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315DD" w:rsidRPr="00E02FCD" w14:paraId="208D5011" w14:textId="77777777" w:rsidTr="002E3122">
        <w:trPr>
          <w:trHeight w:hRule="exact" w:val="1417"/>
          <w:jc w:val="center"/>
        </w:trPr>
        <w:tc>
          <w:tcPr>
            <w:tcW w:w="6804" w:type="dxa"/>
            <w:tcBorders>
              <w:top w:val="nil"/>
              <w:left w:val="nil"/>
              <w:bottom w:val="nil"/>
              <w:right w:val="nil"/>
            </w:tcBorders>
            <w:vAlign w:val="center"/>
          </w:tcPr>
          <w:p w14:paraId="49395B85" w14:textId="77777777" w:rsidR="007315DD" w:rsidRPr="00E02FCD" w:rsidRDefault="007315DD" w:rsidP="002E3122">
            <w:pPr>
              <w:pStyle w:val="EPName"/>
            </w:pPr>
            <w:r w:rsidRPr="00E02FCD">
              <w:t>Europäisches Parlament</w:t>
            </w:r>
          </w:p>
          <w:p w14:paraId="3878DC1A" w14:textId="77777777" w:rsidR="007315DD" w:rsidRPr="00E02FCD" w:rsidRDefault="007315DD" w:rsidP="002E3122">
            <w:pPr>
              <w:pStyle w:val="EPTerm"/>
            </w:pPr>
            <w:r w:rsidRPr="00E02FCD">
              <w:t>2024-2029</w:t>
            </w:r>
          </w:p>
        </w:tc>
        <w:tc>
          <w:tcPr>
            <w:tcW w:w="2268" w:type="dxa"/>
            <w:tcBorders>
              <w:top w:val="nil"/>
              <w:left w:val="nil"/>
              <w:bottom w:val="nil"/>
              <w:right w:val="nil"/>
            </w:tcBorders>
          </w:tcPr>
          <w:p w14:paraId="0FA0A2AC" w14:textId="77777777" w:rsidR="007315DD" w:rsidRPr="00E02FCD" w:rsidRDefault="007315DD" w:rsidP="002E3122">
            <w:pPr>
              <w:pStyle w:val="EPLogo"/>
            </w:pPr>
            <w:r w:rsidRPr="00E02FCD">
              <w:rPr>
                <w:noProof/>
                <w:lang w:eastAsia="en-GB"/>
              </w:rPr>
              <w:drawing>
                <wp:inline distT="0" distB="0" distL="0" distR="0" wp14:anchorId="1D6AF594" wp14:editId="2B5BDE92">
                  <wp:extent cx="1165860" cy="640080"/>
                  <wp:effectExtent l="0" t="0" r="0" b="7620"/>
                  <wp:docPr id="417923404" name="Picture 1"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23404"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5860" cy="640080"/>
                          </a:xfrm>
                          <a:prstGeom prst="rect">
                            <a:avLst/>
                          </a:prstGeom>
                          <a:noFill/>
                          <a:ln>
                            <a:noFill/>
                          </a:ln>
                        </pic:spPr>
                      </pic:pic>
                    </a:graphicData>
                  </a:graphic>
                </wp:inline>
              </w:drawing>
            </w:r>
          </w:p>
        </w:tc>
      </w:tr>
    </w:tbl>
    <w:p w14:paraId="68455CC3" w14:textId="77777777" w:rsidR="007315DD" w:rsidRPr="00E02FCD" w:rsidRDefault="007315DD" w:rsidP="007315DD">
      <w:pPr>
        <w:pStyle w:val="LineTop"/>
      </w:pPr>
      <w:r w:rsidRPr="00E02FCD">
        <w:t xml:space="preserve"> </w:t>
      </w:r>
    </w:p>
    <w:p w14:paraId="480494B5" w14:textId="77777777" w:rsidR="007315DD" w:rsidRPr="00E02FCD" w:rsidRDefault="007315DD" w:rsidP="007315DD">
      <w:pPr>
        <w:pStyle w:val="EPBody"/>
      </w:pPr>
      <w:r w:rsidRPr="00E02FCD">
        <w:rPr>
          <w:rStyle w:val="HideTWBExt"/>
        </w:rPr>
        <w:t>&lt;Commission&gt;</w:t>
      </w:r>
      <w:r w:rsidRPr="00E02FCD">
        <w:rPr>
          <w:rStyle w:val="HideTWBInt"/>
        </w:rPr>
        <w:t>{AFET}</w:t>
      </w:r>
      <w:r w:rsidRPr="00E02FCD">
        <w:t>Ausschuss für auswärtige Angelegenheiten</w:t>
      </w:r>
      <w:r w:rsidRPr="00E02FCD">
        <w:rPr>
          <w:rStyle w:val="HideTWBExt"/>
        </w:rPr>
        <w:t>&lt;/Commission&gt;</w:t>
      </w:r>
    </w:p>
    <w:p w14:paraId="72C9C4DC" w14:textId="77777777" w:rsidR="007315DD" w:rsidRPr="00E02FCD" w:rsidRDefault="007315DD" w:rsidP="007315DD">
      <w:pPr>
        <w:pStyle w:val="LineBottom"/>
      </w:pPr>
      <w:r w:rsidRPr="00E02FCD">
        <w:t xml:space="preserve"> </w:t>
      </w:r>
    </w:p>
    <w:p w14:paraId="41921559" w14:textId="77777777" w:rsidR="007315DD" w:rsidRPr="00E02FCD" w:rsidRDefault="007315DD" w:rsidP="007315DD">
      <w:pPr>
        <w:pStyle w:val="CoverReference"/>
      </w:pPr>
      <w:r w:rsidRPr="00E02FCD">
        <w:rPr>
          <w:rStyle w:val="HideTWBExt"/>
        </w:rPr>
        <w:t>&lt;RefProc&gt;</w:t>
      </w:r>
      <w:r w:rsidRPr="00E02FCD">
        <w:t>2025/2021</w:t>
      </w:r>
      <w:r w:rsidRPr="00E02FCD">
        <w:rPr>
          <w:rStyle w:val="HideTWBExt"/>
        </w:rPr>
        <w:t>&lt;/RefProc&gt;&lt;RefTypeProc&gt;</w:t>
      </w:r>
      <w:r w:rsidRPr="00E02FCD">
        <w:t>(INI)</w:t>
      </w:r>
      <w:r w:rsidRPr="00E02FCD">
        <w:rPr>
          <w:rStyle w:val="HideTWBExt"/>
        </w:rPr>
        <w:t>&lt;/RefTypeProc&gt;</w:t>
      </w:r>
    </w:p>
    <w:p w14:paraId="1C49C0B0" w14:textId="77777777" w:rsidR="007315DD" w:rsidRPr="00E02FCD" w:rsidRDefault="007315DD" w:rsidP="007315DD">
      <w:pPr>
        <w:pStyle w:val="CoverDate"/>
      </w:pPr>
      <w:r w:rsidRPr="00E02FCD">
        <w:rPr>
          <w:rStyle w:val="HideTWBExt"/>
        </w:rPr>
        <w:t>&lt;Date&gt;</w:t>
      </w:r>
      <w:r w:rsidRPr="00E02FCD">
        <w:rPr>
          <w:rStyle w:val="HideTWBInt"/>
        </w:rPr>
        <w:t>{28/03/2025}</w:t>
      </w:r>
      <w:r w:rsidRPr="00E02FCD">
        <w:t>28.3.2025</w:t>
      </w:r>
      <w:r w:rsidRPr="00E02FCD">
        <w:rPr>
          <w:rStyle w:val="HideTWBExt"/>
        </w:rPr>
        <w:t>&lt;/Date&gt;</w:t>
      </w:r>
    </w:p>
    <w:p w14:paraId="5471F31B" w14:textId="77777777" w:rsidR="007315DD" w:rsidRPr="00E02FCD" w:rsidRDefault="007315DD" w:rsidP="007315DD">
      <w:pPr>
        <w:pStyle w:val="CoverDocType"/>
      </w:pPr>
      <w:r w:rsidRPr="00E02FCD">
        <w:rPr>
          <w:rStyle w:val="HideTWBExt"/>
        </w:rPr>
        <w:t>&lt;TypeAM&gt;</w:t>
      </w:r>
      <w:r w:rsidRPr="00E02FCD">
        <w:t>ÄNDERUNGSANTRÄGE</w:t>
      </w:r>
      <w:r w:rsidRPr="00E02FCD">
        <w:rPr>
          <w:rStyle w:val="HideTWBExt"/>
        </w:rPr>
        <w:t>&lt;/TypeAM&gt;</w:t>
      </w:r>
    </w:p>
    <w:p w14:paraId="3288447A" w14:textId="3696E705" w:rsidR="007315DD" w:rsidRPr="00E02FCD" w:rsidRDefault="007315DD" w:rsidP="007315DD">
      <w:pPr>
        <w:pStyle w:val="CoverDocType24a"/>
      </w:pPr>
      <w:r w:rsidRPr="00E02FCD">
        <w:rPr>
          <w:rStyle w:val="HideTWBExt"/>
        </w:rPr>
        <w:t>&lt;</w:t>
      </w:r>
      <w:proofErr w:type="spellStart"/>
      <w:r w:rsidRPr="00E02FCD">
        <w:rPr>
          <w:rStyle w:val="HideTWBExt"/>
        </w:rPr>
        <w:t>RangeAM</w:t>
      </w:r>
      <w:proofErr w:type="spellEnd"/>
      <w:r w:rsidRPr="00E02FCD">
        <w:rPr>
          <w:rStyle w:val="HideTWBExt"/>
        </w:rPr>
        <w:t>&gt;</w:t>
      </w:r>
      <w:r w:rsidRPr="00E02FCD">
        <w:t>1</w:t>
      </w:r>
      <w:r w:rsidR="00E02FCD">
        <w:t xml:space="preserve"> </w:t>
      </w:r>
      <w:r w:rsidRPr="00E02FCD">
        <w:t>-</w:t>
      </w:r>
      <w:r w:rsidR="00E02FCD">
        <w:t xml:space="preserve"> </w:t>
      </w:r>
      <w:r w:rsidRPr="00E02FCD">
        <w:t>313</w:t>
      </w:r>
      <w:r w:rsidRPr="00E02FCD">
        <w:rPr>
          <w:rStyle w:val="HideTWBExt"/>
        </w:rPr>
        <w:t>&lt;/</w:t>
      </w:r>
      <w:proofErr w:type="spellStart"/>
      <w:r w:rsidRPr="00E02FCD">
        <w:rPr>
          <w:rStyle w:val="HideTWBExt"/>
        </w:rPr>
        <w:t>RangeAM</w:t>
      </w:r>
      <w:proofErr w:type="spellEnd"/>
      <w:r w:rsidRPr="00E02FCD">
        <w:rPr>
          <w:rStyle w:val="HideTWBExt"/>
        </w:rPr>
        <w:t>&gt;</w:t>
      </w:r>
    </w:p>
    <w:p w14:paraId="30B7C4DA" w14:textId="77777777" w:rsidR="007315DD" w:rsidRPr="00E02FCD" w:rsidRDefault="007315DD" w:rsidP="007315DD">
      <w:pPr>
        <w:pStyle w:val="CoverBold"/>
      </w:pPr>
      <w:r w:rsidRPr="00E02FCD">
        <w:rPr>
          <w:rStyle w:val="HideTWBExt"/>
        </w:rPr>
        <w:t>&lt;TitreType&gt;</w:t>
      </w:r>
      <w:r w:rsidRPr="00E02FCD">
        <w:t>Entwurf eines Berichts</w:t>
      </w:r>
      <w:r w:rsidRPr="00E02FCD">
        <w:rPr>
          <w:rStyle w:val="HideTWBExt"/>
        </w:rPr>
        <w:t>&lt;/TitreType&gt;</w:t>
      </w:r>
    </w:p>
    <w:p w14:paraId="1507B272" w14:textId="77777777" w:rsidR="007315DD" w:rsidRPr="00E02FCD" w:rsidRDefault="007315DD" w:rsidP="007315DD">
      <w:pPr>
        <w:pStyle w:val="CoverBold"/>
      </w:pPr>
      <w:r w:rsidRPr="00E02FCD">
        <w:rPr>
          <w:rStyle w:val="HideTWBExt"/>
        </w:rPr>
        <w:t>&lt;Rapporteur&gt;</w:t>
      </w:r>
      <w:r w:rsidRPr="00E02FCD">
        <w:t>Thomas Waitz</w:t>
      </w:r>
      <w:r w:rsidRPr="00E02FCD">
        <w:rPr>
          <w:rStyle w:val="HideTWBExt"/>
        </w:rPr>
        <w:t>&lt;/Rapporteur&gt;</w:t>
      </w:r>
    </w:p>
    <w:p w14:paraId="63556B52" w14:textId="77777777" w:rsidR="007315DD" w:rsidRPr="00E02FCD" w:rsidRDefault="007315DD" w:rsidP="007315DD">
      <w:pPr>
        <w:pStyle w:val="CoverNormal24a"/>
      </w:pPr>
      <w:r w:rsidRPr="00E02FCD">
        <w:rPr>
          <w:rStyle w:val="HideTWBExt"/>
        </w:rPr>
        <w:t>&lt;DocRefPE&gt;</w:t>
      </w:r>
      <w:r w:rsidRPr="00E02FCD">
        <w:t>(PE769.915v0</w:t>
      </w:r>
      <w:bookmarkStart w:id="0" w:name="_GoBack"/>
      <w:bookmarkEnd w:id="0"/>
      <w:r w:rsidRPr="00E02FCD">
        <w:t>1-00)</w:t>
      </w:r>
      <w:r w:rsidRPr="00E02FCD">
        <w:rPr>
          <w:rStyle w:val="HideTWBExt"/>
        </w:rPr>
        <w:t>&lt;/DocRefPE&gt;</w:t>
      </w:r>
    </w:p>
    <w:p w14:paraId="5F03138F" w14:textId="77777777" w:rsidR="007315DD" w:rsidRPr="00E02FCD" w:rsidRDefault="007315DD" w:rsidP="007315DD">
      <w:pPr>
        <w:pStyle w:val="CoverNormal"/>
      </w:pPr>
      <w:r w:rsidRPr="00E02FCD">
        <w:rPr>
          <w:rStyle w:val="HideTWBExt"/>
        </w:rPr>
        <w:t>&lt;Titre&gt;</w:t>
      </w:r>
      <w:r w:rsidRPr="00E02FCD">
        <w:t>Berichte 2023 und 2024 der Kommission über Nordmazedonien</w:t>
      </w:r>
      <w:r w:rsidRPr="00E02FCD">
        <w:rPr>
          <w:rStyle w:val="HideTWBExt"/>
        </w:rPr>
        <w:t>&lt;/Titre&gt;</w:t>
      </w:r>
    </w:p>
    <w:p w14:paraId="14124EEF" w14:textId="77777777" w:rsidR="007315DD" w:rsidRPr="00E02FCD" w:rsidRDefault="007315DD" w:rsidP="007315DD">
      <w:pPr>
        <w:pStyle w:val="CoverNormal24a"/>
      </w:pPr>
      <w:r w:rsidRPr="00E02FCD">
        <w:rPr>
          <w:rStyle w:val="HideTWBExt"/>
        </w:rPr>
        <w:t>&lt;DocRef&gt;</w:t>
      </w:r>
      <w:r w:rsidRPr="00E02FCD">
        <w:t>(2025/2021(INI))</w:t>
      </w:r>
      <w:r w:rsidRPr="00E02FCD">
        <w:rPr>
          <w:rStyle w:val="HideTWBExt"/>
        </w:rPr>
        <w:t>&lt;/DocRef&gt;</w:t>
      </w:r>
    </w:p>
    <w:p w14:paraId="225067D5" w14:textId="77777777" w:rsidR="00986412" w:rsidRPr="00E02FCD" w:rsidRDefault="007315DD">
      <w:r w:rsidRPr="00E02FCD">
        <w:br w:type="page"/>
      </w:r>
      <w:r w:rsidRPr="00E02FCD">
        <w:lastRenderedPageBreak/>
        <w:t>AM_Com_NonLegReport</w:t>
      </w:r>
    </w:p>
    <w:p w14:paraId="715C7BE4" w14:textId="6BAE8C4B" w:rsidR="007315DD" w:rsidRPr="00E02FCD" w:rsidRDefault="007315DD" w:rsidP="007315DD">
      <w:pPr>
        <w:pStyle w:val="AmNumberTabs"/>
      </w:pPr>
      <w:r w:rsidRPr="00E02FCD">
        <w:br w:type="page"/>
      </w:r>
      <w:r w:rsidRPr="00E02FCD">
        <w:rPr>
          <w:rStyle w:val="HideTWBExt"/>
          <w:b w:val="0"/>
        </w:rPr>
        <w:lastRenderedPageBreak/>
        <w:t>&lt;RepeatBlock-Amend&gt;</w:t>
      </w:r>
      <w:r w:rsidRPr="00E02FCD">
        <w:rPr>
          <w:rStyle w:val="HideTWBExt"/>
        </w:rPr>
        <w:t>&lt;Amend&gt;</w:t>
      </w:r>
      <w:r w:rsidRPr="00E02FCD">
        <w:t>Änderungsantrag</w:t>
      </w:r>
      <w:r w:rsidRPr="00E02FCD">
        <w:tab/>
      </w:r>
      <w:r w:rsidRPr="00E02FCD">
        <w:tab/>
      </w:r>
      <w:r w:rsidRPr="00E02FCD">
        <w:rPr>
          <w:rStyle w:val="HideTWBExt"/>
        </w:rPr>
        <w:t>&lt;NumAm&gt;</w:t>
      </w:r>
      <w:r w:rsidRPr="00E02FCD">
        <w:t>1</w:t>
      </w:r>
      <w:r w:rsidRPr="00E02FCD">
        <w:rPr>
          <w:rStyle w:val="HideTWBExt"/>
        </w:rPr>
        <w:t>&lt;/NumAm&gt;</w:t>
      </w:r>
    </w:p>
    <w:p w14:paraId="0409CB59" w14:textId="77777777" w:rsidR="007315DD" w:rsidRPr="00E02FCD" w:rsidRDefault="007315DD" w:rsidP="007315DD">
      <w:pPr>
        <w:pStyle w:val="NormalBold"/>
      </w:pPr>
      <w:r w:rsidRPr="00E02FCD">
        <w:rPr>
          <w:rStyle w:val="HideTWBExt"/>
          <w:b w:val="0"/>
        </w:rPr>
        <w:t>&lt;RepeatBlock-By&gt;&lt;Members&gt;</w:t>
      </w:r>
      <w:r w:rsidRPr="00E02FCD">
        <w:t>Emmanouil Fragkos, Galato Alexandraki</w:t>
      </w:r>
      <w:r w:rsidRPr="00E02FCD">
        <w:rPr>
          <w:rStyle w:val="HideTWBExt"/>
          <w:b w:val="0"/>
        </w:rPr>
        <w:t>&lt;/Members&gt;</w:t>
      </w:r>
    </w:p>
    <w:p w14:paraId="06CAD001" w14:textId="77777777" w:rsidR="007315DD" w:rsidRPr="00E02FCD" w:rsidRDefault="007315DD" w:rsidP="007315DD">
      <w:pPr>
        <w:pStyle w:val="NormalBold"/>
      </w:pPr>
      <w:r w:rsidRPr="00E02FCD">
        <w:rPr>
          <w:rStyle w:val="HideTWBExt"/>
          <w:b w:val="0"/>
        </w:rPr>
        <w:t>&lt;/RepeatBlock-By&gt;</w:t>
      </w:r>
    </w:p>
    <w:p w14:paraId="2D9A727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925BFE8" w14:textId="77777777" w:rsidR="007315DD" w:rsidRPr="00E02FCD" w:rsidRDefault="007315DD" w:rsidP="007315DD">
      <w:pPr>
        <w:pStyle w:val="NormalBold"/>
      </w:pPr>
      <w:r w:rsidRPr="00E02FCD">
        <w:rPr>
          <w:rStyle w:val="HideTWBExt"/>
        </w:rPr>
        <w:t>&lt;Article&gt;</w:t>
      </w:r>
      <w:r w:rsidRPr="00E02FCD">
        <w:t>Bezugsvermerk 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85E4C1F" w14:textId="77777777" w:rsidTr="002E3122">
        <w:trPr>
          <w:trHeight w:hRule="exact" w:val="240"/>
          <w:jc w:val="center"/>
        </w:trPr>
        <w:tc>
          <w:tcPr>
            <w:tcW w:w="9752" w:type="dxa"/>
            <w:gridSpan w:val="2"/>
            <w:tcBorders>
              <w:top w:val="nil"/>
              <w:left w:val="nil"/>
              <w:bottom w:val="nil"/>
              <w:right w:val="nil"/>
            </w:tcBorders>
          </w:tcPr>
          <w:p w14:paraId="583FF31C" w14:textId="77777777" w:rsidR="007315DD" w:rsidRPr="00E02FCD" w:rsidRDefault="007315DD" w:rsidP="002E3122"/>
        </w:tc>
      </w:tr>
      <w:tr w:rsidR="007315DD" w:rsidRPr="00E02FCD" w14:paraId="30EB6001" w14:textId="77777777" w:rsidTr="002E3122">
        <w:trPr>
          <w:trHeight w:val="240"/>
          <w:jc w:val="center"/>
        </w:trPr>
        <w:tc>
          <w:tcPr>
            <w:tcW w:w="4876" w:type="dxa"/>
            <w:tcBorders>
              <w:top w:val="nil"/>
              <w:left w:val="nil"/>
              <w:bottom w:val="nil"/>
              <w:right w:val="nil"/>
            </w:tcBorders>
          </w:tcPr>
          <w:p w14:paraId="449AF7A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81BE34B" w14:textId="77777777" w:rsidR="007315DD" w:rsidRPr="00E02FCD" w:rsidRDefault="007315DD" w:rsidP="002E3122">
            <w:pPr>
              <w:pStyle w:val="AmColumnHeading"/>
            </w:pPr>
            <w:r w:rsidRPr="00E02FCD">
              <w:t>Geänderter Text</w:t>
            </w:r>
          </w:p>
        </w:tc>
      </w:tr>
      <w:tr w:rsidR="007315DD" w:rsidRPr="00E02FCD" w14:paraId="09958555" w14:textId="77777777" w:rsidTr="002E3122">
        <w:trPr>
          <w:jc w:val="center"/>
        </w:trPr>
        <w:tc>
          <w:tcPr>
            <w:tcW w:w="4876" w:type="dxa"/>
            <w:tcBorders>
              <w:top w:val="nil"/>
              <w:left w:val="nil"/>
              <w:bottom w:val="nil"/>
              <w:right w:val="nil"/>
            </w:tcBorders>
          </w:tcPr>
          <w:p w14:paraId="50CEE333" w14:textId="77777777" w:rsidR="007315DD" w:rsidRPr="00E02FCD" w:rsidRDefault="007315DD" w:rsidP="002E3122">
            <w:pPr>
              <w:pStyle w:val="Normal6a"/>
            </w:pPr>
            <w:r w:rsidRPr="00E02FCD">
              <w:t>–</w:t>
            </w:r>
            <w:r w:rsidRPr="00E02FCD">
              <w:tab/>
              <w:t xml:space="preserve">unter Hinweis auf das Stabilisierungs- und Assoziierungsabkommen zwischen den Europäischen Gemeinschaften und ihren Mitgliedstaaten einerseits und </w:t>
            </w:r>
            <w:r w:rsidRPr="00E02FCD">
              <w:rPr>
                <w:b/>
                <w:bCs/>
                <w:i/>
                <w:iCs/>
              </w:rPr>
              <w:t>der Republik Nordmazedonien</w:t>
            </w:r>
            <w:r w:rsidRPr="00E02FCD">
              <w:t xml:space="preserve"> andererseits</w:t>
            </w:r>
            <w:r w:rsidRPr="00E02FCD">
              <w:rPr>
                <w:vertAlign w:val="superscript"/>
              </w:rPr>
              <w:t>1</w:t>
            </w:r>
            <w:r w:rsidRPr="00E02FCD">
              <w:t>,</w:t>
            </w:r>
          </w:p>
        </w:tc>
        <w:tc>
          <w:tcPr>
            <w:tcW w:w="4876" w:type="dxa"/>
            <w:tcBorders>
              <w:top w:val="nil"/>
              <w:left w:val="nil"/>
              <w:bottom w:val="nil"/>
              <w:right w:val="nil"/>
            </w:tcBorders>
          </w:tcPr>
          <w:p w14:paraId="2BEEF764" w14:textId="77777777" w:rsidR="007315DD" w:rsidRPr="00E02FCD" w:rsidRDefault="007315DD" w:rsidP="002E3122">
            <w:pPr>
              <w:pStyle w:val="Normal6a"/>
            </w:pPr>
            <w:r w:rsidRPr="00E02FCD">
              <w:t>–</w:t>
            </w:r>
            <w:r w:rsidRPr="00E02FCD">
              <w:tab/>
              <w:t xml:space="preserve">unter Hinweis auf das Stabilisierungs- und Assoziierungsabkommen zwischen den Europäischen Gemeinschaften und ihren Mitgliedstaaten einerseits und </w:t>
            </w:r>
            <w:r w:rsidRPr="00E02FCD">
              <w:rPr>
                <w:b/>
                <w:bCs/>
                <w:i/>
                <w:iCs/>
              </w:rPr>
              <w:t>Skopje</w:t>
            </w:r>
            <w:r w:rsidRPr="00E02FCD">
              <w:rPr>
                <w:vertAlign w:val="superscript"/>
              </w:rPr>
              <w:t>1</w:t>
            </w:r>
            <w:r w:rsidRPr="00E02FCD">
              <w:t xml:space="preserve"> andererseits</w:t>
            </w:r>
            <w:r w:rsidRPr="00E02FCD">
              <w:rPr>
                <w:b/>
                <w:i/>
                <w:vertAlign w:val="superscript"/>
              </w:rPr>
              <w:t>1a</w:t>
            </w:r>
            <w:r w:rsidRPr="00E02FCD">
              <w:t>,</w:t>
            </w:r>
          </w:p>
        </w:tc>
      </w:tr>
      <w:tr w:rsidR="007315DD" w:rsidRPr="00E02FCD" w14:paraId="00DA2968" w14:textId="77777777" w:rsidTr="002E3122">
        <w:trPr>
          <w:jc w:val="center"/>
        </w:trPr>
        <w:tc>
          <w:tcPr>
            <w:tcW w:w="4876" w:type="dxa"/>
            <w:tcBorders>
              <w:top w:val="nil"/>
              <w:left w:val="nil"/>
              <w:bottom w:val="nil"/>
              <w:right w:val="nil"/>
            </w:tcBorders>
          </w:tcPr>
          <w:p w14:paraId="4828C4BA" w14:textId="77777777" w:rsidR="007315DD" w:rsidRPr="00E02FCD" w:rsidRDefault="007315DD" w:rsidP="002E3122">
            <w:pPr>
              <w:pStyle w:val="Normal6a"/>
            </w:pPr>
            <w:r w:rsidRPr="00E02FCD">
              <w:rPr>
                <w:b/>
                <w:i/>
              </w:rPr>
              <w:t>_________________</w:t>
            </w:r>
          </w:p>
        </w:tc>
        <w:tc>
          <w:tcPr>
            <w:tcW w:w="4876" w:type="dxa"/>
            <w:tcBorders>
              <w:top w:val="nil"/>
              <w:left w:val="nil"/>
              <w:bottom w:val="nil"/>
              <w:right w:val="nil"/>
            </w:tcBorders>
          </w:tcPr>
          <w:p w14:paraId="5F0FEBE9" w14:textId="77777777" w:rsidR="007315DD" w:rsidRPr="00E02FCD" w:rsidRDefault="007315DD" w:rsidP="002E3122">
            <w:pPr>
              <w:pStyle w:val="Normal6a"/>
            </w:pPr>
            <w:r w:rsidRPr="00E02FCD">
              <w:rPr>
                <w:b/>
                <w:i/>
              </w:rPr>
              <w:t>_________________</w:t>
            </w:r>
          </w:p>
        </w:tc>
      </w:tr>
      <w:tr w:rsidR="007315DD" w:rsidRPr="00E02FCD" w14:paraId="59E99881" w14:textId="77777777" w:rsidTr="002E3122">
        <w:trPr>
          <w:jc w:val="center"/>
        </w:trPr>
        <w:tc>
          <w:tcPr>
            <w:tcW w:w="4876" w:type="dxa"/>
            <w:tcBorders>
              <w:top w:val="nil"/>
              <w:left w:val="nil"/>
              <w:bottom w:val="nil"/>
              <w:right w:val="nil"/>
            </w:tcBorders>
          </w:tcPr>
          <w:p w14:paraId="4C733380" w14:textId="77777777" w:rsidR="007315DD" w:rsidRPr="00E02FCD" w:rsidRDefault="007315DD" w:rsidP="002E3122">
            <w:pPr>
              <w:pStyle w:val="Normal6a"/>
            </w:pPr>
            <w:r w:rsidRPr="00E02FCD">
              <w:rPr>
                <w:vertAlign w:val="superscript"/>
              </w:rPr>
              <w:t>1</w:t>
            </w:r>
            <w:r w:rsidRPr="00E02FCD">
              <w:t xml:space="preserve"> ABl. L 84 vom 20.3.2004, S. 13, ELI: http://data.europa.eu/eli/agree_internation/2004/239(2)/oj.</w:t>
            </w:r>
          </w:p>
        </w:tc>
        <w:tc>
          <w:tcPr>
            <w:tcW w:w="4876" w:type="dxa"/>
            <w:tcBorders>
              <w:top w:val="nil"/>
              <w:left w:val="nil"/>
              <w:bottom w:val="nil"/>
              <w:right w:val="nil"/>
            </w:tcBorders>
          </w:tcPr>
          <w:p w14:paraId="7A8BA298" w14:textId="77777777" w:rsidR="007315DD" w:rsidRPr="00E02FCD" w:rsidRDefault="007315DD" w:rsidP="002E3122">
            <w:pPr>
              <w:pStyle w:val="Normal6a"/>
            </w:pPr>
            <w:r w:rsidRPr="00E02FCD">
              <w:rPr>
                <w:vertAlign w:val="superscript"/>
              </w:rPr>
              <w:t>1</w:t>
            </w:r>
            <w:r w:rsidRPr="00E02FCD">
              <w:t xml:space="preserve"> ABl. L 84 vom 20.3.2004, S. 13, ELI: http://data.europa.eu/eli/agree_internation/2004/239(2)/oj.</w:t>
            </w:r>
          </w:p>
        </w:tc>
      </w:tr>
      <w:tr w:rsidR="007315DD" w:rsidRPr="00E02FCD" w14:paraId="31647ABB" w14:textId="77777777" w:rsidTr="002E3122">
        <w:trPr>
          <w:jc w:val="center"/>
        </w:trPr>
        <w:tc>
          <w:tcPr>
            <w:tcW w:w="4876" w:type="dxa"/>
            <w:tcBorders>
              <w:top w:val="nil"/>
              <w:left w:val="nil"/>
              <w:bottom w:val="nil"/>
              <w:right w:val="nil"/>
            </w:tcBorders>
          </w:tcPr>
          <w:p w14:paraId="718C6D4B" w14:textId="77777777" w:rsidR="007315DD" w:rsidRPr="00E02FCD" w:rsidRDefault="007315DD" w:rsidP="002E3122"/>
        </w:tc>
        <w:tc>
          <w:tcPr>
            <w:tcW w:w="4876" w:type="dxa"/>
            <w:tcBorders>
              <w:top w:val="nil"/>
              <w:left w:val="nil"/>
              <w:bottom w:val="nil"/>
              <w:right w:val="nil"/>
            </w:tcBorders>
          </w:tcPr>
          <w:p w14:paraId="3349CDAF" w14:textId="77777777" w:rsidR="007315DD" w:rsidRPr="00E02FCD" w:rsidRDefault="007315DD" w:rsidP="002E3122">
            <w:pPr>
              <w:pStyle w:val="Normal6a"/>
            </w:pPr>
            <w:r w:rsidRPr="00E02FCD">
              <w:rPr>
                <w:b/>
                <w:i/>
                <w:vertAlign w:val="superscript"/>
              </w:rPr>
              <w:t>1a</w:t>
            </w:r>
            <w:r w:rsidRPr="00E02FCD">
              <w:t xml:space="preserve"> </w:t>
            </w:r>
            <w:r w:rsidRPr="00E02FCD">
              <w:rPr>
                <w:b/>
                <w:i/>
              </w:rPr>
              <w:t>Ersetzung des Wortlauts „Republik Nordmazedonien“ mit dem Wortlaut „Skopje“ in der gesamten Entschließung</w:t>
            </w:r>
            <w:r w:rsidRPr="00E02FCD">
              <w:t>.</w:t>
            </w:r>
          </w:p>
        </w:tc>
      </w:tr>
    </w:tbl>
    <w:p w14:paraId="76C52EB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{EL}</w:t>
      </w:r>
      <w:r w:rsidRPr="00E02FCD">
        <w:t>el</w:t>
      </w:r>
      <w:r w:rsidRPr="00E02FCD">
        <w:rPr>
          <w:rStyle w:val="HideTWBExt"/>
        </w:rPr>
        <w:t>&lt;/Original&gt;</w:t>
      </w:r>
    </w:p>
    <w:p w14:paraId="059D6FE8" w14:textId="77777777" w:rsidR="007315DD" w:rsidRPr="00E02FCD" w:rsidRDefault="007315DD" w:rsidP="007315DD">
      <w:r w:rsidRPr="00E02FCD">
        <w:rPr>
          <w:rStyle w:val="HideTWBExt"/>
        </w:rPr>
        <w:t>&lt;/Amend&gt;</w:t>
      </w:r>
    </w:p>
    <w:p w14:paraId="25B2E19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w:t>
      </w:r>
      <w:r w:rsidRPr="00E02FCD">
        <w:rPr>
          <w:rStyle w:val="HideTWBExt"/>
        </w:rPr>
        <w:t>&lt;/NumAm&gt;</w:t>
      </w:r>
    </w:p>
    <w:p w14:paraId="5A847674"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26C126DF" w14:textId="77777777" w:rsidR="007315DD" w:rsidRPr="00E02FCD" w:rsidRDefault="007315DD" w:rsidP="007315DD">
      <w:pPr>
        <w:pStyle w:val="NormalBold"/>
      </w:pPr>
      <w:r w:rsidRPr="00E02FCD">
        <w:rPr>
          <w:rStyle w:val="HideTWBExt"/>
          <w:b w:val="0"/>
        </w:rPr>
        <w:t>&lt;/RepeatBlock-By&gt;</w:t>
      </w:r>
    </w:p>
    <w:p w14:paraId="5AFCED9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4346725" w14:textId="77777777" w:rsidR="007315DD" w:rsidRPr="00E02FCD" w:rsidRDefault="007315DD" w:rsidP="007315DD">
      <w:pPr>
        <w:pStyle w:val="NormalBold"/>
      </w:pPr>
      <w:r w:rsidRPr="00E02FCD">
        <w:rPr>
          <w:rStyle w:val="HideTWBExt"/>
        </w:rPr>
        <w:t>&lt;Article&gt;</w:t>
      </w:r>
      <w:r w:rsidRPr="00E02FCD">
        <w:t>Bezugsvermerk 4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E5F3516" w14:textId="77777777" w:rsidTr="002E3122">
        <w:trPr>
          <w:trHeight w:hRule="exact" w:val="240"/>
          <w:jc w:val="center"/>
        </w:trPr>
        <w:tc>
          <w:tcPr>
            <w:tcW w:w="9752" w:type="dxa"/>
            <w:gridSpan w:val="2"/>
            <w:tcBorders>
              <w:top w:val="nil"/>
              <w:left w:val="nil"/>
              <w:bottom w:val="nil"/>
              <w:right w:val="nil"/>
            </w:tcBorders>
          </w:tcPr>
          <w:p w14:paraId="5965B861" w14:textId="77777777" w:rsidR="007315DD" w:rsidRPr="00E02FCD" w:rsidRDefault="007315DD" w:rsidP="002E3122"/>
        </w:tc>
      </w:tr>
      <w:tr w:rsidR="007315DD" w:rsidRPr="00E02FCD" w14:paraId="3DD3F2C5" w14:textId="77777777" w:rsidTr="002E3122">
        <w:trPr>
          <w:trHeight w:val="240"/>
          <w:jc w:val="center"/>
        </w:trPr>
        <w:tc>
          <w:tcPr>
            <w:tcW w:w="4876" w:type="dxa"/>
            <w:tcBorders>
              <w:top w:val="nil"/>
              <w:left w:val="nil"/>
              <w:bottom w:val="nil"/>
              <w:right w:val="nil"/>
            </w:tcBorders>
          </w:tcPr>
          <w:p w14:paraId="15844A4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F229C54" w14:textId="77777777" w:rsidR="007315DD" w:rsidRPr="00E02FCD" w:rsidRDefault="007315DD" w:rsidP="002E3122">
            <w:pPr>
              <w:pStyle w:val="AmColumnHeading"/>
            </w:pPr>
            <w:r w:rsidRPr="00E02FCD">
              <w:t>Geänderter Text</w:t>
            </w:r>
          </w:p>
        </w:tc>
      </w:tr>
      <w:tr w:rsidR="007315DD" w:rsidRPr="00E02FCD" w14:paraId="3E0800D8" w14:textId="77777777" w:rsidTr="002E3122">
        <w:trPr>
          <w:jc w:val="center"/>
        </w:trPr>
        <w:tc>
          <w:tcPr>
            <w:tcW w:w="4876" w:type="dxa"/>
            <w:tcBorders>
              <w:top w:val="nil"/>
              <w:left w:val="nil"/>
              <w:bottom w:val="nil"/>
              <w:right w:val="nil"/>
            </w:tcBorders>
          </w:tcPr>
          <w:p w14:paraId="07154883" w14:textId="77777777" w:rsidR="007315DD" w:rsidRPr="00E02FCD" w:rsidRDefault="007315DD" w:rsidP="002E3122">
            <w:pPr>
              <w:pStyle w:val="Normal6a"/>
            </w:pPr>
          </w:p>
        </w:tc>
        <w:tc>
          <w:tcPr>
            <w:tcW w:w="4876" w:type="dxa"/>
            <w:tcBorders>
              <w:top w:val="nil"/>
              <w:left w:val="nil"/>
              <w:bottom w:val="nil"/>
              <w:right w:val="nil"/>
            </w:tcBorders>
          </w:tcPr>
          <w:p w14:paraId="568B6E01" w14:textId="77777777" w:rsidR="007315DD" w:rsidRPr="00E02FCD" w:rsidRDefault="007315DD" w:rsidP="002E3122">
            <w:pPr>
              <w:pStyle w:val="Normal6a"/>
            </w:pPr>
            <w:r w:rsidRPr="00E02FCD">
              <w:rPr>
                <w:b/>
                <w:i/>
              </w:rPr>
              <w:t>–</w:t>
            </w:r>
            <w:r w:rsidRPr="00E02FCD">
              <w:tab/>
            </w:r>
            <w:r w:rsidRPr="00E02FCD">
              <w:rPr>
                <w:b/>
                <w:i/>
              </w:rPr>
              <w:t>unter Hinweis auf den Vertrag über Freundschaft, gute Nachbarschaft und Zusammenarbeit zwischen Bulgarien und der Republik Nordmazedonien, der am 1. August 2017 unterzeichnet und im Januar 2018 ratifiziert wurde,</w:t>
            </w:r>
          </w:p>
        </w:tc>
      </w:tr>
    </w:tbl>
    <w:p w14:paraId="5415283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AB3FC2D" w14:textId="77777777" w:rsidR="007315DD" w:rsidRPr="00E02FCD" w:rsidRDefault="007315DD" w:rsidP="007315DD">
      <w:r w:rsidRPr="00E02FCD">
        <w:rPr>
          <w:rStyle w:val="HideTWBExt"/>
        </w:rPr>
        <w:t>&lt;/Amend&gt;</w:t>
      </w:r>
    </w:p>
    <w:p w14:paraId="3CA80AA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w:t>
      </w:r>
      <w:r w:rsidRPr="00E02FCD">
        <w:rPr>
          <w:rStyle w:val="HideTWBExt"/>
        </w:rPr>
        <w:t>&lt;/NumAm&gt;</w:t>
      </w:r>
    </w:p>
    <w:p w14:paraId="15AE840A"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630C2A67"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4C3A927" w14:textId="77777777" w:rsidR="007315DD" w:rsidRPr="00E02FCD" w:rsidRDefault="007315DD" w:rsidP="007315DD">
      <w:pPr>
        <w:pStyle w:val="NormalBold"/>
      </w:pPr>
      <w:r w:rsidRPr="00E02FCD">
        <w:rPr>
          <w:rStyle w:val="HideTWBExt"/>
          <w:b w:val="0"/>
        </w:rPr>
        <w:lastRenderedPageBreak/>
        <w:t>&lt;/RepeatBlock-By&gt;</w:t>
      </w:r>
    </w:p>
    <w:p w14:paraId="413D210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129A811" w14:textId="77777777" w:rsidR="007315DD" w:rsidRPr="00E02FCD" w:rsidRDefault="007315DD" w:rsidP="007315DD">
      <w:pPr>
        <w:pStyle w:val="NormalBold"/>
      </w:pPr>
      <w:r w:rsidRPr="00E02FCD">
        <w:rPr>
          <w:rStyle w:val="HideTWBExt"/>
        </w:rPr>
        <w:t>&lt;Article&gt;</w:t>
      </w:r>
      <w:r w:rsidRPr="00E02FCD">
        <w:t>Bezugsvermerk 4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EF039D0" w14:textId="77777777" w:rsidTr="002E3122">
        <w:trPr>
          <w:trHeight w:hRule="exact" w:val="240"/>
          <w:jc w:val="center"/>
        </w:trPr>
        <w:tc>
          <w:tcPr>
            <w:tcW w:w="9752" w:type="dxa"/>
            <w:gridSpan w:val="2"/>
            <w:tcBorders>
              <w:top w:val="nil"/>
              <w:left w:val="nil"/>
              <w:bottom w:val="nil"/>
              <w:right w:val="nil"/>
            </w:tcBorders>
          </w:tcPr>
          <w:p w14:paraId="162184CC" w14:textId="77777777" w:rsidR="007315DD" w:rsidRPr="00E02FCD" w:rsidRDefault="007315DD" w:rsidP="002E3122"/>
        </w:tc>
      </w:tr>
      <w:tr w:rsidR="007315DD" w:rsidRPr="00E02FCD" w14:paraId="26627C24" w14:textId="77777777" w:rsidTr="002E3122">
        <w:trPr>
          <w:trHeight w:val="240"/>
          <w:jc w:val="center"/>
        </w:trPr>
        <w:tc>
          <w:tcPr>
            <w:tcW w:w="4876" w:type="dxa"/>
            <w:tcBorders>
              <w:top w:val="nil"/>
              <w:left w:val="nil"/>
              <w:bottom w:val="nil"/>
              <w:right w:val="nil"/>
            </w:tcBorders>
          </w:tcPr>
          <w:p w14:paraId="00E6A0C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AB2BF52" w14:textId="77777777" w:rsidR="007315DD" w:rsidRPr="00E02FCD" w:rsidRDefault="007315DD" w:rsidP="002E3122">
            <w:pPr>
              <w:pStyle w:val="AmColumnHeading"/>
            </w:pPr>
            <w:r w:rsidRPr="00E02FCD">
              <w:t>Geänderter Text</w:t>
            </w:r>
          </w:p>
        </w:tc>
      </w:tr>
      <w:tr w:rsidR="007315DD" w:rsidRPr="00E02FCD" w14:paraId="63774693" w14:textId="77777777" w:rsidTr="002E3122">
        <w:trPr>
          <w:jc w:val="center"/>
        </w:trPr>
        <w:tc>
          <w:tcPr>
            <w:tcW w:w="4876" w:type="dxa"/>
            <w:tcBorders>
              <w:top w:val="nil"/>
              <w:left w:val="nil"/>
              <w:bottom w:val="nil"/>
              <w:right w:val="nil"/>
            </w:tcBorders>
          </w:tcPr>
          <w:p w14:paraId="2B413DC5" w14:textId="77777777" w:rsidR="007315DD" w:rsidRPr="00E02FCD" w:rsidRDefault="007315DD" w:rsidP="002E3122">
            <w:pPr>
              <w:pStyle w:val="Normal6a"/>
            </w:pPr>
          </w:p>
        </w:tc>
        <w:tc>
          <w:tcPr>
            <w:tcW w:w="4876" w:type="dxa"/>
            <w:tcBorders>
              <w:top w:val="nil"/>
              <w:left w:val="nil"/>
              <w:bottom w:val="nil"/>
              <w:right w:val="nil"/>
            </w:tcBorders>
          </w:tcPr>
          <w:p w14:paraId="00EB71BE" w14:textId="77777777" w:rsidR="007315DD" w:rsidRPr="00E02FCD" w:rsidRDefault="007315DD" w:rsidP="002E3122">
            <w:pPr>
              <w:pStyle w:val="Normal6a"/>
            </w:pPr>
            <w:r w:rsidRPr="00E02FCD">
              <w:rPr>
                <w:b/>
                <w:i/>
              </w:rPr>
              <w:t>–</w:t>
            </w:r>
            <w:r w:rsidRPr="00E02FCD">
              <w:tab/>
            </w:r>
            <w:r w:rsidRPr="00E02FCD">
              <w:rPr>
                <w:b/>
                <w:i/>
              </w:rPr>
              <w:t>unter Hinweis auf das Gipfeltreffen vom 10. November 2020 in Sofia, einschließlich der Erklärung zum Gemeinsamen Regionalen Markt und der Erklärung zur Grünen Agenda für den Westbalkan,</w:t>
            </w:r>
          </w:p>
        </w:tc>
      </w:tr>
    </w:tbl>
    <w:p w14:paraId="71DB4E9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5636BCD" w14:textId="77777777" w:rsidR="007315DD" w:rsidRPr="00E02FCD" w:rsidRDefault="007315DD" w:rsidP="007315DD">
      <w:r w:rsidRPr="00E02FCD">
        <w:rPr>
          <w:rStyle w:val="HideTWBExt"/>
        </w:rPr>
        <w:t>&lt;/Amend&gt;</w:t>
      </w:r>
    </w:p>
    <w:p w14:paraId="64CF16B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4</w:t>
      </w:r>
      <w:r w:rsidRPr="00E02FCD">
        <w:rPr>
          <w:rStyle w:val="HideTWBExt"/>
        </w:rPr>
        <w:t>&lt;/NumAm&gt;</w:t>
      </w:r>
    </w:p>
    <w:p w14:paraId="77A839EE"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0BC36789" w14:textId="77777777" w:rsidR="007315DD" w:rsidRPr="00E02FCD" w:rsidRDefault="007315DD" w:rsidP="007315DD">
      <w:pPr>
        <w:pStyle w:val="NormalBold"/>
      </w:pPr>
      <w:r w:rsidRPr="00E02FCD">
        <w:rPr>
          <w:rStyle w:val="HideTWBExt"/>
          <w:b w:val="0"/>
        </w:rPr>
        <w:t>&lt;/RepeatBlock-By&gt;</w:t>
      </w:r>
    </w:p>
    <w:p w14:paraId="6267A0D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C9299DF" w14:textId="77777777" w:rsidR="007315DD" w:rsidRPr="00E02FCD" w:rsidRDefault="007315DD" w:rsidP="007315DD">
      <w:pPr>
        <w:pStyle w:val="NormalBold"/>
      </w:pPr>
      <w:r w:rsidRPr="00E02FCD">
        <w:rPr>
          <w:rStyle w:val="HideTWBExt"/>
        </w:rPr>
        <w:t>&lt;Article&gt;</w:t>
      </w:r>
      <w:r w:rsidRPr="00E02FCD">
        <w:t>Bezugsvermerk 4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88B243B" w14:textId="77777777" w:rsidTr="002E3122">
        <w:trPr>
          <w:trHeight w:hRule="exact" w:val="240"/>
          <w:jc w:val="center"/>
        </w:trPr>
        <w:tc>
          <w:tcPr>
            <w:tcW w:w="9752" w:type="dxa"/>
            <w:gridSpan w:val="2"/>
            <w:tcBorders>
              <w:top w:val="nil"/>
              <w:left w:val="nil"/>
              <w:bottom w:val="nil"/>
              <w:right w:val="nil"/>
            </w:tcBorders>
          </w:tcPr>
          <w:p w14:paraId="5F25CF36" w14:textId="77777777" w:rsidR="007315DD" w:rsidRPr="00E02FCD" w:rsidRDefault="007315DD" w:rsidP="002E3122"/>
        </w:tc>
      </w:tr>
      <w:tr w:rsidR="007315DD" w:rsidRPr="00E02FCD" w14:paraId="73EA6946" w14:textId="77777777" w:rsidTr="002E3122">
        <w:trPr>
          <w:trHeight w:val="240"/>
          <w:jc w:val="center"/>
        </w:trPr>
        <w:tc>
          <w:tcPr>
            <w:tcW w:w="4876" w:type="dxa"/>
            <w:tcBorders>
              <w:top w:val="nil"/>
              <w:left w:val="nil"/>
              <w:bottom w:val="nil"/>
              <w:right w:val="nil"/>
            </w:tcBorders>
          </w:tcPr>
          <w:p w14:paraId="1CF9CE9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6765011" w14:textId="77777777" w:rsidR="007315DD" w:rsidRPr="00E02FCD" w:rsidRDefault="007315DD" w:rsidP="002E3122">
            <w:pPr>
              <w:pStyle w:val="AmColumnHeading"/>
            </w:pPr>
            <w:r w:rsidRPr="00E02FCD">
              <w:t>Geänderter Text</w:t>
            </w:r>
          </w:p>
        </w:tc>
      </w:tr>
      <w:tr w:rsidR="007315DD" w:rsidRPr="00E02FCD" w14:paraId="0A936737" w14:textId="77777777" w:rsidTr="002E3122">
        <w:trPr>
          <w:jc w:val="center"/>
        </w:trPr>
        <w:tc>
          <w:tcPr>
            <w:tcW w:w="4876" w:type="dxa"/>
            <w:tcBorders>
              <w:top w:val="nil"/>
              <w:left w:val="nil"/>
              <w:bottom w:val="nil"/>
              <w:right w:val="nil"/>
            </w:tcBorders>
          </w:tcPr>
          <w:p w14:paraId="02D59F1D" w14:textId="77777777" w:rsidR="007315DD" w:rsidRPr="00E02FCD" w:rsidRDefault="007315DD" w:rsidP="002E3122">
            <w:pPr>
              <w:pStyle w:val="Normal6a"/>
            </w:pPr>
          </w:p>
        </w:tc>
        <w:tc>
          <w:tcPr>
            <w:tcW w:w="4876" w:type="dxa"/>
            <w:tcBorders>
              <w:top w:val="nil"/>
              <w:left w:val="nil"/>
              <w:bottom w:val="nil"/>
              <w:right w:val="nil"/>
            </w:tcBorders>
          </w:tcPr>
          <w:p w14:paraId="5845D89A" w14:textId="77777777" w:rsidR="007315DD" w:rsidRPr="00E02FCD" w:rsidRDefault="007315DD" w:rsidP="002E3122">
            <w:pPr>
              <w:pStyle w:val="Normal6a"/>
            </w:pPr>
            <w:r w:rsidRPr="00E02FCD">
              <w:rPr>
                <w:b/>
                <w:i/>
              </w:rPr>
              <w:t>–</w:t>
            </w:r>
            <w:r w:rsidRPr="00E02FCD">
              <w:tab/>
            </w:r>
            <w:r w:rsidRPr="00E02FCD">
              <w:rPr>
                <w:b/>
                <w:i/>
              </w:rPr>
              <w:t>unter Hinweis auf die auf dem Gipfeltreffen EU-Westbalkan am 18. Dezember 2024 abgegebene Erklärung von Brüssel,</w:t>
            </w:r>
          </w:p>
        </w:tc>
      </w:tr>
    </w:tbl>
    <w:p w14:paraId="53EB563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65830EA" w14:textId="77777777" w:rsidR="007315DD" w:rsidRPr="00E02FCD" w:rsidRDefault="007315DD" w:rsidP="007315DD">
      <w:r w:rsidRPr="00E02FCD">
        <w:rPr>
          <w:rStyle w:val="HideTWBExt"/>
        </w:rPr>
        <w:t>&lt;/Amend&gt;</w:t>
      </w:r>
    </w:p>
    <w:p w14:paraId="40F8BF9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5</w:t>
      </w:r>
      <w:r w:rsidRPr="00E02FCD">
        <w:rPr>
          <w:rStyle w:val="HideTWBExt"/>
        </w:rPr>
        <w:t>&lt;/NumAm&gt;</w:t>
      </w:r>
    </w:p>
    <w:p w14:paraId="21DBBAEC"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059EB978"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353DD9E1" w14:textId="77777777" w:rsidR="007315DD" w:rsidRPr="00E02FCD" w:rsidRDefault="007315DD" w:rsidP="007315DD">
      <w:pPr>
        <w:pStyle w:val="NormalBold"/>
      </w:pPr>
      <w:r w:rsidRPr="00E02FCD">
        <w:rPr>
          <w:rStyle w:val="HideTWBExt"/>
          <w:b w:val="0"/>
        </w:rPr>
        <w:t>&lt;/RepeatBlock-By&gt;</w:t>
      </w:r>
    </w:p>
    <w:p w14:paraId="20DC69CD"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2D3A7E0" w14:textId="77777777" w:rsidR="007315DD" w:rsidRPr="00E02FCD" w:rsidRDefault="007315DD" w:rsidP="007315DD">
      <w:pPr>
        <w:pStyle w:val="NormalBold"/>
      </w:pPr>
      <w:r w:rsidRPr="00E02FCD">
        <w:rPr>
          <w:rStyle w:val="HideTWBExt"/>
        </w:rPr>
        <w:t>&lt;Article&gt;</w:t>
      </w:r>
      <w:r w:rsidRPr="00E02FCD">
        <w:t>Bezugsvermerk 7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46C5536" w14:textId="77777777" w:rsidTr="002E3122">
        <w:trPr>
          <w:trHeight w:hRule="exact" w:val="240"/>
          <w:jc w:val="center"/>
        </w:trPr>
        <w:tc>
          <w:tcPr>
            <w:tcW w:w="9752" w:type="dxa"/>
            <w:gridSpan w:val="2"/>
            <w:tcBorders>
              <w:top w:val="nil"/>
              <w:left w:val="nil"/>
              <w:bottom w:val="nil"/>
              <w:right w:val="nil"/>
            </w:tcBorders>
          </w:tcPr>
          <w:p w14:paraId="4CDC2460" w14:textId="77777777" w:rsidR="007315DD" w:rsidRPr="00E02FCD" w:rsidRDefault="007315DD" w:rsidP="002E3122"/>
        </w:tc>
      </w:tr>
      <w:tr w:rsidR="007315DD" w:rsidRPr="00E02FCD" w14:paraId="5C119357" w14:textId="77777777" w:rsidTr="002E3122">
        <w:trPr>
          <w:trHeight w:val="240"/>
          <w:jc w:val="center"/>
        </w:trPr>
        <w:tc>
          <w:tcPr>
            <w:tcW w:w="4876" w:type="dxa"/>
            <w:tcBorders>
              <w:top w:val="nil"/>
              <w:left w:val="nil"/>
              <w:bottom w:val="nil"/>
              <w:right w:val="nil"/>
            </w:tcBorders>
          </w:tcPr>
          <w:p w14:paraId="3B0DC66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A80D900" w14:textId="77777777" w:rsidR="007315DD" w:rsidRPr="00E02FCD" w:rsidRDefault="007315DD" w:rsidP="002E3122">
            <w:pPr>
              <w:pStyle w:val="AmColumnHeading"/>
            </w:pPr>
            <w:r w:rsidRPr="00E02FCD">
              <w:t>Geänderter Text</w:t>
            </w:r>
          </w:p>
        </w:tc>
      </w:tr>
      <w:tr w:rsidR="007315DD" w:rsidRPr="00E02FCD" w14:paraId="67EBA362" w14:textId="77777777" w:rsidTr="002E3122">
        <w:trPr>
          <w:jc w:val="center"/>
        </w:trPr>
        <w:tc>
          <w:tcPr>
            <w:tcW w:w="4876" w:type="dxa"/>
            <w:tcBorders>
              <w:top w:val="nil"/>
              <w:left w:val="nil"/>
              <w:bottom w:val="nil"/>
              <w:right w:val="nil"/>
            </w:tcBorders>
          </w:tcPr>
          <w:p w14:paraId="294E4F3E" w14:textId="77777777" w:rsidR="007315DD" w:rsidRPr="00E02FCD" w:rsidRDefault="007315DD" w:rsidP="002E3122">
            <w:pPr>
              <w:pStyle w:val="Normal6a"/>
            </w:pPr>
          </w:p>
        </w:tc>
        <w:tc>
          <w:tcPr>
            <w:tcW w:w="4876" w:type="dxa"/>
            <w:tcBorders>
              <w:top w:val="nil"/>
              <w:left w:val="nil"/>
              <w:bottom w:val="nil"/>
              <w:right w:val="nil"/>
            </w:tcBorders>
          </w:tcPr>
          <w:p w14:paraId="3C42C0CF" w14:textId="77777777" w:rsidR="007315DD" w:rsidRPr="00E02FCD" w:rsidRDefault="007315DD" w:rsidP="002E3122">
            <w:pPr>
              <w:pStyle w:val="Normal6a"/>
            </w:pPr>
            <w:r w:rsidRPr="00E02FCD">
              <w:rPr>
                <w:b/>
                <w:i/>
              </w:rPr>
              <w:t>–</w:t>
            </w:r>
            <w:r w:rsidRPr="00E02FCD">
              <w:tab/>
            </w:r>
            <w:r w:rsidRPr="00E02FCD">
              <w:rPr>
                <w:b/>
                <w:i/>
              </w:rPr>
              <w:t>unter Hinweis auf die gemeinsame Arbeitsunterlage, die der gemeinsamen Mitteilung an das Europäische Parlament und den Rat mit dem Titel „EU-Aktionsplan für die Gleichstellung der Geschlechter III – Eine Ambitionsvision für die Gleichstellung der Geschlechter und die Stärkung der Rolle der Frau im auswärtigen Handeln der EU (2021–2025)“ beigefügt ist, sowie auf den Umsetzungsplan auf Länderebene für Nordmazedonien,</w:t>
            </w:r>
          </w:p>
        </w:tc>
      </w:tr>
    </w:tbl>
    <w:p w14:paraId="55E7CCC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8A8CB62" w14:textId="77777777" w:rsidR="007315DD" w:rsidRPr="00E02FCD" w:rsidRDefault="007315DD" w:rsidP="007315DD">
      <w:r w:rsidRPr="00E02FCD">
        <w:rPr>
          <w:rStyle w:val="HideTWBExt"/>
        </w:rPr>
        <w:t>&lt;/Amend&gt;</w:t>
      </w:r>
    </w:p>
    <w:p w14:paraId="7D5EAF9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6</w:t>
      </w:r>
      <w:r w:rsidRPr="00E02FCD">
        <w:rPr>
          <w:rStyle w:val="HideTWBExt"/>
        </w:rPr>
        <w:t>&lt;/NumAm&gt;</w:t>
      </w:r>
    </w:p>
    <w:p w14:paraId="34827285"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0B70232C" w14:textId="77777777" w:rsidR="007315DD" w:rsidRPr="00E02FCD" w:rsidRDefault="007315DD" w:rsidP="007315DD">
      <w:pPr>
        <w:pStyle w:val="NormalBold"/>
      </w:pPr>
      <w:r w:rsidRPr="00E02FCD">
        <w:rPr>
          <w:rStyle w:val="HideTWBExt"/>
          <w:b w:val="0"/>
        </w:rPr>
        <w:t>&lt;/RepeatBlock-By&gt;</w:t>
      </w:r>
    </w:p>
    <w:p w14:paraId="6802141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2C8BC26" w14:textId="77777777" w:rsidR="007315DD" w:rsidRPr="00E02FCD" w:rsidRDefault="007315DD" w:rsidP="007315DD">
      <w:pPr>
        <w:pStyle w:val="NormalBold"/>
      </w:pPr>
      <w:r w:rsidRPr="00E02FCD">
        <w:rPr>
          <w:rStyle w:val="HideTWBExt"/>
        </w:rPr>
        <w:t>&lt;Article&gt;</w:t>
      </w:r>
      <w:r w:rsidRPr="00E02FCD">
        <w:t>Bezugsvermerk 12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673178F" w14:textId="77777777" w:rsidTr="002E3122">
        <w:trPr>
          <w:trHeight w:hRule="exact" w:val="240"/>
          <w:jc w:val="center"/>
        </w:trPr>
        <w:tc>
          <w:tcPr>
            <w:tcW w:w="9752" w:type="dxa"/>
            <w:gridSpan w:val="2"/>
            <w:tcBorders>
              <w:top w:val="nil"/>
              <w:left w:val="nil"/>
              <w:bottom w:val="nil"/>
              <w:right w:val="nil"/>
            </w:tcBorders>
          </w:tcPr>
          <w:p w14:paraId="59E6CDD4" w14:textId="77777777" w:rsidR="007315DD" w:rsidRPr="00E02FCD" w:rsidRDefault="007315DD" w:rsidP="002E3122"/>
        </w:tc>
      </w:tr>
      <w:tr w:rsidR="007315DD" w:rsidRPr="00E02FCD" w14:paraId="415F8A11" w14:textId="77777777" w:rsidTr="002E3122">
        <w:trPr>
          <w:trHeight w:val="240"/>
          <w:jc w:val="center"/>
        </w:trPr>
        <w:tc>
          <w:tcPr>
            <w:tcW w:w="4876" w:type="dxa"/>
            <w:tcBorders>
              <w:top w:val="nil"/>
              <w:left w:val="nil"/>
              <w:bottom w:val="nil"/>
              <w:right w:val="nil"/>
            </w:tcBorders>
          </w:tcPr>
          <w:p w14:paraId="085B7EC0"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91A4F43" w14:textId="77777777" w:rsidR="007315DD" w:rsidRPr="00E02FCD" w:rsidRDefault="007315DD" w:rsidP="002E3122">
            <w:pPr>
              <w:pStyle w:val="AmColumnHeading"/>
            </w:pPr>
            <w:r w:rsidRPr="00E02FCD">
              <w:t>Geänderter Text</w:t>
            </w:r>
          </w:p>
        </w:tc>
      </w:tr>
      <w:tr w:rsidR="007315DD" w:rsidRPr="00E02FCD" w14:paraId="4CE64C04" w14:textId="77777777" w:rsidTr="002E3122">
        <w:trPr>
          <w:jc w:val="center"/>
        </w:trPr>
        <w:tc>
          <w:tcPr>
            <w:tcW w:w="4876" w:type="dxa"/>
            <w:tcBorders>
              <w:top w:val="nil"/>
              <w:left w:val="nil"/>
              <w:bottom w:val="nil"/>
              <w:right w:val="nil"/>
            </w:tcBorders>
          </w:tcPr>
          <w:p w14:paraId="09408805" w14:textId="77777777" w:rsidR="007315DD" w:rsidRPr="00E02FCD" w:rsidRDefault="007315DD" w:rsidP="002E3122">
            <w:pPr>
              <w:pStyle w:val="Normal6a"/>
            </w:pPr>
          </w:p>
        </w:tc>
        <w:tc>
          <w:tcPr>
            <w:tcW w:w="4876" w:type="dxa"/>
            <w:tcBorders>
              <w:top w:val="nil"/>
              <w:left w:val="nil"/>
              <w:bottom w:val="nil"/>
              <w:right w:val="nil"/>
            </w:tcBorders>
          </w:tcPr>
          <w:p w14:paraId="0BAED321" w14:textId="77777777" w:rsidR="007315DD" w:rsidRPr="00E02FCD" w:rsidRDefault="007315DD" w:rsidP="002E3122">
            <w:pPr>
              <w:pStyle w:val="Normal6a"/>
            </w:pPr>
            <w:r w:rsidRPr="00E02FCD">
              <w:rPr>
                <w:b/>
                <w:i/>
              </w:rPr>
              <w:t>–</w:t>
            </w:r>
            <w:r w:rsidRPr="00E02FCD">
              <w:tab/>
            </w:r>
            <w:r w:rsidRPr="00E02FCD">
              <w:rPr>
                <w:b/>
                <w:i/>
              </w:rPr>
              <w:t>unter Hinweis auf das endgültige Abkommen über die Beilegung der in den Resolutionen 817 (1993) und 845 (1993) des Sicherheitsrats der Vereinten Nationen bezeichneten Differenzen, die Kündigung des Interimsabkommens von 1995 und die Begründung einer strategischen Partnerschaft zwischen Griechenland und Nordmazedonien vom 17. Juni 2018, das auch als Prespa-Abkommen bekannt ist,</w:t>
            </w:r>
          </w:p>
        </w:tc>
      </w:tr>
    </w:tbl>
    <w:p w14:paraId="39FF03A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73CF5F8" w14:textId="77777777" w:rsidR="007315DD" w:rsidRPr="00E02FCD" w:rsidRDefault="007315DD" w:rsidP="007315DD">
      <w:r w:rsidRPr="00E02FCD">
        <w:rPr>
          <w:rStyle w:val="HideTWBExt"/>
        </w:rPr>
        <w:t>&lt;/Amend&gt;</w:t>
      </w:r>
    </w:p>
    <w:p w14:paraId="2100857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7</w:t>
      </w:r>
      <w:r w:rsidRPr="00E02FCD">
        <w:rPr>
          <w:rStyle w:val="HideTWBExt"/>
        </w:rPr>
        <w:t>&lt;/NumAm&gt;</w:t>
      </w:r>
    </w:p>
    <w:p w14:paraId="2C0E05A5"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30FB60BC" w14:textId="77777777" w:rsidR="007315DD" w:rsidRPr="00E02FCD" w:rsidRDefault="007315DD" w:rsidP="007315DD">
      <w:pPr>
        <w:pStyle w:val="NormalBold"/>
      </w:pPr>
      <w:r w:rsidRPr="00E02FCD">
        <w:rPr>
          <w:rStyle w:val="HideTWBExt"/>
          <w:b w:val="0"/>
        </w:rPr>
        <w:t>&lt;/RepeatBlock-By&gt;</w:t>
      </w:r>
    </w:p>
    <w:p w14:paraId="36BAE55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AFBFFCF" w14:textId="77777777" w:rsidR="007315DD" w:rsidRPr="00E02FCD" w:rsidRDefault="007315DD" w:rsidP="007315DD">
      <w:pPr>
        <w:pStyle w:val="NormalBold"/>
      </w:pPr>
      <w:r w:rsidRPr="00E02FCD">
        <w:rPr>
          <w:rStyle w:val="HideTWBExt"/>
        </w:rPr>
        <w:t>&lt;Article&gt;</w:t>
      </w:r>
      <w:r w:rsidRPr="00E02FCD">
        <w:t>Bezugsvermerk 12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A30A00E" w14:textId="77777777" w:rsidTr="002E3122">
        <w:trPr>
          <w:trHeight w:hRule="exact" w:val="240"/>
          <w:jc w:val="center"/>
        </w:trPr>
        <w:tc>
          <w:tcPr>
            <w:tcW w:w="9752" w:type="dxa"/>
            <w:gridSpan w:val="2"/>
            <w:tcBorders>
              <w:top w:val="nil"/>
              <w:left w:val="nil"/>
              <w:bottom w:val="nil"/>
              <w:right w:val="nil"/>
            </w:tcBorders>
          </w:tcPr>
          <w:p w14:paraId="7091888E" w14:textId="77777777" w:rsidR="007315DD" w:rsidRPr="00E02FCD" w:rsidRDefault="007315DD" w:rsidP="002E3122"/>
        </w:tc>
      </w:tr>
      <w:tr w:rsidR="007315DD" w:rsidRPr="00E02FCD" w14:paraId="77A119DA" w14:textId="77777777" w:rsidTr="002E3122">
        <w:trPr>
          <w:trHeight w:val="240"/>
          <w:jc w:val="center"/>
        </w:trPr>
        <w:tc>
          <w:tcPr>
            <w:tcW w:w="4876" w:type="dxa"/>
            <w:tcBorders>
              <w:top w:val="nil"/>
              <w:left w:val="nil"/>
              <w:bottom w:val="nil"/>
              <w:right w:val="nil"/>
            </w:tcBorders>
          </w:tcPr>
          <w:p w14:paraId="5679054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BCCB74E" w14:textId="77777777" w:rsidR="007315DD" w:rsidRPr="00E02FCD" w:rsidRDefault="007315DD" w:rsidP="002E3122">
            <w:pPr>
              <w:pStyle w:val="AmColumnHeading"/>
            </w:pPr>
            <w:r w:rsidRPr="00E02FCD">
              <w:t>Geänderter Text</w:t>
            </w:r>
          </w:p>
        </w:tc>
      </w:tr>
      <w:tr w:rsidR="007315DD" w:rsidRPr="00E02FCD" w14:paraId="55043F47" w14:textId="77777777" w:rsidTr="002E3122">
        <w:trPr>
          <w:jc w:val="center"/>
        </w:trPr>
        <w:tc>
          <w:tcPr>
            <w:tcW w:w="4876" w:type="dxa"/>
            <w:tcBorders>
              <w:top w:val="nil"/>
              <w:left w:val="nil"/>
              <w:bottom w:val="nil"/>
              <w:right w:val="nil"/>
            </w:tcBorders>
          </w:tcPr>
          <w:p w14:paraId="7A69BD66" w14:textId="77777777" w:rsidR="007315DD" w:rsidRPr="00E02FCD" w:rsidRDefault="007315DD" w:rsidP="002E3122">
            <w:pPr>
              <w:pStyle w:val="Normal6a"/>
            </w:pPr>
          </w:p>
        </w:tc>
        <w:tc>
          <w:tcPr>
            <w:tcW w:w="4876" w:type="dxa"/>
            <w:tcBorders>
              <w:top w:val="nil"/>
              <w:left w:val="nil"/>
              <w:bottom w:val="nil"/>
              <w:right w:val="nil"/>
            </w:tcBorders>
          </w:tcPr>
          <w:p w14:paraId="4593DFF9" w14:textId="77777777" w:rsidR="007315DD" w:rsidRPr="00E02FCD" w:rsidRDefault="007315DD" w:rsidP="002E3122">
            <w:pPr>
              <w:pStyle w:val="Normal6a"/>
            </w:pPr>
            <w:r w:rsidRPr="00E02FCD">
              <w:rPr>
                <w:b/>
                <w:i/>
              </w:rPr>
              <w:t>–</w:t>
            </w:r>
            <w:r w:rsidRPr="00E02FCD">
              <w:tab/>
            </w:r>
            <w:r w:rsidRPr="00E02FCD">
              <w:rPr>
                <w:b/>
                <w:i/>
              </w:rPr>
              <w:t>unter Hinweis auf die Gipfeltreffen EU-Westbalkan von 2018, 2020 und 2021 in Sofia, Zagreb und Brdo pri Kranju sowie die jeweiligen Erklärungen,</w:t>
            </w:r>
          </w:p>
        </w:tc>
      </w:tr>
    </w:tbl>
    <w:p w14:paraId="1EFC6F3F"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5447F4E" w14:textId="77777777" w:rsidR="007315DD" w:rsidRPr="00E02FCD" w:rsidRDefault="007315DD" w:rsidP="007315DD">
      <w:r w:rsidRPr="00E02FCD">
        <w:rPr>
          <w:rStyle w:val="HideTWBExt"/>
        </w:rPr>
        <w:t>&lt;/Amend&gt;</w:t>
      </w:r>
    </w:p>
    <w:p w14:paraId="69C3CA2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8</w:t>
      </w:r>
      <w:r w:rsidRPr="00E02FCD">
        <w:rPr>
          <w:rStyle w:val="HideTWBExt"/>
        </w:rPr>
        <w:t>&lt;/NumAm&gt;</w:t>
      </w:r>
    </w:p>
    <w:p w14:paraId="172F96C2"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17B760BA" w14:textId="77777777" w:rsidR="007315DD" w:rsidRPr="00E02FCD" w:rsidRDefault="007315DD" w:rsidP="007315DD">
      <w:pPr>
        <w:pStyle w:val="NormalBold"/>
      </w:pPr>
      <w:r w:rsidRPr="00E02FCD">
        <w:rPr>
          <w:rStyle w:val="HideTWBExt"/>
          <w:b w:val="0"/>
        </w:rPr>
        <w:t>&lt;/RepeatBlock-By&gt;</w:t>
      </w:r>
    </w:p>
    <w:p w14:paraId="710687A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28EE178" w14:textId="77777777" w:rsidR="007315DD" w:rsidRPr="00E02FCD" w:rsidRDefault="007315DD" w:rsidP="007315DD">
      <w:pPr>
        <w:pStyle w:val="NormalBold"/>
      </w:pPr>
      <w:r w:rsidRPr="00E02FCD">
        <w:rPr>
          <w:rStyle w:val="HideTWBExt"/>
        </w:rPr>
        <w:t>&lt;Article&gt;</w:t>
      </w:r>
      <w:r w:rsidRPr="00E02FCD">
        <w:t>Bezugsvermerk 12 c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30FE278" w14:textId="77777777" w:rsidTr="002E3122">
        <w:trPr>
          <w:trHeight w:hRule="exact" w:val="240"/>
          <w:jc w:val="center"/>
        </w:trPr>
        <w:tc>
          <w:tcPr>
            <w:tcW w:w="9752" w:type="dxa"/>
            <w:gridSpan w:val="2"/>
            <w:tcBorders>
              <w:top w:val="nil"/>
              <w:left w:val="nil"/>
              <w:bottom w:val="nil"/>
              <w:right w:val="nil"/>
            </w:tcBorders>
          </w:tcPr>
          <w:p w14:paraId="5E6C7D4D" w14:textId="77777777" w:rsidR="007315DD" w:rsidRPr="00E02FCD" w:rsidRDefault="007315DD" w:rsidP="002E3122"/>
        </w:tc>
      </w:tr>
      <w:tr w:rsidR="007315DD" w:rsidRPr="00E02FCD" w14:paraId="06155D45" w14:textId="77777777" w:rsidTr="002E3122">
        <w:trPr>
          <w:trHeight w:val="240"/>
          <w:jc w:val="center"/>
        </w:trPr>
        <w:tc>
          <w:tcPr>
            <w:tcW w:w="4876" w:type="dxa"/>
            <w:tcBorders>
              <w:top w:val="nil"/>
              <w:left w:val="nil"/>
              <w:bottom w:val="nil"/>
              <w:right w:val="nil"/>
            </w:tcBorders>
          </w:tcPr>
          <w:p w14:paraId="136FD3D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41F7697" w14:textId="77777777" w:rsidR="007315DD" w:rsidRPr="00E02FCD" w:rsidRDefault="007315DD" w:rsidP="002E3122">
            <w:pPr>
              <w:pStyle w:val="AmColumnHeading"/>
            </w:pPr>
            <w:r w:rsidRPr="00E02FCD">
              <w:t>Geänderter Text</w:t>
            </w:r>
          </w:p>
        </w:tc>
      </w:tr>
      <w:tr w:rsidR="007315DD" w:rsidRPr="00E02FCD" w14:paraId="5DC82398" w14:textId="77777777" w:rsidTr="002E3122">
        <w:trPr>
          <w:jc w:val="center"/>
        </w:trPr>
        <w:tc>
          <w:tcPr>
            <w:tcW w:w="4876" w:type="dxa"/>
            <w:tcBorders>
              <w:top w:val="nil"/>
              <w:left w:val="nil"/>
              <w:bottom w:val="nil"/>
              <w:right w:val="nil"/>
            </w:tcBorders>
          </w:tcPr>
          <w:p w14:paraId="7CA7CE72" w14:textId="77777777" w:rsidR="007315DD" w:rsidRPr="00E02FCD" w:rsidRDefault="007315DD" w:rsidP="002E3122">
            <w:pPr>
              <w:pStyle w:val="Normal6a"/>
            </w:pPr>
          </w:p>
        </w:tc>
        <w:tc>
          <w:tcPr>
            <w:tcW w:w="4876" w:type="dxa"/>
            <w:tcBorders>
              <w:top w:val="nil"/>
              <w:left w:val="nil"/>
              <w:bottom w:val="nil"/>
              <w:right w:val="nil"/>
            </w:tcBorders>
          </w:tcPr>
          <w:p w14:paraId="4CA7D5F6" w14:textId="77777777" w:rsidR="007315DD" w:rsidRPr="00E02FCD" w:rsidRDefault="007315DD" w:rsidP="002E3122">
            <w:pPr>
              <w:pStyle w:val="Normal6a"/>
            </w:pPr>
            <w:r w:rsidRPr="00E02FCD">
              <w:rPr>
                <w:b/>
                <w:i/>
              </w:rPr>
              <w:t>–</w:t>
            </w:r>
            <w:r w:rsidRPr="00E02FCD">
              <w:tab/>
            </w:r>
            <w:r w:rsidRPr="00E02FCD">
              <w:rPr>
                <w:b/>
                <w:i/>
              </w:rPr>
              <w:t>unter Hinweis auf den am 29. Juni 2023 angenommenen und am 20. September 2023 veröffentlichten Bericht 2023 der ECRI über Nordmazedonien,</w:t>
            </w:r>
          </w:p>
        </w:tc>
      </w:tr>
    </w:tbl>
    <w:p w14:paraId="620A674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4288EDE" w14:textId="77777777" w:rsidR="007315DD" w:rsidRPr="00E02FCD" w:rsidRDefault="007315DD" w:rsidP="007315DD">
      <w:r w:rsidRPr="00E02FCD">
        <w:rPr>
          <w:rStyle w:val="HideTWBExt"/>
        </w:rPr>
        <w:t>&lt;/Amend&gt;</w:t>
      </w:r>
    </w:p>
    <w:p w14:paraId="5FD26DF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9</w:t>
      </w:r>
      <w:r w:rsidRPr="00E02FCD">
        <w:rPr>
          <w:rStyle w:val="HideTWBExt"/>
        </w:rPr>
        <w:t>&lt;/NumAm&gt;</w:t>
      </w:r>
    </w:p>
    <w:p w14:paraId="26D25855"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6E936B0D" w14:textId="77777777" w:rsidR="007315DD" w:rsidRPr="00E02FCD" w:rsidRDefault="007315DD" w:rsidP="007315DD">
      <w:pPr>
        <w:pStyle w:val="NormalBold"/>
      </w:pPr>
      <w:r w:rsidRPr="00E02FCD">
        <w:rPr>
          <w:rStyle w:val="HideTWBExt"/>
          <w:b w:val="0"/>
        </w:rPr>
        <w:t>&lt;/RepeatBlock-By&gt;</w:t>
      </w:r>
    </w:p>
    <w:p w14:paraId="287EB81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0688F8A" w14:textId="77777777" w:rsidR="007315DD" w:rsidRPr="00E02FCD" w:rsidRDefault="007315DD" w:rsidP="007315DD">
      <w:pPr>
        <w:pStyle w:val="NormalBold"/>
      </w:pPr>
      <w:r w:rsidRPr="00E02FCD">
        <w:rPr>
          <w:rStyle w:val="HideTWBExt"/>
        </w:rPr>
        <w:t>&lt;Article&gt;</w:t>
      </w:r>
      <w:r w:rsidRPr="00E02FCD">
        <w:t>Bezugsvermerk 16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1B43B0E" w14:textId="77777777" w:rsidTr="002E3122">
        <w:trPr>
          <w:trHeight w:hRule="exact" w:val="240"/>
          <w:jc w:val="center"/>
        </w:trPr>
        <w:tc>
          <w:tcPr>
            <w:tcW w:w="9752" w:type="dxa"/>
            <w:gridSpan w:val="2"/>
            <w:tcBorders>
              <w:top w:val="nil"/>
              <w:left w:val="nil"/>
              <w:bottom w:val="nil"/>
              <w:right w:val="nil"/>
            </w:tcBorders>
          </w:tcPr>
          <w:p w14:paraId="6657646B" w14:textId="77777777" w:rsidR="007315DD" w:rsidRPr="00E02FCD" w:rsidRDefault="007315DD" w:rsidP="002E3122"/>
        </w:tc>
      </w:tr>
      <w:tr w:rsidR="007315DD" w:rsidRPr="00E02FCD" w14:paraId="48BCA8EA" w14:textId="77777777" w:rsidTr="002E3122">
        <w:trPr>
          <w:trHeight w:val="240"/>
          <w:jc w:val="center"/>
        </w:trPr>
        <w:tc>
          <w:tcPr>
            <w:tcW w:w="4876" w:type="dxa"/>
            <w:tcBorders>
              <w:top w:val="nil"/>
              <w:left w:val="nil"/>
              <w:bottom w:val="nil"/>
              <w:right w:val="nil"/>
            </w:tcBorders>
          </w:tcPr>
          <w:p w14:paraId="3A4A6E4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475DD6E" w14:textId="77777777" w:rsidR="007315DD" w:rsidRPr="00E02FCD" w:rsidRDefault="007315DD" w:rsidP="002E3122">
            <w:pPr>
              <w:pStyle w:val="AmColumnHeading"/>
            </w:pPr>
            <w:r w:rsidRPr="00E02FCD">
              <w:t>Geänderter Text</w:t>
            </w:r>
          </w:p>
        </w:tc>
      </w:tr>
      <w:tr w:rsidR="007315DD" w:rsidRPr="00E02FCD" w14:paraId="5A21C8FA" w14:textId="77777777" w:rsidTr="002E3122">
        <w:trPr>
          <w:jc w:val="center"/>
        </w:trPr>
        <w:tc>
          <w:tcPr>
            <w:tcW w:w="4876" w:type="dxa"/>
            <w:tcBorders>
              <w:top w:val="nil"/>
              <w:left w:val="nil"/>
              <w:bottom w:val="nil"/>
              <w:right w:val="nil"/>
            </w:tcBorders>
          </w:tcPr>
          <w:p w14:paraId="08A8FEB0" w14:textId="77777777" w:rsidR="007315DD" w:rsidRPr="00E02FCD" w:rsidRDefault="007315DD" w:rsidP="002E3122">
            <w:pPr>
              <w:pStyle w:val="Normal6a"/>
            </w:pPr>
          </w:p>
        </w:tc>
        <w:tc>
          <w:tcPr>
            <w:tcW w:w="4876" w:type="dxa"/>
            <w:tcBorders>
              <w:top w:val="nil"/>
              <w:left w:val="nil"/>
              <w:bottom w:val="nil"/>
              <w:right w:val="nil"/>
            </w:tcBorders>
          </w:tcPr>
          <w:p w14:paraId="563F6C12" w14:textId="77777777" w:rsidR="007315DD" w:rsidRPr="00E02FCD" w:rsidRDefault="007315DD" w:rsidP="002E3122">
            <w:pPr>
              <w:pStyle w:val="Normal6a"/>
            </w:pPr>
            <w:r w:rsidRPr="00E02FCD">
              <w:rPr>
                <w:b/>
                <w:i/>
              </w:rPr>
              <w:t>–</w:t>
            </w:r>
            <w:r w:rsidRPr="00E02FCD">
              <w:tab/>
            </w:r>
            <w:r w:rsidRPr="00E02FCD">
              <w:rPr>
                <w:b/>
                <w:i/>
              </w:rPr>
              <w:t>unter Hinweis auf die Erklärung und die gemeinsamen Empfehlungen, die auf der 23. Tagung des Gemischten Parlamentarischen Ausschusses EU-Nordmazedonien am 27. und 28. Februar 2025 in Skopje verabschiedet wurden,</w:t>
            </w:r>
          </w:p>
        </w:tc>
      </w:tr>
    </w:tbl>
    <w:p w14:paraId="5D2801E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2DCCD28" w14:textId="77777777" w:rsidR="007315DD" w:rsidRPr="00E02FCD" w:rsidRDefault="007315DD" w:rsidP="007315DD">
      <w:r w:rsidRPr="00E02FCD">
        <w:rPr>
          <w:rStyle w:val="HideTWBExt"/>
        </w:rPr>
        <w:t>&lt;/Amend&gt;</w:t>
      </w:r>
    </w:p>
    <w:p w14:paraId="58C9FF0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10</w:t>
      </w:r>
      <w:r w:rsidRPr="00E02FCD">
        <w:rPr>
          <w:rStyle w:val="HideTWBExt"/>
        </w:rPr>
        <w:t>&lt;/NumAm&gt;</w:t>
      </w:r>
    </w:p>
    <w:p w14:paraId="58498B2E"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186D432C" w14:textId="77777777" w:rsidR="007315DD" w:rsidRPr="00E02FCD" w:rsidRDefault="007315DD" w:rsidP="007315DD">
      <w:pPr>
        <w:pStyle w:val="NormalBold"/>
      </w:pPr>
      <w:r w:rsidRPr="00E02FCD">
        <w:rPr>
          <w:rStyle w:val="HideTWBExt"/>
          <w:b w:val="0"/>
        </w:rPr>
        <w:t>&lt;/RepeatBlock-By&gt;</w:t>
      </w:r>
    </w:p>
    <w:p w14:paraId="32B6B23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5DEFF62" w14:textId="77777777" w:rsidR="007315DD" w:rsidRPr="00E02FCD" w:rsidRDefault="007315DD" w:rsidP="007315DD">
      <w:pPr>
        <w:pStyle w:val="NormalBold"/>
      </w:pPr>
      <w:r w:rsidRPr="00E02FCD">
        <w:rPr>
          <w:rStyle w:val="HideTWBExt"/>
        </w:rPr>
        <w:t>&lt;Article&gt;</w:t>
      </w:r>
      <w:r w:rsidRPr="00E02FCD">
        <w:t>Bezugsvermerk 16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686627D" w14:textId="77777777" w:rsidTr="002E3122">
        <w:trPr>
          <w:trHeight w:hRule="exact" w:val="240"/>
          <w:jc w:val="center"/>
        </w:trPr>
        <w:tc>
          <w:tcPr>
            <w:tcW w:w="9752" w:type="dxa"/>
            <w:gridSpan w:val="2"/>
            <w:tcBorders>
              <w:top w:val="nil"/>
              <w:left w:val="nil"/>
              <w:bottom w:val="nil"/>
              <w:right w:val="nil"/>
            </w:tcBorders>
          </w:tcPr>
          <w:p w14:paraId="76F8168F" w14:textId="77777777" w:rsidR="007315DD" w:rsidRPr="00E02FCD" w:rsidRDefault="007315DD" w:rsidP="002E3122"/>
        </w:tc>
      </w:tr>
      <w:tr w:rsidR="007315DD" w:rsidRPr="00E02FCD" w14:paraId="468939FC" w14:textId="77777777" w:rsidTr="002E3122">
        <w:trPr>
          <w:trHeight w:val="240"/>
          <w:jc w:val="center"/>
        </w:trPr>
        <w:tc>
          <w:tcPr>
            <w:tcW w:w="4876" w:type="dxa"/>
            <w:tcBorders>
              <w:top w:val="nil"/>
              <w:left w:val="nil"/>
              <w:bottom w:val="nil"/>
              <w:right w:val="nil"/>
            </w:tcBorders>
          </w:tcPr>
          <w:p w14:paraId="0C7D16A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5DBA657" w14:textId="77777777" w:rsidR="007315DD" w:rsidRPr="00E02FCD" w:rsidRDefault="007315DD" w:rsidP="002E3122">
            <w:pPr>
              <w:pStyle w:val="AmColumnHeading"/>
            </w:pPr>
            <w:r w:rsidRPr="00E02FCD">
              <w:t>Geänderter Text</w:t>
            </w:r>
          </w:p>
        </w:tc>
      </w:tr>
      <w:tr w:rsidR="007315DD" w:rsidRPr="00E02FCD" w14:paraId="766DF9F0" w14:textId="77777777" w:rsidTr="002E3122">
        <w:trPr>
          <w:jc w:val="center"/>
        </w:trPr>
        <w:tc>
          <w:tcPr>
            <w:tcW w:w="4876" w:type="dxa"/>
            <w:tcBorders>
              <w:top w:val="nil"/>
              <w:left w:val="nil"/>
              <w:bottom w:val="nil"/>
              <w:right w:val="nil"/>
            </w:tcBorders>
          </w:tcPr>
          <w:p w14:paraId="19826558" w14:textId="77777777" w:rsidR="007315DD" w:rsidRPr="00E02FCD" w:rsidRDefault="007315DD" w:rsidP="002E3122">
            <w:pPr>
              <w:pStyle w:val="Normal6a"/>
            </w:pPr>
          </w:p>
        </w:tc>
        <w:tc>
          <w:tcPr>
            <w:tcW w:w="4876" w:type="dxa"/>
            <w:tcBorders>
              <w:top w:val="nil"/>
              <w:left w:val="nil"/>
              <w:bottom w:val="nil"/>
              <w:right w:val="nil"/>
            </w:tcBorders>
          </w:tcPr>
          <w:p w14:paraId="3A76B0EB" w14:textId="77777777" w:rsidR="007315DD" w:rsidRPr="00E02FCD" w:rsidRDefault="007315DD" w:rsidP="002E3122">
            <w:pPr>
              <w:pStyle w:val="Normal6a"/>
            </w:pPr>
            <w:r w:rsidRPr="00E02FCD">
              <w:rPr>
                <w:b/>
                <w:i/>
              </w:rPr>
              <w:t>–</w:t>
            </w:r>
            <w:r w:rsidRPr="00E02FCD">
              <w:tab/>
            </w:r>
            <w:r w:rsidRPr="00E02FCD">
              <w:rPr>
                <w:b/>
                <w:i/>
              </w:rPr>
              <w:t>unter Hinweis auf die Gipfeltreffen EU-Westbalkan von 2018, 2020 und 2021 in Sofia, Zagreb und Brdo pri Kranju und ihre Erklärungen,</w:t>
            </w:r>
          </w:p>
        </w:tc>
      </w:tr>
    </w:tbl>
    <w:p w14:paraId="741A72D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5B43EF4" w14:textId="77777777" w:rsidR="007315DD" w:rsidRPr="00E02FCD" w:rsidRDefault="007315DD" w:rsidP="007315DD">
      <w:r w:rsidRPr="00E02FCD">
        <w:rPr>
          <w:rStyle w:val="HideTWBExt"/>
        </w:rPr>
        <w:t>&lt;/Amend&gt;</w:t>
      </w:r>
    </w:p>
    <w:p w14:paraId="0349627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11</w:t>
      </w:r>
      <w:r w:rsidRPr="00E02FCD">
        <w:rPr>
          <w:rStyle w:val="HideTWBExt"/>
        </w:rPr>
        <w:t>&lt;/NumAm&gt;</w:t>
      </w:r>
    </w:p>
    <w:p w14:paraId="3153A2E9"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709D8E26" w14:textId="77777777" w:rsidR="007315DD" w:rsidRPr="00E02FCD" w:rsidRDefault="007315DD" w:rsidP="007315DD">
      <w:pPr>
        <w:pStyle w:val="NormalBold"/>
      </w:pPr>
      <w:r w:rsidRPr="00E02FCD">
        <w:rPr>
          <w:rStyle w:val="HideTWBExt"/>
          <w:b w:val="0"/>
        </w:rPr>
        <w:t>&lt;/RepeatBlock-By&gt;</w:t>
      </w:r>
    </w:p>
    <w:p w14:paraId="67633FEA"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597D470" w14:textId="77777777" w:rsidR="007315DD" w:rsidRPr="00E02FCD" w:rsidRDefault="007315DD" w:rsidP="007315DD">
      <w:pPr>
        <w:pStyle w:val="NormalBold"/>
      </w:pPr>
      <w:r w:rsidRPr="00E02FCD">
        <w:rPr>
          <w:rStyle w:val="HideTWBExt"/>
        </w:rPr>
        <w:t>&lt;Article&gt;</w:t>
      </w:r>
      <w:r w:rsidRPr="00E02FCD">
        <w:t>Bezugsvermerk 16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719C7A1" w14:textId="77777777" w:rsidTr="002E3122">
        <w:trPr>
          <w:trHeight w:hRule="exact" w:val="240"/>
          <w:jc w:val="center"/>
        </w:trPr>
        <w:tc>
          <w:tcPr>
            <w:tcW w:w="9752" w:type="dxa"/>
            <w:gridSpan w:val="2"/>
            <w:tcBorders>
              <w:top w:val="nil"/>
              <w:left w:val="nil"/>
              <w:bottom w:val="nil"/>
              <w:right w:val="nil"/>
            </w:tcBorders>
          </w:tcPr>
          <w:p w14:paraId="0CBDC420" w14:textId="77777777" w:rsidR="007315DD" w:rsidRPr="00E02FCD" w:rsidRDefault="007315DD" w:rsidP="002E3122"/>
        </w:tc>
      </w:tr>
      <w:tr w:rsidR="007315DD" w:rsidRPr="00E02FCD" w14:paraId="4BB5E2AA" w14:textId="77777777" w:rsidTr="002E3122">
        <w:trPr>
          <w:trHeight w:val="240"/>
          <w:jc w:val="center"/>
        </w:trPr>
        <w:tc>
          <w:tcPr>
            <w:tcW w:w="4876" w:type="dxa"/>
            <w:tcBorders>
              <w:top w:val="nil"/>
              <w:left w:val="nil"/>
              <w:bottom w:val="nil"/>
              <w:right w:val="nil"/>
            </w:tcBorders>
          </w:tcPr>
          <w:p w14:paraId="630C5AA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BFFB454" w14:textId="77777777" w:rsidR="007315DD" w:rsidRPr="00E02FCD" w:rsidRDefault="007315DD" w:rsidP="002E3122">
            <w:pPr>
              <w:pStyle w:val="AmColumnHeading"/>
            </w:pPr>
            <w:r w:rsidRPr="00E02FCD">
              <w:t>Geänderter Text</w:t>
            </w:r>
          </w:p>
        </w:tc>
      </w:tr>
      <w:tr w:rsidR="007315DD" w:rsidRPr="00E02FCD" w14:paraId="7C1F23E2" w14:textId="77777777" w:rsidTr="002E3122">
        <w:trPr>
          <w:jc w:val="center"/>
        </w:trPr>
        <w:tc>
          <w:tcPr>
            <w:tcW w:w="4876" w:type="dxa"/>
            <w:tcBorders>
              <w:top w:val="nil"/>
              <w:left w:val="nil"/>
              <w:bottom w:val="nil"/>
              <w:right w:val="nil"/>
            </w:tcBorders>
          </w:tcPr>
          <w:p w14:paraId="1BC5802E" w14:textId="77777777" w:rsidR="007315DD" w:rsidRPr="00E02FCD" w:rsidRDefault="007315DD" w:rsidP="002E3122">
            <w:pPr>
              <w:pStyle w:val="Normal6a"/>
            </w:pPr>
          </w:p>
        </w:tc>
        <w:tc>
          <w:tcPr>
            <w:tcW w:w="4876" w:type="dxa"/>
            <w:tcBorders>
              <w:top w:val="nil"/>
              <w:left w:val="nil"/>
              <w:bottom w:val="nil"/>
              <w:right w:val="nil"/>
            </w:tcBorders>
          </w:tcPr>
          <w:p w14:paraId="02D3382F" w14:textId="77777777" w:rsidR="007315DD" w:rsidRPr="00E02FCD" w:rsidRDefault="007315DD" w:rsidP="002E3122">
            <w:pPr>
              <w:pStyle w:val="Normal6a"/>
            </w:pPr>
            <w:r w:rsidRPr="00E02FCD">
              <w:rPr>
                <w:b/>
                <w:i/>
              </w:rPr>
              <w:t>–</w:t>
            </w:r>
            <w:r w:rsidRPr="00E02FCD">
              <w:tab/>
            </w:r>
            <w:r w:rsidRPr="00E02FCD">
              <w:rPr>
                <w:b/>
                <w:i/>
              </w:rPr>
              <w:t>unter Hinweis auf den Bericht der Europäischen Kommission gegen Rassismus und Intoleranz (ECRI) über Nordmazedonien , der am 29. Juni 2023 angenommen wurde,</w:t>
            </w:r>
          </w:p>
        </w:tc>
      </w:tr>
    </w:tbl>
    <w:p w14:paraId="51B099E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F0C1231" w14:textId="77777777" w:rsidR="007315DD" w:rsidRPr="00E02FCD" w:rsidRDefault="007315DD" w:rsidP="007315DD">
      <w:r w:rsidRPr="00E02FCD">
        <w:rPr>
          <w:rStyle w:val="HideTWBExt"/>
        </w:rPr>
        <w:t>&lt;/Amend&gt;</w:t>
      </w:r>
    </w:p>
    <w:p w14:paraId="37D8233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12</w:t>
      </w:r>
      <w:r w:rsidRPr="00E02FCD">
        <w:rPr>
          <w:rStyle w:val="HideTWBExt"/>
        </w:rPr>
        <w:t>&lt;/NumAm&gt;</w:t>
      </w:r>
    </w:p>
    <w:p w14:paraId="79CCBB24"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3E344811" w14:textId="77777777" w:rsidR="007315DD" w:rsidRPr="00E02FCD" w:rsidRDefault="007315DD" w:rsidP="007315DD">
      <w:pPr>
        <w:pStyle w:val="NormalBold"/>
      </w:pPr>
      <w:r w:rsidRPr="00E02FCD">
        <w:rPr>
          <w:rStyle w:val="HideTWBExt"/>
          <w:b w:val="0"/>
        </w:rPr>
        <w:t>&lt;/RepeatBlock-By&gt;</w:t>
      </w:r>
    </w:p>
    <w:p w14:paraId="76BD94E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206753A" w14:textId="77777777" w:rsidR="007315DD" w:rsidRPr="00E02FCD" w:rsidRDefault="007315DD" w:rsidP="007315DD">
      <w:pPr>
        <w:pStyle w:val="NormalBold"/>
      </w:pPr>
      <w:r w:rsidRPr="00E02FCD">
        <w:rPr>
          <w:rStyle w:val="HideTWBExt"/>
        </w:rPr>
        <w:t>&lt;Article&gt;</w:t>
      </w:r>
      <w:r w:rsidRPr="00E02FCD">
        <w:t>Bezugsvermerk 16 c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B92B413" w14:textId="77777777" w:rsidTr="002E3122">
        <w:trPr>
          <w:trHeight w:hRule="exact" w:val="240"/>
          <w:jc w:val="center"/>
        </w:trPr>
        <w:tc>
          <w:tcPr>
            <w:tcW w:w="9752" w:type="dxa"/>
            <w:gridSpan w:val="2"/>
            <w:tcBorders>
              <w:top w:val="nil"/>
              <w:left w:val="nil"/>
              <w:bottom w:val="nil"/>
              <w:right w:val="nil"/>
            </w:tcBorders>
          </w:tcPr>
          <w:p w14:paraId="2CCC101B" w14:textId="77777777" w:rsidR="007315DD" w:rsidRPr="00E02FCD" w:rsidRDefault="007315DD" w:rsidP="002E3122"/>
        </w:tc>
      </w:tr>
      <w:tr w:rsidR="007315DD" w:rsidRPr="00E02FCD" w14:paraId="0883E397" w14:textId="77777777" w:rsidTr="002E3122">
        <w:trPr>
          <w:trHeight w:val="240"/>
          <w:jc w:val="center"/>
        </w:trPr>
        <w:tc>
          <w:tcPr>
            <w:tcW w:w="4876" w:type="dxa"/>
            <w:tcBorders>
              <w:top w:val="nil"/>
              <w:left w:val="nil"/>
              <w:bottom w:val="nil"/>
              <w:right w:val="nil"/>
            </w:tcBorders>
          </w:tcPr>
          <w:p w14:paraId="361315B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5340A82" w14:textId="77777777" w:rsidR="007315DD" w:rsidRPr="00E02FCD" w:rsidRDefault="007315DD" w:rsidP="002E3122">
            <w:pPr>
              <w:pStyle w:val="AmColumnHeading"/>
            </w:pPr>
            <w:r w:rsidRPr="00E02FCD">
              <w:t>Geänderter Text</w:t>
            </w:r>
          </w:p>
        </w:tc>
      </w:tr>
      <w:tr w:rsidR="007315DD" w:rsidRPr="00E02FCD" w14:paraId="2F47E237" w14:textId="77777777" w:rsidTr="002E3122">
        <w:trPr>
          <w:jc w:val="center"/>
        </w:trPr>
        <w:tc>
          <w:tcPr>
            <w:tcW w:w="4876" w:type="dxa"/>
            <w:tcBorders>
              <w:top w:val="nil"/>
              <w:left w:val="nil"/>
              <w:bottom w:val="nil"/>
              <w:right w:val="nil"/>
            </w:tcBorders>
          </w:tcPr>
          <w:p w14:paraId="46BEBA79" w14:textId="77777777" w:rsidR="007315DD" w:rsidRPr="00E02FCD" w:rsidRDefault="007315DD" w:rsidP="002E3122">
            <w:pPr>
              <w:pStyle w:val="Normal6a"/>
            </w:pPr>
          </w:p>
        </w:tc>
        <w:tc>
          <w:tcPr>
            <w:tcW w:w="4876" w:type="dxa"/>
            <w:tcBorders>
              <w:top w:val="nil"/>
              <w:left w:val="nil"/>
              <w:bottom w:val="nil"/>
              <w:right w:val="nil"/>
            </w:tcBorders>
          </w:tcPr>
          <w:p w14:paraId="1E048AA7" w14:textId="77777777" w:rsidR="007315DD" w:rsidRPr="00E02FCD" w:rsidRDefault="007315DD" w:rsidP="002E3122">
            <w:pPr>
              <w:pStyle w:val="Normal6a"/>
            </w:pPr>
            <w:r w:rsidRPr="00E02FCD">
              <w:rPr>
                <w:b/>
                <w:i/>
              </w:rPr>
              <w:t>–</w:t>
            </w:r>
            <w:r w:rsidRPr="00E02FCD">
              <w:tab/>
            </w:r>
            <w:r w:rsidRPr="00E02FCD">
              <w:rPr>
                <w:b/>
                <w:i/>
              </w:rPr>
              <w:t>unter Hinweis auf die Schlussfolgerung des Rates vom 18. Juli 2022 zur Erweiterung sowie die Schlussfolgerungen des Rates vom 17. Dezember 2024 zur Erweiterung,</w:t>
            </w:r>
          </w:p>
        </w:tc>
      </w:tr>
    </w:tbl>
    <w:p w14:paraId="73BE1EA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FAA3811" w14:textId="77777777" w:rsidR="007315DD" w:rsidRPr="00E02FCD" w:rsidRDefault="007315DD" w:rsidP="007315DD">
      <w:r w:rsidRPr="00E02FCD">
        <w:rPr>
          <w:rStyle w:val="HideTWBExt"/>
        </w:rPr>
        <w:t>&lt;/Amend&gt;</w:t>
      </w:r>
    </w:p>
    <w:p w14:paraId="1438790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13</w:t>
      </w:r>
      <w:r w:rsidRPr="00E02FCD">
        <w:rPr>
          <w:rStyle w:val="HideTWBExt"/>
        </w:rPr>
        <w:t>&lt;/NumAm&gt;</w:t>
      </w:r>
    </w:p>
    <w:p w14:paraId="5588C60E"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7B22FB39" w14:textId="77777777" w:rsidR="007315DD" w:rsidRPr="00E02FCD" w:rsidRDefault="007315DD" w:rsidP="007315DD">
      <w:pPr>
        <w:pStyle w:val="NormalBold"/>
      </w:pPr>
      <w:r w:rsidRPr="00E02FCD">
        <w:rPr>
          <w:rStyle w:val="HideTWBExt"/>
          <w:b w:val="0"/>
        </w:rPr>
        <w:t>&lt;/RepeatBlock-By&gt;</w:t>
      </w:r>
    </w:p>
    <w:p w14:paraId="080CA86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8A44FA7" w14:textId="77777777" w:rsidR="007315DD" w:rsidRPr="00E02FCD" w:rsidRDefault="007315DD" w:rsidP="007315DD">
      <w:pPr>
        <w:pStyle w:val="NormalBold"/>
      </w:pPr>
      <w:r w:rsidRPr="00E02FCD">
        <w:rPr>
          <w:rStyle w:val="HideTWBExt"/>
        </w:rPr>
        <w:t>&lt;Article&gt;</w:t>
      </w:r>
      <w:r w:rsidRPr="00E02FCD">
        <w:t>Bezugsvermerk 17</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13AFF99" w14:textId="77777777" w:rsidTr="002E3122">
        <w:trPr>
          <w:trHeight w:hRule="exact" w:val="240"/>
          <w:jc w:val="center"/>
        </w:trPr>
        <w:tc>
          <w:tcPr>
            <w:tcW w:w="9752" w:type="dxa"/>
            <w:gridSpan w:val="2"/>
            <w:tcBorders>
              <w:top w:val="nil"/>
              <w:left w:val="nil"/>
              <w:bottom w:val="nil"/>
              <w:right w:val="nil"/>
            </w:tcBorders>
          </w:tcPr>
          <w:p w14:paraId="02909F46" w14:textId="77777777" w:rsidR="007315DD" w:rsidRPr="00E02FCD" w:rsidRDefault="007315DD" w:rsidP="002E3122"/>
        </w:tc>
      </w:tr>
      <w:tr w:rsidR="007315DD" w:rsidRPr="00E02FCD" w14:paraId="590C5D97" w14:textId="77777777" w:rsidTr="002E3122">
        <w:trPr>
          <w:trHeight w:val="240"/>
          <w:jc w:val="center"/>
        </w:trPr>
        <w:tc>
          <w:tcPr>
            <w:tcW w:w="4876" w:type="dxa"/>
            <w:tcBorders>
              <w:top w:val="nil"/>
              <w:left w:val="nil"/>
              <w:bottom w:val="nil"/>
              <w:right w:val="nil"/>
            </w:tcBorders>
          </w:tcPr>
          <w:p w14:paraId="4F6C48C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830F3F9" w14:textId="77777777" w:rsidR="007315DD" w:rsidRPr="00E02FCD" w:rsidRDefault="007315DD" w:rsidP="002E3122">
            <w:pPr>
              <w:pStyle w:val="AmColumnHeading"/>
            </w:pPr>
            <w:r w:rsidRPr="00E02FCD">
              <w:t>Geänderter Text</w:t>
            </w:r>
          </w:p>
        </w:tc>
      </w:tr>
      <w:tr w:rsidR="007315DD" w:rsidRPr="00E02FCD" w14:paraId="5A2C6CC1" w14:textId="77777777" w:rsidTr="002E3122">
        <w:trPr>
          <w:jc w:val="center"/>
        </w:trPr>
        <w:tc>
          <w:tcPr>
            <w:tcW w:w="4876" w:type="dxa"/>
            <w:tcBorders>
              <w:top w:val="nil"/>
              <w:left w:val="nil"/>
              <w:bottom w:val="nil"/>
              <w:right w:val="nil"/>
            </w:tcBorders>
          </w:tcPr>
          <w:p w14:paraId="4A6F444B" w14:textId="77777777" w:rsidR="007315DD" w:rsidRPr="00E02FCD" w:rsidRDefault="007315DD" w:rsidP="002E3122">
            <w:pPr>
              <w:pStyle w:val="Normal6a"/>
            </w:pPr>
            <w:r w:rsidRPr="00E02FCD">
              <w:t>–</w:t>
            </w:r>
            <w:r w:rsidRPr="00E02FCD">
              <w:tab/>
              <w:t>unter Hinweis auf seine früheren Entschließungen zu Nordmazedonien,</w:t>
            </w:r>
          </w:p>
        </w:tc>
        <w:tc>
          <w:tcPr>
            <w:tcW w:w="4876" w:type="dxa"/>
            <w:tcBorders>
              <w:top w:val="nil"/>
              <w:left w:val="nil"/>
              <w:bottom w:val="nil"/>
              <w:right w:val="nil"/>
            </w:tcBorders>
          </w:tcPr>
          <w:p w14:paraId="299BD44E" w14:textId="77777777" w:rsidR="007315DD" w:rsidRPr="00E02FCD" w:rsidRDefault="007315DD" w:rsidP="002E3122">
            <w:pPr>
              <w:pStyle w:val="Normal6a"/>
            </w:pPr>
            <w:r w:rsidRPr="00E02FCD">
              <w:t>–</w:t>
            </w:r>
            <w:r w:rsidRPr="00E02FCD">
              <w:tab/>
              <w:t xml:space="preserve">unter Hinweis auf seine früheren Entschließungen zu Nordmazedonien, </w:t>
            </w:r>
            <w:r w:rsidRPr="00E02FCD">
              <w:rPr>
                <w:b/>
                <w:bCs/>
                <w:i/>
                <w:iCs/>
              </w:rPr>
              <w:t>insbesondere auf seine Entschließung vom 24. Oktober 2019 zur Eröffnung der Beitrittsverhandlungen mit Nordmazedonien und Albanien</w:t>
            </w:r>
            <w:r w:rsidRPr="00E02FCD">
              <w:t>,</w:t>
            </w:r>
          </w:p>
        </w:tc>
      </w:tr>
    </w:tbl>
    <w:p w14:paraId="75551FB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DADEBF8" w14:textId="77777777" w:rsidR="007315DD" w:rsidRPr="00E02FCD" w:rsidRDefault="007315DD" w:rsidP="007315DD">
      <w:r w:rsidRPr="00E02FCD">
        <w:rPr>
          <w:rStyle w:val="HideTWBExt"/>
        </w:rPr>
        <w:t>&lt;/Amend&gt;</w:t>
      </w:r>
    </w:p>
    <w:p w14:paraId="3FD40CB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14</w:t>
      </w:r>
      <w:r w:rsidRPr="00E02FCD">
        <w:rPr>
          <w:rStyle w:val="HideTWBExt"/>
        </w:rPr>
        <w:t>&lt;/NumAm&gt;</w:t>
      </w:r>
    </w:p>
    <w:p w14:paraId="44F812E8"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7BFA2CFD" w14:textId="77777777" w:rsidR="007315DD" w:rsidRPr="00E02FCD" w:rsidRDefault="007315DD" w:rsidP="007315DD">
      <w:pPr>
        <w:pStyle w:val="NormalBold"/>
      </w:pPr>
      <w:r w:rsidRPr="00E02FCD">
        <w:rPr>
          <w:rStyle w:val="HideTWBExt"/>
          <w:b w:val="0"/>
        </w:rPr>
        <w:t>&lt;/RepeatBlock-By&gt;</w:t>
      </w:r>
    </w:p>
    <w:p w14:paraId="479CD68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6DED32E" w14:textId="77777777" w:rsidR="007315DD" w:rsidRPr="00E02FCD" w:rsidRDefault="007315DD" w:rsidP="007315DD">
      <w:pPr>
        <w:pStyle w:val="NormalBold"/>
      </w:pPr>
      <w:r w:rsidRPr="00E02FCD">
        <w:rPr>
          <w:rStyle w:val="HideTWBExt"/>
        </w:rPr>
        <w:t>&lt;Article&gt;</w:t>
      </w:r>
      <w:r w:rsidRPr="00E02FCD">
        <w:t>Bezugsvermerk 17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630A1E2" w14:textId="77777777" w:rsidTr="002E3122">
        <w:trPr>
          <w:trHeight w:hRule="exact" w:val="240"/>
          <w:jc w:val="center"/>
        </w:trPr>
        <w:tc>
          <w:tcPr>
            <w:tcW w:w="9752" w:type="dxa"/>
            <w:gridSpan w:val="2"/>
            <w:tcBorders>
              <w:top w:val="nil"/>
              <w:left w:val="nil"/>
              <w:bottom w:val="nil"/>
              <w:right w:val="nil"/>
            </w:tcBorders>
          </w:tcPr>
          <w:p w14:paraId="0D587942" w14:textId="77777777" w:rsidR="007315DD" w:rsidRPr="00E02FCD" w:rsidRDefault="007315DD" w:rsidP="002E3122"/>
        </w:tc>
      </w:tr>
      <w:tr w:rsidR="007315DD" w:rsidRPr="00E02FCD" w14:paraId="15B833DC" w14:textId="77777777" w:rsidTr="002E3122">
        <w:trPr>
          <w:trHeight w:val="240"/>
          <w:jc w:val="center"/>
        </w:trPr>
        <w:tc>
          <w:tcPr>
            <w:tcW w:w="4876" w:type="dxa"/>
            <w:tcBorders>
              <w:top w:val="nil"/>
              <w:left w:val="nil"/>
              <w:bottom w:val="nil"/>
              <w:right w:val="nil"/>
            </w:tcBorders>
          </w:tcPr>
          <w:p w14:paraId="62BF2AD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ADAC4AE" w14:textId="77777777" w:rsidR="007315DD" w:rsidRPr="00E02FCD" w:rsidRDefault="007315DD" w:rsidP="002E3122">
            <w:pPr>
              <w:pStyle w:val="AmColumnHeading"/>
            </w:pPr>
            <w:r w:rsidRPr="00E02FCD">
              <w:t>Geänderter Text</w:t>
            </w:r>
          </w:p>
        </w:tc>
      </w:tr>
      <w:tr w:rsidR="007315DD" w:rsidRPr="00E02FCD" w14:paraId="3221ABC0" w14:textId="77777777" w:rsidTr="002E3122">
        <w:trPr>
          <w:jc w:val="center"/>
        </w:trPr>
        <w:tc>
          <w:tcPr>
            <w:tcW w:w="4876" w:type="dxa"/>
            <w:tcBorders>
              <w:top w:val="nil"/>
              <w:left w:val="nil"/>
              <w:bottom w:val="nil"/>
              <w:right w:val="nil"/>
            </w:tcBorders>
          </w:tcPr>
          <w:p w14:paraId="56AA40EF" w14:textId="77777777" w:rsidR="007315DD" w:rsidRPr="00E02FCD" w:rsidRDefault="007315DD" w:rsidP="002E3122">
            <w:pPr>
              <w:pStyle w:val="Normal6a"/>
            </w:pPr>
          </w:p>
        </w:tc>
        <w:tc>
          <w:tcPr>
            <w:tcW w:w="4876" w:type="dxa"/>
            <w:tcBorders>
              <w:top w:val="nil"/>
              <w:left w:val="nil"/>
              <w:bottom w:val="nil"/>
              <w:right w:val="nil"/>
            </w:tcBorders>
          </w:tcPr>
          <w:p w14:paraId="5C89EBA3" w14:textId="77777777" w:rsidR="007315DD" w:rsidRPr="00E02FCD" w:rsidRDefault="007315DD" w:rsidP="002E3122">
            <w:pPr>
              <w:pStyle w:val="Normal6a"/>
            </w:pPr>
            <w:r w:rsidRPr="00E02FCD">
              <w:rPr>
                <w:b/>
                <w:i/>
              </w:rPr>
              <w:t>–</w:t>
            </w:r>
            <w:r w:rsidRPr="00E02FCD">
              <w:tab/>
            </w:r>
            <w:r w:rsidRPr="00E02FCD">
              <w:rPr>
                <w:b/>
                <w:i/>
              </w:rPr>
              <w:t>unter Hinweis auf die auf der 23. Tagung des Gemischten Parlamentarischen Ausschusses am 27. und 28. Februar 2025 in Skopje abgegebenen Empfehlungen,</w:t>
            </w:r>
          </w:p>
        </w:tc>
      </w:tr>
    </w:tbl>
    <w:p w14:paraId="50C6AEE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131B38E" w14:textId="77777777" w:rsidR="007315DD" w:rsidRPr="00E02FCD" w:rsidRDefault="007315DD" w:rsidP="007315DD">
      <w:r w:rsidRPr="00E02FCD">
        <w:rPr>
          <w:rStyle w:val="HideTWBExt"/>
        </w:rPr>
        <w:t>&lt;/Amend&gt;</w:t>
      </w:r>
    </w:p>
    <w:p w14:paraId="59D5540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15</w:t>
      </w:r>
      <w:r w:rsidRPr="00E02FCD">
        <w:rPr>
          <w:rStyle w:val="HideTWBExt"/>
        </w:rPr>
        <w:t>&lt;/NumAm&gt;</w:t>
      </w:r>
    </w:p>
    <w:p w14:paraId="6804BB1F"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188B91C5" w14:textId="77777777" w:rsidR="007315DD" w:rsidRPr="00E02FCD" w:rsidRDefault="007315DD" w:rsidP="007315DD">
      <w:pPr>
        <w:pStyle w:val="NormalBold"/>
      </w:pPr>
      <w:r w:rsidRPr="00E02FCD">
        <w:rPr>
          <w:rStyle w:val="HideTWBExt"/>
          <w:b w:val="0"/>
        </w:rPr>
        <w:t>&lt;/RepeatBlock-By&gt;</w:t>
      </w:r>
    </w:p>
    <w:p w14:paraId="3D63EF8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DEA153E" w14:textId="77777777" w:rsidR="007315DD" w:rsidRPr="00E02FCD" w:rsidRDefault="007315DD" w:rsidP="007315DD">
      <w:pPr>
        <w:pStyle w:val="NormalBold"/>
      </w:pPr>
      <w:r w:rsidRPr="00E02FCD">
        <w:rPr>
          <w:rStyle w:val="HideTWBExt"/>
        </w:rPr>
        <w:t>&lt;Article&gt;</w:t>
      </w:r>
      <w:r w:rsidRPr="00E02FCD">
        <w:t>Bezugsvermerk 19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6C61B91" w14:textId="77777777" w:rsidTr="002E3122">
        <w:trPr>
          <w:trHeight w:hRule="exact" w:val="240"/>
          <w:jc w:val="center"/>
        </w:trPr>
        <w:tc>
          <w:tcPr>
            <w:tcW w:w="9752" w:type="dxa"/>
            <w:gridSpan w:val="2"/>
            <w:tcBorders>
              <w:top w:val="nil"/>
              <w:left w:val="nil"/>
              <w:bottom w:val="nil"/>
              <w:right w:val="nil"/>
            </w:tcBorders>
          </w:tcPr>
          <w:p w14:paraId="583DD2A0" w14:textId="77777777" w:rsidR="007315DD" w:rsidRPr="00E02FCD" w:rsidRDefault="007315DD" w:rsidP="002E3122"/>
        </w:tc>
      </w:tr>
      <w:tr w:rsidR="007315DD" w:rsidRPr="00E02FCD" w14:paraId="2C7FC2F0" w14:textId="77777777" w:rsidTr="002E3122">
        <w:trPr>
          <w:trHeight w:val="240"/>
          <w:jc w:val="center"/>
        </w:trPr>
        <w:tc>
          <w:tcPr>
            <w:tcW w:w="4876" w:type="dxa"/>
            <w:tcBorders>
              <w:top w:val="nil"/>
              <w:left w:val="nil"/>
              <w:bottom w:val="nil"/>
              <w:right w:val="nil"/>
            </w:tcBorders>
          </w:tcPr>
          <w:p w14:paraId="091C628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0FD324F" w14:textId="77777777" w:rsidR="007315DD" w:rsidRPr="00E02FCD" w:rsidRDefault="007315DD" w:rsidP="002E3122">
            <w:pPr>
              <w:pStyle w:val="AmColumnHeading"/>
            </w:pPr>
            <w:r w:rsidRPr="00E02FCD">
              <w:t>Geänderter Text</w:t>
            </w:r>
          </w:p>
        </w:tc>
      </w:tr>
      <w:tr w:rsidR="007315DD" w:rsidRPr="00E02FCD" w14:paraId="203FA06D" w14:textId="77777777" w:rsidTr="002E3122">
        <w:trPr>
          <w:jc w:val="center"/>
        </w:trPr>
        <w:tc>
          <w:tcPr>
            <w:tcW w:w="4876" w:type="dxa"/>
            <w:tcBorders>
              <w:top w:val="nil"/>
              <w:left w:val="nil"/>
              <w:bottom w:val="nil"/>
              <w:right w:val="nil"/>
            </w:tcBorders>
          </w:tcPr>
          <w:p w14:paraId="3C663A8B" w14:textId="77777777" w:rsidR="007315DD" w:rsidRPr="00E02FCD" w:rsidRDefault="007315DD" w:rsidP="002E3122">
            <w:pPr>
              <w:pStyle w:val="Normal6a"/>
            </w:pPr>
          </w:p>
        </w:tc>
        <w:tc>
          <w:tcPr>
            <w:tcW w:w="4876" w:type="dxa"/>
            <w:tcBorders>
              <w:top w:val="nil"/>
              <w:left w:val="nil"/>
              <w:bottom w:val="nil"/>
              <w:right w:val="nil"/>
            </w:tcBorders>
          </w:tcPr>
          <w:p w14:paraId="38E0B9AB" w14:textId="77777777" w:rsidR="007315DD" w:rsidRPr="00E02FCD" w:rsidRDefault="007315DD" w:rsidP="002E3122">
            <w:pPr>
              <w:pStyle w:val="Normal6a"/>
            </w:pPr>
            <w:r w:rsidRPr="00E02FCD">
              <w:rPr>
                <w:b/>
                <w:i/>
              </w:rPr>
              <w:t>–</w:t>
            </w:r>
            <w:r w:rsidRPr="00E02FCD">
              <w:tab/>
            </w:r>
            <w:r w:rsidRPr="00E02FCD">
              <w:rPr>
                <w:b/>
                <w:i/>
              </w:rPr>
              <w:t>unter Hinweis auf die konsequente Anerkennung der mazedonischen Sprache und Identität durch die EU,</w:t>
            </w:r>
          </w:p>
        </w:tc>
      </w:tr>
    </w:tbl>
    <w:p w14:paraId="43FA3E2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22E4B3B" w14:textId="77777777" w:rsidR="007315DD" w:rsidRPr="00E02FCD" w:rsidRDefault="007315DD" w:rsidP="007315DD">
      <w:r w:rsidRPr="00E02FCD">
        <w:rPr>
          <w:rStyle w:val="HideTWBExt"/>
        </w:rPr>
        <w:t>&lt;/Amend&gt;</w:t>
      </w:r>
    </w:p>
    <w:p w14:paraId="2028FED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16</w:t>
      </w:r>
      <w:r w:rsidRPr="00E02FCD">
        <w:rPr>
          <w:rStyle w:val="HideTWBExt"/>
        </w:rPr>
        <w:t>&lt;/NumAm&gt;</w:t>
      </w:r>
    </w:p>
    <w:p w14:paraId="5FC64C95"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5574EA56" w14:textId="77777777" w:rsidR="007315DD" w:rsidRPr="00E02FCD" w:rsidRDefault="007315DD" w:rsidP="007315DD">
      <w:pPr>
        <w:pStyle w:val="NormalBold"/>
      </w:pPr>
      <w:r w:rsidRPr="00E02FCD">
        <w:rPr>
          <w:rStyle w:val="HideTWBExt"/>
          <w:b w:val="0"/>
        </w:rPr>
        <w:t>&lt;/RepeatBlock-By&gt;</w:t>
      </w:r>
    </w:p>
    <w:p w14:paraId="014EC8E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67DE95C" w14:textId="77777777" w:rsidR="007315DD" w:rsidRPr="00E02FCD" w:rsidRDefault="007315DD" w:rsidP="007315DD">
      <w:pPr>
        <w:pStyle w:val="NormalBold"/>
      </w:pPr>
      <w:r w:rsidRPr="00E02FCD">
        <w:rPr>
          <w:rStyle w:val="HideTWBExt"/>
        </w:rPr>
        <w:t>&lt;Article&gt;</w:t>
      </w:r>
      <w:r w:rsidRPr="00E02FCD">
        <w:t>Bezugsvermerk 19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C5B750A" w14:textId="77777777" w:rsidTr="002E3122">
        <w:trPr>
          <w:trHeight w:hRule="exact" w:val="240"/>
          <w:jc w:val="center"/>
        </w:trPr>
        <w:tc>
          <w:tcPr>
            <w:tcW w:w="9752" w:type="dxa"/>
            <w:gridSpan w:val="2"/>
            <w:tcBorders>
              <w:top w:val="nil"/>
              <w:left w:val="nil"/>
              <w:bottom w:val="nil"/>
              <w:right w:val="nil"/>
            </w:tcBorders>
          </w:tcPr>
          <w:p w14:paraId="676E450A" w14:textId="77777777" w:rsidR="007315DD" w:rsidRPr="00E02FCD" w:rsidRDefault="007315DD" w:rsidP="002E3122"/>
        </w:tc>
      </w:tr>
      <w:tr w:rsidR="007315DD" w:rsidRPr="00E02FCD" w14:paraId="3DE8048E" w14:textId="77777777" w:rsidTr="002E3122">
        <w:trPr>
          <w:trHeight w:val="240"/>
          <w:jc w:val="center"/>
        </w:trPr>
        <w:tc>
          <w:tcPr>
            <w:tcW w:w="4876" w:type="dxa"/>
            <w:tcBorders>
              <w:top w:val="nil"/>
              <w:left w:val="nil"/>
              <w:bottom w:val="nil"/>
              <w:right w:val="nil"/>
            </w:tcBorders>
          </w:tcPr>
          <w:p w14:paraId="2BA5C36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145CD77" w14:textId="77777777" w:rsidR="007315DD" w:rsidRPr="00E02FCD" w:rsidRDefault="007315DD" w:rsidP="002E3122">
            <w:pPr>
              <w:pStyle w:val="AmColumnHeading"/>
            </w:pPr>
            <w:r w:rsidRPr="00E02FCD">
              <w:t>Geänderter Text</w:t>
            </w:r>
          </w:p>
        </w:tc>
      </w:tr>
      <w:tr w:rsidR="007315DD" w:rsidRPr="00E02FCD" w14:paraId="2E8D93D8" w14:textId="77777777" w:rsidTr="002E3122">
        <w:trPr>
          <w:jc w:val="center"/>
        </w:trPr>
        <w:tc>
          <w:tcPr>
            <w:tcW w:w="4876" w:type="dxa"/>
            <w:tcBorders>
              <w:top w:val="nil"/>
              <w:left w:val="nil"/>
              <w:bottom w:val="nil"/>
              <w:right w:val="nil"/>
            </w:tcBorders>
          </w:tcPr>
          <w:p w14:paraId="09038984" w14:textId="77777777" w:rsidR="007315DD" w:rsidRPr="00E02FCD" w:rsidRDefault="007315DD" w:rsidP="002E3122">
            <w:pPr>
              <w:pStyle w:val="Normal6a"/>
            </w:pPr>
          </w:p>
        </w:tc>
        <w:tc>
          <w:tcPr>
            <w:tcW w:w="4876" w:type="dxa"/>
            <w:tcBorders>
              <w:top w:val="nil"/>
              <w:left w:val="nil"/>
              <w:bottom w:val="nil"/>
              <w:right w:val="nil"/>
            </w:tcBorders>
          </w:tcPr>
          <w:p w14:paraId="67BF3CD5" w14:textId="77777777" w:rsidR="007315DD" w:rsidRPr="00E02FCD" w:rsidRDefault="007315DD" w:rsidP="002E3122">
            <w:pPr>
              <w:pStyle w:val="Normal6a"/>
            </w:pPr>
            <w:r w:rsidRPr="00E02FCD">
              <w:rPr>
                <w:b/>
                <w:i/>
              </w:rPr>
              <w:t>–</w:t>
            </w:r>
            <w:r w:rsidRPr="00E02FCD">
              <w:tab/>
            </w:r>
            <w:r w:rsidRPr="00E02FCD">
              <w:rPr>
                <w:b/>
                <w:i/>
              </w:rPr>
              <w:t>unter Hinweis auf die Schlussfolgerungen des Europäischen Rates vom 18. Juli 2022,</w:t>
            </w:r>
          </w:p>
        </w:tc>
      </w:tr>
    </w:tbl>
    <w:p w14:paraId="086D7E7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B9A6403" w14:textId="77777777" w:rsidR="007315DD" w:rsidRPr="00E02FCD" w:rsidRDefault="007315DD" w:rsidP="007315DD">
      <w:r w:rsidRPr="00E02FCD">
        <w:rPr>
          <w:rStyle w:val="HideTWBExt"/>
        </w:rPr>
        <w:t>&lt;/Amend&gt;</w:t>
      </w:r>
    </w:p>
    <w:p w14:paraId="74D1FA2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17</w:t>
      </w:r>
      <w:r w:rsidRPr="00E02FCD">
        <w:rPr>
          <w:rStyle w:val="HideTWBExt"/>
        </w:rPr>
        <w:t>&lt;/NumAm&gt;</w:t>
      </w:r>
    </w:p>
    <w:p w14:paraId="36770E7A"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1073237B" w14:textId="77777777" w:rsidR="007315DD" w:rsidRPr="00E02FCD" w:rsidRDefault="007315DD" w:rsidP="007315DD">
      <w:pPr>
        <w:pStyle w:val="NormalBold"/>
      </w:pPr>
      <w:r w:rsidRPr="00E02FCD">
        <w:rPr>
          <w:rStyle w:val="HideTWBExt"/>
          <w:b w:val="0"/>
        </w:rPr>
        <w:t>&lt;/RepeatBlock-By&gt;</w:t>
      </w:r>
    </w:p>
    <w:p w14:paraId="2C24F24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06EC03F" w14:textId="77777777" w:rsidR="007315DD" w:rsidRPr="00E02FCD" w:rsidRDefault="007315DD" w:rsidP="007315DD">
      <w:pPr>
        <w:pStyle w:val="NormalBold"/>
      </w:pPr>
      <w:r w:rsidRPr="00E02FCD">
        <w:rPr>
          <w:rStyle w:val="HideTWBExt"/>
        </w:rPr>
        <w:t>&lt;Article&gt;</w:t>
      </w:r>
      <w:r w:rsidRPr="00E02FCD">
        <w:t>Bezugsvermerk 19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6357554" w14:textId="77777777" w:rsidTr="002E3122">
        <w:trPr>
          <w:trHeight w:hRule="exact" w:val="240"/>
          <w:jc w:val="center"/>
        </w:trPr>
        <w:tc>
          <w:tcPr>
            <w:tcW w:w="9752" w:type="dxa"/>
            <w:gridSpan w:val="2"/>
            <w:tcBorders>
              <w:top w:val="nil"/>
              <w:left w:val="nil"/>
              <w:bottom w:val="nil"/>
              <w:right w:val="nil"/>
            </w:tcBorders>
          </w:tcPr>
          <w:p w14:paraId="53D1E470" w14:textId="77777777" w:rsidR="007315DD" w:rsidRPr="00E02FCD" w:rsidRDefault="007315DD" w:rsidP="002E3122"/>
        </w:tc>
      </w:tr>
      <w:tr w:rsidR="007315DD" w:rsidRPr="00E02FCD" w14:paraId="7A5200FD" w14:textId="77777777" w:rsidTr="002E3122">
        <w:trPr>
          <w:trHeight w:val="240"/>
          <w:jc w:val="center"/>
        </w:trPr>
        <w:tc>
          <w:tcPr>
            <w:tcW w:w="4876" w:type="dxa"/>
            <w:tcBorders>
              <w:top w:val="nil"/>
              <w:left w:val="nil"/>
              <w:bottom w:val="nil"/>
              <w:right w:val="nil"/>
            </w:tcBorders>
          </w:tcPr>
          <w:p w14:paraId="3BE2ECC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BA2A99F" w14:textId="77777777" w:rsidR="007315DD" w:rsidRPr="00E02FCD" w:rsidRDefault="007315DD" w:rsidP="002E3122">
            <w:pPr>
              <w:pStyle w:val="AmColumnHeading"/>
            </w:pPr>
            <w:r w:rsidRPr="00E02FCD">
              <w:t>Geänderter Text</w:t>
            </w:r>
          </w:p>
        </w:tc>
      </w:tr>
      <w:tr w:rsidR="007315DD" w:rsidRPr="00E02FCD" w14:paraId="5E3328D4" w14:textId="77777777" w:rsidTr="002E3122">
        <w:trPr>
          <w:jc w:val="center"/>
        </w:trPr>
        <w:tc>
          <w:tcPr>
            <w:tcW w:w="4876" w:type="dxa"/>
            <w:tcBorders>
              <w:top w:val="nil"/>
              <w:left w:val="nil"/>
              <w:bottom w:val="nil"/>
              <w:right w:val="nil"/>
            </w:tcBorders>
          </w:tcPr>
          <w:p w14:paraId="36FCEE02" w14:textId="77777777" w:rsidR="007315DD" w:rsidRPr="00E02FCD" w:rsidRDefault="007315DD" w:rsidP="002E3122">
            <w:pPr>
              <w:pStyle w:val="Normal6a"/>
            </w:pPr>
          </w:p>
        </w:tc>
        <w:tc>
          <w:tcPr>
            <w:tcW w:w="4876" w:type="dxa"/>
            <w:tcBorders>
              <w:top w:val="nil"/>
              <w:left w:val="nil"/>
              <w:bottom w:val="nil"/>
              <w:right w:val="nil"/>
            </w:tcBorders>
          </w:tcPr>
          <w:p w14:paraId="2043A58F" w14:textId="77777777" w:rsidR="007315DD" w:rsidRPr="00E02FCD" w:rsidRDefault="007315DD" w:rsidP="002E3122">
            <w:pPr>
              <w:pStyle w:val="Normal6a"/>
            </w:pPr>
            <w:r w:rsidRPr="00E02FCD">
              <w:rPr>
                <w:b/>
                <w:i/>
              </w:rPr>
              <w:t>–</w:t>
            </w:r>
            <w:r w:rsidRPr="00E02FCD">
              <w:tab/>
            </w:r>
            <w:r w:rsidRPr="00E02FCD">
              <w:rPr>
                <w:b/>
                <w:i/>
              </w:rPr>
              <w:t>unter Hinweis auf das Protokoll der zweiten Tagung der gemäß Artikel 12 des Vertrags über Freundschaft, gutnachbarliche Beziehungen und Zusammenarbeit zwischen der Republik Bulgarien und der Republik Nordmazedonien vom 17. Juli 2022 eingesetzten gemeinsamen zwischenstaatlichen Kommission,</w:t>
            </w:r>
          </w:p>
        </w:tc>
      </w:tr>
    </w:tbl>
    <w:p w14:paraId="6BB22A9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D192AC4" w14:textId="77777777" w:rsidR="007315DD" w:rsidRPr="00E02FCD" w:rsidRDefault="007315DD" w:rsidP="007315DD">
      <w:r w:rsidRPr="00E02FCD">
        <w:rPr>
          <w:rStyle w:val="HideTWBExt"/>
        </w:rPr>
        <w:t>&lt;/Amend&gt;</w:t>
      </w:r>
    </w:p>
    <w:p w14:paraId="51F34DA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18</w:t>
      </w:r>
      <w:r w:rsidRPr="00E02FCD">
        <w:rPr>
          <w:rStyle w:val="HideTWBExt"/>
        </w:rPr>
        <w:t>&lt;/NumAm&gt;</w:t>
      </w:r>
    </w:p>
    <w:p w14:paraId="7DF5F619"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5FEF0A67" w14:textId="77777777" w:rsidR="007315DD" w:rsidRPr="00E02FCD" w:rsidRDefault="007315DD" w:rsidP="007315DD">
      <w:pPr>
        <w:pStyle w:val="NormalBold"/>
      </w:pPr>
      <w:r w:rsidRPr="00E02FCD">
        <w:rPr>
          <w:rStyle w:val="HideTWBExt"/>
          <w:b w:val="0"/>
        </w:rPr>
        <w:t>&lt;/RepeatBlock-By&gt;</w:t>
      </w:r>
    </w:p>
    <w:p w14:paraId="706EEBD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A5B139D" w14:textId="77777777" w:rsidR="007315DD" w:rsidRPr="00E02FCD" w:rsidRDefault="007315DD" w:rsidP="007315DD">
      <w:pPr>
        <w:pStyle w:val="NormalBold"/>
      </w:pPr>
      <w:r w:rsidRPr="00E02FCD">
        <w:rPr>
          <w:rStyle w:val="HideTWBExt"/>
        </w:rPr>
        <w:t>&lt;Article&gt;</w:t>
      </w:r>
      <w:r w:rsidRPr="00E02FCD">
        <w:t>Erwägung A</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9F1A541" w14:textId="77777777" w:rsidTr="002E3122">
        <w:trPr>
          <w:trHeight w:hRule="exact" w:val="240"/>
          <w:jc w:val="center"/>
        </w:trPr>
        <w:tc>
          <w:tcPr>
            <w:tcW w:w="9752" w:type="dxa"/>
            <w:gridSpan w:val="2"/>
            <w:tcBorders>
              <w:top w:val="nil"/>
              <w:left w:val="nil"/>
              <w:bottom w:val="nil"/>
              <w:right w:val="nil"/>
            </w:tcBorders>
          </w:tcPr>
          <w:p w14:paraId="430C4CF8" w14:textId="77777777" w:rsidR="007315DD" w:rsidRPr="00E02FCD" w:rsidRDefault="007315DD" w:rsidP="002E3122"/>
        </w:tc>
      </w:tr>
      <w:tr w:rsidR="007315DD" w:rsidRPr="00E02FCD" w14:paraId="7CFF51A9" w14:textId="77777777" w:rsidTr="002E3122">
        <w:trPr>
          <w:trHeight w:val="240"/>
          <w:jc w:val="center"/>
        </w:trPr>
        <w:tc>
          <w:tcPr>
            <w:tcW w:w="4876" w:type="dxa"/>
            <w:tcBorders>
              <w:top w:val="nil"/>
              <w:left w:val="nil"/>
              <w:bottom w:val="nil"/>
              <w:right w:val="nil"/>
            </w:tcBorders>
          </w:tcPr>
          <w:p w14:paraId="565D7C50"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B76F0C3" w14:textId="77777777" w:rsidR="007315DD" w:rsidRPr="00E02FCD" w:rsidRDefault="007315DD" w:rsidP="002E3122">
            <w:pPr>
              <w:pStyle w:val="AmColumnHeading"/>
            </w:pPr>
            <w:r w:rsidRPr="00E02FCD">
              <w:t>Geänderter Text</w:t>
            </w:r>
          </w:p>
        </w:tc>
      </w:tr>
      <w:tr w:rsidR="007315DD" w:rsidRPr="00E02FCD" w14:paraId="644FE14B" w14:textId="77777777" w:rsidTr="002E3122">
        <w:trPr>
          <w:jc w:val="center"/>
        </w:trPr>
        <w:tc>
          <w:tcPr>
            <w:tcW w:w="4876" w:type="dxa"/>
            <w:tcBorders>
              <w:top w:val="nil"/>
              <w:left w:val="nil"/>
              <w:bottom w:val="nil"/>
              <w:right w:val="nil"/>
            </w:tcBorders>
          </w:tcPr>
          <w:p w14:paraId="69ECC504" w14:textId="77777777" w:rsidR="007315DD" w:rsidRPr="00E02FCD" w:rsidRDefault="007315DD" w:rsidP="002E3122">
            <w:pPr>
              <w:pStyle w:val="Normal6a"/>
            </w:pPr>
            <w:r w:rsidRPr="00E02FCD">
              <w:t>A.</w:t>
            </w:r>
            <w:r w:rsidRPr="00E02FCD">
              <w:tab/>
              <w:t xml:space="preserve">in der Erwägung, dass Nordmazedonien seit 2005 </w:t>
            </w:r>
            <w:r w:rsidRPr="00E02FCD">
              <w:rPr>
                <w:b/>
                <w:bCs/>
                <w:i/>
                <w:iCs/>
              </w:rPr>
              <w:t>den</w:t>
            </w:r>
            <w:r w:rsidRPr="00E02FCD">
              <w:t xml:space="preserve"> Status eines EU-Bewerberlandes </w:t>
            </w:r>
            <w:r w:rsidRPr="00E02FCD">
              <w:rPr>
                <w:b/>
                <w:bCs/>
                <w:i/>
                <w:iCs/>
              </w:rPr>
              <w:t>innehat</w:t>
            </w:r>
            <w:r w:rsidRPr="00E02FCD">
              <w:t xml:space="preserve"> und das Screening-Verfahren im Dezember 2023 erfolgreich abgeschlossen hat;</w:t>
            </w:r>
          </w:p>
        </w:tc>
        <w:tc>
          <w:tcPr>
            <w:tcW w:w="4876" w:type="dxa"/>
            <w:tcBorders>
              <w:top w:val="nil"/>
              <w:left w:val="nil"/>
              <w:bottom w:val="nil"/>
              <w:right w:val="nil"/>
            </w:tcBorders>
          </w:tcPr>
          <w:p w14:paraId="3B4F17C6" w14:textId="77777777" w:rsidR="007315DD" w:rsidRPr="00E02FCD" w:rsidRDefault="007315DD" w:rsidP="002E3122">
            <w:pPr>
              <w:pStyle w:val="Normal6a"/>
            </w:pPr>
            <w:r w:rsidRPr="00E02FCD">
              <w:t>A.</w:t>
            </w:r>
            <w:r w:rsidRPr="00E02FCD">
              <w:tab/>
              <w:t xml:space="preserve">in der Erwägung, dass Nordmazedonien seit 2005 </w:t>
            </w:r>
            <w:r w:rsidRPr="00E02FCD">
              <w:rPr>
                <w:b/>
                <w:bCs/>
                <w:i/>
                <w:iCs/>
              </w:rPr>
              <w:t>der</w:t>
            </w:r>
            <w:r w:rsidRPr="00E02FCD">
              <w:t xml:space="preserve"> Status eines EU-Bewerberlandes </w:t>
            </w:r>
            <w:r w:rsidRPr="00E02FCD">
              <w:rPr>
                <w:b/>
                <w:bCs/>
                <w:i/>
                <w:iCs/>
              </w:rPr>
              <w:t>gewährt wird</w:t>
            </w:r>
            <w:r w:rsidRPr="00E02FCD">
              <w:t xml:space="preserve"> und das Screening-Verfahren im Dezember 2023 erfolgreich abgeschlossen hat;</w:t>
            </w:r>
          </w:p>
        </w:tc>
      </w:tr>
    </w:tbl>
    <w:p w14:paraId="6782D65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1655DC9" w14:textId="77777777" w:rsidR="007315DD" w:rsidRPr="00E02FCD" w:rsidRDefault="007315DD" w:rsidP="007315DD">
      <w:r w:rsidRPr="00E02FCD">
        <w:rPr>
          <w:rStyle w:val="HideTWBExt"/>
        </w:rPr>
        <w:t>&lt;/Amend&gt;</w:t>
      </w:r>
    </w:p>
    <w:p w14:paraId="43E5832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19</w:t>
      </w:r>
      <w:r w:rsidRPr="00E02FCD">
        <w:rPr>
          <w:rStyle w:val="HideTWBExt"/>
        </w:rPr>
        <w:t>&lt;/NumAm&gt;</w:t>
      </w:r>
    </w:p>
    <w:p w14:paraId="56E5604F"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38AC9B2E" w14:textId="77777777" w:rsidR="007315DD" w:rsidRPr="00E02FCD" w:rsidRDefault="007315DD" w:rsidP="007315DD">
      <w:pPr>
        <w:pStyle w:val="NormalBold"/>
      </w:pPr>
      <w:r w:rsidRPr="00E02FCD">
        <w:rPr>
          <w:rStyle w:val="HideTWBExt"/>
          <w:b w:val="0"/>
        </w:rPr>
        <w:t>&lt;/RepeatBlock-By&gt;</w:t>
      </w:r>
    </w:p>
    <w:p w14:paraId="50C9FD7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00CA7B2" w14:textId="77777777" w:rsidR="007315DD" w:rsidRPr="00E02FCD" w:rsidRDefault="007315DD" w:rsidP="007315DD">
      <w:pPr>
        <w:pStyle w:val="NormalBold"/>
      </w:pPr>
      <w:r w:rsidRPr="00E02FCD">
        <w:rPr>
          <w:rStyle w:val="HideTWBExt"/>
        </w:rPr>
        <w:t>&lt;Article&gt;</w:t>
      </w:r>
      <w:r w:rsidRPr="00E02FCD">
        <w:t>Erwägung B</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6D54BE9" w14:textId="77777777" w:rsidTr="002E3122">
        <w:trPr>
          <w:trHeight w:hRule="exact" w:val="240"/>
          <w:jc w:val="center"/>
        </w:trPr>
        <w:tc>
          <w:tcPr>
            <w:tcW w:w="9752" w:type="dxa"/>
            <w:gridSpan w:val="2"/>
            <w:tcBorders>
              <w:top w:val="nil"/>
              <w:left w:val="nil"/>
              <w:bottom w:val="nil"/>
              <w:right w:val="nil"/>
            </w:tcBorders>
          </w:tcPr>
          <w:p w14:paraId="308A5B17" w14:textId="77777777" w:rsidR="007315DD" w:rsidRPr="00E02FCD" w:rsidRDefault="007315DD" w:rsidP="002E3122"/>
        </w:tc>
      </w:tr>
      <w:tr w:rsidR="007315DD" w:rsidRPr="00E02FCD" w14:paraId="48FD2A49" w14:textId="77777777" w:rsidTr="002E3122">
        <w:trPr>
          <w:trHeight w:val="240"/>
          <w:jc w:val="center"/>
        </w:trPr>
        <w:tc>
          <w:tcPr>
            <w:tcW w:w="4876" w:type="dxa"/>
            <w:tcBorders>
              <w:top w:val="nil"/>
              <w:left w:val="nil"/>
              <w:bottom w:val="nil"/>
              <w:right w:val="nil"/>
            </w:tcBorders>
          </w:tcPr>
          <w:p w14:paraId="7FCDF93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BDEAF70" w14:textId="77777777" w:rsidR="007315DD" w:rsidRPr="00E02FCD" w:rsidRDefault="007315DD" w:rsidP="002E3122">
            <w:pPr>
              <w:pStyle w:val="AmColumnHeading"/>
            </w:pPr>
            <w:r w:rsidRPr="00E02FCD">
              <w:t>Geänderter Text</w:t>
            </w:r>
          </w:p>
        </w:tc>
      </w:tr>
      <w:tr w:rsidR="007315DD" w:rsidRPr="00E02FCD" w14:paraId="187EC0D3" w14:textId="77777777" w:rsidTr="002E3122">
        <w:trPr>
          <w:jc w:val="center"/>
        </w:trPr>
        <w:tc>
          <w:tcPr>
            <w:tcW w:w="4876" w:type="dxa"/>
            <w:tcBorders>
              <w:top w:val="nil"/>
              <w:left w:val="nil"/>
              <w:bottom w:val="nil"/>
              <w:right w:val="nil"/>
            </w:tcBorders>
          </w:tcPr>
          <w:p w14:paraId="334C211D" w14:textId="77777777" w:rsidR="007315DD" w:rsidRPr="00E02FCD" w:rsidRDefault="007315DD" w:rsidP="002E3122">
            <w:pPr>
              <w:pStyle w:val="Normal6a"/>
            </w:pPr>
            <w:r w:rsidRPr="00E02FCD">
              <w:t>B.</w:t>
            </w:r>
            <w:r w:rsidRPr="00E02FCD">
              <w:tab/>
              <w:t xml:space="preserve">in der Erwägung, dass die EU-Beitrittsambitionen der nordmazedonischen Bevölkerung zu erheblichen Fortschritten in den Bereichen Demokratie und sozioökonomische Reformen geführt haben, der </w:t>
            </w:r>
            <w:r w:rsidRPr="00E02FCD">
              <w:rPr>
                <w:b/>
                <w:i/>
              </w:rPr>
              <w:t>Beitrittsprozess</w:t>
            </w:r>
            <w:r w:rsidRPr="00E02FCD">
              <w:t xml:space="preserve"> jedoch </w:t>
            </w:r>
            <w:r w:rsidRPr="00E02FCD">
              <w:rPr>
                <w:b/>
                <w:bCs/>
                <w:i/>
                <w:iCs/>
              </w:rPr>
              <w:t>aus verschiedenen ungerechtfertigten Gründen weiterhin blockiert wird</w:t>
            </w:r>
            <w:r w:rsidRPr="00E02FCD">
              <w:t>;</w:t>
            </w:r>
          </w:p>
        </w:tc>
        <w:tc>
          <w:tcPr>
            <w:tcW w:w="4876" w:type="dxa"/>
            <w:tcBorders>
              <w:top w:val="nil"/>
              <w:left w:val="nil"/>
              <w:bottom w:val="nil"/>
              <w:right w:val="nil"/>
            </w:tcBorders>
          </w:tcPr>
          <w:p w14:paraId="0A9F3346" w14:textId="77777777" w:rsidR="007315DD" w:rsidRPr="00E02FCD" w:rsidRDefault="007315DD" w:rsidP="002E3122">
            <w:pPr>
              <w:pStyle w:val="Normal6a"/>
            </w:pPr>
            <w:r w:rsidRPr="00E02FCD">
              <w:t>B.</w:t>
            </w:r>
            <w:r w:rsidRPr="00E02FCD">
              <w:tab/>
              <w:t xml:space="preserve">in der Erwägung, dass die EU-Beitrittsambitionen der nordmazedonischen Bevölkerung zu erheblichen Fortschritten in den Bereichen Demokratie und sozioökonomische Reformen geführt haben, der </w:t>
            </w:r>
            <w:r w:rsidRPr="00E02FCD">
              <w:rPr>
                <w:b/>
                <w:bCs/>
                <w:i/>
                <w:iCs/>
              </w:rPr>
              <w:t>EU</w:t>
            </w:r>
            <w:r w:rsidRPr="00E02FCD">
              <w:rPr>
                <w:b/>
                <w:i/>
              </w:rPr>
              <w:t xml:space="preserve">-Beitrittsprozess </w:t>
            </w:r>
            <w:r w:rsidRPr="00E02FCD">
              <w:t xml:space="preserve">jedoch </w:t>
            </w:r>
            <w:r w:rsidRPr="00E02FCD">
              <w:rPr>
                <w:b/>
                <w:bCs/>
                <w:i/>
                <w:iCs/>
              </w:rPr>
              <w:t>weiterhin mit Hindernissen konfrontiert ist, die auf die feindliche Rhetorik der politischen Führung im Land sowie die mangelnde politische Bereitschaft zur Durchführung und Umsetzung der für die Fortsetzung des Prozesses erforderlichen Reformen zurückzuführen sind</w:t>
            </w:r>
            <w:r w:rsidRPr="00E02FCD">
              <w:t>;</w:t>
            </w:r>
          </w:p>
        </w:tc>
      </w:tr>
    </w:tbl>
    <w:p w14:paraId="51B8219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FEC7305" w14:textId="77777777" w:rsidR="007315DD" w:rsidRPr="00E02FCD" w:rsidRDefault="007315DD" w:rsidP="007315DD">
      <w:r w:rsidRPr="00E02FCD">
        <w:rPr>
          <w:rStyle w:val="HideTWBExt"/>
        </w:rPr>
        <w:t>&lt;/Amend&gt;</w:t>
      </w:r>
    </w:p>
    <w:p w14:paraId="6406B95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20</w:t>
      </w:r>
      <w:r w:rsidRPr="00E02FCD">
        <w:rPr>
          <w:rStyle w:val="HideTWBExt"/>
        </w:rPr>
        <w:t>&lt;/NumAm&gt;</w:t>
      </w:r>
    </w:p>
    <w:p w14:paraId="7102589C" w14:textId="77777777" w:rsidR="007315DD" w:rsidRPr="00E02FCD" w:rsidRDefault="007315DD" w:rsidP="007315DD">
      <w:pPr>
        <w:pStyle w:val="NormalBold"/>
      </w:pPr>
      <w:r w:rsidRPr="00E02FCD">
        <w:rPr>
          <w:rStyle w:val="HideTWBExt"/>
          <w:b w:val="0"/>
        </w:rPr>
        <w:t>&lt;RepeatBlock-By&gt;&lt;Members&gt;</w:t>
      </w:r>
      <w:r w:rsidRPr="00E02FCD">
        <w:t>Sebastian Tynkkynen</w:t>
      </w:r>
      <w:r w:rsidRPr="00E02FCD">
        <w:rPr>
          <w:rStyle w:val="HideTWBExt"/>
          <w:b w:val="0"/>
        </w:rPr>
        <w:t>&lt;/Members&gt;</w:t>
      </w:r>
    </w:p>
    <w:p w14:paraId="020E567B" w14:textId="77777777" w:rsidR="007315DD" w:rsidRPr="00E02FCD" w:rsidRDefault="007315DD" w:rsidP="007315DD">
      <w:pPr>
        <w:pStyle w:val="NormalBold"/>
      </w:pPr>
      <w:r w:rsidRPr="00E02FCD">
        <w:rPr>
          <w:rStyle w:val="HideTWBExt"/>
          <w:b w:val="0"/>
        </w:rPr>
        <w:t>&lt;/RepeatBlock-By&gt;</w:t>
      </w:r>
    </w:p>
    <w:p w14:paraId="7B185F4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10B581E" w14:textId="77777777" w:rsidR="007315DD" w:rsidRPr="00E02FCD" w:rsidRDefault="007315DD" w:rsidP="007315DD">
      <w:pPr>
        <w:pStyle w:val="NormalBold"/>
      </w:pPr>
      <w:r w:rsidRPr="00E02FCD">
        <w:rPr>
          <w:rStyle w:val="HideTWBExt"/>
        </w:rPr>
        <w:t>&lt;Article&gt;</w:t>
      </w:r>
      <w:r w:rsidRPr="00E02FCD">
        <w:t>Erwägung B</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273BA36" w14:textId="77777777" w:rsidTr="002E3122">
        <w:trPr>
          <w:trHeight w:hRule="exact" w:val="240"/>
          <w:jc w:val="center"/>
        </w:trPr>
        <w:tc>
          <w:tcPr>
            <w:tcW w:w="9752" w:type="dxa"/>
            <w:gridSpan w:val="2"/>
            <w:tcBorders>
              <w:top w:val="nil"/>
              <w:left w:val="nil"/>
              <w:bottom w:val="nil"/>
              <w:right w:val="nil"/>
            </w:tcBorders>
          </w:tcPr>
          <w:p w14:paraId="5B407274" w14:textId="77777777" w:rsidR="007315DD" w:rsidRPr="00E02FCD" w:rsidRDefault="007315DD" w:rsidP="002E3122"/>
        </w:tc>
      </w:tr>
      <w:tr w:rsidR="007315DD" w:rsidRPr="00E02FCD" w14:paraId="58792840" w14:textId="77777777" w:rsidTr="002E3122">
        <w:trPr>
          <w:trHeight w:val="240"/>
          <w:jc w:val="center"/>
        </w:trPr>
        <w:tc>
          <w:tcPr>
            <w:tcW w:w="4876" w:type="dxa"/>
            <w:tcBorders>
              <w:top w:val="nil"/>
              <w:left w:val="nil"/>
              <w:bottom w:val="nil"/>
              <w:right w:val="nil"/>
            </w:tcBorders>
          </w:tcPr>
          <w:p w14:paraId="3CBB7CF0"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FB4DC6C" w14:textId="77777777" w:rsidR="007315DD" w:rsidRPr="00E02FCD" w:rsidRDefault="007315DD" w:rsidP="002E3122">
            <w:pPr>
              <w:pStyle w:val="AmColumnHeading"/>
            </w:pPr>
            <w:r w:rsidRPr="00E02FCD">
              <w:t>Geänderter Text</w:t>
            </w:r>
          </w:p>
        </w:tc>
      </w:tr>
      <w:tr w:rsidR="007315DD" w:rsidRPr="00E02FCD" w14:paraId="1BD0AB3F" w14:textId="77777777" w:rsidTr="002E3122">
        <w:trPr>
          <w:jc w:val="center"/>
        </w:trPr>
        <w:tc>
          <w:tcPr>
            <w:tcW w:w="4876" w:type="dxa"/>
            <w:tcBorders>
              <w:top w:val="nil"/>
              <w:left w:val="nil"/>
              <w:bottom w:val="nil"/>
              <w:right w:val="nil"/>
            </w:tcBorders>
          </w:tcPr>
          <w:p w14:paraId="3B09F365" w14:textId="77777777" w:rsidR="007315DD" w:rsidRPr="00E02FCD" w:rsidRDefault="007315DD" w:rsidP="002E3122">
            <w:pPr>
              <w:pStyle w:val="Normal6a"/>
            </w:pPr>
            <w:r w:rsidRPr="00E02FCD">
              <w:t>B.</w:t>
            </w:r>
            <w:r w:rsidRPr="00E02FCD">
              <w:tab/>
              <w:t>in der Erwägung, dass die EU-Beitrittsambitionen der nordmazedonischen Bevölkerung zu erheblichen Fortschritten in den Bereichen Demokratie und sozioökonomische Reformen geführt haben</w:t>
            </w:r>
            <w:r w:rsidRPr="00E02FCD">
              <w:rPr>
                <w:b/>
                <w:bCs/>
                <w:i/>
                <w:iCs/>
              </w:rPr>
              <w:t>, der Beitrittsprozess jedoch aus verschiedenen ungerechtfertigten Gründen weiterhin blockiert wird</w:t>
            </w:r>
            <w:r w:rsidRPr="00E02FCD">
              <w:t>;</w:t>
            </w:r>
          </w:p>
        </w:tc>
        <w:tc>
          <w:tcPr>
            <w:tcW w:w="4876" w:type="dxa"/>
            <w:tcBorders>
              <w:top w:val="nil"/>
              <w:left w:val="nil"/>
              <w:bottom w:val="nil"/>
              <w:right w:val="nil"/>
            </w:tcBorders>
          </w:tcPr>
          <w:p w14:paraId="07CB42DC" w14:textId="77777777" w:rsidR="007315DD" w:rsidRPr="00E02FCD" w:rsidRDefault="007315DD" w:rsidP="002E3122">
            <w:pPr>
              <w:pStyle w:val="Normal6a"/>
            </w:pPr>
            <w:r w:rsidRPr="00E02FCD">
              <w:t>B.</w:t>
            </w:r>
            <w:r w:rsidRPr="00E02FCD">
              <w:tab/>
              <w:t>in der Erwägung, dass die EU-Beitrittsambitionen der nordmazedonischen Bevölkerung zu erheblichen Fortschritten in den Bereichen Demokratie und sozioökonomische Reformen geführt haben;</w:t>
            </w:r>
          </w:p>
        </w:tc>
      </w:tr>
    </w:tbl>
    <w:p w14:paraId="2F4641A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{FI}</w:t>
      </w:r>
      <w:r w:rsidRPr="00E02FCD">
        <w:t>fi</w:t>
      </w:r>
      <w:r w:rsidRPr="00E02FCD">
        <w:rPr>
          <w:rStyle w:val="HideTWBExt"/>
        </w:rPr>
        <w:t>&lt;/Original&gt;</w:t>
      </w:r>
    </w:p>
    <w:p w14:paraId="3550FB6F" w14:textId="77777777" w:rsidR="007315DD" w:rsidRPr="00E02FCD" w:rsidRDefault="007315DD" w:rsidP="007315DD">
      <w:r w:rsidRPr="00E02FCD">
        <w:rPr>
          <w:rStyle w:val="HideTWBExt"/>
        </w:rPr>
        <w:t>&lt;/Amend&gt;</w:t>
      </w:r>
    </w:p>
    <w:p w14:paraId="7D7C56D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21</w:t>
      </w:r>
      <w:r w:rsidRPr="00E02FCD">
        <w:rPr>
          <w:rStyle w:val="HideTWBExt"/>
        </w:rPr>
        <w:t>&lt;/NumAm&gt;</w:t>
      </w:r>
    </w:p>
    <w:p w14:paraId="261B8DCF" w14:textId="77777777" w:rsidR="007315DD" w:rsidRPr="00E02FCD" w:rsidRDefault="007315DD" w:rsidP="007315DD">
      <w:pPr>
        <w:pStyle w:val="NormalBold"/>
      </w:pPr>
      <w:r w:rsidRPr="00E02FCD">
        <w:rPr>
          <w:rStyle w:val="HideTWBExt"/>
          <w:b w:val="0"/>
        </w:rPr>
        <w:t>&lt;RepeatBlock-By&gt;&lt;Members&gt;</w:t>
      </w:r>
      <w:r w:rsidRPr="00E02FCD">
        <w:t>Stanislav Stoyanov</w:t>
      </w:r>
      <w:r w:rsidRPr="00E02FCD">
        <w:rPr>
          <w:rStyle w:val="HideTWBExt"/>
          <w:b w:val="0"/>
        </w:rPr>
        <w:t>&lt;/Members&gt;</w:t>
      </w:r>
    </w:p>
    <w:p w14:paraId="0A1BF7AC" w14:textId="77777777" w:rsidR="007315DD" w:rsidRPr="00E02FCD" w:rsidRDefault="007315DD" w:rsidP="007315DD">
      <w:pPr>
        <w:pStyle w:val="NormalBold"/>
      </w:pPr>
      <w:r w:rsidRPr="00E02FCD">
        <w:rPr>
          <w:rStyle w:val="HideTWBExt"/>
          <w:b w:val="0"/>
        </w:rPr>
        <w:t>&lt;/RepeatBlock-By&gt;</w:t>
      </w:r>
    </w:p>
    <w:p w14:paraId="6DF9412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E461DF6" w14:textId="77777777" w:rsidR="007315DD" w:rsidRPr="00E02FCD" w:rsidRDefault="007315DD" w:rsidP="007315DD">
      <w:pPr>
        <w:pStyle w:val="NormalBold"/>
      </w:pPr>
      <w:r w:rsidRPr="00E02FCD">
        <w:rPr>
          <w:rStyle w:val="HideTWBExt"/>
        </w:rPr>
        <w:t>&lt;Article&gt;</w:t>
      </w:r>
      <w:r w:rsidRPr="00E02FCD">
        <w:t>Erwägung B</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5C76553" w14:textId="77777777" w:rsidTr="002E3122">
        <w:trPr>
          <w:trHeight w:hRule="exact" w:val="240"/>
          <w:jc w:val="center"/>
        </w:trPr>
        <w:tc>
          <w:tcPr>
            <w:tcW w:w="9752" w:type="dxa"/>
            <w:gridSpan w:val="2"/>
            <w:tcBorders>
              <w:top w:val="nil"/>
              <w:left w:val="nil"/>
              <w:bottom w:val="nil"/>
              <w:right w:val="nil"/>
            </w:tcBorders>
          </w:tcPr>
          <w:p w14:paraId="32F82C47" w14:textId="77777777" w:rsidR="007315DD" w:rsidRPr="00E02FCD" w:rsidRDefault="007315DD" w:rsidP="002E3122"/>
        </w:tc>
      </w:tr>
      <w:tr w:rsidR="007315DD" w:rsidRPr="00E02FCD" w14:paraId="54D924C2" w14:textId="77777777" w:rsidTr="002E3122">
        <w:trPr>
          <w:trHeight w:val="240"/>
          <w:jc w:val="center"/>
        </w:trPr>
        <w:tc>
          <w:tcPr>
            <w:tcW w:w="4876" w:type="dxa"/>
            <w:tcBorders>
              <w:top w:val="nil"/>
              <w:left w:val="nil"/>
              <w:bottom w:val="nil"/>
              <w:right w:val="nil"/>
            </w:tcBorders>
          </w:tcPr>
          <w:p w14:paraId="7D87109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1938EC6" w14:textId="77777777" w:rsidR="007315DD" w:rsidRPr="00E02FCD" w:rsidRDefault="007315DD" w:rsidP="002E3122">
            <w:pPr>
              <w:pStyle w:val="AmColumnHeading"/>
            </w:pPr>
            <w:r w:rsidRPr="00E02FCD">
              <w:t>Geänderter Text</w:t>
            </w:r>
          </w:p>
        </w:tc>
      </w:tr>
      <w:tr w:rsidR="007315DD" w:rsidRPr="00E02FCD" w14:paraId="474146C8" w14:textId="77777777" w:rsidTr="002E3122">
        <w:trPr>
          <w:jc w:val="center"/>
        </w:trPr>
        <w:tc>
          <w:tcPr>
            <w:tcW w:w="4876" w:type="dxa"/>
            <w:tcBorders>
              <w:top w:val="nil"/>
              <w:left w:val="nil"/>
              <w:bottom w:val="nil"/>
              <w:right w:val="nil"/>
            </w:tcBorders>
          </w:tcPr>
          <w:p w14:paraId="296416B9" w14:textId="77777777" w:rsidR="007315DD" w:rsidRPr="00E02FCD" w:rsidRDefault="007315DD" w:rsidP="002E3122">
            <w:pPr>
              <w:pStyle w:val="Normal6a"/>
            </w:pPr>
            <w:r w:rsidRPr="00E02FCD">
              <w:t>B.</w:t>
            </w:r>
            <w:r w:rsidRPr="00E02FCD">
              <w:tab/>
              <w:t xml:space="preserve">in der Erwägung, dass die EU-Beitrittsambitionen der nordmazedonischen Bevölkerung </w:t>
            </w:r>
            <w:r w:rsidRPr="00E02FCD">
              <w:rPr>
                <w:b/>
                <w:bCs/>
                <w:i/>
                <w:iCs/>
              </w:rPr>
              <w:t>zu erheblichen Fortschritten in den Bereichen Demokratie und sozioökonomische Reformen geführt haben, der Beitrittsprozess jedoch aus verschiedenen ungerechtfertigten Gründen</w:t>
            </w:r>
            <w:r w:rsidRPr="00E02FCD">
              <w:t xml:space="preserve"> weiterhin </w:t>
            </w:r>
            <w:r w:rsidRPr="00E02FCD">
              <w:rPr>
                <w:b/>
                <w:bCs/>
                <w:i/>
                <w:iCs/>
              </w:rPr>
              <w:t>blockiert wird</w:t>
            </w:r>
            <w:r w:rsidRPr="00E02FCD">
              <w:t>;</w:t>
            </w:r>
          </w:p>
        </w:tc>
        <w:tc>
          <w:tcPr>
            <w:tcW w:w="4876" w:type="dxa"/>
            <w:tcBorders>
              <w:top w:val="nil"/>
              <w:left w:val="nil"/>
              <w:bottom w:val="nil"/>
              <w:right w:val="nil"/>
            </w:tcBorders>
          </w:tcPr>
          <w:p w14:paraId="7FC86E6D" w14:textId="77777777" w:rsidR="007315DD" w:rsidRPr="00E02FCD" w:rsidRDefault="007315DD" w:rsidP="002E3122">
            <w:pPr>
              <w:pStyle w:val="Normal6a"/>
            </w:pPr>
            <w:r w:rsidRPr="00E02FCD">
              <w:t>B.</w:t>
            </w:r>
            <w:r w:rsidRPr="00E02FCD">
              <w:tab/>
              <w:t xml:space="preserve">in der Erwägung, dass die EU-Beitrittsambitionen der nordmazedonischen Bevölkerung weiterhin </w:t>
            </w:r>
            <w:r w:rsidRPr="00E02FCD">
              <w:rPr>
                <w:b/>
                <w:bCs/>
                <w:i/>
                <w:iCs/>
              </w:rPr>
              <w:t>Rückschläge aufgrund der unzureichenden politischen Bereitschaft des Landes zur Umsetzung der vereinbarten Verpflichtungen erleiden</w:t>
            </w:r>
            <w:r w:rsidRPr="00E02FCD">
              <w:t>;</w:t>
            </w:r>
          </w:p>
        </w:tc>
      </w:tr>
    </w:tbl>
    <w:p w14:paraId="2E4531D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F94B328" w14:textId="77777777" w:rsidR="007315DD" w:rsidRPr="00E02FCD" w:rsidRDefault="007315DD" w:rsidP="007315DD">
      <w:r w:rsidRPr="00E02FCD">
        <w:rPr>
          <w:rStyle w:val="HideTWBExt"/>
        </w:rPr>
        <w:t>&lt;/Amend&gt;</w:t>
      </w:r>
    </w:p>
    <w:p w14:paraId="68FC5D2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22</w:t>
      </w:r>
      <w:r w:rsidRPr="00E02FCD">
        <w:rPr>
          <w:rStyle w:val="HideTWBExt"/>
        </w:rPr>
        <w:t>&lt;/NumAm&gt;</w:t>
      </w:r>
    </w:p>
    <w:p w14:paraId="348F43F7" w14:textId="77777777" w:rsidR="007315DD" w:rsidRPr="00E02FCD" w:rsidRDefault="007315DD" w:rsidP="007315DD">
      <w:pPr>
        <w:pStyle w:val="NormalBold"/>
      </w:pPr>
      <w:r w:rsidRPr="00E02FCD">
        <w:rPr>
          <w:rStyle w:val="HideTWBExt"/>
          <w:b w:val="0"/>
        </w:rPr>
        <w:t>&lt;RepeatBlock-By&gt;&lt;Members&gt;</w:t>
      </w:r>
      <w:r w:rsidRPr="00E02FCD">
        <w:t>Dan Barna, Urmas Paet, Nikola Minchev, Petras Auštrevičius, Lucia Yar</w:t>
      </w:r>
      <w:r w:rsidRPr="00E02FCD">
        <w:rPr>
          <w:rStyle w:val="HideTWBExt"/>
          <w:b w:val="0"/>
        </w:rPr>
        <w:t>&lt;/Members&gt;</w:t>
      </w:r>
    </w:p>
    <w:p w14:paraId="772F328B" w14:textId="77777777" w:rsidR="007315DD" w:rsidRPr="00E02FCD" w:rsidRDefault="007315DD" w:rsidP="007315DD">
      <w:pPr>
        <w:pStyle w:val="NormalBold"/>
      </w:pPr>
      <w:r w:rsidRPr="00E02FCD">
        <w:rPr>
          <w:rStyle w:val="HideTWBExt"/>
          <w:b w:val="0"/>
        </w:rPr>
        <w:t>&lt;/RepeatBlock-By&gt;</w:t>
      </w:r>
    </w:p>
    <w:p w14:paraId="68B2FA3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5357289" w14:textId="77777777" w:rsidR="007315DD" w:rsidRPr="00E02FCD" w:rsidRDefault="007315DD" w:rsidP="007315DD">
      <w:pPr>
        <w:pStyle w:val="NormalBold"/>
      </w:pPr>
      <w:r w:rsidRPr="00E02FCD">
        <w:rPr>
          <w:rStyle w:val="HideTWBExt"/>
        </w:rPr>
        <w:t>&lt;Article&gt;</w:t>
      </w:r>
      <w:r w:rsidRPr="00E02FCD">
        <w:t>Erwägung B</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294AAD2" w14:textId="77777777" w:rsidTr="002E3122">
        <w:trPr>
          <w:trHeight w:hRule="exact" w:val="240"/>
          <w:jc w:val="center"/>
        </w:trPr>
        <w:tc>
          <w:tcPr>
            <w:tcW w:w="9752" w:type="dxa"/>
            <w:gridSpan w:val="2"/>
            <w:tcBorders>
              <w:top w:val="nil"/>
              <w:left w:val="nil"/>
              <w:bottom w:val="nil"/>
              <w:right w:val="nil"/>
            </w:tcBorders>
          </w:tcPr>
          <w:p w14:paraId="5E77BCD9" w14:textId="77777777" w:rsidR="007315DD" w:rsidRPr="00E02FCD" w:rsidRDefault="007315DD" w:rsidP="002E3122"/>
        </w:tc>
      </w:tr>
      <w:tr w:rsidR="007315DD" w:rsidRPr="00E02FCD" w14:paraId="3AC7915E" w14:textId="77777777" w:rsidTr="002E3122">
        <w:trPr>
          <w:trHeight w:val="240"/>
          <w:jc w:val="center"/>
        </w:trPr>
        <w:tc>
          <w:tcPr>
            <w:tcW w:w="4876" w:type="dxa"/>
            <w:tcBorders>
              <w:top w:val="nil"/>
              <w:left w:val="nil"/>
              <w:bottom w:val="nil"/>
              <w:right w:val="nil"/>
            </w:tcBorders>
          </w:tcPr>
          <w:p w14:paraId="0C6A19E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D705DB3" w14:textId="77777777" w:rsidR="007315DD" w:rsidRPr="00E02FCD" w:rsidRDefault="007315DD" w:rsidP="002E3122">
            <w:pPr>
              <w:pStyle w:val="AmColumnHeading"/>
            </w:pPr>
            <w:r w:rsidRPr="00E02FCD">
              <w:t>Geänderter Text</w:t>
            </w:r>
          </w:p>
        </w:tc>
      </w:tr>
      <w:tr w:rsidR="007315DD" w:rsidRPr="00E02FCD" w14:paraId="1888F35B" w14:textId="77777777" w:rsidTr="002E3122">
        <w:trPr>
          <w:jc w:val="center"/>
        </w:trPr>
        <w:tc>
          <w:tcPr>
            <w:tcW w:w="4876" w:type="dxa"/>
            <w:tcBorders>
              <w:top w:val="nil"/>
              <w:left w:val="nil"/>
              <w:bottom w:val="nil"/>
              <w:right w:val="nil"/>
            </w:tcBorders>
          </w:tcPr>
          <w:p w14:paraId="152087DC" w14:textId="77777777" w:rsidR="007315DD" w:rsidRPr="00E02FCD" w:rsidRDefault="007315DD" w:rsidP="002E3122">
            <w:pPr>
              <w:pStyle w:val="Normal6a"/>
            </w:pPr>
            <w:r w:rsidRPr="00E02FCD">
              <w:t>B.</w:t>
            </w:r>
            <w:r w:rsidRPr="00E02FCD">
              <w:tab/>
              <w:t xml:space="preserve">in der Erwägung, dass die EU-Beitrittsambitionen der nordmazedonischen Bevölkerung zu erheblichen Fortschritten in den Bereichen Demokratie und sozioökonomische Reformen geführt haben, </w:t>
            </w:r>
            <w:r w:rsidRPr="00E02FCD">
              <w:rPr>
                <w:b/>
                <w:bCs/>
                <w:i/>
                <w:iCs/>
              </w:rPr>
              <w:t>der</w:t>
            </w:r>
            <w:r w:rsidRPr="00E02FCD">
              <w:t xml:space="preserve"> Beitrittsprozess jedoch</w:t>
            </w:r>
            <w:r w:rsidRPr="00E02FCD">
              <w:rPr>
                <w:b/>
                <w:bCs/>
                <w:i/>
                <w:iCs/>
              </w:rPr>
              <w:t xml:space="preserve"> </w:t>
            </w:r>
            <w:r w:rsidRPr="00E02FCD">
              <w:t xml:space="preserve">aus verschiedenen </w:t>
            </w:r>
            <w:r w:rsidRPr="00E02FCD">
              <w:rPr>
                <w:b/>
                <w:bCs/>
                <w:i/>
                <w:iCs/>
              </w:rPr>
              <w:t>ungerechtfertigten</w:t>
            </w:r>
            <w:r w:rsidRPr="00E02FCD">
              <w:t xml:space="preserve"> Gründen weiterhin </w:t>
            </w:r>
            <w:r w:rsidRPr="00E02FCD">
              <w:rPr>
                <w:b/>
                <w:bCs/>
                <w:i/>
                <w:iCs/>
              </w:rPr>
              <w:t>blockiert wird</w:t>
            </w:r>
            <w:r w:rsidRPr="00E02FCD">
              <w:t>;</w:t>
            </w:r>
          </w:p>
        </w:tc>
        <w:tc>
          <w:tcPr>
            <w:tcW w:w="4876" w:type="dxa"/>
            <w:tcBorders>
              <w:top w:val="nil"/>
              <w:left w:val="nil"/>
              <w:bottom w:val="nil"/>
              <w:right w:val="nil"/>
            </w:tcBorders>
          </w:tcPr>
          <w:p w14:paraId="1C08CC0E" w14:textId="77777777" w:rsidR="007315DD" w:rsidRPr="00E02FCD" w:rsidRDefault="007315DD" w:rsidP="002E3122">
            <w:pPr>
              <w:pStyle w:val="Normal6a"/>
            </w:pPr>
            <w:r w:rsidRPr="00E02FCD">
              <w:t>B.</w:t>
            </w:r>
            <w:r w:rsidRPr="00E02FCD">
              <w:tab/>
              <w:t xml:space="preserve">in der Erwägung, dass die EU-Beitrittsambitionen der nordmazedonischen Bevölkerung zu erheblichen Fortschritten in den Bereichen Demokratie und sozioökonomische Reformen geführt haben, </w:t>
            </w:r>
            <w:r w:rsidRPr="00E02FCD">
              <w:rPr>
                <w:b/>
                <w:bCs/>
                <w:i/>
                <w:iCs/>
              </w:rPr>
              <w:t>beim</w:t>
            </w:r>
            <w:r w:rsidRPr="00E02FCD">
              <w:t xml:space="preserve"> Beitrittsprozess jedoch aus verschiedenen Gründen weiterhin </w:t>
            </w:r>
            <w:r w:rsidRPr="00E02FCD">
              <w:rPr>
                <w:b/>
                <w:bCs/>
                <w:i/>
                <w:iCs/>
              </w:rPr>
              <w:t>bedauerliche Verzögerungen auftreten</w:t>
            </w:r>
            <w:r w:rsidRPr="00E02FCD">
              <w:t>;</w:t>
            </w:r>
          </w:p>
        </w:tc>
      </w:tr>
    </w:tbl>
    <w:p w14:paraId="58EC9B5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8110632" w14:textId="77777777" w:rsidR="007315DD" w:rsidRPr="00E02FCD" w:rsidRDefault="007315DD" w:rsidP="007315DD">
      <w:r w:rsidRPr="00E02FCD">
        <w:rPr>
          <w:rStyle w:val="HideTWBExt"/>
        </w:rPr>
        <w:t>&lt;/Amend&gt;</w:t>
      </w:r>
    </w:p>
    <w:p w14:paraId="20DACA8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23</w:t>
      </w:r>
      <w:r w:rsidRPr="00E02FCD">
        <w:rPr>
          <w:rStyle w:val="HideTWBExt"/>
        </w:rPr>
        <w:t>&lt;/NumAm&gt;</w:t>
      </w:r>
    </w:p>
    <w:p w14:paraId="0497A47D"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488DF8EC" w14:textId="77777777" w:rsidR="007315DD" w:rsidRPr="00E02FCD" w:rsidRDefault="007315DD" w:rsidP="007315DD">
      <w:pPr>
        <w:pStyle w:val="NormalBold"/>
      </w:pPr>
      <w:r w:rsidRPr="00E02FCD">
        <w:rPr>
          <w:rStyle w:val="HideTWBExt"/>
          <w:b w:val="0"/>
        </w:rPr>
        <w:t>&lt;/RepeatBlock-By&gt;</w:t>
      </w:r>
    </w:p>
    <w:p w14:paraId="0993415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13E64A5" w14:textId="77777777" w:rsidR="007315DD" w:rsidRPr="00E02FCD" w:rsidRDefault="007315DD" w:rsidP="007315DD">
      <w:pPr>
        <w:pStyle w:val="NormalBold"/>
      </w:pPr>
      <w:r w:rsidRPr="00E02FCD">
        <w:rPr>
          <w:rStyle w:val="HideTWBExt"/>
        </w:rPr>
        <w:t>&lt;Article&gt;</w:t>
      </w:r>
      <w:r w:rsidRPr="00E02FCD">
        <w:t>Erwägung B</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3BE1B06" w14:textId="77777777" w:rsidTr="002E3122">
        <w:trPr>
          <w:trHeight w:hRule="exact" w:val="240"/>
          <w:jc w:val="center"/>
        </w:trPr>
        <w:tc>
          <w:tcPr>
            <w:tcW w:w="9752" w:type="dxa"/>
            <w:gridSpan w:val="2"/>
            <w:tcBorders>
              <w:top w:val="nil"/>
              <w:left w:val="nil"/>
              <w:bottom w:val="nil"/>
              <w:right w:val="nil"/>
            </w:tcBorders>
          </w:tcPr>
          <w:p w14:paraId="01A7F712" w14:textId="77777777" w:rsidR="007315DD" w:rsidRPr="00E02FCD" w:rsidRDefault="007315DD" w:rsidP="002E3122"/>
        </w:tc>
      </w:tr>
      <w:tr w:rsidR="007315DD" w:rsidRPr="00E02FCD" w14:paraId="72DB2CA4" w14:textId="77777777" w:rsidTr="002E3122">
        <w:trPr>
          <w:trHeight w:val="240"/>
          <w:jc w:val="center"/>
        </w:trPr>
        <w:tc>
          <w:tcPr>
            <w:tcW w:w="4876" w:type="dxa"/>
            <w:tcBorders>
              <w:top w:val="nil"/>
              <w:left w:val="nil"/>
              <w:bottom w:val="nil"/>
              <w:right w:val="nil"/>
            </w:tcBorders>
          </w:tcPr>
          <w:p w14:paraId="4F1F727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4776144" w14:textId="77777777" w:rsidR="007315DD" w:rsidRPr="00E02FCD" w:rsidRDefault="007315DD" w:rsidP="002E3122">
            <w:pPr>
              <w:pStyle w:val="AmColumnHeading"/>
            </w:pPr>
            <w:r w:rsidRPr="00E02FCD">
              <w:t>Geänderter Text</w:t>
            </w:r>
          </w:p>
        </w:tc>
      </w:tr>
      <w:tr w:rsidR="007315DD" w:rsidRPr="00E02FCD" w14:paraId="3FE9A065" w14:textId="77777777" w:rsidTr="002E3122">
        <w:trPr>
          <w:jc w:val="center"/>
        </w:trPr>
        <w:tc>
          <w:tcPr>
            <w:tcW w:w="4876" w:type="dxa"/>
            <w:tcBorders>
              <w:top w:val="nil"/>
              <w:left w:val="nil"/>
              <w:bottom w:val="nil"/>
              <w:right w:val="nil"/>
            </w:tcBorders>
          </w:tcPr>
          <w:p w14:paraId="5D4C7F98" w14:textId="77777777" w:rsidR="007315DD" w:rsidRPr="00E02FCD" w:rsidRDefault="007315DD" w:rsidP="002E3122">
            <w:pPr>
              <w:pStyle w:val="Normal6a"/>
            </w:pPr>
            <w:r w:rsidRPr="00E02FCD">
              <w:t>B.</w:t>
            </w:r>
            <w:r w:rsidRPr="00E02FCD">
              <w:tab/>
              <w:t xml:space="preserve">in der Erwägung, dass die EU-Beitrittsambitionen der nordmazedonischen Bevölkerung zu </w:t>
            </w:r>
            <w:r w:rsidRPr="00E02FCD">
              <w:rPr>
                <w:b/>
                <w:bCs/>
                <w:i/>
                <w:iCs/>
              </w:rPr>
              <w:t>erheblichen</w:t>
            </w:r>
            <w:r w:rsidRPr="00E02FCD">
              <w:t xml:space="preserve"> Fortschritten in den Bereichen Demokratie und sozioökonomische Reformen geführt haben, der Beitrittsprozess jedoch aus verschiedenen </w:t>
            </w:r>
            <w:r w:rsidRPr="00E02FCD">
              <w:rPr>
                <w:b/>
                <w:bCs/>
                <w:i/>
                <w:iCs/>
              </w:rPr>
              <w:t>ungerechtfertigten</w:t>
            </w:r>
            <w:r w:rsidRPr="00E02FCD">
              <w:t xml:space="preserve"> Gründen weiterhin </w:t>
            </w:r>
            <w:r w:rsidRPr="00E02FCD">
              <w:rPr>
                <w:b/>
                <w:bCs/>
                <w:i/>
                <w:iCs/>
              </w:rPr>
              <w:t>blockiert wird</w:t>
            </w:r>
            <w:r w:rsidRPr="00E02FCD">
              <w:t>;</w:t>
            </w:r>
          </w:p>
        </w:tc>
        <w:tc>
          <w:tcPr>
            <w:tcW w:w="4876" w:type="dxa"/>
            <w:tcBorders>
              <w:top w:val="nil"/>
              <w:left w:val="nil"/>
              <w:bottom w:val="nil"/>
              <w:right w:val="nil"/>
            </w:tcBorders>
          </w:tcPr>
          <w:p w14:paraId="5AC7D956" w14:textId="77777777" w:rsidR="007315DD" w:rsidRPr="00E02FCD" w:rsidRDefault="007315DD" w:rsidP="002E3122">
            <w:pPr>
              <w:pStyle w:val="Normal6a"/>
            </w:pPr>
            <w:r w:rsidRPr="00E02FCD">
              <w:t>B.</w:t>
            </w:r>
            <w:r w:rsidRPr="00E02FCD">
              <w:tab/>
              <w:t xml:space="preserve">in der Erwägung, dass die EU-Beitrittsambitionen der nordmazedonischen Bevölkerung zu Fortschritten in den Bereichen Demokratie und sozioökonomische Reformen geführt haben, der Beitrittsprozess jedoch aus verschiedenen Gründen weiterhin </w:t>
            </w:r>
            <w:r w:rsidRPr="00E02FCD">
              <w:rPr>
                <w:b/>
                <w:bCs/>
                <w:i/>
                <w:iCs/>
              </w:rPr>
              <w:t>Rückschläge erleidet</w:t>
            </w:r>
            <w:r w:rsidRPr="00E02FCD">
              <w:t>;</w:t>
            </w:r>
          </w:p>
        </w:tc>
      </w:tr>
    </w:tbl>
    <w:p w14:paraId="00BB089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245C17B" w14:textId="77777777" w:rsidR="007315DD" w:rsidRPr="00E02FCD" w:rsidRDefault="007315DD" w:rsidP="007315DD">
      <w:r w:rsidRPr="00E02FCD">
        <w:rPr>
          <w:rStyle w:val="HideTWBExt"/>
        </w:rPr>
        <w:t>&lt;/Amend&gt;</w:t>
      </w:r>
    </w:p>
    <w:p w14:paraId="2203F94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24</w:t>
      </w:r>
      <w:r w:rsidRPr="00E02FCD">
        <w:rPr>
          <w:rStyle w:val="HideTWBExt"/>
        </w:rPr>
        <w:t>&lt;/NumAm&gt;</w:t>
      </w:r>
    </w:p>
    <w:p w14:paraId="0D7F5AA3"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69C4CF04" w14:textId="77777777" w:rsidR="007315DD" w:rsidRPr="00E02FCD" w:rsidRDefault="007315DD" w:rsidP="007315DD">
      <w:pPr>
        <w:pStyle w:val="NormalBold"/>
      </w:pPr>
      <w:r w:rsidRPr="00E02FCD">
        <w:rPr>
          <w:rStyle w:val="HideTWBExt"/>
          <w:b w:val="0"/>
        </w:rPr>
        <w:t>&lt;/RepeatBlock-By&gt;</w:t>
      </w:r>
    </w:p>
    <w:p w14:paraId="3E46C84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C7F6234" w14:textId="77777777" w:rsidR="007315DD" w:rsidRPr="00E02FCD" w:rsidRDefault="007315DD" w:rsidP="007315DD">
      <w:pPr>
        <w:pStyle w:val="NormalBold"/>
      </w:pPr>
      <w:r w:rsidRPr="00E02FCD">
        <w:rPr>
          <w:rStyle w:val="HideTWBExt"/>
        </w:rPr>
        <w:t>&lt;Article&gt;</w:t>
      </w:r>
      <w:r w:rsidRPr="00E02FCD">
        <w:t>Erwägung B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CA04F1F" w14:textId="77777777" w:rsidTr="002E3122">
        <w:trPr>
          <w:trHeight w:hRule="exact" w:val="240"/>
          <w:jc w:val="center"/>
        </w:trPr>
        <w:tc>
          <w:tcPr>
            <w:tcW w:w="9752" w:type="dxa"/>
            <w:gridSpan w:val="2"/>
            <w:tcBorders>
              <w:top w:val="nil"/>
              <w:left w:val="nil"/>
              <w:bottom w:val="nil"/>
              <w:right w:val="nil"/>
            </w:tcBorders>
          </w:tcPr>
          <w:p w14:paraId="7DE7471E" w14:textId="77777777" w:rsidR="007315DD" w:rsidRPr="00E02FCD" w:rsidRDefault="007315DD" w:rsidP="002E3122"/>
        </w:tc>
      </w:tr>
      <w:tr w:rsidR="007315DD" w:rsidRPr="00E02FCD" w14:paraId="7426CF79" w14:textId="77777777" w:rsidTr="002E3122">
        <w:trPr>
          <w:trHeight w:val="240"/>
          <w:jc w:val="center"/>
        </w:trPr>
        <w:tc>
          <w:tcPr>
            <w:tcW w:w="4876" w:type="dxa"/>
            <w:tcBorders>
              <w:top w:val="nil"/>
              <w:left w:val="nil"/>
              <w:bottom w:val="nil"/>
              <w:right w:val="nil"/>
            </w:tcBorders>
          </w:tcPr>
          <w:p w14:paraId="1D08309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E3D63B4" w14:textId="77777777" w:rsidR="007315DD" w:rsidRPr="00E02FCD" w:rsidRDefault="007315DD" w:rsidP="002E3122">
            <w:pPr>
              <w:pStyle w:val="AmColumnHeading"/>
            </w:pPr>
            <w:r w:rsidRPr="00E02FCD">
              <w:t>Geänderter Text</w:t>
            </w:r>
          </w:p>
        </w:tc>
      </w:tr>
      <w:tr w:rsidR="007315DD" w:rsidRPr="00E02FCD" w14:paraId="426C34F2" w14:textId="77777777" w:rsidTr="002E3122">
        <w:trPr>
          <w:jc w:val="center"/>
        </w:trPr>
        <w:tc>
          <w:tcPr>
            <w:tcW w:w="4876" w:type="dxa"/>
            <w:tcBorders>
              <w:top w:val="nil"/>
              <w:left w:val="nil"/>
              <w:bottom w:val="nil"/>
              <w:right w:val="nil"/>
            </w:tcBorders>
          </w:tcPr>
          <w:p w14:paraId="0FF2420E" w14:textId="77777777" w:rsidR="007315DD" w:rsidRPr="00E02FCD" w:rsidRDefault="007315DD" w:rsidP="002E3122">
            <w:pPr>
              <w:pStyle w:val="Normal6a"/>
            </w:pPr>
          </w:p>
        </w:tc>
        <w:tc>
          <w:tcPr>
            <w:tcW w:w="4876" w:type="dxa"/>
            <w:tcBorders>
              <w:top w:val="nil"/>
              <w:left w:val="nil"/>
              <w:bottom w:val="nil"/>
              <w:right w:val="nil"/>
            </w:tcBorders>
          </w:tcPr>
          <w:p w14:paraId="5BDCD88B" w14:textId="77777777" w:rsidR="007315DD" w:rsidRPr="00E02FCD" w:rsidRDefault="007315DD" w:rsidP="002E3122">
            <w:pPr>
              <w:pStyle w:val="Normal6a"/>
            </w:pPr>
            <w:r w:rsidRPr="00E02FCD">
              <w:rPr>
                <w:b/>
                <w:i/>
              </w:rPr>
              <w:t>Ba.</w:t>
            </w:r>
            <w:r w:rsidRPr="00E02FCD">
              <w:tab/>
            </w:r>
            <w:r w:rsidRPr="00E02FCD">
              <w:rPr>
                <w:b/>
                <w:i/>
              </w:rPr>
              <w:t>in der Erwägung, dass die Suche nach einem gemeinsamen Narrativ über die gemeinsame Geschichte die notwendige Grundlage ist, auf der Bulgarien und Nordmazedonien ihre Beziehungen aufbauen sollten, und dass sich die bildungspolitischen Entwicklungen in den beiden Ländern auf das Verhältnis zwischen den künftigen Generationen Nordmazedoniens und Bulgariens auswirken werden;</w:t>
            </w:r>
          </w:p>
        </w:tc>
      </w:tr>
    </w:tbl>
    <w:p w14:paraId="4C3809B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CD8CD14" w14:textId="77777777" w:rsidR="007315DD" w:rsidRPr="00E02FCD" w:rsidRDefault="007315DD" w:rsidP="007315DD">
      <w:r w:rsidRPr="00E02FCD">
        <w:rPr>
          <w:rStyle w:val="HideTWBExt"/>
        </w:rPr>
        <w:t>&lt;/Amend&gt;</w:t>
      </w:r>
    </w:p>
    <w:p w14:paraId="44D5A78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25</w:t>
      </w:r>
      <w:r w:rsidRPr="00E02FCD">
        <w:rPr>
          <w:rStyle w:val="HideTWBExt"/>
        </w:rPr>
        <w:t>&lt;/NumAm&gt;</w:t>
      </w:r>
    </w:p>
    <w:p w14:paraId="5388E7AB"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462C6E1A" w14:textId="77777777" w:rsidR="007315DD" w:rsidRPr="00E02FCD" w:rsidRDefault="007315DD" w:rsidP="007315DD">
      <w:pPr>
        <w:pStyle w:val="NormalBold"/>
      </w:pPr>
      <w:r w:rsidRPr="00E02FCD">
        <w:rPr>
          <w:rStyle w:val="HideTWBExt"/>
          <w:b w:val="0"/>
        </w:rPr>
        <w:t>&lt;/RepeatBlock-By&gt;</w:t>
      </w:r>
    </w:p>
    <w:p w14:paraId="3188B34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451E6AE" w14:textId="77777777" w:rsidR="007315DD" w:rsidRPr="00E02FCD" w:rsidRDefault="007315DD" w:rsidP="007315DD">
      <w:pPr>
        <w:pStyle w:val="NormalBold"/>
      </w:pPr>
      <w:r w:rsidRPr="00E02FCD">
        <w:rPr>
          <w:rStyle w:val="HideTWBExt"/>
        </w:rPr>
        <w:t>&lt;Article&gt;</w:t>
      </w:r>
      <w:r w:rsidRPr="00E02FCD">
        <w:t>Erwägung B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998588E" w14:textId="77777777" w:rsidTr="002E3122">
        <w:trPr>
          <w:trHeight w:hRule="exact" w:val="240"/>
          <w:jc w:val="center"/>
        </w:trPr>
        <w:tc>
          <w:tcPr>
            <w:tcW w:w="9752" w:type="dxa"/>
            <w:gridSpan w:val="2"/>
            <w:tcBorders>
              <w:top w:val="nil"/>
              <w:left w:val="nil"/>
              <w:bottom w:val="nil"/>
              <w:right w:val="nil"/>
            </w:tcBorders>
          </w:tcPr>
          <w:p w14:paraId="350B9D25" w14:textId="77777777" w:rsidR="007315DD" w:rsidRPr="00E02FCD" w:rsidRDefault="007315DD" w:rsidP="002E3122"/>
        </w:tc>
      </w:tr>
      <w:tr w:rsidR="007315DD" w:rsidRPr="00E02FCD" w14:paraId="7534C834" w14:textId="77777777" w:rsidTr="002E3122">
        <w:trPr>
          <w:trHeight w:val="240"/>
          <w:jc w:val="center"/>
        </w:trPr>
        <w:tc>
          <w:tcPr>
            <w:tcW w:w="4876" w:type="dxa"/>
            <w:tcBorders>
              <w:top w:val="nil"/>
              <w:left w:val="nil"/>
              <w:bottom w:val="nil"/>
              <w:right w:val="nil"/>
            </w:tcBorders>
          </w:tcPr>
          <w:p w14:paraId="0489F75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BE2571D" w14:textId="77777777" w:rsidR="007315DD" w:rsidRPr="00E02FCD" w:rsidRDefault="007315DD" w:rsidP="002E3122">
            <w:pPr>
              <w:pStyle w:val="AmColumnHeading"/>
            </w:pPr>
            <w:r w:rsidRPr="00E02FCD">
              <w:t>Geänderter Text</w:t>
            </w:r>
          </w:p>
        </w:tc>
      </w:tr>
      <w:tr w:rsidR="007315DD" w:rsidRPr="00E02FCD" w14:paraId="4339805B" w14:textId="77777777" w:rsidTr="002E3122">
        <w:trPr>
          <w:jc w:val="center"/>
        </w:trPr>
        <w:tc>
          <w:tcPr>
            <w:tcW w:w="4876" w:type="dxa"/>
            <w:tcBorders>
              <w:top w:val="nil"/>
              <w:left w:val="nil"/>
              <w:bottom w:val="nil"/>
              <w:right w:val="nil"/>
            </w:tcBorders>
          </w:tcPr>
          <w:p w14:paraId="04F15679" w14:textId="77777777" w:rsidR="007315DD" w:rsidRPr="00E02FCD" w:rsidRDefault="007315DD" w:rsidP="002E3122">
            <w:pPr>
              <w:pStyle w:val="Normal6a"/>
            </w:pPr>
          </w:p>
        </w:tc>
        <w:tc>
          <w:tcPr>
            <w:tcW w:w="4876" w:type="dxa"/>
            <w:tcBorders>
              <w:top w:val="nil"/>
              <w:left w:val="nil"/>
              <w:bottom w:val="nil"/>
              <w:right w:val="nil"/>
            </w:tcBorders>
          </w:tcPr>
          <w:p w14:paraId="398F22DE" w14:textId="77777777" w:rsidR="007315DD" w:rsidRPr="00E02FCD" w:rsidRDefault="007315DD" w:rsidP="002E3122">
            <w:pPr>
              <w:pStyle w:val="Normal6a"/>
            </w:pPr>
            <w:r w:rsidRPr="00E02FCD">
              <w:rPr>
                <w:b/>
                <w:i/>
              </w:rPr>
              <w:t>Ba.</w:t>
            </w:r>
            <w:r w:rsidRPr="00E02FCD">
              <w:tab/>
            </w:r>
            <w:r w:rsidRPr="00E02FCD">
              <w:rPr>
                <w:b/>
                <w:i/>
              </w:rPr>
              <w:t>in der Erwägung, dass die EU seit 2020 rund 210 Mio. EUR an Makrofinanzhilfedarlehen mobilisiert hat, um die mazedonische Wirtschaft zu stabilisieren, ihre Erholung von der Pandemie zu unterstützen und ihre Reformfortschritte zu beschleunigen;</w:t>
            </w:r>
          </w:p>
        </w:tc>
      </w:tr>
    </w:tbl>
    <w:p w14:paraId="0FFDF78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D0CDE8A" w14:textId="77777777" w:rsidR="007315DD" w:rsidRPr="00E02FCD" w:rsidRDefault="007315DD" w:rsidP="007315DD">
      <w:r w:rsidRPr="00E02FCD">
        <w:rPr>
          <w:rStyle w:val="HideTWBExt"/>
        </w:rPr>
        <w:t>&lt;/Amend&gt;</w:t>
      </w:r>
    </w:p>
    <w:p w14:paraId="57776CD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26</w:t>
      </w:r>
      <w:r w:rsidRPr="00E02FCD">
        <w:rPr>
          <w:rStyle w:val="HideTWBExt"/>
        </w:rPr>
        <w:t>&lt;/NumAm&gt;</w:t>
      </w:r>
    </w:p>
    <w:p w14:paraId="1B97E12E"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2CA67076" w14:textId="77777777" w:rsidR="007315DD" w:rsidRPr="00E02FCD" w:rsidRDefault="007315DD" w:rsidP="007315DD">
      <w:pPr>
        <w:pStyle w:val="NormalBold"/>
      </w:pPr>
      <w:r w:rsidRPr="00E02FCD">
        <w:rPr>
          <w:rStyle w:val="HideTWBExt"/>
          <w:b w:val="0"/>
        </w:rPr>
        <w:t>&lt;/RepeatBlock-By&gt;</w:t>
      </w:r>
    </w:p>
    <w:p w14:paraId="0835350A"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C406FC2" w14:textId="77777777" w:rsidR="007315DD" w:rsidRPr="00E02FCD" w:rsidRDefault="007315DD" w:rsidP="007315DD">
      <w:pPr>
        <w:pStyle w:val="NormalBold"/>
      </w:pPr>
      <w:r w:rsidRPr="00E02FCD">
        <w:rPr>
          <w:rStyle w:val="HideTWBExt"/>
        </w:rPr>
        <w:t>&lt;Article&gt;</w:t>
      </w:r>
      <w:r w:rsidRPr="00E02FCD">
        <w:t>Erwägung C</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B186534" w14:textId="77777777" w:rsidTr="002E3122">
        <w:trPr>
          <w:trHeight w:hRule="exact" w:val="240"/>
          <w:jc w:val="center"/>
        </w:trPr>
        <w:tc>
          <w:tcPr>
            <w:tcW w:w="9752" w:type="dxa"/>
            <w:gridSpan w:val="2"/>
            <w:tcBorders>
              <w:top w:val="nil"/>
              <w:left w:val="nil"/>
              <w:bottom w:val="nil"/>
              <w:right w:val="nil"/>
            </w:tcBorders>
          </w:tcPr>
          <w:p w14:paraId="4F0C6F58" w14:textId="77777777" w:rsidR="007315DD" w:rsidRPr="00E02FCD" w:rsidRDefault="007315DD" w:rsidP="002E3122"/>
        </w:tc>
      </w:tr>
      <w:tr w:rsidR="007315DD" w:rsidRPr="00E02FCD" w14:paraId="5A28DA5A" w14:textId="77777777" w:rsidTr="002E3122">
        <w:trPr>
          <w:trHeight w:val="240"/>
          <w:jc w:val="center"/>
        </w:trPr>
        <w:tc>
          <w:tcPr>
            <w:tcW w:w="4876" w:type="dxa"/>
            <w:tcBorders>
              <w:top w:val="nil"/>
              <w:left w:val="nil"/>
              <w:bottom w:val="nil"/>
              <w:right w:val="nil"/>
            </w:tcBorders>
          </w:tcPr>
          <w:p w14:paraId="61EF346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0B99228" w14:textId="77777777" w:rsidR="007315DD" w:rsidRPr="00E02FCD" w:rsidRDefault="007315DD" w:rsidP="002E3122">
            <w:pPr>
              <w:pStyle w:val="AmColumnHeading"/>
            </w:pPr>
            <w:r w:rsidRPr="00E02FCD">
              <w:t>Geänderter Text</w:t>
            </w:r>
          </w:p>
        </w:tc>
      </w:tr>
      <w:tr w:rsidR="007315DD" w:rsidRPr="00E02FCD" w14:paraId="313B59E9" w14:textId="77777777" w:rsidTr="002E3122">
        <w:trPr>
          <w:jc w:val="center"/>
        </w:trPr>
        <w:tc>
          <w:tcPr>
            <w:tcW w:w="4876" w:type="dxa"/>
            <w:tcBorders>
              <w:top w:val="nil"/>
              <w:left w:val="nil"/>
              <w:bottom w:val="nil"/>
              <w:right w:val="nil"/>
            </w:tcBorders>
          </w:tcPr>
          <w:p w14:paraId="6C4D9605" w14:textId="77777777" w:rsidR="007315DD" w:rsidRPr="00E02FCD" w:rsidRDefault="007315DD" w:rsidP="002E3122">
            <w:pPr>
              <w:pStyle w:val="Normal6a"/>
            </w:pPr>
            <w:r w:rsidRPr="00E02FCD">
              <w:t>C.</w:t>
            </w:r>
            <w:r w:rsidRPr="00E02FCD">
              <w:tab/>
              <w:t xml:space="preserve">in der Erwägung, dass </w:t>
            </w:r>
            <w:r w:rsidRPr="00E02FCD">
              <w:rPr>
                <w:b/>
                <w:bCs/>
                <w:i/>
                <w:iCs/>
              </w:rPr>
              <w:t>Nordmazedonien ein vertrauenswürdiger außenpolitischer Partner ist, der sich vollumfänglich an</w:t>
            </w:r>
            <w:r w:rsidRPr="00E02FCD">
              <w:t xml:space="preserve"> die Gemeinsame Außen- und Sicherheitspolitik der EU</w:t>
            </w:r>
            <w:r w:rsidRPr="00E02FCD">
              <w:rPr>
                <w:b/>
                <w:bCs/>
                <w:i/>
                <w:iCs/>
              </w:rPr>
              <w:t xml:space="preserve"> angeglichen hat</w:t>
            </w:r>
            <w:r w:rsidRPr="00E02FCD">
              <w:t>;</w:t>
            </w:r>
          </w:p>
        </w:tc>
        <w:tc>
          <w:tcPr>
            <w:tcW w:w="4876" w:type="dxa"/>
            <w:tcBorders>
              <w:top w:val="nil"/>
              <w:left w:val="nil"/>
              <w:bottom w:val="nil"/>
              <w:right w:val="nil"/>
            </w:tcBorders>
          </w:tcPr>
          <w:p w14:paraId="77812A29" w14:textId="77777777" w:rsidR="007315DD" w:rsidRPr="00E02FCD" w:rsidRDefault="007315DD" w:rsidP="002E3122">
            <w:pPr>
              <w:pStyle w:val="Normal6a"/>
            </w:pPr>
            <w:r w:rsidRPr="00E02FCD">
              <w:t>C.</w:t>
            </w:r>
            <w:r w:rsidRPr="00E02FCD">
              <w:tab/>
              <w:t xml:space="preserve">in der Erwägung, dass </w:t>
            </w:r>
            <w:r w:rsidRPr="00E02FCD">
              <w:rPr>
                <w:b/>
                <w:bCs/>
                <w:i/>
                <w:iCs/>
              </w:rPr>
              <w:t>die jüngste Stimmenthaltung Nordmazedoniens bei der Resolution ES-11/7 der UN-Generalversammlung zur Ukraine und seine Rolle als Mitverfasser einer alternativen, von den Vereinigten Staaten angeführten Resolution auf einen unerwarteten und bedauerlichen Wandel seiner außenpolitischen Ausrichtung hinweist, der Bedenken hinsichtlich seines Engagements für</w:t>
            </w:r>
            <w:r w:rsidRPr="00E02FCD">
              <w:t xml:space="preserve"> die Gemeinsame Außen- und Sicherheitspolitik der EU </w:t>
            </w:r>
            <w:r w:rsidRPr="00E02FCD">
              <w:rPr>
                <w:b/>
                <w:bCs/>
                <w:i/>
                <w:iCs/>
              </w:rPr>
              <w:t>weckt</w:t>
            </w:r>
            <w:r w:rsidRPr="00E02FCD">
              <w:t>;</w:t>
            </w:r>
          </w:p>
        </w:tc>
      </w:tr>
    </w:tbl>
    <w:p w14:paraId="4CF5129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0D7079D" w14:textId="77777777" w:rsidR="007315DD" w:rsidRPr="00E02FCD" w:rsidRDefault="007315DD" w:rsidP="007315DD">
      <w:r w:rsidRPr="00E02FCD">
        <w:rPr>
          <w:rStyle w:val="HideTWBExt"/>
        </w:rPr>
        <w:t>&lt;/Amend&gt;</w:t>
      </w:r>
    </w:p>
    <w:p w14:paraId="3CD12CE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27</w:t>
      </w:r>
      <w:r w:rsidRPr="00E02FCD">
        <w:rPr>
          <w:rStyle w:val="HideTWBExt"/>
        </w:rPr>
        <w:t>&lt;/NumAm&gt;</w:t>
      </w:r>
    </w:p>
    <w:p w14:paraId="3FB4339E"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7F2D19D9"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04597CA" w14:textId="77777777" w:rsidR="007315DD" w:rsidRPr="00E02FCD" w:rsidRDefault="007315DD" w:rsidP="007315DD">
      <w:pPr>
        <w:pStyle w:val="NormalBold"/>
      </w:pPr>
      <w:r w:rsidRPr="00E02FCD">
        <w:rPr>
          <w:rStyle w:val="HideTWBExt"/>
          <w:b w:val="0"/>
        </w:rPr>
        <w:t>&lt;/RepeatBlock-By&gt;</w:t>
      </w:r>
    </w:p>
    <w:p w14:paraId="08DCE0E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CAC9A18" w14:textId="77777777" w:rsidR="007315DD" w:rsidRPr="00E02FCD" w:rsidRDefault="007315DD" w:rsidP="007315DD">
      <w:pPr>
        <w:pStyle w:val="NormalBold"/>
      </w:pPr>
      <w:r w:rsidRPr="00E02FCD">
        <w:rPr>
          <w:rStyle w:val="HideTWBExt"/>
        </w:rPr>
        <w:t>&lt;Article&gt;</w:t>
      </w:r>
      <w:r w:rsidRPr="00E02FCD">
        <w:t>Erwägung C</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65B4D60" w14:textId="77777777" w:rsidTr="002E3122">
        <w:trPr>
          <w:trHeight w:hRule="exact" w:val="240"/>
          <w:jc w:val="center"/>
        </w:trPr>
        <w:tc>
          <w:tcPr>
            <w:tcW w:w="9752" w:type="dxa"/>
            <w:gridSpan w:val="2"/>
            <w:tcBorders>
              <w:top w:val="nil"/>
              <w:left w:val="nil"/>
              <w:bottom w:val="nil"/>
              <w:right w:val="nil"/>
            </w:tcBorders>
          </w:tcPr>
          <w:p w14:paraId="24A057F6" w14:textId="77777777" w:rsidR="007315DD" w:rsidRPr="00E02FCD" w:rsidRDefault="007315DD" w:rsidP="002E3122"/>
        </w:tc>
      </w:tr>
      <w:tr w:rsidR="007315DD" w:rsidRPr="00E02FCD" w14:paraId="6722999F" w14:textId="77777777" w:rsidTr="002E3122">
        <w:trPr>
          <w:trHeight w:val="240"/>
          <w:jc w:val="center"/>
        </w:trPr>
        <w:tc>
          <w:tcPr>
            <w:tcW w:w="4876" w:type="dxa"/>
            <w:tcBorders>
              <w:top w:val="nil"/>
              <w:left w:val="nil"/>
              <w:bottom w:val="nil"/>
              <w:right w:val="nil"/>
            </w:tcBorders>
          </w:tcPr>
          <w:p w14:paraId="67B4254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5068B81" w14:textId="77777777" w:rsidR="007315DD" w:rsidRPr="00E02FCD" w:rsidRDefault="007315DD" w:rsidP="002E3122">
            <w:pPr>
              <w:pStyle w:val="AmColumnHeading"/>
            </w:pPr>
            <w:r w:rsidRPr="00E02FCD">
              <w:t>Geänderter Text</w:t>
            </w:r>
          </w:p>
        </w:tc>
      </w:tr>
      <w:tr w:rsidR="007315DD" w:rsidRPr="00E02FCD" w14:paraId="190749C7" w14:textId="77777777" w:rsidTr="002E3122">
        <w:trPr>
          <w:jc w:val="center"/>
        </w:trPr>
        <w:tc>
          <w:tcPr>
            <w:tcW w:w="4876" w:type="dxa"/>
            <w:tcBorders>
              <w:top w:val="nil"/>
              <w:left w:val="nil"/>
              <w:bottom w:val="nil"/>
              <w:right w:val="nil"/>
            </w:tcBorders>
          </w:tcPr>
          <w:p w14:paraId="356C46B9" w14:textId="77777777" w:rsidR="007315DD" w:rsidRPr="00E02FCD" w:rsidRDefault="007315DD" w:rsidP="002E3122">
            <w:pPr>
              <w:pStyle w:val="Normal6a"/>
            </w:pPr>
            <w:r w:rsidRPr="00E02FCD">
              <w:t>C.</w:t>
            </w:r>
            <w:r w:rsidRPr="00E02FCD">
              <w:tab/>
              <w:t xml:space="preserve">in der Erwägung, dass Nordmazedonien ein </w:t>
            </w:r>
            <w:r w:rsidRPr="00E02FCD">
              <w:rPr>
                <w:b/>
                <w:bCs/>
                <w:i/>
                <w:iCs/>
              </w:rPr>
              <w:t>vertrauenswürdiger</w:t>
            </w:r>
            <w:r w:rsidRPr="00E02FCD">
              <w:t xml:space="preserve"> außenpolitischer Partner ist, der sich vollumfänglich an die Gemeinsame Außen- und Sicherheitspolitik der EU angeglichen hat;</w:t>
            </w:r>
          </w:p>
        </w:tc>
        <w:tc>
          <w:tcPr>
            <w:tcW w:w="4876" w:type="dxa"/>
            <w:tcBorders>
              <w:top w:val="nil"/>
              <w:left w:val="nil"/>
              <w:bottom w:val="nil"/>
              <w:right w:val="nil"/>
            </w:tcBorders>
          </w:tcPr>
          <w:p w14:paraId="15E1F882" w14:textId="77777777" w:rsidR="007315DD" w:rsidRPr="00E02FCD" w:rsidRDefault="007315DD" w:rsidP="002E3122">
            <w:pPr>
              <w:pStyle w:val="Normal6a"/>
            </w:pPr>
            <w:r w:rsidRPr="00E02FCD">
              <w:t>C.</w:t>
            </w:r>
            <w:r w:rsidRPr="00E02FCD">
              <w:tab/>
              <w:t xml:space="preserve">in der Erwägung, dass Nordmazedonien ein außenpolitischer Partner ist, der sich vollumfänglich an die Gemeinsame Außen- und Sicherheitspolitik der EU angeglichen hat </w:t>
            </w:r>
            <w:r w:rsidRPr="00E02FCD">
              <w:rPr>
                <w:b/>
                <w:bCs/>
                <w:i/>
                <w:iCs/>
              </w:rPr>
              <w:t>und eine konstruktive Rolle in der Region spielt</w:t>
            </w:r>
            <w:r w:rsidRPr="00E02FCD">
              <w:t>;</w:t>
            </w:r>
          </w:p>
        </w:tc>
      </w:tr>
    </w:tbl>
    <w:p w14:paraId="47A613C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950E9B8" w14:textId="77777777" w:rsidR="007315DD" w:rsidRPr="00E02FCD" w:rsidRDefault="007315DD" w:rsidP="007315DD">
      <w:r w:rsidRPr="00E02FCD">
        <w:rPr>
          <w:rStyle w:val="HideTWBExt"/>
        </w:rPr>
        <w:t>&lt;/Amend&gt;</w:t>
      </w:r>
    </w:p>
    <w:p w14:paraId="485977B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28</w:t>
      </w:r>
      <w:r w:rsidRPr="00E02FCD">
        <w:rPr>
          <w:rStyle w:val="HideTWBExt"/>
        </w:rPr>
        <w:t>&lt;/NumAm&gt;</w:t>
      </w:r>
    </w:p>
    <w:p w14:paraId="2B5239FD" w14:textId="77777777" w:rsidR="007315DD" w:rsidRPr="00E02FCD" w:rsidRDefault="007315DD" w:rsidP="007315DD">
      <w:pPr>
        <w:pStyle w:val="NormalBold"/>
      </w:pPr>
      <w:r w:rsidRPr="00E02FCD">
        <w:rPr>
          <w:rStyle w:val="HideTWBExt"/>
          <w:b w:val="0"/>
        </w:rPr>
        <w:t>&lt;RepeatBlock-By&gt;&lt;Members&gt;</w:t>
      </w:r>
      <w:r w:rsidRPr="00E02FCD">
        <w:t>Stanislav Stoyanov</w:t>
      </w:r>
      <w:r w:rsidRPr="00E02FCD">
        <w:rPr>
          <w:rStyle w:val="HideTWBExt"/>
          <w:b w:val="0"/>
        </w:rPr>
        <w:t>&lt;/Members&gt;</w:t>
      </w:r>
    </w:p>
    <w:p w14:paraId="0C877395" w14:textId="77777777" w:rsidR="007315DD" w:rsidRPr="00E02FCD" w:rsidRDefault="007315DD" w:rsidP="007315DD">
      <w:pPr>
        <w:pStyle w:val="NormalBold"/>
      </w:pPr>
      <w:r w:rsidRPr="00E02FCD">
        <w:rPr>
          <w:rStyle w:val="HideTWBExt"/>
          <w:b w:val="0"/>
        </w:rPr>
        <w:t>&lt;/RepeatBlock-By&gt;</w:t>
      </w:r>
    </w:p>
    <w:p w14:paraId="4369D85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E9D912B" w14:textId="77777777" w:rsidR="007315DD" w:rsidRPr="00E02FCD" w:rsidRDefault="007315DD" w:rsidP="007315DD">
      <w:pPr>
        <w:pStyle w:val="NormalBold"/>
      </w:pPr>
      <w:r w:rsidRPr="00E02FCD">
        <w:rPr>
          <w:rStyle w:val="HideTWBExt"/>
        </w:rPr>
        <w:t>&lt;Article&gt;</w:t>
      </w:r>
      <w:r w:rsidRPr="00E02FCD">
        <w:t>Erwägung C</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B2916FE" w14:textId="77777777" w:rsidTr="002E3122">
        <w:trPr>
          <w:trHeight w:hRule="exact" w:val="240"/>
          <w:jc w:val="center"/>
        </w:trPr>
        <w:tc>
          <w:tcPr>
            <w:tcW w:w="9752" w:type="dxa"/>
            <w:gridSpan w:val="2"/>
            <w:tcBorders>
              <w:top w:val="nil"/>
              <w:left w:val="nil"/>
              <w:bottom w:val="nil"/>
              <w:right w:val="nil"/>
            </w:tcBorders>
          </w:tcPr>
          <w:p w14:paraId="0DD6F95D" w14:textId="77777777" w:rsidR="007315DD" w:rsidRPr="00E02FCD" w:rsidRDefault="007315DD" w:rsidP="002E3122"/>
        </w:tc>
      </w:tr>
      <w:tr w:rsidR="007315DD" w:rsidRPr="00E02FCD" w14:paraId="1416B977" w14:textId="77777777" w:rsidTr="002E3122">
        <w:trPr>
          <w:trHeight w:val="240"/>
          <w:jc w:val="center"/>
        </w:trPr>
        <w:tc>
          <w:tcPr>
            <w:tcW w:w="4876" w:type="dxa"/>
            <w:tcBorders>
              <w:top w:val="nil"/>
              <w:left w:val="nil"/>
              <w:bottom w:val="nil"/>
              <w:right w:val="nil"/>
            </w:tcBorders>
          </w:tcPr>
          <w:p w14:paraId="4263B63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6520858" w14:textId="77777777" w:rsidR="007315DD" w:rsidRPr="00E02FCD" w:rsidRDefault="007315DD" w:rsidP="002E3122">
            <w:pPr>
              <w:pStyle w:val="AmColumnHeading"/>
            </w:pPr>
            <w:r w:rsidRPr="00E02FCD">
              <w:t>Geänderter Text</w:t>
            </w:r>
          </w:p>
        </w:tc>
      </w:tr>
      <w:tr w:rsidR="007315DD" w:rsidRPr="00E02FCD" w14:paraId="78FB1429" w14:textId="77777777" w:rsidTr="002E3122">
        <w:trPr>
          <w:jc w:val="center"/>
        </w:trPr>
        <w:tc>
          <w:tcPr>
            <w:tcW w:w="4876" w:type="dxa"/>
            <w:tcBorders>
              <w:top w:val="nil"/>
              <w:left w:val="nil"/>
              <w:bottom w:val="nil"/>
              <w:right w:val="nil"/>
            </w:tcBorders>
          </w:tcPr>
          <w:p w14:paraId="46D5C520" w14:textId="77777777" w:rsidR="007315DD" w:rsidRPr="00E02FCD" w:rsidRDefault="007315DD" w:rsidP="002E3122">
            <w:pPr>
              <w:pStyle w:val="Normal6a"/>
            </w:pPr>
            <w:r w:rsidRPr="00E02FCD">
              <w:t>C.</w:t>
            </w:r>
            <w:r w:rsidRPr="00E02FCD">
              <w:tab/>
              <w:t xml:space="preserve">in der Erwägung, dass Nordmazedonien ein </w:t>
            </w:r>
            <w:r w:rsidRPr="00E02FCD">
              <w:rPr>
                <w:b/>
                <w:bCs/>
                <w:i/>
                <w:iCs/>
              </w:rPr>
              <w:t>vertrauenswürdiger außenpolitischer</w:t>
            </w:r>
            <w:r w:rsidRPr="00E02FCD">
              <w:t xml:space="preserve"> Partner ist</w:t>
            </w:r>
            <w:r w:rsidRPr="00E02FCD">
              <w:rPr>
                <w:b/>
                <w:bCs/>
                <w:i/>
                <w:iCs/>
              </w:rPr>
              <w:t>, der sich vollumfänglich an die Gemeinsame Außen- und Sicherheitspolitik der EU angeglichen hat</w:t>
            </w:r>
            <w:r w:rsidRPr="00E02FCD">
              <w:t>;</w:t>
            </w:r>
          </w:p>
        </w:tc>
        <w:tc>
          <w:tcPr>
            <w:tcW w:w="4876" w:type="dxa"/>
            <w:tcBorders>
              <w:top w:val="nil"/>
              <w:left w:val="nil"/>
              <w:bottom w:val="nil"/>
              <w:right w:val="nil"/>
            </w:tcBorders>
          </w:tcPr>
          <w:p w14:paraId="11F82DA0" w14:textId="77777777" w:rsidR="007315DD" w:rsidRPr="00E02FCD" w:rsidRDefault="007315DD" w:rsidP="002E3122">
            <w:pPr>
              <w:pStyle w:val="Normal6a"/>
            </w:pPr>
            <w:r w:rsidRPr="00E02FCD">
              <w:t>C.</w:t>
            </w:r>
            <w:r w:rsidRPr="00E02FCD">
              <w:tab/>
              <w:t xml:space="preserve">in der Erwägung, dass Nordmazedonien ein </w:t>
            </w:r>
            <w:r w:rsidRPr="00E02FCD">
              <w:rPr>
                <w:b/>
                <w:bCs/>
                <w:i/>
                <w:iCs/>
              </w:rPr>
              <w:t>wichtiger</w:t>
            </w:r>
            <w:r w:rsidRPr="00E02FCD">
              <w:t xml:space="preserve"> Partner ist;</w:t>
            </w:r>
          </w:p>
        </w:tc>
      </w:tr>
    </w:tbl>
    <w:p w14:paraId="53415C3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D7B4C14" w14:textId="77777777" w:rsidR="007315DD" w:rsidRPr="00E02FCD" w:rsidRDefault="007315DD" w:rsidP="007315DD">
      <w:r w:rsidRPr="00E02FCD">
        <w:rPr>
          <w:rStyle w:val="HideTWBExt"/>
        </w:rPr>
        <w:t>&lt;/Amend&gt;</w:t>
      </w:r>
    </w:p>
    <w:p w14:paraId="1CB377D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29</w:t>
      </w:r>
      <w:r w:rsidRPr="00E02FCD">
        <w:rPr>
          <w:rStyle w:val="HideTWBExt"/>
        </w:rPr>
        <w:t>&lt;/NumAm&gt;</w:t>
      </w:r>
    </w:p>
    <w:p w14:paraId="2C0A0F9C"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w:t>
      </w:r>
      <w:r w:rsidRPr="00E02FCD">
        <w:rPr>
          <w:rStyle w:val="HideTWBExt"/>
          <w:b w:val="0"/>
        </w:rPr>
        <w:t>&lt;/Members&gt;</w:t>
      </w:r>
    </w:p>
    <w:p w14:paraId="1905A19A" w14:textId="77777777" w:rsidR="007315DD" w:rsidRPr="00E02FCD" w:rsidRDefault="007315DD" w:rsidP="007315DD">
      <w:pPr>
        <w:pStyle w:val="NormalBold"/>
      </w:pPr>
      <w:r w:rsidRPr="00E02FCD">
        <w:rPr>
          <w:rStyle w:val="HideTWBExt"/>
          <w:b w:val="0"/>
        </w:rPr>
        <w:t>&lt;/RepeatBlock-By&gt;</w:t>
      </w:r>
    </w:p>
    <w:p w14:paraId="081540D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264BB1D" w14:textId="77777777" w:rsidR="007315DD" w:rsidRPr="00E02FCD" w:rsidRDefault="007315DD" w:rsidP="007315DD">
      <w:pPr>
        <w:pStyle w:val="NormalBold"/>
      </w:pPr>
      <w:r w:rsidRPr="00E02FCD">
        <w:rPr>
          <w:rStyle w:val="HideTWBExt"/>
        </w:rPr>
        <w:t>&lt;Article&gt;</w:t>
      </w:r>
      <w:r w:rsidRPr="00E02FCD">
        <w:t>Erwägung C</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2C0E7F9" w14:textId="77777777" w:rsidTr="002E3122">
        <w:trPr>
          <w:trHeight w:hRule="exact" w:val="240"/>
          <w:jc w:val="center"/>
        </w:trPr>
        <w:tc>
          <w:tcPr>
            <w:tcW w:w="9752" w:type="dxa"/>
            <w:gridSpan w:val="2"/>
            <w:tcBorders>
              <w:top w:val="nil"/>
              <w:left w:val="nil"/>
              <w:bottom w:val="nil"/>
              <w:right w:val="nil"/>
            </w:tcBorders>
          </w:tcPr>
          <w:p w14:paraId="5D6B26EB" w14:textId="77777777" w:rsidR="007315DD" w:rsidRPr="00E02FCD" w:rsidRDefault="007315DD" w:rsidP="002E3122"/>
        </w:tc>
      </w:tr>
      <w:tr w:rsidR="007315DD" w:rsidRPr="00E02FCD" w14:paraId="45B94F53" w14:textId="77777777" w:rsidTr="002E3122">
        <w:trPr>
          <w:trHeight w:val="240"/>
          <w:jc w:val="center"/>
        </w:trPr>
        <w:tc>
          <w:tcPr>
            <w:tcW w:w="4876" w:type="dxa"/>
            <w:tcBorders>
              <w:top w:val="nil"/>
              <w:left w:val="nil"/>
              <w:bottom w:val="nil"/>
              <w:right w:val="nil"/>
            </w:tcBorders>
          </w:tcPr>
          <w:p w14:paraId="6D903D2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187118E" w14:textId="77777777" w:rsidR="007315DD" w:rsidRPr="00E02FCD" w:rsidRDefault="007315DD" w:rsidP="002E3122">
            <w:pPr>
              <w:pStyle w:val="AmColumnHeading"/>
            </w:pPr>
            <w:r w:rsidRPr="00E02FCD">
              <w:t>Geänderter Text</w:t>
            </w:r>
          </w:p>
        </w:tc>
      </w:tr>
      <w:tr w:rsidR="007315DD" w:rsidRPr="00E02FCD" w14:paraId="5F7BAE3C" w14:textId="77777777" w:rsidTr="002E3122">
        <w:trPr>
          <w:jc w:val="center"/>
        </w:trPr>
        <w:tc>
          <w:tcPr>
            <w:tcW w:w="4876" w:type="dxa"/>
            <w:tcBorders>
              <w:top w:val="nil"/>
              <w:left w:val="nil"/>
              <w:bottom w:val="nil"/>
              <w:right w:val="nil"/>
            </w:tcBorders>
          </w:tcPr>
          <w:p w14:paraId="7124FBB7" w14:textId="77777777" w:rsidR="007315DD" w:rsidRPr="00E02FCD" w:rsidRDefault="007315DD" w:rsidP="002E3122">
            <w:pPr>
              <w:pStyle w:val="Normal6a"/>
            </w:pPr>
            <w:r w:rsidRPr="00E02FCD">
              <w:t>C.</w:t>
            </w:r>
            <w:r w:rsidRPr="00E02FCD">
              <w:tab/>
              <w:t>in der Erwägung, dass Nordmazedonien ein vertrauenswürdiger außenpolitischer Partner ist, der sich</w:t>
            </w:r>
            <w:r w:rsidRPr="00E02FCD">
              <w:rPr>
                <w:b/>
                <w:bCs/>
                <w:i/>
                <w:iCs/>
              </w:rPr>
              <w:t xml:space="preserve"> vollumfänglich</w:t>
            </w:r>
            <w:r w:rsidRPr="00E02FCD">
              <w:t xml:space="preserve"> an die Gemeinsame Außen- und Sicherheitspolitik der EU angeglichen hat;</w:t>
            </w:r>
          </w:p>
        </w:tc>
        <w:tc>
          <w:tcPr>
            <w:tcW w:w="4876" w:type="dxa"/>
            <w:tcBorders>
              <w:top w:val="nil"/>
              <w:left w:val="nil"/>
              <w:bottom w:val="nil"/>
              <w:right w:val="nil"/>
            </w:tcBorders>
          </w:tcPr>
          <w:p w14:paraId="32D99025" w14:textId="77777777" w:rsidR="007315DD" w:rsidRPr="00E02FCD" w:rsidRDefault="007315DD" w:rsidP="002E3122">
            <w:pPr>
              <w:pStyle w:val="Normal6a"/>
            </w:pPr>
            <w:r w:rsidRPr="00E02FCD">
              <w:t>C.</w:t>
            </w:r>
            <w:r w:rsidRPr="00E02FCD">
              <w:tab/>
              <w:t xml:space="preserve">in der Erwägung, dass Nordmazedonien ein vertrauenswürdiger außenpolitischer Partner ist, der sich </w:t>
            </w:r>
            <w:r w:rsidRPr="00E02FCD">
              <w:rPr>
                <w:b/>
                <w:bCs/>
                <w:i/>
                <w:iCs/>
              </w:rPr>
              <w:t>in den allermeisten Fällen</w:t>
            </w:r>
            <w:r w:rsidRPr="00E02FCD">
              <w:t xml:space="preserve"> an die Gemeinsame Außen- und Sicherheitspolitik der EU angeglichen hat;</w:t>
            </w:r>
          </w:p>
        </w:tc>
      </w:tr>
    </w:tbl>
    <w:p w14:paraId="26D828F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DA928AF" w14:textId="77777777" w:rsidR="007315DD" w:rsidRPr="00E02FCD" w:rsidRDefault="007315DD" w:rsidP="007315DD">
      <w:r w:rsidRPr="00E02FCD">
        <w:rPr>
          <w:rStyle w:val="HideTWBExt"/>
        </w:rPr>
        <w:t>&lt;/Amend&gt;</w:t>
      </w:r>
    </w:p>
    <w:p w14:paraId="7D647C4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30</w:t>
      </w:r>
      <w:r w:rsidRPr="00E02FCD">
        <w:rPr>
          <w:rStyle w:val="HideTWBExt"/>
        </w:rPr>
        <w:t>&lt;/NumAm&gt;</w:t>
      </w:r>
    </w:p>
    <w:p w14:paraId="12FFAA80"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753C9EBA" w14:textId="77777777" w:rsidR="007315DD" w:rsidRPr="00E02FCD" w:rsidRDefault="007315DD" w:rsidP="007315DD">
      <w:pPr>
        <w:pStyle w:val="NormalBold"/>
      </w:pPr>
      <w:r w:rsidRPr="00E02FCD">
        <w:rPr>
          <w:rStyle w:val="HideTWBExt"/>
          <w:b w:val="0"/>
        </w:rPr>
        <w:t>&lt;/RepeatBlock-By&gt;</w:t>
      </w:r>
    </w:p>
    <w:p w14:paraId="31A2488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9C5E9D1" w14:textId="77777777" w:rsidR="007315DD" w:rsidRPr="00E02FCD" w:rsidRDefault="007315DD" w:rsidP="007315DD">
      <w:pPr>
        <w:pStyle w:val="NormalBold"/>
      </w:pPr>
      <w:r w:rsidRPr="00E02FCD">
        <w:rPr>
          <w:rStyle w:val="HideTWBExt"/>
        </w:rPr>
        <w:t>&lt;Article&gt;</w:t>
      </w:r>
      <w:r w:rsidRPr="00E02FCD">
        <w:t>Erwägung C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914DFF8" w14:textId="77777777" w:rsidTr="002E3122">
        <w:trPr>
          <w:trHeight w:hRule="exact" w:val="240"/>
          <w:jc w:val="center"/>
        </w:trPr>
        <w:tc>
          <w:tcPr>
            <w:tcW w:w="9752" w:type="dxa"/>
            <w:gridSpan w:val="2"/>
            <w:tcBorders>
              <w:top w:val="nil"/>
              <w:left w:val="nil"/>
              <w:bottom w:val="nil"/>
              <w:right w:val="nil"/>
            </w:tcBorders>
          </w:tcPr>
          <w:p w14:paraId="78A7D149" w14:textId="77777777" w:rsidR="007315DD" w:rsidRPr="00E02FCD" w:rsidRDefault="007315DD" w:rsidP="002E3122"/>
        </w:tc>
      </w:tr>
      <w:tr w:rsidR="007315DD" w:rsidRPr="00E02FCD" w14:paraId="1D80E831" w14:textId="77777777" w:rsidTr="002E3122">
        <w:trPr>
          <w:trHeight w:val="240"/>
          <w:jc w:val="center"/>
        </w:trPr>
        <w:tc>
          <w:tcPr>
            <w:tcW w:w="4876" w:type="dxa"/>
            <w:tcBorders>
              <w:top w:val="nil"/>
              <w:left w:val="nil"/>
              <w:bottom w:val="nil"/>
              <w:right w:val="nil"/>
            </w:tcBorders>
          </w:tcPr>
          <w:p w14:paraId="10E1101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53280B8" w14:textId="77777777" w:rsidR="007315DD" w:rsidRPr="00E02FCD" w:rsidRDefault="007315DD" w:rsidP="002E3122">
            <w:pPr>
              <w:pStyle w:val="AmColumnHeading"/>
            </w:pPr>
            <w:r w:rsidRPr="00E02FCD">
              <w:t>Geänderter Text</w:t>
            </w:r>
          </w:p>
        </w:tc>
      </w:tr>
      <w:tr w:rsidR="007315DD" w:rsidRPr="00E02FCD" w14:paraId="24F4C6EE" w14:textId="77777777" w:rsidTr="002E3122">
        <w:trPr>
          <w:jc w:val="center"/>
        </w:trPr>
        <w:tc>
          <w:tcPr>
            <w:tcW w:w="4876" w:type="dxa"/>
            <w:tcBorders>
              <w:top w:val="nil"/>
              <w:left w:val="nil"/>
              <w:bottom w:val="nil"/>
              <w:right w:val="nil"/>
            </w:tcBorders>
          </w:tcPr>
          <w:p w14:paraId="75584F01" w14:textId="77777777" w:rsidR="007315DD" w:rsidRPr="00E02FCD" w:rsidRDefault="007315DD" w:rsidP="002E3122">
            <w:pPr>
              <w:pStyle w:val="Normal6a"/>
            </w:pPr>
          </w:p>
        </w:tc>
        <w:tc>
          <w:tcPr>
            <w:tcW w:w="4876" w:type="dxa"/>
            <w:tcBorders>
              <w:top w:val="nil"/>
              <w:left w:val="nil"/>
              <w:bottom w:val="nil"/>
              <w:right w:val="nil"/>
            </w:tcBorders>
          </w:tcPr>
          <w:p w14:paraId="57DBC3D6" w14:textId="77777777" w:rsidR="007315DD" w:rsidRPr="00E02FCD" w:rsidRDefault="007315DD" w:rsidP="002E3122">
            <w:pPr>
              <w:pStyle w:val="Normal6a"/>
            </w:pPr>
            <w:r w:rsidRPr="00E02FCD">
              <w:rPr>
                <w:b/>
                <w:i/>
              </w:rPr>
              <w:t>Ca.</w:t>
            </w:r>
            <w:r w:rsidRPr="00E02FCD">
              <w:tab/>
            </w:r>
            <w:r w:rsidRPr="00E02FCD">
              <w:rPr>
                <w:b/>
                <w:i/>
              </w:rPr>
              <w:t>in der Erwägung, dass Nordmazedonien das Prespa-Abkommen mit Griechenland und den Vertrag über Freundschaft, gute Nachbarschaft und Zusammenarbeit mit Bulgarien geschlossen hat;</w:t>
            </w:r>
          </w:p>
        </w:tc>
      </w:tr>
    </w:tbl>
    <w:p w14:paraId="5D80584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FC85286" w14:textId="77777777" w:rsidR="007315DD" w:rsidRPr="00E02FCD" w:rsidRDefault="007315DD" w:rsidP="007315DD">
      <w:r w:rsidRPr="00E02FCD">
        <w:rPr>
          <w:rStyle w:val="HideTWBExt"/>
        </w:rPr>
        <w:t>&lt;/Amend&gt;</w:t>
      </w:r>
    </w:p>
    <w:p w14:paraId="503D96C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31</w:t>
      </w:r>
      <w:r w:rsidRPr="00E02FCD">
        <w:rPr>
          <w:rStyle w:val="HideTWBExt"/>
        </w:rPr>
        <w:t>&lt;/NumAm&gt;</w:t>
      </w:r>
    </w:p>
    <w:p w14:paraId="65CEAF21" w14:textId="77777777" w:rsidR="007315DD" w:rsidRPr="00E02FCD" w:rsidRDefault="007315DD" w:rsidP="007315DD">
      <w:pPr>
        <w:pStyle w:val="NormalBold"/>
      </w:pPr>
      <w:r w:rsidRPr="00E02FCD">
        <w:rPr>
          <w:rStyle w:val="HideTWBExt"/>
          <w:b w:val="0"/>
        </w:rPr>
        <w:t>&lt;RepeatBlock-By&gt;&lt;Members&gt;</w:t>
      </w:r>
      <w:r w:rsidRPr="00E02FCD">
        <w:t>Željana Zovko</w:t>
      </w:r>
      <w:r w:rsidRPr="00E02FCD">
        <w:rPr>
          <w:rStyle w:val="HideTWBExt"/>
          <w:b w:val="0"/>
        </w:rPr>
        <w:t>&lt;/Members&gt;</w:t>
      </w:r>
    </w:p>
    <w:p w14:paraId="45216678" w14:textId="77777777" w:rsidR="007315DD" w:rsidRPr="00E02FCD" w:rsidRDefault="007315DD" w:rsidP="007315DD">
      <w:pPr>
        <w:pStyle w:val="NormalBold"/>
      </w:pPr>
      <w:r w:rsidRPr="00E02FCD">
        <w:rPr>
          <w:rStyle w:val="HideTWBExt"/>
          <w:b w:val="0"/>
        </w:rPr>
        <w:t>&lt;/RepeatBlock-By&gt;</w:t>
      </w:r>
    </w:p>
    <w:p w14:paraId="2D64EF7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444B62D" w14:textId="77777777" w:rsidR="007315DD" w:rsidRPr="00E02FCD" w:rsidRDefault="007315DD" w:rsidP="007315DD">
      <w:pPr>
        <w:pStyle w:val="NormalBold"/>
      </w:pPr>
      <w:r w:rsidRPr="00E02FCD">
        <w:rPr>
          <w:rStyle w:val="HideTWBExt"/>
        </w:rPr>
        <w:t>&lt;Article&gt;</w:t>
      </w:r>
      <w:r w:rsidRPr="00E02FCD">
        <w:t>Erwägung C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64FD56A" w14:textId="77777777" w:rsidTr="002E3122">
        <w:trPr>
          <w:trHeight w:hRule="exact" w:val="240"/>
          <w:jc w:val="center"/>
        </w:trPr>
        <w:tc>
          <w:tcPr>
            <w:tcW w:w="9752" w:type="dxa"/>
            <w:gridSpan w:val="2"/>
            <w:tcBorders>
              <w:top w:val="nil"/>
              <w:left w:val="nil"/>
              <w:bottom w:val="nil"/>
              <w:right w:val="nil"/>
            </w:tcBorders>
          </w:tcPr>
          <w:p w14:paraId="2B0DAA6D" w14:textId="77777777" w:rsidR="007315DD" w:rsidRPr="00E02FCD" w:rsidRDefault="007315DD" w:rsidP="002E3122"/>
        </w:tc>
      </w:tr>
      <w:tr w:rsidR="007315DD" w:rsidRPr="00E02FCD" w14:paraId="182F4708" w14:textId="77777777" w:rsidTr="002E3122">
        <w:trPr>
          <w:trHeight w:val="240"/>
          <w:jc w:val="center"/>
        </w:trPr>
        <w:tc>
          <w:tcPr>
            <w:tcW w:w="4876" w:type="dxa"/>
            <w:tcBorders>
              <w:top w:val="nil"/>
              <w:left w:val="nil"/>
              <w:bottom w:val="nil"/>
              <w:right w:val="nil"/>
            </w:tcBorders>
          </w:tcPr>
          <w:p w14:paraId="7FBB17B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78A1AB4" w14:textId="77777777" w:rsidR="007315DD" w:rsidRPr="00E02FCD" w:rsidRDefault="007315DD" w:rsidP="002E3122">
            <w:pPr>
              <w:pStyle w:val="AmColumnHeading"/>
            </w:pPr>
            <w:r w:rsidRPr="00E02FCD">
              <w:t>Geänderter Text</w:t>
            </w:r>
          </w:p>
        </w:tc>
      </w:tr>
      <w:tr w:rsidR="007315DD" w:rsidRPr="00E02FCD" w14:paraId="5FF8329E" w14:textId="77777777" w:rsidTr="002E3122">
        <w:trPr>
          <w:jc w:val="center"/>
        </w:trPr>
        <w:tc>
          <w:tcPr>
            <w:tcW w:w="4876" w:type="dxa"/>
            <w:tcBorders>
              <w:top w:val="nil"/>
              <w:left w:val="nil"/>
              <w:bottom w:val="nil"/>
              <w:right w:val="nil"/>
            </w:tcBorders>
          </w:tcPr>
          <w:p w14:paraId="68C4B700" w14:textId="77777777" w:rsidR="007315DD" w:rsidRPr="00E02FCD" w:rsidRDefault="007315DD" w:rsidP="002E3122">
            <w:pPr>
              <w:pStyle w:val="Normal6a"/>
            </w:pPr>
          </w:p>
        </w:tc>
        <w:tc>
          <w:tcPr>
            <w:tcW w:w="4876" w:type="dxa"/>
            <w:tcBorders>
              <w:top w:val="nil"/>
              <w:left w:val="nil"/>
              <w:bottom w:val="nil"/>
              <w:right w:val="nil"/>
            </w:tcBorders>
          </w:tcPr>
          <w:p w14:paraId="5DAD6493" w14:textId="77777777" w:rsidR="007315DD" w:rsidRPr="00E02FCD" w:rsidRDefault="007315DD" w:rsidP="002E3122">
            <w:pPr>
              <w:pStyle w:val="Normal6a"/>
            </w:pPr>
            <w:r w:rsidRPr="00E02FCD">
              <w:rPr>
                <w:b/>
                <w:i/>
              </w:rPr>
              <w:t>Ca.</w:t>
            </w:r>
            <w:r w:rsidRPr="00E02FCD">
              <w:tab/>
            </w:r>
            <w:r w:rsidRPr="00E02FCD">
              <w:rPr>
                <w:b/>
                <w:i/>
              </w:rPr>
              <w:t>in der Erwägung, dass Nordmazedonien an militärischen Krisenbewältigungsoperationen der EU, einschließlich der EUFOR Althea in Bosnien und Herzegowina, teilnimmt;</w:t>
            </w:r>
          </w:p>
        </w:tc>
      </w:tr>
    </w:tbl>
    <w:p w14:paraId="4FBAC1B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AA6A661" w14:textId="77777777" w:rsidR="007315DD" w:rsidRPr="00E02FCD" w:rsidRDefault="007315DD" w:rsidP="007315DD">
      <w:r w:rsidRPr="00E02FCD">
        <w:rPr>
          <w:rStyle w:val="HideTWBExt"/>
        </w:rPr>
        <w:t>&lt;/Amend&gt;</w:t>
      </w:r>
    </w:p>
    <w:p w14:paraId="2EDB655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32</w:t>
      </w:r>
      <w:r w:rsidRPr="00E02FCD">
        <w:rPr>
          <w:rStyle w:val="HideTWBExt"/>
        </w:rPr>
        <w:t>&lt;/NumAm&gt;</w:t>
      </w:r>
    </w:p>
    <w:p w14:paraId="31CC3744"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0270F211" w14:textId="77777777" w:rsidR="007315DD" w:rsidRPr="00E02FCD" w:rsidRDefault="007315DD" w:rsidP="007315DD">
      <w:pPr>
        <w:pStyle w:val="NormalBold"/>
      </w:pPr>
      <w:r w:rsidRPr="00E02FCD">
        <w:rPr>
          <w:rStyle w:val="HideTWBExt"/>
          <w:b w:val="0"/>
        </w:rPr>
        <w:t>&lt;/RepeatBlock-By&gt;</w:t>
      </w:r>
    </w:p>
    <w:p w14:paraId="420318C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BDAFA72" w14:textId="77777777" w:rsidR="007315DD" w:rsidRPr="00E02FCD" w:rsidRDefault="007315DD" w:rsidP="007315DD">
      <w:pPr>
        <w:pStyle w:val="NormalBold"/>
      </w:pPr>
      <w:r w:rsidRPr="00E02FCD">
        <w:rPr>
          <w:rStyle w:val="HideTWBExt"/>
        </w:rPr>
        <w:t>&lt;Article&gt;</w:t>
      </w:r>
      <w:r w:rsidRPr="00E02FCD">
        <w:t>Erwägung C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ECC7E89" w14:textId="77777777" w:rsidTr="002E3122">
        <w:trPr>
          <w:trHeight w:hRule="exact" w:val="240"/>
          <w:jc w:val="center"/>
        </w:trPr>
        <w:tc>
          <w:tcPr>
            <w:tcW w:w="9752" w:type="dxa"/>
            <w:gridSpan w:val="2"/>
            <w:tcBorders>
              <w:top w:val="nil"/>
              <w:left w:val="nil"/>
              <w:bottom w:val="nil"/>
              <w:right w:val="nil"/>
            </w:tcBorders>
          </w:tcPr>
          <w:p w14:paraId="6AC69199" w14:textId="77777777" w:rsidR="007315DD" w:rsidRPr="00E02FCD" w:rsidRDefault="007315DD" w:rsidP="002E3122"/>
        </w:tc>
      </w:tr>
      <w:tr w:rsidR="007315DD" w:rsidRPr="00E02FCD" w14:paraId="09EF00DE" w14:textId="77777777" w:rsidTr="002E3122">
        <w:trPr>
          <w:trHeight w:val="240"/>
          <w:jc w:val="center"/>
        </w:trPr>
        <w:tc>
          <w:tcPr>
            <w:tcW w:w="4876" w:type="dxa"/>
            <w:tcBorders>
              <w:top w:val="nil"/>
              <w:left w:val="nil"/>
              <w:bottom w:val="nil"/>
              <w:right w:val="nil"/>
            </w:tcBorders>
          </w:tcPr>
          <w:p w14:paraId="661F339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60B48A7" w14:textId="77777777" w:rsidR="007315DD" w:rsidRPr="00E02FCD" w:rsidRDefault="007315DD" w:rsidP="002E3122">
            <w:pPr>
              <w:pStyle w:val="AmColumnHeading"/>
            </w:pPr>
            <w:r w:rsidRPr="00E02FCD">
              <w:t>Geänderter Text</w:t>
            </w:r>
          </w:p>
        </w:tc>
      </w:tr>
      <w:tr w:rsidR="007315DD" w:rsidRPr="00E02FCD" w14:paraId="113C0176" w14:textId="77777777" w:rsidTr="002E3122">
        <w:trPr>
          <w:jc w:val="center"/>
        </w:trPr>
        <w:tc>
          <w:tcPr>
            <w:tcW w:w="4876" w:type="dxa"/>
            <w:tcBorders>
              <w:top w:val="nil"/>
              <w:left w:val="nil"/>
              <w:bottom w:val="nil"/>
              <w:right w:val="nil"/>
            </w:tcBorders>
          </w:tcPr>
          <w:p w14:paraId="31010217" w14:textId="77777777" w:rsidR="007315DD" w:rsidRPr="00E02FCD" w:rsidRDefault="007315DD" w:rsidP="002E3122">
            <w:pPr>
              <w:pStyle w:val="Normal6a"/>
            </w:pPr>
          </w:p>
        </w:tc>
        <w:tc>
          <w:tcPr>
            <w:tcW w:w="4876" w:type="dxa"/>
            <w:tcBorders>
              <w:top w:val="nil"/>
              <w:left w:val="nil"/>
              <w:bottom w:val="nil"/>
              <w:right w:val="nil"/>
            </w:tcBorders>
          </w:tcPr>
          <w:p w14:paraId="0EBA041A" w14:textId="77777777" w:rsidR="007315DD" w:rsidRPr="00E02FCD" w:rsidRDefault="007315DD" w:rsidP="002E3122">
            <w:pPr>
              <w:pStyle w:val="Normal6a"/>
            </w:pPr>
            <w:r w:rsidRPr="00E02FCD">
              <w:rPr>
                <w:b/>
                <w:i/>
              </w:rPr>
              <w:t>Cb.</w:t>
            </w:r>
            <w:r w:rsidRPr="00E02FCD">
              <w:tab/>
            </w:r>
            <w:r w:rsidRPr="00E02FCD">
              <w:rPr>
                <w:b/>
                <w:i/>
              </w:rPr>
              <w:t>in der Erwägung, dass Nordmazedonien das Prespa-Abkommen mit Griechenland ordnungsgemäß umgesetzt hat, unter anderem durch die Änderung seiner Verfassung und den Vertrag über Freundschaft, gute Nachbarschaft und Zusammenarbeit mit Bulgarien;</w:t>
            </w:r>
          </w:p>
        </w:tc>
      </w:tr>
    </w:tbl>
    <w:p w14:paraId="4610BF3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B83A4E7" w14:textId="77777777" w:rsidR="007315DD" w:rsidRPr="00E02FCD" w:rsidRDefault="007315DD" w:rsidP="007315DD">
      <w:r w:rsidRPr="00E02FCD">
        <w:rPr>
          <w:rStyle w:val="HideTWBExt"/>
        </w:rPr>
        <w:t>&lt;/Amend&gt;</w:t>
      </w:r>
    </w:p>
    <w:p w14:paraId="37BDE0C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33</w:t>
      </w:r>
      <w:r w:rsidRPr="00E02FCD">
        <w:rPr>
          <w:rStyle w:val="HideTWBExt"/>
        </w:rPr>
        <w:t>&lt;/NumAm&gt;</w:t>
      </w:r>
    </w:p>
    <w:p w14:paraId="0A6555CA"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6C98E6E5" w14:textId="77777777" w:rsidR="007315DD" w:rsidRPr="00E02FCD" w:rsidRDefault="007315DD" w:rsidP="007315DD">
      <w:pPr>
        <w:pStyle w:val="NormalBold"/>
      </w:pPr>
      <w:r w:rsidRPr="00E02FCD">
        <w:rPr>
          <w:rStyle w:val="HideTWBExt"/>
          <w:b w:val="0"/>
        </w:rPr>
        <w:t>&lt;/RepeatBlock-By&gt;</w:t>
      </w:r>
    </w:p>
    <w:p w14:paraId="40DEC81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DAEFF96" w14:textId="77777777" w:rsidR="007315DD" w:rsidRPr="00E02FCD" w:rsidRDefault="007315DD" w:rsidP="007315DD">
      <w:pPr>
        <w:pStyle w:val="NormalBold"/>
      </w:pPr>
      <w:r w:rsidRPr="00E02FCD">
        <w:rPr>
          <w:rStyle w:val="HideTWBExt"/>
        </w:rPr>
        <w:t>&lt;Article&gt;</w:t>
      </w:r>
      <w:r w:rsidRPr="00E02FCD">
        <w:t>Erwägung D</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3981184" w14:textId="77777777" w:rsidTr="002E3122">
        <w:trPr>
          <w:trHeight w:hRule="exact" w:val="240"/>
          <w:jc w:val="center"/>
        </w:trPr>
        <w:tc>
          <w:tcPr>
            <w:tcW w:w="9752" w:type="dxa"/>
            <w:gridSpan w:val="2"/>
            <w:tcBorders>
              <w:top w:val="nil"/>
              <w:left w:val="nil"/>
              <w:bottom w:val="nil"/>
              <w:right w:val="nil"/>
            </w:tcBorders>
          </w:tcPr>
          <w:p w14:paraId="7D8FE02D" w14:textId="77777777" w:rsidR="007315DD" w:rsidRPr="00E02FCD" w:rsidRDefault="007315DD" w:rsidP="002E3122"/>
        </w:tc>
      </w:tr>
      <w:tr w:rsidR="007315DD" w:rsidRPr="00E02FCD" w14:paraId="0AA2E2F8" w14:textId="77777777" w:rsidTr="002E3122">
        <w:trPr>
          <w:trHeight w:val="240"/>
          <w:jc w:val="center"/>
        </w:trPr>
        <w:tc>
          <w:tcPr>
            <w:tcW w:w="4876" w:type="dxa"/>
            <w:tcBorders>
              <w:top w:val="nil"/>
              <w:left w:val="nil"/>
              <w:bottom w:val="nil"/>
              <w:right w:val="nil"/>
            </w:tcBorders>
          </w:tcPr>
          <w:p w14:paraId="4BE4AF7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F2C897A" w14:textId="77777777" w:rsidR="007315DD" w:rsidRPr="00E02FCD" w:rsidRDefault="007315DD" w:rsidP="002E3122">
            <w:pPr>
              <w:pStyle w:val="AmColumnHeading"/>
            </w:pPr>
            <w:r w:rsidRPr="00E02FCD">
              <w:t>Geänderter Text</w:t>
            </w:r>
          </w:p>
        </w:tc>
      </w:tr>
      <w:tr w:rsidR="007315DD" w:rsidRPr="00E02FCD" w14:paraId="0A0D3C0D" w14:textId="77777777" w:rsidTr="002E3122">
        <w:trPr>
          <w:jc w:val="center"/>
        </w:trPr>
        <w:tc>
          <w:tcPr>
            <w:tcW w:w="4876" w:type="dxa"/>
            <w:tcBorders>
              <w:top w:val="nil"/>
              <w:left w:val="nil"/>
              <w:bottom w:val="nil"/>
              <w:right w:val="nil"/>
            </w:tcBorders>
          </w:tcPr>
          <w:p w14:paraId="25E9E8CF" w14:textId="77777777" w:rsidR="007315DD" w:rsidRPr="00E02FCD" w:rsidRDefault="007315DD" w:rsidP="002E3122">
            <w:pPr>
              <w:pStyle w:val="Normal6a"/>
            </w:pPr>
            <w:r w:rsidRPr="00E02FCD">
              <w:t>D.</w:t>
            </w:r>
            <w:r w:rsidRPr="00E02FCD">
              <w:tab/>
              <w:t xml:space="preserve">in der Erwägung, dass Nordmazedonien die noch ausstehenden Verfassungsreformen </w:t>
            </w:r>
            <w:r w:rsidRPr="00E02FCD">
              <w:rPr>
                <w:b/>
                <w:bCs/>
                <w:i/>
                <w:iCs/>
              </w:rPr>
              <w:t>annehmen muss</w:t>
            </w:r>
            <w:r w:rsidRPr="00E02FCD">
              <w:t>, damit die Beitrittsverhandlungen zeitnah aufgenommen werden können;</w:t>
            </w:r>
          </w:p>
        </w:tc>
        <w:tc>
          <w:tcPr>
            <w:tcW w:w="4876" w:type="dxa"/>
            <w:tcBorders>
              <w:top w:val="nil"/>
              <w:left w:val="nil"/>
              <w:bottom w:val="nil"/>
              <w:right w:val="nil"/>
            </w:tcBorders>
          </w:tcPr>
          <w:p w14:paraId="19952731" w14:textId="77777777" w:rsidR="007315DD" w:rsidRPr="00E02FCD" w:rsidRDefault="007315DD" w:rsidP="002E3122">
            <w:pPr>
              <w:pStyle w:val="Normal6a"/>
            </w:pPr>
            <w:r w:rsidRPr="00E02FCD">
              <w:t>D.</w:t>
            </w:r>
            <w:r w:rsidRPr="00E02FCD">
              <w:tab/>
              <w:t xml:space="preserve">in der Erwägung, dass Nordmazedonien </w:t>
            </w:r>
            <w:r w:rsidRPr="00E02FCD">
              <w:rPr>
                <w:b/>
                <w:bCs/>
                <w:i/>
                <w:iCs/>
              </w:rPr>
              <w:t>greifbare Ergebnisse bei der Erfüllung seiner Verpflichtungen gemäß dem Verhandlungsrahmen der EU und den Schlussfolgerungen des Rates vom 18. Juli 2022 erzielen muss, darunter</w:t>
            </w:r>
            <w:r w:rsidRPr="00E02FCD">
              <w:t xml:space="preserve"> die </w:t>
            </w:r>
            <w:r w:rsidRPr="00E02FCD">
              <w:rPr>
                <w:b/>
                <w:bCs/>
                <w:i/>
                <w:iCs/>
              </w:rPr>
              <w:t>Annahme von</w:t>
            </w:r>
            <w:r w:rsidRPr="00E02FCD">
              <w:t xml:space="preserve"> noch ausstehenden Verfassungsreformen, damit die Beitrittsverhandlungen zeitnah aufgenommen werden können;</w:t>
            </w:r>
          </w:p>
        </w:tc>
      </w:tr>
    </w:tbl>
    <w:p w14:paraId="38C5698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86D6F34" w14:textId="77777777" w:rsidR="007315DD" w:rsidRPr="00E02FCD" w:rsidRDefault="007315DD" w:rsidP="007315DD">
      <w:r w:rsidRPr="00E02FCD">
        <w:rPr>
          <w:rStyle w:val="HideTWBExt"/>
        </w:rPr>
        <w:t>&lt;/Amend&gt;</w:t>
      </w:r>
    </w:p>
    <w:p w14:paraId="51CC461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34</w:t>
      </w:r>
      <w:r w:rsidRPr="00E02FCD">
        <w:rPr>
          <w:rStyle w:val="HideTWBExt"/>
        </w:rPr>
        <w:t>&lt;/NumAm&gt;</w:t>
      </w:r>
    </w:p>
    <w:p w14:paraId="24A8E999"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7F1649E0" w14:textId="77777777" w:rsidR="007315DD" w:rsidRPr="00E02FCD" w:rsidRDefault="007315DD" w:rsidP="007315DD">
      <w:pPr>
        <w:pStyle w:val="NormalBold"/>
      </w:pPr>
      <w:r w:rsidRPr="00E02FCD">
        <w:rPr>
          <w:rStyle w:val="HideTWBExt"/>
          <w:b w:val="0"/>
        </w:rPr>
        <w:t>&lt;/RepeatBlock-By&gt;</w:t>
      </w:r>
    </w:p>
    <w:p w14:paraId="151D188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842BA27" w14:textId="77777777" w:rsidR="007315DD" w:rsidRPr="00E02FCD" w:rsidRDefault="007315DD" w:rsidP="007315DD">
      <w:pPr>
        <w:pStyle w:val="NormalBold"/>
      </w:pPr>
      <w:r w:rsidRPr="00E02FCD">
        <w:rPr>
          <w:rStyle w:val="HideTWBExt"/>
        </w:rPr>
        <w:t>&lt;Article&gt;</w:t>
      </w:r>
      <w:r w:rsidRPr="00E02FCD">
        <w:t>Erwägung D</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964DBA7" w14:textId="77777777" w:rsidTr="002E3122">
        <w:trPr>
          <w:trHeight w:hRule="exact" w:val="240"/>
          <w:jc w:val="center"/>
        </w:trPr>
        <w:tc>
          <w:tcPr>
            <w:tcW w:w="9752" w:type="dxa"/>
            <w:gridSpan w:val="2"/>
            <w:tcBorders>
              <w:top w:val="nil"/>
              <w:left w:val="nil"/>
              <w:bottom w:val="nil"/>
              <w:right w:val="nil"/>
            </w:tcBorders>
          </w:tcPr>
          <w:p w14:paraId="52EC2C1B" w14:textId="77777777" w:rsidR="007315DD" w:rsidRPr="00E02FCD" w:rsidRDefault="007315DD" w:rsidP="002E3122"/>
        </w:tc>
      </w:tr>
      <w:tr w:rsidR="007315DD" w:rsidRPr="00E02FCD" w14:paraId="5168439F" w14:textId="77777777" w:rsidTr="002E3122">
        <w:trPr>
          <w:trHeight w:val="240"/>
          <w:jc w:val="center"/>
        </w:trPr>
        <w:tc>
          <w:tcPr>
            <w:tcW w:w="4876" w:type="dxa"/>
            <w:tcBorders>
              <w:top w:val="nil"/>
              <w:left w:val="nil"/>
              <w:bottom w:val="nil"/>
              <w:right w:val="nil"/>
            </w:tcBorders>
          </w:tcPr>
          <w:p w14:paraId="3D4B795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37A2EF6" w14:textId="77777777" w:rsidR="007315DD" w:rsidRPr="00E02FCD" w:rsidRDefault="007315DD" w:rsidP="002E3122">
            <w:pPr>
              <w:pStyle w:val="AmColumnHeading"/>
            </w:pPr>
            <w:r w:rsidRPr="00E02FCD">
              <w:t>Geänderter Text</w:t>
            </w:r>
          </w:p>
        </w:tc>
      </w:tr>
      <w:tr w:rsidR="007315DD" w:rsidRPr="00E02FCD" w14:paraId="5AC5E519" w14:textId="77777777" w:rsidTr="002E3122">
        <w:trPr>
          <w:jc w:val="center"/>
        </w:trPr>
        <w:tc>
          <w:tcPr>
            <w:tcW w:w="4876" w:type="dxa"/>
            <w:tcBorders>
              <w:top w:val="nil"/>
              <w:left w:val="nil"/>
              <w:bottom w:val="nil"/>
              <w:right w:val="nil"/>
            </w:tcBorders>
          </w:tcPr>
          <w:p w14:paraId="27F703B4" w14:textId="77777777" w:rsidR="007315DD" w:rsidRPr="00E02FCD" w:rsidRDefault="007315DD" w:rsidP="002E3122">
            <w:pPr>
              <w:pStyle w:val="Normal6a"/>
            </w:pPr>
            <w:r w:rsidRPr="00E02FCD">
              <w:t>D.</w:t>
            </w:r>
            <w:r w:rsidRPr="00E02FCD">
              <w:tab/>
              <w:t xml:space="preserve">in der Erwägung, dass Nordmazedonien die noch ausstehenden Verfassungsreformen annehmen muss, </w:t>
            </w:r>
            <w:r w:rsidRPr="00E02FCD">
              <w:rPr>
                <w:b/>
                <w:bCs/>
                <w:i/>
                <w:iCs/>
              </w:rPr>
              <w:t>damit</w:t>
            </w:r>
            <w:r w:rsidRPr="00E02FCD">
              <w:t xml:space="preserve"> die Beitrittsverhandlungen </w:t>
            </w:r>
            <w:r w:rsidRPr="00E02FCD">
              <w:rPr>
                <w:b/>
                <w:bCs/>
                <w:i/>
                <w:iCs/>
              </w:rPr>
              <w:t>zeitnah aufgenommen werden können</w:t>
            </w:r>
            <w:r w:rsidRPr="00E02FCD">
              <w:t>;</w:t>
            </w:r>
          </w:p>
        </w:tc>
        <w:tc>
          <w:tcPr>
            <w:tcW w:w="4876" w:type="dxa"/>
            <w:tcBorders>
              <w:top w:val="nil"/>
              <w:left w:val="nil"/>
              <w:bottom w:val="nil"/>
              <w:right w:val="nil"/>
            </w:tcBorders>
          </w:tcPr>
          <w:p w14:paraId="4A55DB2B" w14:textId="77777777" w:rsidR="007315DD" w:rsidRPr="00E02FCD" w:rsidRDefault="007315DD" w:rsidP="002E3122">
            <w:pPr>
              <w:pStyle w:val="Normal6a"/>
            </w:pPr>
            <w:r w:rsidRPr="00E02FCD">
              <w:t>D.</w:t>
            </w:r>
            <w:r w:rsidRPr="00E02FCD">
              <w:tab/>
              <w:t>in der Erwägung, dass Nordmazedonien die noch ausstehenden Verfassungsreformen annehmen muss,</w:t>
            </w:r>
            <w:r w:rsidRPr="00E02FCD">
              <w:rPr>
                <w:b/>
                <w:bCs/>
                <w:i/>
                <w:iCs/>
              </w:rPr>
              <w:t xml:space="preserve"> wozu auch die Anerkennung der Bulgaren als offizielle ethnische Gruppe in der Präambel der Verfassung und ihre Aufnahme als solche in die Präambel gehört, um</w:t>
            </w:r>
            <w:r w:rsidRPr="00E02FCD">
              <w:t xml:space="preserve"> die </w:t>
            </w:r>
            <w:r w:rsidRPr="00E02FCD">
              <w:rPr>
                <w:b/>
                <w:bCs/>
                <w:i/>
                <w:iCs/>
              </w:rPr>
              <w:t>rasche Aufnahme der</w:t>
            </w:r>
            <w:r w:rsidRPr="00E02FCD">
              <w:t xml:space="preserve"> Beitrittsverhandlungen </w:t>
            </w:r>
            <w:r w:rsidRPr="00E02FCD">
              <w:rPr>
                <w:b/>
                <w:bCs/>
                <w:i/>
                <w:iCs/>
              </w:rPr>
              <w:t>zu erleichtern</w:t>
            </w:r>
            <w:r w:rsidRPr="00E02FCD">
              <w:t>;</w:t>
            </w:r>
          </w:p>
        </w:tc>
      </w:tr>
    </w:tbl>
    <w:p w14:paraId="74F2E02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48EEE00" w14:textId="77777777" w:rsidR="007315DD" w:rsidRPr="00E02FCD" w:rsidRDefault="007315DD" w:rsidP="007315DD">
      <w:r w:rsidRPr="00E02FCD">
        <w:rPr>
          <w:rStyle w:val="HideTWBExt"/>
        </w:rPr>
        <w:t>&lt;/Amend&gt;</w:t>
      </w:r>
    </w:p>
    <w:p w14:paraId="39C277C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35</w:t>
      </w:r>
      <w:r w:rsidRPr="00E02FCD">
        <w:rPr>
          <w:rStyle w:val="HideTWBExt"/>
        </w:rPr>
        <w:t>&lt;/NumAm&gt;</w:t>
      </w:r>
    </w:p>
    <w:p w14:paraId="7479D73F"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01437072" w14:textId="77777777" w:rsidR="007315DD" w:rsidRPr="00E02FCD" w:rsidRDefault="007315DD" w:rsidP="007315DD">
      <w:pPr>
        <w:pStyle w:val="NormalBold"/>
      </w:pPr>
      <w:r w:rsidRPr="00E02FCD">
        <w:rPr>
          <w:rStyle w:val="HideTWBExt"/>
          <w:b w:val="0"/>
        </w:rPr>
        <w:t>&lt;/RepeatBlock-By&gt;</w:t>
      </w:r>
    </w:p>
    <w:p w14:paraId="133D6FE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6FAA405" w14:textId="77777777" w:rsidR="007315DD" w:rsidRPr="00E02FCD" w:rsidRDefault="007315DD" w:rsidP="007315DD">
      <w:pPr>
        <w:pStyle w:val="NormalBold"/>
      </w:pPr>
      <w:r w:rsidRPr="00E02FCD">
        <w:rPr>
          <w:rStyle w:val="HideTWBExt"/>
        </w:rPr>
        <w:t>&lt;Article&gt;</w:t>
      </w:r>
      <w:r w:rsidRPr="00E02FCD">
        <w:t>Erwägung D</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6B25BE9" w14:textId="77777777" w:rsidTr="002E3122">
        <w:trPr>
          <w:trHeight w:hRule="exact" w:val="240"/>
          <w:jc w:val="center"/>
        </w:trPr>
        <w:tc>
          <w:tcPr>
            <w:tcW w:w="9752" w:type="dxa"/>
            <w:gridSpan w:val="2"/>
            <w:tcBorders>
              <w:top w:val="nil"/>
              <w:left w:val="nil"/>
              <w:bottom w:val="nil"/>
              <w:right w:val="nil"/>
            </w:tcBorders>
          </w:tcPr>
          <w:p w14:paraId="48733483" w14:textId="77777777" w:rsidR="007315DD" w:rsidRPr="00E02FCD" w:rsidRDefault="007315DD" w:rsidP="002E3122"/>
        </w:tc>
      </w:tr>
      <w:tr w:rsidR="007315DD" w:rsidRPr="00E02FCD" w14:paraId="06DE4F39" w14:textId="77777777" w:rsidTr="002E3122">
        <w:trPr>
          <w:trHeight w:val="240"/>
          <w:jc w:val="center"/>
        </w:trPr>
        <w:tc>
          <w:tcPr>
            <w:tcW w:w="4876" w:type="dxa"/>
            <w:tcBorders>
              <w:top w:val="nil"/>
              <w:left w:val="nil"/>
              <w:bottom w:val="nil"/>
              <w:right w:val="nil"/>
            </w:tcBorders>
          </w:tcPr>
          <w:p w14:paraId="037CB6B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27A3F61" w14:textId="77777777" w:rsidR="007315DD" w:rsidRPr="00E02FCD" w:rsidRDefault="007315DD" w:rsidP="002E3122">
            <w:pPr>
              <w:pStyle w:val="AmColumnHeading"/>
            </w:pPr>
            <w:r w:rsidRPr="00E02FCD">
              <w:t>Geänderter Text</w:t>
            </w:r>
          </w:p>
        </w:tc>
      </w:tr>
      <w:tr w:rsidR="007315DD" w:rsidRPr="00E02FCD" w14:paraId="641E72BA" w14:textId="77777777" w:rsidTr="002E3122">
        <w:trPr>
          <w:jc w:val="center"/>
        </w:trPr>
        <w:tc>
          <w:tcPr>
            <w:tcW w:w="4876" w:type="dxa"/>
            <w:tcBorders>
              <w:top w:val="nil"/>
              <w:left w:val="nil"/>
              <w:bottom w:val="nil"/>
              <w:right w:val="nil"/>
            </w:tcBorders>
          </w:tcPr>
          <w:p w14:paraId="1991EF2A" w14:textId="77777777" w:rsidR="007315DD" w:rsidRPr="00E02FCD" w:rsidRDefault="007315DD" w:rsidP="002E3122">
            <w:pPr>
              <w:pStyle w:val="Normal6a"/>
            </w:pPr>
            <w:r w:rsidRPr="00E02FCD">
              <w:t>D.</w:t>
            </w:r>
            <w:r w:rsidRPr="00E02FCD">
              <w:tab/>
              <w:t xml:space="preserve">in der Erwägung, dass Nordmazedonien die noch ausstehenden Verfassungsreformen annehmen muss, damit die Beitrittsverhandlungen zeitnah </w:t>
            </w:r>
            <w:r w:rsidRPr="00E02FCD">
              <w:rPr>
                <w:b/>
                <w:bCs/>
                <w:i/>
                <w:iCs/>
              </w:rPr>
              <w:t>aufgenommen</w:t>
            </w:r>
            <w:r w:rsidRPr="00E02FCD">
              <w:t xml:space="preserve"> werden </w:t>
            </w:r>
            <w:r w:rsidRPr="00E02FCD">
              <w:rPr>
                <w:b/>
                <w:bCs/>
                <w:i/>
                <w:iCs/>
              </w:rPr>
              <w:t>können</w:t>
            </w:r>
            <w:r w:rsidRPr="00E02FCD">
              <w:t>;</w:t>
            </w:r>
          </w:p>
        </w:tc>
        <w:tc>
          <w:tcPr>
            <w:tcW w:w="4876" w:type="dxa"/>
            <w:tcBorders>
              <w:top w:val="nil"/>
              <w:left w:val="nil"/>
              <w:bottom w:val="nil"/>
              <w:right w:val="nil"/>
            </w:tcBorders>
          </w:tcPr>
          <w:p w14:paraId="0E90CD3E" w14:textId="77777777" w:rsidR="007315DD" w:rsidRPr="00E02FCD" w:rsidRDefault="007315DD" w:rsidP="002E3122">
            <w:pPr>
              <w:pStyle w:val="Normal6a"/>
            </w:pPr>
            <w:r w:rsidRPr="00E02FCD">
              <w:t>D.</w:t>
            </w:r>
            <w:r w:rsidRPr="00E02FCD">
              <w:tab/>
              <w:t xml:space="preserve">in der Erwägung, dass </w:t>
            </w:r>
            <w:r w:rsidRPr="00E02FCD">
              <w:rPr>
                <w:b/>
                <w:bCs/>
                <w:i/>
                <w:iCs/>
              </w:rPr>
              <w:t>der Europäische Rat im Juli 2022 zu neuen Schlussfolgerungen gelangt ist, wonach</w:t>
            </w:r>
            <w:r w:rsidRPr="00E02FCD">
              <w:t xml:space="preserve"> Nordmazedonien die noch ausstehenden Verfassungsreformen annehmen muss, damit die </w:t>
            </w:r>
            <w:r w:rsidRPr="00E02FCD">
              <w:rPr>
                <w:b/>
                <w:bCs/>
                <w:i/>
                <w:iCs/>
              </w:rPr>
              <w:t>Eröffnungsphase der</w:t>
            </w:r>
            <w:r w:rsidRPr="00E02FCD">
              <w:t xml:space="preserve"> Beitrittsverhandlungen zeitnah </w:t>
            </w:r>
            <w:r w:rsidRPr="00E02FCD">
              <w:rPr>
                <w:b/>
                <w:bCs/>
                <w:i/>
                <w:iCs/>
              </w:rPr>
              <w:t>abgeschlossen</w:t>
            </w:r>
            <w:r w:rsidRPr="00E02FCD">
              <w:t xml:space="preserve"> werden </w:t>
            </w:r>
            <w:r w:rsidRPr="00E02FCD">
              <w:rPr>
                <w:b/>
                <w:bCs/>
                <w:i/>
                <w:iCs/>
              </w:rPr>
              <w:t>kann</w:t>
            </w:r>
            <w:r w:rsidRPr="00E02FCD">
              <w:t>;</w:t>
            </w:r>
          </w:p>
        </w:tc>
      </w:tr>
    </w:tbl>
    <w:p w14:paraId="7F24340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AED681C" w14:textId="77777777" w:rsidR="007315DD" w:rsidRPr="00E02FCD" w:rsidRDefault="007315DD" w:rsidP="007315DD">
      <w:r w:rsidRPr="00E02FCD">
        <w:rPr>
          <w:rStyle w:val="HideTWBExt"/>
        </w:rPr>
        <w:t>&lt;/Amend&gt;</w:t>
      </w:r>
    </w:p>
    <w:p w14:paraId="151261F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36</w:t>
      </w:r>
      <w:r w:rsidRPr="00E02FCD">
        <w:rPr>
          <w:rStyle w:val="HideTWBExt"/>
        </w:rPr>
        <w:t>&lt;/NumAm&gt;</w:t>
      </w:r>
    </w:p>
    <w:p w14:paraId="7D45C421"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7882200B"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33144227" w14:textId="77777777" w:rsidR="007315DD" w:rsidRPr="00E02FCD" w:rsidRDefault="007315DD" w:rsidP="007315DD">
      <w:pPr>
        <w:pStyle w:val="NormalBold"/>
      </w:pPr>
      <w:r w:rsidRPr="00E02FCD">
        <w:rPr>
          <w:rStyle w:val="HideTWBExt"/>
          <w:b w:val="0"/>
        </w:rPr>
        <w:t>&lt;/RepeatBlock-By&gt;</w:t>
      </w:r>
    </w:p>
    <w:p w14:paraId="2B3AAB4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4C8DBB2" w14:textId="77777777" w:rsidR="007315DD" w:rsidRPr="00E02FCD" w:rsidRDefault="007315DD" w:rsidP="007315DD">
      <w:pPr>
        <w:pStyle w:val="NormalBold"/>
      </w:pPr>
      <w:r w:rsidRPr="00E02FCD">
        <w:rPr>
          <w:rStyle w:val="HideTWBExt"/>
        </w:rPr>
        <w:t>&lt;Article&gt;</w:t>
      </w:r>
      <w:r w:rsidRPr="00E02FCD">
        <w:t>Erwägung D</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15F059D" w14:textId="77777777" w:rsidTr="002E3122">
        <w:trPr>
          <w:trHeight w:hRule="exact" w:val="240"/>
          <w:jc w:val="center"/>
        </w:trPr>
        <w:tc>
          <w:tcPr>
            <w:tcW w:w="9752" w:type="dxa"/>
            <w:gridSpan w:val="2"/>
            <w:tcBorders>
              <w:top w:val="nil"/>
              <w:left w:val="nil"/>
              <w:bottom w:val="nil"/>
              <w:right w:val="nil"/>
            </w:tcBorders>
          </w:tcPr>
          <w:p w14:paraId="28A0F18A" w14:textId="77777777" w:rsidR="007315DD" w:rsidRPr="00E02FCD" w:rsidRDefault="007315DD" w:rsidP="002E3122"/>
        </w:tc>
      </w:tr>
      <w:tr w:rsidR="007315DD" w:rsidRPr="00E02FCD" w14:paraId="3689F2E6" w14:textId="77777777" w:rsidTr="002E3122">
        <w:trPr>
          <w:trHeight w:val="240"/>
          <w:jc w:val="center"/>
        </w:trPr>
        <w:tc>
          <w:tcPr>
            <w:tcW w:w="4876" w:type="dxa"/>
            <w:tcBorders>
              <w:top w:val="nil"/>
              <w:left w:val="nil"/>
              <w:bottom w:val="nil"/>
              <w:right w:val="nil"/>
            </w:tcBorders>
          </w:tcPr>
          <w:p w14:paraId="756720A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05C0DCC" w14:textId="77777777" w:rsidR="007315DD" w:rsidRPr="00E02FCD" w:rsidRDefault="007315DD" w:rsidP="002E3122">
            <w:pPr>
              <w:pStyle w:val="AmColumnHeading"/>
            </w:pPr>
            <w:r w:rsidRPr="00E02FCD">
              <w:t>Geänderter Text</w:t>
            </w:r>
          </w:p>
        </w:tc>
      </w:tr>
      <w:tr w:rsidR="007315DD" w:rsidRPr="00E02FCD" w14:paraId="10E584E7" w14:textId="77777777" w:rsidTr="002E3122">
        <w:trPr>
          <w:jc w:val="center"/>
        </w:trPr>
        <w:tc>
          <w:tcPr>
            <w:tcW w:w="4876" w:type="dxa"/>
            <w:tcBorders>
              <w:top w:val="nil"/>
              <w:left w:val="nil"/>
              <w:bottom w:val="nil"/>
              <w:right w:val="nil"/>
            </w:tcBorders>
          </w:tcPr>
          <w:p w14:paraId="65382656" w14:textId="77777777" w:rsidR="007315DD" w:rsidRPr="00E02FCD" w:rsidRDefault="007315DD" w:rsidP="002E3122">
            <w:pPr>
              <w:pStyle w:val="Normal6a"/>
            </w:pPr>
            <w:r w:rsidRPr="00E02FCD">
              <w:t>D.</w:t>
            </w:r>
            <w:r w:rsidRPr="00E02FCD">
              <w:tab/>
              <w:t xml:space="preserve">in der Erwägung, dass Nordmazedonien die noch ausstehenden </w:t>
            </w:r>
            <w:r w:rsidRPr="00E02FCD">
              <w:rPr>
                <w:b/>
                <w:bCs/>
                <w:i/>
                <w:iCs/>
              </w:rPr>
              <w:t>Verfassungsreformen</w:t>
            </w:r>
            <w:r w:rsidRPr="00E02FCD">
              <w:t xml:space="preserve"> annehmen muss, damit die Beitrittsverhandlungen </w:t>
            </w:r>
            <w:r w:rsidRPr="00E02FCD">
              <w:rPr>
                <w:b/>
                <w:bCs/>
                <w:i/>
                <w:iCs/>
              </w:rPr>
              <w:t>zeitnah</w:t>
            </w:r>
            <w:r w:rsidRPr="00E02FCD">
              <w:t xml:space="preserve"> aufgenommen werden können;</w:t>
            </w:r>
          </w:p>
        </w:tc>
        <w:tc>
          <w:tcPr>
            <w:tcW w:w="4876" w:type="dxa"/>
            <w:tcBorders>
              <w:top w:val="nil"/>
              <w:left w:val="nil"/>
              <w:bottom w:val="nil"/>
              <w:right w:val="nil"/>
            </w:tcBorders>
          </w:tcPr>
          <w:p w14:paraId="3623A7B4" w14:textId="77777777" w:rsidR="007315DD" w:rsidRPr="00E02FCD" w:rsidRDefault="007315DD" w:rsidP="002E3122">
            <w:pPr>
              <w:pStyle w:val="Normal6a"/>
            </w:pPr>
            <w:r w:rsidRPr="00E02FCD">
              <w:t>D.</w:t>
            </w:r>
            <w:r w:rsidRPr="00E02FCD">
              <w:tab/>
              <w:t xml:space="preserve">in der Erwägung, dass Nordmazedonien die noch ausstehenden </w:t>
            </w:r>
            <w:r w:rsidRPr="00E02FCD">
              <w:rPr>
                <w:b/>
                <w:bCs/>
                <w:i/>
                <w:iCs/>
              </w:rPr>
              <w:t>Verfassungsänderungen</w:t>
            </w:r>
            <w:r w:rsidRPr="00E02FCD">
              <w:t xml:space="preserve"> annehmen muss, damit die Beitrittsverhandlungen </w:t>
            </w:r>
            <w:r w:rsidRPr="00E02FCD">
              <w:rPr>
                <w:b/>
                <w:bCs/>
                <w:i/>
                <w:iCs/>
              </w:rPr>
              <w:t>umgehend</w:t>
            </w:r>
            <w:r w:rsidRPr="00E02FCD">
              <w:t xml:space="preserve"> aufgenommen werden können;</w:t>
            </w:r>
          </w:p>
        </w:tc>
      </w:tr>
    </w:tbl>
    <w:p w14:paraId="5028439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3B60878" w14:textId="77777777" w:rsidR="007315DD" w:rsidRPr="00E02FCD" w:rsidRDefault="007315DD" w:rsidP="007315DD">
      <w:r w:rsidRPr="00E02FCD">
        <w:rPr>
          <w:rStyle w:val="HideTWBExt"/>
        </w:rPr>
        <w:t>&lt;/Amend&gt;</w:t>
      </w:r>
    </w:p>
    <w:p w14:paraId="05F7444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37</w:t>
      </w:r>
      <w:r w:rsidRPr="00E02FCD">
        <w:rPr>
          <w:rStyle w:val="HideTWBExt"/>
        </w:rPr>
        <w:t>&lt;/NumAm&gt;</w:t>
      </w:r>
    </w:p>
    <w:p w14:paraId="7A02FBAE"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5F7E42A3" w14:textId="77777777" w:rsidR="007315DD" w:rsidRPr="00E02FCD" w:rsidRDefault="007315DD" w:rsidP="007315DD">
      <w:pPr>
        <w:pStyle w:val="NormalBold"/>
      </w:pPr>
      <w:r w:rsidRPr="00E02FCD">
        <w:rPr>
          <w:rStyle w:val="HideTWBExt"/>
          <w:b w:val="0"/>
        </w:rPr>
        <w:t>&lt;/RepeatBlock-By&gt;</w:t>
      </w:r>
    </w:p>
    <w:p w14:paraId="09CF4DF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0EDF183" w14:textId="77777777" w:rsidR="007315DD" w:rsidRPr="00E02FCD" w:rsidRDefault="007315DD" w:rsidP="007315DD">
      <w:pPr>
        <w:pStyle w:val="NormalBold"/>
      </w:pPr>
      <w:r w:rsidRPr="00E02FCD">
        <w:rPr>
          <w:rStyle w:val="HideTWBExt"/>
        </w:rPr>
        <w:t>&lt;Article&gt;</w:t>
      </w:r>
      <w:r w:rsidRPr="00E02FCD">
        <w:t>Erwägung D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FDC53D2" w14:textId="77777777" w:rsidTr="002E3122">
        <w:trPr>
          <w:trHeight w:hRule="exact" w:val="240"/>
          <w:jc w:val="center"/>
        </w:trPr>
        <w:tc>
          <w:tcPr>
            <w:tcW w:w="9752" w:type="dxa"/>
            <w:gridSpan w:val="2"/>
            <w:tcBorders>
              <w:top w:val="nil"/>
              <w:left w:val="nil"/>
              <w:bottom w:val="nil"/>
              <w:right w:val="nil"/>
            </w:tcBorders>
          </w:tcPr>
          <w:p w14:paraId="73571C0F" w14:textId="77777777" w:rsidR="007315DD" w:rsidRPr="00E02FCD" w:rsidRDefault="007315DD" w:rsidP="002E3122"/>
        </w:tc>
      </w:tr>
      <w:tr w:rsidR="007315DD" w:rsidRPr="00E02FCD" w14:paraId="1DB87739" w14:textId="77777777" w:rsidTr="002E3122">
        <w:trPr>
          <w:trHeight w:val="240"/>
          <w:jc w:val="center"/>
        </w:trPr>
        <w:tc>
          <w:tcPr>
            <w:tcW w:w="4876" w:type="dxa"/>
            <w:tcBorders>
              <w:top w:val="nil"/>
              <w:left w:val="nil"/>
              <w:bottom w:val="nil"/>
              <w:right w:val="nil"/>
            </w:tcBorders>
          </w:tcPr>
          <w:p w14:paraId="7288A08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E83B4B5" w14:textId="77777777" w:rsidR="007315DD" w:rsidRPr="00E02FCD" w:rsidRDefault="007315DD" w:rsidP="002E3122">
            <w:pPr>
              <w:pStyle w:val="AmColumnHeading"/>
            </w:pPr>
            <w:r w:rsidRPr="00E02FCD">
              <w:t>Geänderter Text</w:t>
            </w:r>
          </w:p>
        </w:tc>
      </w:tr>
      <w:tr w:rsidR="007315DD" w:rsidRPr="00E02FCD" w14:paraId="0E675ECF" w14:textId="77777777" w:rsidTr="002E3122">
        <w:trPr>
          <w:jc w:val="center"/>
        </w:trPr>
        <w:tc>
          <w:tcPr>
            <w:tcW w:w="4876" w:type="dxa"/>
            <w:tcBorders>
              <w:top w:val="nil"/>
              <w:left w:val="nil"/>
              <w:bottom w:val="nil"/>
              <w:right w:val="nil"/>
            </w:tcBorders>
          </w:tcPr>
          <w:p w14:paraId="48C275BC" w14:textId="77777777" w:rsidR="007315DD" w:rsidRPr="00E02FCD" w:rsidRDefault="007315DD" w:rsidP="002E3122">
            <w:pPr>
              <w:pStyle w:val="Normal6a"/>
            </w:pPr>
          </w:p>
        </w:tc>
        <w:tc>
          <w:tcPr>
            <w:tcW w:w="4876" w:type="dxa"/>
            <w:tcBorders>
              <w:top w:val="nil"/>
              <w:left w:val="nil"/>
              <w:bottom w:val="nil"/>
              <w:right w:val="nil"/>
            </w:tcBorders>
          </w:tcPr>
          <w:p w14:paraId="672B97B1" w14:textId="77777777" w:rsidR="007315DD" w:rsidRPr="00E02FCD" w:rsidRDefault="007315DD" w:rsidP="002E3122">
            <w:pPr>
              <w:pStyle w:val="Normal6a"/>
            </w:pPr>
            <w:r w:rsidRPr="00E02FCD">
              <w:rPr>
                <w:b/>
                <w:i/>
              </w:rPr>
              <w:t>Da.</w:t>
            </w:r>
            <w:r w:rsidRPr="00E02FCD">
              <w:tab/>
            </w:r>
            <w:r w:rsidRPr="00E02FCD">
              <w:rPr>
                <w:b/>
                <w:i/>
              </w:rPr>
              <w:t>in der Erwägung, dass sich die Regierung der Republik Nordmazedonien darauf geeinigt hat, dass die nächste Regierungskonferenz mit der EU zum Abschluss der Eröffnungsphase der Verhandlungen über die Mitgliedschaft der Republik Nordmazedonien in der EU nach dem Inkrafttreten der Änderungen der Verfassung der Republik Nordmazedonien stattfinden wird, mit denen diejenigen ihrer Bürger einbezogen werden, die auf dem Gebiet dieses Landes leben und anderen Volksgruppen, z. B. der bulgarischen, angehören, und zwar nach internen Verfahren, einschließlich eines Verfassungsgesetzes zu ihrer Umsetzung, wie im zweiten Protokoll des Vertrags über gute Nachbarschaft und Zusammenarbeit mit Bulgarien festgelegt;</w:t>
            </w:r>
          </w:p>
        </w:tc>
      </w:tr>
    </w:tbl>
    <w:p w14:paraId="2EACE83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A547419" w14:textId="77777777" w:rsidR="007315DD" w:rsidRPr="00E02FCD" w:rsidRDefault="007315DD" w:rsidP="007315DD">
      <w:r w:rsidRPr="00E02FCD">
        <w:rPr>
          <w:rStyle w:val="HideTWBExt"/>
        </w:rPr>
        <w:t>&lt;/Amend&gt;</w:t>
      </w:r>
    </w:p>
    <w:p w14:paraId="4A09773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38</w:t>
      </w:r>
      <w:r w:rsidRPr="00E02FCD">
        <w:rPr>
          <w:rStyle w:val="HideTWBExt"/>
        </w:rPr>
        <w:t>&lt;/NumAm&gt;</w:t>
      </w:r>
    </w:p>
    <w:p w14:paraId="682F2A95"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74817968" w14:textId="77777777" w:rsidR="007315DD" w:rsidRPr="00E02FCD" w:rsidRDefault="007315DD" w:rsidP="007315DD">
      <w:pPr>
        <w:pStyle w:val="NormalBold"/>
      </w:pPr>
      <w:r w:rsidRPr="00E02FCD">
        <w:rPr>
          <w:rStyle w:val="HideTWBExt"/>
          <w:b w:val="0"/>
        </w:rPr>
        <w:t>&lt;/RepeatBlock-By&gt;</w:t>
      </w:r>
    </w:p>
    <w:p w14:paraId="261B7E7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7CFACD2" w14:textId="77777777" w:rsidR="007315DD" w:rsidRPr="00E02FCD" w:rsidRDefault="007315DD" w:rsidP="007315DD">
      <w:pPr>
        <w:pStyle w:val="NormalBold"/>
      </w:pPr>
      <w:r w:rsidRPr="00E02FCD">
        <w:rPr>
          <w:rStyle w:val="HideTWBExt"/>
        </w:rPr>
        <w:t>&lt;Article&gt;</w:t>
      </w:r>
      <w:r w:rsidRPr="00E02FCD">
        <w:t>Erwägung D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03780A9" w14:textId="77777777" w:rsidTr="002E3122">
        <w:trPr>
          <w:trHeight w:hRule="exact" w:val="240"/>
          <w:jc w:val="center"/>
        </w:trPr>
        <w:tc>
          <w:tcPr>
            <w:tcW w:w="9752" w:type="dxa"/>
            <w:gridSpan w:val="2"/>
            <w:tcBorders>
              <w:top w:val="nil"/>
              <w:left w:val="nil"/>
              <w:bottom w:val="nil"/>
              <w:right w:val="nil"/>
            </w:tcBorders>
          </w:tcPr>
          <w:p w14:paraId="4525A4FE" w14:textId="77777777" w:rsidR="007315DD" w:rsidRPr="00E02FCD" w:rsidRDefault="007315DD" w:rsidP="002E3122"/>
        </w:tc>
      </w:tr>
      <w:tr w:rsidR="007315DD" w:rsidRPr="00E02FCD" w14:paraId="7FD30122" w14:textId="77777777" w:rsidTr="002E3122">
        <w:trPr>
          <w:trHeight w:val="240"/>
          <w:jc w:val="center"/>
        </w:trPr>
        <w:tc>
          <w:tcPr>
            <w:tcW w:w="4876" w:type="dxa"/>
            <w:tcBorders>
              <w:top w:val="nil"/>
              <w:left w:val="nil"/>
              <w:bottom w:val="nil"/>
              <w:right w:val="nil"/>
            </w:tcBorders>
          </w:tcPr>
          <w:p w14:paraId="7C4FABC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77F0AEE" w14:textId="77777777" w:rsidR="007315DD" w:rsidRPr="00E02FCD" w:rsidRDefault="007315DD" w:rsidP="002E3122">
            <w:pPr>
              <w:pStyle w:val="AmColumnHeading"/>
            </w:pPr>
            <w:r w:rsidRPr="00E02FCD">
              <w:t>Geänderter Text</w:t>
            </w:r>
          </w:p>
        </w:tc>
      </w:tr>
      <w:tr w:rsidR="007315DD" w:rsidRPr="00E02FCD" w14:paraId="14DA7E47" w14:textId="77777777" w:rsidTr="002E3122">
        <w:trPr>
          <w:jc w:val="center"/>
        </w:trPr>
        <w:tc>
          <w:tcPr>
            <w:tcW w:w="4876" w:type="dxa"/>
            <w:tcBorders>
              <w:top w:val="nil"/>
              <w:left w:val="nil"/>
              <w:bottom w:val="nil"/>
              <w:right w:val="nil"/>
            </w:tcBorders>
          </w:tcPr>
          <w:p w14:paraId="5CDF69CA" w14:textId="77777777" w:rsidR="007315DD" w:rsidRPr="00E02FCD" w:rsidRDefault="007315DD" w:rsidP="002E3122">
            <w:pPr>
              <w:pStyle w:val="Normal6a"/>
            </w:pPr>
          </w:p>
        </w:tc>
        <w:tc>
          <w:tcPr>
            <w:tcW w:w="4876" w:type="dxa"/>
            <w:tcBorders>
              <w:top w:val="nil"/>
              <w:left w:val="nil"/>
              <w:bottom w:val="nil"/>
              <w:right w:val="nil"/>
            </w:tcBorders>
          </w:tcPr>
          <w:p w14:paraId="01EA4EB7" w14:textId="77777777" w:rsidR="007315DD" w:rsidRPr="00E02FCD" w:rsidRDefault="007315DD" w:rsidP="002E3122">
            <w:pPr>
              <w:pStyle w:val="Normal6a"/>
            </w:pPr>
            <w:r w:rsidRPr="00E02FCD">
              <w:rPr>
                <w:b/>
                <w:i/>
              </w:rPr>
              <w:t>Da.</w:t>
            </w:r>
            <w:r w:rsidRPr="00E02FCD">
              <w:tab/>
            </w:r>
            <w:r w:rsidRPr="00E02FCD">
              <w:rPr>
                <w:b/>
                <w:i/>
              </w:rPr>
              <w:t>in der Erwägung, dass Nordmazedonien nach wie vor Ziel böswilliger ausländischer Einflussnahme ist, insbesondere seitens der Russischen Föderation und in geringerem Maße der Volksrepublik China, die darauf abzielen, die demokratischen Institutionen des Landes zu untergraben, seine EU-Integration zum Stillstand zu bringen und das Vertrauen in die transatlantische Gemeinschaft zu schwächen;</w:t>
            </w:r>
          </w:p>
        </w:tc>
      </w:tr>
    </w:tbl>
    <w:p w14:paraId="1D2B1B5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9C40C1B" w14:textId="77777777" w:rsidR="007315DD" w:rsidRPr="00E02FCD" w:rsidRDefault="007315DD" w:rsidP="007315DD">
      <w:r w:rsidRPr="00E02FCD">
        <w:rPr>
          <w:rStyle w:val="HideTWBExt"/>
        </w:rPr>
        <w:t>&lt;/Amend&gt;</w:t>
      </w:r>
    </w:p>
    <w:p w14:paraId="0145B30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39</w:t>
      </w:r>
      <w:r w:rsidRPr="00E02FCD">
        <w:rPr>
          <w:rStyle w:val="HideTWBExt"/>
        </w:rPr>
        <w:t>&lt;/NumAm&gt;</w:t>
      </w:r>
    </w:p>
    <w:p w14:paraId="69F27B5E" w14:textId="77777777" w:rsidR="007315DD" w:rsidRPr="00E02FCD" w:rsidRDefault="007315DD" w:rsidP="007315DD">
      <w:pPr>
        <w:pStyle w:val="NormalBold"/>
      </w:pPr>
      <w:r w:rsidRPr="00E02FCD">
        <w:rPr>
          <w:rStyle w:val="HideTWBExt"/>
          <w:b w:val="0"/>
        </w:rPr>
        <w:t>&lt;RepeatBlock-By&gt;&lt;Members&gt;</w:t>
      </w:r>
      <w:r w:rsidRPr="00E02FCD">
        <w:t>Matthieu Valet, Jordan Bardella, Pierre-Romain Thionnet</w:t>
      </w:r>
      <w:r w:rsidRPr="00E02FCD">
        <w:rPr>
          <w:rStyle w:val="HideTWBExt"/>
          <w:b w:val="0"/>
        </w:rPr>
        <w:t>&lt;/Members&gt;</w:t>
      </w:r>
    </w:p>
    <w:p w14:paraId="1673C534" w14:textId="77777777" w:rsidR="007315DD" w:rsidRPr="00E02FCD" w:rsidRDefault="007315DD" w:rsidP="007315DD">
      <w:pPr>
        <w:pStyle w:val="NormalBold"/>
      </w:pPr>
      <w:r w:rsidRPr="00E02FCD">
        <w:rPr>
          <w:rStyle w:val="HideTWBExt"/>
          <w:b w:val="0"/>
        </w:rPr>
        <w:t>&lt;/RepeatBlock-By&gt;</w:t>
      </w:r>
    </w:p>
    <w:p w14:paraId="72612B1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4BEEAF9" w14:textId="77777777" w:rsidR="007315DD" w:rsidRPr="00E02FCD" w:rsidRDefault="007315DD" w:rsidP="007315DD">
      <w:pPr>
        <w:pStyle w:val="NormalBold"/>
      </w:pPr>
      <w:r w:rsidRPr="00E02FCD">
        <w:rPr>
          <w:rStyle w:val="HideTWBExt"/>
        </w:rPr>
        <w:t>&lt;Article&gt;</w:t>
      </w:r>
      <w:r w:rsidRPr="00E02FCD">
        <w:t>Erwägung D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CD9E376" w14:textId="77777777" w:rsidTr="002E3122">
        <w:trPr>
          <w:trHeight w:hRule="exact" w:val="240"/>
          <w:jc w:val="center"/>
        </w:trPr>
        <w:tc>
          <w:tcPr>
            <w:tcW w:w="9752" w:type="dxa"/>
            <w:gridSpan w:val="2"/>
            <w:tcBorders>
              <w:top w:val="nil"/>
              <w:left w:val="nil"/>
              <w:bottom w:val="nil"/>
              <w:right w:val="nil"/>
            </w:tcBorders>
          </w:tcPr>
          <w:p w14:paraId="7B490F38" w14:textId="77777777" w:rsidR="007315DD" w:rsidRPr="00E02FCD" w:rsidRDefault="007315DD" w:rsidP="002E3122"/>
        </w:tc>
      </w:tr>
      <w:tr w:rsidR="007315DD" w:rsidRPr="00E02FCD" w14:paraId="582A755B" w14:textId="77777777" w:rsidTr="002E3122">
        <w:trPr>
          <w:trHeight w:val="240"/>
          <w:jc w:val="center"/>
        </w:trPr>
        <w:tc>
          <w:tcPr>
            <w:tcW w:w="4876" w:type="dxa"/>
            <w:tcBorders>
              <w:top w:val="nil"/>
              <w:left w:val="nil"/>
              <w:bottom w:val="nil"/>
              <w:right w:val="nil"/>
            </w:tcBorders>
          </w:tcPr>
          <w:p w14:paraId="0DF7F31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C36AA26" w14:textId="77777777" w:rsidR="007315DD" w:rsidRPr="00E02FCD" w:rsidRDefault="007315DD" w:rsidP="002E3122">
            <w:pPr>
              <w:pStyle w:val="AmColumnHeading"/>
            </w:pPr>
            <w:r w:rsidRPr="00E02FCD">
              <w:t>Geänderter Text</w:t>
            </w:r>
          </w:p>
        </w:tc>
      </w:tr>
      <w:tr w:rsidR="007315DD" w:rsidRPr="00E02FCD" w14:paraId="18ED1D2F" w14:textId="77777777" w:rsidTr="002E3122">
        <w:trPr>
          <w:jc w:val="center"/>
        </w:trPr>
        <w:tc>
          <w:tcPr>
            <w:tcW w:w="4876" w:type="dxa"/>
            <w:tcBorders>
              <w:top w:val="nil"/>
              <w:left w:val="nil"/>
              <w:bottom w:val="nil"/>
              <w:right w:val="nil"/>
            </w:tcBorders>
          </w:tcPr>
          <w:p w14:paraId="6FE50025" w14:textId="77777777" w:rsidR="007315DD" w:rsidRPr="00E02FCD" w:rsidRDefault="007315DD" w:rsidP="002E3122">
            <w:pPr>
              <w:pStyle w:val="Normal6a"/>
            </w:pPr>
          </w:p>
        </w:tc>
        <w:tc>
          <w:tcPr>
            <w:tcW w:w="4876" w:type="dxa"/>
            <w:tcBorders>
              <w:top w:val="nil"/>
              <w:left w:val="nil"/>
              <w:bottom w:val="nil"/>
              <w:right w:val="nil"/>
            </w:tcBorders>
          </w:tcPr>
          <w:p w14:paraId="3F436E59" w14:textId="77777777" w:rsidR="007315DD" w:rsidRPr="00E02FCD" w:rsidRDefault="007315DD" w:rsidP="002E3122">
            <w:pPr>
              <w:pStyle w:val="Normal6a"/>
            </w:pPr>
            <w:r w:rsidRPr="00E02FCD">
              <w:rPr>
                <w:b/>
                <w:i/>
              </w:rPr>
              <w:t>Da.</w:t>
            </w:r>
            <w:r w:rsidRPr="00E02FCD">
              <w:tab/>
            </w:r>
            <w:r w:rsidRPr="00E02FCD">
              <w:rPr>
                <w:b/>
                <w:i/>
              </w:rPr>
              <w:t>A. in der Erwägung, dass die Kriterien der wirtschaftlichen Strenge oder der politischen Stabilität, wie sie in den Kopenhagener Kriterien festgelegt sind, bei der Erweiterung nicht mehr in vollem Umfang berücksichtigt werden; in der Erwägung, dass die Kopenhagener Kriterien für die Wahrung der Werte, der Stabilität und der Sicherheit der Union und ihrer Bürgerinnen und Bürger von wesentlicher Bedeutung sind;</w:t>
            </w:r>
          </w:p>
        </w:tc>
      </w:tr>
    </w:tbl>
    <w:p w14:paraId="5B85472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3085E8B" w14:textId="77777777" w:rsidR="007315DD" w:rsidRPr="00E02FCD" w:rsidRDefault="007315DD" w:rsidP="007315DD">
      <w:r w:rsidRPr="00E02FCD">
        <w:rPr>
          <w:rStyle w:val="HideTWBExt"/>
        </w:rPr>
        <w:t>&lt;/Amend&gt;</w:t>
      </w:r>
    </w:p>
    <w:p w14:paraId="265A144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40</w:t>
      </w:r>
      <w:r w:rsidRPr="00E02FCD">
        <w:rPr>
          <w:rStyle w:val="HideTWBExt"/>
        </w:rPr>
        <w:t>&lt;/NumAm&gt;</w:t>
      </w:r>
    </w:p>
    <w:p w14:paraId="68C9D78A"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225EB5DB" w14:textId="77777777" w:rsidR="007315DD" w:rsidRPr="00E02FCD" w:rsidRDefault="007315DD" w:rsidP="007315DD">
      <w:pPr>
        <w:pStyle w:val="NormalBold"/>
      </w:pPr>
      <w:r w:rsidRPr="00E02FCD">
        <w:rPr>
          <w:rStyle w:val="HideTWBExt"/>
          <w:b w:val="0"/>
        </w:rPr>
        <w:t>&lt;/RepeatBlock-By&gt;</w:t>
      </w:r>
    </w:p>
    <w:p w14:paraId="26735B8A"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28B93D3" w14:textId="77777777" w:rsidR="007315DD" w:rsidRPr="00E02FCD" w:rsidRDefault="007315DD" w:rsidP="007315DD">
      <w:pPr>
        <w:pStyle w:val="NormalBold"/>
      </w:pPr>
      <w:r w:rsidRPr="00E02FCD">
        <w:rPr>
          <w:rStyle w:val="HideTWBExt"/>
        </w:rPr>
        <w:t>&lt;Article&gt;</w:t>
      </w:r>
      <w:r w:rsidRPr="00E02FCD">
        <w:t>Erwägung D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D1D8BF7" w14:textId="77777777" w:rsidTr="002E3122">
        <w:trPr>
          <w:trHeight w:hRule="exact" w:val="240"/>
          <w:jc w:val="center"/>
        </w:trPr>
        <w:tc>
          <w:tcPr>
            <w:tcW w:w="9752" w:type="dxa"/>
            <w:gridSpan w:val="2"/>
            <w:tcBorders>
              <w:top w:val="nil"/>
              <w:left w:val="nil"/>
              <w:bottom w:val="nil"/>
              <w:right w:val="nil"/>
            </w:tcBorders>
          </w:tcPr>
          <w:p w14:paraId="2FB2E590" w14:textId="77777777" w:rsidR="007315DD" w:rsidRPr="00E02FCD" w:rsidRDefault="007315DD" w:rsidP="002E3122"/>
        </w:tc>
      </w:tr>
      <w:tr w:rsidR="007315DD" w:rsidRPr="00E02FCD" w14:paraId="20F25B46" w14:textId="77777777" w:rsidTr="002E3122">
        <w:trPr>
          <w:trHeight w:val="240"/>
          <w:jc w:val="center"/>
        </w:trPr>
        <w:tc>
          <w:tcPr>
            <w:tcW w:w="4876" w:type="dxa"/>
            <w:tcBorders>
              <w:top w:val="nil"/>
              <w:left w:val="nil"/>
              <w:bottom w:val="nil"/>
              <w:right w:val="nil"/>
            </w:tcBorders>
          </w:tcPr>
          <w:p w14:paraId="718F8DF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B4569A3" w14:textId="77777777" w:rsidR="007315DD" w:rsidRPr="00E02FCD" w:rsidRDefault="007315DD" w:rsidP="002E3122">
            <w:pPr>
              <w:pStyle w:val="AmColumnHeading"/>
            </w:pPr>
            <w:r w:rsidRPr="00E02FCD">
              <w:t>Geänderter Text</w:t>
            </w:r>
          </w:p>
        </w:tc>
      </w:tr>
      <w:tr w:rsidR="007315DD" w:rsidRPr="00E02FCD" w14:paraId="34181A74" w14:textId="77777777" w:rsidTr="002E3122">
        <w:trPr>
          <w:jc w:val="center"/>
        </w:trPr>
        <w:tc>
          <w:tcPr>
            <w:tcW w:w="4876" w:type="dxa"/>
            <w:tcBorders>
              <w:top w:val="nil"/>
              <w:left w:val="nil"/>
              <w:bottom w:val="nil"/>
              <w:right w:val="nil"/>
            </w:tcBorders>
          </w:tcPr>
          <w:p w14:paraId="0CA443BB" w14:textId="77777777" w:rsidR="007315DD" w:rsidRPr="00E02FCD" w:rsidRDefault="007315DD" w:rsidP="002E3122">
            <w:pPr>
              <w:pStyle w:val="Normal6a"/>
            </w:pPr>
          </w:p>
        </w:tc>
        <w:tc>
          <w:tcPr>
            <w:tcW w:w="4876" w:type="dxa"/>
            <w:tcBorders>
              <w:top w:val="nil"/>
              <w:left w:val="nil"/>
              <w:bottom w:val="nil"/>
              <w:right w:val="nil"/>
            </w:tcBorders>
          </w:tcPr>
          <w:p w14:paraId="14C7125C" w14:textId="77777777" w:rsidR="007315DD" w:rsidRPr="00E02FCD" w:rsidRDefault="007315DD" w:rsidP="002E3122">
            <w:pPr>
              <w:pStyle w:val="Normal6a"/>
            </w:pPr>
            <w:r w:rsidRPr="00E02FCD">
              <w:rPr>
                <w:b/>
                <w:i/>
              </w:rPr>
              <w:t>Da.</w:t>
            </w:r>
            <w:r w:rsidRPr="00E02FCD">
              <w:tab/>
            </w:r>
            <w:r w:rsidRPr="00E02FCD">
              <w:rPr>
                <w:b/>
                <w:i/>
              </w:rPr>
              <w:t>E. in der Erwägung, dass die geopolitischen Veränderungen, der Krieg in der Ukraine sowie Desinformation und Falschinformation sowohl in politischer als auch wirtschaftlicher Hinsicht starke Auswirkungen auf alle europäischen Länder haben;</w:t>
            </w:r>
          </w:p>
        </w:tc>
      </w:tr>
    </w:tbl>
    <w:p w14:paraId="1BBBB57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B2DBAED" w14:textId="77777777" w:rsidR="007315DD" w:rsidRPr="00E02FCD" w:rsidRDefault="007315DD" w:rsidP="007315DD">
      <w:r w:rsidRPr="00E02FCD">
        <w:rPr>
          <w:rStyle w:val="HideTWBExt"/>
        </w:rPr>
        <w:t>&lt;/Amend&gt;</w:t>
      </w:r>
    </w:p>
    <w:p w14:paraId="2C56488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41</w:t>
      </w:r>
      <w:r w:rsidRPr="00E02FCD">
        <w:rPr>
          <w:rStyle w:val="HideTWBExt"/>
        </w:rPr>
        <w:t>&lt;/NumAm&gt;</w:t>
      </w:r>
    </w:p>
    <w:p w14:paraId="052A6B72"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4768B18E" w14:textId="77777777" w:rsidR="007315DD" w:rsidRPr="00E02FCD" w:rsidRDefault="007315DD" w:rsidP="007315DD">
      <w:pPr>
        <w:pStyle w:val="NormalBold"/>
      </w:pPr>
      <w:r w:rsidRPr="00E02FCD">
        <w:rPr>
          <w:rStyle w:val="HideTWBExt"/>
          <w:b w:val="0"/>
        </w:rPr>
        <w:t>&lt;/RepeatBlock-By&gt;</w:t>
      </w:r>
    </w:p>
    <w:p w14:paraId="167076D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38B0EC8" w14:textId="77777777" w:rsidR="007315DD" w:rsidRPr="00E02FCD" w:rsidRDefault="007315DD" w:rsidP="007315DD">
      <w:pPr>
        <w:pStyle w:val="NormalBold"/>
      </w:pPr>
      <w:r w:rsidRPr="00E02FCD">
        <w:rPr>
          <w:rStyle w:val="HideTWBExt"/>
        </w:rPr>
        <w:t>&lt;Article&gt;</w:t>
      </w:r>
      <w:r w:rsidRPr="00E02FCD">
        <w:t>Erwägung D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DDEA284" w14:textId="77777777" w:rsidTr="002E3122">
        <w:trPr>
          <w:trHeight w:hRule="exact" w:val="240"/>
          <w:jc w:val="center"/>
        </w:trPr>
        <w:tc>
          <w:tcPr>
            <w:tcW w:w="9752" w:type="dxa"/>
            <w:gridSpan w:val="2"/>
            <w:tcBorders>
              <w:top w:val="nil"/>
              <w:left w:val="nil"/>
              <w:bottom w:val="nil"/>
              <w:right w:val="nil"/>
            </w:tcBorders>
          </w:tcPr>
          <w:p w14:paraId="38C30D36" w14:textId="77777777" w:rsidR="007315DD" w:rsidRPr="00E02FCD" w:rsidRDefault="007315DD" w:rsidP="002E3122"/>
        </w:tc>
      </w:tr>
      <w:tr w:rsidR="007315DD" w:rsidRPr="00E02FCD" w14:paraId="4D87C264" w14:textId="77777777" w:rsidTr="002E3122">
        <w:trPr>
          <w:trHeight w:val="240"/>
          <w:jc w:val="center"/>
        </w:trPr>
        <w:tc>
          <w:tcPr>
            <w:tcW w:w="4876" w:type="dxa"/>
            <w:tcBorders>
              <w:top w:val="nil"/>
              <w:left w:val="nil"/>
              <w:bottom w:val="nil"/>
              <w:right w:val="nil"/>
            </w:tcBorders>
          </w:tcPr>
          <w:p w14:paraId="510D69E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AA3EB55" w14:textId="77777777" w:rsidR="007315DD" w:rsidRPr="00E02FCD" w:rsidRDefault="007315DD" w:rsidP="002E3122">
            <w:pPr>
              <w:pStyle w:val="AmColumnHeading"/>
            </w:pPr>
            <w:r w:rsidRPr="00E02FCD">
              <w:t>Geänderter Text</w:t>
            </w:r>
          </w:p>
        </w:tc>
      </w:tr>
      <w:tr w:rsidR="007315DD" w:rsidRPr="00E02FCD" w14:paraId="65422D4C" w14:textId="77777777" w:rsidTr="002E3122">
        <w:trPr>
          <w:jc w:val="center"/>
        </w:trPr>
        <w:tc>
          <w:tcPr>
            <w:tcW w:w="4876" w:type="dxa"/>
            <w:tcBorders>
              <w:top w:val="nil"/>
              <w:left w:val="nil"/>
              <w:bottom w:val="nil"/>
              <w:right w:val="nil"/>
            </w:tcBorders>
          </w:tcPr>
          <w:p w14:paraId="6C395E1A" w14:textId="77777777" w:rsidR="007315DD" w:rsidRPr="00E02FCD" w:rsidRDefault="007315DD" w:rsidP="002E3122">
            <w:pPr>
              <w:pStyle w:val="Normal6a"/>
            </w:pPr>
          </w:p>
        </w:tc>
        <w:tc>
          <w:tcPr>
            <w:tcW w:w="4876" w:type="dxa"/>
            <w:tcBorders>
              <w:top w:val="nil"/>
              <w:left w:val="nil"/>
              <w:bottom w:val="nil"/>
              <w:right w:val="nil"/>
            </w:tcBorders>
          </w:tcPr>
          <w:p w14:paraId="6FDBFB3C" w14:textId="77777777" w:rsidR="007315DD" w:rsidRPr="00E02FCD" w:rsidRDefault="007315DD" w:rsidP="002E3122">
            <w:pPr>
              <w:pStyle w:val="Normal6a"/>
            </w:pPr>
            <w:r w:rsidRPr="00E02FCD">
              <w:rPr>
                <w:b/>
                <w:i/>
              </w:rPr>
              <w:t>Da.</w:t>
            </w:r>
            <w:r w:rsidRPr="00E02FCD">
              <w:tab/>
            </w:r>
            <w:r w:rsidRPr="00E02FCD">
              <w:rPr>
                <w:b/>
                <w:i/>
              </w:rPr>
              <w:t>in der Erwägung, dass die Behörden Nordmazedoniens Lösungen für Verfassungsänderungen vorgeschlagen haben, die die Bedingungen der Schlussfolgerungen des Rates vom Juli 2022 nicht erfüllten;</w:t>
            </w:r>
          </w:p>
        </w:tc>
      </w:tr>
    </w:tbl>
    <w:p w14:paraId="36D0AA3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E1F694E" w14:textId="77777777" w:rsidR="007315DD" w:rsidRPr="00E02FCD" w:rsidRDefault="007315DD" w:rsidP="007315DD">
      <w:r w:rsidRPr="00E02FCD">
        <w:rPr>
          <w:rStyle w:val="HideTWBExt"/>
        </w:rPr>
        <w:t>&lt;/Amend&gt;</w:t>
      </w:r>
    </w:p>
    <w:p w14:paraId="4752285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42</w:t>
      </w:r>
      <w:r w:rsidRPr="00E02FCD">
        <w:rPr>
          <w:rStyle w:val="HideTWBExt"/>
        </w:rPr>
        <w:t>&lt;/NumAm&gt;</w:t>
      </w:r>
    </w:p>
    <w:p w14:paraId="35E36F72"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71374553" w14:textId="77777777" w:rsidR="007315DD" w:rsidRPr="00E02FCD" w:rsidRDefault="007315DD" w:rsidP="007315DD">
      <w:pPr>
        <w:pStyle w:val="NormalBold"/>
      </w:pPr>
      <w:r w:rsidRPr="00E02FCD">
        <w:rPr>
          <w:rStyle w:val="HideTWBExt"/>
          <w:b w:val="0"/>
        </w:rPr>
        <w:t>&lt;/RepeatBlock-By&gt;</w:t>
      </w:r>
    </w:p>
    <w:p w14:paraId="706B63F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2E78480" w14:textId="77777777" w:rsidR="007315DD" w:rsidRPr="00E02FCD" w:rsidRDefault="007315DD" w:rsidP="007315DD">
      <w:pPr>
        <w:pStyle w:val="NormalBold"/>
      </w:pPr>
      <w:r w:rsidRPr="00E02FCD">
        <w:rPr>
          <w:rStyle w:val="HideTWBExt"/>
        </w:rPr>
        <w:t>&lt;Article&gt;</w:t>
      </w:r>
      <w:r w:rsidRPr="00E02FCD">
        <w:t>Erwägung D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8C554A7" w14:textId="77777777" w:rsidTr="002E3122">
        <w:trPr>
          <w:trHeight w:hRule="exact" w:val="240"/>
          <w:jc w:val="center"/>
        </w:trPr>
        <w:tc>
          <w:tcPr>
            <w:tcW w:w="9752" w:type="dxa"/>
            <w:gridSpan w:val="2"/>
            <w:tcBorders>
              <w:top w:val="nil"/>
              <w:left w:val="nil"/>
              <w:bottom w:val="nil"/>
              <w:right w:val="nil"/>
            </w:tcBorders>
          </w:tcPr>
          <w:p w14:paraId="66D30720" w14:textId="77777777" w:rsidR="007315DD" w:rsidRPr="00E02FCD" w:rsidRDefault="007315DD" w:rsidP="002E3122"/>
        </w:tc>
      </w:tr>
      <w:tr w:rsidR="007315DD" w:rsidRPr="00E02FCD" w14:paraId="0EF477DD" w14:textId="77777777" w:rsidTr="002E3122">
        <w:trPr>
          <w:trHeight w:val="240"/>
          <w:jc w:val="center"/>
        </w:trPr>
        <w:tc>
          <w:tcPr>
            <w:tcW w:w="4876" w:type="dxa"/>
            <w:tcBorders>
              <w:top w:val="nil"/>
              <w:left w:val="nil"/>
              <w:bottom w:val="nil"/>
              <w:right w:val="nil"/>
            </w:tcBorders>
          </w:tcPr>
          <w:p w14:paraId="554D7870"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8123E80" w14:textId="77777777" w:rsidR="007315DD" w:rsidRPr="00E02FCD" w:rsidRDefault="007315DD" w:rsidP="002E3122">
            <w:pPr>
              <w:pStyle w:val="AmColumnHeading"/>
            </w:pPr>
            <w:r w:rsidRPr="00E02FCD">
              <w:t>Geänderter Text</w:t>
            </w:r>
          </w:p>
        </w:tc>
      </w:tr>
      <w:tr w:rsidR="007315DD" w:rsidRPr="00E02FCD" w14:paraId="386EFE78" w14:textId="77777777" w:rsidTr="002E3122">
        <w:trPr>
          <w:jc w:val="center"/>
        </w:trPr>
        <w:tc>
          <w:tcPr>
            <w:tcW w:w="4876" w:type="dxa"/>
            <w:tcBorders>
              <w:top w:val="nil"/>
              <w:left w:val="nil"/>
              <w:bottom w:val="nil"/>
              <w:right w:val="nil"/>
            </w:tcBorders>
          </w:tcPr>
          <w:p w14:paraId="53A71813" w14:textId="77777777" w:rsidR="007315DD" w:rsidRPr="00E02FCD" w:rsidRDefault="007315DD" w:rsidP="002E3122">
            <w:pPr>
              <w:pStyle w:val="Normal6a"/>
            </w:pPr>
          </w:p>
        </w:tc>
        <w:tc>
          <w:tcPr>
            <w:tcW w:w="4876" w:type="dxa"/>
            <w:tcBorders>
              <w:top w:val="nil"/>
              <w:left w:val="nil"/>
              <w:bottom w:val="nil"/>
              <w:right w:val="nil"/>
            </w:tcBorders>
          </w:tcPr>
          <w:p w14:paraId="4C5372FC" w14:textId="77777777" w:rsidR="007315DD" w:rsidRPr="00E02FCD" w:rsidRDefault="007315DD" w:rsidP="002E3122">
            <w:pPr>
              <w:pStyle w:val="Normal6a"/>
            </w:pPr>
            <w:r w:rsidRPr="00E02FCD">
              <w:rPr>
                <w:b/>
                <w:i/>
              </w:rPr>
              <w:t>Da.</w:t>
            </w:r>
            <w:r w:rsidRPr="00E02FCD">
              <w:tab/>
            </w:r>
            <w:r w:rsidRPr="00E02FCD">
              <w:rPr>
                <w:b/>
                <w:i/>
              </w:rPr>
              <w:t>in der Erwägung, dass von jedem Beitrittsland erwartet wird, dass es demokratische Werte, die Rechtsstaatlichkeit und die Menschenrechte achtet und sich an die EU-Rechtsvorschriften hält;</w:t>
            </w:r>
          </w:p>
        </w:tc>
      </w:tr>
    </w:tbl>
    <w:p w14:paraId="1525220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C97379D" w14:textId="77777777" w:rsidR="007315DD" w:rsidRPr="00E02FCD" w:rsidRDefault="007315DD" w:rsidP="007315DD">
      <w:r w:rsidRPr="00E02FCD">
        <w:rPr>
          <w:rStyle w:val="HideTWBExt"/>
        </w:rPr>
        <w:t>&lt;/Amend&gt;</w:t>
      </w:r>
    </w:p>
    <w:p w14:paraId="55FB8EA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43</w:t>
      </w:r>
      <w:r w:rsidRPr="00E02FCD">
        <w:rPr>
          <w:rStyle w:val="HideTWBExt"/>
        </w:rPr>
        <w:t>&lt;/NumAm&gt;</w:t>
      </w:r>
    </w:p>
    <w:p w14:paraId="2E9CF67C"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56A8CE02" w14:textId="77777777" w:rsidR="007315DD" w:rsidRPr="00E02FCD" w:rsidRDefault="007315DD" w:rsidP="007315DD">
      <w:pPr>
        <w:pStyle w:val="NormalBold"/>
      </w:pPr>
      <w:r w:rsidRPr="00E02FCD">
        <w:rPr>
          <w:rStyle w:val="HideTWBExt"/>
          <w:b w:val="0"/>
        </w:rPr>
        <w:t>&lt;/RepeatBlock-By&gt;</w:t>
      </w:r>
    </w:p>
    <w:p w14:paraId="24F4103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21E3677" w14:textId="77777777" w:rsidR="007315DD" w:rsidRPr="00E02FCD" w:rsidRDefault="007315DD" w:rsidP="007315DD">
      <w:pPr>
        <w:pStyle w:val="NormalBold"/>
      </w:pPr>
      <w:r w:rsidRPr="00E02FCD">
        <w:rPr>
          <w:rStyle w:val="HideTWBExt"/>
        </w:rPr>
        <w:t>&lt;Article&gt;</w:t>
      </w:r>
      <w:r w:rsidRPr="00E02FCD">
        <w:t>Erwägung D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3DF8790" w14:textId="77777777" w:rsidTr="002E3122">
        <w:trPr>
          <w:trHeight w:hRule="exact" w:val="240"/>
          <w:jc w:val="center"/>
        </w:trPr>
        <w:tc>
          <w:tcPr>
            <w:tcW w:w="9752" w:type="dxa"/>
            <w:gridSpan w:val="2"/>
            <w:tcBorders>
              <w:top w:val="nil"/>
              <w:left w:val="nil"/>
              <w:bottom w:val="nil"/>
              <w:right w:val="nil"/>
            </w:tcBorders>
          </w:tcPr>
          <w:p w14:paraId="1C1C4714" w14:textId="77777777" w:rsidR="007315DD" w:rsidRPr="00E02FCD" w:rsidRDefault="007315DD" w:rsidP="002E3122"/>
        </w:tc>
      </w:tr>
      <w:tr w:rsidR="007315DD" w:rsidRPr="00E02FCD" w14:paraId="3F6E2AE0" w14:textId="77777777" w:rsidTr="002E3122">
        <w:trPr>
          <w:trHeight w:val="240"/>
          <w:jc w:val="center"/>
        </w:trPr>
        <w:tc>
          <w:tcPr>
            <w:tcW w:w="4876" w:type="dxa"/>
            <w:tcBorders>
              <w:top w:val="nil"/>
              <w:left w:val="nil"/>
              <w:bottom w:val="nil"/>
              <w:right w:val="nil"/>
            </w:tcBorders>
          </w:tcPr>
          <w:p w14:paraId="316042C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4EDBCBB" w14:textId="77777777" w:rsidR="007315DD" w:rsidRPr="00E02FCD" w:rsidRDefault="007315DD" w:rsidP="002E3122">
            <w:pPr>
              <w:pStyle w:val="AmColumnHeading"/>
            </w:pPr>
            <w:r w:rsidRPr="00E02FCD">
              <w:t>Geänderter Text</w:t>
            </w:r>
          </w:p>
        </w:tc>
      </w:tr>
      <w:tr w:rsidR="007315DD" w:rsidRPr="00E02FCD" w14:paraId="5A250409" w14:textId="77777777" w:rsidTr="002E3122">
        <w:trPr>
          <w:jc w:val="center"/>
        </w:trPr>
        <w:tc>
          <w:tcPr>
            <w:tcW w:w="4876" w:type="dxa"/>
            <w:tcBorders>
              <w:top w:val="nil"/>
              <w:left w:val="nil"/>
              <w:bottom w:val="nil"/>
              <w:right w:val="nil"/>
            </w:tcBorders>
          </w:tcPr>
          <w:p w14:paraId="006F9E28" w14:textId="77777777" w:rsidR="007315DD" w:rsidRPr="00E02FCD" w:rsidRDefault="007315DD" w:rsidP="002E3122">
            <w:pPr>
              <w:pStyle w:val="Normal6a"/>
            </w:pPr>
          </w:p>
        </w:tc>
        <w:tc>
          <w:tcPr>
            <w:tcW w:w="4876" w:type="dxa"/>
            <w:tcBorders>
              <w:top w:val="nil"/>
              <w:left w:val="nil"/>
              <w:bottom w:val="nil"/>
              <w:right w:val="nil"/>
            </w:tcBorders>
          </w:tcPr>
          <w:p w14:paraId="551322A5" w14:textId="77777777" w:rsidR="007315DD" w:rsidRPr="00E02FCD" w:rsidRDefault="007315DD" w:rsidP="002E3122">
            <w:pPr>
              <w:pStyle w:val="Normal6a"/>
            </w:pPr>
            <w:r w:rsidRPr="00E02FCD">
              <w:rPr>
                <w:b/>
                <w:i/>
              </w:rPr>
              <w:t>Da.</w:t>
            </w:r>
            <w:r w:rsidRPr="00E02FCD">
              <w:tab/>
            </w:r>
            <w:r w:rsidRPr="00E02FCD">
              <w:rPr>
                <w:b/>
                <w:i/>
              </w:rPr>
              <w:t>in der Erwägung, dass der Beitrittsprozess und sein Tempo derzeit vollständig von der Regierung und der Versammlung der Republik Nordmazedonien abhängen;</w:t>
            </w:r>
          </w:p>
        </w:tc>
      </w:tr>
    </w:tbl>
    <w:p w14:paraId="5918A86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2008CA6" w14:textId="77777777" w:rsidR="007315DD" w:rsidRPr="00E02FCD" w:rsidRDefault="007315DD" w:rsidP="007315DD">
      <w:r w:rsidRPr="00E02FCD">
        <w:rPr>
          <w:rStyle w:val="HideTWBExt"/>
        </w:rPr>
        <w:t>&lt;/Amend&gt;</w:t>
      </w:r>
    </w:p>
    <w:p w14:paraId="0602711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44</w:t>
      </w:r>
      <w:r w:rsidRPr="00E02FCD">
        <w:rPr>
          <w:rStyle w:val="HideTWBExt"/>
        </w:rPr>
        <w:t>&lt;/NumAm&gt;</w:t>
      </w:r>
    </w:p>
    <w:p w14:paraId="26B94903" w14:textId="77777777" w:rsidR="007315DD" w:rsidRPr="00E02FCD" w:rsidRDefault="007315DD" w:rsidP="007315DD">
      <w:pPr>
        <w:pStyle w:val="NormalBold"/>
      </w:pPr>
      <w:r w:rsidRPr="00E02FCD">
        <w:rPr>
          <w:rStyle w:val="HideTWBExt"/>
          <w:b w:val="0"/>
        </w:rPr>
        <w:t>&lt;RepeatBlock-By&gt;&lt;Members&gt;</w:t>
      </w:r>
      <w:r w:rsidRPr="00E02FCD">
        <w:t>David McAllister</w:t>
      </w:r>
      <w:r w:rsidRPr="00E02FCD">
        <w:rPr>
          <w:rStyle w:val="HideTWBExt"/>
          <w:b w:val="0"/>
        </w:rPr>
        <w:t>&lt;/Members&gt;</w:t>
      </w:r>
    </w:p>
    <w:p w14:paraId="2D32C0C6" w14:textId="77777777" w:rsidR="007315DD" w:rsidRPr="00E02FCD" w:rsidRDefault="007315DD" w:rsidP="007315DD">
      <w:pPr>
        <w:pStyle w:val="NormalBold"/>
      </w:pPr>
      <w:r w:rsidRPr="00E02FCD">
        <w:rPr>
          <w:rStyle w:val="HideTWBExt"/>
          <w:b w:val="0"/>
        </w:rPr>
        <w:t>&lt;/RepeatBlock-By&gt;</w:t>
      </w:r>
    </w:p>
    <w:p w14:paraId="0F1A26C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94D5DC7" w14:textId="77777777" w:rsidR="007315DD" w:rsidRPr="00E02FCD" w:rsidRDefault="007315DD" w:rsidP="007315DD">
      <w:pPr>
        <w:pStyle w:val="NormalBold"/>
      </w:pPr>
      <w:r w:rsidRPr="00E02FCD">
        <w:rPr>
          <w:rStyle w:val="HideTWBExt"/>
        </w:rPr>
        <w:t>&lt;Article&gt;</w:t>
      </w:r>
      <w:r w:rsidRPr="00E02FCD">
        <w:t>Erwägung D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027CC95" w14:textId="77777777" w:rsidTr="002E3122">
        <w:trPr>
          <w:trHeight w:hRule="exact" w:val="240"/>
          <w:jc w:val="center"/>
        </w:trPr>
        <w:tc>
          <w:tcPr>
            <w:tcW w:w="9752" w:type="dxa"/>
            <w:gridSpan w:val="2"/>
            <w:tcBorders>
              <w:top w:val="nil"/>
              <w:left w:val="nil"/>
              <w:bottom w:val="nil"/>
              <w:right w:val="nil"/>
            </w:tcBorders>
          </w:tcPr>
          <w:p w14:paraId="281386D1" w14:textId="77777777" w:rsidR="007315DD" w:rsidRPr="00E02FCD" w:rsidRDefault="007315DD" w:rsidP="002E3122"/>
        </w:tc>
      </w:tr>
      <w:tr w:rsidR="007315DD" w:rsidRPr="00E02FCD" w14:paraId="312A78BE" w14:textId="77777777" w:rsidTr="002E3122">
        <w:trPr>
          <w:trHeight w:val="240"/>
          <w:jc w:val="center"/>
        </w:trPr>
        <w:tc>
          <w:tcPr>
            <w:tcW w:w="4876" w:type="dxa"/>
            <w:tcBorders>
              <w:top w:val="nil"/>
              <w:left w:val="nil"/>
              <w:bottom w:val="nil"/>
              <w:right w:val="nil"/>
            </w:tcBorders>
          </w:tcPr>
          <w:p w14:paraId="61E01CA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DB76F01" w14:textId="77777777" w:rsidR="007315DD" w:rsidRPr="00E02FCD" w:rsidRDefault="007315DD" w:rsidP="002E3122">
            <w:pPr>
              <w:pStyle w:val="AmColumnHeading"/>
            </w:pPr>
            <w:r w:rsidRPr="00E02FCD">
              <w:t>Geänderter Text</w:t>
            </w:r>
          </w:p>
        </w:tc>
      </w:tr>
      <w:tr w:rsidR="007315DD" w:rsidRPr="00E02FCD" w14:paraId="55367133" w14:textId="77777777" w:rsidTr="002E3122">
        <w:trPr>
          <w:jc w:val="center"/>
        </w:trPr>
        <w:tc>
          <w:tcPr>
            <w:tcW w:w="4876" w:type="dxa"/>
            <w:tcBorders>
              <w:top w:val="nil"/>
              <w:left w:val="nil"/>
              <w:bottom w:val="nil"/>
              <w:right w:val="nil"/>
            </w:tcBorders>
          </w:tcPr>
          <w:p w14:paraId="4566E2C5" w14:textId="77777777" w:rsidR="007315DD" w:rsidRPr="00E02FCD" w:rsidRDefault="007315DD" w:rsidP="002E3122">
            <w:pPr>
              <w:pStyle w:val="Normal6a"/>
            </w:pPr>
          </w:p>
        </w:tc>
        <w:tc>
          <w:tcPr>
            <w:tcW w:w="4876" w:type="dxa"/>
            <w:tcBorders>
              <w:top w:val="nil"/>
              <w:left w:val="nil"/>
              <w:bottom w:val="nil"/>
              <w:right w:val="nil"/>
            </w:tcBorders>
          </w:tcPr>
          <w:p w14:paraId="17167FED" w14:textId="77777777" w:rsidR="007315DD" w:rsidRPr="00E02FCD" w:rsidRDefault="007315DD" w:rsidP="002E3122">
            <w:pPr>
              <w:pStyle w:val="Normal6a"/>
            </w:pPr>
            <w:r w:rsidRPr="00E02FCD">
              <w:rPr>
                <w:b/>
                <w:i/>
              </w:rPr>
              <w:t>Da.</w:t>
            </w:r>
            <w:r w:rsidRPr="00E02FCD">
              <w:tab/>
            </w:r>
            <w:r w:rsidRPr="00E02FCD">
              <w:rPr>
                <w:b/>
                <w:i/>
              </w:rPr>
              <w:t>in der Erwägung, dass die EU stets gezeigt hat, dass sie mazedonische Sprache und Identität anerkennt;</w:t>
            </w:r>
          </w:p>
        </w:tc>
      </w:tr>
    </w:tbl>
    <w:p w14:paraId="24A1A40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81E1C45" w14:textId="77777777" w:rsidR="007315DD" w:rsidRPr="00E02FCD" w:rsidRDefault="007315DD" w:rsidP="007315DD">
      <w:r w:rsidRPr="00E02FCD">
        <w:rPr>
          <w:rStyle w:val="HideTWBExt"/>
        </w:rPr>
        <w:t>&lt;/Amend&gt;</w:t>
      </w:r>
    </w:p>
    <w:p w14:paraId="6BA1F1A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45</w:t>
      </w:r>
      <w:r w:rsidRPr="00E02FCD">
        <w:rPr>
          <w:rStyle w:val="HideTWBExt"/>
        </w:rPr>
        <w:t>&lt;/NumAm&gt;</w:t>
      </w:r>
    </w:p>
    <w:p w14:paraId="3EC03DDA"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7011B839"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72D54F5A" w14:textId="77777777" w:rsidR="007315DD" w:rsidRPr="00E02FCD" w:rsidRDefault="007315DD" w:rsidP="007315DD">
      <w:pPr>
        <w:pStyle w:val="NormalBold"/>
      </w:pPr>
      <w:r w:rsidRPr="00E02FCD">
        <w:rPr>
          <w:rStyle w:val="HideTWBExt"/>
          <w:b w:val="0"/>
        </w:rPr>
        <w:t>&lt;/RepeatBlock-By&gt;</w:t>
      </w:r>
    </w:p>
    <w:p w14:paraId="7C52183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478052A" w14:textId="77777777" w:rsidR="007315DD" w:rsidRPr="00E02FCD" w:rsidRDefault="007315DD" w:rsidP="007315DD">
      <w:pPr>
        <w:pStyle w:val="NormalBold"/>
      </w:pPr>
      <w:r w:rsidRPr="00E02FCD">
        <w:rPr>
          <w:rStyle w:val="HideTWBExt"/>
        </w:rPr>
        <w:t>&lt;Article&gt;</w:t>
      </w:r>
      <w:r w:rsidRPr="00E02FCD">
        <w:t>Erwägung D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7DC24DB" w14:textId="77777777" w:rsidTr="002E3122">
        <w:trPr>
          <w:trHeight w:hRule="exact" w:val="240"/>
          <w:jc w:val="center"/>
        </w:trPr>
        <w:tc>
          <w:tcPr>
            <w:tcW w:w="9752" w:type="dxa"/>
            <w:gridSpan w:val="2"/>
            <w:tcBorders>
              <w:top w:val="nil"/>
              <w:left w:val="nil"/>
              <w:bottom w:val="nil"/>
              <w:right w:val="nil"/>
            </w:tcBorders>
          </w:tcPr>
          <w:p w14:paraId="3B6B20F5" w14:textId="77777777" w:rsidR="007315DD" w:rsidRPr="00E02FCD" w:rsidRDefault="007315DD" w:rsidP="002E3122"/>
        </w:tc>
      </w:tr>
      <w:tr w:rsidR="007315DD" w:rsidRPr="00E02FCD" w14:paraId="25F8CF74" w14:textId="77777777" w:rsidTr="002E3122">
        <w:trPr>
          <w:trHeight w:val="240"/>
          <w:jc w:val="center"/>
        </w:trPr>
        <w:tc>
          <w:tcPr>
            <w:tcW w:w="4876" w:type="dxa"/>
            <w:tcBorders>
              <w:top w:val="nil"/>
              <w:left w:val="nil"/>
              <w:bottom w:val="nil"/>
              <w:right w:val="nil"/>
            </w:tcBorders>
          </w:tcPr>
          <w:p w14:paraId="737EB4D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EEC2FF6" w14:textId="77777777" w:rsidR="007315DD" w:rsidRPr="00E02FCD" w:rsidRDefault="007315DD" w:rsidP="002E3122">
            <w:pPr>
              <w:pStyle w:val="AmColumnHeading"/>
            </w:pPr>
            <w:r w:rsidRPr="00E02FCD">
              <w:t>Geänderter Text</w:t>
            </w:r>
          </w:p>
        </w:tc>
      </w:tr>
      <w:tr w:rsidR="007315DD" w:rsidRPr="00E02FCD" w14:paraId="7E8F84D3" w14:textId="77777777" w:rsidTr="002E3122">
        <w:trPr>
          <w:jc w:val="center"/>
        </w:trPr>
        <w:tc>
          <w:tcPr>
            <w:tcW w:w="4876" w:type="dxa"/>
            <w:tcBorders>
              <w:top w:val="nil"/>
              <w:left w:val="nil"/>
              <w:bottom w:val="nil"/>
              <w:right w:val="nil"/>
            </w:tcBorders>
          </w:tcPr>
          <w:p w14:paraId="553B5BDF" w14:textId="77777777" w:rsidR="007315DD" w:rsidRPr="00E02FCD" w:rsidRDefault="007315DD" w:rsidP="002E3122">
            <w:pPr>
              <w:pStyle w:val="Normal6a"/>
            </w:pPr>
          </w:p>
        </w:tc>
        <w:tc>
          <w:tcPr>
            <w:tcW w:w="4876" w:type="dxa"/>
            <w:tcBorders>
              <w:top w:val="nil"/>
              <w:left w:val="nil"/>
              <w:bottom w:val="nil"/>
              <w:right w:val="nil"/>
            </w:tcBorders>
          </w:tcPr>
          <w:p w14:paraId="614065D5" w14:textId="77777777" w:rsidR="007315DD" w:rsidRPr="00E02FCD" w:rsidRDefault="007315DD" w:rsidP="002E3122">
            <w:pPr>
              <w:pStyle w:val="Normal6a"/>
            </w:pPr>
            <w:r w:rsidRPr="00E02FCD">
              <w:rPr>
                <w:b/>
                <w:i/>
              </w:rPr>
              <w:t>Da.</w:t>
            </w:r>
            <w:r w:rsidRPr="00E02FCD">
              <w:tab/>
            </w:r>
            <w:r w:rsidRPr="00E02FCD">
              <w:rPr>
                <w:b/>
                <w:i/>
              </w:rPr>
              <w:t>in der Erwägung, dass die EU stets gezeigt hat, dass sie mazedonische Sprache und Identität anerkennt;</w:t>
            </w:r>
          </w:p>
        </w:tc>
      </w:tr>
    </w:tbl>
    <w:p w14:paraId="62E79AC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A2A5F98" w14:textId="77777777" w:rsidR="007315DD" w:rsidRPr="00E02FCD" w:rsidRDefault="007315DD" w:rsidP="007315DD">
      <w:r w:rsidRPr="00E02FCD">
        <w:rPr>
          <w:rStyle w:val="HideTWBExt"/>
        </w:rPr>
        <w:t>&lt;/Amend&gt;</w:t>
      </w:r>
    </w:p>
    <w:p w14:paraId="2466526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46</w:t>
      </w:r>
      <w:r w:rsidRPr="00E02FCD">
        <w:rPr>
          <w:rStyle w:val="HideTWBExt"/>
        </w:rPr>
        <w:t>&lt;/NumAm&gt;</w:t>
      </w:r>
    </w:p>
    <w:p w14:paraId="0473CE07"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69B39425" w14:textId="77777777" w:rsidR="007315DD" w:rsidRPr="00E02FCD" w:rsidRDefault="007315DD" w:rsidP="007315DD">
      <w:pPr>
        <w:pStyle w:val="NormalBold"/>
      </w:pPr>
      <w:r w:rsidRPr="00E02FCD">
        <w:rPr>
          <w:rStyle w:val="HideTWBExt"/>
          <w:b w:val="0"/>
        </w:rPr>
        <w:t>&lt;/RepeatBlock-By&gt;</w:t>
      </w:r>
    </w:p>
    <w:p w14:paraId="294732B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B71B089" w14:textId="77777777" w:rsidR="007315DD" w:rsidRPr="00E02FCD" w:rsidRDefault="007315DD" w:rsidP="007315DD">
      <w:pPr>
        <w:pStyle w:val="NormalBold"/>
      </w:pPr>
      <w:r w:rsidRPr="00E02FCD">
        <w:rPr>
          <w:rStyle w:val="HideTWBExt"/>
        </w:rPr>
        <w:t>&lt;Article&gt;</w:t>
      </w:r>
      <w:r w:rsidRPr="00E02FCD">
        <w:t>Erwägung D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2B8C38E" w14:textId="77777777" w:rsidTr="002E3122">
        <w:trPr>
          <w:trHeight w:hRule="exact" w:val="240"/>
          <w:jc w:val="center"/>
        </w:trPr>
        <w:tc>
          <w:tcPr>
            <w:tcW w:w="9752" w:type="dxa"/>
            <w:gridSpan w:val="2"/>
            <w:tcBorders>
              <w:top w:val="nil"/>
              <w:left w:val="nil"/>
              <w:bottom w:val="nil"/>
              <w:right w:val="nil"/>
            </w:tcBorders>
          </w:tcPr>
          <w:p w14:paraId="438E3CA1" w14:textId="77777777" w:rsidR="007315DD" w:rsidRPr="00E02FCD" w:rsidRDefault="007315DD" w:rsidP="002E3122"/>
        </w:tc>
      </w:tr>
      <w:tr w:rsidR="007315DD" w:rsidRPr="00E02FCD" w14:paraId="6BEF23BC" w14:textId="77777777" w:rsidTr="002E3122">
        <w:trPr>
          <w:trHeight w:val="240"/>
          <w:jc w:val="center"/>
        </w:trPr>
        <w:tc>
          <w:tcPr>
            <w:tcW w:w="4876" w:type="dxa"/>
            <w:tcBorders>
              <w:top w:val="nil"/>
              <w:left w:val="nil"/>
              <w:bottom w:val="nil"/>
              <w:right w:val="nil"/>
            </w:tcBorders>
          </w:tcPr>
          <w:p w14:paraId="4532FAF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FD2FADF" w14:textId="77777777" w:rsidR="007315DD" w:rsidRPr="00E02FCD" w:rsidRDefault="007315DD" w:rsidP="002E3122">
            <w:pPr>
              <w:pStyle w:val="AmColumnHeading"/>
            </w:pPr>
            <w:r w:rsidRPr="00E02FCD">
              <w:t>Geänderter Text</w:t>
            </w:r>
          </w:p>
        </w:tc>
      </w:tr>
      <w:tr w:rsidR="007315DD" w:rsidRPr="00E02FCD" w14:paraId="00ACA07B" w14:textId="77777777" w:rsidTr="002E3122">
        <w:trPr>
          <w:jc w:val="center"/>
        </w:trPr>
        <w:tc>
          <w:tcPr>
            <w:tcW w:w="4876" w:type="dxa"/>
            <w:tcBorders>
              <w:top w:val="nil"/>
              <w:left w:val="nil"/>
              <w:bottom w:val="nil"/>
              <w:right w:val="nil"/>
            </w:tcBorders>
          </w:tcPr>
          <w:p w14:paraId="503AE49F" w14:textId="77777777" w:rsidR="007315DD" w:rsidRPr="00E02FCD" w:rsidRDefault="007315DD" w:rsidP="002E3122">
            <w:pPr>
              <w:pStyle w:val="Normal6a"/>
            </w:pPr>
          </w:p>
        </w:tc>
        <w:tc>
          <w:tcPr>
            <w:tcW w:w="4876" w:type="dxa"/>
            <w:tcBorders>
              <w:top w:val="nil"/>
              <w:left w:val="nil"/>
              <w:bottom w:val="nil"/>
              <w:right w:val="nil"/>
            </w:tcBorders>
          </w:tcPr>
          <w:p w14:paraId="7E619561" w14:textId="77777777" w:rsidR="007315DD" w:rsidRPr="00E02FCD" w:rsidRDefault="007315DD" w:rsidP="002E3122">
            <w:pPr>
              <w:pStyle w:val="Normal6a"/>
            </w:pPr>
            <w:r w:rsidRPr="00E02FCD">
              <w:rPr>
                <w:b/>
                <w:i/>
              </w:rPr>
              <w:t>Db.</w:t>
            </w:r>
            <w:r w:rsidRPr="00E02FCD">
              <w:tab/>
            </w:r>
            <w:r w:rsidRPr="00E02FCD">
              <w:rPr>
                <w:b/>
                <w:i/>
              </w:rPr>
              <w:t>in der Erwägung, dass die Regierung der Republik Nordmazedonien gemäß Artikel 11 Absatz 5 des Vertrags über gute Nachbarschaft und Zusammenarbeit mit Bulgarien die Zusage bekräftigt hat, dass nichts in ihrer Verfassung so ausgelegt werden kann und darf, dass es eine Grundlage für die Einmischung in die inneren Angelegenheiten der Republik Bulgarien darstellt oder jemals darstellen wird, um den Status und die Rechte von Nichtstaatsangehörigen der Republik Nordmazedonien zu schützen;</w:t>
            </w:r>
          </w:p>
        </w:tc>
      </w:tr>
    </w:tbl>
    <w:p w14:paraId="7995341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BFB88E1" w14:textId="77777777" w:rsidR="007315DD" w:rsidRPr="00E02FCD" w:rsidRDefault="007315DD" w:rsidP="007315DD">
      <w:r w:rsidRPr="00E02FCD">
        <w:rPr>
          <w:rStyle w:val="HideTWBExt"/>
        </w:rPr>
        <w:t>&lt;/Amend&gt;</w:t>
      </w:r>
    </w:p>
    <w:p w14:paraId="344C190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47</w:t>
      </w:r>
      <w:r w:rsidRPr="00E02FCD">
        <w:rPr>
          <w:rStyle w:val="HideTWBExt"/>
        </w:rPr>
        <w:t>&lt;/NumAm&gt;</w:t>
      </w:r>
    </w:p>
    <w:p w14:paraId="6668849E" w14:textId="77777777" w:rsidR="007315DD" w:rsidRPr="00E02FCD" w:rsidRDefault="007315DD" w:rsidP="007315DD">
      <w:pPr>
        <w:pStyle w:val="NormalBold"/>
      </w:pPr>
      <w:r w:rsidRPr="00E02FCD">
        <w:rPr>
          <w:rStyle w:val="HideTWBExt"/>
          <w:b w:val="0"/>
        </w:rPr>
        <w:t>&lt;RepeatBlock-By&gt;&lt;Members&gt;</w:t>
      </w:r>
      <w:r w:rsidRPr="00E02FCD">
        <w:t>Matthieu Valet, Jordan Bardella, Pierre-Romain Thionnet</w:t>
      </w:r>
      <w:r w:rsidRPr="00E02FCD">
        <w:rPr>
          <w:rStyle w:val="HideTWBExt"/>
          <w:b w:val="0"/>
        </w:rPr>
        <w:t>&lt;/Members&gt;</w:t>
      </w:r>
    </w:p>
    <w:p w14:paraId="52B49D41" w14:textId="77777777" w:rsidR="007315DD" w:rsidRPr="00E02FCD" w:rsidRDefault="007315DD" w:rsidP="007315DD">
      <w:pPr>
        <w:pStyle w:val="NormalBold"/>
      </w:pPr>
      <w:r w:rsidRPr="00E02FCD">
        <w:rPr>
          <w:rStyle w:val="HideTWBExt"/>
          <w:b w:val="0"/>
        </w:rPr>
        <w:t>&lt;/RepeatBlock-By&gt;</w:t>
      </w:r>
    </w:p>
    <w:p w14:paraId="7601AA1D"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8E82321" w14:textId="77777777" w:rsidR="007315DD" w:rsidRPr="00E02FCD" w:rsidRDefault="007315DD" w:rsidP="007315DD">
      <w:pPr>
        <w:pStyle w:val="NormalBold"/>
      </w:pPr>
      <w:r w:rsidRPr="00E02FCD">
        <w:rPr>
          <w:rStyle w:val="HideTWBExt"/>
        </w:rPr>
        <w:t>&lt;Article&gt;</w:t>
      </w:r>
      <w:r w:rsidRPr="00E02FCD">
        <w:t>Erwägung D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2A347E5" w14:textId="77777777" w:rsidTr="002E3122">
        <w:trPr>
          <w:trHeight w:hRule="exact" w:val="240"/>
          <w:jc w:val="center"/>
        </w:trPr>
        <w:tc>
          <w:tcPr>
            <w:tcW w:w="9752" w:type="dxa"/>
            <w:gridSpan w:val="2"/>
            <w:tcBorders>
              <w:top w:val="nil"/>
              <w:left w:val="nil"/>
              <w:bottom w:val="nil"/>
              <w:right w:val="nil"/>
            </w:tcBorders>
          </w:tcPr>
          <w:p w14:paraId="3C9887EC" w14:textId="77777777" w:rsidR="007315DD" w:rsidRPr="00E02FCD" w:rsidRDefault="007315DD" w:rsidP="002E3122"/>
        </w:tc>
      </w:tr>
      <w:tr w:rsidR="007315DD" w:rsidRPr="00E02FCD" w14:paraId="5CB39EDE" w14:textId="77777777" w:rsidTr="002E3122">
        <w:trPr>
          <w:trHeight w:val="240"/>
          <w:jc w:val="center"/>
        </w:trPr>
        <w:tc>
          <w:tcPr>
            <w:tcW w:w="4876" w:type="dxa"/>
            <w:tcBorders>
              <w:top w:val="nil"/>
              <w:left w:val="nil"/>
              <w:bottom w:val="nil"/>
              <w:right w:val="nil"/>
            </w:tcBorders>
          </w:tcPr>
          <w:p w14:paraId="0D09E9E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05EB787" w14:textId="77777777" w:rsidR="007315DD" w:rsidRPr="00E02FCD" w:rsidRDefault="007315DD" w:rsidP="002E3122">
            <w:pPr>
              <w:pStyle w:val="AmColumnHeading"/>
            </w:pPr>
            <w:r w:rsidRPr="00E02FCD">
              <w:t>Geänderter Text</w:t>
            </w:r>
          </w:p>
        </w:tc>
      </w:tr>
      <w:tr w:rsidR="007315DD" w:rsidRPr="00E02FCD" w14:paraId="30FC43A5" w14:textId="77777777" w:rsidTr="002E3122">
        <w:trPr>
          <w:jc w:val="center"/>
        </w:trPr>
        <w:tc>
          <w:tcPr>
            <w:tcW w:w="4876" w:type="dxa"/>
            <w:tcBorders>
              <w:top w:val="nil"/>
              <w:left w:val="nil"/>
              <w:bottom w:val="nil"/>
              <w:right w:val="nil"/>
            </w:tcBorders>
          </w:tcPr>
          <w:p w14:paraId="71E288E8" w14:textId="77777777" w:rsidR="007315DD" w:rsidRPr="00E02FCD" w:rsidRDefault="007315DD" w:rsidP="002E3122">
            <w:pPr>
              <w:pStyle w:val="Normal6a"/>
            </w:pPr>
          </w:p>
        </w:tc>
        <w:tc>
          <w:tcPr>
            <w:tcW w:w="4876" w:type="dxa"/>
            <w:tcBorders>
              <w:top w:val="nil"/>
              <w:left w:val="nil"/>
              <w:bottom w:val="nil"/>
              <w:right w:val="nil"/>
            </w:tcBorders>
          </w:tcPr>
          <w:p w14:paraId="1AAB1974" w14:textId="77777777" w:rsidR="007315DD" w:rsidRPr="00E02FCD" w:rsidRDefault="007315DD" w:rsidP="002E3122">
            <w:pPr>
              <w:pStyle w:val="Normal6a"/>
            </w:pPr>
            <w:r w:rsidRPr="00E02FCD">
              <w:rPr>
                <w:b/>
                <w:i/>
              </w:rPr>
              <w:t>Db.</w:t>
            </w:r>
            <w:r w:rsidRPr="00E02FCD">
              <w:tab/>
            </w:r>
            <w:r w:rsidRPr="00E02FCD">
              <w:rPr>
                <w:b/>
                <w:i/>
              </w:rPr>
              <w:t>in der Erwägung, dass die Erweiterung ein leistungsbezogener Prozess ist, der auf Demokratie, Rechtsstaatlichkeit und Grundrechten beruht; in der Erwägung, dass die Länder des westlichen Balkans diese Kriterien bei Weitem noch nicht erfüllen;</w:t>
            </w:r>
          </w:p>
        </w:tc>
      </w:tr>
    </w:tbl>
    <w:p w14:paraId="58BBD5E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908D069" w14:textId="77777777" w:rsidR="007315DD" w:rsidRPr="00E02FCD" w:rsidRDefault="007315DD" w:rsidP="007315DD">
      <w:r w:rsidRPr="00E02FCD">
        <w:rPr>
          <w:rStyle w:val="HideTWBExt"/>
        </w:rPr>
        <w:t>&lt;/Amend&gt;</w:t>
      </w:r>
    </w:p>
    <w:p w14:paraId="7145AAF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48</w:t>
      </w:r>
      <w:r w:rsidRPr="00E02FCD">
        <w:rPr>
          <w:rStyle w:val="HideTWBExt"/>
        </w:rPr>
        <w:t>&lt;/NumAm&gt;</w:t>
      </w:r>
    </w:p>
    <w:p w14:paraId="18BC05AB"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00323F6D" w14:textId="77777777" w:rsidR="007315DD" w:rsidRPr="00E02FCD" w:rsidRDefault="007315DD" w:rsidP="007315DD">
      <w:pPr>
        <w:pStyle w:val="NormalBold"/>
      </w:pPr>
      <w:r w:rsidRPr="00E02FCD">
        <w:rPr>
          <w:rStyle w:val="HideTWBExt"/>
          <w:b w:val="0"/>
        </w:rPr>
        <w:t>&lt;/RepeatBlock-By&gt;</w:t>
      </w:r>
    </w:p>
    <w:p w14:paraId="22B7E4F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3D752DE" w14:textId="77777777" w:rsidR="007315DD" w:rsidRPr="00E02FCD" w:rsidRDefault="007315DD" w:rsidP="007315DD">
      <w:pPr>
        <w:pStyle w:val="NormalBold"/>
      </w:pPr>
      <w:r w:rsidRPr="00E02FCD">
        <w:rPr>
          <w:rStyle w:val="HideTWBExt"/>
        </w:rPr>
        <w:t>&lt;Article&gt;</w:t>
      </w:r>
      <w:r w:rsidRPr="00E02FCD">
        <w:t>Erwägung D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4B2D3E0" w14:textId="77777777" w:rsidTr="002E3122">
        <w:trPr>
          <w:trHeight w:hRule="exact" w:val="240"/>
          <w:jc w:val="center"/>
        </w:trPr>
        <w:tc>
          <w:tcPr>
            <w:tcW w:w="9752" w:type="dxa"/>
            <w:gridSpan w:val="2"/>
            <w:tcBorders>
              <w:top w:val="nil"/>
              <w:left w:val="nil"/>
              <w:bottom w:val="nil"/>
              <w:right w:val="nil"/>
            </w:tcBorders>
          </w:tcPr>
          <w:p w14:paraId="7692B190" w14:textId="77777777" w:rsidR="007315DD" w:rsidRPr="00E02FCD" w:rsidRDefault="007315DD" w:rsidP="002E3122"/>
        </w:tc>
      </w:tr>
      <w:tr w:rsidR="007315DD" w:rsidRPr="00E02FCD" w14:paraId="03AF080A" w14:textId="77777777" w:rsidTr="002E3122">
        <w:trPr>
          <w:trHeight w:val="240"/>
          <w:jc w:val="center"/>
        </w:trPr>
        <w:tc>
          <w:tcPr>
            <w:tcW w:w="4876" w:type="dxa"/>
            <w:tcBorders>
              <w:top w:val="nil"/>
              <w:left w:val="nil"/>
              <w:bottom w:val="nil"/>
              <w:right w:val="nil"/>
            </w:tcBorders>
          </w:tcPr>
          <w:p w14:paraId="0B772E3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635A95B" w14:textId="77777777" w:rsidR="007315DD" w:rsidRPr="00E02FCD" w:rsidRDefault="007315DD" w:rsidP="002E3122">
            <w:pPr>
              <w:pStyle w:val="AmColumnHeading"/>
            </w:pPr>
            <w:r w:rsidRPr="00E02FCD">
              <w:t>Geänderter Text</w:t>
            </w:r>
          </w:p>
        </w:tc>
      </w:tr>
      <w:tr w:rsidR="007315DD" w:rsidRPr="00E02FCD" w14:paraId="1060CC74" w14:textId="77777777" w:rsidTr="002E3122">
        <w:trPr>
          <w:jc w:val="center"/>
        </w:trPr>
        <w:tc>
          <w:tcPr>
            <w:tcW w:w="4876" w:type="dxa"/>
            <w:tcBorders>
              <w:top w:val="nil"/>
              <w:left w:val="nil"/>
              <w:bottom w:val="nil"/>
              <w:right w:val="nil"/>
            </w:tcBorders>
          </w:tcPr>
          <w:p w14:paraId="6CD42466" w14:textId="77777777" w:rsidR="007315DD" w:rsidRPr="00E02FCD" w:rsidRDefault="007315DD" w:rsidP="002E3122">
            <w:pPr>
              <w:pStyle w:val="Normal6a"/>
            </w:pPr>
          </w:p>
        </w:tc>
        <w:tc>
          <w:tcPr>
            <w:tcW w:w="4876" w:type="dxa"/>
            <w:tcBorders>
              <w:top w:val="nil"/>
              <w:left w:val="nil"/>
              <w:bottom w:val="nil"/>
              <w:right w:val="nil"/>
            </w:tcBorders>
          </w:tcPr>
          <w:p w14:paraId="218542CF" w14:textId="77777777" w:rsidR="007315DD" w:rsidRPr="00E02FCD" w:rsidRDefault="007315DD" w:rsidP="002E3122">
            <w:pPr>
              <w:pStyle w:val="Normal6a"/>
            </w:pPr>
            <w:r w:rsidRPr="00E02FCD">
              <w:rPr>
                <w:b/>
                <w:i/>
              </w:rPr>
              <w:t>Db.</w:t>
            </w:r>
            <w:r w:rsidRPr="00E02FCD">
              <w:tab/>
            </w:r>
            <w:r w:rsidRPr="00E02FCD">
              <w:rPr>
                <w:b/>
                <w:i/>
              </w:rPr>
              <w:t>in der Erwägung, dass Analysten allein zwischen Januar und September 2023 Hunderte von Online-Desinformationsartikeln dokumentierten, die auf Nordmazedonien abzielten und in denen zum Großteil Narrative des Kremls übernommen wurden;</w:t>
            </w:r>
          </w:p>
        </w:tc>
      </w:tr>
    </w:tbl>
    <w:p w14:paraId="6C903C0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45BDA17" w14:textId="77777777" w:rsidR="007315DD" w:rsidRPr="00E02FCD" w:rsidRDefault="007315DD" w:rsidP="007315DD">
      <w:r w:rsidRPr="00E02FCD">
        <w:rPr>
          <w:rStyle w:val="HideTWBExt"/>
        </w:rPr>
        <w:t>&lt;/Amend&gt;</w:t>
      </w:r>
    </w:p>
    <w:p w14:paraId="3CF7632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49</w:t>
      </w:r>
      <w:r w:rsidRPr="00E02FCD">
        <w:rPr>
          <w:rStyle w:val="HideTWBExt"/>
        </w:rPr>
        <w:t>&lt;/NumAm&gt;</w:t>
      </w:r>
    </w:p>
    <w:p w14:paraId="79A2D58E"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76E7B05A" w14:textId="77777777" w:rsidR="007315DD" w:rsidRPr="00E02FCD" w:rsidRDefault="007315DD" w:rsidP="007315DD">
      <w:pPr>
        <w:pStyle w:val="NormalBold"/>
      </w:pPr>
      <w:r w:rsidRPr="00E02FCD">
        <w:rPr>
          <w:rStyle w:val="HideTWBExt"/>
          <w:b w:val="0"/>
        </w:rPr>
        <w:t>&lt;/RepeatBlock-By&gt;</w:t>
      </w:r>
    </w:p>
    <w:p w14:paraId="316571F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BD2FC83" w14:textId="77777777" w:rsidR="007315DD" w:rsidRPr="00E02FCD" w:rsidRDefault="007315DD" w:rsidP="007315DD">
      <w:pPr>
        <w:pStyle w:val="NormalBold"/>
      </w:pPr>
      <w:r w:rsidRPr="00E02FCD">
        <w:rPr>
          <w:rStyle w:val="HideTWBExt"/>
        </w:rPr>
        <w:t>&lt;Article&gt;</w:t>
      </w:r>
      <w:r w:rsidRPr="00E02FCD">
        <w:t>Erwägung D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259C3C5" w14:textId="77777777" w:rsidTr="002E3122">
        <w:trPr>
          <w:trHeight w:hRule="exact" w:val="240"/>
          <w:jc w:val="center"/>
        </w:trPr>
        <w:tc>
          <w:tcPr>
            <w:tcW w:w="9752" w:type="dxa"/>
            <w:gridSpan w:val="2"/>
            <w:tcBorders>
              <w:top w:val="nil"/>
              <w:left w:val="nil"/>
              <w:bottom w:val="nil"/>
              <w:right w:val="nil"/>
            </w:tcBorders>
          </w:tcPr>
          <w:p w14:paraId="082DDBE6" w14:textId="77777777" w:rsidR="007315DD" w:rsidRPr="00E02FCD" w:rsidRDefault="007315DD" w:rsidP="002E3122"/>
        </w:tc>
      </w:tr>
      <w:tr w:rsidR="007315DD" w:rsidRPr="00E02FCD" w14:paraId="3C9CD81E" w14:textId="77777777" w:rsidTr="002E3122">
        <w:trPr>
          <w:trHeight w:val="240"/>
          <w:jc w:val="center"/>
        </w:trPr>
        <w:tc>
          <w:tcPr>
            <w:tcW w:w="4876" w:type="dxa"/>
            <w:tcBorders>
              <w:top w:val="nil"/>
              <w:left w:val="nil"/>
              <w:bottom w:val="nil"/>
              <w:right w:val="nil"/>
            </w:tcBorders>
          </w:tcPr>
          <w:p w14:paraId="28B845C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0594AF1" w14:textId="77777777" w:rsidR="007315DD" w:rsidRPr="00E02FCD" w:rsidRDefault="007315DD" w:rsidP="002E3122">
            <w:pPr>
              <w:pStyle w:val="AmColumnHeading"/>
            </w:pPr>
            <w:r w:rsidRPr="00E02FCD">
              <w:t>Geänderter Text</w:t>
            </w:r>
          </w:p>
        </w:tc>
      </w:tr>
      <w:tr w:rsidR="007315DD" w:rsidRPr="00E02FCD" w14:paraId="346E471B" w14:textId="77777777" w:rsidTr="002E3122">
        <w:trPr>
          <w:jc w:val="center"/>
        </w:trPr>
        <w:tc>
          <w:tcPr>
            <w:tcW w:w="4876" w:type="dxa"/>
            <w:tcBorders>
              <w:top w:val="nil"/>
              <w:left w:val="nil"/>
              <w:bottom w:val="nil"/>
              <w:right w:val="nil"/>
            </w:tcBorders>
          </w:tcPr>
          <w:p w14:paraId="681BC532" w14:textId="77777777" w:rsidR="007315DD" w:rsidRPr="00E02FCD" w:rsidRDefault="007315DD" w:rsidP="002E3122">
            <w:pPr>
              <w:pStyle w:val="Normal6a"/>
            </w:pPr>
          </w:p>
        </w:tc>
        <w:tc>
          <w:tcPr>
            <w:tcW w:w="4876" w:type="dxa"/>
            <w:tcBorders>
              <w:top w:val="nil"/>
              <w:left w:val="nil"/>
              <w:bottom w:val="nil"/>
              <w:right w:val="nil"/>
            </w:tcBorders>
          </w:tcPr>
          <w:p w14:paraId="0C690840" w14:textId="77777777" w:rsidR="007315DD" w:rsidRPr="00E02FCD" w:rsidRDefault="007315DD" w:rsidP="002E3122">
            <w:pPr>
              <w:pStyle w:val="Normal6a"/>
            </w:pPr>
            <w:r w:rsidRPr="00E02FCD">
              <w:rPr>
                <w:b/>
                <w:i/>
              </w:rPr>
              <w:t>Db.</w:t>
            </w:r>
            <w:r w:rsidRPr="00E02FCD">
              <w:tab/>
            </w:r>
            <w:r w:rsidRPr="00E02FCD">
              <w:rPr>
                <w:b/>
                <w:i/>
              </w:rPr>
              <w:t>in der Erwägung, dass der Rat die Annahme weiterer neuer Bedingungen für die Aufnahme von Beitrittsverhandlungen nicht eindeutig ausgeschlossen hat;</w:t>
            </w:r>
          </w:p>
        </w:tc>
      </w:tr>
    </w:tbl>
    <w:p w14:paraId="05AAB81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164352D" w14:textId="77777777" w:rsidR="007315DD" w:rsidRPr="00E02FCD" w:rsidRDefault="007315DD" w:rsidP="007315DD">
      <w:r w:rsidRPr="00E02FCD">
        <w:rPr>
          <w:rStyle w:val="HideTWBExt"/>
        </w:rPr>
        <w:t>&lt;/Amend&gt;</w:t>
      </w:r>
    </w:p>
    <w:p w14:paraId="37434BE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50</w:t>
      </w:r>
      <w:r w:rsidRPr="00E02FCD">
        <w:rPr>
          <w:rStyle w:val="HideTWBExt"/>
        </w:rPr>
        <w:t>&lt;/NumAm&gt;</w:t>
      </w:r>
    </w:p>
    <w:p w14:paraId="2BC3EA4F"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1600A92D" w14:textId="77777777" w:rsidR="007315DD" w:rsidRPr="00E02FCD" w:rsidRDefault="007315DD" w:rsidP="007315DD">
      <w:pPr>
        <w:pStyle w:val="NormalBold"/>
      </w:pPr>
      <w:r w:rsidRPr="00E02FCD">
        <w:rPr>
          <w:rStyle w:val="HideTWBExt"/>
          <w:b w:val="0"/>
        </w:rPr>
        <w:t>&lt;/RepeatBlock-By&gt;</w:t>
      </w:r>
    </w:p>
    <w:p w14:paraId="3266D9F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EC4E8E5" w14:textId="77777777" w:rsidR="007315DD" w:rsidRPr="00E02FCD" w:rsidRDefault="007315DD" w:rsidP="007315DD">
      <w:pPr>
        <w:pStyle w:val="NormalBold"/>
      </w:pPr>
      <w:r w:rsidRPr="00E02FCD">
        <w:rPr>
          <w:rStyle w:val="HideTWBExt"/>
        </w:rPr>
        <w:t>&lt;Article&gt;</w:t>
      </w:r>
      <w:r w:rsidRPr="00E02FCD">
        <w:t>Erwägung D c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8726E3D" w14:textId="77777777" w:rsidTr="002E3122">
        <w:trPr>
          <w:trHeight w:hRule="exact" w:val="240"/>
          <w:jc w:val="center"/>
        </w:trPr>
        <w:tc>
          <w:tcPr>
            <w:tcW w:w="9752" w:type="dxa"/>
            <w:gridSpan w:val="2"/>
            <w:tcBorders>
              <w:top w:val="nil"/>
              <w:left w:val="nil"/>
              <w:bottom w:val="nil"/>
              <w:right w:val="nil"/>
            </w:tcBorders>
          </w:tcPr>
          <w:p w14:paraId="53275EF3" w14:textId="77777777" w:rsidR="007315DD" w:rsidRPr="00E02FCD" w:rsidRDefault="007315DD" w:rsidP="002E3122"/>
        </w:tc>
      </w:tr>
      <w:tr w:rsidR="007315DD" w:rsidRPr="00E02FCD" w14:paraId="176FF957" w14:textId="77777777" w:rsidTr="002E3122">
        <w:trPr>
          <w:trHeight w:val="240"/>
          <w:jc w:val="center"/>
        </w:trPr>
        <w:tc>
          <w:tcPr>
            <w:tcW w:w="4876" w:type="dxa"/>
            <w:tcBorders>
              <w:top w:val="nil"/>
              <w:left w:val="nil"/>
              <w:bottom w:val="nil"/>
              <w:right w:val="nil"/>
            </w:tcBorders>
          </w:tcPr>
          <w:p w14:paraId="48FBEB7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384C46B" w14:textId="77777777" w:rsidR="007315DD" w:rsidRPr="00E02FCD" w:rsidRDefault="007315DD" w:rsidP="002E3122">
            <w:pPr>
              <w:pStyle w:val="AmColumnHeading"/>
            </w:pPr>
            <w:r w:rsidRPr="00E02FCD">
              <w:t>Geänderter Text</w:t>
            </w:r>
          </w:p>
        </w:tc>
      </w:tr>
      <w:tr w:rsidR="007315DD" w:rsidRPr="00E02FCD" w14:paraId="10430DAC" w14:textId="77777777" w:rsidTr="002E3122">
        <w:trPr>
          <w:jc w:val="center"/>
        </w:trPr>
        <w:tc>
          <w:tcPr>
            <w:tcW w:w="4876" w:type="dxa"/>
            <w:tcBorders>
              <w:top w:val="nil"/>
              <w:left w:val="nil"/>
              <w:bottom w:val="nil"/>
              <w:right w:val="nil"/>
            </w:tcBorders>
          </w:tcPr>
          <w:p w14:paraId="3DBD487C" w14:textId="77777777" w:rsidR="007315DD" w:rsidRPr="00E02FCD" w:rsidRDefault="007315DD" w:rsidP="002E3122">
            <w:pPr>
              <w:pStyle w:val="Normal6a"/>
            </w:pPr>
          </w:p>
        </w:tc>
        <w:tc>
          <w:tcPr>
            <w:tcW w:w="4876" w:type="dxa"/>
            <w:tcBorders>
              <w:top w:val="nil"/>
              <w:left w:val="nil"/>
              <w:bottom w:val="nil"/>
              <w:right w:val="nil"/>
            </w:tcBorders>
          </w:tcPr>
          <w:p w14:paraId="21929AA2" w14:textId="77777777" w:rsidR="007315DD" w:rsidRPr="00E02FCD" w:rsidRDefault="007315DD" w:rsidP="002E3122">
            <w:pPr>
              <w:pStyle w:val="Normal6a"/>
            </w:pPr>
            <w:r w:rsidRPr="00E02FCD">
              <w:rPr>
                <w:b/>
                <w:i/>
              </w:rPr>
              <w:t>Dc.</w:t>
            </w:r>
            <w:r w:rsidRPr="00E02FCD">
              <w:tab/>
            </w:r>
            <w:r w:rsidRPr="00E02FCD">
              <w:rPr>
                <w:b/>
                <w:i/>
              </w:rPr>
              <w:t>in der Erwägung, dass ein erheblicher Teil der in Nordmazedonien konsumierten russischen Desinformation über serbischsprachige Boulevardzeitungen und Medien verbreitet wird, die als regionale Verstärker der Narrative des Kremls fungieren und aufgrund der sprachlichen und kulturellen Nähe erheblichen Einfluss auf das mazedonische Publikum haben;</w:t>
            </w:r>
          </w:p>
        </w:tc>
      </w:tr>
    </w:tbl>
    <w:p w14:paraId="77704AA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9EC302C" w14:textId="77777777" w:rsidR="007315DD" w:rsidRPr="00E02FCD" w:rsidRDefault="007315DD" w:rsidP="007315DD">
      <w:r w:rsidRPr="00E02FCD">
        <w:rPr>
          <w:rStyle w:val="HideTWBExt"/>
        </w:rPr>
        <w:t>&lt;/Amend&gt;</w:t>
      </w:r>
    </w:p>
    <w:p w14:paraId="7BABFDE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51</w:t>
      </w:r>
      <w:r w:rsidRPr="00E02FCD">
        <w:rPr>
          <w:rStyle w:val="HideTWBExt"/>
        </w:rPr>
        <w:t>&lt;/NumAm&gt;</w:t>
      </w:r>
    </w:p>
    <w:p w14:paraId="10385958" w14:textId="77777777" w:rsidR="007315DD" w:rsidRPr="00E02FCD" w:rsidRDefault="007315DD" w:rsidP="007315DD">
      <w:pPr>
        <w:pStyle w:val="NormalBold"/>
      </w:pPr>
      <w:r w:rsidRPr="00E02FCD">
        <w:rPr>
          <w:rStyle w:val="HideTWBExt"/>
          <w:b w:val="0"/>
        </w:rPr>
        <w:t>&lt;RepeatBlock-By&gt;&lt;Members&gt;</w:t>
      </w:r>
      <w:r w:rsidRPr="00E02FCD">
        <w:t>Matthieu Valet, Jordan Bardella, Pierre-Romain Thionnet</w:t>
      </w:r>
      <w:r w:rsidRPr="00E02FCD">
        <w:rPr>
          <w:rStyle w:val="HideTWBExt"/>
          <w:b w:val="0"/>
        </w:rPr>
        <w:t>&lt;/Members&gt;</w:t>
      </w:r>
    </w:p>
    <w:p w14:paraId="5CC830F3" w14:textId="77777777" w:rsidR="007315DD" w:rsidRPr="00E02FCD" w:rsidRDefault="007315DD" w:rsidP="007315DD">
      <w:pPr>
        <w:pStyle w:val="NormalBold"/>
      </w:pPr>
      <w:r w:rsidRPr="00E02FCD">
        <w:rPr>
          <w:rStyle w:val="HideTWBExt"/>
          <w:b w:val="0"/>
        </w:rPr>
        <w:t>&lt;/RepeatBlock-By&gt;</w:t>
      </w:r>
    </w:p>
    <w:p w14:paraId="070ACC0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441AB51" w14:textId="77777777" w:rsidR="007315DD" w:rsidRPr="00E02FCD" w:rsidRDefault="007315DD" w:rsidP="007315DD">
      <w:pPr>
        <w:pStyle w:val="NormalBold"/>
      </w:pPr>
      <w:r w:rsidRPr="00E02FCD">
        <w:rPr>
          <w:rStyle w:val="HideTWBExt"/>
        </w:rPr>
        <w:t>&lt;Article&gt;</w:t>
      </w:r>
      <w:r w:rsidRPr="00E02FCD">
        <w:t>Erwägung D c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EEC20DE" w14:textId="77777777" w:rsidTr="002E3122">
        <w:trPr>
          <w:trHeight w:hRule="exact" w:val="240"/>
          <w:jc w:val="center"/>
        </w:trPr>
        <w:tc>
          <w:tcPr>
            <w:tcW w:w="9752" w:type="dxa"/>
            <w:gridSpan w:val="2"/>
            <w:tcBorders>
              <w:top w:val="nil"/>
              <w:left w:val="nil"/>
              <w:bottom w:val="nil"/>
              <w:right w:val="nil"/>
            </w:tcBorders>
          </w:tcPr>
          <w:p w14:paraId="2656118D" w14:textId="77777777" w:rsidR="007315DD" w:rsidRPr="00E02FCD" w:rsidRDefault="007315DD" w:rsidP="002E3122"/>
        </w:tc>
      </w:tr>
      <w:tr w:rsidR="007315DD" w:rsidRPr="00E02FCD" w14:paraId="68A87072" w14:textId="77777777" w:rsidTr="002E3122">
        <w:trPr>
          <w:trHeight w:val="240"/>
          <w:jc w:val="center"/>
        </w:trPr>
        <w:tc>
          <w:tcPr>
            <w:tcW w:w="4876" w:type="dxa"/>
            <w:tcBorders>
              <w:top w:val="nil"/>
              <w:left w:val="nil"/>
              <w:bottom w:val="nil"/>
              <w:right w:val="nil"/>
            </w:tcBorders>
          </w:tcPr>
          <w:p w14:paraId="53B5CBE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05C1BF0" w14:textId="77777777" w:rsidR="007315DD" w:rsidRPr="00E02FCD" w:rsidRDefault="007315DD" w:rsidP="002E3122">
            <w:pPr>
              <w:pStyle w:val="AmColumnHeading"/>
            </w:pPr>
            <w:r w:rsidRPr="00E02FCD">
              <w:t>Geänderter Text</w:t>
            </w:r>
          </w:p>
        </w:tc>
      </w:tr>
      <w:tr w:rsidR="007315DD" w:rsidRPr="00E02FCD" w14:paraId="2C1FCA27" w14:textId="77777777" w:rsidTr="002E3122">
        <w:trPr>
          <w:jc w:val="center"/>
        </w:trPr>
        <w:tc>
          <w:tcPr>
            <w:tcW w:w="4876" w:type="dxa"/>
            <w:tcBorders>
              <w:top w:val="nil"/>
              <w:left w:val="nil"/>
              <w:bottom w:val="nil"/>
              <w:right w:val="nil"/>
            </w:tcBorders>
          </w:tcPr>
          <w:p w14:paraId="20EEB057" w14:textId="77777777" w:rsidR="007315DD" w:rsidRPr="00E02FCD" w:rsidRDefault="007315DD" w:rsidP="002E3122">
            <w:pPr>
              <w:pStyle w:val="Normal6a"/>
            </w:pPr>
          </w:p>
        </w:tc>
        <w:tc>
          <w:tcPr>
            <w:tcW w:w="4876" w:type="dxa"/>
            <w:tcBorders>
              <w:top w:val="nil"/>
              <w:left w:val="nil"/>
              <w:bottom w:val="nil"/>
              <w:right w:val="nil"/>
            </w:tcBorders>
          </w:tcPr>
          <w:p w14:paraId="7FEFC32E" w14:textId="77777777" w:rsidR="007315DD" w:rsidRPr="00E02FCD" w:rsidRDefault="007315DD" w:rsidP="002E3122">
            <w:pPr>
              <w:pStyle w:val="Normal6a"/>
            </w:pPr>
            <w:r w:rsidRPr="00E02FCD">
              <w:rPr>
                <w:b/>
                <w:i/>
              </w:rPr>
              <w:t>Dc.</w:t>
            </w:r>
            <w:r w:rsidRPr="00E02FCD">
              <w:tab/>
            </w:r>
            <w:r w:rsidRPr="00E02FCD">
              <w:rPr>
                <w:b/>
                <w:i/>
              </w:rPr>
              <w:t>in der Erwägung, dass im Rahmen von IPA III, dem Instrument für Heranführungshilfe für den Zeitraum 2021-2027, zur Unterstützung von Reformen und der sozioökonomischen Entwicklung im Westbalkan und in der Türkei 14,2 Mrd. EUR bereitgestellt werden;</w:t>
            </w:r>
          </w:p>
        </w:tc>
      </w:tr>
    </w:tbl>
    <w:p w14:paraId="5A9AF92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65650B3" w14:textId="77777777" w:rsidR="007315DD" w:rsidRPr="00E02FCD" w:rsidRDefault="007315DD" w:rsidP="007315DD">
      <w:r w:rsidRPr="00E02FCD">
        <w:rPr>
          <w:rStyle w:val="HideTWBExt"/>
        </w:rPr>
        <w:t>&lt;/Amend&gt;</w:t>
      </w:r>
    </w:p>
    <w:p w14:paraId="5DE87EC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52</w:t>
      </w:r>
      <w:r w:rsidRPr="00E02FCD">
        <w:rPr>
          <w:rStyle w:val="HideTWBExt"/>
        </w:rPr>
        <w:t>&lt;/NumAm&gt;</w:t>
      </w:r>
    </w:p>
    <w:p w14:paraId="3B53E03F"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1BCEAFD3" w14:textId="77777777" w:rsidR="007315DD" w:rsidRPr="00E02FCD" w:rsidRDefault="007315DD" w:rsidP="007315DD">
      <w:pPr>
        <w:pStyle w:val="NormalBold"/>
      </w:pPr>
      <w:r w:rsidRPr="00E02FCD">
        <w:rPr>
          <w:rStyle w:val="HideTWBExt"/>
          <w:b w:val="0"/>
        </w:rPr>
        <w:t>&lt;/RepeatBlock-By&gt;</w:t>
      </w:r>
    </w:p>
    <w:p w14:paraId="633BEA7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C9E0B7B" w14:textId="77777777" w:rsidR="007315DD" w:rsidRPr="00E02FCD" w:rsidRDefault="007315DD" w:rsidP="007315DD">
      <w:pPr>
        <w:pStyle w:val="NormalBold"/>
      </w:pPr>
      <w:r w:rsidRPr="00E02FCD">
        <w:rPr>
          <w:rStyle w:val="HideTWBExt"/>
        </w:rPr>
        <w:t>&lt;Article&gt;</w:t>
      </w:r>
      <w:r w:rsidRPr="00E02FCD">
        <w:t>Erwägung D d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1B7BBA4" w14:textId="77777777" w:rsidTr="002E3122">
        <w:trPr>
          <w:trHeight w:hRule="exact" w:val="240"/>
          <w:jc w:val="center"/>
        </w:trPr>
        <w:tc>
          <w:tcPr>
            <w:tcW w:w="9752" w:type="dxa"/>
            <w:gridSpan w:val="2"/>
            <w:tcBorders>
              <w:top w:val="nil"/>
              <w:left w:val="nil"/>
              <w:bottom w:val="nil"/>
              <w:right w:val="nil"/>
            </w:tcBorders>
          </w:tcPr>
          <w:p w14:paraId="262B2F06" w14:textId="77777777" w:rsidR="007315DD" w:rsidRPr="00E02FCD" w:rsidRDefault="007315DD" w:rsidP="002E3122"/>
        </w:tc>
      </w:tr>
      <w:tr w:rsidR="007315DD" w:rsidRPr="00E02FCD" w14:paraId="7FBD836E" w14:textId="77777777" w:rsidTr="002E3122">
        <w:trPr>
          <w:trHeight w:val="240"/>
          <w:jc w:val="center"/>
        </w:trPr>
        <w:tc>
          <w:tcPr>
            <w:tcW w:w="4876" w:type="dxa"/>
            <w:tcBorders>
              <w:top w:val="nil"/>
              <w:left w:val="nil"/>
              <w:bottom w:val="nil"/>
              <w:right w:val="nil"/>
            </w:tcBorders>
          </w:tcPr>
          <w:p w14:paraId="60A660D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9DDDEE9" w14:textId="77777777" w:rsidR="007315DD" w:rsidRPr="00E02FCD" w:rsidRDefault="007315DD" w:rsidP="002E3122">
            <w:pPr>
              <w:pStyle w:val="AmColumnHeading"/>
            </w:pPr>
            <w:r w:rsidRPr="00E02FCD">
              <w:t>Geänderter Text</w:t>
            </w:r>
          </w:p>
        </w:tc>
      </w:tr>
      <w:tr w:rsidR="007315DD" w:rsidRPr="00E02FCD" w14:paraId="2E8C636A" w14:textId="77777777" w:rsidTr="002E3122">
        <w:trPr>
          <w:jc w:val="center"/>
        </w:trPr>
        <w:tc>
          <w:tcPr>
            <w:tcW w:w="4876" w:type="dxa"/>
            <w:tcBorders>
              <w:top w:val="nil"/>
              <w:left w:val="nil"/>
              <w:bottom w:val="nil"/>
              <w:right w:val="nil"/>
            </w:tcBorders>
          </w:tcPr>
          <w:p w14:paraId="24681DA8" w14:textId="77777777" w:rsidR="007315DD" w:rsidRPr="00E02FCD" w:rsidRDefault="007315DD" w:rsidP="002E3122">
            <w:pPr>
              <w:pStyle w:val="Normal6a"/>
            </w:pPr>
          </w:p>
        </w:tc>
        <w:tc>
          <w:tcPr>
            <w:tcW w:w="4876" w:type="dxa"/>
            <w:tcBorders>
              <w:top w:val="nil"/>
              <w:left w:val="nil"/>
              <w:bottom w:val="nil"/>
              <w:right w:val="nil"/>
            </w:tcBorders>
          </w:tcPr>
          <w:p w14:paraId="494671E6" w14:textId="77777777" w:rsidR="007315DD" w:rsidRPr="00E02FCD" w:rsidRDefault="007315DD" w:rsidP="002E3122">
            <w:pPr>
              <w:pStyle w:val="Normal6a"/>
            </w:pPr>
            <w:r w:rsidRPr="00E02FCD">
              <w:rPr>
                <w:b/>
                <w:i/>
              </w:rPr>
              <w:t>Dd.</w:t>
            </w:r>
            <w:r w:rsidRPr="00E02FCD">
              <w:tab/>
            </w:r>
            <w:r w:rsidRPr="00E02FCD">
              <w:rPr>
                <w:b/>
                <w:i/>
              </w:rPr>
              <w:t>in der Erwägung, dass China versucht hat, seinen Einfluss durch Informationskontrolle, Investitionsdiplomatie und Zwangsklauseln in Darlehensverträgen für Infrastruktur auszuweiten; in der Erwägung, dass ein von einer chinesischen Staatsbank finanziertes 580 Mio. EUR schweres Abkommen über den Bau einer Autobahn Gegenstand von Korruption war, wobei auch hochrangige ehemalige Regierungsbeamte verwickelt waren und wodurch die Undurchsichtigkeit solcher Investitionen deutlich wurde;</w:t>
            </w:r>
          </w:p>
        </w:tc>
      </w:tr>
    </w:tbl>
    <w:p w14:paraId="5ACEB1B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683F1D9" w14:textId="77777777" w:rsidR="007315DD" w:rsidRPr="00E02FCD" w:rsidRDefault="007315DD" w:rsidP="007315DD">
      <w:r w:rsidRPr="00E02FCD">
        <w:rPr>
          <w:rStyle w:val="HideTWBExt"/>
        </w:rPr>
        <w:t>&lt;/Amend&gt;</w:t>
      </w:r>
    </w:p>
    <w:p w14:paraId="2825F89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53</w:t>
      </w:r>
      <w:r w:rsidRPr="00E02FCD">
        <w:rPr>
          <w:rStyle w:val="HideTWBExt"/>
        </w:rPr>
        <w:t>&lt;/NumAm&gt;</w:t>
      </w:r>
    </w:p>
    <w:p w14:paraId="53BF37D6"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69CDEB4D" w14:textId="77777777" w:rsidR="007315DD" w:rsidRPr="00E02FCD" w:rsidRDefault="007315DD" w:rsidP="007315DD">
      <w:pPr>
        <w:pStyle w:val="NormalBold"/>
      </w:pPr>
      <w:r w:rsidRPr="00E02FCD">
        <w:rPr>
          <w:rStyle w:val="HideTWBExt"/>
          <w:b w:val="0"/>
        </w:rPr>
        <w:t>&lt;/RepeatBlock-By&gt;</w:t>
      </w:r>
    </w:p>
    <w:p w14:paraId="1BC8CBA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139A7FA" w14:textId="77777777" w:rsidR="007315DD" w:rsidRPr="00E02FCD" w:rsidRDefault="007315DD" w:rsidP="007315DD">
      <w:pPr>
        <w:pStyle w:val="NormalBold"/>
      </w:pPr>
      <w:r w:rsidRPr="00E02FCD">
        <w:rPr>
          <w:rStyle w:val="HideTWBExt"/>
        </w:rPr>
        <w:t>&lt;Article&gt;</w:t>
      </w:r>
      <w:r w:rsidRPr="00E02FCD">
        <w:t>Erwägung D e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FE88198" w14:textId="77777777" w:rsidTr="002E3122">
        <w:trPr>
          <w:trHeight w:hRule="exact" w:val="240"/>
          <w:jc w:val="center"/>
        </w:trPr>
        <w:tc>
          <w:tcPr>
            <w:tcW w:w="9752" w:type="dxa"/>
            <w:gridSpan w:val="2"/>
            <w:tcBorders>
              <w:top w:val="nil"/>
              <w:left w:val="nil"/>
              <w:bottom w:val="nil"/>
              <w:right w:val="nil"/>
            </w:tcBorders>
          </w:tcPr>
          <w:p w14:paraId="1BEDE149" w14:textId="77777777" w:rsidR="007315DD" w:rsidRPr="00E02FCD" w:rsidRDefault="007315DD" w:rsidP="002E3122"/>
        </w:tc>
      </w:tr>
      <w:tr w:rsidR="007315DD" w:rsidRPr="00E02FCD" w14:paraId="51901EF6" w14:textId="77777777" w:rsidTr="002E3122">
        <w:trPr>
          <w:trHeight w:val="240"/>
          <w:jc w:val="center"/>
        </w:trPr>
        <w:tc>
          <w:tcPr>
            <w:tcW w:w="4876" w:type="dxa"/>
            <w:tcBorders>
              <w:top w:val="nil"/>
              <w:left w:val="nil"/>
              <w:bottom w:val="nil"/>
              <w:right w:val="nil"/>
            </w:tcBorders>
          </w:tcPr>
          <w:p w14:paraId="65C05B8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F8522AE" w14:textId="77777777" w:rsidR="007315DD" w:rsidRPr="00E02FCD" w:rsidRDefault="007315DD" w:rsidP="002E3122">
            <w:pPr>
              <w:pStyle w:val="AmColumnHeading"/>
            </w:pPr>
            <w:r w:rsidRPr="00E02FCD">
              <w:t>Geänderter Text</w:t>
            </w:r>
          </w:p>
        </w:tc>
      </w:tr>
      <w:tr w:rsidR="007315DD" w:rsidRPr="00E02FCD" w14:paraId="6CBC2A5F" w14:textId="77777777" w:rsidTr="002E3122">
        <w:trPr>
          <w:jc w:val="center"/>
        </w:trPr>
        <w:tc>
          <w:tcPr>
            <w:tcW w:w="4876" w:type="dxa"/>
            <w:tcBorders>
              <w:top w:val="nil"/>
              <w:left w:val="nil"/>
              <w:bottom w:val="nil"/>
              <w:right w:val="nil"/>
            </w:tcBorders>
          </w:tcPr>
          <w:p w14:paraId="2100B496" w14:textId="77777777" w:rsidR="007315DD" w:rsidRPr="00E02FCD" w:rsidRDefault="007315DD" w:rsidP="002E3122">
            <w:pPr>
              <w:pStyle w:val="Normal6a"/>
            </w:pPr>
          </w:p>
        </w:tc>
        <w:tc>
          <w:tcPr>
            <w:tcW w:w="4876" w:type="dxa"/>
            <w:tcBorders>
              <w:top w:val="nil"/>
              <w:left w:val="nil"/>
              <w:bottom w:val="nil"/>
              <w:right w:val="nil"/>
            </w:tcBorders>
          </w:tcPr>
          <w:p w14:paraId="331CA394" w14:textId="77777777" w:rsidR="007315DD" w:rsidRPr="00E02FCD" w:rsidRDefault="007315DD" w:rsidP="002E3122">
            <w:pPr>
              <w:pStyle w:val="Normal6a"/>
            </w:pPr>
            <w:r w:rsidRPr="00E02FCD">
              <w:rPr>
                <w:b/>
                <w:i/>
              </w:rPr>
              <w:t>De.</w:t>
            </w:r>
            <w:r w:rsidRPr="00E02FCD">
              <w:tab/>
            </w:r>
            <w:r w:rsidRPr="00E02FCD">
              <w:rPr>
                <w:b/>
                <w:i/>
              </w:rPr>
              <w:t>in der Erwägung, dass sich China während der COVID-19-Pandemie aktiv in die Impfdiplomatie in Nordmazedonien einbrachte, indem es Online-Plattformen und gesponserte Medieninhalte nutzte, um ein wohlwollendes Image zu vermitteln, und gleichzeitig Narrative verstärkte, in denen die Bemühungen der EU zur Bekämpfung der Pandemie als ineffektiv dargestellt wurden;</w:t>
            </w:r>
          </w:p>
        </w:tc>
      </w:tr>
    </w:tbl>
    <w:p w14:paraId="09B274E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E3B7519" w14:textId="77777777" w:rsidR="007315DD" w:rsidRPr="00E02FCD" w:rsidRDefault="007315DD" w:rsidP="007315DD">
      <w:r w:rsidRPr="00E02FCD">
        <w:rPr>
          <w:rStyle w:val="HideTWBExt"/>
        </w:rPr>
        <w:t>&lt;/Amend&gt;</w:t>
      </w:r>
    </w:p>
    <w:p w14:paraId="0F3D04B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54</w:t>
      </w:r>
      <w:r w:rsidRPr="00E02FCD">
        <w:rPr>
          <w:rStyle w:val="HideTWBExt"/>
        </w:rPr>
        <w:t>&lt;/NumAm&gt;</w:t>
      </w:r>
    </w:p>
    <w:p w14:paraId="32EBD9F8"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1D15DCFB" w14:textId="77777777" w:rsidR="007315DD" w:rsidRPr="00E02FCD" w:rsidRDefault="007315DD" w:rsidP="007315DD">
      <w:pPr>
        <w:pStyle w:val="NormalBold"/>
      </w:pPr>
      <w:r w:rsidRPr="00E02FCD">
        <w:rPr>
          <w:rStyle w:val="HideTWBExt"/>
          <w:b w:val="0"/>
        </w:rPr>
        <w:t>&lt;/RepeatBlock-By&gt;</w:t>
      </w:r>
    </w:p>
    <w:p w14:paraId="6ACB538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54FA9A0" w14:textId="77777777" w:rsidR="007315DD" w:rsidRPr="00E02FCD" w:rsidRDefault="007315DD" w:rsidP="007315DD">
      <w:pPr>
        <w:pStyle w:val="NormalBold"/>
      </w:pPr>
      <w:r w:rsidRPr="00E02FCD">
        <w:rPr>
          <w:rStyle w:val="HideTWBExt"/>
        </w:rPr>
        <w:t>&lt;Article&gt;</w:t>
      </w:r>
      <w:r w:rsidRPr="00E02FCD">
        <w:t>Erwägung D f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CC2E09E" w14:textId="77777777" w:rsidTr="002E3122">
        <w:trPr>
          <w:trHeight w:hRule="exact" w:val="240"/>
          <w:jc w:val="center"/>
        </w:trPr>
        <w:tc>
          <w:tcPr>
            <w:tcW w:w="9752" w:type="dxa"/>
            <w:gridSpan w:val="2"/>
            <w:tcBorders>
              <w:top w:val="nil"/>
              <w:left w:val="nil"/>
              <w:bottom w:val="nil"/>
              <w:right w:val="nil"/>
            </w:tcBorders>
          </w:tcPr>
          <w:p w14:paraId="2C2B1B4B" w14:textId="77777777" w:rsidR="007315DD" w:rsidRPr="00E02FCD" w:rsidRDefault="007315DD" w:rsidP="002E3122"/>
        </w:tc>
      </w:tr>
      <w:tr w:rsidR="007315DD" w:rsidRPr="00E02FCD" w14:paraId="151C0B3B" w14:textId="77777777" w:rsidTr="002E3122">
        <w:trPr>
          <w:trHeight w:val="240"/>
          <w:jc w:val="center"/>
        </w:trPr>
        <w:tc>
          <w:tcPr>
            <w:tcW w:w="4876" w:type="dxa"/>
            <w:tcBorders>
              <w:top w:val="nil"/>
              <w:left w:val="nil"/>
              <w:bottom w:val="nil"/>
              <w:right w:val="nil"/>
            </w:tcBorders>
          </w:tcPr>
          <w:p w14:paraId="2B2FD51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50F4020" w14:textId="77777777" w:rsidR="007315DD" w:rsidRPr="00E02FCD" w:rsidRDefault="007315DD" w:rsidP="002E3122">
            <w:pPr>
              <w:pStyle w:val="AmColumnHeading"/>
            </w:pPr>
            <w:r w:rsidRPr="00E02FCD">
              <w:t>Geänderter Text</w:t>
            </w:r>
          </w:p>
        </w:tc>
      </w:tr>
      <w:tr w:rsidR="007315DD" w:rsidRPr="00E02FCD" w14:paraId="3E509532" w14:textId="77777777" w:rsidTr="002E3122">
        <w:trPr>
          <w:jc w:val="center"/>
        </w:trPr>
        <w:tc>
          <w:tcPr>
            <w:tcW w:w="4876" w:type="dxa"/>
            <w:tcBorders>
              <w:top w:val="nil"/>
              <w:left w:val="nil"/>
              <w:bottom w:val="nil"/>
              <w:right w:val="nil"/>
            </w:tcBorders>
          </w:tcPr>
          <w:p w14:paraId="6FE796B8" w14:textId="77777777" w:rsidR="007315DD" w:rsidRPr="00E02FCD" w:rsidRDefault="007315DD" w:rsidP="002E3122">
            <w:pPr>
              <w:pStyle w:val="Normal6a"/>
            </w:pPr>
          </w:p>
        </w:tc>
        <w:tc>
          <w:tcPr>
            <w:tcW w:w="4876" w:type="dxa"/>
            <w:tcBorders>
              <w:top w:val="nil"/>
              <w:left w:val="nil"/>
              <w:bottom w:val="nil"/>
              <w:right w:val="nil"/>
            </w:tcBorders>
          </w:tcPr>
          <w:p w14:paraId="228E0B34" w14:textId="77777777" w:rsidR="007315DD" w:rsidRPr="00E02FCD" w:rsidRDefault="007315DD" w:rsidP="002E3122">
            <w:pPr>
              <w:pStyle w:val="Normal6a"/>
            </w:pPr>
            <w:r w:rsidRPr="00E02FCD">
              <w:rPr>
                <w:b/>
                <w:i/>
              </w:rPr>
              <w:t>Df.</w:t>
            </w:r>
            <w:r w:rsidRPr="00E02FCD">
              <w:tab/>
            </w:r>
            <w:r w:rsidRPr="00E02FCD">
              <w:rPr>
                <w:b/>
                <w:i/>
              </w:rPr>
              <w:t>in der Erwägung, dass Nordmazedonien zwischen 2018 und 2023 13 russische Diplomaten aufgrund von Aktivitäten, die mit ihrem diplomatischen Status unvereinbar waren, ausgewiesen hat, was auf eine anhaltende Präsenz verdeckter Netze zur Einflussnahme hindeutet;</w:t>
            </w:r>
          </w:p>
        </w:tc>
      </w:tr>
    </w:tbl>
    <w:p w14:paraId="347867B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A2EEAEA" w14:textId="77777777" w:rsidR="007315DD" w:rsidRPr="00E02FCD" w:rsidRDefault="007315DD" w:rsidP="007315DD">
      <w:r w:rsidRPr="00E02FCD">
        <w:rPr>
          <w:rStyle w:val="HideTWBExt"/>
        </w:rPr>
        <w:t>&lt;/Amend&gt;</w:t>
      </w:r>
    </w:p>
    <w:p w14:paraId="688D17A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55</w:t>
      </w:r>
      <w:r w:rsidRPr="00E02FCD">
        <w:rPr>
          <w:rStyle w:val="HideTWBExt"/>
        </w:rPr>
        <w:t>&lt;/NumAm&gt;</w:t>
      </w:r>
    </w:p>
    <w:p w14:paraId="07D20179"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1E8F2639" w14:textId="77777777" w:rsidR="007315DD" w:rsidRPr="00E02FCD" w:rsidRDefault="007315DD" w:rsidP="007315DD">
      <w:pPr>
        <w:pStyle w:val="NormalBold"/>
      </w:pPr>
      <w:r w:rsidRPr="00E02FCD">
        <w:rPr>
          <w:rStyle w:val="HideTWBExt"/>
          <w:b w:val="0"/>
        </w:rPr>
        <w:t>&lt;/RepeatBlock-By&gt;</w:t>
      </w:r>
    </w:p>
    <w:p w14:paraId="74BA131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17AACDA" w14:textId="77777777" w:rsidR="007315DD" w:rsidRPr="00E02FCD" w:rsidRDefault="007315DD" w:rsidP="007315DD">
      <w:pPr>
        <w:pStyle w:val="NormalBold"/>
      </w:pPr>
      <w:r w:rsidRPr="00E02FCD">
        <w:rPr>
          <w:rStyle w:val="HideTWBExt"/>
        </w:rPr>
        <w:t>&lt;Article&gt;</w:t>
      </w:r>
      <w:r w:rsidRPr="00E02FCD">
        <w:t>Erwägung D g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583C2E9" w14:textId="77777777" w:rsidTr="002E3122">
        <w:trPr>
          <w:trHeight w:hRule="exact" w:val="240"/>
          <w:jc w:val="center"/>
        </w:trPr>
        <w:tc>
          <w:tcPr>
            <w:tcW w:w="9752" w:type="dxa"/>
            <w:gridSpan w:val="2"/>
            <w:tcBorders>
              <w:top w:val="nil"/>
              <w:left w:val="nil"/>
              <w:bottom w:val="nil"/>
              <w:right w:val="nil"/>
            </w:tcBorders>
          </w:tcPr>
          <w:p w14:paraId="7A45DEDD" w14:textId="77777777" w:rsidR="007315DD" w:rsidRPr="00E02FCD" w:rsidRDefault="007315DD" w:rsidP="002E3122"/>
        </w:tc>
      </w:tr>
      <w:tr w:rsidR="007315DD" w:rsidRPr="00E02FCD" w14:paraId="2992F991" w14:textId="77777777" w:rsidTr="002E3122">
        <w:trPr>
          <w:trHeight w:val="240"/>
          <w:jc w:val="center"/>
        </w:trPr>
        <w:tc>
          <w:tcPr>
            <w:tcW w:w="4876" w:type="dxa"/>
            <w:tcBorders>
              <w:top w:val="nil"/>
              <w:left w:val="nil"/>
              <w:bottom w:val="nil"/>
              <w:right w:val="nil"/>
            </w:tcBorders>
          </w:tcPr>
          <w:p w14:paraId="0AD963F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0DC2C0E" w14:textId="77777777" w:rsidR="007315DD" w:rsidRPr="00E02FCD" w:rsidRDefault="007315DD" w:rsidP="002E3122">
            <w:pPr>
              <w:pStyle w:val="AmColumnHeading"/>
            </w:pPr>
            <w:r w:rsidRPr="00E02FCD">
              <w:t>Geänderter Text</w:t>
            </w:r>
          </w:p>
        </w:tc>
      </w:tr>
      <w:tr w:rsidR="007315DD" w:rsidRPr="00E02FCD" w14:paraId="4E608B05" w14:textId="77777777" w:rsidTr="002E3122">
        <w:trPr>
          <w:jc w:val="center"/>
        </w:trPr>
        <w:tc>
          <w:tcPr>
            <w:tcW w:w="4876" w:type="dxa"/>
            <w:tcBorders>
              <w:top w:val="nil"/>
              <w:left w:val="nil"/>
              <w:bottom w:val="nil"/>
              <w:right w:val="nil"/>
            </w:tcBorders>
          </w:tcPr>
          <w:p w14:paraId="067CF969" w14:textId="77777777" w:rsidR="007315DD" w:rsidRPr="00E02FCD" w:rsidRDefault="007315DD" w:rsidP="002E3122">
            <w:pPr>
              <w:pStyle w:val="Normal6a"/>
            </w:pPr>
          </w:p>
        </w:tc>
        <w:tc>
          <w:tcPr>
            <w:tcW w:w="4876" w:type="dxa"/>
            <w:tcBorders>
              <w:top w:val="nil"/>
              <w:left w:val="nil"/>
              <w:bottom w:val="nil"/>
              <w:right w:val="nil"/>
            </w:tcBorders>
          </w:tcPr>
          <w:p w14:paraId="0378DA6F" w14:textId="77777777" w:rsidR="007315DD" w:rsidRPr="00E02FCD" w:rsidRDefault="007315DD" w:rsidP="002E3122">
            <w:pPr>
              <w:pStyle w:val="Normal6a"/>
            </w:pPr>
            <w:r w:rsidRPr="00E02FCD">
              <w:rPr>
                <w:b/>
                <w:i/>
              </w:rPr>
              <w:t>Dg.</w:t>
            </w:r>
            <w:r w:rsidRPr="00E02FCD">
              <w:tab/>
            </w:r>
            <w:r w:rsidRPr="00E02FCD">
              <w:rPr>
                <w:b/>
                <w:i/>
              </w:rPr>
              <w:t>in der Erwägung, dass der amtierende OSZE-Vorsitzende und Außenminister Nordmazedoniens 2024 öffentlich vor der Desinformation Moskaus gewarnt hat, die darauf abziele, das soziale Gefüge des Landes zu zerstören und EU-feindliche Stimmung als Waffe zu benutzen, und erklärt hat, dass sich böswillige Akteure die „öffentliche Frustration zunutze machen“, um die EU-Erweiterung zu stoppen;</w:t>
            </w:r>
          </w:p>
        </w:tc>
      </w:tr>
    </w:tbl>
    <w:p w14:paraId="68C22F9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CA84F20" w14:textId="77777777" w:rsidR="007315DD" w:rsidRPr="00E02FCD" w:rsidRDefault="007315DD" w:rsidP="007315DD">
      <w:r w:rsidRPr="00E02FCD">
        <w:rPr>
          <w:rStyle w:val="HideTWBExt"/>
        </w:rPr>
        <w:t>&lt;/Amend&gt;</w:t>
      </w:r>
    </w:p>
    <w:p w14:paraId="259E4A4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56</w:t>
      </w:r>
      <w:r w:rsidRPr="00E02FCD">
        <w:rPr>
          <w:rStyle w:val="HideTWBExt"/>
        </w:rPr>
        <w:t>&lt;/NumAm&gt;</w:t>
      </w:r>
    </w:p>
    <w:p w14:paraId="4493F7EE"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7B9B4E82" w14:textId="77777777" w:rsidR="007315DD" w:rsidRPr="00E02FCD" w:rsidRDefault="007315DD" w:rsidP="007315DD">
      <w:pPr>
        <w:pStyle w:val="NormalBold"/>
      </w:pPr>
      <w:r w:rsidRPr="00E02FCD">
        <w:rPr>
          <w:rStyle w:val="HideTWBExt"/>
          <w:b w:val="0"/>
        </w:rPr>
        <w:t>&lt;/RepeatBlock-By&gt;</w:t>
      </w:r>
    </w:p>
    <w:p w14:paraId="101FC46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DBE1136" w14:textId="77777777" w:rsidR="007315DD" w:rsidRPr="00E02FCD" w:rsidRDefault="007315DD" w:rsidP="007315DD">
      <w:pPr>
        <w:pStyle w:val="NormalBold"/>
      </w:pPr>
      <w:r w:rsidRPr="00E02FCD">
        <w:rPr>
          <w:rStyle w:val="HideTWBExt"/>
        </w:rPr>
        <w:t>&lt;Article&gt;</w:t>
      </w:r>
      <w:r w:rsidRPr="00E02FCD">
        <w:t>Erwägung D h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87C295B" w14:textId="77777777" w:rsidTr="002E3122">
        <w:trPr>
          <w:trHeight w:hRule="exact" w:val="240"/>
          <w:jc w:val="center"/>
        </w:trPr>
        <w:tc>
          <w:tcPr>
            <w:tcW w:w="9752" w:type="dxa"/>
            <w:gridSpan w:val="2"/>
            <w:tcBorders>
              <w:top w:val="nil"/>
              <w:left w:val="nil"/>
              <w:bottom w:val="nil"/>
              <w:right w:val="nil"/>
            </w:tcBorders>
          </w:tcPr>
          <w:p w14:paraId="6FA71922" w14:textId="77777777" w:rsidR="007315DD" w:rsidRPr="00E02FCD" w:rsidRDefault="007315DD" w:rsidP="002E3122"/>
        </w:tc>
      </w:tr>
      <w:tr w:rsidR="007315DD" w:rsidRPr="00E02FCD" w14:paraId="1DD2CDC8" w14:textId="77777777" w:rsidTr="002E3122">
        <w:trPr>
          <w:trHeight w:val="240"/>
          <w:jc w:val="center"/>
        </w:trPr>
        <w:tc>
          <w:tcPr>
            <w:tcW w:w="4876" w:type="dxa"/>
            <w:tcBorders>
              <w:top w:val="nil"/>
              <w:left w:val="nil"/>
              <w:bottom w:val="nil"/>
              <w:right w:val="nil"/>
            </w:tcBorders>
          </w:tcPr>
          <w:p w14:paraId="4E4B799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083DD6F" w14:textId="77777777" w:rsidR="007315DD" w:rsidRPr="00E02FCD" w:rsidRDefault="007315DD" w:rsidP="002E3122">
            <w:pPr>
              <w:pStyle w:val="AmColumnHeading"/>
            </w:pPr>
            <w:r w:rsidRPr="00E02FCD">
              <w:t>Geänderter Text</w:t>
            </w:r>
          </w:p>
        </w:tc>
      </w:tr>
      <w:tr w:rsidR="007315DD" w:rsidRPr="00E02FCD" w14:paraId="0A39ECBE" w14:textId="77777777" w:rsidTr="002E3122">
        <w:trPr>
          <w:jc w:val="center"/>
        </w:trPr>
        <w:tc>
          <w:tcPr>
            <w:tcW w:w="4876" w:type="dxa"/>
            <w:tcBorders>
              <w:top w:val="nil"/>
              <w:left w:val="nil"/>
              <w:bottom w:val="nil"/>
              <w:right w:val="nil"/>
            </w:tcBorders>
          </w:tcPr>
          <w:p w14:paraId="3B2D3F0F" w14:textId="77777777" w:rsidR="007315DD" w:rsidRPr="00E02FCD" w:rsidRDefault="007315DD" w:rsidP="002E3122">
            <w:pPr>
              <w:pStyle w:val="Normal6a"/>
            </w:pPr>
          </w:p>
        </w:tc>
        <w:tc>
          <w:tcPr>
            <w:tcW w:w="4876" w:type="dxa"/>
            <w:tcBorders>
              <w:top w:val="nil"/>
              <w:left w:val="nil"/>
              <w:bottom w:val="nil"/>
              <w:right w:val="nil"/>
            </w:tcBorders>
          </w:tcPr>
          <w:p w14:paraId="51D8EE47" w14:textId="77777777" w:rsidR="007315DD" w:rsidRPr="00E02FCD" w:rsidRDefault="007315DD" w:rsidP="002E3122">
            <w:pPr>
              <w:pStyle w:val="Normal6a"/>
            </w:pPr>
            <w:r w:rsidRPr="00E02FCD">
              <w:rPr>
                <w:b/>
                <w:i/>
              </w:rPr>
              <w:t>Dh.</w:t>
            </w:r>
            <w:r w:rsidRPr="00E02FCD">
              <w:tab/>
            </w:r>
            <w:r w:rsidRPr="00E02FCD">
              <w:rPr>
                <w:b/>
                <w:i/>
              </w:rPr>
              <w:t>in der Erwägung, dass der Metamorphosis Foundation zufolge zwischen Januar und September 2023 in Nordmazedonien über 700 Desinformationsartikel zur Förderung kremlfreundlicher Narrative veröffentlicht wurden, von denen 60 % gegen die Ukraine und gegen die EU gerichtet waren und viele aus serbischsprachigen Medien stammten, die als regionale Verstärker des russischen Einflusses fungierten;</w:t>
            </w:r>
          </w:p>
        </w:tc>
      </w:tr>
    </w:tbl>
    <w:p w14:paraId="6B3BEB6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4C36320" w14:textId="77777777" w:rsidR="007315DD" w:rsidRPr="00E02FCD" w:rsidRDefault="007315DD" w:rsidP="007315DD">
      <w:r w:rsidRPr="00E02FCD">
        <w:rPr>
          <w:rStyle w:val="HideTWBExt"/>
        </w:rPr>
        <w:t>&lt;/Amend&gt;</w:t>
      </w:r>
    </w:p>
    <w:p w14:paraId="2AA1EAD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57</w:t>
      </w:r>
      <w:r w:rsidRPr="00E02FCD">
        <w:rPr>
          <w:rStyle w:val="HideTWBExt"/>
        </w:rPr>
        <w:t>&lt;/NumAm&gt;</w:t>
      </w:r>
    </w:p>
    <w:p w14:paraId="20BA7DCA" w14:textId="77777777" w:rsidR="007315DD" w:rsidRPr="00E02FCD" w:rsidRDefault="007315DD" w:rsidP="007315DD">
      <w:pPr>
        <w:pStyle w:val="NormalBold"/>
      </w:pPr>
      <w:r w:rsidRPr="00E02FCD">
        <w:rPr>
          <w:rStyle w:val="HideTWBExt"/>
          <w:b w:val="0"/>
        </w:rPr>
        <w:t>&lt;RepeatBlock-By&gt;&lt;Members&gt;</w:t>
      </w:r>
      <w:r w:rsidRPr="00E02FCD">
        <w:t>Matthieu Valet, Jordan Bardella, Pierre-Romain Thionnet</w:t>
      </w:r>
      <w:r w:rsidRPr="00E02FCD">
        <w:rPr>
          <w:rStyle w:val="HideTWBExt"/>
          <w:b w:val="0"/>
        </w:rPr>
        <w:t>&lt;/Members&gt;</w:t>
      </w:r>
    </w:p>
    <w:p w14:paraId="2D787FC2" w14:textId="77777777" w:rsidR="007315DD" w:rsidRPr="00E02FCD" w:rsidRDefault="007315DD" w:rsidP="007315DD">
      <w:pPr>
        <w:pStyle w:val="NormalBold"/>
      </w:pPr>
      <w:r w:rsidRPr="00E02FCD">
        <w:rPr>
          <w:rStyle w:val="HideTWBExt"/>
          <w:b w:val="0"/>
        </w:rPr>
        <w:t>&lt;/RepeatBlock-By&gt;</w:t>
      </w:r>
    </w:p>
    <w:p w14:paraId="02C9F2F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87BD8FC" w14:textId="77777777" w:rsidR="007315DD" w:rsidRPr="00E02FCD" w:rsidRDefault="007315DD" w:rsidP="007315DD">
      <w:pPr>
        <w:pStyle w:val="NormalBold"/>
      </w:pPr>
      <w:r w:rsidRPr="00E02FCD">
        <w:rPr>
          <w:rStyle w:val="HideTWBExt"/>
        </w:rPr>
        <w:t>&lt;Article&gt;</w:t>
      </w:r>
      <w:r w:rsidRPr="00E02FCD">
        <w:t>Ziffer 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D2B7A8A" w14:textId="77777777" w:rsidTr="002E3122">
        <w:trPr>
          <w:trHeight w:hRule="exact" w:val="240"/>
          <w:jc w:val="center"/>
        </w:trPr>
        <w:tc>
          <w:tcPr>
            <w:tcW w:w="9752" w:type="dxa"/>
            <w:gridSpan w:val="2"/>
            <w:tcBorders>
              <w:top w:val="nil"/>
              <w:left w:val="nil"/>
              <w:bottom w:val="nil"/>
              <w:right w:val="nil"/>
            </w:tcBorders>
          </w:tcPr>
          <w:p w14:paraId="624005CD" w14:textId="77777777" w:rsidR="007315DD" w:rsidRPr="00E02FCD" w:rsidRDefault="007315DD" w:rsidP="002E3122"/>
        </w:tc>
      </w:tr>
      <w:tr w:rsidR="007315DD" w:rsidRPr="00E02FCD" w14:paraId="56F5CB05" w14:textId="77777777" w:rsidTr="002E3122">
        <w:trPr>
          <w:trHeight w:val="240"/>
          <w:jc w:val="center"/>
        </w:trPr>
        <w:tc>
          <w:tcPr>
            <w:tcW w:w="4876" w:type="dxa"/>
            <w:tcBorders>
              <w:top w:val="nil"/>
              <w:left w:val="nil"/>
              <w:bottom w:val="nil"/>
              <w:right w:val="nil"/>
            </w:tcBorders>
          </w:tcPr>
          <w:p w14:paraId="1808DDA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72BD0CB" w14:textId="77777777" w:rsidR="007315DD" w:rsidRPr="00E02FCD" w:rsidRDefault="007315DD" w:rsidP="002E3122">
            <w:pPr>
              <w:pStyle w:val="AmColumnHeading"/>
            </w:pPr>
            <w:r w:rsidRPr="00E02FCD">
              <w:t>Geänderter Text</w:t>
            </w:r>
          </w:p>
        </w:tc>
      </w:tr>
      <w:tr w:rsidR="007315DD" w:rsidRPr="00E02FCD" w14:paraId="59716AF0" w14:textId="77777777" w:rsidTr="002E3122">
        <w:trPr>
          <w:jc w:val="center"/>
        </w:trPr>
        <w:tc>
          <w:tcPr>
            <w:tcW w:w="4876" w:type="dxa"/>
            <w:tcBorders>
              <w:top w:val="nil"/>
              <w:left w:val="nil"/>
              <w:bottom w:val="nil"/>
              <w:right w:val="nil"/>
            </w:tcBorders>
          </w:tcPr>
          <w:p w14:paraId="2E7A5F66" w14:textId="77777777" w:rsidR="007315DD" w:rsidRPr="00E02FCD" w:rsidRDefault="007315DD" w:rsidP="002E3122">
            <w:pPr>
              <w:pStyle w:val="Normal6a"/>
            </w:pPr>
            <w:r w:rsidRPr="00E02FCD">
              <w:t>1.</w:t>
            </w:r>
            <w:r w:rsidRPr="00E02FCD">
              <w:tab/>
            </w:r>
            <w:r w:rsidRPr="00E02FCD">
              <w:rPr>
                <w:b/>
                <w:bCs/>
                <w:i/>
                <w:iCs/>
              </w:rPr>
              <w:t>bekräftigt seine uneingeschränkte Unterstützung für</w:t>
            </w:r>
            <w:r w:rsidRPr="00E02FCD">
              <w:t xml:space="preserve"> den Wunsch Nordmazedoniens, der EU beizutreten;</w:t>
            </w:r>
          </w:p>
        </w:tc>
        <w:tc>
          <w:tcPr>
            <w:tcW w:w="4876" w:type="dxa"/>
            <w:tcBorders>
              <w:top w:val="nil"/>
              <w:left w:val="nil"/>
              <w:bottom w:val="nil"/>
              <w:right w:val="nil"/>
            </w:tcBorders>
          </w:tcPr>
          <w:p w14:paraId="27AAAB11" w14:textId="77777777" w:rsidR="007315DD" w:rsidRPr="00E02FCD" w:rsidRDefault="007315DD" w:rsidP="002E3122">
            <w:pPr>
              <w:pStyle w:val="Normal6a"/>
            </w:pPr>
            <w:r w:rsidRPr="00E02FCD">
              <w:t>1.</w:t>
            </w:r>
            <w:r w:rsidRPr="00E02FCD">
              <w:tab/>
            </w:r>
            <w:r w:rsidRPr="00E02FCD">
              <w:rPr>
                <w:b/>
                <w:bCs/>
                <w:i/>
                <w:iCs/>
              </w:rPr>
              <w:t>lehnt</w:t>
            </w:r>
            <w:r w:rsidRPr="00E02FCD">
              <w:t xml:space="preserve"> den Wunsch Nordmazedoniens, der EU beizutreten</w:t>
            </w:r>
            <w:r w:rsidRPr="00E02FCD">
              <w:rPr>
                <w:b/>
                <w:bCs/>
                <w:i/>
                <w:iCs/>
              </w:rPr>
              <w:t>, und jede weitere EU-Erweiterung entschieden ab, da die Beitrittskandidaten, insbesondere auf dem westlichen Balkan, noch weit davon entfernt sind, die in den Kopenhagener Kriterien festgelegten Kriterien für politische, wirtschaftliche und soziale Stabilität zu erfüllen, und die anhaltende politische Instabilität, die weit verbreitete Korruption und die anhaltende organisierte Kriminalität erhebliche Risiken für die Sicherheit der europäischen Bürgerinnen und Bürger darstellen</w:t>
            </w:r>
            <w:r w:rsidRPr="00E02FCD">
              <w:t>;</w:t>
            </w:r>
          </w:p>
        </w:tc>
      </w:tr>
    </w:tbl>
    <w:p w14:paraId="6F20692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96DFF10" w14:textId="77777777" w:rsidR="007315DD" w:rsidRPr="00E02FCD" w:rsidRDefault="007315DD" w:rsidP="007315DD">
      <w:r w:rsidRPr="00E02FCD">
        <w:rPr>
          <w:rStyle w:val="HideTWBExt"/>
        </w:rPr>
        <w:t>&lt;/Amend&gt;</w:t>
      </w:r>
    </w:p>
    <w:p w14:paraId="0DF6562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58</w:t>
      </w:r>
      <w:r w:rsidRPr="00E02FCD">
        <w:rPr>
          <w:rStyle w:val="HideTWBExt"/>
        </w:rPr>
        <w:t>&lt;/NumAm&gt;</w:t>
      </w:r>
    </w:p>
    <w:p w14:paraId="3E52BB27"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06E2A37C" w14:textId="77777777" w:rsidR="007315DD" w:rsidRPr="00E02FCD" w:rsidRDefault="007315DD" w:rsidP="007315DD">
      <w:pPr>
        <w:pStyle w:val="NormalBold"/>
      </w:pPr>
      <w:r w:rsidRPr="00E02FCD">
        <w:rPr>
          <w:rStyle w:val="HideTWBExt"/>
          <w:b w:val="0"/>
        </w:rPr>
        <w:t>&lt;/RepeatBlock-By&gt;</w:t>
      </w:r>
    </w:p>
    <w:p w14:paraId="3FA6772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03517D5" w14:textId="77777777" w:rsidR="007315DD" w:rsidRPr="00E02FCD" w:rsidRDefault="007315DD" w:rsidP="007315DD">
      <w:pPr>
        <w:pStyle w:val="NormalBold"/>
      </w:pPr>
      <w:r w:rsidRPr="00E02FCD">
        <w:rPr>
          <w:rStyle w:val="HideTWBExt"/>
        </w:rPr>
        <w:t>&lt;Article&gt;</w:t>
      </w:r>
      <w:r w:rsidRPr="00E02FCD">
        <w:t>Ziffer 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A1D5296" w14:textId="77777777" w:rsidTr="002E3122">
        <w:trPr>
          <w:trHeight w:hRule="exact" w:val="240"/>
          <w:jc w:val="center"/>
        </w:trPr>
        <w:tc>
          <w:tcPr>
            <w:tcW w:w="9752" w:type="dxa"/>
            <w:gridSpan w:val="2"/>
            <w:tcBorders>
              <w:top w:val="nil"/>
              <w:left w:val="nil"/>
              <w:bottom w:val="nil"/>
              <w:right w:val="nil"/>
            </w:tcBorders>
          </w:tcPr>
          <w:p w14:paraId="3FE04755" w14:textId="77777777" w:rsidR="007315DD" w:rsidRPr="00E02FCD" w:rsidRDefault="007315DD" w:rsidP="002E3122"/>
        </w:tc>
      </w:tr>
      <w:tr w:rsidR="007315DD" w:rsidRPr="00E02FCD" w14:paraId="5D889B4F" w14:textId="77777777" w:rsidTr="002E3122">
        <w:trPr>
          <w:trHeight w:val="240"/>
          <w:jc w:val="center"/>
        </w:trPr>
        <w:tc>
          <w:tcPr>
            <w:tcW w:w="4876" w:type="dxa"/>
            <w:tcBorders>
              <w:top w:val="nil"/>
              <w:left w:val="nil"/>
              <w:bottom w:val="nil"/>
              <w:right w:val="nil"/>
            </w:tcBorders>
          </w:tcPr>
          <w:p w14:paraId="71F5FBA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4C3906F" w14:textId="77777777" w:rsidR="007315DD" w:rsidRPr="00E02FCD" w:rsidRDefault="007315DD" w:rsidP="002E3122">
            <w:pPr>
              <w:pStyle w:val="AmColumnHeading"/>
            </w:pPr>
            <w:r w:rsidRPr="00E02FCD">
              <w:t>Geänderter Text</w:t>
            </w:r>
          </w:p>
        </w:tc>
      </w:tr>
      <w:tr w:rsidR="007315DD" w:rsidRPr="00E02FCD" w14:paraId="619BC437" w14:textId="77777777" w:rsidTr="002E3122">
        <w:trPr>
          <w:jc w:val="center"/>
        </w:trPr>
        <w:tc>
          <w:tcPr>
            <w:tcW w:w="4876" w:type="dxa"/>
            <w:tcBorders>
              <w:top w:val="nil"/>
              <w:left w:val="nil"/>
              <w:bottom w:val="nil"/>
              <w:right w:val="nil"/>
            </w:tcBorders>
          </w:tcPr>
          <w:p w14:paraId="5CBB0D40" w14:textId="77777777" w:rsidR="007315DD" w:rsidRPr="00E02FCD" w:rsidRDefault="007315DD" w:rsidP="002E3122">
            <w:pPr>
              <w:pStyle w:val="Normal6a"/>
            </w:pPr>
            <w:r w:rsidRPr="00E02FCD">
              <w:t>1.</w:t>
            </w:r>
            <w:r w:rsidRPr="00E02FCD">
              <w:tab/>
              <w:t>bekräftigt seine uneingeschränkte Unterstützung für den Wunsch Nordmazedoniens, der EU beizutreten;</w:t>
            </w:r>
          </w:p>
        </w:tc>
        <w:tc>
          <w:tcPr>
            <w:tcW w:w="4876" w:type="dxa"/>
            <w:tcBorders>
              <w:top w:val="nil"/>
              <w:left w:val="nil"/>
              <w:bottom w:val="nil"/>
              <w:right w:val="nil"/>
            </w:tcBorders>
          </w:tcPr>
          <w:p w14:paraId="0EF82B24" w14:textId="77777777" w:rsidR="007315DD" w:rsidRPr="00E02FCD" w:rsidRDefault="007315DD" w:rsidP="002E3122">
            <w:pPr>
              <w:pStyle w:val="Normal6a"/>
            </w:pPr>
            <w:r w:rsidRPr="00E02FCD">
              <w:t>1.</w:t>
            </w:r>
            <w:r w:rsidRPr="00E02FCD">
              <w:tab/>
              <w:t xml:space="preserve">bekräftigt seine uneingeschränkte Unterstützung für den Wunsch Nordmazedoniens, der EU beizutreten; </w:t>
            </w:r>
            <w:r w:rsidRPr="00E02FCD">
              <w:rPr>
                <w:b/>
                <w:i/>
              </w:rPr>
              <w:t>würdigt das Engagement des Landes für die europäische Integration und fordert dazu auf, trotz der Herausforderungen und Rückschläge, die die Geduld und das Vertrauen der mazedonischen Gesellschaft auf die Probe gestellt haben, weitere Anstrengungen zu unternehmen, um EU-konforme Reformen voranzubringen;</w:t>
            </w:r>
          </w:p>
        </w:tc>
      </w:tr>
    </w:tbl>
    <w:p w14:paraId="2FC35E6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50968E3" w14:textId="77777777" w:rsidR="007315DD" w:rsidRPr="00E02FCD" w:rsidRDefault="007315DD" w:rsidP="007315DD">
      <w:r w:rsidRPr="00E02FCD">
        <w:rPr>
          <w:rStyle w:val="HideTWBExt"/>
        </w:rPr>
        <w:t>&lt;/Amend&gt;</w:t>
      </w:r>
    </w:p>
    <w:p w14:paraId="0C2108A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59</w:t>
      </w:r>
      <w:r w:rsidRPr="00E02FCD">
        <w:rPr>
          <w:rStyle w:val="HideTWBExt"/>
        </w:rPr>
        <w:t>&lt;/NumAm&gt;</w:t>
      </w:r>
    </w:p>
    <w:p w14:paraId="6A55726A" w14:textId="77777777" w:rsidR="007315DD" w:rsidRPr="00E02FCD" w:rsidRDefault="007315DD" w:rsidP="007315DD">
      <w:pPr>
        <w:pStyle w:val="NormalBold"/>
      </w:pPr>
      <w:r w:rsidRPr="00E02FCD">
        <w:rPr>
          <w:rStyle w:val="HideTWBExt"/>
          <w:b w:val="0"/>
        </w:rPr>
        <w:t>&lt;RepeatBlock-By&gt;&lt;Members&gt;</w:t>
      </w:r>
      <w:r w:rsidRPr="00E02FCD">
        <w:t>Stanislav Stoyanov</w:t>
      </w:r>
      <w:r w:rsidRPr="00E02FCD">
        <w:rPr>
          <w:rStyle w:val="HideTWBExt"/>
          <w:b w:val="0"/>
        </w:rPr>
        <w:t>&lt;/Members&gt;</w:t>
      </w:r>
    </w:p>
    <w:p w14:paraId="6B13297E" w14:textId="77777777" w:rsidR="007315DD" w:rsidRPr="00E02FCD" w:rsidRDefault="007315DD" w:rsidP="007315DD">
      <w:pPr>
        <w:pStyle w:val="NormalBold"/>
      </w:pPr>
      <w:r w:rsidRPr="00E02FCD">
        <w:rPr>
          <w:rStyle w:val="HideTWBExt"/>
          <w:b w:val="0"/>
        </w:rPr>
        <w:t>&lt;/RepeatBlock-By&gt;</w:t>
      </w:r>
    </w:p>
    <w:p w14:paraId="592BB09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C21BD28" w14:textId="77777777" w:rsidR="007315DD" w:rsidRPr="00E02FCD" w:rsidRDefault="007315DD" w:rsidP="007315DD">
      <w:pPr>
        <w:pStyle w:val="NormalBold"/>
      </w:pPr>
      <w:r w:rsidRPr="00E02FCD">
        <w:rPr>
          <w:rStyle w:val="HideTWBExt"/>
        </w:rPr>
        <w:t>&lt;Article&gt;</w:t>
      </w:r>
      <w:r w:rsidRPr="00E02FCD">
        <w:t>Ziffer 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567C202" w14:textId="77777777" w:rsidTr="002E3122">
        <w:trPr>
          <w:trHeight w:hRule="exact" w:val="240"/>
          <w:jc w:val="center"/>
        </w:trPr>
        <w:tc>
          <w:tcPr>
            <w:tcW w:w="9752" w:type="dxa"/>
            <w:gridSpan w:val="2"/>
            <w:tcBorders>
              <w:top w:val="nil"/>
              <w:left w:val="nil"/>
              <w:bottom w:val="nil"/>
              <w:right w:val="nil"/>
            </w:tcBorders>
          </w:tcPr>
          <w:p w14:paraId="3562ABDB" w14:textId="77777777" w:rsidR="007315DD" w:rsidRPr="00E02FCD" w:rsidRDefault="007315DD" w:rsidP="002E3122"/>
        </w:tc>
      </w:tr>
      <w:tr w:rsidR="007315DD" w:rsidRPr="00E02FCD" w14:paraId="5002C8E2" w14:textId="77777777" w:rsidTr="002E3122">
        <w:trPr>
          <w:trHeight w:val="240"/>
          <w:jc w:val="center"/>
        </w:trPr>
        <w:tc>
          <w:tcPr>
            <w:tcW w:w="4876" w:type="dxa"/>
            <w:tcBorders>
              <w:top w:val="nil"/>
              <w:left w:val="nil"/>
              <w:bottom w:val="nil"/>
              <w:right w:val="nil"/>
            </w:tcBorders>
          </w:tcPr>
          <w:p w14:paraId="188A8B3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60B7135" w14:textId="77777777" w:rsidR="007315DD" w:rsidRPr="00E02FCD" w:rsidRDefault="007315DD" w:rsidP="002E3122">
            <w:pPr>
              <w:pStyle w:val="AmColumnHeading"/>
            </w:pPr>
            <w:r w:rsidRPr="00E02FCD">
              <w:t>Geänderter Text</w:t>
            </w:r>
          </w:p>
        </w:tc>
      </w:tr>
      <w:tr w:rsidR="007315DD" w:rsidRPr="00E02FCD" w14:paraId="3D529AE8" w14:textId="77777777" w:rsidTr="002E3122">
        <w:trPr>
          <w:jc w:val="center"/>
        </w:trPr>
        <w:tc>
          <w:tcPr>
            <w:tcW w:w="4876" w:type="dxa"/>
            <w:tcBorders>
              <w:top w:val="nil"/>
              <w:left w:val="nil"/>
              <w:bottom w:val="nil"/>
              <w:right w:val="nil"/>
            </w:tcBorders>
          </w:tcPr>
          <w:p w14:paraId="15E15CA6" w14:textId="77777777" w:rsidR="007315DD" w:rsidRPr="00E02FCD" w:rsidRDefault="007315DD" w:rsidP="002E3122">
            <w:pPr>
              <w:pStyle w:val="Normal6a"/>
            </w:pPr>
            <w:r w:rsidRPr="00E02FCD">
              <w:t>1.</w:t>
            </w:r>
            <w:r w:rsidRPr="00E02FCD">
              <w:tab/>
              <w:t>bekräftigt seine uneingeschränkte Unterstützung für den Wunsch Nordmazedoniens, der EU beizutreten;</w:t>
            </w:r>
          </w:p>
        </w:tc>
        <w:tc>
          <w:tcPr>
            <w:tcW w:w="4876" w:type="dxa"/>
            <w:tcBorders>
              <w:top w:val="nil"/>
              <w:left w:val="nil"/>
              <w:bottom w:val="nil"/>
              <w:right w:val="nil"/>
            </w:tcBorders>
          </w:tcPr>
          <w:p w14:paraId="01ABF7EB" w14:textId="77777777" w:rsidR="007315DD" w:rsidRPr="00E02FCD" w:rsidRDefault="007315DD" w:rsidP="002E3122">
            <w:pPr>
              <w:pStyle w:val="Normal6a"/>
            </w:pPr>
            <w:r w:rsidRPr="00E02FCD">
              <w:t>1.</w:t>
            </w:r>
            <w:r w:rsidRPr="00E02FCD">
              <w:tab/>
              <w:t xml:space="preserve">bekräftigt seine uneingeschränkte Unterstützung für den Wunsch Nordmazedoniens, der EU beizutreten; </w:t>
            </w:r>
            <w:r w:rsidRPr="00E02FCD">
              <w:rPr>
                <w:b/>
                <w:i/>
              </w:rPr>
              <w:t>weist darauf hin, dass der EU-Beitritt weiterhin eine Frage des politischen Willens ist, wenn es darum geht, die Kriterien zu erfüllen und die eingegangenen Verpflichtungen umzusetzen;</w:t>
            </w:r>
          </w:p>
        </w:tc>
      </w:tr>
    </w:tbl>
    <w:p w14:paraId="250D9A6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5E8AC39" w14:textId="77777777" w:rsidR="007315DD" w:rsidRPr="00E02FCD" w:rsidRDefault="007315DD" w:rsidP="007315DD">
      <w:r w:rsidRPr="00E02FCD">
        <w:rPr>
          <w:rStyle w:val="HideTWBExt"/>
        </w:rPr>
        <w:t>&lt;/Amend&gt;</w:t>
      </w:r>
    </w:p>
    <w:p w14:paraId="6C5EF66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60</w:t>
      </w:r>
      <w:r w:rsidRPr="00E02FCD">
        <w:rPr>
          <w:rStyle w:val="HideTWBExt"/>
        </w:rPr>
        <w:t>&lt;/NumAm&gt;</w:t>
      </w:r>
    </w:p>
    <w:p w14:paraId="121F5DAE"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58599FB8" w14:textId="77777777" w:rsidR="007315DD" w:rsidRPr="00E02FCD" w:rsidRDefault="007315DD" w:rsidP="007315DD">
      <w:pPr>
        <w:pStyle w:val="NormalBold"/>
      </w:pPr>
      <w:r w:rsidRPr="00E02FCD">
        <w:rPr>
          <w:rStyle w:val="HideTWBExt"/>
          <w:b w:val="0"/>
        </w:rPr>
        <w:t>&lt;/RepeatBlock-By&gt;</w:t>
      </w:r>
    </w:p>
    <w:p w14:paraId="015148F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667D2AA" w14:textId="77777777" w:rsidR="007315DD" w:rsidRPr="00E02FCD" w:rsidRDefault="007315DD" w:rsidP="007315DD">
      <w:pPr>
        <w:pStyle w:val="NormalBold"/>
      </w:pPr>
      <w:r w:rsidRPr="00E02FCD">
        <w:rPr>
          <w:rStyle w:val="HideTWBExt"/>
        </w:rPr>
        <w:t>&lt;Article&gt;</w:t>
      </w:r>
      <w:r w:rsidRPr="00E02FCD">
        <w:t>Ziffer 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2B681DB" w14:textId="77777777" w:rsidTr="002E3122">
        <w:trPr>
          <w:trHeight w:hRule="exact" w:val="240"/>
          <w:jc w:val="center"/>
        </w:trPr>
        <w:tc>
          <w:tcPr>
            <w:tcW w:w="9752" w:type="dxa"/>
            <w:gridSpan w:val="2"/>
            <w:tcBorders>
              <w:top w:val="nil"/>
              <w:left w:val="nil"/>
              <w:bottom w:val="nil"/>
              <w:right w:val="nil"/>
            </w:tcBorders>
          </w:tcPr>
          <w:p w14:paraId="7809956D" w14:textId="77777777" w:rsidR="007315DD" w:rsidRPr="00E02FCD" w:rsidRDefault="007315DD" w:rsidP="002E3122"/>
        </w:tc>
      </w:tr>
      <w:tr w:rsidR="007315DD" w:rsidRPr="00E02FCD" w14:paraId="63668A59" w14:textId="77777777" w:rsidTr="002E3122">
        <w:trPr>
          <w:trHeight w:val="240"/>
          <w:jc w:val="center"/>
        </w:trPr>
        <w:tc>
          <w:tcPr>
            <w:tcW w:w="4876" w:type="dxa"/>
            <w:tcBorders>
              <w:top w:val="nil"/>
              <w:left w:val="nil"/>
              <w:bottom w:val="nil"/>
              <w:right w:val="nil"/>
            </w:tcBorders>
          </w:tcPr>
          <w:p w14:paraId="4EA0652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A567F82" w14:textId="77777777" w:rsidR="007315DD" w:rsidRPr="00E02FCD" w:rsidRDefault="007315DD" w:rsidP="002E3122">
            <w:pPr>
              <w:pStyle w:val="AmColumnHeading"/>
            </w:pPr>
            <w:r w:rsidRPr="00E02FCD">
              <w:t>Geänderter Text</w:t>
            </w:r>
          </w:p>
        </w:tc>
      </w:tr>
      <w:tr w:rsidR="007315DD" w:rsidRPr="00E02FCD" w14:paraId="2A00B773" w14:textId="77777777" w:rsidTr="002E3122">
        <w:trPr>
          <w:jc w:val="center"/>
        </w:trPr>
        <w:tc>
          <w:tcPr>
            <w:tcW w:w="4876" w:type="dxa"/>
            <w:tcBorders>
              <w:top w:val="nil"/>
              <w:left w:val="nil"/>
              <w:bottom w:val="nil"/>
              <w:right w:val="nil"/>
            </w:tcBorders>
          </w:tcPr>
          <w:p w14:paraId="6FD6565D" w14:textId="77777777" w:rsidR="007315DD" w:rsidRPr="00E02FCD" w:rsidRDefault="007315DD" w:rsidP="002E3122">
            <w:pPr>
              <w:pStyle w:val="Normal6a"/>
            </w:pPr>
            <w:r w:rsidRPr="00E02FCD">
              <w:t>1.</w:t>
            </w:r>
            <w:r w:rsidRPr="00E02FCD">
              <w:tab/>
            </w:r>
            <w:r w:rsidRPr="00E02FCD">
              <w:rPr>
                <w:b/>
                <w:bCs/>
                <w:i/>
                <w:iCs/>
              </w:rPr>
              <w:t>bekräftigt seine uneingeschränkte Unterstützung für den Wunsch</w:t>
            </w:r>
            <w:r w:rsidRPr="00E02FCD">
              <w:t xml:space="preserve"> Nordmazedoniens, der EU beizutreten;</w:t>
            </w:r>
          </w:p>
        </w:tc>
        <w:tc>
          <w:tcPr>
            <w:tcW w:w="4876" w:type="dxa"/>
            <w:tcBorders>
              <w:top w:val="nil"/>
              <w:left w:val="nil"/>
              <w:bottom w:val="nil"/>
              <w:right w:val="nil"/>
            </w:tcBorders>
          </w:tcPr>
          <w:p w14:paraId="0CBC2C6B" w14:textId="77777777" w:rsidR="007315DD" w:rsidRPr="00E02FCD" w:rsidRDefault="007315DD" w:rsidP="002E3122">
            <w:pPr>
              <w:pStyle w:val="Normal6a"/>
            </w:pPr>
            <w:r w:rsidRPr="00E02FCD">
              <w:t>1.</w:t>
            </w:r>
            <w:r w:rsidRPr="00E02FCD">
              <w:tab/>
            </w:r>
            <w:r w:rsidRPr="00E02FCD">
              <w:rPr>
                <w:b/>
                <w:bCs/>
                <w:i/>
                <w:iCs/>
              </w:rPr>
              <w:t>nimmt die Bestrebungen</w:t>
            </w:r>
            <w:r w:rsidRPr="00E02FCD">
              <w:t xml:space="preserve"> Nordmazedoniens, der EU beizutreten,</w:t>
            </w:r>
            <w:r w:rsidRPr="00E02FCD">
              <w:rPr>
                <w:b/>
                <w:bCs/>
                <w:i/>
                <w:iCs/>
              </w:rPr>
              <w:t xml:space="preserve"> zur Kenntnis und unterstützt die Fortsetzung seines Beitrittsprozesses uneingeschränkt, sobald die notwendigen, zuvor vereinbarten Reformen und Bedingungen erfüllt sind</w:t>
            </w:r>
            <w:r w:rsidRPr="00E02FCD">
              <w:t>;</w:t>
            </w:r>
          </w:p>
        </w:tc>
      </w:tr>
    </w:tbl>
    <w:p w14:paraId="788A818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4990910" w14:textId="77777777" w:rsidR="007315DD" w:rsidRPr="00E02FCD" w:rsidRDefault="007315DD" w:rsidP="007315DD">
      <w:r w:rsidRPr="00E02FCD">
        <w:rPr>
          <w:rStyle w:val="HideTWBExt"/>
        </w:rPr>
        <w:t>&lt;/Amend&gt;</w:t>
      </w:r>
    </w:p>
    <w:p w14:paraId="313D218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61</w:t>
      </w:r>
      <w:r w:rsidRPr="00E02FCD">
        <w:rPr>
          <w:rStyle w:val="HideTWBExt"/>
        </w:rPr>
        <w:t>&lt;/NumAm&gt;</w:t>
      </w:r>
    </w:p>
    <w:p w14:paraId="113C5EFD"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5414B7B2"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39D812D0" w14:textId="77777777" w:rsidR="007315DD" w:rsidRPr="00E02FCD" w:rsidRDefault="007315DD" w:rsidP="007315DD">
      <w:pPr>
        <w:pStyle w:val="NormalBold"/>
      </w:pPr>
      <w:r w:rsidRPr="00E02FCD">
        <w:rPr>
          <w:rStyle w:val="HideTWBExt"/>
          <w:b w:val="0"/>
        </w:rPr>
        <w:t>&lt;/RepeatBlock-By&gt;</w:t>
      </w:r>
    </w:p>
    <w:p w14:paraId="315685A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F5284E7" w14:textId="77777777" w:rsidR="007315DD" w:rsidRPr="00E02FCD" w:rsidRDefault="007315DD" w:rsidP="007315DD">
      <w:pPr>
        <w:pStyle w:val="NormalBold"/>
      </w:pPr>
      <w:r w:rsidRPr="00E02FCD">
        <w:rPr>
          <w:rStyle w:val="HideTWBExt"/>
        </w:rPr>
        <w:t>&lt;Article&gt;</w:t>
      </w:r>
      <w:r w:rsidRPr="00E02FCD">
        <w:t>Ziffer 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60AC641" w14:textId="77777777" w:rsidTr="002E3122">
        <w:trPr>
          <w:trHeight w:hRule="exact" w:val="240"/>
          <w:jc w:val="center"/>
        </w:trPr>
        <w:tc>
          <w:tcPr>
            <w:tcW w:w="9752" w:type="dxa"/>
            <w:gridSpan w:val="2"/>
            <w:tcBorders>
              <w:top w:val="nil"/>
              <w:left w:val="nil"/>
              <w:bottom w:val="nil"/>
              <w:right w:val="nil"/>
            </w:tcBorders>
          </w:tcPr>
          <w:p w14:paraId="7BC169F5" w14:textId="77777777" w:rsidR="007315DD" w:rsidRPr="00E02FCD" w:rsidRDefault="007315DD" w:rsidP="002E3122"/>
        </w:tc>
      </w:tr>
      <w:tr w:rsidR="007315DD" w:rsidRPr="00E02FCD" w14:paraId="4250F902" w14:textId="77777777" w:rsidTr="002E3122">
        <w:trPr>
          <w:trHeight w:val="240"/>
          <w:jc w:val="center"/>
        </w:trPr>
        <w:tc>
          <w:tcPr>
            <w:tcW w:w="4876" w:type="dxa"/>
            <w:tcBorders>
              <w:top w:val="nil"/>
              <w:left w:val="nil"/>
              <w:bottom w:val="nil"/>
              <w:right w:val="nil"/>
            </w:tcBorders>
          </w:tcPr>
          <w:p w14:paraId="266474F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6E82143" w14:textId="77777777" w:rsidR="007315DD" w:rsidRPr="00E02FCD" w:rsidRDefault="007315DD" w:rsidP="002E3122">
            <w:pPr>
              <w:pStyle w:val="AmColumnHeading"/>
            </w:pPr>
            <w:r w:rsidRPr="00E02FCD">
              <w:t>Geänderter Text</w:t>
            </w:r>
          </w:p>
        </w:tc>
      </w:tr>
      <w:tr w:rsidR="007315DD" w:rsidRPr="00E02FCD" w14:paraId="19A99BDF" w14:textId="77777777" w:rsidTr="002E3122">
        <w:trPr>
          <w:jc w:val="center"/>
        </w:trPr>
        <w:tc>
          <w:tcPr>
            <w:tcW w:w="4876" w:type="dxa"/>
            <w:tcBorders>
              <w:top w:val="nil"/>
              <w:left w:val="nil"/>
              <w:bottom w:val="nil"/>
              <w:right w:val="nil"/>
            </w:tcBorders>
          </w:tcPr>
          <w:p w14:paraId="376D8A55" w14:textId="77777777" w:rsidR="007315DD" w:rsidRPr="00E02FCD" w:rsidRDefault="007315DD" w:rsidP="002E3122">
            <w:pPr>
              <w:pStyle w:val="Normal6a"/>
            </w:pPr>
            <w:r w:rsidRPr="00E02FCD">
              <w:t>1.</w:t>
            </w:r>
            <w:r w:rsidRPr="00E02FCD">
              <w:tab/>
              <w:t>bekräftigt seine uneingeschränkte Unterstützung für den Wunsch Nordmazedoniens, der EU beizutreten;</w:t>
            </w:r>
          </w:p>
        </w:tc>
        <w:tc>
          <w:tcPr>
            <w:tcW w:w="4876" w:type="dxa"/>
            <w:tcBorders>
              <w:top w:val="nil"/>
              <w:left w:val="nil"/>
              <w:bottom w:val="nil"/>
              <w:right w:val="nil"/>
            </w:tcBorders>
          </w:tcPr>
          <w:p w14:paraId="0060B919" w14:textId="77777777" w:rsidR="007315DD" w:rsidRPr="00E02FCD" w:rsidRDefault="007315DD" w:rsidP="002E3122">
            <w:pPr>
              <w:pStyle w:val="Normal6a"/>
            </w:pPr>
            <w:r w:rsidRPr="00E02FCD">
              <w:t>1.</w:t>
            </w:r>
            <w:r w:rsidRPr="00E02FCD">
              <w:tab/>
              <w:t>bekräftigt seine uneingeschränkte Unterstützung für den Wunsch Nordmazedoniens, der EU beizutreten</w:t>
            </w:r>
            <w:r w:rsidRPr="00E02FCD">
              <w:rPr>
                <w:b/>
                <w:bCs/>
                <w:i/>
                <w:iCs/>
              </w:rPr>
              <w:t>, sowie für die nötigen transformativen Änderungen, die zur Erfüllung der Beitrittskriterien erforderlich sind</w:t>
            </w:r>
            <w:r w:rsidRPr="00E02FCD">
              <w:t>;</w:t>
            </w:r>
          </w:p>
        </w:tc>
      </w:tr>
    </w:tbl>
    <w:p w14:paraId="1ACD7EC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8863693" w14:textId="77777777" w:rsidR="007315DD" w:rsidRPr="00E02FCD" w:rsidRDefault="007315DD" w:rsidP="007315DD">
      <w:r w:rsidRPr="00E02FCD">
        <w:rPr>
          <w:rStyle w:val="HideTWBExt"/>
        </w:rPr>
        <w:t>&lt;/Amend&gt;</w:t>
      </w:r>
    </w:p>
    <w:p w14:paraId="117B4CD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62</w:t>
      </w:r>
      <w:r w:rsidRPr="00E02FCD">
        <w:rPr>
          <w:rStyle w:val="HideTWBExt"/>
        </w:rPr>
        <w:t>&lt;/NumAm&gt;</w:t>
      </w:r>
    </w:p>
    <w:p w14:paraId="423E8468"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736A5023" w14:textId="77777777" w:rsidR="007315DD" w:rsidRPr="00E02FCD" w:rsidRDefault="007315DD" w:rsidP="007315DD">
      <w:pPr>
        <w:pStyle w:val="NormalBold"/>
      </w:pPr>
      <w:r w:rsidRPr="00E02FCD">
        <w:rPr>
          <w:rStyle w:val="HideTWBExt"/>
          <w:b w:val="0"/>
        </w:rPr>
        <w:t>&lt;/RepeatBlock-By&gt;</w:t>
      </w:r>
    </w:p>
    <w:p w14:paraId="50913E0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F069C4A" w14:textId="77777777" w:rsidR="007315DD" w:rsidRPr="00E02FCD" w:rsidRDefault="007315DD" w:rsidP="007315DD">
      <w:pPr>
        <w:pStyle w:val="NormalBold"/>
      </w:pPr>
      <w:r w:rsidRPr="00E02FCD">
        <w:rPr>
          <w:rStyle w:val="HideTWBExt"/>
        </w:rPr>
        <w:t>&lt;Article&gt;</w:t>
      </w:r>
      <w:r w:rsidRPr="00E02FCD">
        <w:t>Ziffer 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4D6B47F" w14:textId="77777777" w:rsidTr="002E3122">
        <w:trPr>
          <w:trHeight w:hRule="exact" w:val="240"/>
          <w:jc w:val="center"/>
        </w:trPr>
        <w:tc>
          <w:tcPr>
            <w:tcW w:w="9752" w:type="dxa"/>
            <w:gridSpan w:val="2"/>
            <w:tcBorders>
              <w:top w:val="nil"/>
              <w:left w:val="nil"/>
              <w:bottom w:val="nil"/>
              <w:right w:val="nil"/>
            </w:tcBorders>
          </w:tcPr>
          <w:p w14:paraId="6BA6B0BA" w14:textId="77777777" w:rsidR="007315DD" w:rsidRPr="00E02FCD" w:rsidRDefault="007315DD" w:rsidP="002E3122"/>
        </w:tc>
      </w:tr>
      <w:tr w:rsidR="007315DD" w:rsidRPr="00E02FCD" w14:paraId="36AB3A7F" w14:textId="77777777" w:rsidTr="002E3122">
        <w:trPr>
          <w:trHeight w:val="240"/>
          <w:jc w:val="center"/>
        </w:trPr>
        <w:tc>
          <w:tcPr>
            <w:tcW w:w="4876" w:type="dxa"/>
            <w:tcBorders>
              <w:top w:val="nil"/>
              <w:left w:val="nil"/>
              <w:bottom w:val="nil"/>
              <w:right w:val="nil"/>
            </w:tcBorders>
          </w:tcPr>
          <w:p w14:paraId="6BD75FC0"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0812D14" w14:textId="77777777" w:rsidR="007315DD" w:rsidRPr="00E02FCD" w:rsidRDefault="007315DD" w:rsidP="002E3122">
            <w:pPr>
              <w:pStyle w:val="AmColumnHeading"/>
            </w:pPr>
            <w:r w:rsidRPr="00E02FCD">
              <w:t>Geänderter Text</w:t>
            </w:r>
          </w:p>
        </w:tc>
      </w:tr>
      <w:tr w:rsidR="007315DD" w:rsidRPr="00E02FCD" w14:paraId="284E64D7" w14:textId="77777777" w:rsidTr="002E3122">
        <w:trPr>
          <w:jc w:val="center"/>
        </w:trPr>
        <w:tc>
          <w:tcPr>
            <w:tcW w:w="4876" w:type="dxa"/>
            <w:tcBorders>
              <w:top w:val="nil"/>
              <w:left w:val="nil"/>
              <w:bottom w:val="nil"/>
              <w:right w:val="nil"/>
            </w:tcBorders>
          </w:tcPr>
          <w:p w14:paraId="61EFF8FF" w14:textId="77777777" w:rsidR="007315DD" w:rsidRPr="00E02FCD" w:rsidRDefault="007315DD" w:rsidP="002E3122">
            <w:pPr>
              <w:pStyle w:val="Normal6a"/>
            </w:pPr>
            <w:r w:rsidRPr="00E02FCD">
              <w:t>1.</w:t>
            </w:r>
            <w:r w:rsidRPr="00E02FCD">
              <w:tab/>
              <w:t xml:space="preserve">bekräftigt seine uneingeschränkte Unterstützung für </w:t>
            </w:r>
            <w:r w:rsidRPr="00E02FCD">
              <w:rPr>
                <w:b/>
                <w:bCs/>
                <w:i/>
                <w:iCs/>
              </w:rPr>
              <w:t>den Wunsch</w:t>
            </w:r>
            <w:r w:rsidRPr="00E02FCD">
              <w:t xml:space="preserve"> Nordmazedoniens, der EU beizutreten;</w:t>
            </w:r>
          </w:p>
        </w:tc>
        <w:tc>
          <w:tcPr>
            <w:tcW w:w="4876" w:type="dxa"/>
            <w:tcBorders>
              <w:top w:val="nil"/>
              <w:left w:val="nil"/>
              <w:bottom w:val="nil"/>
              <w:right w:val="nil"/>
            </w:tcBorders>
          </w:tcPr>
          <w:p w14:paraId="4E3026D4" w14:textId="77777777" w:rsidR="007315DD" w:rsidRPr="00E02FCD" w:rsidRDefault="007315DD" w:rsidP="002E3122">
            <w:pPr>
              <w:pStyle w:val="Normal6a"/>
            </w:pPr>
            <w:r w:rsidRPr="00E02FCD">
              <w:t>1.</w:t>
            </w:r>
            <w:r w:rsidRPr="00E02FCD">
              <w:tab/>
              <w:t xml:space="preserve">bekräftigt seine uneingeschränkte Unterstützung für </w:t>
            </w:r>
            <w:r w:rsidRPr="00E02FCD">
              <w:rPr>
                <w:b/>
                <w:bCs/>
                <w:i/>
                <w:iCs/>
              </w:rPr>
              <w:t>das</w:t>
            </w:r>
            <w:r w:rsidRPr="00E02FCD">
              <w:t xml:space="preserve"> </w:t>
            </w:r>
            <w:r w:rsidRPr="00E02FCD">
              <w:rPr>
                <w:b/>
                <w:bCs/>
                <w:i/>
                <w:iCs/>
              </w:rPr>
              <w:t>andauernde und beharrliche Engagement</w:t>
            </w:r>
            <w:r w:rsidRPr="00E02FCD">
              <w:t xml:space="preserve"> Nordmazedoniens, der EU beizutreten;</w:t>
            </w:r>
          </w:p>
        </w:tc>
      </w:tr>
    </w:tbl>
    <w:p w14:paraId="627F4D1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8BC7186" w14:textId="77777777" w:rsidR="007315DD" w:rsidRPr="00E02FCD" w:rsidRDefault="007315DD" w:rsidP="007315DD">
      <w:r w:rsidRPr="00E02FCD">
        <w:rPr>
          <w:rStyle w:val="HideTWBExt"/>
        </w:rPr>
        <w:t>&lt;/Amend&gt;</w:t>
      </w:r>
    </w:p>
    <w:p w14:paraId="2E040D7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63</w:t>
      </w:r>
      <w:r w:rsidRPr="00E02FCD">
        <w:rPr>
          <w:rStyle w:val="HideTWBExt"/>
        </w:rPr>
        <w:t>&lt;/NumAm&gt;</w:t>
      </w:r>
    </w:p>
    <w:p w14:paraId="6C854620" w14:textId="77777777" w:rsidR="007315DD" w:rsidRPr="00E02FCD" w:rsidRDefault="007315DD" w:rsidP="007315DD">
      <w:pPr>
        <w:pStyle w:val="NormalBold"/>
      </w:pPr>
      <w:r w:rsidRPr="00E02FCD">
        <w:rPr>
          <w:rStyle w:val="HideTWBExt"/>
          <w:b w:val="0"/>
        </w:rPr>
        <w:t>&lt;RepeatBlock-By&gt;&lt;Members&gt;</w:t>
      </w:r>
      <w:r w:rsidRPr="00E02FCD">
        <w:t>Emmanouil Fragkos, Galato Alexandraki</w:t>
      </w:r>
      <w:r w:rsidRPr="00E02FCD">
        <w:rPr>
          <w:rStyle w:val="HideTWBExt"/>
          <w:b w:val="0"/>
        </w:rPr>
        <w:t>&lt;/Members&gt;</w:t>
      </w:r>
    </w:p>
    <w:p w14:paraId="4FE026CB" w14:textId="77777777" w:rsidR="007315DD" w:rsidRPr="00E02FCD" w:rsidRDefault="007315DD" w:rsidP="007315DD">
      <w:pPr>
        <w:pStyle w:val="NormalBold"/>
      </w:pPr>
      <w:r w:rsidRPr="00E02FCD">
        <w:rPr>
          <w:rStyle w:val="HideTWBExt"/>
          <w:b w:val="0"/>
        </w:rPr>
        <w:t>&lt;/RepeatBlock-By&gt;</w:t>
      </w:r>
    </w:p>
    <w:p w14:paraId="653D2C9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6E547F7" w14:textId="77777777" w:rsidR="007315DD" w:rsidRPr="00E02FCD" w:rsidRDefault="007315DD" w:rsidP="007315DD">
      <w:pPr>
        <w:pStyle w:val="NormalBold"/>
      </w:pPr>
      <w:r w:rsidRPr="00E02FCD">
        <w:rPr>
          <w:rStyle w:val="HideTWBExt"/>
        </w:rPr>
        <w:t>&lt;Article&gt;</w:t>
      </w:r>
      <w:r w:rsidRPr="00E02FCD">
        <w:t>Ziffer 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1DE7155" w14:textId="77777777" w:rsidTr="002E3122">
        <w:trPr>
          <w:trHeight w:hRule="exact" w:val="240"/>
          <w:jc w:val="center"/>
        </w:trPr>
        <w:tc>
          <w:tcPr>
            <w:tcW w:w="9752" w:type="dxa"/>
            <w:gridSpan w:val="2"/>
            <w:tcBorders>
              <w:top w:val="nil"/>
              <w:left w:val="nil"/>
              <w:bottom w:val="nil"/>
              <w:right w:val="nil"/>
            </w:tcBorders>
          </w:tcPr>
          <w:p w14:paraId="5506D321" w14:textId="77777777" w:rsidR="007315DD" w:rsidRPr="00E02FCD" w:rsidRDefault="007315DD" w:rsidP="002E3122"/>
        </w:tc>
      </w:tr>
      <w:tr w:rsidR="007315DD" w:rsidRPr="00E02FCD" w14:paraId="7C00ECAF" w14:textId="77777777" w:rsidTr="002E3122">
        <w:trPr>
          <w:trHeight w:val="240"/>
          <w:jc w:val="center"/>
        </w:trPr>
        <w:tc>
          <w:tcPr>
            <w:tcW w:w="4876" w:type="dxa"/>
            <w:tcBorders>
              <w:top w:val="nil"/>
              <w:left w:val="nil"/>
              <w:bottom w:val="nil"/>
              <w:right w:val="nil"/>
            </w:tcBorders>
          </w:tcPr>
          <w:p w14:paraId="4DAE834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AEEF384" w14:textId="77777777" w:rsidR="007315DD" w:rsidRPr="00E02FCD" w:rsidRDefault="007315DD" w:rsidP="002E3122">
            <w:pPr>
              <w:pStyle w:val="AmColumnHeading"/>
            </w:pPr>
            <w:r w:rsidRPr="00E02FCD">
              <w:t>Geänderter Text</w:t>
            </w:r>
          </w:p>
        </w:tc>
      </w:tr>
      <w:tr w:rsidR="007315DD" w:rsidRPr="00E02FCD" w14:paraId="06E769DB" w14:textId="77777777" w:rsidTr="002E3122">
        <w:trPr>
          <w:jc w:val="center"/>
        </w:trPr>
        <w:tc>
          <w:tcPr>
            <w:tcW w:w="4876" w:type="dxa"/>
            <w:tcBorders>
              <w:top w:val="nil"/>
              <w:left w:val="nil"/>
              <w:bottom w:val="nil"/>
              <w:right w:val="nil"/>
            </w:tcBorders>
          </w:tcPr>
          <w:p w14:paraId="4A84FEB1" w14:textId="77777777" w:rsidR="007315DD" w:rsidRPr="00E02FCD" w:rsidRDefault="007315DD" w:rsidP="002E3122">
            <w:pPr>
              <w:pStyle w:val="Normal6a"/>
            </w:pPr>
            <w:r w:rsidRPr="00E02FCD">
              <w:t>1.</w:t>
            </w:r>
            <w:r w:rsidRPr="00E02FCD">
              <w:tab/>
              <w:t xml:space="preserve">bekräftigt </w:t>
            </w:r>
            <w:r w:rsidRPr="00E02FCD">
              <w:rPr>
                <w:b/>
                <w:bCs/>
                <w:i/>
                <w:iCs/>
              </w:rPr>
              <w:t>seine uneingeschränkte Unterstützung für den Wunsch Nordmazedoniens, der EU beizutreten</w:t>
            </w:r>
            <w:r w:rsidRPr="00E02FCD">
              <w:t>;</w:t>
            </w:r>
          </w:p>
        </w:tc>
        <w:tc>
          <w:tcPr>
            <w:tcW w:w="4876" w:type="dxa"/>
            <w:tcBorders>
              <w:top w:val="nil"/>
              <w:left w:val="nil"/>
              <w:bottom w:val="nil"/>
              <w:right w:val="nil"/>
            </w:tcBorders>
          </w:tcPr>
          <w:p w14:paraId="6B2BB5B9" w14:textId="77777777" w:rsidR="007315DD" w:rsidRPr="00E02FCD" w:rsidRDefault="007315DD" w:rsidP="002E3122">
            <w:pPr>
              <w:pStyle w:val="Normal6a"/>
            </w:pPr>
            <w:r w:rsidRPr="00E02FCD">
              <w:t>1.</w:t>
            </w:r>
            <w:r w:rsidRPr="00E02FCD">
              <w:tab/>
              <w:t>Bekräftigt</w:t>
            </w:r>
            <w:r w:rsidRPr="00E02FCD">
              <w:rPr>
                <w:b/>
                <w:bCs/>
                <w:i/>
                <w:iCs/>
              </w:rPr>
              <w:t>, wie wichtig die</w:t>
            </w:r>
            <w:r w:rsidRPr="00E02FCD">
              <w:rPr>
                <w:i/>
                <w:iCs/>
              </w:rPr>
              <w:t xml:space="preserve"> </w:t>
            </w:r>
            <w:r w:rsidRPr="00E02FCD">
              <w:rPr>
                <w:b/>
                <w:bCs/>
                <w:i/>
                <w:iCs/>
              </w:rPr>
              <w:t>Aussetzung der Beitrittsverhandlungen mit Skopje ist</w:t>
            </w:r>
            <w:r w:rsidRPr="00E02FCD">
              <w:t>;</w:t>
            </w:r>
          </w:p>
        </w:tc>
      </w:tr>
    </w:tbl>
    <w:p w14:paraId="76D49C8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{EL}</w:t>
      </w:r>
      <w:r w:rsidRPr="00E02FCD">
        <w:t>el</w:t>
      </w:r>
      <w:r w:rsidRPr="00E02FCD">
        <w:rPr>
          <w:rStyle w:val="HideTWBExt"/>
        </w:rPr>
        <w:t>&lt;/Original&gt;</w:t>
      </w:r>
    </w:p>
    <w:p w14:paraId="55868438" w14:textId="77777777" w:rsidR="007315DD" w:rsidRPr="00E02FCD" w:rsidRDefault="007315DD" w:rsidP="007315DD">
      <w:r w:rsidRPr="00E02FCD">
        <w:rPr>
          <w:rStyle w:val="HideTWBExt"/>
        </w:rPr>
        <w:t>&lt;/Amend&gt;</w:t>
      </w:r>
    </w:p>
    <w:p w14:paraId="02DC364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64</w:t>
      </w:r>
      <w:r w:rsidRPr="00E02FCD">
        <w:rPr>
          <w:rStyle w:val="HideTWBExt"/>
        </w:rPr>
        <w:t>&lt;/NumAm&gt;</w:t>
      </w:r>
    </w:p>
    <w:p w14:paraId="5519D40B" w14:textId="77777777" w:rsidR="007315DD" w:rsidRPr="00E02FCD" w:rsidRDefault="007315DD" w:rsidP="007315DD">
      <w:pPr>
        <w:pStyle w:val="NormalBold"/>
      </w:pPr>
      <w:r w:rsidRPr="00E02FCD">
        <w:rPr>
          <w:rStyle w:val="HideTWBExt"/>
          <w:b w:val="0"/>
        </w:rPr>
        <w:t>&lt;RepeatBlock-By&gt;&lt;Members&gt;</w:t>
      </w:r>
      <w:r w:rsidRPr="00E02FCD">
        <w:t>Dan Barna, Urmas Paet, Nikola Minchev, Petras Auštrevičius, Lucia Yar</w:t>
      </w:r>
      <w:r w:rsidRPr="00E02FCD">
        <w:rPr>
          <w:rStyle w:val="HideTWBExt"/>
          <w:b w:val="0"/>
        </w:rPr>
        <w:t>&lt;/Members&gt;</w:t>
      </w:r>
    </w:p>
    <w:p w14:paraId="5AE89CF0" w14:textId="77777777" w:rsidR="007315DD" w:rsidRPr="00E02FCD" w:rsidRDefault="007315DD" w:rsidP="007315DD">
      <w:pPr>
        <w:pStyle w:val="NormalBold"/>
      </w:pPr>
      <w:r w:rsidRPr="00E02FCD">
        <w:rPr>
          <w:rStyle w:val="HideTWBExt"/>
          <w:b w:val="0"/>
        </w:rPr>
        <w:t>&lt;/RepeatBlock-By&gt;</w:t>
      </w:r>
    </w:p>
    <w:p w14:paraId="28D9861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BFA1791" w14:textId="77777777" w:rsidR="007315DD" w:rsidRPr="00E02FCD" w:rsidRDefault="007315DD" w:rsidP="007315DD">
      <w:pPr>
        <w:pStyle w:val="NormalBold"/>
      </w:pPr>
      <w:r w:rsidRPr="00E02FCD">
        <w:rPr>
          <w:rStyle w:val="HideTWBExt"/>
        </w:rPr>
        <w:t>&lt;Article&gt;</w:t>
      </w:r>
      <w:r w:rsidRPr="00E02FCD">
        <w:t>Ziffer 1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BF10D45" w14:textId="77777777" w:rsidTr="002E3122">
        <w:trPr>
          <w:trHeight w:hRule="exact" w:val="240"/>
          <w:jc w:val="center"/>
        </w:trPr>
        <w:tc>
          <w:tcPr>
            <w:tcW w:w="9752" w:type="dxa"/>
            <w:gridSpan w:val="2"/>
            <w:tcBorders>
              <w:top w:val="nil"/>
              <w:left w:val="nil"/>
              <w:bottom w:val="nil"/>
              <w:right w:val="nil"/>
            </w:tcBorders>
          </w:tcPr>
          <w:p w14:paraId="0466EF25" w14:textId="77777777" w:rsidR="007315DD" w:rsidRPr="00E02FCD" w:rsidRDefault="007315DD" w:rsidP="002E3122"/>
        </w:tc>
      </w:tr>
      <w:tr w:rsidR="007315DD" w:rsidRPr="00E02FCD" w14:paraId="1417C09F" w14:textId="77777777" w:rsidTr="002E3122">
        <w:trPr>
          <w:trHeight w:val="240"/>
          <w:jc w:val="center"/>
        </w:trPr>
        <w:tc>
          <w:tcPr>
            <w:tcW w:w="4876" w:type="dxa"/>
            <w:tcBorders>
              <w:top w:val="nil"/>
              <w:left w:val="nil"/>
              <w:bottom w:val="nil"/>
              <w:right w:val="nil"/>
            </w:tcBorders>
          </w:tcPr>
          <w:p w14:paraId="6996FE0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09D782A" w14:textId="77777777" w:rsidR="007315DD" w:rsidRPr="00E02FCD" w:rsidRDefault="007315DD" w:rsidP="002E3122">
            <w:pPr>
              <w:pStyle w:val="AmColumnHeading"/>
            </w:pPr>
            <w:r w:rsidRPr="00E02FCD">
              <w:t>Geänderter Text</w:t>
            </w:r>
          </w:p>
        </w:tc>
      </w:tr>
      <w:tr w:rsidR="007315DD" w:rsidRPr="00E02FCD" w14:paraId="68FD2E9E" w14:textId="77777777" w:rsidTr="002E3122">
        <w:trPr>
          <w:jc w:val="center"/>
        </w:trPr>
        <w:tc>
          <w:tcPr>
            <w:tcW w:w="4876" w:type="dxa"/>
            <w:tcBorders>
              <w:top w:val="nil"/>
              <w:left w:val="nil"/>
              <w:bottom w:val="nil"/>
              <w:right w:val="nil"/>
            </w:tcBorders>
          </w:tcPr>
          <w:p w14:paraId="6E4553AC" w14:textId="77777777" w:rsidR="007315DD" w:rsidRPr="00E02FCD" w:rsidRDefault="007315DD" w:rsidP="002E3122">
            <w:pPr>
              <w:pStyle w:val="Normal6a"/>
            </w:pPr>
          </w:p>
        </w:tc>
        <w:tc>
          <w:tcPr>
            <w:tcW w:w="4876" w:type="dxa"/>
            <w:tcBorders>
              <w:top w:val="nil"/>
              <w:left w:val="nil"/>
              <w:bottom w:val="nil"/>
              <w:right w:val="nil"/>
            </w:tcBorders>
          </w:tcPr>
          <w:p w14:paraId="74A7EB5C" w14:textId="77777777" w:rsidR="007315DD" w:rsidRPr="00E02FCD" w:rsidRDefault="007315DD" w:rsidP="002E3122">
            <w:pPr>
              <w:pStyle w:val="Normal6a"/>
            </w:pPr>
            <w:r w:rsidRPr="00E02FCD">
              <w:rPr>
                <w:b/>
                <w:i/>
              </w:rPr>
              <w:t>1a.</w:t>
            </w:r>
            <w:r w:rsidRPr="00E02FCD">
              <w:tab/>
            </w:r>
            <w:r w:rsidRPr="00E02FCD">
              <w:rPr>
                <w:b/>
                <w:i/>
              </w:rPr>
              <w:t>betont, dass der EU-Beitritt nach wie vor eine Frage des politischen Willens ist, wenn es darum geht, die Kriterien zu erfüllen und die eingegangenen Verpflichtungen umzusetzen, und zwar sowohl im Hinblick auf die notwendigen Reformen als auch bei der Annahme der erforderlichen Verfassungsänderungen;</w:t>
            </w:r>
          </w:p>
        </w:tc>
      </w:tr>
    </w:tbl>
    <w:p w14:paraId="53F2498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0FB89A0" w14:textId="77777777" w:rsidR="007315DD" w:rsidRPr="00E02FCD" w:rsidRDefault="007315DD" w:rsidP="007315DD">
      <w:r w:rsidRPr="00E02FCD">
        <w:rPr>
          <w:rStyle w:val="HideTWBExt"/>
        </w:rPr>
        <w:t>&lt;/Amend&gt;</w:t>
      </w:r>
    </w:p>
    <w:p w14:paraId="4D417D9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65</w:t>
      </w:r>
      <w:r w:rsidRPr="00E02FCD">
        <w:rPr>
          <w:rStyle w:val="HideTWBExt"/>
        </w:rPr>
        <w:t>&lt;/NumAm&gt;</w:t>
      </w:r>
    </w:p>
    <w:p w14:paraId="647ADDF8"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58A25912" w14:textId="77777777" w:rsidR="007315DD" w:rsidRPr="00E02FCD" w:rsidRDefault="007315DD" w:rsidP="007315DD">
      <w:pPr>
        <w:pStyle w:val="NormalBold"/>
      </w:pPr>
      <w:r w:rsidRPr="00E02FCD">
        <w:rPr>
          <w:rStyle w:val="HideTWBExt"/>
          <w:b w:val="0"/>
        </w:rPr>
        <w:t>&lt;/RepeatBlock-By&gt;</w:t>
      </w:r>
    </w:p>
    <w:p w14:paraId="673FE98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9EF69D1" w14:textId="77777777" w:rsidR="007315DD" w:rsidRPr="00E02FCD" w:rsidRDefault="007315DD" w:rsidP="007315DD">
      <w:pPr>
        <w:pStyle w:val="NormalBold"/>
      </w:pPr>
      <w:r w:rsidRPr="00E02FCD">
        <w:rPr>
          <w:rStyle w:val="HideTWBExt"/>
        </w:rPr>
        <w:t>&lt;Article&gt;</w:t>
      </w:r>
      <w:r w:rsidRPr="00E02FCD">
        <w:t>Ziffer 1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8F19098" w14:textId="77777777" w:rsidTr="002E3122">
        <w:trPr>
          <w:trHeight w:hRule="exact" w:val="240"/>
          <w:jc w:val="center"/>
        </w:trPr>
        <w:tc>
          <w:tcPr>
            <w:tcW w:w="9752" w:type="dxa"/>
            <w:gridSpan w:val="2"/>
            <w:tcBorders>
              <w:top w:val="nil"/>
              <w:left w:val="nil"/>
              <w:bottom w:val="nil"/>
              <w:right w:val="nil"/>
            </w:tcBorders>
          </w:tcPr>
          <w:p w14:paraId="10BB351F" w14:textId="77777777" w:rsidR="007315DD" w:rsidRPr="00E02FCD" w:rsidRDefault="007315DD" w:rsidP="002E3122"/>
        </w:tc>
      </w:tr>
      <w:tr w:rsidR="007315DD" w:rsidRPr="00E02FCD" w14:paraId="7369AB8D" w14:textId="77777777" w:rsidTr="002E3122">
        <w:trPr>
          <w:trHeight w:val="240"/>
          <w:jc w:val="center"/>
        </w:trPr>
        <w:tc>
          <w:tcPr>
            <w:tcW w:w="4876" w:type="dxa"/>
            <w:tcBorders>
              <w:top w:val="nil"/>
              <w:left w:val="nil"/>
              <w:bottom w:val="nil"/>
              <w:right w:val="nil"/>
            </w:tcBorders>
          </w:tcPr>
          <w:p w14:paraId="6645091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17B549D" w14:textId="77777777" w:rsidR="007315DD" w:rsidRPr="00E02FCD" w:rsidRDefault="007315DD" w:rsidP="002E3122">
            <w:pPr>
              <w:pStyle w:val="AmColumnHeading"/>
            </w:pPr>
            <w:r w:rsidRPr="00E02FCD">
              <w:t>Geänderter Text</w:t>
            </w:r>
          </w:p>
        </w:tc>
      </w:tr>
      <w:tr w:rsidR="007315DD" w:rsidRPr="00E02FCD" w14:paraId="1D5F94D1" w14:textId="77777777" w:rsidTr="002E3122">
        <w:trPr>
          <w:jc w:val="center"/>
        </w:trPr>
        <w:tc>
          <w:tcPr>
            <w:tcW w:w="4876" w:type="dxa"/>
            <w:tcBorders>
              <w:top w:val="nil"/>
              <w:left w:val="nil"/>
              <w:bottom w:val="nil"/>
              <w:right w:val="nil"/>
            </w:tcBorders>
          </w:tcPr>
          <w:p w14:paraId="37E739FC" w14:textId="77777777" w:rsidR="007315DD" w:rsidRPr="00E02FCD" w:rsidRDefault="007315DD" w:rsidP="002E3122">
            <w:pPr>
              <w:pStyle w:val="Normal6a"/>
            </w:pPr>
          </w:p>
        </w:tc>
        <w:tc>
          <w:tcPr>
            <w:tcW w:w="4876" w:type="dxa"/>
            <w:tcBorders>
              <w:top w:val="nil"/>
              <w:left w:val="nil"/>
              <w:bottom w:val="nil"/>
              <w:right w:val="nil"/>
            </w:tcBorders>
          </w:tcPr>
          <w:p w14:paraId="3CA83E02" w14:textId="77777777" w:rsidR="007315DD" w:rsidRPr="00E02FCD" w:rsidRDefault="007315DD" w:rsidP="002E3122">
            <w:pPr>
              <w:pStyle w:val="Normal6a"/>
            </w:pPr>
            <w:r w:rsidRPr="00E02FCD">
              <w:rPr>
                <w:b/>
                <w:i/>
              </w:rPr>
              <w:t>1a.</w:t>
            </w:r>
            <w:r w:rsidRPr="00E02FCD">
              <w:tab/>
            </w:r>
            <w:r w:rsidRPr="00E02FCD">
              <w:rPr>
                <w:b/>
                <w:i/>
              </w:rPr>
              <w:t>weist darauf hin, dass der EU-Beitritt nach wie vor eine Frage des politischen Willens ist, wenn es darum geht, die Kriterien zu erfüllen und die eingegangenen Verpflichtungen umzusetzen;</w:t>
            </w:r>
          </w:p>
        </w:tc>
      </w:tr>
    </w:tbl>
    <w:p w14:paraId="76DCD15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057F862" w14:textId="77777777" w:rsidR="007315DD" w:rsidRPr="00E02FCD" w:rsidRDefault="007315DD" w:rsidP="007315DD">
      <w:r w:rsidRPr="00E02FCD">
        <w:rPr>
          <w:rStyle w:val="HideTWBExt"/>
        </w:rPr>
        <w:t>&lt;/Amend&gt;</w:t>
      </w:r>
    </w:p>
    <w:p w14:paraId="0452ED4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66</w:t>
      </w:r>
      <w:r w:rsidRPr="00E02FCD">
        <w:rPr>
          <w:rStyle w:val="HideTWBExt"/>
        </w:rPr>
        <w:t>&lt;/NumAm&gt;</w:t>
      </w:r>
    </w:p>
    <w:p w14:paraId="7C6513BB"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4CB2D875" w14:textId="77777777" w:rsidR="007315DD" w:rsidRPr="00E02FCD" w:rsidRDefault="007315DD" w:rsidP="007315DD">
      <w:pPr>
        <w:pStyle w:val="NormalBold"/>
      </w:pPr>
      <w:r w:rsidRPr="00E02FCD">
        <w:rPr>
          <w:rStyle w:val="HideTWBExt"/>
          <w:b w:val="0"/>
        </w:rPr>
        <w:t>&lt;/RepeatBlock-By&gt;</w:t>
      </w:r>
    </w:p>
    <w:p w14:paraId="0426CD2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F994A66" w14:textId="77777777" w:rsidR="007315DD" w:rsidRPr="00E02FCD" w:rsidRDefault="007315DD" w:rsidP="007315DD">
      <w:pPr>
        <w:pStyle w:val="NormalBold"/>
      </w:pPr>
      <w:r w:rsidRPr="00E02FCD">
        <w:rPr>
          <w:rStyle w:val="HideTWBExt"/>
        </w:rPr>
        <w:t>&lt;Article&gt;</w:t>
      </w:r>
      <w:r w:rsidRPr="00E02FCD">
        <w:t>Ziffer 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7951BA3" w14:textId="77777777" w:rsidTr="002E3122">
        <w:trPr>
          <w:trHeight w:hRule="exact" w:val="240"/>
          <w:jc w:val="center"/>
        </w:trPr>
        <w:tc>
          <w:tcPr>
            <w:tcW w:w="9752" w:type="dxa"/>
            <w:gridSpan w:val="2"/>
            <w:tcBorders>
              <w:top w:val="nil"/>
              <w:left w:val="nil"/>
              <w:bottom w:val="nil"/>
              <w:right w:val="nil"/>
            </w:tcBorders>
          </w:tcPr>
          <w:p w14:paraId="16C82737" w14:textId="77777777" w:rsidR="007315DD" w:rsidRPr="00E02FCD" w:rsidRDefault="007315DD" w:rsidP="002E3122"/>
        </w:tc>
      </w:tr>
      <w:tr w:rsidR="007315DD" w:rsidRPr="00E02FCD" w14:paraId="1679BFA8" w14:textId="77777777" w:rsidTr="002E3122">
        <w:trPr>
          <w:trHeight w:val="240"/>
          <w:jc w:val="center"/>
        </w:trPr>
        <w:tc>
          <w:tcPr>
            <w:tcW w:w="4876" w:type="dxa"/>
            <w:tcBorders>
              <w:top w:val="nil"/>
              <w:left w:val="nil"/>
              <w:bottom w:val="nil"/>
              <w:right w:val="nil"/>
            </w:tcBorders>
          </w:tcPr>
          <w:p w14:paraId="4E51E79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72EB8F1" w14:textId="77777777" w:rsidR="007315DD" w:rsidRPr="00E02FCD" w:rsidRDefault="007315DD" w:rsidP="002E3122">
            <w:pPr>
              <w:pStyle w:val="AmColumnHeading"/>
            </w:pPr>
            <w:r w:rsidRPr="00E02FCD">
              <w:t>Geänderter Text</w:t>
            </w:r>
          </w:p>
        </w:tc>
      </w:tr>
      <w:tr w:rsidR="007315DD" w:rsidRPr="00E02FCD" w14:paraId="5B669DF9" w14:textId="77777777" w:rsidTr="002E3122">
        <w:trPr>
          <w:jc w:val="center"/>
        </w:trPr>
        <w:tc>
          <w:tcPr>
            <w:tcW w:w="4876" w:type="dxa"/>
            <w:tcBorders>
              <w:top w:val="nil"/>
              <w:left w:val="nil"/>
              <w:bottom w:val="nil"/>
              <w:right w:val="nil"/>
            </w:tcBorders>
          </w:tcPr>
          <w:p w14:paraId="57BA5C28" w14:textId="77777777" w:rsidR="007315DD" w:rsidRPr="00E02FCD" w:rsidRDefault="007315DD" w:rsidP="002E3122">
            <w:pPr>
              <w:pStyle w:val="Normal6a"/>
            </w:pPr>
            <w:r w:rsidRPr="00E02FCD">
              <w:t>2.</w:t>
            </w:r>
            <w:r w:rsidRPr="00E02FCD">
              <w:tab/>
              <w:t xml:space="preserve">weist darauf hin, dass die Dynamik und Glaubhaftigkeit des europäischen Integrationsprozesses erhalten bleiben </w:t>
            </w:r>
            <w:r w:rsidRPr="00E02FCD">
              <w:rPr>
                <w:b/>
                <w:bCs/>
                <w:i/>
                <w:iCs/>
              </w:rPr>
              <w:t>müssen</w:t>
            </w:r>
            <w:r w:rsidRPr="00E02FCD">
              <w:t>; stellt fest, dass Nordmazedonien kontinuierlich sein Engagement für die EU-Integration sowie die Angleichung an die EU-Politik unter Beweis stellt; fordert, dass die Beitrittsverhandlungen zügig vorangebracht werden; weist jedoch darauf hin, dass es wichtig ist, die</w:t>
            </w:r>
            <w:r w:rsidRPr="00E02FCD">
              <w:rPr>
                <w:b/>
                <w:bCs/>
                <w:i/>
                <w:iCs/>
              </w:rPr>
              <w:t xml:space="preserve"> vereinbarten</w:t>
            </w:r>
            <w:r w:rsidRPr="00E02FCD">
              <w:t xml:space="preserve"> Verfassungsänderungen anzunehmen; fordert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w:t>
            </w:r>
          </w:p>
        </w:tc>
        <w:tc>
          <w:tcPr>
            <w:tcW w:w="4876" w:type="dxa"/>
            <w:tcBorders>
              <w:top w:val="nil"/>
              <w:left w:val="nil"/>
              <w:bottom w:val="nil"/>
              <w:right w:val="nil"/>
            </w:tcBorders>
          </w:tcPr>
          <w:p w14:paraId="236E595A" w14:textId="77777777" w:rsidR="007315DD" w:rsidRPr="00E02FCD" w:rsidRDefault="007315DD" w:rsidP="002E3122">
            <w:pPr>
              <w:pStyle w:val="Normal6a"/>
            </w:pPr>
            <w:r w:rsidRPr="00E02FCD">
              <w:t>2.</w:t>
            </w:r>
            <w:r w:rsidRPr="00E02FCD">
              <w:tab/>
              <w:t xml:space="preserve">weist darauf hin, dass </w:t>
            </w:r>
            <w:r w:rsidRPr="00E02FCD">
              <w:rPr>
                <w:b/>
                <w:bCs/>
                <w:i/>
                <w:iCs/>
              </w:rPr>
              <w:t>sowohl die Europäische Union als auch Nordmazedonien alle Anstrengungen unternehmen müssen, damit</w:t>
            </w:r>
            <w:r w:rsidRPr="00E02FCD">
              <w:t xml:space="preserve"> die Dynamik und Glaubhaftigkeit des europäischen Integrationsprozesses erhalten bleiben; stellt fest, dass Nordmazedonien kontinuierlich sein Engagement für die EU-Integration sowie die Angleichung an die EU-Politik unter Beweis stellt; fordert, dass die Beitrittsverhandlungen zügig vorangebracht werden; weist jedoch darauf hin, dass es wichtig ist, die Verfassungsänderungen anzunehmen; </w:t>
            </w:r>
            <w:r w:rsidRPr="00E02FCD">
              <w:rPr>
                <w:b/>
                <w:i/>
              </w:rPr>
              <w:t xml:space="preserve">fordert den Europäischen Rat nachdrücklich auf, Nordmazedonien öffentlich und unmissverständlich zu unterstützen, indem er erklärt, dass er beabsichtigt, rasch und bedingungslos einen positiven Beschluss über die Aufnahme von Beitrittsverhandlungen zu fassen, wenn die Bedingungen seiner Schlussfolgerungen vom 18. Juli 2022 erfüllt sind; </w:t>
            </w:r>
            <w:r w:rsidRPr="00E02FCD">
              <w:t xml:space="preserve">fordert </w:t>
            </w:r>
            <w:r w:rsidRPr="00E02FCD">
              <w:rPr>
                <w:b/>
                <w:bCs/>
                <w:i/>
                <w:iCs/>
              </w:rPr>
              <w:t>unter uneingeschränkter Achtung der mazedonischen Sprache und Identität</w:t>
            </w:r>
            <w:r w:rsidRPr="00E02FCD">
              <w:t xml:space="preserve">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 </w:t>
            </w:r>
            <w:r w:rsidRPr="00E02FCD">
              <w:rPr>
                <w:b/>
                <w:i/>
              </w:rPr>
              <w:t>fordert insbesondere die Regierungen der Mitgliedstaaten, die auf den neuen Bedingungen vom Juli 2022 beharrten, auf, alles in ihrer Macht Stehende zu tun, um diese Bemühungen zu unterstützen; weist darauf hin, dass der Beitrittsprozess ein leistungsbezogener Prozess bleiben sollte und nicht zur Beilegung bilateraler Streitigkeiten missbraucht werden darf, insbesondere zu diesem kritischen geopolitischen Zeitpunkt; fordert die Regierungen Nordmazedoniens und der Nachbarländer zur konstruktiven Zusammenarbeit auf, um die verbleibenden bilateralen Streitigkeiten beizulegen; appelliert an die EU-Mitgliedstaaten, den Rat und die Kommission, die Berechenbarkeit und Glaubwürdigkeit des Beitrittsprozesses zu wahren, auch im Hinblick auf die weitere Unterstützung der Bevölkerung für den Beitritt in den Erweiterungsländern;</w:t>
            </w:r>
          </w:p>
        </w:tc>
      </w:tr>
    </w:tbl>
    <w:p w14:paraId="0AC72FD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683823C" w14:textId="77777777" w:rsidR="007315DD" w:rsidRPr="00E02FCD" w:rsidRDefault="007315DD" w:rsidP="007315DD">
      <w:r w:rsidRPr="00E02FCD">
        <w:rPr>
          <w:rStyle w:val="HideTWBExt"/>
        </w:rPr>
        <w:t>&lt;/Amend&gt;</w:t>
      </w:r>
    </w:p>
    <w:p w14:paraId="61A9BCC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67</w:t>
      </w:r>
      <w:r w:rsidRPr="00E02FCD">
        <w:rPr>
          <w:rStyle w:val="HideTWBExt"/>
        </w:rPr>
        <w:t>&lt;/NumAm&gt;</w:t>
      </w:r>
    </w:p>
    <w:p w14:paraId="47BB20A3"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70DFF5F6" w14:textId="77777777" w:rsidR="007315DD" w:rsidRPr="00E02FCD" w:rsidRDefault="007315DD" w:rsidP="007315DD">
      <w:pPr>
        <w:pStyle w:val="NormalBold"/>
      </w:pPr>
      <w:r w:rsidRPr="00E02FCD">
        <w:rPr>
          <w:rStyle w:val="HideTWBExt"/>
          <w:b w:val="0"/>
        </w:rPr>
        <w:t>&lt;/RepeatBlock-By&gt;</w:t>
      </w:r>
    </w:p>
    <w:p w14:paraId="5AEBDC0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5649D2F" w14:textId="77777777" w:rsidR="007315DD" w:rsidRPr="00E02FCD" w:rsidRDefault="007315DD" w:rsidP="007315DD">
      <w:pPr>
        <w:pStyle w:val="NormalBold"/>
      </w:pPr>
      <w:r w:rsidRPr="00E02FCD">
        <w:rPr>
          <w:rStyle w:val="HideTWBExt"/>
        </w:rPr>
        <w:t>&lt;Article&gt;</w:t>
      </w:r>
      <w:r w:rsidRPr="00E02FCD">
        <w:t>Ziffer 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B246773" w14:textId="77777777" w:rsidTr="002E3122">
        <w:trPr>
          <w:trHeight w:hRule="exact" w:val="240"/>
          <w:jc w:val="center"/>
        </w:trPr>
        <w:tc>
          <w:tcPr>
            <w:tcW w:w="9752" w:type="dxa"/>
            <w:gridSpan w:val="2"/>
            <w:tcBorders>
              <w:top w:val="nil"/>
              <w:left w:val="nil"/>
              <w:bottom w:val="nil"/>
              <w:right w:val="nil"/>
            </w:tcBorders>
          </w:tcPr>
          <w:p w14:paraId="1FEEE719" w14:textId="77777777" w:rsidR="007315DD" w:rsidRPr="00E02FCD" w:rsidRDefault="007315DD" w:rsidP="002E3122"/>
        </w:tc>
      </w:tr>
      <w:tr w:rsidR="007315DD" w:rsidRPr="00E02FCD" w14:paraId="1B312229" w14:textId="77777777" w:rsidTr="002E3122">
        <w:trPr>
          <w:trHeight w:val="240"/>
          <w:jc w:val="center"/>
        </w:trPr>
        <w:tc>
          <w:tcPr>
            <w:tcW w:w="4876" w:type="dxa"/>
            <w:tcBorders>
              <w:top w:val="nil"/>
              <w:left w:val="nil"/>
              <w:bottom w:val="nil"/>
              <w:right w:val="nil"/>
            </w:tcBorders>
          </w:tcPr>
          <w:p w14:paraId="2EA1778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3742EB9" w14:textId="77777777" w:rsidR="007315DD" w:rsidRPr="00E02FCD" w:rsidRDefault="007315DD" w:rsidP="002E3122">
            <w:pPr>
              <w:pStyle w:val="AmColumnHeading"/>
            </w:pPr>
            <w:r w:rsidRPr="00E02FCD">
              <w:t>Geänderter Text</w:t>
            </w:r>
          </w:p>
        </w:tc>
      </w:tr>
      <w:tr w:rsidR="007315DD" w:rsidRPr="00E02FCD" w14:paraId="74626F99" w14:textId="77777777" w:rsidTr="002E3122">
        <w:trPr>
          <w:jc w:val="center"/>
        </w:trPr>
        <w:tc>
          <w:tcPr>
            <w:tcW w:w="4876" w:type="dxa"/>
            <w:tcBorders>
              <w:top w:val="nil"/>
              <w:left w:val="nil"/>
              <w:bottom w:val="nil"/>
              <w:right w:val="nil"/>
            </w:tcBorders>
          </w:tcPr>
          <w:p w14:paraId="46F84627" w14:textId="77777777" w:rsidR="007315DD" w:rsidRPr="00E02FCD" w:rsidRDefault="007315DD" w:rsidP="002E3122">
            <w:pPr>
              <w:pStyle w:val="Normal6a"/>
            </w:pPr>
            <w:r w:rsidRPr="00E02FCD">
              <w:t>2.</w:t>
            </w:r>
            <w:r w:rsidRPr="00E02FCD">
              <w:tab/>
              <w:t xml:space="preserve">weist darauf hin, dass die Dynamik und Glaubhaftigkeit des europäischen Integrationsprozesses erhalten bleiben müssen; stellt fest, dass Nordmazedonien kontinuierlich sein Engagement für die EU-Integration sowie die Angleichung an die EU-Politik unter Beweis stellt; fordert, dass die Beitrittsverhandlungen zügig vorangebracht werden, </w:t>
            </w:r>
            <w:r w:rsidRPr="00E02FCD">
              <w:rPr>
                <w:b/>
                <w:bCs/>
                <w:i/>
                <w:iCs/>
              </w:rPr>
              <w:t>weist jedoch darauf hin, dass es wichtig ist, die vereinbarten Verfassungsänderungen anzunehmen</w:t>
            </w:r>
            <w:r w:rsidRPr="00E02FCD">
              <w:t xml:space="preserve">; fordert alle politischen Parteien in Nordmazedonien auf, in einen konstruktiven Dialog einzutreten, um den notwendigen Konsens über </w:t>
            </w:r>
            <w:r w:rsidRPr="00E02FCD">
              <w:rPr>
                <w:b/>
                <w:bCs/>
                <w:i/>
                <w:iCs/>
              </w:rPr>
              <w:t>diese Änderungen</w:t>
            </w:r>
            <w:r w:rsidRPr="00E02FCD">
              <w:t xml:space="preserve"> zu erzielen und so den multiethnischen Charakter des Landes zu stärken und seine Fortschritte auf dem Weg zur EU-Mitgliedschaft zu beschleunigen;</w:t>
            </w:r>
          </w:p>
        </w:tc>
        <w:tc>
          <w:tcPr>
            <w:tcW w:w="4876" w:type="dxa"/>
            <w:tcBorders>
              <w:top w:val="nil"/>
              <w:left w:val="nil"/>
              <w:bottom w:val="nil"/>
              <w:right w:val="nil"/>
            </w:tcBorders>
          </w:tcPr>
          <w:p w14:paraId="3DA8160B" w14:textId="77777777" w:rsidR="007315DD" w:rsidRPr="00E02FCD" w:rsidRDefault="007315DD" w:rsidP="002E3122">
            <w:pPr>
              <w:pStyle w:val="Normal6a"/>
            </w:pPr>
            <w:r w:rsidRPr="00E02FCD">
              <w:t>2.</w:t>
            </w:r>
            <w:r w:rsidRPr="00E02FCD">
              <w:tab/>
              <w:t>weist darauf hin, dass die Dynamik und Glaubhaftigkeit des europäischen Integrationsprozesses erhalten bleiben müssen</w:t>
            </w:r>
            <w:r w:rsidRPr="00E02FCD">
              <w:rPr>
                <w:b/>
                <w:bCs/>
                <w:i/>
                <w:iCs/>
              </w:rPr>
              <w:t>, und betont, dass der Beitritt ein leistungsbezogener Prozess ist, bei dem jedes Land nach seinen Fortschritten und Resultaten beurteilt wird, und dass die Mitgliedschaft kein automatisches Recht ist, sondern das Ergebnis der Erfüllung der erforderlichen Kriterien</w:t>
            </w:r>
            <w:r w:rsidRPr="00E02FCD">
              <w:t>; stellt fest, dass Nordmazedonien kontinuierlich sein Engagement für die EU-Integration sowie die Angleichung an die EU-Politik unter Beweis stellt</w:t>
            </w:r>
            <w:r w:rsidRPr="00E02FCD">
              <w:rPr>
                <w:b/>
                <w:bCs/>
                <w:i/>
                <w:iCs/>
              </w:rPr>
              <w:t>, auch wenn jüngste Maßnahmen wie seine Rolle als Mitverfasser einer alternativen, von den Vereinigten Staaten angeführten Resolution Anlass zu Bedenken hinsichtlich der Übereinstimmung mit der EU-Außenpolitik geben</w:t>
            </w:r>
            <w:r w:rsidRPr="00E02FCD">
              <w:t xml:space="preserve">; fordert </w:t>
            </w:r>
            <w:r w:rsidRPr="00E02FCD">
              <w:rPr>
                <w:b/>
                <w:bCs/>
                <w:i/>
                <w:iCs/>
              </w:rPr>
              <w:t>die Regierung Nordmazedoniens auf, sich dafür einzusetzen</w:t>
            </w:r>
            <w:r w:rsidRPr="00E02FCD">
              <w:t>, dass die Beitrittsverhandlungen zügig vorangebracht werden,</w:t>
            </w:r>
            <w:r w:rsidRPr="00E02FCD">
              <w:rPr>
                <w:b/>
                <w:bCs/>
                <w:i/>
                <w:iCs/>
              </w:rPr>
              <w:t xml:space="preserve"> indem sie die Verpflichtung des Landes zur Annahme der Verfassungsreformen, einschließlich der Anerkennung der Bulgaren als offizielle ethnische Gruppe, erfüllt</w:t>
            </w:r>
            <w:r w:rsidRPr="00E02FCD">
              <w:t xml:space="preserve">; fordert alle politischen Parteien in Nordmazedonien auf, in einen konstruktiven Dialog einzutreten, um den notwendigen Konsens über </w:t>
            </w:r>
            <w:r w:rsidRPr="00E02FCD">
              <w:rPr>
                <w:b/>
                <w:bCs/>
                <w:i/>
              </w:rPr>
              <w:t>die</w:t>
            </w:r>
            <w:r w:rsidRPr="00E02FCD">
              <w:rPr>
                <w:b/>
                <w:bCs/>
              </w:rPr>
              <w:t xml:space="preserve"> </w:t>
            </w:r>
            <w:r w:rsidRPr="00E02FCD">
              <w:rPr>
                <w:b/>
                <w:bCs/>
                <w:i/>
                <w:iCs/>
              </w:rPr>
              <w:t>nötigen Reformen</w:t>
            </w:r>
            <w:r w:rsidRPr="00E02FCD">
              <w:t xml:space="preserve"> zu erzielen und so den multiethnischen Charakter des Landes zu stärken und seine Fortschritte auf dem Weg zur EU-Mitgliedschaft zu beschleunigen;</w:t>
            </w:r>
          </w:p>
        </w:tc>
      </w:tr>
    </w:tbl>
    <w:p w14:paraId="7F6024F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677C0AC" w14:textId="77777777" w:rsidR="007315DD" w:rsidRPr="00E02FCD" w:rsidRDefault="007315DD" w:rsidP="007315DD">
      <w:r w:rsidRPr="00E02FCD">
        <w:rPr>
          <w:rStyle w:val="HideTWBExt"/>
        </w:rPr>
        <w:t>&lt;/Amend&gt;</w:t>
      </w:r>
    </w:p>
    <w:p w14:paraId="6998FE9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68</w:t>
      </w:r>
      <w:r w:rsidRPr="00E02FCD">
        <w:rPr>
          <w:rStyle w:val="HideTWBExt"/>
        </w:rPr>
        <w:t>&lt;/NumAm&gt;</w:t>
      </w:r>
    </w:p>
    <w:p w14:paraId="2D6BB9E1" w14:textId="77777777" w:rsidR="007315DD" w:rsidRPr="00E02FCD" w:rsidRDefault="007315DD" w:rsidP="007315DD">
      <w:pPr>
        <w:pStyle w:val="NormalBold"/>
      </w:pPr>
      <w:r w:rsidRPr="00E02FCD">
        <w:rPr>
          <w:rStyle w:val="HideTWBExt"/>
          <w:b w:val="0"/>
        </w:rPr>
        <w:t>&lt;RepeatBlock-By&gt;&lt;Members&gt;</w:t>
      </w:r>
      <w:r w:rsidRPr="00E02FCD">
        <w:t>Emmanouil Fragkos, Galato Alexandraki</w:t>
      </w:r>
      <w:r w:rsidRPr="00E02FCD">
        <w:rPr>
          <w:rStyle w:val="HideTWBExt"/>
          <w:b w:val="0"/>
        </w:rPr>
        <w:t>&lt;/Members&gt;</w:t>
      </w:r>
    </w:p>
    <w:p w14:paraId="18C6AA1B" w14:textId="77777777" w:rsidR="007315DD" w:rsidRPr="00E02FCD" w:rsidRDefault="007315DD" w:rsidP="007315DD">
      <w:pPr>
        <w:pStyle w:val="NormalBold"/>
      </w:pPr>
      <w:r w:rsidRPr="00E02FCD">
        <w:rPr>
          <w:rStyle w:val="HideTWBExt"/>
          <w:b w:val="0"/>
        </w:rPr>
        <w:t>&lt;/RepeatBlock-By&gt;</w:t>
      </w:r>
    </w:p>
    <w:p w14:paraId="18789E9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6688C9F" w14:textId="77777777" w:rsidR="007315DD" w:rsidRPr="00E02FCD" w:rsidRDefault="007315DD" w:rsidP="007315DD">
      <w:pPr>
        <w:pStyle w:val="NormalBold"/>
      </w:pPr>
      <w:r w:rsidRPr="00E02FCD">
        <w:rPr>
          <w:rStyle w:val="HideTWBExt"/>
        </w:rPr>
        <w:t>&lt;Article&gt;</w:t>
      </w:r>
      <w:r w:rsidRPr="00E02FCD">
        <w:t>Ziffer 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A42494E" w14:textId="77777777" w:rsidTr="002E3122">
        <w:trPr>
          <w:trHeight w:hRule="exact" w:val="240"/>
          <w:jc w:val="center"/>
        </w:trPr>
        <w:tc>
          <w:tcPr>
            <w:tcW w:w="9752" w:type="dxa"/>
            <w:gridSpan w:val="2"/>
            <w:tcBorders>
              <w:top w:val="nil"/>
              <w:left w:val="nil"/>
              <w:bottom w:val="nil"/>
              <w:right w:val="nil"/>
            </w:tcBorders>
          </w:tcPr>
          <w:p w14:paraId="53E7AF70" w14:textId="77777777" w:rsidR="007315DD" w:rsidRPr="00E02FCD" w:rsidRDefault="007315DD" w:rsidP="002E3122"/>
        </w:tc>
      </w:tr>
      <w:tr w:rsidR="007315DD" w:rsidRPr="00E02FCD" w14:paraId="4C473482" w14:textId="77777777" w:rsidTr="002E3122">
        <w:trPr>
          <w:trHeight w:val="240"/>
          <w:jc w:val="center"/>
        </w:trPr>
        <w:tc>
          <w:tcPr>
            <w:tcW w:w="4876" w:type="dxa"/>
            <w:tcBorders>
              <w:top w:val="nil"/>
              <w:left w:val="nil"/>
              <w:bottom w:val="nil"/>
              <w:right w:val="nil"/>
            </w:tcBorders>
          </w:tcPr>
          <w:p w14:paraId="5C032B9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0AB7229" w14:textId="77777777" w:rsidR="007315DD" w:rsidRPr="00E02FCD" w:rsidRDefault="007315DD" w:rsidP="002E3122">
            <w:pPr>
              <w:pStyle w:val="AmColumnHeading"/>
            </w:pPr>
            <w:r w:rsidRPr="00E02FCD">
              <w:t>Geänderter Text</w:t>
            </w:r>
          </w:p>
        </w:tc>
      </w:tr>
      <w:tr w:rsidR="007315DD" w:rsidRPr="00E02FCD" w14:paraId="474A9628" w14:textId="77777777" w:rsidTr="002E3122">
        <w:trPr>
          <w:jc w:val="center"/>
        </w:trPr>
        <w:tc>
          <w:tcPr>
            <w:tcW w:w="4876" w:type="dxa"/>
            <w:tcBorders>
              <w:top w:val="nil"/>
              <w:left w:val="nil"/>
              <w:bottom w:val="nil"/>
              <w:right w:val="nil"/>
            </w:tcBorders>
          </w:tcPr>
          <w:p w14:paraId="62B6401C" w14:textId="77777777" w:rsidR="007315DD" w:rsidRPr="00E02FCD" w:rsidRDefault="007315DD" w:rsidP="002E3122">
            <w:pPr>
              <w:pStyle w:val="Normal6a"/>
            </w:pPr>
            <w:r w:rsidRPr="00E02FCD">
              <w:t>2.</w:t>
            </w:r>
            <w:r w:rsidRPr="00E02FCD">
              <w:tab/>
            </w:r>
            <w:r w:rsidRPr="00E02FCD">
              <w:rPr>
                <w:b/>
                <w:i/>
              </w:rPr>
              <w:t>weist darauf hin, dass die Dynamik und Glaubhaftigkeit des europäischen Integrationsprozesses erhalten bleiben müssen;</w:t>
            </w:r>
            <w:r w:rsidRPr="00E02FCD">
              <w:t xml:space="preserve"> stellt fest, dass</w:t>
            </w:r>
            <w:r w:rsidRPr="00E02FCD">
              <w:rPr>
                <w:b/>
                <w:bCs/>
                <w:i/>
                <w:iCs/>
              </w:rPr>
              <w:t xml:space="preserve"> Nordmazedonien kontinuierlich sein Engagement für die EU-Integration sowie die Angleichung an die EU-Politik unter Beweis stellt</w:t>
            </w:r>
            <w:r w:rsidRPr="00E02FCD">
              <w:t xml:space="preserve">; fordert, dass die Beitrittsverhandlungen </w:t>
            </w:r>
            <w:r w:rsidRPr="00E02FCD">
              <w:rPr>
                <w:b/>
                <w:bCs/>
                <w:i/>
                <w:iCs/>
              </w:rPr>
              <w:t>zügig vorangebracht</w:t>
            </w:r>
            <w:r w:rsidRPr="00E02FCD">
              <w:t xml:space="preserve"> werden; </w:t>
            </w:r>
            <w:r w:rsidRPr="00E02FCD">
              <w:rPr>
                <w:b/>
                <w:bCs/>
                <w:i/>
                <w:iCs/>
              </w:rPr>
              <w:t>weist jedoch darauf hin, dass es wichtig ist, die vereinbarten Verfassungsänderungen anzunehmen;</w:t>
            </w:r>
            <w:r w:rsidRPr="00E02FCD">
              <w:t xml:space="preserve"> </w:t>
            </w:r>
            <w:r w:rsidRPr="00E02FCD">
              <w:rPr>
                <w:b/>
                <w:bCs/>
                <w:i/>
                <w:iCs/>
              </w:rPr>
              <w:t>fordert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w:t>
            </w:r>
          </w:p>
        </w:tc>
        <w:tc>
          <w:tcPr>
            <w:tcW w:w="4876" w:type="dxa"/>
            <w:tcBorders>
              <w:top w:val="nil"/>
              <w:left w:val="nil"/>
              <w:bottom w:val="nil"/>
              <w:right w:val="nil"/>
            </w:tcBorders>
          </w:tcPr>
          <w:p w14:paraId="04C65229" w14:textId="77777777" w:rsidR="007315DD" w:rsidRPr="00E02FCD" w:rsidRDefault="007315DD" w:rsidP="002E3122">
            <w:pPr>
              <w:pStyle w:val="Normal6a"/>
            </w:pPr>
            <w:r w:rsidRPr="00E02FCD">
              <w:t>2.</w:t>
            </w:r>
            <w:r w:rsidRPr="00E02FCD">
              <w:tab/>
              <w:t>stellt fest, dass</w:t>
            </w:r>
            <w:r w:rsidRPr="00E02FCD">
              <w:rPr>
                <w:b/>
                <w:bCs/>
                <w:i/>
                <w:iCs/>
              </w:rPr>
              <w:t xml:space="preserve"> Skopje in keiner Weise die notwendigen Maßnahmen ergriffen hat, um der EU beizutreten und sich der europäischen Außenpolitik anzuschließen</w:t>
            </w:r>
            <w:r w:rsidRPr="00E02FCD">
              <w:t xml:space="preserve">; fordert, dass die Beitrittsverhandlungen </w:t>
            </w:r>
            <w:r w:rsidRPr="00E02FCD">
              <w:rPr>
                <w:b/>
                <w:bCs/>
                <w:i/>
                <w:iCs/>
              </w:rPr>
              <w:t>sofort beendet</w:t>
            </w:r>
            <w:r w:rsidRPr="00E02FCD">
              <w:t xml:space="preserve"> werden;</w:t>
            </w:r>
          </w:p>
        </w:tc>
      </w:tr>
    </w:tbl>
    <w:p w14:paraId="136F5D4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{EL}</w:t>
      </w:r>
      <w:r w:rsidRPr="00E02FCD">
        <w:t>el</w:t>
      </w:r>
      <w:r w:rsidRPr="00E02FCD">
        <w:rPr>
          <w:rStyle w:val="HideTWBExt"/>
        </w:rPr>
        <w:t>&lt;/Original&gt;</w:t>
      </w:r>
    </w:p>
    <w:p w14:paraId="3259C049" w14:textId="77777777" w:rsidR="007315DD" w:rsidRPr="00E02FCD" w:rsidRDefault="007315DD" w:rsidP="007315DD">
      <w:r w:rsidRPr="00E02FCD">
        <w:rPr>
          <w:rStyle w:val="HideTWBExt"/>
        </w:rPr>
        <w:t>&lt;/Amend&gt;</w:t>
      </w:r>
    </w:p>
    <w:p w14:paraId="0ADB7EB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69</w:t>
      </w:r>
      <w:r w:rsidRPr="00E02FCD">
        <w:rPr>
          <w:rStyle w:val="HideTWBExt"/>
        </w:rPr>
        <w:t>&lt;/NumAm&gt;</w:t>
      </w:r>
    </w:p>
    <w:p w14:paraId="2199833C"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194C4A39" w14:textId="77777777" w:rsidR="007315DD" w:rsidRPr="00E02FCD" w:rsidRDefault="007315DD" w:rsidP="007315DD">
      <w:pPr>
        <w:pStyle w:val="NormalBold"/>
      </w:pPr>
      <w:r w:rsidRPr="00E02FCD">
        <w:rPr>
          <w:rStyle w:val="HideTWBExt"/>
          <w:b w:val="0"/>
        </w:rPr>
        <w:t>&lt;/RepeatBlock-By&gt;</w:t>
      </w:r>
    </w:p>
    <w:p w14:paraId="1EC833B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175BAFF" w14:textId="77777777" w:rsidR="007315DD" w:rsidRPr="00E02FCD" w:rsidRDefault="007315DD" w:rsidP="007315DD">
      <w:pPr>
        <w:pStyle w:val="NormalBold"/>
      </w:pPr>
      <w:r w:rsidRPr="00E02FCD">
        <w:rPr>
          <w:rStyle w:val="HideTWBExt"/>
        </w:rPr>
        <w:t>&lt;Article&gt;</w:t>
      </w:r>
      <w:r w:rsidRPr="00E02FCD">
        <w:t>Ziffer 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0C55971" w14:textId="77777777" w:rsidTr="002E3122">
        <w:trPr>
          <w:trHeight w:hRule="exact" w:val="240"/>
          <w:jc w:val="center"/>
        </w:trPr>
        <w:tc>
          <w:tcPr>
            <w:tcW w:w="9752" w:type="dxa"/>
            <w:gridSpan w:val="2"/>
            <w:tcBorders>
              <w:top w:val="nil"/>
              <w:left w:val="nil"/>
              <w:bottom w:val="nil"/>
              <w:right w:val="nil"/>
            </w:tcBorders>
          </w:tcPr>
          <w:p w14:paraId="1C937A3E" w14:textId="77777777" w:rsidR="007315DD" w:rsidRPr="00E02FCD" w:rsidRDefault="007315DD" w:rsidP="002E3122"/>
        </w:tc>
      </w:tr>
      <w:tr w:rsidR="007315DD" w:rsidRPr="00E02FCD" w14:paraId="0F4E536F" w14:textId="77777777" w:rsidTr="002E3122">
        <w:trPr>
          <w:trHeight w:val="240"/>
          <w:jc w:val="center"/>
        </w:trPr>
        <w:tc>
          <w:tcPr>
            <w:tcW w:w="4876" w:type="dxa"/>
            <w:tcBorders>
              <w:top w:val="nil"/>
              <w:left w:val="nil"/>
              <w:bottom w:val="nil"/>
              <w:right w:val="nil"/>
            </w:tcBorders>
          </w:tcPr>
          <w:p w14:paraId="0E051CE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531B735" w14:textId="77777777" w:rsidR="007315DD" w:rsidRPr="00E02FCD" w:rsidRDefault="007315DD" w:rsidP="002E3122">
            <w:pPr>
              <w:pStyle w:val="AmColumnHeading"/>
            </w:pPr>
            <w:r w:rsidRPr="00E02FCD">
              <w:t>Geänderter Text</w:t>
            </w:r>
          </w:p>
        </w:tc>
      </w:tr>
      <w:tr w:rsidR="007315DD" w:rsidRPr="00E02FCD" w14:paraId="6895880D" w14:textId="77777777" w:rsidTr="002E3122">
        <w:trPr>
          <w:jc w:val="center"/>
        </w:trPr>
        <w:tc>
          <w:tcPr>
            <w:tcW w:w="4876" w:type="dxa"/>
            <w:tcBorders>
              <w:top w:val="nil"/>
              <w:left w:val="nil"/>
              <w:bottom w:val="nil"/>
              <w:right w:val="nil"/>
            </w:tcBorders>
          </w:tcPr>
          <w:p w14:paraId="4AE38172" w14:textId="77777777" w:rsidR="007315DD" w:rsidRPr="00E02FCD" w:rsidRDefault="007315DD" w:rsidP="002E3122">
            <w:pPr>
              <w:pStyle w:val="Normal6a"/>
            </w:pPr>
            <w:r w:rsidRPr="00E02FCD">
              <w:t>2.</w:t>
            </w:r>
            <w:r w:rsidRPr="00E02FCD">
              <w:tab/>
              <w:t xml:space="preserve">weist darauf hin, dass die Dynamik und Glaubhaftigkeit des europäischen Integrationsprozesses erhalten bleiben müssen; stellt fest, dass Nordmazedonien kontinuierlich sein Engagement für die EU-Integration sowie die Angleichung an die EU-Politik unter Beweis stellt; fordert, dass die Beitrittsverhandlungen zügig vorangebracht werden; weist jedoch darauf hin, dass es </w:t>
            </w:r>
            <w:r w:rsidRPr="00E02FCD">
              <w:rPr>
                <w:b/>
                <w:bCs/>
                <w:i/>
                <w:iCs/>
              </w:rPr>
              <w:t>wichtig</w:t>
            </w:r>
            <w:r w:rsidRPr="00E02FCD">
              <w:t xml:space="preserve"> ist, die vereinbarten Verfassungsänderungen </w:t>
            </w:r>
            <w:r w:rsidRPr="00E02FCD">
              <w:rPr>
                <w:b/>
                <w:bCs/>
                <w:i/>
                <w:iCs/>
              </w:rPr>
              <w:t>anzunehmen</w:t>
            </w:r>
            <w:r w:rsidRPr="00E02FCD">
              <w:t>; fordert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w:t>
            </w:r>
          </w:p>
        </w:tc>
        <w:tc>
          <w:tcPr>
            <w:tcW w:w="4876" w:type="dxa"/>
            <w:tcBorders>
              <w:top w:val="nil"/>
              <w:left w:val="nil"/>
              <w:bottom w:val="nil"/>
              <w:right w:val="nil"/>
            </w:tcBorders>
          </w:tcPr>
          <w:p w14:paraId="14E9CE21" w14:textId="77777777" w:rsidR="007315DD" w:rsidRPr="00E02FCD" w:rsidRDefault="007315DD" w:rsidP="002E3122">
            <w:pPr>
              <w:pStyle w:val="Normal6a"/>
            </w:pPr>
            <w:r w:rsidRPr="00E02FCD">
              <w:t>2.</w:t>
            </w:r>
            <w:r w:rsidRPr="00E02FCD">
              <w:tab/>
              <w:t>weist darauf hin, dass die Dynamik und Glaubhaftigkeit des europäischen Integrationsprozesses erhalten bleiben müssen;</w:t>
            </w:r>
            <w:r w:rsidRPr="00E02FCD">
              <w:rPr>
                <w:b/>
                <w:i/>
              </w:rPr>
              <w:t xml:space="preserve"> </w:t>
            </w:r>
            <w:r w:rsidRPr="00E02FCD">
              <w:rPr>
                <w:b/>
                <w:bCs/>
                <w:i/>
                <w:iCs/>
              </w:rPr>
              <w:t>weist erneut darauf hin, dass alle Länder, die eine Mitgliedschaft anstreben, anhand ihrer Fortschritte und Resultate bei der Erfüllung, Umsetzung und Einhaltung der Kriterien und gemeinsamen europäischen Werte beurteilt werden;</w:t>
            </w:r>
            <w:r w:rsidRPr="00E02FCD">
              <w:t xml:space="preserve"> stellt fest, dass Nordmazedonien kontinuierlich sein Engagement für die EU-Integration sowie die Angleichung an die EU-Politik unter Beweis stellt; fordert, dass die Beitrittsverhandlungen zügig vorangebracht werden; weist jedoch darauf hin, dass es </w:t>
            </w:r>
            <w:r w:rsidRPr="00E02FCD">
              <w:rPr>
                <w:b/>
                <w:bCs/>
                <w:i/>
                <w:iCs/>
              </w:rPr>
              <w:t>notwendig</w:t>
            </w:r>
            <w:r w:rsidRPr="00E02FCD">
              <w:t xml:space="preserve"> ist</w:t>
            </w:r>
            <w:r w:rsidRPr="00E02FCD">
              <w:rPr>
                <w:b/>
                <w:bCs/>
                <w:i/>
                <w:iCs/>
              </w:rPr>
              <w:t>, greifbare Ergebnisse bei der Erfüllung der Verpflichtungen des Landes gemäß dem Verhandlungsrahmen der EU und den Schlussfolgerungen des Rates vom 18. Juli 2022 zu erzielen, darunter</w:t>
            </w:r>
            <w:r w:rsidRPr="00E02FCD">
              <w:t xml:space="preserve"> die </w:t>
            </w:r>
            <w:r w:rsidRPr="00E02FCD">
              <w:rPr>
                <w:b/>
                <w:bCs/>
                <w:i/>
                <w:iCs/>
              </w:rPr>
              <w:t>Annahme der</w:t>
            </w:r>
            <w:r w:rsidRPr="00E02FCD">
              <w:t xml:space="preserve"> vereinbarten Verfassungsänderungen; fordert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w:t>
            </w:r>
          </w:p>
        </w:tc>
      </w:tr>
    </w:tbl>
    <w:p w14:paraId="4B91402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E57D5F1" w14:textId="77777777" w:rsidR="007315DD" w:rsidRPr="00E02FCD" w:rsidRDefault="007315DD" w:rsidP="007315DD">
      <w:r w:rsidRPr="00E02FCD">
        <w:rPr>
          <w:rStyle w:val="HideTWBExt"/>
        </w:rPr>
        <w:t>&lt;/Amend&gt;</w:t>
      </w:r>
    </w:p>
    <w:p w14:paraId="36B9D3E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70</w:t>
      </w:r>
      <w:r w:rsidRPr="00E02FCD">
        <w:rPr>
          <w:rStyle w:val="HideTWBExt"/>
        </w:rPr>
        <w:t>&lt;/NumAm&gt;</w:t>
      </w:r>
    </w:p>
    <w:p w14:paraId="1203FBF3" w14:textId="77777777" w:rsidR="007315DD" w:rsidRPr="00E02FCD" w:rsidRDefault="007315DD" w:rsidP="007315DD">
      <w:pPr>
        <w:pStyle w:val="NormalBold"/>
      </w:pPr>
      <w:r w:rsidRPr="00E02FCD">
        <w:rPr>
          <w:rStyle w:val="HideTWBExt"/>
          <w:b w:val="0"/>
        </w:rPr>
        <w:t>&lt;RepeatBlock-By&gt;&lt;Members&gt;</w:t>
      </w:r>
      <w:r w:rsidRPr="00E02FCD">
        <w:t>Matthieu Valet, Jordan Bardella, Pierre-Romain Thionnet</w:t>
      </w:r>
      <w:r w:rsidRPr="00E02FCD">
        <w:rPr>
          <w:rStyle w:val="HideTWBExt"/>
          <w:b w:val="0"/>
        </w:rPr>
        <w:t>&lt;/Members&gt;</w:t>
      </w:r>
    </w:p>
    <w:p w14:paraId="3DE54C61" w14:textId="77777777" w:rsidR="007315DD" w:rsidRPr="00E02FCD" w:rsidRDefault="007315DD" w:rsidP="007315DD">
      <w:pPr>
        <w:pStyle w:val="NormalBold"/>
      </w:pPr>
      <w:r w:rsidRPr="00E02FCD">
        <w:rPr>
          <w:rStyle w:val="HideTWBExt"/>
          <w:b w:val="0"/>
        </w:rPr>
        <w:t>&lt;/RepeatBlock-By&gt;</w:t>
      </w:r>
    </w:p>
    <w:p w14:paraId="20AFFA6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A273BF5" w14:textId="77777777" w:rsidR="007315DD" w:rsidRPr="00E02FCD" w:rsidRDefault="007315DD" w:rsidP="007315DD">
      <w:pPr>
        <w:pStyle w:val="NormalBold"/>
      </w:pPr>
      <w:r w:rsidRPr="00E02FCD">
        <w:rPr>
          <w:rStyle w:val="HideTWBExt"/>
        </w:rPr>
        <w:t>&lt;Article&gt;</w:t>
      </w:r>
      <w:r w:rsidRPr="00E02FCD">
        <w:t>Ziffer 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9E56A6B" w14:textId="77777777" w:rsidTr="002E3122">
        <w:trPr>
          <w:trHeight w:hRule="exact" w:val="240"/>
          <w:jc w:val="center"/>
        </w:trPr>
        <w:tc>
          <w:tcPr>
            <w:tcW w:w="9752" w:type="dxa"/>
            <w:gridSpan w:val="2"/>
            <w:tcBorders>
              <w:top w:val="nil"/>
              <w:left w:val="nil"/>
              <w:bottom w:val="nil"/>
              <w:right w:val="nil"/>
            </w:tcBorders>
          </w:tcPr>
          <w:p w14:paraId="6E33F25A" w14:textId="77777777" w:rsidR="007315DD" w:rsidRPr="00E02FCD" w:rsidRDefault="007315DD" w:rsidP="002E3122"/>
        </w:tc>
      </w:tr>
      <w:tr w:rsidR="007315DD" w:rsidRPr="00E02FCD" w14:paraId="5F2D7B67" w14:textId="77777777" w:rsidTr="002E3122">
        <w:trPr>
          <w:trHeight w:val="240"/>
          <w:jc w:val="center"/>
        </w:trPr>
        <w:tc>
          <w:tcPr>
            <w:tcW w:w="4876" w:type="dxa"/>
            <w:tcBorders>
              <w:top w:val="nil"/>
              <w:left w:val="nil"/>
              <w:bottom w:val="nil"/>
              <w:right w:val="nil"/>
            </w:tcBorders>
          </w:tcPr>
          <w:p w14:paraId="5130714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A775610" w14:textId="77777777" w:rsidR="007315DD" w:rsidRPr="00E02FCD" w:rsidRDefault="007315DD" w:rsidP="002E3122">
            <w:pPr>
              <w:pStyle w:val="AmColumnHeading"/>
            </w:pPr>
            <w:r w:rsidRPr="00E02FCD">
              <w:t>Geänderter Text</w:t>
            </w:r>
          </w:p>
        </w:tc>
      </w:tr>
      <w:tr w:rsidR="007315DD" w:rsidRPr="00E02FCD" w14:paraId="3DEEC1DB" w14:textId="77777777" w:rsidTr="002E3122">
        <w:trPr>
          <w:jc w:val="center"/>
        </w:trPr>
        <w:tc>
          <w:tcPr>
            <w:tcW w:w="4876" w:type="dxa"/>
            <w:tcBorders>
              <w:top w:val="nil"/>
              <w:left w:val="nil"/>
              <w:bottom w:val="nil"/>
              <w:right w:val="nil"/>
            </w:tcBorders>
          </w:tcPr>
          <w:p w14:paraId="6EE40538" w14:textId="77777777" w:rsidR="007315DD" w:rsidRPr="00E02FCD" w:rsidRDefault="007315DD" w:rsidP="002E3122">
            <w:pPr>
              <w:pStyle w:val="Normal6a"/>
            </w:pPr>
            <w:r w:rsidRPr="00E02FCD">
              <w:t>2.</w:t>
            </w:r>
            <w:r w:rsidRPr="00E02FCD">
              <w:tab/>
            </w:r>
            <w:r w:rsidRPr="00E02FCD">
              <w:rPr>
                <w:b/>
                <w:i/>
              </w:rPr>
              <w:t xml:space="preserve">weist darauf hin, dass die Dynamik und Glaubhaftigkeit des europäischen Integrationsprozesses erhalten bleiben müssen; stellt fest, dass Nordmazedonien kontinuierlich sein Engagement für die EU-Integration sowie die Angleichung an die EU-Politik unter Beweis stellt; fordert, dass die Beitrittsverhandlungen zügig vorangebracht werden; weist jedoch darauf hin, dass es wichtig ist, die vereinbarten Verfassungsänderungen anzunehmen; </w:t>
            </w:r>
            <w:r w:rsidRPr="00E02FCD">
              <w:rPr>
                <w:b/>
                <w:bCs/>
                <w:i/>
                <w:iCs/>
              </w:rPr>
              <w:t>fordert alle politischen Parteien</w:t>
            </w:r>
            <w:r w:rsidRPr="00E02FCD">
              <w:t xml:space="preserve"> in Nordmazedonien</w:t>
            </w:r>
            <w:r w:rsidRPr="00E02FCD">
              <w:rPr>
                <w:b/>
                <w:bCs/>
                <w:i/>
                <w:iCs/>
              </w:rPr>
              <w:t xml:space="preserve"> auf, in einen konstruktiven Dialog einzutreten, um den notwendigen Konsens über diese Änderungen zu erzielen und so den multiethnischen Charakter des Landes zu stärken und seine Fortschritte auf dem Weg zur EU-Mitgliedschaft zu beschleunigen</w:t>
            </w:r>
            <w:r w:rsidRPr="00E02FCD">
              <w:t>;</w:t>
            </w:r>
          </w:p>
        </w:tc>
        <w:tc>
          <w:tcPr>
            <w:tcW w:w="4876" w:type="dxa"/>
            <w:tcBorders>
              <w:top w:val="nil"/>
              <w:left w:val="nil"/>
              <w:bottom w:val="nil"/>
              <w:right w:val="nil"/>
            </w:tcBorders>
          </w:tcPr>
          <w:p w14:paraId="3CA91747" w14:textId="77777777" w:rsidR="007315DD" w:rsidRPr="00E02FCD" w:rsidRDefault="007315DD" w:rsidP="002E3122">
            <w:pPr>
              <w:pStyle w:val="Normal6a"/>
            </w:pPr>
            <w:r w:rsidRPr="00E02FCD">
              <w:t>2.</w:t>
            </w:r>
            <w:r w:rsidRPr="00E02FCD">
              <w:tab/>
            </w:r>
            <w:r w:rsidRPr="00E02FCD">
              <w:rPr>
                <w:b/>
                <w:bCs/>
                <w:i/>
                <w:iCs/>
              </w:rPr>
              <w:t>warnt vor einer blinden Förderung des Multikulturalismus in</w:t>
            </w:r>
            <w:r w:rsidRPr="00E02FCD">
              <w:t xml:space="preserve"> Nordmazedonien</w:t>
            </w:r>
            <w:r w:rsidRPr="00E02FCD">
              <w:rPr>
                <w:b/>
                <w:bCs/>
                <w:i/>
                <w:iCs/>
              </w:rPr>
              <w:t>, der zur Zersplitterung des Landes beitragen würde, wenn Minderheiten an der Landesgrenze die Möglichkeit erhalten würden, eine Ausweitung ihres Heimatlandes zu schaffen</w:t>
            </w:r>
            <w:r w:rsidRPr="00E02FCD">
              <w:t xml:space="preserve">; </w:t>
            </w:r>
            <w:r w:rsidRPr="00E02FCD">
              <w:rPr>
                <w:b/>
                <w:i/>
              </w:rPr>
              <w:t>bekräftigt, dass die einheitliche Form des nordmazedonischen Staates unangefochten bleiben muss;</w:t>
            </w:r>
          </w:p>
        </w:tc>
      </w:tr>
    </w:tbl>
    <w:p w14:paraId="0B8FB7D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38C7F4F" w14:textId="77777777" w:rsidR="007315DD" w:rsidRPr="00E02FCD" w:rsidRDefault="007315DD" w:rsidP="007315DD">
      <w:r w:rsidRPr="00E02FCD">
        <w:rPr>
          <w:rStyle w:val="HideTWBExt"/>
        </w:rPr>
        <w:t>&lt;/Amend&gt;</w:t>
      </w:r>
    </w:p>
    <w:p w14:paraId="573A266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71</w:t>
      </w:r>
      <w:r w:rsidRPr="00E02FCD">
        <w:rPr>
          <w:rStyle w:val="HideTWBExt"/>
        </w:rPr>
        <w:t>&lt;/NumAm&gt;</w:t>
      </w:r>
    </w:p>
    <w:p w14:paraId="6CDF37AB" w14:textId="77777777" w:rsidR="007315DD" w:rsidRPr="00E02FCD" w:rsidRDefault="007315DD" w:rsidP="007315DD">
      <w:pPr>
        <w:pStyle w:val="NormalBold"/>
      </w:pPr>
      <w:r w:rsidRPr="00E02FCD">
        <w:rPr>
          <w:rStyle w:val="HideTWBExt"/>
          <w:b w:val="0"/>
        </w:rPr>
        <w:t>&lt;RepeatBlock-By&gt;&lt;Members&gt;</w:t>
      </w:r>
      <w:r w:rsidRPr="00E02FCD">
        <w:t>David McAllister</w:t>
      </w:r>
      <w:r w:rsidRPr="00E02FCD">
        <w:rPr>
          <w:rStyle w:val="HideTWBExt"/>
          <w:b w:val="0"/>
        </w:rPr>
        <w:t>&lt;/Members&gt;</w:t>
      </w:r>
    </w:p>
    <w:p w14:paraId="4A67928E" w14:textId="77777777" w:rsidR="007315DD" w:rsidRPr="00E02FCD" w:rsidRDefault="007315DD" w:rsidP="007315DD">
      <w:pPr>
        <w:pStyle w:val="NormalBold"/>
      </w:pPr>
      <w:r w:rsidRPr="00E02FCD">
        <w:rPr>
          <w:rStyle w:val="HideTWBExt"/>
          <w:b w:val="0"/>
        </w:rPr>
        <w:t>&lt;/RepeatBlock-By&gt;</w:t>
      </w:r>
    </w:p>
    <w:p w14:paraId="026E401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A9E2293" w14:textId="77777777" w:rsidR="007315DD" w:rsidRPr="00E02FCD" w:rsidRDefault="007315DD" w:rsidP="007315DD">
      <w:pPr>
        <w:pStyle w:val="NormalBold"/>
      </w:pPr>
      <w:r w:rsidRPr="00E02FCD">
        <w:rPr>
          <w:rStyle w:val="HideTWBExt"/>
        </w:rPr>
        <w:t>&lt;Article&gt;</w:t>
      </w:r>
      <w:r w:rsidRPr="00E02FCD">
        <w:t>Ziffer 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95ECBB2" w14:textId="77777777" w:rsidTr="002E3122">
        <w:trPr>
          <w:trHeight w:hRule="exact" w:val="240"/>
          <w:jc w:val="center"/>
        </w:trPr>
        <w:tc>
          <w:tcPr>
            <w:tcW w:w="9752" w:type="dxa"/>
            <w:gridSpan w:val="2"/>
            <w:tcBorders>
              <w:top w:val="nil"/>
              <w:left w:val="nil"/>
              <w:bottom w:val="nil"/>
              <w:right w:val="nil"/>
            </w:tcBorders>
          </w:tcPr>
          <w:p w14:paraId="7FA14847" w14:textId="77777777" w:rsidR="007315DD" w:rsidRPr="00E02FCD" w:rsidRDefault="007315DD" w:rsidP="002E3122"/>
        </w:tc>
      </w:tr>
      <w:tr w:rsidR="007315DD" w:rsidRPr="00E02FCD" w14:paraId="6CA898CF" w14:textId="77777777" w:rsidTr="002E3122">
        <w:trPr>
          <w:trHeight w:val="240"/>
          <w:jc w:val="center"/>
        </w:trPr>
        <w:tc>
          <w:tcPr>
            <w:tcW w:w="4876" w:type="dxa"/>
            <w:tcBorders>
              <w:top w:val="nil"/>
              <w:left w:val="nil"/>
              <w:bottom w:val="nil"/>
              <w:right w:val="nil"/>
            </w:tcBorders>
          </w:tcPr>
          <w:p w14:paraId="74B947E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3083367" w14:textId="77777777" w:rsidR="007315DD" w:rsidRPr="00E02FCD" w:rsidRDefault="007315DD" w:rsidP="002E3122">
            <w:pPr>
              <w:pStyle w:val="AmColumnHeading"/>
            </w:pPr>
            <w:r w:rsidRPr="00E02FCD">
              <w:t>Geänderter Text</w:t>
            </w:r>
          </w:p>
        </w:tc>
      </w:tr>
      <w:tr w:rsidR="007315DD" w:rsidRPr="00E02FCD" w14:paraId="11705F03" w14:textId="77777777" w:rsidTr="002E3122">
        <w:trPr>
          <w:jc w:val="center"/>
        </w:trPr>
        <w:tc>
          <w:tcPr>
            <w:tcW w:w="4876" w:type="dxa"/>
            <w:tcBorders>
              <w:top w:val="nil"/>
              <w:left w:val="nil"/>
              <w:bottom w:val="nil"/>
              <w:right w:val="nil"/>
            </w:tcBorders>
          </w:tcPr>
          <w:p w14:paraId="1AFB255B" w14:textId="77777777" w:rsidR="007315DD" w:rsidRPr="00E02FCD" w:rsidRDefault="007315DD" w:rsidP="002E3122">
            <w:pPr>
              <w:pStyle w:val="Normal6a"/>
            </w:pPr>
            <w:r w:rsidRPr="00E02FCD">
              <w:t>2.</w:t>
            </w:r>
            <w:r w:rsidRPr="00E02FCD">
              <w:tab/>
              <w:t>weist darauf hin, dass die Dynamik und Glaubhaftigkeit des europäischen Integrationsprozesses erhalten bleiben müssen; stellt fest, dass Nordmazedonien kontinuierlich sein Engagement für die EU-Integration sowie die Angleichung an die EU-Politik unter Beweis stellt; fordert, dass die Beitrittsverhandlungen zügig vorangebracht werden; weist jedoch darauf hin, dass es wichtig ist, die vereinbarten Verfassungsänderungen anzunehmen; fordert alle politischen Parteien in Nordmazedonien auf, in einen konstruktiven Dialog einzutreten, um den notwendigen Konsens über diese Änderungen zu erzielen und so den multiethnischen Charakter des Landes zu stärken und</w:t>
            </w:r>
            <w:r w:rsidRPr="00E02FCD">
              <w:rPr>
                <w:b/>
                <w:bCs/>
                <w:i/>
                <w:iCs/>
              </w:rPr>
              <w:t xml:space="preserve"> seine</w:t>
            </w:r>
            <w:r w:rsidRPr="00E02FCD">
              <w:t xml:space="preserve"> Fortschritte auf dem Weg zur EU-Mitgliedschaft </w:t>
            </w:r>
            <w:r w:rsidRPr="00E02FCD">
              <w:rPr>
                <w:b/>
                <w:bCs/>
                <w:i/>
                <w:iCs/>
              </w:rPr>
              <w:t>zu beschleunigen</w:t>
            </w:r>
            <w:r w:rsidRPr="00E02FCD">
              <w:t>;</w:t>
            </w:r>
          </w:p>
        </w:tc>
        <w:tc>
          <w:tcPr>
            <w:tcW w:w="4876" w:type="dxa"/>
            <w:tcBorders>
              <w:top w:val="nil"/>
              <w:left w:val="nil"/>
              <w:bottom w:val="nil"/>
              <w:right w:val="nil"/>
            </w:tcBorders>
          </w:tcPr>
          <w:p w14:paraId="2FD4CAAF" w14:textId="77777777" w:rsidR="007315DD" w:rsidRPr="00E02FCD" w:rsidRDefault="007315DD" w:rsidP="002E3122">
            <w:pPr>
              <w:pStyle w:val="Normal6a"/>
            </w:pPr>
            <w:r w:rsidRPr="00E02FCD">
              <w:t>2.</w:t>
            </w:r>
            <w:r w:rsidRPr="00E02FCD">
              <w:tab/>
              <w:t>weist darauf hin, dass die Dynamik und Glaubhaftigkeit des europäischen Integrationsprozesses erhalten bleiben müssen; stellt fest, dass Nordmazedonien kontinuierlich sein Engagement für die EU-Integration sowie die Angleichung an die EU-Politik unter Beweis stellt; fordert, dass die Beitrittsverhandlungen zügig vorangebracht werden; weist jedoch darauf hin, dass es wichtig ist, die vereinbarten Verfassungsänderungen anzunehmen; fordert alle politischen Parteien in Nordmazedonien auf, in einen konstruktiven Dialog einzutreten, um den notwendigen Konsens über diese Änderungen zu erzielen und so den multiethnischen Charakter des Landes zu stärken</w:t>
            </w:r>
            <w:r w:rsidRPr="00E02FCD">
              <w:rPr>
                <w:b/>
                <w:bCs/>
                <w:i/>
                <w:iCs/>
              </w:rPr>
              <w:t>;</w:t>
            </w:r>
            <w:r w:rsidRPr="00E02FCD">
              <w:rPr>
                <w:b/>
                <w:i/>
              </w:rPr>
              <w:t xml:space="preserve"> </w:t>
            </w:r>
            <w:r w:rsidRPr="00E02FCD">
              <w:rPr>
                <w:b/>
                <w:bCs/>
                <w:i/>
                <w:iCs/>
              </w:rPr>
              <w:t xml:space="preserve">vertritt die Auffassung, dass die Stärkung der Beziehungen zwischen den verschiedenen Ethnien von wesentlicher Bedeutung für die Verbesserung des sozialen Zusammenhalts, die Sicherstellung einer effizienteren Regierungsführung </w:t>
            </w:r>
            <w:r w:rsidRPr="00E02FCD">
              <w:t xml:space="preserve">und </w:t>
            </w:r>
            <w:r w:rsidRPr="00E02FCD">
              <w:rPr>
                <w:b/>
                <w:bCs/>
                <w:i/>
                <w:iCs/>
              </w:rPr>
              <w:t>damit für die Beschleunigung der</w:t>
            </w:r>
            <w:r w:rsidRPr="00E02FCD">
              <w:t xml:space="preserve"> Fortschritte </w:t>
            </w:r>
            <w:r w:rsidRPr="00E02FCD">
              <w:rPr>
                <w:b/>
                <w:bCs/>
                <w:i/>
                <w:iCs/>
              </w:rPr>
              <w:t>des Landes</w:t>
            </w:r>
            <w:r w:rsidRPr="00E02FCD">
              <w:t xml:space="preserve"> auf dem Weg zur EU-Mitgliedschaft </w:t>
            </w:r>
            <w:r w:rsidRPr="00E02FCD">
              <w:rPr>
                <w:b/>
                <w:bCs/>
                <w:i/>
                <w:iCs/>
              </w:rPr>
              <w:t>ist</w:t>
            </w:r>
            <w:r w:rsidRPr="00E02FCD">
              <w:t>;</w:t>
            </w:r>
          </w:p>
        </w:tc>
      </w:tr>
    </w:tbl>
    <w:p w14:paraId="1EF9BBD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DA851CA" w14:textId="77777777" w:rsidR="007315DD" w:rsidRPr="00E02FCD" w:rsidRDefault="007315DD" w:rsidP="007315DD">
      <w:r w:rsidRPr="00E02FCD">
        <w:rPr>
          <w:rStyle w:val="HideTWBExt"/>
        </w:rPr>
        <w:t>&lt;/Amend&gt;</w:t>
      </w:r>
    </w:p>
    <w:p w14:paraId="58B0353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72</w:t>
      </w:r>
      <w:r w:rsidRPr="00E02FCD">
        <w:rPr>
          <w:rStyle w:val="HideTWBExt"/>
        </w:rPr>
        <w:t>&lt;/NumAm&gt;</w:t>
      </w:r>
    </w:p>
    <w:p w14:paraId="7AF6E408" w14:textId="77777777" w:rsidR="007315DD" w:rsidRPr="00E02FCD" w:rsidRDefault="007315DD" w:rsidP="007315DD">
      <w:pPr>
        <w:pStyle w:val="NormalBold"/>
      </w:pPr>
      <w:r w:rsidRPr="00E02FCD">
        <w:rPr>
          <w:rStyle w:val="HideTWBExt"/>
          <w:b w:val="0"/>
        </w:rPr>
        <w:t>&lt;RepeatBlock-By&gt;&lt;Members&gt;</w:t>
      </w:r>
      <w:r w:rsidRPr="00E02FCD">
        <w:t>Stanislav Stoyanov</w:t>
      </w:r>
      <w:r w:rsidRPr="00E02FCD">
        <w:rPr>
          <w:rStyle w:val="HideTWBExt"/>
          <w:b w:val="0"/>
        </w:rPr>
        <w:t>&lt;/Members&gt;</w:t>
      </w:r>
    </w:p>
    <w:p w14:paraId="6C9711AC" w14:textId="77777777" w:rsidR="007315DD" w:rsidRPr="00E02FCD" w:rsidRDefault="007315DD" w:rsidP="007315DD">
      <w:pPr>
        <w:pStyle w:val="NormalBold"/>
      </w:pPr>
      <w:r w:rsidRPr="00E02FCD">
        <w:rPr>
          <w:rStyle w:val="HideTWBExt"/>
          <w:b w:val="0"/>
        </w:rPr>
        <w:t>&lt;/RepeatBlock-By&gt;</w:t>
      </w:r>
    </w:p>
    <w:p w14:paraId="7A8DDC9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F552085" w14:textId="77777777" w:rsidR="007315DD" w:rsidRPr="00E02FCD" w:rsidRDefault="007315DD" w:rsidP="007315DD">
      <w:pPr>
        <w:pStyle w:val="NormalBold"/>
      </w:pPr>
      <w:r w:rsidRPr="00E02FCD">
        <w:rPr>
          <w:rStyle w:val="HideTWBExt"/>
        </w:rPr>
        <w:t>&lt;Article&gt;</w:t>
      </w:r>
      <w:r w:rsidRPr="00E02FCD">
        <w:t>Ziffer 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1DD4959" w14:textId="77777777" w:rsidTr="002E3122">
        <w:trPr>
          <w:trHeight w:hRule="exact" w:val="240"/>
          <w:jc w:val="center"/>
        </w:trPr>
        <w:tc>
          <w:tcPr>
            <w:tcW w:w="9752" w:type="dxa"/>
            <w:gridSpan w:val="2"/>
            <w:tcBorders>
              <w:top w:val="nil"/>
              <w:left w:val="nil"/>
              <w:bottom w:val="nil"/>
              <w:right w:val="nil"/>
            </w:tcBorders>
          </w:tcPr>
          <w:p w14:paraId="6FCD4BAE" w14:textId="77777777" w:rsidR="007315DD" w:rsidRPr="00E02FCD" w:rsidRDefault="007315DD" w:rsidP="002E3122"/>
        </w:tc>
      </w:tr>
      <w:tr w:rsidR="007315DD" w:rsidRPr="00E02FCD" w14:paraId="6ABB92EA" w14:textId="77777777" w:rsidTr="002E3122">
        <w:trPr>
          <w:trHeight w:val="240"/>
          <w:jc w:val="center"/>
        </w:trPr>
        <w:tc>
          <w:tcPr>
            <w:tcW w:w="4876" w:type="dxa"/>
            <w:tcBorders>
              <w:top w:val="nil"/>
              <w:left w:val="nil"/>
              <w:bottom w:val="nil"/>
              <w:right w:val="nil"/>
            </w:tcBorders>
          </w:tcPr>
          <w:p w14:paraId="1153ADF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2463712" w14:textId="77777777" w:rsidR="007315DD" w:rsidRPr="00E02FCD" w:rsidRDefault="007315DD" w:rsidP="002E3122">
            <w:pPr>
              <w:pStyle w:val="AmColumnHeading"/>
            </w:pPr>
            <w:r w:rsidRPr="00E02FCD">
              <w:t>Geänderter Text</w:t>
            </w:r>
          </w:p>
        </w:tc>
      </w:tr>
      <w:tr w:rsidR="007315DD" w:rsidRPr="00E02FCD" w14:paraId="0A75E7B9" w14:textId="77777777" w:rsidTr="002E3122">
        <w:trPr>
          <w:jc w:val="center"/>
        </w:trPr>
        <w:tc>
          <w:tcPr>
            <w:tcW w:w="4876" w:type="dxa"/>
            <w:tcBorders>
              <w:top w:val="nil"/>
              <w:left w:val="nil"/>
              <w:bottom w:val="nil"/>
              <w:right w:val="nil"/>
            </w:tcBorders>
          </w:tcPr>
          <w:p w14:paraId="390011FF" w14:textId="77777777" w:rsidR="007315DD" w:rsidRPr="00E02FCD" w:rsidRDefault="007315DD" w:rsidP="002E3122">
            <w:pPr>
              <w:pStyle w:val="Normal6a"/>
            </w:pPr>
            <w:r w:rsidRPr="00E02FCD">
              <w:t>2.</w:t>
            </w:r>
            <w:r w:rsidRPr="00E02FCD">
              <w:tab/>
              <w:t xml:space="preserve">weist darauf hin, dass die Dynamik und Glaubhaftigkeit des europäischen Integrationsprozesses erhalten bleiben müssen; stellt fest, dass Nordmazedonien kontinuierlich sein Engagement für die EU-Integration sowie die Angleichung an die EU-Politik </w:t>
            </w:r>
            <w:r w:rsidRPr="00E02FCD">
              <w:rPr>
                <w:b/>
                <w:bCs/>
                <w:i/>
                <w:iCs/>
              </w:rPr>
              <w:t>unter Beweis stellt</w:t>
            </w:r>
            <w:r w:rsidRPr="00E02FCD">
              <w:t xml:space="preserve">; fordert, dass die Beitrittsverhandlungen zügig vorangebracht werden; weist jedoch darauf hin, dass es </w:t>
            </w:r>
            <w:r w:rsidRPr="00E02FCD">
              <w:rPr>
                <w:b/>
                <w:bCs/>
                <w:i/>
                <w:iCs/>
              </w:rPr>
              <w:t>wichtig</w:t>
            </w:r>
            <w:r w:rsidRPr="00E02FCD">
              <w:t xml:space="preserve"> ist, die vereinbarten Verfassungsänderungen anzunehmen; fordert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w:t>
            </w:r>
          </w:p>
        </w:tc>
        <w:tc>
          <w:tcPr>
            <w:tcW w:w="4876" w:type="dxa"/>
            <w:tcBorders>
              <w:top w:val="nil"/>
              <w:left w:val="nil"/>
              <w:bottom w:val="nil"/>
              <w:right w:val="nil"/>
            </w:tcBorders>
          </w:tcPr>
          <w:p w14:paraId="52BF2832" w14:textId="77777777" w:rsidR="007315DD" w:rsidRPr="00E02FCD" w:rsidRDefault="007315DD" w:rsidP="002E3122">
            <w:pPr>
              <w:pStyle w:val="Normal6a"/>
            </w:pPr>
            <w:r w:rsidRPr="00E02FCD">
              <w:t>2.</w:t>
            </w:r>
            <w:r w:rsidRPr="00E02FCD">
              <w:tab/>
              <w:t xml:space="preserve">weist darauf hin, dass die Dynamik und Glaubhaftigkeit des europäischen Integrationsprozesses </w:t>
            </w:r>
            <w:r w:rsidRPr="00E02FCD">
              <w:rPr>
                <w:b/>
                <w:bCs/>
                <w:i/>
                <w:iCs/>
              </w:rPr>
              <w:t>nach dem Grundsatz der Beurteilung nach der eigenen Leistung</w:t>
            </w:r>
            <w:r w:rsidRPr="00E02FCD">
              <w:t xml:space="preserve"> erhalten bleiben müssen; stellt fest, dass Nordmazedonien kontinuierlich sein Engagement für die EU-Integration sowie die Angleichung an die EU-Politik </w:t>
            </w:r>
            <w:r w:rsidRPr="00E02FCD">
              <w:rPr>
                <w:b/>
                <w:bCs/>
                <w:i/>
                <w:iCs/>
              </w:rPr>
              <w:t>erklärt</w:t>
            </w:r>
            <w:r w:rsidRPr="00E02FCD">
              <w:t xml:space="preserve">; fordert, dass die Beitrittsverhandlungen </w:t>
            </w:r>
            <w:r w:rsidRPr="00E02FCD">
              <w:rPr>
                <w:b/>
                <w:bCs/>
                <w:i/>
                <w:iCs/>
              </w:rPr>
              <w:t>auf der Grundlage der Beurteilung nach der eigenen Leistung</w:t>
            </w:r>
            <w:r w:rsidRPr="00E02FCD">
              <w:t xml:space="preserve"> zügig vorangebracht werden; weist jedoch darauf hin, dass es </w:t>
            </w:r>
            <w:r w:rsidRPr="00E02FCD">
              <w:rPr>
                <w:b/>
                <w:bCs/>
                <w:i/>
                <w:iCs/>
              </w:rPr>
              <w:t>notwendig</w:t>
            </w:r>
            <w:r w:rsidRPr="00E02FCD">
              <w:t xml:space="preserve"> ist, die vereinbarten Verfassungsänderungen </w:t>
            </w:r>
            <w:r w:rsidRPr="00E02FCD">
              <w:rPr>
                <w:b/>
                <w:bCs/>
                <w:i/>
                <w:iCs/>
              </w:rPr>
              <w:t>bezüglich der bulgarischen Minderheit</w:t>
            </w:r>
            <w:r w:rsidRPr="00E02FCD">
              <w:t xml:space="preserve"> anzunehmen; fordert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w:t>
            </w:r>
          </w:p>
        </w:tc>
      </w:tr>
    </w:tbl>
    <w:p w14:paraId="68476AB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6D5C566" w14:textId="77777777" w:rsidR="007315DD" w:rsidRPr="00E02FCD" w:rsidRDefault="007315DD" w:rsidP="007315DD">
      <w:r w:rsidRPr="00E02FCD">
        <w:rPr>
          <w:rStyle w:val="HideTWBExt"/>
        </w:rPr>
        <w:t>&lt;/Amend&gt;</w:t>
      </w:r>
    </w:p>
    <w:p w14:paraId="0B95F86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73</w:t>
      </w:r>
      <w:r w:rsidRPr="00E02FCD">
        <w:rPr>
          <w:rStyle w:val="HideTWBExt"/>
        </w:rPr>
        <w:t>&lt;/NumAm&gt;</w:t>
      </w:r>
    </w:p>
    <w:p w14:paraId="13671F9F"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w:t>
      </w:r>
      <w:r w:rsidRPr="00E02FCD">
        <w:rPr>
          <w:rStyle w:val="HideTWBExt"/>
          <w:b w:val="0"/>
        </w:rPr>
        <w:t>&lt;/Members&gt;</w:t>
      </w:r>
    </w:p>
    <w:p w14:paraId="7634E3EF" w14:textId="77777777" w:rsidR="007315DD" w:rsidRPr="00E02FCD" w:rsidRDefault="007315DD" w:rsidP="007315DD">
      <w:pPr>
        <w:pStyle w:val="NormalBold"/>
      </w:pPr>
      <w:r w:rsidRPr="00E02FCD">
        <w:rPr>
          <w:rStyle w:val="HideTWBExt"/>
          <w:b w:val="0"/>
        </w:rPr>
        <w:t>&lt;/RepeatBlock-By&gt;</w:t>
      </w:r>
    </w:p>
    <w:p w14:paraId="66194B7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3714057" w14:textId="77777777" w:rsidR="007315DD" w:rsidRPr="00E02FCD" w:rsidRDefault="007315DD" w:rsidP="007315DD">
      <w:pPr>
        <w:pStyle w:val="NormalBold"/>
      </w:pPr>
      <w:r w:rsidRPr="00E02FCD">
        <w:rPr>
          <w:rStyle w:val="HideTWBExt"/>
        </w:rPr>
        <w:t>&lt;Article&gt;</w:t>
      </w:r>
      <w:r w:rsidRPr="00E02FCD">
        <w:t>Ziffer 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CB2EEF4" w14:textId="77777777" w:rsidTr="002E3122">
        <w:trPr>
          <w:trHeight w:hRule="exact" w:val="240"/>
          <w:jc w:val="center"/>
        </w:trPr>
        <w:tc>
          <w:tcPr>
            <w:tcW w:w="9752" w:type="dxa"/>
            <w:gridSpan w:val="2"/>
            <w:tcBorders>
              <w:top w:val="nil"/>
              <w:left w:val="nil"/>
              <w:bottom w:val="nil"/>
              <w:right w:val="nil"/>
            </w:tcBorders>
          </w:tcPr>
          <w:p w14:paraId="5ABE2C36" w14:textId="77777777" w:rsidR="007315DD" w:rsidRPr="00E02FCD" w:rsidRDefault="007315DD" w:rsidP="002E3122"/>
        </w:tc>
      </w:tr>
      <w:tr w:rsidR="007315DD" w:rsidRPr="00E02FCD" w14:paraId="14948AF2" w14:textId="77777777" w:rsidTr="002E3122">
        <w:trPr>
          <w:trHeight w:val="240"/>
          <w:jc w:val="center"/>
        </w:trPr>
        <w:tc>
          <w:tcPr>
            <w:tcW w:w="4876" w:type="dxa"/>
            <w:tcBorders>
              <w:top w:val="nil"/>
              <w:left w:val="nil"/>
              <w:bottom w:val="nil"/>
              <w:right w:val="nil"/>
            </w:tcBorders>
          </w:tcPr>
          <w:p w14:paraId="0785F09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86BA48D" w14:textId="77777777" w:rsidR="007315DD" w:rsidRPr="00E02FCD" w:rsidRDefault="007315DD" w:rsidP="002E3122">
            <w:pPr>
              <w:pStyle w:val="AmColumnHeading"/>
            </w:pPr>
            <w:r w:rsidRPr="00E02FCD">
              <w:t>Geänderter Text</w:t>
            </w:r>
          </w:p>
        </w:tc>
      </w:tr>
      <w:tr w:rsidR="007315DD" w:rsidRPr="00E02FCD" w14:paraId="41A34BC3" w14:textId="77777777" w:rsidTr="002E3122">
        <w:trPr>
          <w:jc w:val="center"/>
        </w:trPr>
        <w:tc>
          <w:tcPr>
            <w:tcW w:w="4876" w:type="dxa"/>
            <w:tcBorders>
              <w:top w:val="nil"/>
              <w:left w:val="nil"/>
              <w:bottom w:val="nil"/>
              <w:right w:val="nil"/>
            </w:tcBorders>
          </w:tcPr>
          <w:p w14:paraId="21A31199" w14:textId="77777777" w:rsidR="007315DD" w:rsidRPr="00E02FCD" w:rsidRDefault="007315DD" w:rsidP="002E3122">
            <w:pPr>
              <w:pStyle w:val="Normal6a"/>
            </w:pPr>
            <w:r w:rsidRPr="00E02FCD">
              <w:t>2.</w:t>
            </w:r>
            <w:r w:rsidRPr="00E02FCD">
              <w:tab/>
              <w:t xml:space="preserve">weist darauf hin, dass die Dynamik und Glaubhaftigkeit des europäischen Integrationsprozesses erhalten bleiben müssen; stellt fest, dass Nordmazedonien kontinuierlich sein Engagement für die EU-Integration sowie die Angleichung an die EU-Politik unter Beweis stellt; fordert, dass die Beitrittsverhandlungen zügig vorangebracht werden; </w:t>
            </w:r>
            <w:r w:rsidRPr="00E02FCD">
              <w:rPr>
                <w:b/>
                <w:bCs/>
                <w:i/>
                <w:iCs/>
              </w:rPr>
              <w:t>weist</w:t>
            </w:r>
            <w:r w:rsidRPr="00E02FCD">
              <w:t xml:space="preserve"> jedoch</w:t>
            </w:r>
            <w:r w:rsidRPr="00E02FCD">
              <w:rPr>
                <w:b/>
                <w:bCs/>
                <w:i/>
                <w:iCs/>
              </w:rPr>
              <w:t xml:space="preserve"> darauf hin</w:t>
            </w:r>
            <w:r w:rsidRPr="00E02FCD">
              <w:t xml:space="preserve">, dass </w:t>
            </w:r>
            <w:r w:rsidRPr="00E02FCD">
              <w:rPr>
                <w:b/>
                <w:bCs/>
                <w:i/>
                <w:iCs/>
              </w:rPr>
              <w:t>es wichtig ist,</w:t>
            </w:r>
            <w:r w:rsidRPr="00E02FCD">
              <w:t xml:space="preserve"> die vereinbarten Verfassungsänderungen </w:t>
            </w:r>
            <w:r w:rsidRPr="00E02FCD">
              <w:rPr>
                <w:b/>
                <w:bCs/>
                <w:i/>
                <w:iCs/>
              </w:rPr>
              <w:t>anzunehmen</w:t>
            </w:r>
            <w:r w:rsidRPr="00E02FCD">
              <w:t>; fordert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w:t>
            </w:r>
          </w:p>
        </w:tc>
        <w:tc>
          <w:tcPr>
            <w:tcW w:w="4876" w:type="dxa"/>
            <w:tcBorders>
              <w:top w:val="nil"/>
              <w:left w:val="nil"/>
              <w:bottom w:val="nil"/>
              <w:right w:val="nil"/>
            </w:tcBorders>
          </w:tcPr>
          <w:p w14:paraId="07E6F074" w14:textId="77777777" w:rsidR="007315DD" w:rsidRPr="00E02FCD" w:rsidRDefault="007315DD" w:rsidP="002E3122">
            <w:pPr>
              <w:pStyle w:val="Normal6a"/>
            </w:pPr>
            <w:r w:rsidRPr="00E02FCD">
              <w:t>2.</w:t>
            </w:r>
            <w:r w:rsidRPr="00E02FCD">
              <w:tab/>
              <w:t xml:space="preserve">weist darauf hin, dass die Dynamik und Glaubhaftigkeit des europäischen Integrationsprozesses erhalten bleiben müssen; stellt fest, dass Nordmazedonien kontinuierlich sein Engagement für die EU-Integration sowie die Angleichung an die EU-Politik unter Beweis stellt; fordert, dass die Beitrittsverhandlungen zügig vorangebracht werden; </w:t>
            </w:r>
            <w:r w:rsidRPr="00E02FCD">
              <w:rPr>
                <w:b/>
                <w:bCs/>
                <w:i/>
                <w:iCs/>
              </w:rPr>
              <w:t>betont</w:t>
            </w:r>
            <w:r w:rsidRPr="00E02FCD">
              <w:t xml:space="preserve"> jedoch </w:t>
            </w:r>
            <w:r w:rsidRPr="00E02FCD">
              <w:rPr>
                <w:b/>
                <w:bCs/>
                <w:i/>
                <w:iCs/>
              </w:rPr>
              <w:t>unter uneingeschränkter Anerkennung der mazedonischen Sprache und Identität</w:t>
            </w:r>
            <w:r w:rsidRPr="00E02FCD">
              <w:t xml:space="preserve">, dass die vereinbarten Verfassungsänderungen </w:t>
            </w:r>
            <w:r w:rsidRPr="00E02FCD">
              <w:rPr>
                <w:b/>
                <w:bCs/>
                <w:i/>
                <w:iCs/>
              </w:rPr>
              <w:t>angenommen werden müssen</w:t>
            </w:r>
            <w:r w:rsidRPr="00E02FCD">
              <w:t>; fordert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w:t>
            </w:r>
          </w:p>
        </w:tc>
      </w:tr>
    </w:tbl>
    <w:p w14:paraId="309E457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2DBC6F7" w14:textId="77777777" w:rsidR="007315DD" w:rsidRPr="00E02FCD" w:rsidRDefault="007315DD" w:rsidP="007315DD">
      <w:r w:rsidRPr="00E02FCD">
        <w:rPr>
          <w:rStyle w:val="HideTWBExt"/>
        </w:rPr>
        <w:t>&lt;/Amend&gt;</w:t>
      </w:r>
    </w:p>
    <w:p w14:paraId="1B8A0D9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74</w:t>
      </w:r>
      <w:r w:rsidRPr="00E02FCD">
        <w:rPr>
          <w:rStyle w:val="HideTWBExt"/>
        </w:rPr>
        <w:t>&lt;/NumAm&gt;</w:t>
      </w:r>
    </w:p>
    <w:p w14:paraId="1A37D404"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6ACD4A7C"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0AF5741" w14:textId="77777777" w:rsidR="007315DD" w:rsidRPr="00E02FCD" w:rsidRDefault="007315DD" w:rsidP="007315DD">
      <w:pPr>
        <w:pStyle w:val="NormalBold"/>
      </w:pPr>
      <w:r w:rsidRPr="00E02FCD">
        <w:rPr>
          <w:rStyle w:val="HideTWBExt"/>
          <w:b w:val="0"/>
        </w:rPr>
        <w:t>&lt;/RepeatBlock-By&gt;</w:t>
      </w:r>
    </w:p>
    <w:p w14:paraId="41B33B2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3F0CED0" w14:textId="77777777" w:rsidR="007315DD" w:rsidRPr="00E02FCD" w:rsidRDefault="007315DD" w:rsidP="007315DD">
      <w:pPr>
        <w:pStyle w:val="NormalBold"/>
      </w:pPr>
      <w:r w:rsidRPr="00E02FCD">
        <w:rPr>
          <w:rStyle w:val="HideTWBExt"/>
        </w:rPr>
        <w:t>&lt;Article&gt;</w:t>
      </w:r>
      <w:r w:rsidRPr="00E02FCD">
        <w:t>Ziffer 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2482F64" w14:textId="77777777" w:rsidTr="002E3122">
        <w:trPr>
          <w:trHeight w:hRule="exact" w:val="240"/>
          <w:jc w:val="center"/>
        </w:trPr>
        <w:tc>
          <w:tcPr>
            <w:tcW w:w="9752" w:type="dxa"/>
            <w:gridSpan w:val="2"/>
            <w:tcBorders>
              <w:top w:val="nil"/>
              <w:left w:val="nil"/>
              <w:bottom w:val="nil"/>
              <w:right w:val="nil"/>
            </w:tcBorders>
          </w:tcPr>
          <w:p w14:paraId="183AC946" w14:textId="77777777" w:rsidR="007315DD" w:rsidRPr="00E02FCD" w:rsidRDefault="007315DD" w:rsidP="002E3122"/>
        </w:tc>
      </w:tr>
      <w:tr w:rsidR="007315DD" w:rsidRPr="00E02FCD" w14:paraId="1AFC477E" w14:textId="77777777" w:rsidTr="002E3122">
        <w:trPr>
          <w:trHeight w:val="240"/>
          <w:jc w:val="center"/>
        </w:trPr>
        <w:tc>
          <w:tcPr>
            <w:tcW w:w="4876" w:type="dxa"/>
            <w:tcBorders>
              <w:top w:val="nil"/>
              <w:left w:val="nil"/>
              <w:bottom w:val="nil"/>
              <w:right w:val="nil"/>
            </w:tcBorders>
          </w:tcPr>
          <w:p w14:paraId="464EC23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67D2B8B" w14:textId="77777777" w:rsidR="007315DD" w:rsidRPr="00E02FCD" w:rsidRDefault="007315DD" w:rsidP="002E3122">
            <w:pPr>
              <w:pStyle w:val="AmColumnHeading"/>
            </w:pPr>
            <w:r w:rsidRPr="00E02FCD">
              <w:t>Geänderter Text</w:t>
            </w:r>
          </w:p>
        </w:tc>
      </w:tr>
      <w:tr w:rsidR="007315DD" w:rsidRPr="00E02FCD" w14:paraId="3E277E77" w14:textId="77777777" w:rsidTr="002E3122">
        <w:trPr>
          <w:jc w:val="center"/>
        </w:trPr>
        <w:tc>
          <w:tcPr>
            <w:tcW w:w="4876" w:type="dxa"/>
            <w:tcBorders>
              <w:top w:val="nil"/>
              <w:left w:val="nil"/>
              <w:bottom w:val="nil"/>
              <w:right w:val="nil"/>
            </w:tcBorders>
          </w:tcPr>
          <w:p w14:paraId="5B4F7800" w14:textId="77777777" w:rsidR="007315DD" w:rsidRPr="00E02FCD" w:rsidRDefault="007315DD" w:rsidP="002E3122">
            <w:pPr>
              <w:pStyle w:val="Normal6a"/>
            </w:pPr>
            <w:r w:rsidRPr="00E02FCD">
              <w:t>2.</w:t>
            </w:r>
            <w:r w:rsidRPr="00E02FCD">
              <w:tab/>
              <w:t>weist darauf hin, dass die Dynamik und Glaubhaftigkeit des europäischen Integrationsprozesses erhalten bleiben müssen; stellt fest, dass Nordmazedonien kontinuierlich sein Engagement für die EU-Integration sowie die Angleichung an die EU-Politik unter Beweis stellt; fordert, dass die Beitrittsverhandlungen zügig vorangebracht werden; weist jedoch darauf hin, dass es wichtig ist, die</w:t>
            </w:r>
            <w:r w:rsidRPr="00E02FCD">
              <w:rPr>
                <w:b/>
                <w:bCs/>
                <w:i/>
                <w:iCs/>
              </w:rPr>
              <w:t xml:space="preserve"> vereinbarten</w:t>
            </w:r>
            <w:r w:rsidRPr="00E02FCD">
              <w:t xml:space="preserve"> Verfassungsänderungen anzunehmen; fordert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w:t>
            </w:r>
          </w:p>
        </w:tc>
        <w:tc>
          <w:tcPr>
            <w:tcW w:w="4876" w:type="dxa"/>
            <w:tcBorders>
              <w:top w:val="nil"/>
              <w:left w:val="nil"/>
              <w:bottom w:val="nil"/>
              <w:right w:val="nil"/>
            </w:tcBorders>
          </w:tcPr>
          <w:p w14:paraId="12BB7FEE" w14:textId="77777777" w:rsidR="007315DD" w:rsidRPr="00E02FCD" w:rsidRDefault="007315DD" w:rsidP="002E3122">
            <w:pPr>
              <w:pStyle w:val="Normal6a"/>
            </w:pPr>
            <w:r w:rsidRPr="00E02FCD">
              <w:t>2.</w:t>
            </w:r>
            <w:r w:rsidRPr="00E02FCD">
              <w:tab/>
              <w:t xml:space="preserve">weist darauf hin, dass die Dynamik und Glaubhaftigkeit des europäischen Integrationsprozesses erhalten bleiben müssen; stellt fest, dass Nordmazedonien kontinuierlich sein Engagement für die EU-Integration sowie die Angleichung an die EU-Politik unter Beweis stellt; fordert, dass die Beitrittsverhandlungen zügig vorangebracht werden; weist jedoch darauf hin, dass es wichtig ist, die Verfassungsänderungen anzunehmen </w:t>
            </w:r>
            <w:r w:rsidRPr="00E02FCD">
              <w:rPr>
                <w:b/>
                <w:i/>
              </w:rPr>
              <w:t>und dabei die mazedonische Sprache und Identität uneingeschränkt zu achten</w:t>
            </w:r>
            <w:r w:rsidRPr="00E02FCD">
              <w:t>; fordert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w:t>
            </w:r>
          </w:p>
        </w:tc>
      </w:tr>
    </w:tbl>
    <w:p w14:paraId="0C2B6D2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90652EB" w14:textId="77777777" w:rsidR="007315DD" w:rsidRPr="00E02FCD" w:rsidRDefault="007315DD" w:rsidP="007315DD">
      <w:r w:rsidRPr="00E02FCD">
        <w:rPr>
          <w:rStyle w:val="HideTWBExt"/>
        </w:rPr>
        <w:t>&lt;/Amend&gt;</w:t>
      </w:r>
    </w:p>
    <w:p w14:paraId="4919230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75</w:t>
      </w:r>
      <w:r w:rsidRPr="00E02FCD">
        <w:rPr>
          <w:rStyle w:val="HideTWBExt"/>
        </w:rPr>
        <w:t>&lt;/NumAm&gt;</w:t>
      </w:r>
    </w:p>
    <w:p w14:paraId="6461A9AB" w14:textId="77777777" w:rsidR="007315DD" w:rsidRPr="00E02FCD" w:rsidRDefault="007315DD" w:rsidP="007315DD">
      <w:pPr>
        <w:pStyle w:val="NormalBold"/>
      </w:pPr>
      <w:r w:rsidRPr="00E02FCD">
        <w:rPr>
          <w:rStyle w:val="HideTWBExt"/>
          <w:b w:val="0"/>
        </w:rPr>
        <w:t>&lt;RepeatBlock-By&gt;&lt;Members&gt;</w:t>
      </w:r>
      <w:r w:rsidRPr="00E02FCD">
        <w:t>Sebastian Tynkkynen</w:t>
      </w:r>
      <w:r w:rsidRPr="00E02FCD">
        <w:rPr>
          <w:rStyle w:val="HideTWBExt"/>
          <w:b w:val="0"/>
        </w:rPr>
        <w:t>&lt;/Members&gt;</w:t>
      </w:r>
    </w:p>
    <w:p w14:paraId="11B6F511" w14:textId="77777777" w:rsidR="007315DD" w:rsidRPr="00E02FCD" w:rsidRDefault="007315DD" w:rsidP="007315DD">
      <w:pPr>
        <w:pStyle w:val="NormalBold"/>
      </w:pPr>
      <w:r w:rsidRPr="00E02FCD">
        <w:rPr>
          <w:rStyle w:val="HideTWBExt"/>
          <w:b w:val="0"/>
        </w:rPr>
        <w:t>&lt;/RepeatBlock-By&gt;</w:t>
      </w:r>
    </w:p>
    <w:p w14:paraId="32E44EE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BB33FC4" w14:textId="77777777" w:rsidR="007315DD" w:rsidRPr="00E02FCD" w:rsidRDefault="007315DD" w:rsidP="007315DD">
      <w:pPr>
        <w:pStyle w:val="NormalBold"/>
      </w:pPr>
      <w:r w:rsidRPr="00E02FCD">
        <w:rPr>
          <w:rStyle w:val="HideTWBExt"/>
        </w:rPr>
        <w:t>&lt;Article&gt;</w:t>
      </w:r>
      <w:r w:rsidRPr="00E02FCD">
        <w:t>Ziffer 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76D7D77" w14:textId="77777777" w:rsidTr="002E3122">
        <w:trPr>
          <w:trHeight w:hRule="exact" w:val="240"/>
          <w:jc w:val="center"/>
        </w:trPr>
        <w:tc>
          <w:tcPr>
            <w:tcW w:w="9752" w:type="dxa"/>
            <w:gridSpan w:val="2"/>
            <w:tcBorders>
              <w:top w:val="nil"/>
              <w:left w:val="nil"/>
              <w:bottom w:val="nil"/>
              <w:right w:val="nil"/>
            </w:tcBorders>
          </w:tcPr>
          <w:p w14:paraId="26A23239" w14:textId="77777777" w:rsidR="007315DD" w:rsidRPr="00E02FCD" w:rsidRDefault="007315DD" w:rsidP="002E3122"/>
        </w:tc>
      </w:tr>
      <w:tr w:rsidR="007315DD" w:rsidRPr="00E02FCD" w14:paraId="201AF62E" w14:textId="77777777" w:rsidTr="002E3122">
        <w:trPr>
          <w:trHeight w:val="240"/>
          <w:jc w:val="center"/>
        </w:trPr>
        <w:tc>
          <w:tcPr>
            <w:tcW w:w="4876" w:type="dxa"/>
            <w:tcBorders>
              <w:top w:val="nil"/>
              <w:left w:val="nil"/>
              <w:bottom w:val="nil"/>
              <w:right w:val="nil"/>
            </w:tcBorders>
          </w:tcPr>
          <w:p w14:paraId="7E73000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CD485BA" w14:textId="77777777" w:rsidR="007315DD" w:rsidRPr="00E02FCD" w:rsidRDefault="007315DD" w:rsidP="002E3122">
            <w:pPr>
              <w:pStyle w:val="AmColumnHeading"/>
            </w:pPr>
            <w:r w:rsidRPr="00E02FCD">
              <w:t>Geänderter Text</w:t>
            </w:r>
          </w:p>
        </w:tc>
      </w:tr>
      <w:tr w:rsidR="007315DD" w:rsidRPr="00E02FCD" w14:paraId="1CE4E0E8" w14:textId="77777777" w:rsidTr="002E3122">
        <w:trPr>
          <w:jc w:val="center"/>
        </w:trPr>
        <w:tc>
          <w:tcPr>
            <w:tcW w:w="4876" w:type="dxa"/>
            <w:tcBorders>
              <w:top w:val="nil"/>
              <w:left w:val="nil"/>
              <w:bottom w:val="nil"/>
              <w:right w:val="nil"/>
            </w:tcBorders>
          </w:tcPr>
          <w:p w14:paraId="456312BC" w14:textId="77777777" w:rsidR="007315DD" w:rsidRPr="00E02FCD" w:rsidRDefault="007315DD" w:rsidP="002E3122">
            <w:pPr>
              <w:pStyle w:val="Normal6a"/>
            </w:pPr>
            <w:r w:rsidRPr="00E02FCD">
              <w:t>2.</w:t>
            </w:r>
            <w:r w:rsidRPr="00E02FCD">
              <w:tab/>
              <w:t xml:space="preserve">weist darauf hin, dass die Dynamik und Glaubhaftigkeit des europäischen Integrationsprozesses erhalten bleiben müssen; stellt fest, dass Nordmazedonien kontinuierlich sein Engagement für die EU-Integration sowie die Angleichung an die EU-Politik unter Beweis stellt; fordert, dass die Beitrittsverhandlungen zügig vorangebracht werden; weist jedoch darauf hin, dass es </w:t>
            </w:r>
            <w:r w:rsidRPr="00E02FCD">
              <w:rPr>
                <w:b/>
                <w:bCs/>
                <w:i/>
                <w:iCs/>
              </w:rPr>
              <w:t>wichtig</w:t>
            </w:r>
            <w:r w:rsidRPr="00E02FCD">
              <w:t xml:space="preserve"> ist, die vereinbarten Verfassungsänderungen anzunehmen; fordert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w:t>
            </w:r>
          </w:p>
        </w:tc>
        <w:tc>
          <w:tcPr>
            <w:tcW w:w="4876" w:type="dxa"/>
            <w:tcBorders>
              <w:top w:val="nil"/>
              <w:left w:val="nil"/>
              <w:bottom w:val="nil"/>
              <w:right w:val="nil"/>
            </w:tcBorders>
          </w:tcPr>
          <w:p w14:paraId="04D28FD7" w14:textId="77777777" w:rsidR="007315DD" w:rsidRPr="00E02FCD" w:rsidRDefault="007315DD" w:rsidP="002E3122">
            <w:pPr>
              <w:pStyle w:val="Normal6a"/>
            </w:pPr>
            <w:r w:rsidRPr="00E02FCD">
              <w:t>2.</w:t>
            </w:r>
            <w:r w:rsidRPr="00E02FCD">
              <w:tab/>
              <w:t xml:space="preserve">weist darauf hin, dass die Dynamik und Glaubhaftigkeit des europäischen Integrationsprozesses erhalten bleiben müssen; stellt fest, dass Nordmazedonien kontinuierlich sein Engagement für die EU-Integration sowie die Angleichung an die EU-Politik unter Beweis stellt; fordert, dass die Beitrittsverhandlungen zügig vorangebracht werden; weist jedoch darauf hin, dass es </w:t>
            </w:r>
            <w:r w:rsidRPr="00E02FCD">
              <w:rPr>
                <w:b/>
                <w:bCs/>
                <w:i/>
                <w:iCs/>
              </w:rPr>
              <w:t>notwendig</w:t>
            </w:r>
            <w:r w:rsidRPr="00E02FCD">
              <w:t xml:space="preserve"> ist, die vereinbarten Verfassungsänderungen anzunehmen; fordert alle politischen Parteien in Nordmazedonien auf, in einen konstruktiven Dialog einzutreten, um den notwendigen Konsens über diese Änderungen zu erzielen und so den multiethnischen Charakter des Landes zu stärken und seine Fortschritte auf dem Weg zur EU-Mitgliedschaft zu beschleunigen;</w:t>
            </w:r>
          </w:p>
        </w:tc>
      </w:tr>
    </w:tbl>
    <w:p w14:paraId="1394E7C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{FI}</w:t>
      </w:r>
      <w:r w:rsidRPr="00E02FCD">
        <w:t>fi</w:t>
      </w:r>
      <w:r w:rsidRPr="00E02FCD">
        <w:rPr>
          <w:rStyle w:val="HideTWBExt"/>
        </w:rPr>
        <w:t>&lt;/Original&gt;</w:t>
      </w:r>
    </w:p>
    <w:p w14:paraId="528D2379" w14:textId="77777777" w:rsidR="007315DD" w:rsidRPr="00E02FCD" w:rsidRDefault="007315DD" w:rsidP="007315DD">
      <w:r w:rsidRPr="00E02FCD">
        <w:rPr>
          <w:rStyle w:val="HideTWBExt"/>
        </w:rPr>
        <w:t>&lt;/Amend&gt;</w:t>
      </w:r>
    </w:p>
    <w:p w14:paraId="60D2474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76</w:t>
      </w:r>
      <w:r w:rsidRPr="00E02FCD">
        <w:rPr>
          <w:rStyle w:val="HideTWBExt"/>
        </w:rPr>
        <w:t>&lt;/NumAm&gt;</w:t>
      </w:r>
    </w:p>
    <w:p w14:paraId="7E059894" w14:textId="77777777" w:rsidR="007315DD" w:rsidRPr="00E02FCD" w:rsidRDefault="007315DD" w:rsidP="007315DD">
      <w:pPr>
        <w:pStyle w:val="NormalBold"/>
      </w:pPr>
      <w:r w:rsidRPr="00E02FCD">
        <w:rPr>
          <w:rStyle w:val="HideTWBExt"/>
          <w:b w:val="0"/>
        </w:rPr>
        <w:t>&lt;RepeatBlock-By&gt;&lt;Members&gt;</w:t>
      </w:r>
      <w:r w:rsidRPr="00E02FCD">
        <w:t>Andrey Kovatchev, Ivaylo Valchev, Emil Radev, Eva Maydell, Radan Kanev, Kristian Vigenin, Tsvetelina Penkova, Ilia Lazarov, Andrey Novakov, Tomislav Sokol</w:t>
      </w:r>
      <w:r w:rsidRPr="00E02FCD">
        <w:rPr>
          <w:rStyle w:val="HideTWBExt"/>
          <w:b w:val="0"/>
        </w:rPr>
        <w:t>&lt;/Members&gt;</w:t>
      </w:r>
    </w:p>
    <w:p w14:paraId="37BB5689" w14:textId="77777777" w:rsidR="007315DD" w:rsidRPr="00E02FCD" w:rsidRDefault="007315DD" w:rsidP="007315DD">
      <w:pPr>
        <w:pStyle w:val="NormalBold"/>
      </w:pPr>
      <w:r w:rsidRPr="00E02FCD">
        <w:rPr>
          <w:rStyle w:val="HideTWBExt"/>
          <w:b w:val="0"/>
        </w:rPr>
        <w:t>&lt;/RepeatBlock-By&gt;</w:t>
      </w:r>
    </w:p>
    <w:p w14:paraId="28F3877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1A15EFD" w14:textId="77777777" w:rsidR="007315DD" w:rsidRPr="00E02FCD" w:rsidRDefault="007315DD" w:rsidP="007315DD">
      <w:pPr>
        <w:pStyle w:val="NormalBold"/>
      </w:pPr>
      <w:r w:rsidRPr="00E02FCD">
        <w:rPr>
          <w:rStyle w:val="HideTWBExt"/>
        </w:rPr>
        <w:t>&lt;Article&gt;</w:t>
      </w:r>
      <w:r w:rsidRPr="00E02FCD">
        <w:t>Ziffer 2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F38585C" w14:textId="77777777" w:rsidTr="002E3122">
        <w:trPr>
          <w:trHeight w:hRule="exact" w:val="240"/>
          <w:jc w:val="center"/>
        </w:trPr>
        <w:tc>
          <w:tcPr>
            <w:tcW w:w="9752" w:type="dxa"/>
            <w:gridSpan w:val="2"/>
            <w:tcBorders>
              <w:top w:val="nil"/>
              <w:left w:val="nil"/>
              <w:bottom w:val="nil"/>
              <w:right w:val="nil"/>
            </w:tcBorders>
          </w:tcPr>
          <w:p w14:paraId="46C5D991" w14:textId="77777777" w:rsidR="007315DD" w:rsidRPr="00E02FCD" w:rsidRDefault="007315DD" w:rsidP="002E3122"/>
        </w:tc>
      </w:tr>
      <w:tr w:rsidR="007315DD" w:rsidRPr="00E02FCD" w14:paraId="093EACC0" w14:textId="77777777" w:rsidTr="002E3122">
        <w:trPr>
          <w:trHeight w:val="240"/>
          <w:jc w:val="center"/>
        </w:trPr>
        <w:tc>
          <w:tcPr>
            <w:tcW w:w="4876" w:type="dxa"/>
            <w:tcBorders>
              <w:top w:val="nil"/>
              <w:left w:val="nil"/>
              <w:bottom w:val="nil"/>
              <w:right w:val="nil"/>
            </w:tcBorders>
          </w:tcPr>
          <w:p w14:paraId="1FA27C3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785208E" w14:textId="77777777" w:rsidR="007315DD" w:rsidRPr="00E02FCD" w:rsidRDefault="007315DD" w:rsidP="002E3122">
            <w:pPr>
              <w:pStyle w:val="AmColumnHeading"/>
            </w:pPr>
            <w:r w:rsidRPr="00E02FCD">
              <w:t>Geänderter Text</w:t>
            </w:r>
          </w:p>
        </w:tc>
      </w:tr>
      <w:tr w:rsidR="007315DD" w:rsidRPr="00E02FCD" w14:paraId="0614B2C5" w14:textId="77777777" w:rsidTr="002E3122">
        <w:trPr>
          <w:jc w:val="center"/>
        </w:trPr>
        <w:tc>
          <w:tcPr>
            <w:tcW w:w="4876" w:type="dxa"/>
            <w:tcBorders>
              <w:top w:val="nil"/>
              <w:left w:val="nil"/>
              <w:bottom w:val="nil"/>
              <w:right w:val="nil"/>
            </w:tcBorders>
          </w:tcPr>
          <w:p w14:paraId="4475E7F7" w14:textId="77777777" w:rsidR="007315DD" w:rsidRPr="00E02FCD" w:rsidRDefault="007315DD" w:rsidP="002E3122">
            <w:pPr>
              <w:pStyle w:val="Normal6a"/>
            </w:pPr>
          </w:p>
        </w:tc>
        <w:tc>
          <w:tcPr>
            <w:tcW w:w="4876" w:type="dxa"/>
            <w:tcBorders>
              <w:top w:val="nil"/>
              <w:left w:val="nil"/>
              <w:bottom w:val="nil"/>
              <w:right w:val="nil"/>
            </w:tcBorders>
          </w:tcPr>
          <w:p w14:paraId="7A50BAA1" w14:textId="77777777" w:rsidR="007315DD" w:rsidRPr="00E02FCD" w:rsidRDefault="007315DD" w:rsidP="002E3122">
            <w:pPr>
              <w:pStyle w:val="Normal6a"/>
            </w:pPr>
            <w:r w:rsidRPr="00E02FCD">
              <w:rPr>
                <w:b/>
                <w:i/>
              </w:rPr>
              <w:t>2a.</w:t>
            </w:r>
            <w:r w:rsidRPr="00E02FCD">
              <w:tab/>
            </w:r>
            <w:r w:rsidRPr="00E02FCD">
              <w:rPr>
                <w:b/>
                <w:i/>
              </w:rPr>
              <w:t>weist darauf hin, dass sich die Regierung der Republik Nordmazedonien darauf geeinigt hat, dass die nächste Regierungskonferenz mit der EU zum Abschluss der Eröffnungsphase der Verhandlungen über die Mitgliedschaft der Republik Nordmazedonien in der EU nach dem Inkrafttreten der Änderungen der Verfassung der Republik Nordmazedonien stattfinden wird, mit denen diejenigen ihrer Bürger einbezogen werden, die auf dem Gebiet dieses Landes leben und anderen Volksgruppen, z. B. der bulgarischen, angehören, und zwar nach internen Verfahren, einschließlich eines Verfassungsgesetzes zu ihrer Umsetzung;</w:t>
            </w:r>
          </w:p>
        </w:tc>
      </w:tr>
    </w:tbl>
    <w:p w14:paraId="631AE1D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956F0BD" w14:textId="77777777" w:rsidR="007315DD" w:rsidRPr="00E02FCD" w:rsidRDefault="007315DD" w:rsidP="007315DD">
      <w:r w:rsidRPr="00E02FCD">
        <w:rPr>
          <w:rStyle w:val="HideTWBExt"/>
        </w:rPr>
        <w:t>&lt;/Amend&gt;</w:t>
      </w:r>
    </w:p>
    <w:p w14:paraId="08FCA10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77</w:t>
      </w:r>
      <w:r w:rsidRPr="00E02FCD">
        <w:rPr>
          <w:rStyle w:val="HideTWBExt"/>
        </w:rPr>
        <w:t>&lt;/NumAm&gt;</w:t>
      </w:r>
    </w:p>
    <w:p w14:paraId="5EB9392A"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02D2FAFF" w14:textId="77777777" w:rsidR="007315DD" w:rsidRPr="00E02FCD" w:rsidRDefault="007315DD" w:rsidP="007315DD">
      <w:pPr>
        <w:pStyle w:val="NormalBold"/>
      </w:pPr>
      <w:r w:rsidRPr="00E02FCD">
        <w:rPr>
          <w:rStyle w:val="HideTWBExt"/>
          <w:b w:val="0"/>
        </w:rPr>
        <w:t>&lt;/RepeatBlock-By&gt;</w:t>
      </w:r>
    </w:p>
    <w:p w14:paraId="72F3A9FA"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8CCD583" w14:textId="77777777" w:rsidR="007315DD" w:rsidRPr="00E02FCD" w:rsidRDefault="007315DD" w:rsidP="007315DD">
      <w:pPr>
        <w:pStyle w:val="NormalBold"/>
      </w:pPr>
      <w:r w:rsidRPr="00E02FCD">
        <w:rPr>
          <w:rStyle w:val="HideTWBExt"/>
        </w:rPr>
        <w:t>&lt;Article&gt;</w:t>
      </w:r>
      <w:r w:rsidRPr="00E02FCD">
        <w:t>Ziffer 2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D1F1744" w14:textId="77777777" w:rsidTr="002E3122">
        <w:trPr>
          <w:trHeight w:hRule="exact" w:val="240"/>
          <w:jc w:val="center"/>
        </w:trPr>
        <w:tc>
          <w:tcPr>
            <w:tcW w:w="9752" w:type="dxa"/>
            <w:gridSpan w:val="2"/>
            <w:tcBorders>
              <w:top w:val="nil"/>
              <w:left w:val="nil"/>
              <w:bottom w:val="nil"/>
              <w:right w:val="nil"/>
            </w:tcBorders>
          </w:tcPr>
          <w:p w14:paraId="3527A62F" w14:textId="77777777" w:rsidR="007315DD" w:rsidRPr="00E02FCD" w:rsidRDefault="007315DD" w:rsidP="002E3122"/>
        </w:tc>
      </w:tr>
      <w:tr w:rsidR="007315DD" w:rsidRPr="00E02FCD" w14:paraId="656E6F59" w14:textId="77777777" w:rsidTr="002E3122">
        <w:trPr>
          <w:trHeight w:val="240"/>
          <w:jc w:val="center"/>
        </w:trPr>
        <w:tc>
          <w:tcPr>
            <w:tcW w:w="4876" w:type="dxa"/>
            <w:tcBorders>
              <w:top w:val="nil"/>
              <w:left w:val="nil"/>
              <w:bottom w:val="nil"/>
              <w:right w:val="nil"/>
            </w:tcBorders>
          </w:tcPr>
          <w:p w14:paraId="3CCC5C6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701A6F3" w14:textId="77777777" w:rsidR="007315DD" w:rsidRPr="00E02FCD" w:rsidRDefault="007315DD" w:rsidP="002E3122">
            <w:pPr>
              <w:pStyle w:val="AmColumnHeading"/>
            </w:pPr>
            <w:r w:rsidRPr="00E02FCD">
              <w:t>Geänderter Text</w:t>
            </w:r>
          </w:p>
        </w:tc>
      </w:tr>
      <w:tr w:rsidR="007315DD" w:rsidRPr="00E02FCD" w14:paraId="0FE6281B" w14:textId="77777777" w:rsidTr="002E3122">
        <w:trPr>
          <w:jc w:val="center"/>
        </w:trPr>
        <w:tc>
          <w:tcPr>
            <w:tcW w:w="4876" w:type="dxa"/>
            <w:tcBorders>
              <w:top w:val="nil"/>
              <w:left w:val="nil"/>
              <w:bottom w:val="nil"/>
              <w:right w:val="nil"/>
            </w:tcBorders>
          </w:tcPr>
          <w:p w14:paraId="58B29694" w14:textId="77777777" w:rsidR="007315DD" w:rsidRPr="00E02FCD" w:rsidRDefault="007315DD" w:rsidP="002E3122">
            <w:pPr>
              <w:pStyle w:val="Normal6a"/>
            </w:pPr>
          </w:p>
        </w:tc>
        <w:tc>
          <w:tcPr>
            <w:tcW w:w="4876" w:type="dxa"/>
            <w:tcBorders>
              <w:top w:val="nil"/>
              <w:left w:val="nil"/>
              <w:bottom w:val="nil"/>
              <w:right w:val="nil"/>
            </w:tcBorders>
          </w:tcPr>
          <w:p w14:paraId="56477F29" w14:textId="77777777" w:rsidR="007315DD" w:rsidRPr="00E02FCD" w:rsidRDefault="007315DD" w:rsidP="002E3122">
            <w:pPr>
              <w:pStyle w:val="Normal6a"/>
            </w:pPr>
            <w:r w:rsidRPr="00E02FCD">
              <w:rPr>
                <w:b/>
                <w:i/>
              </w:rPr>
              <w:t>2a.</w:t>
            </w:r>
            <w:r w:rsidRPr="00E02FCD">
              <w:tab/>
            </w:r>
            <w:r w:rsidRPr="00E02FCD">
              <w:rPr>
                <w:b/>
                <w:i/>
              </w:rPr>
              <w:t>würdigt das Engagement des mazedonischen Volkes für die EU-Integration und die Unterstützung, die es diesem Projekt zwei Jahrzehnte nach Beginn des Prozesses entgegenbringt; fordert die Kommission nachdrücklich auf, alles in ihrer Macht Stehende zu tun, um die nordmazedonischen Behörden dabei zu unterstützen, die notwendigen Schritte vor Aufnahme der Verhandlungen und in der weiteren Verhandlungsphase zu unternehmen, die Erwartungen des mazedonischen Volkes zu erfüllen und alle Maßnahmen der schrittweisen Integration in die Strukturen der EU zu prüfen;</w:t>
            </w:r>
          </w:p>
        </w:tc>
      </w:tr>
    </w:tbl>
    <w:p w14:paraId="0B9D4FF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D11FE31" w14:textId="77777777" w:rsidR="007315DD" w:rsidRPr="00E02FCD" w:rsidRDefault="007315DD" w:rsidP="007315DD">
      <w:r w:rsidRPr="00E02FCD">
        <w:rPr>
          <w:rStyle w:val="HideTWBExt"/>
        </w:rPr>
        <w:t>&lt;/Amend&gt;</w:t>
      </w:r>
    </w:p>
    <w:p w14:paraId="0A237B3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78</w:t>
      </w:r>
      <w:r w:rsidRPr="00E02FCD">
        <w:rPr>
          <w:rStyle w:val="HideTWBExt"/>
        </w:rPr>
        <w:t>&lt;/NumAm&gt;</w:t>
      </w:r>
    </w:p>
    <w:p w14:paraId="0E3B1580"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0BB4872A" w14:textId="77777777" w:rsidR="007315DD" w:rsidRPr="00E02FCD" w:rsidRDefault="007315DD" w:rsidP="007315DD">
      <w:pPr>
        <w:pStyle w:val="NormalBold"/>
      </w:pPr>
      <w:r w:rsidRPr="00E02FCD">
        <w:rPr>
          <w:rStyle w:val="HideTWBExt"/>
          <w:b w:val="0"/>
        </w:rPr>
        <w:t>&lt;/RepeatBlock-By&gt;</w:t>
      </w:r>
    </w:p>
    <w:p w14:paraId="27B21F4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766ADC9" w14:textId="77777777" w:rsidR="007315DD" w:rsidRPr="00E02FCD" w:rsidRDefault="007315DD" w:rsidP="007315DD">
      <w:pPr>
        <w:pStyle w:val="NormalBold"/>
      </w:pPr>
      <w:r w:rsidRPr="00E02FCD">
        <w:rPr>
          <w:rStyle w:val="HideTWBExt"/>
        </w:rPr>
        <w:t>&lt;Article&gt;</w:t>
      </w:r>
      <w:r w:rsidRPr="00E02FCD">
        <w:t>Ziffer 2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E6A5EAD" w14:textId="77777777" w:rsidTr="002E3122">
        <w:trPr>
          <w:trHeight w:hRule="exact" w:val="240"/>
          <w:jc w:val="center"/>
        </w:trPr>
        <w:tc>
          <w:tcPr>
            <w:tcW w:w="9752" w:type="dxa"/>
            <w:gridSpan w:val="2"/>
            <w:tcBorders>
              <w:top w:val="nil"/>
              <w:left w:val="nil"/>
              <w:bottom w:val="nil"/>
              <w:right w:val="nil"/>
            </w:tcBorders>
          </w:tcPr>
          <w:p w14:paraId="3925E90D" w14:textId="77777777" w:rsidR="007315DD" w:rsidRPr="00E02FCD" w:rsidRDefault="007315DD" w:rsidP="002E3122"/>
        </w:tc>
      </w:tr>
      <w:tr w:rsidR="007315DD" w:rsidRPr="00E02FCD" w14:paraId="1190C00F" w14:textId="77777777" w:rsidTr="002E3122">
        <w:trPr>
          <w:trHeight w:val="240"/>
          <w:jc w:val="center"/>
        </w:trPr>
        <w:tc>
          <w:tcPr>
            <w:tcW w:w="4876" w:type="dxa"/>
            <w:tcBorders>
              <w:top w:val="nil"/>
              <w:left w:val="nil"/>
              <w:bottom w:val="nil"/>
              <w:right w:val="nil"/>
            </w:tcBorders>
          </w:tcPr>
          <w:p w14:paraId="51BF139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A5ECAA4" w14:textId="77777777" w:rsidR="007315DD" w:rsidRPr="00E02FCD" w:rsidRDefault="007315DD" w:rsidP="002E3122">
            <w:pPr>
              <w:pStyle w:val="AmColumnHeading"/>
            </w:pPr>
            <w:r w:rsidRPr="00E02FCD">
              <w:t>Geänderter Text</w:t>
            </w:r>
          </w:p>
        </w:tc>
      </w:tr>
      <w:tr w:rsidR="007315DD" w:rsidRPr="00E02FCD" w14:paraId="2521A720" w14:textId="77777777" w:rsidTr="002E3122">
        <w:trPr>
          <w:jc w:val="center"/>
        </w:trPr>
        <w:tc>
          <w:tcPr>
            <w:tcW w:w="4876" w:type="dxa"/>
            <w:tcBorders>
              <w:top w:val="nil"/>
              <w:left w:val="nil"/>
              <w:bottom w:val="nil"/>
              <w:right w:val="nil"/>
            </w:tcBorders>
          </w:tcPr>
          <w:p w14:paraId="7924C80D" w14:textId="77777777" w:rsidR="007315DD" w:rsidRPr="00E02FCD" w:rsidRDefault="007315DD" w:rsidP="002E3122">
            <w:pPr>
              <w:pStyle w:val="Normal6a"/>
            </w:pPr>
          </w:p>
        </w:tc>
        <w:tc>
          <w:tcPr>
            <w:tcW w:w="4876" w:type="dxa"/>
            <w:tcBorders>
              <w:top w:val="nil"/>
              <w:left w:val="nil"/>
              <w:bottom w:val="nil"/>
              <w:right w:val="nil"/>
            </w:tcBorders>
          </w:tcPr>
          <w:p w14:paraId="131B9B4D" w14:textId="77777777" w:rsidR="007315DD" w:rsidRPr="00E02FCD" w:rsidRDefault="007315DD" w:rsidP="002E3122">
            <w:pPr>
              <w:pStyle w:val="Normal6a"/>
            </w:pPr>
            <w:r w:rsidRPr="00E02FCD">
              <w:rPr>
                <w:b/>
                <w:i/>
              </w:rPr>
              <w:t>2a.</w:t>
            </w:r>
            <w:r w:rsidRPr="00E02FCD">
              <w:tab/>
            </w:r>
            <w:r w:rsidRPr="00E02FCD">
              <w:rPr>
                <w:b/>
                <w:i/>
              </w:rPr>
              <w:t>betont, dass bestehende bilaterale Fragen niemals leistungsbezogene Fortschritte auf dem europäischen Weg behindern oder die breiteren strategischen Interessen der Union überwiegen sollten, sondern vielmehr im Wege eines offenen Dialogs und einer echten Zusammenarbeit angegangen werden müssen; hebt hervor, dass die Beitrittsverhandlungen einem klaren Weg folgen sollten, der sich an objektiven Kriterien orientiert und ausschließlich auf der Leistung beruht;</w:t>
            </w:r>
          </w:p>
        </w:tc>
      </w:tr>
    </w:tbl>
    <w:p w14:paraId="17153B6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494FB3F" w14:textId="77777777" w:rsidR="007315DD" w:rsidRPr="00E02FCD" w:rsidRDefault="007315DD" w:rsidP="007315DD">
      <w:r w:rsidRPr="00E02FCD">
        <w:rPr>
          <w:rStyle w:val="HideTWBExt"/>
        </w:rPr>
        <w:t>&lt;/Amend&gt;</w:t>
      </w:r>
    </w:p>
    <w:p w14:paraId="12766F7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79</w:t>
      </w:r>
      <w:r w:rsidRPr="00E02FCD">
        <w:rPr>
          <w:rStyle w:val="HideTWBExt"/>
        </w:rPr>
        <w:t>&lt;/NumAm&gt;</w:t>
      </w:r>
    </w:p>
    <w:p w14:paraId="649FE5C6"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653ED530" w14:textId="77777777" w:rsidR="007315DD" w:rsidRPr="00E02FCD" w:rsidRDefault="007315DD" w:rsidP="007315DD">
      <w:pPr>
        <w:pStyle w:val="NormalBold"/>
      </w:pPr>
      <w:r w:rsidRPr="00E02FCD">
        <w:rPr>
          <w:rStyle w:val="HideTWBExt"/>
          <w:b w:val="0"/>
        </w:rPr>
        <w:t>&lt;/RepeatBlock-By&gt;</w:t>
      </w:r>
    </w:p>
    <w:p w14:paraId="368580B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AA86E29" w14:textId="77777777" w:rsidR="007315DD" w:rsidRPr="00E02FCD" w:rsidRDefault="007315DD" w:rsidP="007315DD">
      <w:pPr>
        <w:pStyle w:val="NormalBold"/>
      </w:pPr>
      <w:r w:rsidRPr="00E02FCD">
        <w:rPr>
          <w:rStyle w:val="HideTWBExt"/>
        </w:rPr>
        <w:t>&lt;Article&gt;</w:t>
      </w:r>
      <w:r w:rsidRPr="00E02FCD">
        <w:t>Ziffer 2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A465858" w14:textId="77777777" w:rsidTr="002E3122">
        <w:trPr>
          <w:trHeight w:hRule="exact" w:val="240"/>
          <w:jc w:val="center"/>
        </w:trPr>
        <w:tc>
          <w:tcPr>
            <w:tcW w:w="9752" w:type="dxa"/>
            <w:gridSpan w:val="2"/>
            <w:tcBorders>
              <w:top w:val="nil"/>
              <w:left w:val="nil"/>
              <w:bottom w:val="nil"/>
              <w:right w:val="nil"/>
            </w:tcBorders>
          </w:tcPr>
          <w:p w14:paraId="6A96E7C5" w14:textId="77777777" w:rsidR="007315DD" w:rsidRPr="00E02FCD" w:rsidRDefault="007315DD" w:rsidP="002E3122"/>
        </w:tc>
      </w:tr>
      <w:tr w:rsidR="007315DD" w:rsidRPr="00E02FCD" w14:paraId="7CD83558" w14:textId="77777777" w:rsidTr="002E3122">
        <w:trPr>
          <w:trHeight w:val="240"/>
          <w:jc w:val="center"/>
        </w:trPr>
        <w:tc>
          <w:tcPr>
            <w:tcW w:w="4876" w:type="dxa"/>
            <w:tcBorders>
              <w:top w:val="nil"/>
              <w:left w:val="nil"/>
              <w:bottom w:val="nil"/>
              <w:right w:val="nil"/>
            </w:tcBorders>
          </w:tcPr>
          <w:p w14:paraId="37B7F16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6B4B032" w14:textId="77777777" w:rsidR="007315DD" w:rsidRPr="00E02FCD" w:rsidRDefault="007315DD" w:rsidP="002E3122">
            <w:pPr>
              <w:pStyle w:val="AmColumnHeading"/>
            </w:pPr>
            <w:r w:rsidRPr="00E02FCD">
              <w:t>Geänderter Text</w:t>
            </w:r>
          </w:p>
        </w:tc>
      </w:tr>
      <w:tr w:rsidR="007315DD" w:rsidRPr="00E02FCD" w14:paraId="6E434900" w14:textId="77777777" w:rsidTr="002E3122">
        <w:trPr>
          <w:jc w:val="center"/>
        </w:trPr>
        <w:tc>
          <w:tcPr>
            <w:tcW w:w="4876" w:type="dxa"/>
            <w:tcBorders>
              <w:top w:val="nil"/>
              <w:left w:val="nil"/>
              <w:bottom w:val="nil"/>
              <w:right w:val="nil"/>
            </w:tcBorders>
          </w:tcPr>
          <w:p w14:paraId="0D83603E" w14:textId="77777777" w:rsidR="007315DD" w:rsidRPr="00E02FCD" w:rsidRDefault="007315DD" w:rsidP="002E3122">
            <w:pPr>
              <w:pStyle w:val="Normal6a"/>
            </w:pPr>
          </w:p>
        </w:tc>
        <w:tc>
          <w:tcPr>
            <w:tcW w:w="4876" w:type="dxa"/>
            <w:tcBorders>
              <w:top w:val="nil"/>
              <w:left w:val="nil"/>
              <w:bottom w:val="nil"/>
              <w:right w:val="nil"/>
            </w:tcBorders>
          </w:tcPr>
          <w:p w14:paraId="040FD3F6" w14:textId="77777777" w:rsidR="007315DD" w:rsidRPr="00E02FCD" w:rsidRDefault="007315DD" w:rsidP="002E3122">
            <w:pPr>
              <w:pStyle w:val="Normal6a"/>
            </w:pPr>
            <w:r w:rsidRPr="00E02FCD">
              <w:rPr>
                <w:b/>
                <w:i/>
              </w:rPr>
              <w:t>2a.</w:t>
            </w:r>
            <w:r w:rsidRPr="00E02FCD">
              <w:tab/>
            </w:r>
            <w:r w:rsidRPr="00E02FCD">
              <w:rPr>
                <w:b/>
                <w:i/>
              </w:rPr>
              <w:t>erklärt erneut, dass die Mitgliedschaft in der EU von der Erfüllung der Beitrittskriterien („Kopenhagener Kriterien“) abhängt, die stabile Institutionen erfordern, die Demokratie, Rechtsstaatlichkeit, Menschenrechte sowie die Achtung und den Schutz von Minderheiten garantieren;</w:t>
            </w:r>
          </w:p>
        </w:tc>
      </w:tr>
    </w:tbl>
    <w:p w14:paraId="26546D8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FFA9682" w14:textId="77777777" w:rsidR="007315DD" w:rsidRPr="00E02FCD" w:rsidRDefault="007315DD" w:rsidP="007315DD">
      <w:r w:rsidRPr="00E02FCD">
        <w:rPr>
          <w:rStyle w:val="HideTWBExt"/>
        </w:rPr>
        <w:t>&lt;/Amend&gt;</w:t>
      </w:r>
    </w:p>
    <w:p w14:paraId="64F2238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80</w:t>
      </w:r>
      <w:r w:rsidRPr="00E02FCD">
        <w:rPr>
          <w:rStyle w:val="HideTWBExt"/>
        </w:rPr>
        <w:t>&lt;/NumAm&gt;</w:t>
      </w:r>
    </w:p>
    <w:p w14:paraId="384A3F0C"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13618801" w14:textId="77777777" w:rsidR="007315DD" w:rsidRPr="00E02FCD" w:rsidRDefault="007315DD" w:rsidP="007315DD">
      <w:pPr>
        <w:pStyle w:val="NormalBold"/>
      </w:pPr>
      <w:r w:rsidRPr="00E02FCD">
        <w:rPr>
          <w:rStyle w:val="HideTWBExt"/>
          <w:b w:val="0"/>
        </w:rPr>
        <w:t>&lt;/RepeatBlock-By&gt;</w:t>
      </w:r>
    </w:p>
    <w:p w14:paraId="1FAB3D4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75A4EAC" w14:textId="77777777" w:rsidR="007315DD" w:rsidRPr="00E02FCD" w:rsidRDefault="007315DD" w:rsidP="007315DD">
      <w:pPr>
        <w:pStyle w:val="NormalBold"/>
      </w:pPr>
      <w:r w:rsidRPr="00E02FCD">
        <w:rPr>
          <w:rStyle w:val="HideTWBExt"/>
        </w:rPr>
        <w:t>&lt;Article&gt;</w:t>
      </w:r>
      <w:r w:rsidRPr="00E02FCD">
        <w:t>Ziffer 2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EFB606E" w14:textId="77777777" w:rsidTr="002E3122">
        <w:trPr>
          <w:trHeight w:hRule="exact" w:val="240"/>
          <w:jc w:val="center"/>
        </w:trPr>
        <w:tc>
          <w:tcPr>
            <w:tcW w:w="9752" w:type="dxa"/>
            <w:gridSpan w:val="2"/>
            <w:tcBorders>
              <w:top w:val="nil"/>
              <w:left w:val="nil"/>
              <w:bottom w:val="nil"/>
              <w:right w:val="nil"/>
            </w:tcBorders>
          </w:tcPr>
          <w:p w14:paraId="2E88BE5A" w14:textId="77777777" w:rsidR="007315DD" w:rsidRPr="00E02FCD" w:rsidRDefault="007315DD" w:rsidP="002E3122"/>
        </w:tc>
      </w:tr>
      <w:tr w:rsidR="007315DD" w:rsidRPr="00E02FCD" w14:paraId="1DCC5CD2" w14:textId="77777777" w:rsidTr="002E3122">
        <w:trPr>
          <w:trHeight w:val="240"/>
          <w:jc w:val="center"/>
        </w:trPr>
        <w:tc>
          <w:tcPr>
            <w:tcW w:w="4876" w:type="dxa"/>
            <w:tcBorders>
              <w:top w:val="nil"/>
              <w:left w:val="nil"/>
              <w:bottom w:val="nil"/>
              <w:right w:val="nil"/>
            </w:tcBorders>
          </w:tcPr>
          <w:p w14:paraId="1CAF3EB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A05DBC2" w14:textId="77777777" w:rsidR="007315DD" w:rsidRPr="00E02FCD" w:rsidRDefault="007315DD" w:rsidP="002E3122">
            <w:pPr>
              <w:pStyle w:val="AmColumnHeading"/>
            </w:pPr>
            <w:r w:rsidRPr="00E02FCD">
              <w:t>Geänderter Text</w:t>
            </w:r>
          </w:p>
        </w:tc>
      </w:tr>
      <w:tr w:rsidR="007315DD" w:rsidRPr="00E02FCD" w14:paraId="5CF269A8" w14:textId="77777777" w:rsidTr="002E3122">
        <w:trPr>
          <w:jc w:val="center"/>
        </w:trPr>
        <w:tc>
          <w:tcPr>
            <w:tcW w:w="4876" w:type="dxa"/>
            <w:tcBorders>
              <w:top w:val="nil"/>
              <w:left w:val="nil"/>
              <w:bottom w:val="nil"/>
              <w:right w:val="nil"/>
            </w:tcBorders>
          </w:tcPr>
          <w:p w14:paraId="4411B8BC" w14:textId="77777777" w:rsidR="007315DD" w:rsidRPr="00E02FCD" w:rsidRDefault="007315DD" w:rsidP="002E3122">
            <w:pPr>
              <w:pStyle w:val="Normal6a"/>
            </w:pPr>
          </w:p>
        </w:tc>
        <w:tc>
          <w:tcPr>
            <w:tcW w:w="4876" w:type="dxa"/>
            <w:tcBorders>
              <w:top w:val="nil"/>
              <w:left w:val="nil"/>
              <w:bottom w:val="nil"/>
              <w:right w:val="nil"/>
            </w:tcBorders>
          </w:tcPr>
          <w:p w14:paraId="76E8D2F8" w14:textId="77777777" w:rsidR="007315DD" w:rsidRPr="00E02FCD" w:rsidRDefault="007315DD" w:rsidP="002E3122">
            <w:pPr>
              <w:pStyle w:val="Normal6a"/>
            </w:pPr>
            <w:r w:rsidRPr="00E02FCD">
              <w:rPr>
                <w:b/>
                <w:i/>
              </w:rPr>
              <w:t>2a.</w:t>
            </w:r>
            <w:r w:rsidRPr="00E02FCD">
              <w:tab/>
            </w:r>
            <w:r w:rsidRPr="00E02FCD">
              <w:rPr>
                <w:b/>
                <w:i/>
              </w:rPr>
              <w:t>begrüßt den erfolgreichen Abschluss des Screening-Verfahrens für Nordmazedonien Ende 2023; fordert, dass man unverzüglich in die nächste Phase der Verhandlungen tritt;</w:t>
            </w:r>
          </w:p>
        </w:tc>
      </w:tr>
    </w:tbl>
    <w:p w14:paraId="5ACC2BB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5B61BF1" w14:textId="77777777" w:rsidR="007315DD" w:rsidRPr="00E02FCD" w:rsidRDefault="007315DD" w:rsidP="007315DD">
      <w:r w:rsidRPr="00E02FCD">
        <w:rPr>
          <w:rStyle w:val="HideTWBExt"/>
        </w:rPr>
        <w:t>&lt;/Amend&gt;</w:t>
      </w:r>
    </w:p>
    <w:p w14:paraId="30346B4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81</w:t>
      </w:r>
      <w:r w:rsidRPr="00E02FCD">
        <w:rPr>
          <w:rStyle w:val="HideTWBExt"/>
        </w:rPr>
        <w:t>&lt;/NumAm&gt;</w:t>
      </w:r>
    </w:p>
    <w:p w14:paraId="6603763A" w14:textId="77777777" w:rsidR="007315DD" w:rsidRPr="00E02FCD" w:rsidRDefault="007315DD" w:rsidP="007315DD">
      <w:pPr>
        <w:pStyle w:val="NormalBold"/>
      </w:pPr>
      <w:r w:rsidRPr="00E02FCD">
        <w:rPr>
          <w:rStyle w:val="HideTWBExt"/>
          <w:b w:val="0"/>
        </w:rPr>
        <w:t>&lt;RepeatBlock-By&gt;&lt;Members&gt;</w:t>
      </w:r>
      <w:r w:rsidRPr="00E02FCD">
        <w:t>Emmanouil Fragkos, Galato Alexandraki</w:t>
      </w:r>
      <w:r w:rsidRPr="00E02FCD">
        <w:rPr>
          <w:rStyle w:val="HideTWBExt"/>
          <w:b w:val="0"/>
        </w:rPr>
        <w:t>&lt;/Members&gt;</w:t>
      </w:r>
    </w:p>
    <w:p w14:paraId="2DDB7234" w14:textId="77777777" w:rsidR="007315DD" w:rsidRPr="00E02FCD" w:rsidRDefault="007315DD" w:rsidP="007315DD">
      <w:pPr>
        <w:pStyle w:val="NormalBold"/>
      </w:pPr>
      <w:r w:rsidRPr="00E02FCD">
        <w:rPr>
          <w:rStyle w:val="HideTWBExt"/>
          <w:b w:val="0"/>
        </w:rPr>
        <w:t>&lt;/RepeatBlock-By&gt;</w:t>
      </w:r>
    </w:p>
    <w:p w14:paraId="56B8F44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0803B43" w14:textId="77777777" w:rsidR="007315DD" w:rsidRPr="00E02FCD" w:rsidRDefault="007315DD" w:rsidP="007315DD">
      <w:pPr>
        <w:pStyle w:val="NormalBold"/>
      </w:pPr>
      <w:r w:rsidRPr="00E02FCD">
        <w:rPr>
          <w:rStyle w:val="HideTWBExt"/>
        </w:rPr>
        <w:t>&lt;Article&gt;</w:t>
      </w:r>
      <w:r w:rsidRPr="00E02FCD">
        <w:t>Ziffer 2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73305AC" w14:textId="77777777" w:rsidTr="002E3122">
        <w:trPr>
          <w:trHeight w:hRule="exact" w:val="240"/>
          <w:jc w:val="center"/>
        </w:trPr>
        <w:tc>
          <w:tcPr>
            <w:tcW w:w="9752" w:type="dxa"/>
            <w:gridSpan w:val="2"/>
            <w:tcBorders>
              <w:top w:val="nil"/>
              <w:left w:val="nil"/>
              <w:bottom w:val="nil"/>
              <w:right w:val="nil"/>
            </w:tcBorders>
          </w:tcPr>
          <w:p w14:paraId="226E294C" w14:textId="77777777" w:rsidR="007315DD" w:rsidRPr="00E02FCD" w:rsidRDefault="007315DD" w:rsidP="002E3122"/>
        </w:tc>
      </w:tr>
      <w:tr w:rsidR="007315DD" w:rsidRPr="00E02FCD" w14:paraId="736D31CC" w14:textId="77777777" w:rsidTr="002E3122">
        <w:trPr>
          <w:trHeight w:val="240"/>
          <w:jc w:val="center"/>
        </w:trPr>
        <w:tc>
          <w:tcPr>
            <w:tcW w:w="4876" w:type="dxa"/>
            <w:tcBorders>
              <w:top w:val="nil"/>
              <w:left w:val="nil"/>
              <w:bottom w:val="nil"/>
              <w:right w:val="nil"/>
            </w:tcBorders>
          </w:tcPr>
          <w:p w14:paraId="7B6D991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697AA4E" w14:textId="77777777" w:rsidR="007315DD" w:rsidRPr="00E02FCD" w:rsidRDefault="007315DD" w:rsidP="002E3122">
            <w:pPr>
              <w:pStyle w:val="AmColumnHeading"/>
            </w:pPr>
            <w:r w:rsidRPr="00E02FCD">
              <w:t>Geänderter Text</w:t>
            </w:r>
          </w:p>
        </w:tc>
      </w:tr>
      <w:tr w:rsidR="007315DD" w:rsidRPr="00E02FCD" w14:paraId="570158D8" w14:textId="77777777" w:rsidTr="002E3122">
        <w:trPr>
          <w:jc w:val="center"/>
        </w:trPr>
        <w:tc>
          <w:tcPr>
            <w:tcW w:w="4876" w:type="dxa"/>
            <w:tcBorders>
              <w:top w:val="nil"/>
              <w:left w:val="nil"/>
              <w:bottom w:val="nil"/>
              <w:right w:val="nil"/>
            </w:tcBorders>
          </w:tcPr>
          <w:p w14:paraId="3F1C598B" w14:textId="77777777" w:rsidR="007315DD" w:rsidRPr="00E02FCD" w:rsidRDefault="007315DD" w:rsidP="002E3122">
            <w:pPr>
              <w:pStyle w:val="Normal6a"/>
            </w:pPr>
          </w:p>
        </w:tc>
        <w:tc>
          <w:tcPr>
            <w:tcW w:w="4876" w:type="dxa"/>
            <w:tcBorders>
              <w:top w:val="nil"/>
              <w:left w:val="nil"/>
              <w:bottom w:val="nil"/>
              <w:right w:val="nil"/>
            </w:tcBorders>
          </w:tcPr>
          <w:p w14:paraId="3DA3FBD8" w14:textId="77777777" w:rsidR="007315DD" w:rsidRPr="00E02FCD" w:rsidRDefault="007315DD" w:rsidP="002E3122">
            <w:pPr>
              <w:pStyle w:val="Normal6a"/>
            </w:pPr>
            <w:r w:rsidRPr="00E02FCD">
              <w:rPr>
                <w:b/>
                <w:i/>
              </w:rPr>
              <w:t>2a.</w:t>
            </w:r>
            <w:r w:rsidRPr="00E02FCD">
              <w:tab/>
            </w:r>
            <w:r w:rsidRPr="00E02FCD">
              <w:rPr>
                <w:b/>
                <w:i/>
              </w:rPr>
              <w:t>stellt fest, dass die Worte „Mazedonien“, „mazedonisch“ und davon abgeleitete Begriffe seit über zwei Jahrtausenden Teil der griechischen Geschichte sind;</w:t>
            </w:r>
          </w:p>
        </w:tc>
      </w:tr>
    </w:tbl>
    <w:p w14:paraId="69BA4C5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{EL}</w:t>
      </w:r>
      <w:r w:rsidRPr="00E02FCD">
        <w:t>el</w:t>
      </w:r>
      <w:r w:rsidRPr="00E02FCD">
        <w:rPr>
          <w:rStyle w:val="HideTWBExt"/>
        </w:rPr>
        <w:t>&lt;/Original&gt;</w:t>
      </w:r>
    </w:p>
    <w:p w14:paraId="2B0F2801" w14:textId="77777777" w:rsidR="007315DD" w:rsidRPr="00E02FCD" w:rsidRDefault="007315DD" w:rsidP="007315DD">
      <w:r w:rsidRPr="00E02FCD">
        <w:rPr>
          <w:rStyle w:val="HideTWBExt"/>
        </w:rPr>
        <w:t>&lt;/Amend&gt;</w:t>
      </w:r>
    </w:p>
    <w:p w14:paraId="6910CEB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82</w:t>
      </w:r>
      <w:r w:rsidRPr="00E02FCD">
        <w:rPr>
          <w:rStyle w:val="HideTWBExt"/>
        </w:rPr>
        <w:t>&lt;/NumAm&gt;</w:t>
      </w:r>
    </w:p>
    <w:p w14:paraId="44D61266"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638CB270" w14:textId="77777777" w:rsidR="007315DD" w:rsidRPr="00E02FCD" w:rsidRDefault="007315DD" w:rsidP="007315DD">
      <w:pPr>
        <w:pStyle w:val="NormalBold"/>
      </w:pPr>
      <w:r w:rsidRPr="00E02FCD">
        <w:rPr>
          <w:rStyle w:val="HideTWBExt"/>
          <w:b w:val="0"/>
        </w:rPr>
        <w:t>&lt;/RepeatBlock-By&gt;</w:t>
      </w:r>
    </w:p>
    <w:p w14:paraId="27A6554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322F996" w14:textId="77777777" w:rsidR="007315DD" w:rsidRPr="00E02FCD" w:rsidRDefault="007315DD" w:rsidP="007315DD">
      <w:pPr>
        <w:pStyle w:val="NormalBold"/>
      </w:pPr>
      <w:r w:rsidRPr="00E02FCD">
        <w:rPr>
          <w:rStyle w:val="HideTWBExt"/>
        </w:rPr>
        <w:t>&lt;Article&gt;</w:t>
      </w:r>
      <w:r w:rsidRPr="00E02FCD">
        <w:t>Ziffer 2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15BD9F5" w14:textId="77777777" w:rsidTr="002E3122">
        <w:trPr>
          <w:trHeight w:hRule="exact" w:val="240"/>
          <w:jc w:val="center"/>
        </w:trPr>
        <w:tc>
          <w:tcPr>
            <w:tcW w:w="9752" w:type="dxa"/>
            <w:gridSpan w:val="2"/>
            <w:tcBorders>
              <w:top w:val="nil"/>
              <w:left w:val="nil"/>
              <w:bottom w:val="nil"/>
              <w:right w:val="nil"/>
            </w:tcBorders>
          </w:tcPr>
          <w:p w14:paraId="5FCDB313" w14:textId="77777777" w:rsidR="007315DD" w:rsidRPr="00E02FCD" w:rsidRDefault="007315DD" w:rsidP="002E3122"/>
        </w:tc>
      </w:tr>
      <w:tr w:rsidR="007315DD" w:rsidRPr="00E02FCD" w14:paraId="3FDD0393" w14:textId="77777777" w:rsidTr="002E3122">
        <w:trPr>
          <w:trHeight w:val="240"/>
          <w:jc w:val="center"/>
        </w:trPr>
        <w:tc>
          <w:tcPr>
            <w:tcW w:w="4876" w:type="dxa"/>
            <w:tcBorders>
              <w:top w:val="nil"/>
              <w:left w:val="nil"/>
              <w:bottom w:val="nil"/>
              <w:right w:val="nil"/>
            </w:tcBorders>
          </w:tcPr>
          <w:p w14:paraId="6BC5881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402860B" w14:textId="77777777" w:rsidR="007315DD" w:rsidRPr="00E02FCD" w:rsidRDefault="007315DD" w:rsidP="002E3122">
            <w:pPr>
              <w:pStyle w:val="AmColumnHeading"/>
            </w:pPr>
            <w:r w:rsidRPr="00E02FCD">
              <w:t>Geänderter Text</w:t>
            </w:r>
          </w:p>
        </w:tc>
      </w:tr>
      <w:tr w:rsidR="007315DD" w:rsidRPr="00E02FCD" w14:paraId="6C8F9E6B" w14:textId="77777777" w:rsidTr="002E3122">
        <w:trPr>
          <w:jc w:val="center"/>
        </w:trPr>
        <w:tc>
          <w:tcPr>
            <w:tcW w:w="4876" w:type="dxa"/>
            <w:tcBorders>
              <w:top w:val="nil"/>
              <w:left w:val="nil"/>
              <w:bottom w:val="nil"/>
              <w:right w:val="nil"/>
            </w:tcBorders>
          </w:tcPr>
          <w:p w14:paraId="1CDF055B" w14:textId="77777777" w:rsidR="007315DD" w:rsidRPr="00E02FCD" w:rsidRDefault="007315DD" w:rsidP="002E3122">
            <w:pPr>
              <w:pStyle w:val="Normal6a"/>
            </w:pPr>
          </w:p>
        </w:tc>
        <w:tc>
          <w:tcPr>
            <w:tcW w:w="4876" w:type="dxa"/>
            <w:tcBorders>
              <w:top w:val="nil"/>
              <w:left w:val="nil"/>
              <w:bottom w:val="nil"/>
              <w:right w:val="nil"/>
            </w:tcBorders>
          </w:tcPr>
          <w:p w14:paraId="32DD3D90" w14:textId="77777777" w:rsidR="007315DD" w:rsidRPr="00E02FCD" w:rsidRDefault="007315DD" w:rsidP="002E3122">
            <w:pPr>
              <w:pStyle w:val="Normal6a"/>
            </w:pPr>
            <w:r w:rsidRPr="00E02FCD">
              <w:rPr>
                <w:b/>
                <w:i/>
              </w:rPr>
              <w:t>2b.</w:t>
            </w:r>
            <w:r w:rsidRPr="00E02FCD">
              <w:tab/>
            </w:r>
            <w:r w:rsidRPr="00E02FCD">
              <w:rPr>
                <w:b/>
                <w:i/>
              </w:rPr>
              <w:t>bekräftigt, dass es wichtig ist, die mazedonische Sprache und Identität als integralen Bestandteil des Erbes des Landes, der Verfassungsordnung, aber auch der europäischen Werte eindeutig anzuerkennen und zu achten; stellt fest, dass sich die europäischen Organe in ihren Länderberichten und offiziellen Dokumenten im Einklang mit der internationalen Anerkennung und der Umsetzung des Prespa-Abkommens konsequent auf die mazedonische Sprache beziehen; bekräftigt erneut, dass die Achtung der sprachlichen, kulturellen und nationalen Identität ein grundlegender Bestandteil des EU-Beitrittsprozesses und ein Eckpfeiler demokratischer Gesellschaften ist, der mit dem Beitritt zur Familie der europäischen Nationen weiter bekräftigt wird;</w:t>
            </w:r>
          </w:p>
        </w:tc>
      </w:tr>
    </w:tbl>
    <w:p w14:paraId="5CBD584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6F124F6" w14:textId="77777777" w:rsidR="007315DD" w:rsidRPr="00E02FCD" w:rsidRDefault="007315DD" w:rsidP="007315DD">
      <w:r w:rsidRPr="00E02FCD">
        <w:rPr>
          <w:rStyle w:val="HideTWBExt"/>
        </w:rPr>
        <w:t>&lt;/Amend&gt;</w:t>
      </w:r>
    </w:p>
    <w:p w14:paraId="490CFB2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83</w:t>
      </w:r>
      <w:r w:rsidRPr="00E02FCD">
        <w:rPr>
          <w:rStyle w:val="HideTWBExt"/>
        </w:rPr>
        <w:t>&lt;/NumAm&gt;</w:t>
      </w:r>
    </w:p>
    <w:p w14:paraId="120BCC1B"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69A1EDDD" w14:textId="77777777" w:rsidR="007315DD" w:rsidRPr="00E02FCD" w:rsidRDefault="007315DD" w:rsidP="007315DD">
      <w:pPr>
        <w:pStyle w:val="NormalBold"/>
      </w:pPr>
      <w:r w:rsidRPr="00E02FCD">
        <w:rPr>
          <w:rStyle w:val="HideTWBExt"/>
          <w:b w:val="0"/>
        </w:rPr>
        <w:t>&lt;/RepeatBlock-By&gt;</w:t>
      </w:r>
    </w:p>
    <w:p w14:paraId="042F311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17C3314" w14:textId="77777777" w:rsidR="007315DD" w:rsidRPr="00E02FCD" w:rsidRDefault="007315DD" w:rsidP="007315DD">
      <w:pPr>
        <w:pStyle w:val="NormalBold"/>
      </w:pPr>
      <w:r w:rsidRPr="00E02FCD">
        <w:rPr>
          <w:rStyle w:val="HideTWBExt"/>
        </w:rPr>
        <w:t>&lt;Article&gt;</w:t>
      </w:r>
      <w:r w:rsidRPr="00E02FCD">
        <w:t>Ziffer 2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E2357CE" w14:textId="77777777" w:rsidTr="002E3122">
        <w:trPr>
          <w:trHeight w:hRule="exact" w:val="240"/>
          <w:jc w:val="center"/>
        </w:trPr>
        <w:tc>
          <w:tcPr>
            <w:tcW w:w="9752" w:type="dxa"/>
            <w:gridSpan w:val="2"/>
            <w:tcBorders>
              <w:top w:val="nil"/>
              <w:left w:val="nil"/>
              <w:bottom w:val="nil"/>
              <w:right w:val="nil"/>
            </w:tcBorders>
          </w:tcPr>
          <w:p w14:paraId="34C03E50" w14:textId="77777777" w:rsidR="007315DD" w:rsidRPr="00E02FCD" w:rsidRDefault="007315DD" w:rsidP="002E3122"/>
        </w:tc>
      </w:tr>
      <w:tr w:rsidR="007315DD" w:rsidRPr="00E02FCD" w14:paraId="03923654" w14:textId="77777777" w:rsidTr="002E3122">
        <w:trPr>
          <w:trHeight w:val="240"/>
          <w:jc w:val="center"/>
        </w:trPr>
        <w:tc>
          <w:tcPr>
            <w:tcW w:w="4876" w:type="dxa"/>
            <w:tcBorders>
              <w:top w:val="nil"/>
              <w:left w:val="nil"/>
              <w:bottom w:val="nil"/>
              <w:right w:val="nil"/>
            </w:tcBorders>
          </w:tcPr>
          <w:p w14:paraId="3CEC646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3D3E8AE" w14:textId="77777777" w:rsidR="007315DD" w:rsidRPr="00E02FCD" w:rsidRDefault="007315DD" w:rsidP="002E3122">
            <w:pPr>
              <w:pStyle w:val="AmColumnHeading"/>
            </w:pPr>
            <w:r w:rsidRPr="00E02FCD">
              <w:t>Geänderter Text</w:t>
            </w:r>
          </w:p>
        </w:tc>
      </w:tr>
      <w:tr w:rsidR="007315DD" w:rsidRPr="00E02FCD" w14:paraId="2F42C04D" w14:textId="77777777" w:rsidTr="002E3122">
        <w:trPr>
          <w:jc w:val="center"/>
        </w:trPr>
        <w:tc>
          <w:tcPr>
            <w:tcW w:w="4876" w:type="dxa"/>
            <w:tcBorders>
              <w:top w:val="nil"/>
              <w:left w:val="nil"/>
              <w:bottom w:val="nil"/>
              <w:right w:val="nil"/>
            </w:tcBorders>
          </w:tcPr>
          <w:p w14:paraId="1B3AE333" w14:textId="77777777" w:rsidR="007315DD" w:rsidRPr="00E02FCD" w:rsidRDefault="007315DD" w:rsidP="002E3122">
            <w:pPr>
              <w:pStyle w:val="Normal6a"/>
            </w:pPr>
          </w:p>
        </w:tc>
        <w:tc>
          <w:tcPr>
            <w:tcW w:w="4876" w:type="dxa"/>
            <w:tcBorders>
              <w:top w:val="nil"/>
              <w:left w:val="nil"/>
              <w:bottom w:val="nil"/>
              <w:right w:val="nil"/>
            </w:tcBorders>
          </w:tcPr>
          <w:p w14:paraId="3D2AD539" w14:textId="77777777" w:rsidR="007315DD" w:rsidRPr="00E02FCD" w:rsidRDefault="007315DD" w:rsidP="002E3122">
            <w:pPr>
              <w:pStyle w:val="Normal6a"/>
            </w:pPr>
            <w:r w:rsidRPr="00E02FCD">
              <w:rPr>
                <w:b/>
                <w:i/>
              </w:rPr>
              <w:t>2b.</w:t>
            </w:r>
            <w:r w:rsidRPr="00E02FCD">
              <w:tab/>
            </w:r>
            <w:r w:rsidRPr="00E02FCD">
              <w:rPr>
                <w:b/>
                <w:i/>
              </w:rPr>
              <w:t>weist erneut darauf hin, dass Fortschritte bei den Beitrittsverhandlungen im Rahmen der überarbeiteten Methode für die Erweiterung nach wie vor von anhaltenden und tiefgreifenden Reformen in grundlegenden Bereichen abhängen;</w:t>
            </w:r>
          </w:p>
        </w:tc>
      </w:tr>
    </w:tbl>
    <w:p w14:paraId="2ED8269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54D0F73" w14:textId="77777777" w:rsidR="007315DD" w:rsidRPr="00E02FCD" w:rsidRDefault="007315DD" w:rsidP="007315DD">
      <w:r w:rsidRPr="00E02FCD">
        <w:rPr>
          <w:rStyle w:val="HideTWBExt"/>
        </w:rPr>
        <w:t>&lt;/Amend&gt;</w:t>
      </w:r>
    </w:p>
    <w:p w14:paraId="6A48DD5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84</w:t>
      </w:r>
      <w:r w:rsidRPr="00E02FCD">
        <w:rPr>
          <w:rStyle w:val="HideTWBExt"/>
        </w:rPr>
        <w:t>&lt;/NumAm&gt;</w:t>
      </w:r>
    </w:p>
    <w:p w14:paraId="086184D2"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203110B5" w14:textId="77777777" w:rsidR="007315DD" w:rsidRPr="00E02FCD" w:rsidRDefault="007315DD" w:rsidP="007315DD">
      <w:pPr>
        <w:pStyle w:val="NormalBold"/>
      </w:pPr>
      <w:r w:rsidRPr="00E02FCD">
        <w:rPr>
          <w:rStyle w:val="HideTWBExt"/>
          <w:b w:val="0"/>
        </w:rPr>
        <w:t>&lt;/RepeatBlock-By&gt;</w:t>
      </w:r>
    </w:p>
    <w:p w14:paraId="155AADD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2CD0DBE" w14:textId="77777777" w:rsidR="007315DD" w:rsidRPr="00E02FCD" w:rsidRDefault="007315DD" w:rsidP="007315DD">
      <w:pPr>
        <w:pStyle w:val="NormalBold"/>
      </w:pPr>
      <w:r w:rsidRPr="00E02FCD">
        <w:rPr>
          <w:rStyle w:val="HideTWBExt"/>
        </w:rPr>
        <w:t>&lt;Article&gt;</w:t>
      </w:r>
      <w:r w:rsidRPr="00E02FCD">
        <w:t>Ziffer 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26E008C" w14:textId="77777777" w:rsidTr="002E3122">
        <w:trPr>
          <w:trHeight w:hRule="exact" w:val="240"/>
          <w:jc w:val="center"/>
        </w:trPr>
        <w:tc>
          <w:tcPr>
            <w:tcW w:w="9752" w:type="dxa"/>
            <w:gridSpan w:val="2"/>
            <w:tcBorders>
              <w:top w:val="nil"/>
              <w:left w:val="nil"/>
              <w:bottom w:val="nil"/>
              <w:right w:val="nil"/>
            </w:tcBorders>
          </w:tcPr>
          <w:p w14:paraId="1F9501AD" w14:textId="77777777" w:rsidR="007315DD" w:rsidRPr="00E02FCD" w:rsidRDefault="007315DD" w:rsidP="002E3122"/>
        </w:tc>
      </w:tr>
      <w:tr w:rsidR="007315DD" w:rsidRPr="00E02FCD" w14:paraId="7D767EF0" w14:textId="77777777" w:rsidTr="002E3122">
        <w:trPr>
          <w:trHeight w:val="240"/>
          <w:jc w:val="center"/>
        </w:trPr>
        <w:tc>
          <w:tcPr>
            <w:tcW w:w="4876" w:type="dxa"/>
            <w:tcBorders>
              <w:top w:val="nil"/>
              <w:left w:val="nil"/>
              <w:bottom w:val="nil"/>
              <w:right w:val="nil"/>
            </w:tcBorders>
          </w:tcPr>
          <w:p w14:paraId="4117C54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7F78357" w14:textId="77777777" w:rsidR="007315DD" w:rsidRPr="00E02FCD" w:rsidRDefault="007315DD" w:rsidP="002E3122">
            <w:pPr>
              <w:pStyle w:val="AmColumnHeading"/>
            </w:pPr>
            <w:r w:rsidRPr="00E02FCD">
              <w:t>Geänderter Text</w:t>
            </w:r>
          </w:p>
        </w:tc>
      </w:tr>
      <w:tr w:rsidR="007315DD" w:rsidRPr="00E02FCD" w14:paraId="63053BBB" w14:textId="77777777" w:rsidTr="002E3122">
        <w:trPr>
          <w:jc w:val="center"/>
        </w:trPr>
        <w:tc>
          <w:tcPr>
            <w:tcW w:w="4876" w:type="dxa"/>
            <w:tcBorders>
              <w:top w:val="nil"/>
              <w:left w:val="nil"/>
              <w:bottom w:val="nil"/>
              <w:right w:val="nil"/>
            </w:tcBorders>
          </w:tcPr>
          <w:p w14:paraId="45F0B154" w14:textId="77777777" w:rsidR="007315DD" w:rsidRPr="00E02FCD" w:rsidRDefault="007315DD" w:rsidP="002E3122">
            <w:pPr>
              <w:pStyle w:val="Normal6a"/>
            </w:pPr>
            <w:r w:rsidRPr="00E02FCD">
              <w:t>3.</w:t>
            </w:r>
            <w:r w:rsidRPr="00E02FCD">
              <w:tab/>
              <w:t>begrüßt die neue Reform- und Wachstumsfazilität für den Westbalkan, durch die Nordmazedonien 750 Mio. EUR an Zuschüssen und Darlehen zur Verfügung gestellt werden;</w:t>
            </w:r>
          </w:p>
        </w:tc>
        <w:tc>
          <w:tcPr>
            <w:tcW w:w="4876" w:type="dxa"/>
            <w:tcBorders>
              <w:top w:val="nil"/>
              <w:left w:val="nil"/>
              <w:bottom w:val="nil"/>
              <w:right w:val="nil"/>
            </w:tcBorders>
          </w:tcPr>
          <w:p w14:paraId="3DCFABF9" w14:textId="77777777" w:rsidR="007315DD" w:rsidRPr="00E02FCD" w:rsidRDefault="007315DD" w:rsidP="002E3122">
            <w:pPr>
              <w:pStyle w:val="Normal6a"/>
            </w:pPr>
            <w:r w:rsidRPr="00E02FCD">
              <w:t>3.</w:t>
            </w:r>
            <w:r w:rsidRPr="00E02FCD">
              <w:tab/>
              <w:t>begrüßt die neue Reform- und Wachstumsfazilität für den Westbalkan, durch die Nordmazedonien 750 Mio. EUR an Zuschüssen und Darlehen zur Verfügung gestellt werden;</w:t>
            </w:r>
            <w:r w:rsidRPr="00E02FCD">
              <w:rPr>
                <w:b/>
                <w:i/>
              </w:rPr>
              <w:t> betont, dass man sich auf die Prioritäten in den Bereichen der öffentlichen Verwaltung, Rechtsstaatlichkeit und Korruptionsbekämpfung, Dekarbonisierung und Digitalisierung, Vernetzung und Entwicklung des Humankapitals konzentrieren muss, während es gleichzeitig gilt, soziale Herausforderungen zu bewältigen, eine hochwertige Beschäftigungspolitik umzusetzen, den gesellschaftlichen Zusammenhalt und die Annäherung an die EU-Standards zu fördern und Fortschritte bei der Verwirklichung der europäischen Säule sozialer Rechte zu unterstützen;</w:t>
            </w:r>
          </w:p>
        </w:tc>
      </w:tr>
    </w:tbl>
    <w:p w14:paraId="5AD171B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0035756" w14:textId="77777777" w:rsidR="007315DD" w:rsidRPr="00E02FCD" w:rsidRDefault="007315DD" w:rsidP="007315DD">
      <w:r w:rsidRPr="00E02FCD">
        <w:rPr>
          <w:rStyle w:val="HideTWBExt"/>
        </w:rPr>
        <w:t>&lt;/Amend&gt;</w:t>
      </w:r>
    </w:p>
    <w:p w14:paraId="57068A6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85</w:t>
      </w:r>
      <w:r w:rsidRPr="00E02FCD">
        <w:rPr>
          <w:rStyle w:val="HideTWBExt"/>
        </w:rPr>
        <w:t>&lt;/NumAm&gt;</w:t>
      </w:r>
    </w:p>
    <w:p w14:paraId="30F776FE"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209CC5B8"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3959D659" w14:textId="77777777" w:rsidR="007315DD" w:rsidRPr="00E02FCD" w:rsidRDefault="007315DD" w:rsidP="007315DD">
      <w:pPr>
        <w:pStyle w:val="NormalBold"/>
      </w:pPr>
      <w:r w:rsidRPr="00E02FCD">
        <w:rPr>
          <w:rStyle w:val="HideTWBExt"/>
          <w:b w:val="0"/>
        </w:rPr>
        <w:t>&lt;/RepeatBlock-By&gt;</w:t>
      </w:r>
    </w:p>
    <w:p w14:paraId="4680D82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7F0C5AD" w14:textId="77777777" w:rsidR="007315DD" w:rsidRPr="00E02FCD" w:rsidRDefault="007315DD" w:rsidP="007315DD">
      <w:pPr>
        <w:pStyle w:val="NormalBold"/>
      </w:pPr>
      <w:r w:rsidRPr="00E02FCD">
        <w:rPr>
          <w:rStyle w:val="HideTWBExt"/>
        </w:rPr>
        <w:t>&lt;Article&gt;</w:t>
      </w:r>
      <w:r w:rsidRPr="00E02FCD">
        <w:t>Ziffer 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56426DA" w14:textId="77777777" w:rsidTr="002E3122">
        <w:trPr>
          <w:trHeight w:hRule="exact" w:val="240"/>
          <w:jc w:val="center"/>
        </w:trPr>
        <w:tc>
          <w:tcPr>
            <w:tcW w:w="9752" w:type="dxa"/>
            <w:gridSpan w:val="2"/>
            <w:tcBorders>
              <w:top w:val="nil"/>
              <w:left w:val="nil"/>
              <w:bottom w:val="nil"/>
              <w:right w:val="nil"/>
            </w:tcBorders>
          </w:tcPr>
          <w:p w14:paraId="4ADC6D91" w14:textId="77777777" w:rsidR="007315DD" w:rsidRPr="00E02FCD" w:rsidRDefault="007315DD" w:rsidP="002E3122"/>
        </w:tc>
      </w:tr>
      <w:tr w:rsidR="007315DD" w:rsidRPr="00E02FCD" w14:paraId="42F55D22" w14:textId="77777777" w:rsidTr="002E3122">
        <w:trPr>
          <w:trHeight w:val="240"/>
          <w:jc w:val="center"/>
        </w:trPr>
        <w:tc>
          <w:tcPr>
            <w:tcW w:w="4876" w:type="dxa"/>
            <w:tcBorders>
              <w:top w:val="nil"/>
              <w:left w:val="nil"/>
              <w:bottom w:val="nil"/>
              <w:right w:val="nil"/>
            </w:tcBorders>
          </w:tcPr>
          <w:p w14:paraId="6E331E2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A17ED3F" w14:textId="77777777" w:rsidR="007315DD" w:rsidRPr="00E02FCD" w:rsidRDefault="007315DD" w:rsidP="002E3122">
            <w:pPr>
              <w:pStyle w:val="AmColumnHeading"/>
            </w:pPr>
            <w:r w:rsidRPr="00E02FCD">
              <w:t>Geänderter Text</w:t>
            </w:r>
          </w:p>
        </w:tc>
      </w:tr>
      <w:tr w:rsidR="007315DD" w:rsidRPr="00E02FCD" w14:paraId="22F3EC64" w14:textId="77777777" w:rsidTr="002E3122">
        <w:trPr>
          <w:jc w:val="center"/>
        </w:trPr>
        <w:tc>
          <w:tcPr>
            <w:tcW w:w="4876" w:type="dxa"/>
            <w:tcBorders>
              <w:top w:val="nil"/>
              <w:left w:val="nil"/>
              <w:bottom w:val="nil"/>
              <w:right w:val="nil"/>
            </w:tcBorders>
          </w:tcPr>
          <w:p w14:paraId="5A02B39F" w14:textId="77777777" w:rsidR="007315DD" w:rsidRPr="00E02FCD" w:rsidRDefault="007315DD" w:rsidP="002E3122">
            <w:pPr>
              <w:pStyle w:val="Normal6a"/>
            </w:pPr>
            <w:r w:rsidRPr="00E02FCD">
              <w:t>3.</w:t>
            </w:r>
            <w:r w:rsidRPr="00E02FCD">
              <w:tab/>
              <w:t>begrüßt die neue Reform- und Wachstumsfazilität für den Westbalkan, durch die Nordmazedonien 750 Mio. EUR an Zuschüssen und Darlehen zur Verfügung gestellt werden;</w:t>
            </w:r>
          </w:p>
        </w:tc>
        <w:tc>
          <w:tcPr>
            <w:tcW w:w="4876" w:type="dxa"/>
            <w:tcBorders>
              <w:top w:val="nil"/>
              <w:left w:val="nil"/>
              <w:bottom w:val="nil"/>
              <w:right w:val="nil"/>
            </w:tcBorders>
          </w:tcPr>
          <w:p w14:paraId="34B1C589" w14:textId="77777777" w:rsidR="007315DD" w:rsidRPr="00E02FCD" w:rsidRDefault="007315DD" w:rsidP="002E3122">
            <w:pPr>
              <w:pStyle w:val="Normal6a"/>
            </w:pPr>
            <w:r w:rsidRPr="00E02FCD">
              <w:t>3.</w:t>
            </w:r>
            <w:r w:rsidRPr="00E02FCD">
              <w:tab/>
              <w:t>begrüßt die neue Reform- und Wachstumsfazilität der EU für den Westbalkan, durch die Nordmazedonien 750 Mio. EUR an Zuschüssen und Darlehen zur Verfügung gestellt werden</w:t>
            </w:r>
            <w:r w:rsidRPr="00E02FCD">
              <w:rPr>
                <w:b/>
                <w:bCs/>
                <w:i/>
                <w:iCs/>
              </w:rPr>
              <w:t>, wenn es die in seiner Reformagenda festgelegten Bedingungen erfüllt</w:t>
            </w:r>
            <w:r w:rsidRPr="00E02FCD">
              <w:t xml:space="preserve">; </w:t>
            </w:r>
            <w:r w:rsidRPr="00E02FCD">
              <w:rPr>
                <w:b/>
                <w:i/>
              </w:rPr>
              <w:t>begrüßt in diesem Zusammenhang die ausgezeichnete und ehrgeizige Reformagenda, in der klare, transparente Ziele und Vorgaben festgelegt sind, und fordert die Behörden auf, sich auf deren rigorose Umsetzung zu konzentrieren;</w:t>
            </w:r>
          </w:p>
        </w:tc>
      </w:tr>
    </w:tbl>
    <w:p w14:paraId="02C0871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F0AE06F" w14:textId="77777777" w:rsidR="007315DD" w:rsidRPr="00E02FCD" w:rsidRDefault="007315DD" w:rsidP="007315DD">
      <w:r w:rsidRPr="00E02FCD">
        <w:rPr>
          <w:rStyle w:val="HideTWBExt"/>
        </w:rPr>
        <w:t>&lt;/Amend&gt;</w:t>
      </w:r>
    </w:p>
    <w:p w14:paraId="2AC6626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86</w:t>
      </w:r>
      <w:r w:rsidRPr="00E02FCD">
        <w:rPr>
          <w:rStyle w:val="HideTWBExt"/>
        </w:rPr>
        <w:t>&lt;/NumAm&gt;</w:t>
      </w:r>
    </w:p>
    <w:p w14:paraId="17BA128A"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5865FB0B" w14:textId="77777777" w:rsidR="007315DD" w:rsidRPr="00E02FCD" w:rsidRDefault="007315DD" w:rsidP="007315DD">
      <w:pPr>
        <w:pStyle w:val="NormalBold"/>
      </w:pPr>
      <w:r w:rsidRPr="00E02FCD">
        <w:rPr>
          <w:rStyle w:val="HideTWBExt"/>
          <w:b w:val="0"/>
        </w:rPr>
        <w:t>&lt;/RepeatBlock-By&gt;</w:t>
      </w:r>
    </w:p>
    <w:p w14:paraId="5B5CB6B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ED9EBD7" w14:textId="77777777" w:rsidR="007315DD" w:rsidRPr="00E02FCD" w:rsidRDefault="007315DD" w:rsidP="007315DD">
      <w:pPr>
        <w:pStyle w:val="NormalBold"/>
      </w:pPr>
      <w:r w:rsidRPr="00E02FCD">
        <w:rPr>
          <w:rStyle w:val="HideTWBExt"/>
        </w:rPr>
        <w:t>&lt;Article&gt;</w:t>
      </w:r>
      <w:r w:rsidRPr="00E02FCD">
        <w:t>Ziffer 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442BB13" w14:textId="77777777" w:rsidTr="002E3122">
        <w:trPr>
          <w:trHeight w:hRule="exact" w:val="240"/>
          <w:jc w:val="center"/>
        </w:trPr>
        <w:tc>
          <w:tcPr>
            <w:tcW w:w="9752" w:type="dxa"/>
            <w:gridSpan w:val="2"/>
            <w:tcBorders>
              <w:top w:val="nil"/>
              <w:left w:val="nil"/>
              <w:bottom w:val="nil"/>
              <w:right w:val="nil"/>
            </w:tcBorders>
          </w:tcPr>
          <w:p w14:paraId="59393F6A" w14:textId="77777777" w:rsidR="007315DD" w:rsidRPr="00E02FCD" w:rsidRDefault="007315DD" w:rsidP="002E3122"/>
        </w:tc>
      </w:tr>
      <w:tr w:rsidR="007315DD" w:rsidRPr="00E02FCD" w14:paraId="3E9ECB5D" w14:textId="77777777" w:rsidTr="002E3122">
        <w:trPr>
          <w:trHeight w:val="240"/>
          <w:jc w:val="center"/>
        </w:trPr>
        <w:tc>
          <w:tcPr>
            <w:tcW w:w="4876" w:type="dxa"/>
            <w:tcBorders>
              <w:top w:val="nil"/>
              <w:left w:val="nil"/>
              <w:bottom w:val="nil"/>
              <w:right w:val="nil"/>
            </w:tcBorders>
          </w:tcPr>
          <w:p w14:paraId="0F0F7B2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FF46A4C" w14:textId="77777777" w:rsidR="007315DD" w:rsidRPr="00E02FCD" w:rsidRDefault="007315DD" w:rsidP="002E3122">
            <w:pPr>
              <w:pStyle w:val="AmColumnHeading"/>
            </w:pPr>
            <w:r w:rsidRPr="00E02FCD">
              <w:t>Geänderter Text</w:t>
            </w:r>
          </w:p>
        </w:tc>
      </w:tr>
      <w:tr w:rsidR="007315DD" w:rsidRPr="00E02FCD" w14:paraId="5107A116" w14:textId="77777777" w:rsidTr="002E3122">
        <w:trPr>
          <w:jc w:val="center"/>
        </w:trPr>
        <w:tc>
          <w:tcPr>
            <w:tcW w:w="4876" w:type="dxa"/>
            <w:tcBorders>
              <w:top w:val="nil"/>
              <w:left w:val="nil"/>
              <w:bottom w:val="nil"/>
              <w:right w:val="nil"/>
            </w:tcBorders>
          </w:tcPr>
          <w:p w14:paraId="6CEC7BE2" w14:textId="77777777" w:rsidR="007315DD" w:rsidRPr="00E02FCD" w:rsidRDefault="007315DD" w:rsidP="002E3122">
            <w:pPr>
              <w:pStyle w:val="Normal6a"/>
            </w:pPr>
            <w:r w:rsidRPr="00E02FCD">
              <w:t>3.</w:t>
            </w:r>
            <w:r w:rsidRPr="00E02FCD">
              <w:tab/>
              <w:t>begrüßt die neue Reform- und Wachstumsfazilität für den Westbalkan, durch die Nordmazedonien 750 Mio. EUR an Zuschüssen und Darlehen zur Verfügung gestellt werden;</w:t>
            </w:r>
          </w:p>
        </w:tc>
        <w:tc>
          <w:tcPr>
            <w:tcW w:w="4876" w:type="dxa"/>
            <w:tcBorders>
              <w:top w:val="nil"/>
              <w:left w:val="nil"/>
              <w:bottom w:val="nil"/>
              <w:right w:val="nil"/>
            </w:tcBorders>
          </w:tcPr>
          <w:p w14:paraId="475989C8" w14:textId="77777777" w:rsidR="007315DD" w:rsidRPr="00E02FCD" w:rsidRDefault="007315DD" w:rsidP="002E3122">
            <w:pPr>
              <w:pStyle w:val="Normal6a"/>
            </w:pPr>
            <w:r w:rsidRPr="00E02FCD">
              <w:t>3.</w:t>
            </w:r>
            <w:r w:rsidRPr="00E02FCD">
              <w:tab/>
              <w:t xml:space="preserve">begrüßt die neue Reform- und Wachstumsfazilität für den Westbalkan, durch die Nordmazedonien 750 Mio. EUR an Zuschüssen und Darlehen zur Verfügung gestellt werden; </w:t>
            </w:r>
            <w:r w:rsidRPr="00E02FCD">
              <w:rPr>
                <w:b/>
                <w:i/>
              </w:rPr>
              <w:t>weist darauf hin, dass diese Mittel die Reformen in den vorrangigen Bereichen Rechtsstaatlichkeit und andere wesentliche Elemente, Governance, digitaler und ökologischer Wandel, Entwicklung des Humankapitals sowie Unternehmensumfeld beschleunigen werden;</w:t>
            </w:r>
          </w:p>
        </w:tc>
      </w:tr>
    </w:tbl>
    <w:p w14:paraId="2CBBA44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5993498" w14:textId="77777777" w:rsidR="007315DD" w:rsidRPr="00E02FCD" w:rsidRDefault="007315DD" w:rsidP="007315DD">
      <w:r w:rsidRPr="00E02FCD">
        <w:rPr>
          <w:rStyle w:val="HideTWBExt"/>
        </w:rPr>
        <w:t>&lt;/Amend&gt;</w:t>
      </w:r>
    </w:p>
    <w:p w14:paraId="1C41E8D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87</w:t>
      </w:r>
      <w:r w:rsidRPr="00E02FCD">
        <w:rPr>
          <w:rStyle w:val="HideTWBExt"/>
        </w:rPr>
        <w:t>&lt;/NumAm&gt;</w:t>
      </w:r>
    </w:p>
    <w:p w14:paraId="278DAF42"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01895132" w14:textId="77777777" w:rsidR="007315DD" w:rsidRPr="00E02FCD" w:rsidRDefault="007315DD" w:rsidP="007315DD">
      <w:pPr>
        <w:pStyle w:val="NormalBold"/>
      </w:pPr>
      <w:r w:rsidRPr="00E02FCD">
        <w:rPr>
          <w:rStyle w:val="HideTWBExt"/>
          <w:b w:val="0"/>
        </w:rPr>
        <w:t>&lt;/RepeatBlock-By&gt;</w:t>
      </w:r>
    </w:p>
    <w:p w14:paraId="0BFC92F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39E5F6C" w14:textId="77777777" w:rsidR="007315DD" w:rsidRPr="00E02FCD" w:rsidRDefault="007315DD" w:rsidP="007315DD">
      <w:pPr>
        <w:pStyle w:val="NormalBold"/>
      </w:pPr>
      <w:r w:rsidRPr="00E02FCD">
        <w:rPr>
          <w:rStyle w:val="HideTWBExt"/>
        </w:rPr>
        <w:t>&lt;Article&gt;</w:t>
      </w:r>
      <w:r w:rsidRPr="00E02FCD">
        <w:t>Ziffer 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E70D16E" w14:textId="77777777" w:rsidTr="002E3122">
        <w:trPr>
          <w:trHeight w:hRule="exact" w:val="240"/>
          <w:jc w:val="center"/>
        </w:trPr>
        <w:tc>
          <w:tcPr>
            <w:tcW w:w="9752" w:type="dxa"/>
            <w:gridSpan w:val="2"/>
            <w:tcBorders>
              <w:top w:val="nil"/>
              <w:left w:val="nil"/>
              <w:bottom w:val="nil"/>
              <w:right w:val="nil"/>
            </w:tcBorders>
          </w:tcPr>
          <w:p w14:paraId="1DBFB433" w14:textId="77777777" w:rsidR="007315DD" w:rsidRPr="00E02FCD" w:rsidRDefault="007315DD" w:rsidP="002E3122"/>
        </w:tc>
      </w:tr>
      <w:tr w:rsidR="007315DD" w:rsidRPr="00E02FCD" w14:paraId="7156499C" w14:textId="77777777" w:rsidTr="002E3122">
        <w:trPr>
          <w:trHeight w:val="240"/>
          <w:jc w:val="center"/>
        </w:trPr>
        <w:tc>
          <w:tcPr>
            <w:tcW w:w="4876" w:type="dxa"/>
            <w:tcBorders>
              <w:top w:val="nil"/>
              <w:left w:val="nil"/>
              <w:bottom w:val="nil"/>
              <w:right w:val="nil"/>
            </w:tcBorders>
          </w:tcPr>
          <w:p w14:paraId="291F5F0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38E3364" w14:textId="77777777" w:rsidR="007315DD" w:rsidRPr="00E02FCD" w:rsidRDefault="007315DD" w:rsidP="002E3122">
            <w:pPr>
              <w:pStyle w:val="AmColumnHeading"/>
            </w:pPr>
            <w:r w:rsidRPr="00E02FCD">
              <w:t>Geänderter Text</w:t>
            </w:r>
          </w:p>
        </w:tc>
      </w:tr>
      <w:tr w:rsidR="007315DD" w:rsidRPr="00E02FCD" w14:paraId="774CC063" w14:textId="77777777" w:rsidTr="002E3122">
        <w:trPr>
          <w:jc w:val="center"/>
        </w:trPr>
        <w:tc>
          <w:tcPr>
            <w:tcW w:w="4876" w:type="dxa"/>
            <w:tcBorders>
              <w:top w:val="nil"/>
              <w:left w:val="nil"/>
              <w:bottom w:val="nil"/>
              <w:right w:val="nil"/>
            </w:tcBorders>
          </w:tcPr>
          <w:p w14:paraId="1652CE0D" w14:textId="77777777" w:rsidR="007315DD" w:rsidRPr="00E02FCD" w:rsidRDefault="007315DD" w:rsidP="002E3122">
            <w:pPr>
              <w:pStyle w:val="Normal6a"/>
            </w:pPr>
            <w:r w:rsidRPr="00E02FCD">
              <w:t>3.</w:t>
            </w:r>
            <w:r w:rsidRPr="00E02FCD">
              <w:tab/>
              <w:t>begrüßt die neue Reform- und Wachstumsfazilität für den Westbalkan, durch die Nordmazedonien 750 Mio. EUR an Zuschüssen und Darlehen zur Verfügung gestellt werden;</w:t>
            </w:r>
          </w:p>
        </w:tc>
        <w:tc>
          <w:tcPr>
            <w:tcW w:w="4876" w:type="dxa"/>
            <w:tcBorders>
              <w:top w:val="nil"/>
              <w:left w:val="nil"/>
              <w:bottom w:val="nil"/>
              <w:right w:val="nil"/>
            </w:tcBorders>
          </w:tcPr>
          <w:p w14:paraId="01B77D40" w14:textId="77777777" w:rsidR="007315DD" w:rsidRPr="00E02FCD" w:rsidRDefault="007315DD" w:rsidP="002E3122">
            <w:pPr>
              <w:pStyle w:val="Normal6a"/>
            </w:pPr>
            <w:r w:rsidRPr="00E02FCD">
              <w:t>3.</w:t>
            </w:r>
            <w:r w:rsidRPr="00E02FCD">
              <w:tab/>
              <w:t xml:space="preserve">begrüßt die neue Reform- und Wachstumsfazilität für den Westbalkan, durch die Nordmazedonien 750 Mio. EUR an Zuschüssen und Darlehen zur Verfügung gestellt werden, </w:t>
            </w:r>
            <w:r w:rsidRPr="00E02FCD">
              <w:rPr>
                <w:b/>
                <w:bCs/>
                <w:i/>
              </w:rPr>
              <w:t>um Anreize für Reformen zu schaffen, die Beziehungen zur EU zu stärken und die wirtschaftliche Stabilität zu verbessern, während gleichzeitig Investitionsmöglichkeiten erschlossen und die Beschäftigung gefördert werden</w:t>
            </w:r>
            <w:r w:rsidRPr="00E02FCD">
              <w:t>;</w:t>
            </w:r>
          </w:p>
        </w:tc>
      </w:tr>
    </w:tbl>
    <w:p w14:paraId="567D826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7FFFA71" w14:textId="77777777" w:rsidR="007315DD" w:rsidRPr="00E02FCD" w:rsidRDefault="007315DD" w:rsidP="007315DD">
      <w:r w:rsidRPr="00E02FCD">
        <w:rPr>
          <w:rStyle w:val="HideTWBExt"/>
        </w:rPr>
        <w:t>&lt;/Amend&gt;</w:t>
      </w:r>
    </w:p>
    <w:p w14:paraId="0C35D7A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88</w:t>
      </w:r>
      <w:r w:rsidRPr="00E02FCD">
        <w:rPr>
          <w:rStyle w:val="HideTWBExt"/>
        </w:rPr>
        <w:t>&lt;/NumAm&gt;</w:t>
      </w:r>
    </w:p>
    <w:p w14:paraId="089EFE35" w14:textId="77777777" w:rsidR="007315DD" w:rsidRPr="00E02FCD" w:rsidRDefault="007315DD" w:rsidP="007315DD">
      <w:pPr>
        <w:pStyle w:val="NormalBold"/>
      </w:pPr>
      <w:r w:rsidRPr="00E02FCD">
        <w:rPr>
          <w:rStyle w:val="HideTWBExt"/>
          <w:b w:val="0"/>
        </w:rPr>
        <w:t>&lt;RepeatBlock-By&gt;&lt;Members&gt;</w:t>
      </w:r>
      <w:r w:rsidRPr="00E02FCD">
        <w:t>Matthieu Valet, Jordan Bardella, Pierre-Romain Thionnet</w:t>
      </w:r>
      <w:r w:rsidRPr="00E02FCD">
        <w:rPr>
          <w:rStyle w:val="HideTWBExt"/>
          <w:b w:val="0"/>
        </w:rPr>
        <w:t>&lt;/Members&gt;</w:t>
      </w:r>
    </w:p>
    <w:p w14:paraId="568AF73E" w14:textId="77777777" w:rsidR="007315DD" w:rsidRPr="00E02FCD" w:rsidRDefault="007315DD" w:rsidP="007315DD">
      <w:pPr>
        <w:pStyle w:val="NormalBold"/>
      </w:pPr>
      <w:r w:rsidRPr="00E02FCD">
        <w:rPr>
          <w:rStyle w:val="HideTWBExt"/>
          <w:b w:val="0"/>
        </w:rPr>
        <w:t>&lt;/RepeatBlock-By&gt;</w:t>
      </w:r>
    </w:p>
    <w:p w14:paraId="2C3BE40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0A6FC71" w14:textId="77777777" w:rsidR="007315DD" w:rsidRPr="00E02FCD" w:rsidRDefault="007315DD" w:rsidP="007315DD">
      <w:pPr>
        <w:pStyle w:val="NormalBold"/>
      </w:pPr>
      <w:r w:rsidRPr="00E02FCD">
        <w:rPr>
          <w:rStyle w:val="HideTWBExt"/>
        </w:rPr>
        <w:t>&lt;Article&gt;</w:t>
      </w:r>
      <w:r w:rsidRPr="00E02FCD">
        <w:t>Ziffer 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BFBACFD" w14:textId="77777777" w:rsidTr="002E3122">
        <w:trPr>
          <w:trHeight w:hRule="exact" w:val="240"/>
          <w:jc w:val="center"/>
        </w:trPr>
        <w:tc>
          <w:tcPr>
            <w:tcW w:w="9752" w:type="dxa"/>
            <w:gridSpan w:val="2"/>
            <w:tcBorders>
              <w:top w:val="nil"/>
              <w:left w:val="nil"/>
              <w:bottom w:val="nil"/>
              <w:right w:val="nil"/>
            </w:tcBorders>
          </w:tcPr>
          <w:p w14:paraId="712F3B1D" w14:textId="77777777" w:rsidR="007315DD" w:rsidRPr="00E02FCD" w:rsidRDefault="007315DD" w:rsidP="002E3122"/>
        </w:tc>
      </w:tr>
      <w:tr w:rsidR="007315DD" w:rsidRPr="00E02FCD" w14:paraId="760BC5AF" w14:textId="77777777" w:rsidTr="002E3122">
        <w:trPr>
          <w:trHeight w:val="240"/>
          <w:jc w:val="center"/>
        </w:trPr>
        <w:tc>
          <w:tcPr>
            <w:tcW w:w="4876" w:type="dxa"/>
            <w:tcBorders>
              <w:top w:val="nil"/>
              <w:left w:val="nil"/>
              <w:bottom w:val="nil"/>
              <w:right w:val="nil"/>
            </w:tcBorders>
          </w:tcPr>
          <w:p w14:paraId="41283DA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FD1FE0B" w14:textId="77777777" w:rsidR="007315DD" w:rsidRPr="00E02FCD" w:rsidRDefault="007315DD" w:rsidP="002E3122">
            <w:pPr>
              <w:pStyle w:val="AmColumnHeading"/>
            </w:pPr>
            <w:r w:rsidRPr="00E02FCD">
              <w:t>Geänderter Text</w:t>
            </w:r>
          </w:p>
        </w:tc>
      </w:tr>
      <w:tr w:rsidR="007315DD" w:rsidRPr="00E02FCD" w14:paraId="67C0A85F" w14:textId="77777777" w:rsidTr="002E3122">
        <w:trPr>
          <w:jc w:val="center"/>
        </w:trPr>
        <w:tc>
          <w:tcPr>
            <w:tcW w:w="4876" w:type="dxa"/>
            <w:tcBorders>
              <w:top w:val="nil"/>
              <w:left w:val="nil"/>
              <w:bottom w:val="nil"/>
              <w:right w:val="nil"/>
            </w:tcBorders>
          </w:tcPr>
          <w:p w14:paraId="3CABB4AC" w14:textId="77777777" w:rsidR="007315DD" w:rsidRPr="00E02FCD" w:rsidRDefault="007315DD" w:rsidP="002E3122">
            <w:pPr>
              <w:pStyle w:val="Normal6a"/>
            </w:pPr>
            <w:r w:rsidRPr="00E02FCD">
              <w:t>3.</w:t>
            </w:r>
            <w:r w:rsidRPr="00E02FCD">
              <w:tab/>
            </w:r>
            <w:r w:rsidRPr="00E02FCD">
              <w:rPr>
                <w:b/>
                <w:bCs/>
                <w:i/>
                <w:iCs/>
              </w:rPr>
              <w:t>begrüßt</w:t>
            </w:r>
            <w:r w:rsidRPr="00E02FCD">
              <w:t xml:space="preserve"> die neue Reform- und Wachstumsfazilität für den Westbalkan, durch die Nordmazedonien 750 Mio. EUR an Zuschüssen und Darlehen </w:t>
            </w:r>
            <w:r w:rsidRPr="00E02FCD">
              <w:rPr>
                <w:b/>
                <w:bCs/>
                <w:i/>
                <w:iCs/>
              </w:rPr>
              <w:t>zur Verfügung gestellt</w:t>
            </w:r>
            <w:r w:rsidRPr="00E02FCD">
              <w:t xml:space="preserve"> werden;</w:t>
            </w:r>
          </w:p>
        </w:tc>
        <w:tc>
          <w:tcPr>
            <w:tcW w:w="4876" w:type="dxa"/>
            <w:tcBorders>
              <w:top w:val="nil"/>
              <w:left w:val="nil"/>
              <w:bottom w:val="nil"/>
              <w:right w:val="nil"/>
            </w:tcBorders>
          </w:tcPr>
          <w:p w14:paraId="223F0C1E" w14:textId="77777777" w:rsidR="007315DD" w:rsidRPr="00E02FCD" w:rsidRDefault="007315DD" w:rsidP="002E3122">
            <w:pPr>
              <w:pStyle w:val="Normal6a"/>
            </w:pPr>
            <w:r w:rsidRPr="00E02FCD">
              <w:t>3.</w:t>
            </w:r>
            <w:r w:rsidRPr="00E02FCD">
              <w:tab/>
            </w:r>
            <w:r w:rsidRPr="00E02FCD">
              <w:rPr>
                <w:b/>
                <w:bCs/>
                <w:i/>
                <w:iCs/>
              </w:rPr>
              <w:t>lehnt</w:t>
            </w:r>
            <w:r w:rsidRPr="00E02FCD">
              <w:t xml:space="preserve"> die neue Reform- und Wachstumsfazilität </w:t>
            </w:r>
            <w:r w:rsidRPr="00E02FCD">
              <w:rPr>
                <w:b/>
                <w:bCs/>
                <w:i/>
                <w:iCs/>
              </w:rPr>
              <w:t>der EU</w:t>
            </w:r>
            <w:r w:rsidRPr="00E02FCD">
              <w:t xml:space="preserve"> für den Westbalkan </w:t>
            </w:r>
            <w:r w:rsidRPr="00E02FCD">
              <w:rPr>
                <w:b/>
                <w:bCs/>
                <w:i/>
                <w:iCs/>
              </w:rPr>
              <w:t>ab</w:t>
            </w:r>
            <w:r w:rsidRPr="00E02FCD">
              <w:t xml:space="preserve">, durch die Nordmazedonien 750 Mio. EUR an Zuschüssen und Darlehen </w:t>
            </w:r>
            <w:r w:rsidRPr="00E02FCD">
              <w:rPr>
                <w:b/>
                <w:bCs/>
                <w:i/>
                <w:iCs/>
              </w:rPr>
              <w:t>zugewiesen</w:t>
            </w:r>
            <w:r w:rsidRPr="00E02FCD">
              <w:t xml:space="preserve"> werden</w:t>
            </w:r>
            <w:r w:rsidRPr="00E02FCD">
              <w:rPr>
                <w:b/>
                <w:bCs/>
                <w:i/>
                <w:iCs/>
              </w:rPr>
              <w:t>, und stellt infrage, ob die Verwendung von EU-Mitteln für Drittländer angesichts der eigenen wirtschaftlichen und geopolitischen Krise angemessen ist</w:t>
            </w:r>
            <w:r w:rsidRPr="00E02FCD">
              <w:t>;</w:t>
            </w:r>
          </w:p>
        </w:tc>
      </w:tr>
    </w:tbl>
    <w:p w14:paraId="65083DA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832BE50" w14:textId="77777777" w:rsidR="007315DD" w:rsidRPr="00E02FCD" w:rsidRDefault="007315DD" w:rsidP="007315DD">
      <w:r w:rsidRPr="00E02FCD">
        <w:rPr>
          <w:rStyle w:val="HideTWBExt"/>
        </w:rPr>
        <w:t>&lt;/Amend&gt;</w:t>
      </w:r>
    </w:p>
    <w:p w14:paraId="52D35D4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89</w:t>
      </w:r>
      <w:r w:rsidRPr="00E02FCD">
        <w:rPr>
          <w:rStyle w:val="HideTWBExt"/>
        </w:rPr>
        <w:t>&lt;/NumAm&gt;</w:t>
      </w:r>
    </w:p>
    <w:p w14:paraId="11AE12A3"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5E0DA046" w14:textId="77777777" w:rsidR="007315DD" w:rsidRPr="00E02FCD" w:rsidRDefault="007315DD" w:rsidP="007315DD">
      <w:pPr>
        <w:pStyle w:val="NormalBold"/>
      </w:pPr>
      <w:r w:rsidRPr="00E02FCD">
        <w:rPr>
          <w:rStyle w:val="HideTWBExt"/>
          <w:b w:val="0"/>
        </w:rPr>
        <w:t>&lt;/RepeatBlock-By&gt;</w:t>
      </w:r>
    </w:p>
    <w:p w14:paraId="4BCA8BF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467C00C" w14:textId="77777777" w:rsidR="007315DD" w:rsidRPr="00E02FCD" w:rsidRDefault="007315DD" w:rsidP="007315DD">
      <w:pPr>
        <w:pStyle w:val="NormalBold"/>
      </w:pPr>
      <w:r w:rsidRPr="00E02FCD">
        <w:rPr>
          <w:rStyle w:val="HideTWBExt"/>
        </w:rPr>
        <w:t>&lt;Article&gt;</w:t>
      </w:r>
      <w:r w:rsidRPr="00E02FCD">
        <w:t>Ziffer 3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674EFEA" w14:textId="77777777" w:rsidTr="002E3122">
        <w:trPr>
          <w:trHeight w:hRule="exact" w:val="240"/>
          <w:jc w:val="center"/>
        </w:trPr>
        <w:tc>
          <w:tcPr>
            <w:tcW w:w="9752" w:type="dxa"/>
            <w:gridSpan w:val="2"/>
            <w:tcBorders>
              <w:top w:val="nil"/>
              <w:left w:val="nil"/>
              <w:bottom w:val="nil"/>
              <w:right w:val="nil"/>
            </w:tcBorders>
          </w:tcPr>
          <w:p w14:paraId="0B3F4CE0" w14:textId="77777777" w:rsidR="007315DD" w:rsidRPr="00E02FCD" w:rsidRDefault="007315DD" w:rsidP="002E3122"/>
        </w:tc>
      </w:tr>
      <w:tr w:rsidR="007315DD" w:rsidRPr="00E02FCD" w14:paraId="38B8E89D" w14:textId="77777777" w:rsidTr="002E3122">
        <w:trPr>
          <w:trHeight w:val="240"/>
          <w:jc w:val="center"/>
        </w:trPr>
        <w:tc>
          <w:tcPr>
            <w:tcW w:w="4876" w:type="dxa"/>
            <w:tcBorders>
              <w:top w:val="nil"/>
              <w:left w:val="nil"/>
              <w:bottom w:val="nil"/>
              <w:right w:val="nil"/>
            </w:tcBorders>
          </w:tcPr>
          <w:p w14:paraId="1F24A2E0"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B892E0F" w14:textId="77777777" w:rsidR="007315DD" w:rsidRPr="00E02FCD" w:rsidRDefault="007315DD" w:rsidP="002E3122">
            <w:pPr>
              <w:pStyle w:val="AmColumnHeading"/>
            </w:pPr>
            <w:r w:rsidRPr="00E02FCD">
              <w:t>Geänderter Text</w:t>
            </w:r>
          </w:p>
        </w:tc>
      </w:tr>
      <w:tr w:rsidR="007315DD" w:rsidRPr="00E02FCD" w14:paraId="007AFC96" w14:textId="77777777" w:rsidTr="002E3122">
        <w:trPr>
          <w:jc w:val="center"/>
        </w:trPr>
        <w:tc>
          <w:tcPr>
            <w:tcW w:w="4876" w:type="dxa"/>
            <w:tcBorders>
              <w:top w:val="nil"/>
              <w:left w:val="nil"/>
              <w:bottom w:val="nil"/>
              <w:right w:val="nil"/>
            </w:tcBorders>
          </w:tcPr>
          <w:p w14:paraId="28C0AFD8" w14:textId="77777777" w:rsidR="007315DD" w:rsidRPr="00E02FCD" w:rsidRDefault="007315DD" w:rsidP="002E3122">
            <w:pPr>
              <w:pStyle w:val="Normal6a"/>
            </w:pPr>
          </w:p>
        </w:tc>
        <w:tc>
          <w:tcPr>
            <w:tcW w:w="4876" w:type="dxa"/>
            <w:tcBorders>
              <w:top w:val="nil"/>
              <w:left w:val="nil"/>
              <w:bottom w:val="nil"/>
              <w:right w:val="nil"/>
            </w:tcBorders>
          </w:tcPr>
          <w:p w14:paraId="0326BF06" w14:textId="77777777" w:rsidR="007315DD" w:rsidRPr="00E02FCD" w:rsidRDefault="007315DD" w:rsidP="002E3122">
            <w:pPr>
              <w:pStyle w:val="Normal6a"/>
            </w:pPr>
            <w:r w:rsidRPr="00E02FCD">
              <w:rPr>
                <w:b/>
                <w:i/>
              </w:rPr>
              <w:t>3a.</w:t>
            </w:r>
            <w:r w:rsidRPr="00E02FCD">
              <w:tab/>
            </w:r>
            <w:r w:rsidRPr="00E02FCD">
              <w:rPr>
                <w:b/>
                <w:i/>
              </w:rPr>
              <w:t>begrüßt die Angleichung Nordmazedoniens an die gemeinsame Außenpolitik der Europäischen Union und die Unterstützung der Ukraine; nimmt jedoch mit Besorgnis die Abstimmung Nordmazedoniens vom 25. Februar 2025 über die Resolution der Generalversammlung der Vereinten Nationen zur Bekräftigung ihrer Unterstützung für die Ukraine zur Kenntnis, in der das Land vom Standpunkt der Europäischen Union abgewichen ist;</w:t>
            </w:r>
          </w:p>
        </w:tc>
      </w:tr>
    </w:tbl>
    <w:p w14:paraId="0938AAD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DFEA1E3" w14:textId="77777777" w:rsidR="007315DD" w:rsidRPr="00E02FCD" w:rsidRDefault="007315DD" w:rsidP="007315DD">
      <w:r w:rsidRPr="00E02FCD">
        <w:rPr>
          <w:rStyle w:val="HideTWBExt"/>
        </w:rPr>
        <w:t>&lt;/Amend&gt;</w:t>
      </w:r>
    </w:p>
    <w:p w14:paraId="1C1CB46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90</w:t>
      </w:r>
      <w:r w:rsidRPr="00E02FCD">
        <w:rPr>
          <w:rStyle w:val="HideTWBExt"/>
        </w:rPr>
        <w:t>&lt;/NumAm&gt;</w:t>
      </w:r>
    </w:p>
    <w:p w14:paraId="14415A04"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2A26FE55" w14:textId="77777777" w:rsidR="007315DD" w:rsidRPr="00E02FCD" w:rsidRDefault="007315DD" w:rsidP="007315DD">
      <w:pPr>
        <w:pStyle w:val="NormalBold"/>
      </w:pPr>
      <w:r w:rsidRPr="00E02FCD">
        <w:rPr>
          <w:rStyle w:val="HideTWBExt"/>
          <w:b w:val="0"/>
        </w:rPr>
        <w:t>&lt;/RepeatBlock-By&gt;</w:t>
      </w:r>
    </w:p>
    <w:p w14:paraId="34F7C32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0071C9E" w14:textId="77777777" w:rsidR="007315DD" w:rsidRPr="00E02FCD" w:rsidRDefault="007315DD" w:rsidP="007315DD">
      <w:pPr>
        <w:pStyle w:val="NormalBold"/>
      </w:pPr>
      <w:r w:rsidRPr="00E02FCD">
        <w:rPr>
          <w:rStyle w:val="HideTWBExt"/>
        </w:rPr>
        <w:t>&lt;Article&gt;</w:t>
      </w:r>
      <w:r w:rsidRPr="00E02FCD">
        <w:t>Ziffer 3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A75760D" w14:textId="77777777" w:rsidTr="002E3122">
        <w:trPr>
          <w:trHeight w:hRule="exact" w:val="240"/>
          <w:jc w:val="center"/>
        </w:trPr>
        <w:tc>
          <w:tcPr>
            <w:tcW w:w="9752" w:type="dxa"/>
            <w:gridSpan w:val="2"/>
            <w:tcBorders>
              <w:top w:val="nil"/>
              <w:left w:val="nil"/>
              <w:bottom w:val="nil"/>
              <w:right w:val="nil"/>
            </w:tcBorders>
          </w:tcPr>
          <w:p w14:paraId="4BE1A4A0" w14:textId="77777777" w:rsidR="007315DD" w:rsidRPr="00E02FCD" w:rsidRDefault="007315DD" w:rsidP="002E3122"/>
        </w:tc>
      </w:tr>
      <w:tr w:rsidR="007315DD" w:rsidRPr="00E02FCD" w14:paraId="1451219F" w14:textId="77777777" w:rsidTr="002E3122">
        <w:trPr>
          <w:trHeight w:val="240"/>
          <w:jc w:val="center"/>
        </w:trPr>
        <w:tc>
          <w:tcPr>
            <w:tcW w:w="4876" w:type="dxa"/>
            <w:tcBorders>
              <w:top w:val="nil"/>
              <w:left w:val="nil"/>
              <w:bottom w:val="nil"/>
              <w:right w:val="nil"/>
            </w:tcBorders>
          </w:tcPr>
          <w:p w14:paraId="773EA81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9C34C41" w14:textId="77777777" w:rsidR="007315DD" w:rsidRPr="00E02FCD" w:rsidRDefault="007315DD" w:rsidP="002E3122">
            <w:pPr>
              <w:pStyle w:val="AmColumnHeading"/>
            </w:pPr>
            <w:r w:rsidRPr="00E02FCD">
              <w:t>Geänderter Text</w:t>
            </w:r>
          </w:p>
        </w:tc>
      </w:tr>
      <w:tr w:rsidR="007315DD" w:rsidRPr="00E02FCD" w14:paraId="739F4C9B" w14:textId="77777777" w:rsidTr="002E3122">
        <w:trPr>
          <w:jc w:val="center"/>
        </w:trPr>
        <w:tc>
          <w:tcPr>
            <w:tcW w:w="4876" w:type="dxa"/>
            <w:tcBorders>
              <w:top w:val="nil"/>
              <w:left w:val="nil"/>
              <w:bottom w:val="nil"/>
              <w:right w:val="nil"/>
            </w:tcBorders>
          </w:tcPr>
          <w:p w14:paraId="07839999" w14:textId="77777777" w:rsidR="007315DD" w:rsidRPr="00E02FCD" w:rsidRDefault="007315DD" w:rsidP="002E3122">
            <w:pPr>
              <w:pStyle w:val="Normal6a"/>
            </w:pPr>
          </w:p>
        </w:tc>
        <w:tc>
          <w:tcPr>
            <w:tcW w:w="4876" w:type="dxa"/>
            <w:tcBorders>
              <w:top w:val="nil"/>
              <w:left w:val="nil"/>
              <w:bottom w:val="nil"/>
              <w:right w:val="nil"/>
            </w:tcBorders>
          </w:tcPr>
          <w:p w14:paraId="5EA824F9" w14:textId="77777777" w:rsidR="007315DD" w:rsidRPr="00E02FCD" w:rsidRDefault="007315DD" w:rsidP="002E3122">
            <w:pPr>
              <w:pStyle w:val="Normal6a"/>
            </w:pPr>
            <w:r w:rsidRPr="00E02FCD">
              <w:rPr>
                <w:b/>
                <w:i/>
              </w:rPr>
              <w:t>3b.</w:t>
            </w:r>
            <w:r w:rsidRPr="00E02FCD">
              <w:tab/>
            </w:r>
            <w:r w:rsidRPr="00E02FCD">
              <w:rPr>
                <w:b/>
                <w:i/>
              </w:rPr>
              <w:t>nimmt die finanzielle Unterstützung, die das Land von einzelnen Mitgliedstaaten erhält, und die gute Zusammenarbeit zwischen ihnen zur Kenntnis; warnt jedoch davor, Bündnisse mit illiberalen Regimen zu stärken;</w:t>
            </w:r>
          </w:p>
        </w:tc>
      </w:tr>
    </w:tbl>
    <w:p w14:paraId="414AC29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C1793BC" w14:textId="77777777" w:rsidR="007315DD" w:rsidRPr="00E02FCD" w:rsidRDefault="007315DD" w:rsidP="007315DD">
      <w:r w:rsidRPr="00E02FCD">
        <w:rPr>
          <w:rStyle w:val="HideTWBExt"/>
        </w:rPr>
        <w:t>&lt;/Amend&gt;</w:t>
      </w:r>
    </w:p>
    <w:p w14:paraId="3168BF7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91</w:t>
      </w:r>
      <w:r w:rsidRPr="00E02FCD">
        <w:rPr>
          <w:rStyle w:val="HideTWBExt"/>
        </w:rPr>
        <w:t>&lt;/NumAm&gt;</w:t>
      </w:r>
    </w:p>
    <w:p w14:paraId="1A855AF3"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08FECA49"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31A31A3A" w14:textId="77777777" w:rsidR="007315DD" w:rsidRPr="00E02FCD" w:rsidRDefault="007315DD" w:rsidP="007315DD">
      <w:pPr>
        <w:pStyle w:val="NormalBold"/>
      </w:pPr>
      <w:r w:rsidRPr="00E02FCD">
        <w:rPr>
          <w:rStyle w:val="HideTWBExt"/>
          <w:b w:val="0"/>
        </w:rPr>
        <w:t>&lt;/RepeatBlock-By&gt;</w:t>
      </w:r>
    </w:p>
    <w:p w14:paraId="5931F66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CC63391" w14:textId="77777777" w:rsidR="007315DD" w:rsidRPr="00E02FCD" w:rsidRDefault="007315DD" w:rsidP="007315DD">
      <w:pPr>
        <w:pStyle w:val="NormalBold"/>
      </w:pPr>
      <w:r w:rsidRPr="00E02FCD">
        <w:rPr>
          <w:rStyle w:val="HideTWBExt"/>
        </w:rPr>
        <w:t>&lt;Article&gt;</w:t>
      </w:r>
      <w:r w:rsidRPr="00E02FCD">
        <w:t>Ziffer 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2D8F2A9" w14:textId="77777777" w:rsidTr="002E3122">
        <w:trPr>
          <w:trHeight w:hRule="exact" w:val="240"/>
          <w:jc w:val="center"/>
        </w:trPr>
        <w:tc>
          <w:tcPr>
            <w:tcW w:w="9752" w:type="dxa"/>
            <w:gridSpan w:val="2"/>
            <w:tcBorders>
              <w:top w:val="nil"/>
              <w:left w:val="nil"/>
              <w:bottom w:val="nil"/>
              <w:right w:val="nil"/>
            </w:tcBorders>
          </w:tcPr>
          <w:p w14:paraId="0AB52855" w14:textId="77777777" w:rsidR="007315DD" w:rsidRPr="00E02FCD" w:rsidRDefault="007315DD" w:rsidP="002E3122"/>
        </w:tc>
      </w:tr>
      <w:tr w:rsidR="007315DD" w:rsidRPr="00E02FCD" w14:paraId="42CA5DF8" w14:textId="77777777" w:rsidTr="002E3122">
        <w:trPr>
          <w:trHeight w:val="240"/>
          <w:jc w:val="center"/>
        </w:trPr>
        <w:tc>
          <w:tcPr>
            <w:tcW w:w="4876" w:type="dxa"/>
            <w:tcBorders>
              <w:top w:val="nil"/>
              <w:left w:val="nil"/>
              <w:bottom w:val="nil"/>
              <w:right w:val="nil"/>
            </w:tcBorders>
          </w:tcPr>
          <w:p w14:paraId="37E2168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7884BA1" w14:textId="77777777" w:rsidR="007315DD" w:rsidRPr="00E02FCD" w:rsidRDefault="007315DD" w:rsidP="002E3122">
            <w:pPr>
              <w:pStyle w:val="AmColumnHeading"/>
            </w:pPr>
            <w:r w:rsidRPr="00E02FCD">
              <w:t>Geänderter Text</w:t>
            </w:r>
          </w:p>
        </w:tc>
      </w:tr>
      <w:tr w:rsidR="007315DD" w:rsidRPr="00E02FCD" w14:paraId="1DEB2D65" w14:textId="77777777" w:rsidTr="002E3122">
        <w:trPr>
          <w:jc w:val="center"/>
        </w:trPr>
        <w:tc>
          <w:tcPr>
            <w:tcW w:w="4876" w:type="dxa"/>
            <w:tcBorders>
              <w:top w:val="nil"/>
              <w:left w:val="nil"/>
              <w:bottom w:val="nil"/>
              <w:right w:val="nil"/>
            </w:tcBorders>
          </w:tcPr>
          <w:p w14:paraId="6883BDF2" w14:textId="77777777" w:rsidR="007315DD" w:rsidRPr="00E02FCD" w:rsidRDefault="007315DD" w:rsidP="002E3122">
            <w:pPr>
              <w:pStyle w:val="Normal6a"/>
            </w:pPr>
            <w:r w:rsidRPr="00E02FCD">
              <w:t>4.</w:t>
            </w:r>
            <w:r w:rsidRPr="00E02FCD">
              <w:tab/>
              <w:t>begrüßt, dass die interethnischen Beziehungen weiterhin stabil sind und das Rahmenabkommen von Ohrid umgesetzt wird;</w:t>
            </w:r>
          </w:p>
        </w:tc>
        <w:tc>
          <w:tcPr>
            <w:tcW w:w="4876" w:type="dxa"/>
            <w:tcBorders>
              <w:top w:val="nil"/>
              <w:left w:val="nil"/>
              <w:bottom w:val="nil"/>
              <w:right w:val="nil"/>
            </w:tcBorders>
          </w:tcPr>
          <w:p w14:paraId="211AD85D" w14:textId="77777777" w:rsidR="007315DD" w:rsidRPr="00E02FCD" w:rsidRDefault="007315DD" w:rsidP="002E3122">
            <w:pPr>
              <w:pStyle w:val="Normal6a"/>
            </w:pPr>
            <w:r w:rsidRPr="00E02FCD">
              <w:t>4.</w:t>
            </w:r>
            <w:r w:rsidRPr="00E02FCD">
              <w:tab/>
            </w:r>
            <w:r w:rsidRPr="00E02FCD">
              <w:rPr>
                <w:b/>
                <w:i/>
              </w:rPr>
              <w:t>lobt Nordmazedonien für sein anhaltendes Engagement für den EU-Integrationsprozess und bedauert die Verzögerungen beim Beitrittsprozess;</w:t>
            </w:r>
            <w:r w:rsidRPr="00E02FCD">
              <w:t xml:space="preserve"> begrüßt, dass die interethnischen Beziehungen weiterhin stabil sind und das Rahmenabkommen von Ohrid umgesetzt wird;</w:t>
            </w:r>
          </w:p>
        </w:tc>
      </w:tr>
    </w:tbl>
    <w:p w14:paraId="62394BB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B1A8505" w14:textId="77777777" w:rsidR="007315DD" w:rsidRPr="00E02FCD" w:rsidRDefault="007315DD" w:rsidP="007315DD">
      <w:r w:rsidRPr="00E02FCD">
        <w:rPr>
          <w:rStyle w:val="HideTWBExt"/>
        </w:rPr>
        <w:t>&lt;/Amend&gt;</w:t>
      </w:r>
    </w:p>
    <w:p w14:paraId="1270440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92</w:t>
      </w:r>
      <w:r w:rsidRPr="00E02FCD">
        <w:rPr>
          <w:rStyle w:val="HideTWBExt"/>
        </w:rPr>
        <w:t>&lt;/NumAm&gt;</w:t>
      </w:r>
    </w:p>
    <w:p w14:paraId="77EED400" w14:textId="77777777" w:rsidR="007315DD" w:rsidRPr="00E02FCD" w:rsidRDefault="007315DD" w:rsidP="007315DD">
      <w:pPr>
        <w:pStyle w:val="NormalBold"/>
      </w:pPr>
      <w:r w:rsidRPr="00E02FCD">
        <w:rPr>
          <w:rStyle w:val="HideTWBExt"/>
          <w:b w:val="0"/>
        </w:rPr>
        <w:t>&lt;RepeatBlock-By&gt;&lt;Members&gt;</w:t>
      </w:r>
      <w:r w:rsidRPr="00E02FCD">
        <w:t>Stanislav Stoyanov</w:t>
      </w:r>
      <w:r w:rsidRPr="00E02FCD">
        <w:rPr>
          <w:rStyle w:val="HideTWBExt"/>
          <w:b w:val="0"/>
        </w:rPr>
        <w:t>&lt;/Members&gt;</w:t>
      </w:r>
    </w:p>
    <w:p w14:paraId="2047EFD3" w14:textId="77777777" w:rsidR="007315DD" w:rsidRPr="00E02FCD" w:rsidRDefault="007315DD" w:rsidP="007315DD">
      <w:pPr>
        <w:pStyle w:val="NormalBold"/>
      </w:pPr>
      <w:r w:rsidRPr="00E02FCD">
        <w:rPr>
          <w:rStyle w:val="HideTWBExt"/>
          <w:b w:val="0"/>
        </w:rPr>
        <w:t>&lt;/RepeatBlock-By&gt;</w:t>
      </w:r>
    </w:p>
    <w:p w14:paraId="02C833D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5789B50" w14:textId="77777777" w:rsidR="007315DD" w:rsidRPr="00E02FCD" w:rsidRDefault="007315DD" w:rsidP="007315DD">
      <w:pPr>
        <w:pStyle w:val="NormalBold"/>
      </w:pPr>
      <w:r w:rsidRPr="00E02FCD">
        <w:rPr>
          <w:rStyle w:val="HideTWBExt"/>
        </w:rPr>
        <w:t>&lt;Article&gt;</w:t>
      </w:r>
      <w:r w:rsidRPr="00E02FCD">
        <w:t>Ziffer 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DB83BFD" w14:textId="77777777" w:rsidTr="002E3122">
        <w:trPr>
          <w:trHeight w:hRule="exact" w:val="240"/>
          <w:jc w:val="center"/>
        </w:trPr>
        <w:tc>
          <w:tcPr>
            <w:tcW w:w="9752" w:type="dxa"/>
            <w:gridSpan w:val="2"/>
            <w:tcBorders>
              <w:top w:val="nil"/>
              <w:left w:val="nil"/>
              <w:bottom w:val="nil"/>
              <w:right w:val="nil"/>
            </w:tcBorders>
          </w:tcPr>
          <w:p w14:paraId="0EEB235C" w14:textId="77777777" w:rsidR="007315DD" w:rsidRPr="00E02FCD" w:rsidRDefault="007315DD" w:rsidP="002E3122"/>
        </w:tc>
      </w:tr>
      <w:tr w:rsidR="007315DD" w:rsidRPr="00E02FCD" w14:paraId="561B84BB" w14:textId="77777777" w:rsidTr="002E3122">
        <w:trPr>
          <w:trHeight w:val="240"/>
          <w:jc w:val="center"/>
        </w:trPr>
        <w:tc>
          <w:tcPr>
            <w:tcW w:w="4876" w:type="dxa"/>
            <w:tcBorders>
              <w:top w:val="nil"/>
              <w:left w:val="nil"/>
              <w:bottom w:val="nil"/>
              <w:right w:val="nil"/>
            </w:tcBorders>
          </w:tcPr>
          <w:p w14:paraId="4FE2424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614C6CD" w14:textId="77777777" w:rsidR="007315DD" w:rsidRPr="00E02FCD" w:rsidRDefault="007315DD" w:rsidP="002E3122">
            <w:pPr>
              <w:pStyle w:val="AmColumnHeading"/>
            </w:pPr>
            <w:r w:rsidRPr="00E02FCD">
              <w:t>Geänderter Text</w:t>
            </w:r>
          </w:p>
        </w:tc>
      </w:tr>
      <w:tr w:rsidR="007315DD" w:rsidRPr="00E02FCD" w14:paraId="457BB920" w14:textId="77777777" w:rsidTr="002E3122">
        <w:trPr>
          <w:jc w:val="center"/>
        </w:trPr>
        <w:tc>
          <w:tcPr>
            <w:tcW w:w="4876" w:type="dxa"/>
            <w:tcBorders>
              <w:top w:val="nil"/>
              <w:left w:val="nil"/>
              <w:bottom w:val="nil"/>
              <w:right w:val="nil"/>
            </w:tcBorders>
          </w:tcPr>
          <w:p w14:paraId="78BFE71A" w14:textId="77777777" w:rsidR="007315DD" w:rsidRPr="00E02FCD" w:rsidRDefault="007315DD" w:rsidP="002E3122">
            <w:pPr>
              <w:pStyle w:val="Normal6a"/>
            </w:pPr>
            <w:r w:rsidRPr="00E02FCD">
              <w:t>4.</w:t>
            </w:r>
            <w:r w:rsidRPr="00E02FCD">
              <w:tab/>
            </w:r>
            <w:r w:rsidRPr="00E02FCD">
              <w:rPr>
                <w:b/>
                <w:bCs/>
                <w:i/>
                <w:iCs/>
              </w:rPr>
              <w:t>begrüßt</w:t>
            </w:r>
            <w:r w:rsidRPr="00E02FCD">
              <w:t>, dass die interethnischen Beziehungen weiterhin stabil sind und das Rahmenabkommen von Ohrid umgesetzt wird;</w:t>
            </w:r>
          </w:p>
        </w:tc>
        <w:tc>
          <w:tcPr>
            <w:tcW w:w="4876" w:type="dxa"/>
            <w:tcBorders>
              <w:top w:val="nil"/>
              <w:left w:val="nil"/>
              <w:bottom w:val="nil"/>
              <w:right w:val="nil"/>
            </w:tcBorders>
          </w:tcPr>
          <w:p w14:paraId="7511C33C" w14:textId="77777777" w:rsidR="007315DD" w:rsidRPr="00E02FCD" w:rsidRDefault="007315DD" w:rsidP="002E3122">
            <w:pPr>
              <w:pStyle w:val="Normal6a"/>
            </w:pPr>
            <w:r w:rsidRPr="00E02FCD">
              <w:t>4.</w:t>
            </w:r>
            <w:r w:rsidRPr="00E02FCD">
              <w:tab/>
            </w:r>
            <w:r w:rsidRPr="00E02FCD">
              <w:rPr>
                <w:b/>
                <w:bCs/>
                <w:i/>
                <w:iCs/>
              </w:rPr>
              <w:t>stellt fest</w:t>
            </w:r>
            <w:r w:rsidRPr="00E02FCD">
              <w:t>, dass die interethnischen Beziehungen weiterhin stabil sind</w:t>
            </w:r>
            <w:r w:rsidRPr="00E02FCD">
              <w:rPr>
                <w:b/>
                <w:bCs/>
                <w:i/>
                <w:iCs/>
              </w:rPr>
              <w:t>,</w:t>
            </w:r>
            <w:r w:rsidRPr="00E02FCD">
              <w:t xml:space="preserve"> und </w:t>
            </w:r>
            <w:r w:rsidRPr="00E02FCD">
              <w:rPr>
                <w:b/>
                <w:bCs/>
                <w:i/>
                <w:iCs/>
              </w:rPr>
              <w:t>fordert, dass</w:t>
            </w:r>
            <w:r w:rsidRPr="00E02FCD">
              <w:t xml:space="preserve"> das Rahmenabkommen von Ohrid </w:t>
            </w:r>
            <w:r w:rsidRPr="00E02FCD">
              <w:rPr>
                <w:b/>
                <w:bCs/>
                <w:i/>
                <w:iCs/>
              </w:rPr>
              <w:t>vollumfänglich</w:t>
            </w:r>
            <w:r w:rsidRPr="00E02FCD">
              <w:t xml:space="preserve"> umgesetzt wird;</w:t>
            </w:r>
          </w:p>
        </w:tc>
      </w:tr>
    </w:tbl>
    <w:p w14:paraId="3679E2D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D00CA6A" w14:textId="77777777" w:rsidR="007315DD" w:rsidRPr="00E02FCD" w:rsidRDefault="007315DD" w:rsidP="007315DD">
      <w:r w:rsidRPr="00E02FCD">
        <w:rPr>
          <w:rStyle w:val="HideTWBExt"/>
        </w:rPr>
        <w:t>&lt;/Amend&gt;</w:t>
      </w:r>
    </w:p>
    <w:p w14:paraId="36A0368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93</w:t>
      </w:r>
      <w:r w:rsidRPr="00E02FCD">
        <w:rPr>
          <w:rStyle w:val="HideTWBExt"/>
        </w:rPr>
        <w:t>&lt;/NumAm&gt;</w:t>
      </w:r>
    </w:p>
    <w:p w14:paraId="3B59D049" w14:textId="77777777" w:rsidR="007315DD" w:rsidRPr="00E02FCD" w:rsidRDefault="007315DD" w:rsidP="007315DD">
      <w:pPr>
        <w:pStyle w:val="NormalBold"/>
      </w:pPr>
      <w:r w:rsidRPr="00E02FCD">
        <w:rPr>
          <w:rStyle w:val="HideTWBExt"/>
          <w:b w:val="0"/>
        </w:rPr>
        <w:t>&lt;RepeatBlock-By&gt;&lt;Members&gt;</w:t>
      </w:r>
      <w:r w:rsidRPr="00E02FCD">
        <w:t>Emmanouil Kefalogiannis</w:t>
      </w:r>
      <w:r w:rsidRPr="00E02FCD">
        <w:rPr>
          <w:rStyle w:val="HideTWBExt"/>
          <w:b w:val="0"/>
        </w:rPr>
        <w:t>&lt;/Members&gt;</w:t>
      </w:r>
    </w:p>
    <w:p w14:paraId="7F984D2B" w14:textId="77777777" w:rsidR="007315DD" w:rsidRPr="00E02FCD" w:rsidRDefault="007315DD" w:rsidP="007315DD">
      <w:pPr>
        <w:pStyle w:val="NormalBold"/>
      </w:pPr>
      <w:r w:rsidRPr="00E02FCD">
        <w:rPr>
          <w:rStyle w:val="HideTWBExt"/>
          <w:b w:val="0"/>
        </w:rPr>
        <w:t>&lt;/RepeatBlock-By&gt;</w:t>
      </w:r>
    </w:p>
    <w:p w14:paraId="10D563D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5649E80" w14:textId="77777777" w:rsidR="007315DD" w:rsidRPr="00E02FCD" w:rsidRDefault="007315DD" w:rsidP="007315DD">
      <w:pPr>
        <w:pStyle w:val="NormalBold"/>
      </w:pPr>
      <w:r w:rsidRPr="00E02FCD">
        <w:rPr>
          <w:rStyle w:val="HideTWBExt"/>
        </w:rPr>
        <w:t>&lt;Article&gt;</w:t>
      </w:r>
      <w:r w:rsidRPr="00E02FCD">
        <w:t>Ziffer 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F89DAA4" w14:textId="77777777" w:rsidTr="002E3122">
        <w:trPr>
          <w:trHeight w:hRule="exact" w:val="240"/>
          <w:jc w:val="center"/>
        </w:trPr>
        <w:tc>
          <w:tcPr>
            <w:tcW w:w="9752" w:type="dxa"/>
            <w:gridSpan w:val="2"/>
            <w:tcBorders>
              <w:top w:val="nil"/>
              <w:left w:val="nil"/>
              <w:bottom w:val="nil"/>
              <w:right w:val="nil"/>
            </w:tcBorders>
          </w:tcPr>
          <w:p w14:paraId="60217B73" w14:textId="77777777" w:rsidR="007315DD" w:rsidRPr="00E02FCD" w:rsidRDefault="007315DD" w:rsidP="002E3122"/>
        </w:tc>
      </w:tr>
      <w:tr w:rsidR="007315DD" w:rsidRPr="00E02FCD" w14:paraId="35579E4D" w14:textId="77777777" w:rsidTr="002E3122">
        <w:trPr>
          <w:trHeight w:val="240"/>
          <w:jc w:val="center"/>
        </w:trPr>
        <w:tc>
          <w:tcPr>
            <w:tcW w:w="4876" w:type="dxa"/>
            <w:tcBorders>
              <w:top w:val="nil"/>
              <w:left w:val="nil"/>
              <w:bottom w:val="nil"/>
              <w:right w:val="nil"/>
            </w:tcBorders>
          </w:tcPr>
          <w:p w14:paraId="6695CD0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BE82EC9" w14:textId="77777777" w:rsidR="007315DD" w:rsidRPr="00E02FCD" w:rsidRDefault="007315DD" w:rsidP="002E3122">
            <w:pPr>
              <w:pStyle w:val="AmColumnHeading"/>
            </w:pPr>
            <w:r w:rsidRPr="00E02FCD">
              <w:t>Geänderter Text</w:t>
            </w:r>
          </w:p>
        </w:tc>
      </w:tr>
      <w:tr w:rsidR="007315DD" w:rsidRPr="00E02FCD" w14:paraId="77F24915" w14:textId="77777777" w:rsidTr="002E3122">
        <w:trPr>
          <w:jc w:val="center"/>
        </w:trPr>
        <w:tc>
          <w:tcPr>
            <w:tcW w:w="4876" w:type="dxa"/>
            <w:tcBorders>
              <w:top w:val="nil"/>
              <w:left w:val="nil"/>
              <w:bottom w:val="nil"/>
              <w:right w:val="nil"/>
            </w:tcBorders>
          </w:tcPr>
          <w:p w14:paraId="7D60BC2C" w14:textId="77777777" w:rsidR="007315DD" w:rsidRPr="00E02FCD" w:rsidRDefault="007315DD" w:rsidP="002E3122">
            <w:pPr>
              <w:pStyle w:val="Normal6a"/>
            </w:pPr>
            <w:r w:rsidRPr="00E02FCD">
              <w:t>4.</w:t>
            </w:r>
            <w:r w:rsidRPr="00E02FCD">
              <w:tab/>
            </w:r>
            <w:r w:rsidRPr="00E02FCD">
              <w:rPr>
                <w:b/>
                <w:bCs/>
                <w:i/>
                <w:iCs/>
              </w:rPr>
              <w:t>begrüßt</w:t>
            </w:r>
            <w:r w:rsidRPr="00E02FCD">
              <w:t>, dass die interethnischen Beziehungen</w:t>
            </w:r>
            <w:r w:rsidRPr="00E02FCD">
              <w:rPr>
                <w:b/>
                <w:bCs/>
                <w:i/>
                <w:iCs/>
              </w:rPr>
              <w:t xml:space="preserve"> weiterhin</w:t>
            </w:r>
            <w:r w:rsidRPr="00E02FCD">
              <w:t xml:space="preserve"> stabil sind und das Rahmenabkommen von Ohrid umgesetzt wird;</w:t>
            </w:r>
          </w:p>
        </w:tc>
        <w:tc>
          <w:tcPr>
            <w:tcW w:w="4876" w:type="dxa"/>
            <w:tcBorders>
              <w:top w:val="nil"/>
              <w:left w:val="nil"/>
              <w:bottom w:val="nil"/>
              <w:right w:val="nil"/>
            </w:tcBorders>
          </w:tcPr>
          <w:p w14:paraId="031FD9C7" w14:textId="77777777" w:rsidR="007315DD" w:rsidRPr="00E02FCD" w:rsidRDefault="007315DD" w:rsidP="002E3122">
            <w:pPr>
              <w:pStyle w:val="Normal6a"/>
            </w:pPr>
            <w:r w:rsidRPr="00E02FCD">
              <w:t>4.</w:t>
            </w:r>
            <w:r w:rsidRPr="00E02FCD">
              <w:tab/>
            </w:r>
            <w:r w:rsidRPr="00E02FCD">
              <w:rPr>
                <w:b/>
                <w:bCs/>
                <w:i/>
                <w:iCs/>
              </w:rPr>
              <w:t>unterstützt die Bemühungen, um dafür zu sorgen</w:t>
            </w:r>
            <w:r w:rsidRPr="00E02FCD">
              <w:t>, dass die interethnischen Beziehungen stabil sind und das Rahmenabkommen von Ohrid umgesetzt wird;</w:t>
            </w:r>
          </w:p>
        </w:tc>
      </w:tr>
    </w:tbl>
    <w:p w14:paraId="24EAA7C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932BB6E" w14:textId="77777777" w:rsidR="007315DD" w:rsidRPr="00E02FCD" w:rsidRDefault="007315DD" w:rsidP="007315DD">
      <w:r w:rsidRPr="00E02FCD">
        <w:rPr>
          <w:rStyle w:val="HideTWBExt"/>
        </w:rPr>
        <w:t>&lt;/Amend&gt;</w:t>
      </w:r>
    </w:p>
    <w:p w14:paraId="7E851ED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94</w:t>
      </w:r>
      <w:r w:rsidRPr="00E02FCD">
        <w:rPr>
          <w:rStyle w:val="HideTWBExt"/>
        </w:rPr>
        <w:t>&lt;/NumAm&gt;</w:t>
      </w:r>
    </w:p>
    <w:p w14:paraId="53FC63A9" w14:textId="77777777" w:rsidR="007315DD" w:rsidRPr="00E02FCD" w:rsidRDefault="007315DD" w:rsidP="007315DD">
      <w:pPr>
        <w:pStyle w:val="NormalBold"/>
      </w:pPr>
      <w:r w:rsidRPr="00E02FCD">
        <w:rPr>
          <w:rStyle w:val="HideTWBExt"/>
          <w:b w:val="0"/>
        </w:rPr>
        <w:t>&lt;RepeatBlock-By&gt;&lt;Members&gt;</w:t>
      </w:r>
      <w:r w:rsidRPr="00E02FCD">
        <w:t>Vangelis Meimarakis</w:t>
      </w:r>
      <w:r w:rsidRPr="00E02FCD">
        <w:rPr>
          <w:rStyle w:val="HideTWBExt"/>
          <w:b w:val="0"/>
        </w:rPr>
        <w:t>&lt;/Members&gt;</w:t>
      </w:r>
    </w:p>
    <w:p w14:paraId="14883086" w14:textId="77777777" w:rsidR="007315DD" w:rsidRPr="00E02FCD" w:rsidRDefault="007315DD" w:rsidP="007315DD">
      <w:pPr>
        <w:pStyle w:val="NormalBold"/>
      </w:pPr>
      <w:r w:rsidRPr="00E02FCD">
        <w:rPr>
          <w:rStyle w:val="HideTWBExt"/>
          <w:b w:val="0"/>
        </w:rPr>
        <w:t>&lt;/RepeatBlock-By&gt;</w:t>
      </w:r>
    </w:p>
    <w:p w14:paraId="47BA4E4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159220D" w14:textId="77777777" w:rsidR="007315DD" w:rsidRPr="00E02FCD" w:rsidRDefault="007315DD" w:rsidP="007315DD">
      <w:pPr>
        <w:pStyle w:val="NormalBold"/>
      </w:pPr>
      <w:r w:rsidRPr="00E02FCD">
        <w:rPr>
          <w:rStyle w:val="HideTWBExt"/>
        </w:rPr>
        <w:t>&lt;Article&gt;</w:t>
      </w:r>
      <w:r w:rsidRPr="00E02FCD">
        <w:t>Ziffer 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E980033" w14:textId="77777777" w:rsidTr="002E3122">
        <w:trPr>
          <w:trHeight w:hRule="exact" w:val="240"/>
          <w:jc w:val="center"/>
        </w:trPr>
        <w:tc>
          <w:tcPr>
            <w:tcW w:w="9752" w:type="dxa"/>
            <w:gridSpan w:val="2"/>
            <w:tcBorders>
              <w:top w:val="nil"/>
              <w:left w:val="nil"/>
              <w:bottom w:val="nil"/>
              <w:right w:val="nil"/>
            </w:tcBorders>
          </w:tcPr>
          <w:p w14:paraId="637C3206" w14:textId="77777777" w:rsidR="007315DD" w:rsidRPr="00E02FCD" w:rsidRDefault="007315DD" w:rsidP="002E3122"/>
        </w:tc>
      </w:tr>
      <w:tr w:rsidR="007315DD" w:rsidRPr="00E02FCD" w14:paraId="5C5471B7" w14:textId="77777777" w:rsidTr="002E3122">
        <w:trPr>
          <w:trHeight w:val="240"/>
          <w:jc w:val="center"/>
        </w:trPr>
        <w:tc>
          <w:tcPr>
            <w:tcW w:w="4876" w:type="dxa"/>
            <w:tcBorders>
              <w:top w:val="nil"/>
              <w:left w:val="nil"/>
              <w:bottom w:val="nil"/>
              <w:right w:val="nil"/>
            </w:tcBorders>
          </w:tcPr>
          <w:p w14:paraId="184C6D3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7066B70" w14:textId="77777777" w:rsidR="007315DD" w:rsidRPr="00E02FCD" w:rsidRDefault="007315DD" w:rsidP="002E3122">
            <w:pPr>
              <w:pStyle w:val="AmColumnHeading"/>
            </w:pPr>
            <w:r w:rsidRPr="00E02FCD">
              <w:t>Geänderter Text</w:t>
            </w:r>
          </w:p>
        </w:tc>
      </w:tr>
      <w:tr w:rsidR="007315DD" w:rsidRPr="00E02FCD" w14:paraId="07642075" w14:textId="77777777" w:rsidTr="002E3122">
        <w:trPr>
          <w:jc w:val="center"/>
        </w:trPr>
        <w:tc>
          <w:tcPr>
            <w:tcW w:w="4876" w:type="dxa"/>
            <w:tcBorders>
              <w:top w:val="nil"/>
              <w:left w:val="nil"/>
              <w:bottom w:val="nil"/>
              <w:right w:val="nil"/>
            </w:tcBorders>
          </w:tcPr>
          <w:p w14:paraId="2E9B6501" w14:textId="77777777" w:rsidR="007315DD" w:rsidRPr="00E02FCD" w:rsidRDefault="007315DD" w:rsidP="002E3122">
            <w:pPr>
              <w:pStyle w:val="Normal6a"/>
            </w:pPr>
            <w:r w:rsidRPr="00E02FCD">
              <w:t>4.</w:t>
            </w:r>
            <w:r w:rsidRPr="00E02FCD">
              <w:tab/>
            </w:r>
            <w:r w:rsidRPr="00E02FCD">
              <w:rPr>
                <w:b/>
                <w:bCs/>
                <w:i/>
                <w:iCs/>
              </w:rPr>
              <w:t>begrüßt</w:t>
            </w:r>
            <w:r w:rsidRPr="00E02FCD">
              <w:t>, dass die interethnischen Beziehungen</w:t>
            </w:r>
            <w:r w:rsidRPr="00E02FCD">
              <w:rPr>
                <w:b/>
                <w:bCs/>
                <w:i/>
                <w:iCs/>
              </w:rPr>
              <w:t xml:space="preserve"> weiterhin</w:t>
            </w:r>
            <w:r w:rsidRPr="00E02FCD">
              <w:t xml:space="preserve"> stabil sind und das Rahmenabkommen von Ohrid umgesetzt wird;</w:t>
            </w:r>
          </w:p>
        </w:tc>
        <w:tc>
          <w:tcPr>
            <w:tcW w:w="4876" w:type="dxa"/>
            <w:tcBorders>
              <w:top w:val="nil"/>
              <w:left w:val="nil"/>
              <w:bottom w:val="nil"/>
              <w:right w:val="nil"/>
            </w:tcBorders>
          </w:tcPr>
          <w:p w14:paraId="1A7EA3F1" w14:textId="77777777" w:rsidR="007315DD" w:rsidRPr="00E02FCD" w:rsidRDefault="007315DD" w:rsidP="002E3122">
            <w:pPr>
              <w:pStyle w:val="Normal6a"/>
            </w:pPr>
            <w:r w:rsidRPr="00E02FCD">
              <w:t>4.</w:t>
            </w:r>
            <w:r w:rsidRPr="00E02FCD">
              <w:tab/>
            </w:r>
            <w:r w:rsidRPr="00E02FCD">
              <w:rPr>
                <w:b/>
                <w:bCs/>
                <w:i/>
                <w:iCs/>
              </w:rPr>
              <w:t>unterstützt die Bemühungen, um dafür zu sorgen</w:t>
            </w:r>
            <w:r w:rsidRPr="00E02FCD">
              <w:t>, dass die interethnischen Beziehungen stabil sind und das Rahmenabkommen von Ohrid umgesetzt wird;</w:t>
            </w:r>
          </w:p>
        </w:tc>
      </w:tr>
    </w:tbl>
    <w:p w14:paraId="273DDC0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B2FDDBB" w14:textId="77777777" w:rsidR="007315DD" w:rsidRPr="00E02FCD" w:rsidRDefault="007315DD" w:rsidP="007315DD">
      <w:r w:rsidRPr="00E02FCD">
        <w:rPr>
          <w:rStyle w:val="HideTWBExt"/>
        </w:rPr>
        <w:t>&lt;/Amend&gt;</w:t>
      </w:r>
    </w:p>
    <w:p w14:paraId="5ED1265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95</w:t>
      </w:r>
      <w:r w:rsidRPr="00E02FCD">
        <w:rPr>
          <w:rStyle w:val="HideTWBExt"/>
        </w:rPr>
        <w:t>&lt;/NumAm&gt;</w:t>
      </w:r>
    </w:p>
    <w:p w14:paraId="18B8AB4E"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7F907EB0" w14:textId="77777777" w:rsidR="007315DD" w:rsidRPr="00E02FCD" w:rsidRDefault="007315DD" w:rsidP="007315DD">
      <w:pPr>
        <w:pStyle w:val="NormalBold"/>
      </w:pPr>
      <w:r w:rsidRPr="00E02FCD">
        <w:rPr>
          <w:rStyle w:val="HideTWBExt"/>
          <w:b w:val="0"/>
        </w:rPr>
        <w:t>&lt;/RepeatBlock-By&gt;</w:t>
      </w:r>
    </w:p>
    <w:p w14:paraId="65591E5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6EE1247" w14:textId="77777777" w:rsidR="007315DD" w:rsidRPr="00E02FCD" w:rsidRDefault="007315DD" w:rsidP="007315DD">
      <w:pPr>
        <w:pStyle w:val="NormalBold"/>
      </w:pPr>
      <w:r w:rsidRPr="00E02FCD">
        <w:rPr>
          <w:rStyle w:val="HideTWBExt"/>
        </w:rPr>
        <w:t>&lt;Article&gt;</w:t>
      </w:r>
      <w:r w:rsidRPr="00E02FCD">
        <w:t>Ziffer 4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DA8EF1C" w14:textId="77777777" w:rsidTr="002E3122">
        <w:trPr>
          <w:trHeight w:hRule="exact" w:val="240"/>
          <w:jc w:val="center"/>
        </w:trPr>
        <w:tc>
          <w:tcPr>
            <w:tcW w:w="9752" w:type="dxa"/>
            <w:gridSpan w:val="2"/>
            <w:tcBorders>
              <w:top w:val="nil"/>
              <w:left w:val="nil"/>
              <w:bottom w:val="nil"/>
              <w:right w:val="nil"/>
            </w:tcBorders>
          </w:tcPr>
          <w:p w14:paraId="163FEE62" w14:textId="77777777" w:rsidR="007315DD" w:rsidRPr="00E02FCD" w:rsidRDefault="007315DD" w:rsidP="002E3122"/>
        </w:tc>
      </w:tr>
      <w:tr w:rsidR="007315DD" w:rsidRPr="00E02FCD" w14:paraId="4931349B" w14:textId="77777777" w:rsidTr="002E3122">
        <w:trPr>
          <w:trHeight w:val="240"/>
          <w:jc w:val="center"/>
        </w:trPr>
        <w:tc>
          <w:tcPr>
            <w:tcW w:w="4876" w:type="dxa"/>
            <w:tcBorders>
              <w:top w:val="nil"/>
              <w:left w:val="nil"/>
              <w:bottom w:val="nil"/>
              <w:right w:val="nil"/>
            </w:tcBorders>
          </w:tcPr>
          <w:p w14:paraId="44E9BFE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6745D6E" w14:textId="77777777" w:rsidR="007315DD" w:rsidRPr="00E02FCD" w:rsidRDefault="007315DD" w:rsidP="002E3122">
            <w:pPr>
              <w:pStyle w:val="AmColumnHeading"/>
            </w:pPr>
            <w:r w:rsidRPr="00E02FCD">
              <w:t>Geänderter Text</w:t>
            </w:r>
          </w:p>
        </w:tc>
      </w:tr>
      <w:tr w:rsidR="007315DD" w:rsidRPr="00E02FCD" w14:paraId="62E9289B" w14:textId="77777777" w:rsidTr="002E3122">
        <w:trPr>
          <w:jc w:val="center"/>
        </w:trPr>
        <w:tc>
          <w:tcPr>
            <w:tcW w:w="4876" w:type="dxa"/>
            <w:tcBorders>
              <w:top w:val="nil"/>
              <w:left w:val="nil"/>
              <w:bottom w:val="nil"/>
              <w:right w:val="nil"/>
            </w:tcBorders>
          </w:tcPr>
          <w:p w14:paraId="7FBBEA82" w14:textId="77777777" w:rsidR="007315DD" w:rsidRPr="00E02FCD" w:rsidRDefault="007315DD" w:rsidP="002E3122">
            <w:pPr>
              <w:pStyle w:val="Normal6a"/>
            </w:pPr>
          </w:p>
        </w:tc>
        <w:tc>
          <w:tcPr>
            <w:tcW w:w="4876" w:type="dxa"/>
            <w:tcBorders>
              <w:top w:val="nil"/>
              <w:left w:val="nil"/>
              <w:bottom w:val="nil"/>
              <w:right w:val="nil"/>
            </w:tcBorders>
          </w:tcPr>
          <w:p w14:paraId="67207303" w14:textId="77777777" w:rsidR="007315DD" w:rsidRPr="00E02FCD" w:rsidRDefault="007315DD" w:rsidP="002E3122">
            <w:pPr>
              <w:pStyle w:val="Normal6a"/>
            </w:pPr>
            <w:r w:rsidRPr="00E02FCD">
              <w:rPr>
                <w:b/>
                <w:i/>
              </w:rPr>
              <w:t>4a.</w:t>
            </w:r>
            <w:r w:rsidRPr="00E02FCD">
              <w:tab/>
            </w:r>
            <w:r w:rsidRPr="00E02FCD">
              <w:rPr>
                <w:b/>
                <w:i/>
              </w:rPr>
              <w:t>nimmt mit Besorgnis zur Kenntnis, dass es bei der Erfüllung der Verpflichtungen des Landes gemäß den Schlussfolgerungen des Rates und dem Verhandlungsrahmen der EU vom 18. Juli 2022, einschließlich einschlägiger Verfassungsänderungen, im Einklang mit den Verpflichtungen des Landes an greifbaren Ergebnissen mangelt;</w:t>
            </w:r>
          </w:p>
        </w:tc>
      </w:tr>
    </w:tbl>
    <w:p w14:paraId="25C7BF7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B081290" w14:textId="77777777" w:rsidR="007315DD" w:rsidRPr="00E02FCD" w:rsidRDefault="007315DD" w:rsidP="007315DD">
      <w:r w:rsidRPr="00E02FCD">
        <w:rPr>
          <w:rStyle w:val="HideTWBExt"/>
        </w:rPr>
        <w:t>&lt;/Amend&gt;</w:t>
      </w:r>
    </w:p>
    <w:p w14:paraId="04EDEF9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96</w:t>
      </w:r>
      <w:r w:rsidRPr="00E02FCD">
        <w:rPr>
          <w:rStyle w:val="HideTWBExt"/>
        </w:rPr>
        <w:t>&lt;/NumAm&gt;</w:t>
      </w:r>
    </w:p>
    <w:p w14:paraId="370CE180"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0433B216" w14:textId="77777777" w:rsidR="007315DD" w:rsidRPr="00E02FCD" w:rsidRDefault="007315DD" w:rsidP="007315DD">
      <w:pPr>
        <w:pStyle w:val="NormalBold"/>
      </w:pPr>
      <w:r w:rsidRPr="00E02FCD">
        <w:rPr>
          <w:rStyle w:val="HideTWBExt"/>
          <w:b w:val="0"/>
        </w:rPr>
        <w:t>&lt;/RepeatBlock-By&gt;</w:t>
      </w:r>
    </w:p>
    <w:p w14:paraId="4E43AD8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5646B49" w14:textId="77777777" w:rsidR="007315DD" w:rsidRPr="00E02FCD" w:rsidRDefault="007315DD" w:rsidP="007315DD">
      <w:pPr>
        <w:pStyle w:val="NormalBold"/>
      </w:pPr>
      <w:r w:rsidRPr="00E02FCD">
        <w:rPr>
          <w:rStyle w:val="HideTWBExt"/>
        </w:rPr>
        <w:t>&lt;Article&gt;</w:t>
      </w:r>
      <w:r w:rsidRPr="00E02FCD">
        <w:t>Ziffer 4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9E635E5" w14:textId="77777777" w:rsidTr="002E3122">
        <w:trPr>
          <w:trHeight w:hRule="exact" w:val="240"/>
          <w:jc w:val="center"/>
        </w:trPr>
        <w:tc>
          <w:tcPr>
            <w:tcW w:w="9752" w:type="dxa"/>
            <w:gridSpan w:val="2"/>
            <w:tcBorders>
              <w:top w:val="nil"/>
              <w:left w:val="nil"/>
              <w:bottom w:val="nil"/>
              <w:right w:val="nil"/>
            </w:tcBorders>
          </w:tcPr>
          <w:p w14:paraId="48748A30" w14:textId="77777777" w:rsidR="007315DD" w:rsidRPr="00E02FCD" w:rsidRDefault="007315DD" w:rsidP="002E3122"/>
        </w:tc>
      </w:tr>
      <w:tr w:rsidR="007315DD" w:rsidRPr="00E02FCD" w14:paraId="6BD89D4D" w14:textId="77777777" w:rsidTr="002E3122">
        <w:trPr>
          <w:trHeight w:val="240"/>
          <w:jc w:val="center"/>
        </w:trPr>
        <w:tc>
          <w:tcPr>
            <w:tcW w:w="4876" w:type="dxa"/>
            <w:tcBorders>
              <w:top w:val="nil"/>
              <w:left w:val="nil"/>
              <w:bottom w:val="nil"/>
              <w:right w:val="nil"/>
            </w:tcBorders>
          </w:tcPr>
          <w:p w14:paraId="4FAE5F9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F96160B" w14:textId="77777777" w:rsidR="007315DD" w:rsidRPr="00E02FCD" w:rsidRDefault="007315DD" w:rsidP="002E3122">
            <w:pPr>
              <w:pStyle w:val="AmColumnHeading"/>
            </w:pPr>
            <w:r w:rsidRPr="00E02FCD">
              <w:t>Geänderter Text</w:t>
            </w:r>
          </w:p>
        </w:tc>
      </w:tr>
      <w:tr w:rsidR="007315DD" w:rsidRPr="00E02FCD" w14:paraId="2A95BFC8" w14:textId="77777777" w:rsidTr="002E3122">
        <w:trPr>
          <w:jc w:val="center"/>
        </w:trPr>
        <w:tc>
          <w:tcPr>
            <w:tcW w:w="4876" w:type="dxa"/>
            <w:tcBorders>
              <w:top w:val="nil"/>
              <w:left w:val="nil"/>
              <w:bottom w:val="nil"/>
              <w:right w:val="nil"/>
            </w:tcBorders>
          </w:tcPr>
          <w:p w14:paraId="7017962B" w14:textId="77777777" w:rsidR="007315DD" w:rsidRPr="00E02FCD" w:rsidRDefault="007315DD" w:rsidP="002E3122">
            <w:pPr>
              <w:pStyle w:val="Normal6a"/>
            </w:pPr>
          </w:p>
        </w:tc>
        <w:tc>
          <w:tcPr>
            <w:tcW w:w="4876" w:type="dxa"/>
            <w:tcBorders>
              <w:top w:val="nil"/>
              <w:left w:val="nil"/>
              <w:bottom w:val="nil"/>
              <w:right w:val="nil"/>
            </w:tcBorders>
          </w:tcPr>
          <w:p w14:paraId="53E8F1EC" w14:textId="77777777" w:rsidR="007315DD" w:rsidRPr="00E02FCD" w:rsidRDefault="007315DD" w:rsidP="002E3122">
            <w:pPr>
              <w:pStyle w:val="Normal6a"/>
            </w:pPr>
            <w:r w:rsidRPr="00E02FCD">
              <w:rPr>
                <w:b/>
                <w:i/>
              </w:rPr>
              <w:t>4b.</w:t>
            </w:r>
            <w:r w:rsidRPr="00E02FCD">
              <w:tab/>
            </w:r>
            <w:r w:rsidRPr="00E02FCD">
              <w:rPr>
                <w:b/>
                <w:i/>
              </w:rPr>
              <w:t>fordert die politische Elite in Nordmazedonien auf, rasch mit der Umsetzung zuvor eingegangenen Verpflichtungen fortzufahren; weist darauf hin, dass der Prozess derzeit vollständig von der Regierung und der Versammlung abhängt;</w:t>
            </w:r>
          </w:p>
        </w:tc>
      </w:tr>
    </w:tbl>
    <w:p w14:paraId="4DEB155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E9EF24A" w14:textId="77777777" w:rsidR="007315DD" w:rsidRPr="00E02FCD" w:rsidRDefault="007315DD" w:rsidP="007315DD">
      <w:r w:rsidRPr="00E02FCD">
        <w:rPr>
          <w:rStyle w:val="HideTWBExt"/>
        </w:rPr>
        <w:t>&lt;/Amend&gt;</w:t>
      </w:r>
    </w:p>
    <w:p w14:paraId="64BF4F5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97</w:t>
      </w:r>
      <w:r w:rsidRPr="00E02FCD">
        <w:rPr>
          <w:rStyle w:val="HideTWBExt"/>
        </w:rPr>
        <w:t>&lt;/NumAm&gt;</w:t>
      </w:r>
    </w:p>
    <w:p w14:paraId="1A52A76D" w14:textId="77777777" w:rsidR="007315DD" w:rsidRPr="00E02FCD" w:rsidRDefault="007315DD" w:rsidP="007315DD">
      <w:pPr>
        <w:pStyle w:val="NormalBold"/>
      </w:pPr>
      <w:r w:rsidRPr="00E02FCD">
        <w:rPr>
          <w:rStyle w:val="HideTWBExt"/>
          <w:b w:val="0"/>
        </w:rPr>
        <w:t>&lt;RepeatBlock-By&gt;&lt;Members&gt;</w:t>
      </w:r>
      <w:r w:rsidRPr="00E02FCD">
        <w:t>Stanislav Stoyanov</w:t>
      </w:r>
      <w:r w:rsidRPr="00E02FCD">
        <w:rPr>
          <w:rStyle w:val="HideTWBExt"/>
          <w:b w:val="0"/>
        </w:rPr>
        <w:t>&lt;/Members&gt;</w:t>
      </w:r>
    </w:p>
    <w:p w14:paraId="6FEDC1A2" w14:textId="77777777" w:rsidR="007315DD" w:rsidRPr="00E02FCD" w:rsidRDefault="007315DD" w:rsidP="007315DD">
      <w:pPr>
        <w:pStyle w:val="NormalBold"/>
      </w:pPr>
      <w:r w:rsidRPr="00E02FCD">
        <w:rPr>
          <w:rStyle w:val="HideTWBExt"/>
          <w:b w:val="0"/>
        </w:rPr>
        <w:t>&lt;/RepeatBlock-By&gt;</w:t>
      </w:r>
    </w:p>
    <w:p w14:paraId="0F2A572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65ED513" w14:textId="77777777" w:rsidR="007315DD" w:rsidRPr="00E02FCD" w:rsidRDefault="007315DD" w:rsidP="007315DD">
      <w:pPr>
        <w:pStyle w:val="NormalBold"/>
      </w:pPr>
      <w:r w:rsidRPr="00E02FCD">
        <w:rPr>
          <w:rStyle w:val="HideTWBExt"/>
        </w:rPr>
        <w:t>&lt;Article&gt;</w:t>
      </w:r>
      <w:r w:rsidRPr="00E02FCD">
        <w:t>Ziffer 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6B6A6E4" w14:textId="77777777" w:rsidTr="002E3122">
        <w:trPr>
          <w:trHeight w:hRule="exact" w:val="240"/>
          <w:jc w:val="center"/>
        </w:trPr>
        <w:tc>
          <w:tcPr>
            <w:tcW w:w="9752" w:type="dxa"/>
            <w:gridSpan w:val="2"/>
            <w:tcBorders>
              <w:top w:val="nil"/>
              <w:left w:val="nil"/>
              <w:bottom w:val="nil"/>
              <w:right w:val="nil"/>
            </w:tcBorders>
          </w:tcPr>
          <w:p w14:paraId="5F212C8B" w14:textId="77777777" w:rsidR="007315DD" w:rsidRPr="00E02FCD" w:rsidRDefault="007315DD" w:rsidP="002E3122"/>
        </w:tc>
      </w:tr>
      <w:tr w:rsidR="007315DD" w:rsidRPr="00E02FCD" w14:paraId="51FD5607" w14:textId="77777777" w:rsidTr="002E3122">
        <w:trPr>
          <w:trHeight w:val="240"/>
          <w:jc w:val="center"/>
        </w:trPr>
        <w:tc>
          <w:tcPr>
            <w:tcW w:w="4876" w:type="dxa"/>
            <w:tcBorders>
              <w:top w:val="nil"/>
              <w:left w:val="nil"/>
              <w:bottom w:val="nil"/>
              <w:right w:val="nil"/>
            </w:tcBorders>
          </w:tcPr>
          <w:p w14:paraId="782D3CD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A84C16C" w14:textId="77777777" w:rsidR="007315DD" w:rsidRPr="00E02FCD" w:rsidRDefault="007315DD" w:rsidP="002E3122">
            <w:pPr>
              <w:pStyle w:val="AmColumnHeading"/>
            </w:pPr>
            <w:r w:rsidRPr="00E02FCD">
              <w:t>Geänderter Text</w:t>
            </w:r>
          </w:p>
        </w:tc>
      </w:tr>
      <w:tr w:rsidR="007315DD" w:rsidRPr="00E02FCD" w14:paraId="2895BDC9" w14:textId="77777777" w:rsidTr="002E3122">
        <w:trPr>
          <w:jc w:val="center"/>
        </w:trPr>
        <w:tc>
          <w:tcPr>
            <w:tcW w:w="4876" w:type="dxa"/>
            <w:tcBorders>
              <w:top w:val="nil"/>
              <w:left w:val="nil"/>
              <w:bottom w:val="nil"/>
              <w:right w:val="nil"/>
            </w:tcBorders>
          </w:tcPr>
          <w:p w14:paraId="7EDA25E1" w14:textId="77777777" w:rsidR="007315DD" w:rsidRPr="00E02FCD" w:rsidRDefault="007315DD" w:rsidP="002E3122">
            <w:pPr>
              <w:pStyle w:val="Normal6a"/>
            </w:pPr>
            <w:r w:rsidRPr="00E02FCD">
              <w:t>5.</w:t>
            </w:r>
            <w:r w:rsidRPr="00E02FCD">
              <w:tab/>
              <w:t>fordert Nordmazedonien nachdrücklich auf, sich verstärkt dafür einzusetzen, dass die Rechtsstaatlichkeit und die Unabhängigkeit der Justiz gestärkt werden, Korruption bekämpft wird, seine öffentliche Verwaltung reformiert wird und die Transparenz der Medien sowie die Lage in Bezug auf die Konzentration von Medieneigentum verbessert werden;</w:t>
            </w:r>
          </w:p>
        </w:tc>
        <w:tc>
          <w:tcPr>
            <w:tcW w:w="4876" w:type="dxa"/>
            <w:tcBorders>
              <w:top w:val="nil"/>
              <w:left w:val="nil"/>
              <w:bottom w:val="nil"/>
              <w:right w:val="nil"/>
            </w:tcBorders>
          </w:tcPr>
          <w:p w14:paraId="11EC12B1" w14:textId="77777777" w:rsidR="007315DD" w:rsidRPr="00E02FCD" w:rsidRDefault="007315DD" w:rsidP="002E3122">
            <w:pPr>
              <w:pStyle w:val="Normal6a"/>
            </w:pPr>
            <w:r w:rsidRPr="00E02FCD">
              <w:t>5.</w:t>
            </w:r>
            <w:r w:rsidRPr="00E02FCD">
              <w:tab/>
              <w:t xml:space="preserve">fordert Nordmazedonien nachdrücklich auf, sich verstärkt dafür einzusetzen, dass die Rechtsstaatlichkeit und die Unabhängigkeit der Justiz gestärkt werden, Korruption bekämpft wird, seine öffentliche Verwaltung reformiert wird und die Transparenz der Medien sowie die Lage in Bezug auf die Konzentration von Medieneigentum verbessert werden; </w:t>
            </w:r>
            <w:r w:rsidRPr="00E02FCD">
              <w:rPr>
                <w:b/>
                <w:i/>
              </w:rPr>
              <w:t>fordert eine bessere Durchsetzung der Maßnahmen zur Korruptionsbekämpfung durch den Ausbau der institutionellen Kapazitäten, die proaktive Ermittlung von Fehlverhalten und die Sicherstellung angemessener finanzieller und personeller Ressourcen; betont, dass die nationale Strategie zur Verhütung von Korruption und Interessenkonflikten (2021–2025) entschlossener umgesetzt werden muss; spricht sich für weitere Reformen in der öffentlichen Verwaltung und für mehr Transparenz bei der Konzentration der Medienbesitzverhältnisse aus;</w:t>
            </w:r>
          </w:p>
        </w:tc>
      </w:tr>
    </w:tbl>
    <w:p w14:paraId="139E855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36D17DE" w14:textId="77777777" w:rsidR="007315DD" w:rsidRPr="00E02FCD" w:rsidRDefault="007315DD" w:rsidP="007315DD">
      <w:r w:rsidRPr="00E02FCD">
        <w:rPr>
          <w:rStyle w:val="HideTWBExt"/>
        </w:rPr>
        <w:t>&lt;/Amend&gt;</w:t>
      </w:r>
    </w:p>
    <w:p w14:paraId="292A858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98</w:t>
      </w:r>
      <w:r w:rsidRPr="00E02FCD">
        <w:rPr>
          <w:rStyle w:val="HideTWBExt"/>
        </w:rPr>
        <w:t>&lt;/NumAm&gt;</w:t>
      </w:r>
    </w:p>
    <w:p w14:paraId="5F511435"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44812DBD" w14:textId="77777777" w:rsidR="007315DD" w:rsidRPr="00E02FCD" w:rsidRDefault="007315DD" w:rsidP="007315DD">
      <w:pPr>
        <w:pStyle w:val="NormalBold"/>
      </w:pPr>
      <w:r w:rsidRPr="00E02FCD">
        <w:rPr>
          <w:rStyle w:val="HideTWBExt"/>
          <w:b w:val="0"/>
        </w:rPr>
        <w:t>&lt;/RepeatBlock-By&gt;</w:t>
      </w:r>
    </w:p>
    <w:p w14:paraId="2AC4887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0B54C00" w14:textId="77777777" w:rsidR="007315DD" w:rsidRPr="00E02FCD" w:rsidRDefault="007315DD" w:rsidP="007315DD">
      <w:pPr>
        <w:pStyle w:val="NormalBold"/>
      </w:pPr>
      <w:r w:rsidRPr="00E02FCD">
        <w:rPr>
          <w:rStyle w:val="HideTWBExt"/>
        </w:rPr>
        <w:t>&lt;Article&gt;</w:t>
      </w:r>
      <w:r w:rsidRPr="00E02FCD">
        <w:t>Ziffer 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0BC5F36" w14:textId="77777777" w:rsidTr="002E3122">
        <w:trPr>
          <w:trHeight w:hRule="exact" w:val="240"/>
          <w:jc w:val="center"/>
        </w:trPr>
        <w:tc>
          <w:tcPr>
            <w:tcW w:w="9752" w:type="dxa"/>
            <w:gridSpan w:val="2"/>
            <w:tcBorders>
              <w:top w:val="nil"/>
              <w:left w:val="nil"/>
              <w:bottom w:val="nil"/>
              <w:right w:val="nil"/>
            </w:tcBorders>
          </w:tcPr>
          <w:p w14:paraId="56316A00" w14:textId="77777777" w:rsidR="007315DD" w:rsidRPr="00E02FCD" w:rsidRDefault="007315DD" w:rsidP="002E3122"/>
        </w:tc>
      </w:tr>
      <w:tr w:rsidR="007315DD" w:rsidRPr="00E02FCD" w14:paraId="1C3A17ED" w14:textId="77777777" w:rsidTr="002E3122">
        <w:trPr>
          <w:trHeight w:val="240"/>
          <w:jc w:val="center"/>
        </w:trPr>
        <w:tc>
          <w:tcPr>
            <w:tcW w:w="4876" w:type="dxa"/>
            <w:tcBorders>
              <w:top w:val="nil"/>
              <w:left w:val="nil"/>
              <w:bottom w:val="nil"/>
              <w:right w:val="nil"/>
            </w:tcBorders>
          </w:tcPr>
          <w:p w14:paraId="159D72F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45000C3" w14:textId="77777777" w:rsidR="007315DD" w:rsidRPr="00E02FCD" w:rsidRDefault="007315DD" w:rsidP="002E3122">
            <w:pPr>
              <w:pStyle w:val="AmColumnHeading"/>
            </w:pPr>
            <w:r w:rsidRPr="00E02FCD">
              <w:t>Geänderter Text</w:t>
            </w:r>
          </w:p>
        </w:tc>
      </w:tr>
      <w:tr w:rsidR="007315DD" w:rsidRPr="00E02FCD" w14:paraId="362F7745" w14:textId="77777777" w:rsidTr="002E3122">
        <w:trPr>
          <w:jc w:val="center"/>
        </w:trPr>
        <w:tc>
          <w:tcPr>
            <w:tcW w:w="4876" w:type="dxa"/>
            <w:tcBorders>
              <w:top w:val="nil"/>
              <w:left w:val="nil"/>
              <w:bottom w:val="nil"/>
              <w:right w:val="nil"/>
            </w:tcBorders>
          </w:tcPr>
          <w:p w14:paraId="7BB4A5D4" w14:textId="77777777" w:rsidR="007315DD" w:rsidRPr="00E02FCD" w:rsidRDefault="007315DD" w:rsidP="002E3122">
            <w:pPr>
              <w:pStyle w:val="Normal6a"/>
            </w:pPr>
            <w:r w:rsidRPr="00E02FCD">
              <w:t>5.</w:t>
            </w:r>
            <w:r w:rsidRPr="00E02FCD">
              <w:tab/>
              <w:t>fordert Nordmazedonien nachdrücklich auf, sich verstärkt dafür einzusetzen, dass die Rechtsstaatlichkeit und die Unabhängigkeit der Justiz gestärkt werden, Korruption bekämpft wird, seine öffentliche Verwaltung reformiert wird und die Transparenz der Medien sowie die Lage in Bezug auf die Konzentration von Medieneigentum verbessert werden;</w:t>
            </w:r>
          </w:p>
        </w:tc>
        <w:tc>
          <w:tcPr>
            <w:tcW w:w="4876" w:type="dxa"/>
            <w:tcBorders>
              <w:top w:val="nil"/>
              <w:left w:val="nil"/>
              <w:bottom w:val="nil"/>
              <w:right w:val="nil"/>
            </w:tcBorders>
          </w:tcPr>
          <w:p w14:paraId="5C4AA1D6" w14:textId="77777777" w:rsidR="007315DD" w:rsidRPr="00E02FCD" w:rsidRDefault="007315DD" w:rsidP="002E3122">
            <w:pPr>
              <w:pStyle w:val="Normal6a"/>
            </w:pPr>
            <w:r w:rsidRPr="00E02FCD">
              <w:t>5.</w:t>
            </w:r>
            <w:r w:rsidRPr="00E02FCD">
              <w:tab/>
              <w:t xml:space="preserve">fordert Nordmazedonien nachdrücklich auf, sich verstärkt dafür einzusetzen, dass die Rechtsstaatlichkeit und die Unabhängigkeit der Justiz gestärkt werden, Korruption bekämpft wird, seine öffentliche Verwaltung reformiert wird und die Transparenz der Medien sowie die Lage in Bezug auf die Konzentration von Medieneigentum verbessert werden; </w:t>
            </w:r>
            <w:r w:rsidRPr="00E02FCD">
              <w:rPr>
                <w:b/>
                <w:i/>
              </w:rPr>
              <w:t>begrüßt die Anstrengungen Nordmazedoniens zur Stärkung der Unabhängigkeit der Justiz und zur Korruptionsbekämpfung, einschließlich der Annahme der Strategie für die Justizreform 2024-2028, und fordert die weitere Umsetzung systemischer Maßnahmen zur Sicherstellung von Transparenz und Effizienz bei der Regierungsführung;</w:t>
            </w:r>
          </w:p>
        </w:tc>
      </w:tr>
    </w:tbl>
    <w:p w14:paraId="55FF547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F57BD6F" w14:textId="77777777" w:rsidR="007315DD" w:rsidRPr="00E02FCD" w:rsidRDefault="007315DD" w:rsidP="007315DD">
      <w:r w:rsidRPr="00E02FCD">
        <w:rPr>
          <w:rStyle w:val="HideTWBExt"/>
        </w:rPr>
        <w:t>&lt;/Amend&gt;</w:t>
      </w:r>
    </w:p>
    <w:p w14:paraId="2E9D3FF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99</w:t>
      </w:r>
      <w:r w:rsidRPr="00E02FCD">
        <w:rPr>
          <w:rStyle w:val="HideTWBExt"/>
        </w:rPr>
        <w:t>&lt;/NumAm&gt;</w:t>
      </w:r>
    </w:p>
    <w:p w14:paraId="61AC220D"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23A32A76" w14:textId="77777777" w:rsidR="007315DD" w:rsidRPr="00E02FCD" w:rsidRDefault="007315DD" w:rsidP="007315DD">
      <w:pPr>
        <w:pStyle w:val="NormalBold"/>
      </w:pPr>
      <w:r w:rsidRPr="00E02FCD">
        <w:rPr>
          <w:rStyle w:val="HideTWBExt"/>
          <w:b w:val="0"/>
        </w:rPr>
        <w:t>&lt;/RepeatBlock-By&gt;</w:t>
      </w:r>
    </w:p>
    <w:p w14:paraId="45A0AD4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023A640" w14:textId="77777777" w:rsidR="007315DD" w:rsidRPr="00E02FCD" w:rsidRDefault="007315DD" w:rsidP="007315DD">
      <w:pPr>
        <w:pStyle w:val="NormalBold"/>
      </w:pPr>
      <w:r w:rsidRPr="00E02FCD">
        <w:rPr>
          <w:rStyle w:val="HideTWBExt"/>
        </w:rPr>
        <w:t>&lt;Article&gt;</w:t>
      </w:r>
      <w:r w:rsidRPr="00E02FCD">
        <w:t>Ziffer 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FB67973" w14:textId="77777777" w:rsidTr="002E3122">
        <w:trPr>
          <w:trHeight w:hRule="exact" w:val="240"/>
          <w:jc w:val="center"/>
        </w:trPr>
        <w:tc>
          <w:tcPr>
            <w:tcW w:w="9752" w:type="dxa"/>
            <w:gridSpan w:val="2"/>
            <w:tcBorders>
              <w:top w:val="nil"/>
              <w:left w:val="nil"/>
              <w:bottom w:val="nil"/>
              <w:right w:val="nil"/>
            </w:tcBorders>
          </w:tcPr>
          <w:p w14:paraId="32ADC6F5" w14:textId="77777777" w:rsidR="007315DD" w:rsidRPr="00E02FCD" w:rsidRDefault="007315DD" w:rsidP="002E3122"/>
        </w:tc>
      </w:tr>
      <w:tr w:rsidR="007315DD" w:rsidRPr="00E02FCD" w14:paraId="3667E738" w14:textId="77777777" w:rsidTr="002E3122">
        <w:trPr>
          <w:trHeight w:val="240"/>
          <w:jc w:val="center"/>
        </w:trPr>
        <w:tc>
          <w:tcPr>
            <w:tcW w:w="4876" w:type="dxa"/>
            <w:tcBorders>
              <w:top w:val="nil"/>
              <w:left w:val="nil"/>
              <w:bottom w:val="nil"/>
              <w:right w:val="nil"/>
            </w:tcBorders>
          </w:tcPr>
          <w:p w14:paraId="265DFF7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F1DD456" w14:textId="77777777" w:rsidR="007315DD" w:rsidRPr="00E02FCD" w:rsidRDefault="007315DD" w:rsidP="002E3122">
            <w:pPr>
              <w:pStyle w:val="AmColumnHeading"/>
            </w:pPr>
            <w:r w:rsidRPr="00E02FCD">
              <w:t>Geänderter Text</w:t>
            </w:r>
          </w:p>
        </w:tc>
      </w:tr>
      <w:tr w:rsidR="007315DD" w:rsidRPr="00E02FCD" w14:paraId="2416E038" w14:textId="77777777" w:rsidTr="002E3122">
        <w:trPr>
          <w:jc w:val="center"/>
        </w:trPr>
        <w:tc>
          <w:tcPr>
            <w:tcW w:w="4876" w:type="dxa"/>
            <w:tcBorders>
              <w:top w:val="nil"/>
              <w:left w:val="nil"/>
              <w:bottom w:val="nil"/>
              <w:right w:val="nil"/>
            </w:tcBorders>
          </w:tcPr>
          <w:p w14:paraId="4B1E3279" w14:textId="77777777" w:rsidR="007315DD" w:rsidRPr="00E02FCD" w:rsidRDefault="007315DD" w:rsidP="002E3122">
            <w:pPr>
              <w:pStyle w:val="Normal6a"/>
            </w:pPr>
            <w:r w:rsidRPr="00E02FCD">
              <w:t>5.</w:t>
            </w:r>
            <w:r w:rsidRPr="00E02FCD">
              <w:tab/>
              <w:t>fordert Nordmazedonien nachdrücklich auf, sich verstärkt dafür einzusetzen, dass die Rechtsstaatlichkeit und die Unabhängigkeit der Justiz gestärkt werden, Korruption bekämpft wird, seine öffentliche Verwaltung reformiert wird und die Transparenz der Medien sowie die Lage in Bezug auf die Konzentration von Medieneigentum verbessert werden;</w:t>
            </w:r>
          </w:p>
        </w:tc>
        <w:tc>
          <w:tcPr>
            <w:tcW w:w="4876" w:type="dxa"/>
            <w:tcBorders>
              <w:top w:val="nil"/>
              <w:left w:val="nil"/>
              <w:bottom w:val="nil"/>
              <w:right w:val="nil"/>
            </w:tcBorders>
          </w:tcPr>
          <w:p w14:paraId="608331B5" w14:textId="77777777" w:rsidR="007315DD" w:rsidRPr="00E02FCD" w:rsidRDefault="007315DD" w:rsidP="002E3122">
            <w:pPr>
              <w:pStyle w:val="Normal6a"/>
            </w:pPr>
            <w:r w:rsidRPr="00E02FCD">
              <w:t>5.</w:t>
            </w:r>
            <w:r w:rsidRPr="00E02FCD">
              <w:tab/>
              <w:t xml:space="preserve">fordert Nordmazedonien nachdrücklich auf, sich verstärkt dafür einzusetzen, dass die Rechtsstaatlichkeit und die Unabhängigkeit der Justiz gestärkt werden, Korruption bekämpft wird, seine öffentliche Verwaltung reformiert wird und die Transparenz der Medien sowie die Lage in Bezug auf die Konzentration von Medieneigentum verbessert werden; </w:t>
            </w:r>
            <w:r w:rsidRPr="00E02FCD">
              <w:rPr>
                <w:b/>
                <w:i/>
              </w:rPr>
              <w:t>betont, dass bei der Umsetzung der Strategien von 2020 für die Personalverwaltung in den Gerichten und in der Staatsanwaltschaft keine Fortschritte erzielt wurden;</w:t>
            </w:r>
          </w:p>
        </w:tc>
      </w:tr>
    </w:tbl>
    <w:p w14:paraId="1CA49AA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1CE28D2" w14:textId="77777777" w:rsidR="007315DD" w:rsidRPr="00E02FCD" w:rsidRDefault="007315DD" w:rsidP="007315DD">
      <w:r w:rsidRPr="00E02FCD">
        <w:rPr>
          <w:rStyle w:val="HideTWBExt"/>
        </w:rPr>
        <w:t>&lt;/Amend&gt;</w:t>
      </w:r>
    </w:p>
    <w:p w14:paraId="0DBA98A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100</w:t>
      </w:r>
      <w:r w:rsidRPr="00E02FCD">
        <w:rPr>
          <w:rStyle w:val="HideTWBExt"/>
        </w:rPr>
        <w:t>&lt;/NumAm&gt;</w:t>
      </w:r>
    </w:p>
    <w:p w14:paraId="4A7EAC03"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7899C029" w14:textId="77777777" w:rsidR="007315DD" w:rsidRPr="00E02FCD" w:rsidRDefault="007315DD" w:rsidP="007315DD">
      <w:pPr>
        <w:pStyle w:val="NormalBold"/>
      </w:pPr>
      <w:r w:rsidRPr="00E02FCD">
        <w:rPr>
          <w:rStyle w:val="HideTWBExt"/>
          <w:b w:val="0"/>
        </w:rPr>
        <w:t>&lt;/RepeatBlock-By&gt;</w:t>
      </w:r>
    </w:p>
    <w:p w14:paraId="3D6DD34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94EA09C" w14:textId="77777777" w:rsidR="007315DD" w:rsidRPr="00E02FCD" w:rsidRDefault="007315DD" w:rsidP="007315DD">
      <w:pPr>
        <w:pStyle w:val="NormalBold"/>
      </w:pPr>
      <w:r w:rsidRPr="00E02FCD">
        <w:rPr>
          <w:rStyle w:val="HideTWBExt"/>
        </w:rPr>
        <w:t>&lt;Article&gt;</w:t>
      </w:r>
      <w:r w:rsidRPr="00E02FCD">
        <w:t>Ziffer 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13D16B9" w14:textId="77777777" w:rsidTr="002E3122">
        <w:trPr>
          <w:trHeight w:hRule="exact" w:val="240"/>
          <w:jc w:val="center"/>
        </w:trPr>
        <w:tc>
          <w:tcPr>
            <w:tcW w:w="9752" w:type="dxa"/>
            <w:gridSpan w:val="2"/>
            <w:tcBorders>
              <w:top w:val="nil"/>
              <w:left w:val="nil"/>
              <w:bottom w:val="nil"/>
              <w:right w:val="nil"/>
            </w:tcBorders>
          </w:tcPr>
          <w:p w14:paraId="18745066" w14:textId="77777777" w:rsidR="007315DD" w:rsidRPr="00E02FCD" w:rsidRDefault="007315DD" w:rsidP="002E3122"/>
        </w:tc>
      </w:tr>
      <w:tr w:rsidR="007315DD" w:rsidRPr="00E02FCD" w14:paraId="42CB55D5" w14:textId="77777777" w:rsidTr="002E3122">
        <w:trPr>
          <w:trHeight w:val="240"/>
          <w:jc w:val="center"/>
        </w:trPr>
        <w:tc>
          <w:tcPr>
            <w:tcW w:w="4876" w:type="dxa"/>
            <w:tcBorders>
              <w:top w:val="nil"/>
              <w:left w:val="nil"/>
              <w:bottom w:val="nil"/>
              <w:right w:val="nil"/>
            </w:tcBorders>
          </w:tcPr>
          <w:p w14:paraId="5F9D7D7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7E40CC9" w14:textId="77777777" w:rsidR="007315DD" w:rsidRPr="00E02FCD" w:rsidRDefault="007315DD" w:rsidP="002E3122">
            <w:pPr>
              <w:pStyle w:val="AmColumnHeading"/>
            </w:pPr>
            <w:r w:rsidRPr="00E02FCD">
              <w:t>Geänderter Text</w:t>
            </w:r>
          </w:p>
        </w:tc>
      </w:tr>
      <w:tr w:rsidR="007315DD" w:rsidRPr="00E02FCD" w14:paraId="6AA5D688" w14:textId="77777777" w:rsidTr="002E3122">
        <w:trPr>
          <w:jc w:val="center"/>
        </w:trPr>
        <w:tc>
          <w:tcPr>
            <w:tcW w:w="4876" w:type="dxa"/>
            <w:tcBorders>
              <w:top w:val="nil"/>
              <w:left w:val="nil"/>
              <w:bottom w:val="nil"/>
              <w:right w:val="nil"/>
            </w:tcBorders>
          </w:tcPr>
          <w:p w14:paraId="0DA8ABEA" w14:textId="77777777" w:rsidR="007315DD" w:rsidRPr="00E02FCD" w:rsidRDefault="007315DD" w:rsidP="002E3122">
            <w:pPr>
              <w:pStyle w:val="Normal6a"/>
            </w:pPr>
            <w:r w:rsidRPr="00E02FCD">
              <w:t>5.</w:t>
            </w:r>
            <w:r w:rsidRPr="00E02FCD">
              <w:tab/>
              <w:t>fordert Nordmazedonien nachdrücklich auf, sich verstärkt dafür einzusetzen, dass die Rechtsstaatlichkeit und die Unabhängigkeit der Justiz gestärkt werden, Korruption bekämpft wird, seine öffentliche Verwaltung reformiert wird und die Transparenz der Medien sowie die Lage in Bezug auf die Konzentration von Medieneigentum verbessert werden;</w:t>
            </w:r>
          </w:p>
        </w:tc>
        <w:tc>
          <w:tcPr>
            <w:tcW w:w="4876" w:type="dxa"/>
            <w:tcBorders>
              <w:top w:val="nil"/>
              <w:left w:val="nil"/>
              <w:bottom w:val="nil"/>
              <w:right w:val="nil"/>
            </w:tcBorders>
          </w:tcPr>
          <w:p w14:paraId="1AD7FA30" w14:textId="77777777" w:rsidR="007315DD" w:rsidRPr="00E02FCD" w:rsidRDefault="007315DD" w:rsidP="002E3122">
            <w:pPr>
              <w:pStyle w:val="Normal6a"/>
            </w:pPr>
            <w:r w:rsidRPr="00E02FCD">
              <w:t>5.</w:t>
            </w:r>
            <w:r w:rsidRPr="00E02FCD">
              <w:tab/>
              <w:t>fordert Nordmazedonien nachdrücklich auf, sich verstärkt dafür einzusetzen, dass die Rechtsstaatlichkeit und die Unabhängigkeit der Justiz gestärkt werden</w:t>
            </w:r>
            <w:r w:rsidRPr="00E02FCD">
              <w:rPr>
                <w:b/>
                <w:bCs/>
                <w:i/>
                <w:iCs/>
              </w:rPr>
              <w:t>, auch bei der Ernennung von Richtern und der Arbeitsweise des Justizrats</w:t>
            </w:r>
            <w:r w:rsidRPr="00E02FCD">
              <w:t>, Korruption bekämpft wird, seine öffentliche Verwaltung reformiert wird und die Transparenz der Medien sowie die Lage in Bezug auf die Konzentration von Medieneigentum verbessert werden;</w:t>
            </w:r>
          </w:p>
        </w:tc>
      </w:tr>
    </w:tbl>
    <w:p w14:paraId="77240A1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CA47A76" w14:textId="77777777" w:rsidR="007315DD" w:rsidRPr="00E02FCD" w:rsidRDefault="007315DD" w:rsidP="007315DD">
      <w:r w:rsidRPr="00E02FCD">
        <w:rPr>
          <w:rStyle w:val="HideTWBExt"/>
        </w:rPr>
        <w:t>&lt;/Amend&gt;</w:t>
      </w:r>
    </w:p>
    <w:p w14:paraId="09E49C8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101</w:t>
      </w:r>
      <w:r w:rsidRPr="00E02FCD">
        <w:rPr>
          <w:rStyle w:val="HideTWBExt"/>
        </w:rPr>
        <w:t>&lt;/NumAm&gt;</w:t>
      </w:r>
    </w:p>
    <w:p w14:paraId="22555F1A"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402E388B" w14:textId="77777777" w:rsidR="007315DD" w:rsidRPr="00E02FCD" w:rsidRDefault="007315DD" w:rsidP="007315DD">
      <w:pPr>
        <w:pStyle w:val="NormalBold"/>
      </w:pPr>
      <w:r w:rsidRPr="00E02FCD">
        <w:rPr>
          <w:rStyle w:val="HideTWBExt"/>
          <w:b w:val="0"/>
        </w:rPr>
        <w:t>&lt;/RepeatBlock-By&gt;</w:t>
      </w:r>
    </w:p>
    <w:p w14:paraId="483C0D0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2CBB767" w14:textId="77777777" w:rsidR="007315DD" w:rsidRPr="00E02FCD" w:rsidRDefault="007315DD" w:rsidP="007315DD">
      <w:pPr>
        <w:pStyle w:val="NormalBold"/>
      </w:pPr>
      <w:r w:rsidRPr="00E02FCD">
        <w:rPr>
          <w:rStyle w:val="HideTWBExt"/>
        </w:rPr>
        <w:t>&lt;Article&gt;</w:t>
      </w:r>
      <w:r w:rsidRPr="00E02FCD">
        <w:t>Ziffer 5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AB66D54" w14:textId="77777777" w:rsidTr="002E3122">
        <w:trPr>
          <w:trHeight w:hRule="exact" w:val="240"/>
          <w:jc w:val="center"/>
        </w:trPr>
        <w:tc>
          <w:tcPr>
            <w:tcW w:w="9752" w:type="dxa"/>
            <w:gridSpan w:val="2"/>
            <w:tcBorders>
              <w:top w:val="nil"/>
              <w:left w:val="nil"/>
              <w:bottom w:val="nil"/>
              <w:right w:val="nil"/>
            </w:tcBorders>
          </w:tcPr>
          <w:p w14:paraId="1C47D4AB" w14:textId="77777777" w:rsidR="007315DD" w:rsidRPr="00E02FCD" w:rsidRDefault="007315DD" w:rsidP="002E3122"/>
        </w:tc>
      </w:tr>
      <w:tr w:rsidR="007315DD" w:rsidRPr="00E02FCD" w14:paraId="1BBA5465" w14:textId="77777777" w:rsidTr="002E3122">
        <w:trPr>
          <w:trHeight w:val="240"/>
          <w:jc w:val="center"/>
        </w:trPr>
        <w:tc>
          <w:tcPr>
            <w:tcW w:w="4876" w:type="dxa"/>
            <w:tcBorders>
              <w:top w:val="nil"/>
              <w:left w:val="nil"/>
              <w:bottom w:val="nil"/>
              <w:right w:val="nil"/>
            </w:tcBorders>
          </w:tcPr>
          <w:p w14:paraId="138CF4C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1963D4C" w14:textId="77777777" w:rsidR="007315DD" w:rsidRPr="00E02FCD" w:rsidRDefault="007315DD" w:rsidP="002E3122">
            <w:pPr>
              <w:pStyle w:val="AmColumnHeading"/>
            </w:pPr>
            <w:r w:rsidRPr="00E02FCD">
              <w:t>Geänderter Text</w:t>
            </w:r>
          </w:p>
        </w:tc>
      </w:tr>
      <w:tr w:rsidR="007315DD" w:rsidRPr="00E02FCD" w14:paraId="3ACC92FB" w14:textId="77777777" w:rsidTr="002E3122">
        <w:trPr>
          <w:jc w:val="center"/>
        </w:trPr>
        <w:tc>
          <w:tcPr>
            <w:tcW w:w="4876" w:type="dxa"/>
            <w:tcBorders>
              <w:top w:val="nil"/>
              <w:left w:val="nil"/>
              <w:bottom w:val="nil"/>
              <w:right w:val="nil"/>
            </w:tcBorders>
          </w:tcPr>
          <w:p w14:paraId="56445A9E" w14:textId="77777777" w:rsidR="007315DD" w:rsidRPr="00E02FCD" w:rsidRDefault="007315DD" w:rsidP="002E3122">
            <w:pPr>
              <w:pStyle w:val="Normal6a"/>
            </w:pPr>
          </w:p>
        </w:tc>
        <w:tc>
          <w:tcPr>
            <w:tcW w:w="4876" w:type="dxa"/>
            <w:tcBorders>
              <w:top w:val="nil"/>
              <w:left w:val="nil"/>
              <w:bottom w:val="nil"/>
              <w:right w:val="nil"/>
            </w:tcBorders>
          </w:tcPr>
          <w:p w14:paraId="17553485" w14:textId="77777777" w:rsidR="007315DD" w:rsidRPr="00E02FCD" w:rsidRDefault="007315DD" w:rsidP="002E3122">
            <w:pPr>
              <w:pStyle w:val="Normal6a"/>
            </w:pPr>
            <w:r w:rsidRPr="00E02FCD">
              <w:rPr>
                <w:b/>
                <w:i/>
              </w:rPr>
              <w:t>5a.</w:t>
            </w:r>
            <w:r w:rsidRPr="00E02FCD">
              <w:tab/>
            </w:r>
            <w:r w:rsidRPr="00E02FCD">
              <w:rPr>
                <w:b/>
                <w:i/>
              </w:rPr>
              <w:t>wiederholt seine Forderungen, die Handlungsfähigkeit der EU durch eine Reform ihrer Beschlussfassung zu verbessern, unter anderem durch die Einführung einer Beschlussfassung mit qualifizierter Mehrheit über die Zwischenschritte im Beitrittsprozess, insbesondere über die Aufnahme von Verhandlungen sowie die Eröffnung und den Abschluss einzelner Verhandlungscluster und -kapitel;</w:t>
            </w:r>
          </w:p>
        </w:tc>
      </w:tr>
    </w:tbl>
    <w:p w14:paraId="552F77A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90E4505" w14:textId="77777777" w:rsidR="007315DD" w:rsidRPr="00E02FCD" w:rsidRDefault="007315DD" w:rsidP="007315DD">
      <w:r w:rsidRPr="00E02FCD">
        <w:rPr>
          <w:rStyle w:val="HideTWBExt"/>
        </w:rPr>
        <w:t>&lt;/Amend&gt;</w:t>
      </w:r>
    </w:p>
    <w:p w14:paraId="71B24E0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102</w:t>
      </w:r>
      <w:r w:rsidRPr="00E02FCD">
        <w:rPr>
          <w:rStyle w:val="HideTWBExt"/>
        </w:rPr>
        <w:t>&lt;/NumAm&gt;</w:t>
      </w:r>
    </w:p>
    <w:p w14:paraId="6068A162" w14:textId="77777777" w:rsidR="007315DD" w:rsidRPr="00E02FCD" w:rsidRDefault="007315DD" w:rsidP="007315DD">
      <w:pPr>
        <w:pStyle w:val="NormalBold"/>
      </w:pPr>
      <w:r w:rsidRPr="00E02FCD">
        <w:rPr>
          <w:rStyle w:val="HideTWBExt"/>
          <w:b w:val="0"/>
        </w:rPr>
        <w:t>&lt;RepeatBlock-By&gt;&lt;Members&gt;</w:t>
      </w:r>
      <w:r w:rsidRPr="00E02FCD">
        <w:t>Davor Ivo Stier, Karlo Ressler</w:t>
      </w:r>
      <w:r w:rsidRPr="00E02FCD">
        <w:rPr>
          <w:rStyle w:val="HideTWBExt"/>
          <w:b w:val="0"/>
        </w:rPr>
        <w:t>&lt;/Members&gt;</w:t>
      </w:r>
    </w:p>
    <w:p w14:paraId="29041F05" w14:textId="77777777" w:rsidR="007315DD" w:rsidRPr="00E02FCD" w:rsidRDefault="007315DD" w:rsidP="007315DD">
      <w:pPr>
        <w:pStyle w:val="NormalBold"/>
      </w:pPr>
      <w:r w:rsidRPr="00E02FCD">
        <w:rPr>
          <w:rStyle w:val="HideTWBExt"/>
          <w:b w:val="0"/>
        </w:rPr>
        <w:t>&lt;/RepeatBlock-By&gt;</w:t>
      </w:r>
    </w:p>
    <w:p w14:paraId="1E26C44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045B4BC" w14:textId="77777777" w:rsidR="007315DD" w:rsidRPr="00E02FCD" w:rsidRDefault="007315DD" w:rsidP="007315DD">
      <w:pPr>
        <w:pStyle w:val="NormalBold"/>
      </w:pPr>
      <w:r w:rsidRPr="00E02FCD">
        <w:rPr>
          <w:rStyle w:val="HideTWBExt"/>
        </w:rPr>
        <w:t>&lt;Article&gt;</w:t>
      </w:r>
      <w:r w:rsidRPr="00E02FCD">
        <w:t>Ziffer 5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7E8F8FB" w14:textId="77777777" w:rsidTr="002E3122">
        <w:trPr>
          <w:trHeight w:hRule="exact" w:val="240"/>
          <w:jc w:val="center"/>
        </w:trPr>
        <w:tc>
          <w:tcPr>
            <w:tcW w:w="9752" w:type="dxa"/>
            <w:gridSpan w:val="2"/>
            <w:tcBorders>
              <w:top w:val="nil"/>
              <w:left w:val="nil"/>
              <w:bottom w:val="nil"/>
              <w:right w:val="nil"/>
            </w:tcBorders>
          </w:tcPr>
          <w:p w14:paraId="1D336651" w14:textId="77777777" w:rsidR="007315DD" w:rsidRPr="00E02FCD" w:rsidRDefault="007315DD" w:rsidP="002E3122"/>
        </w:tc>
      </w:tr>
      <w:tr w:rsidR="007315DD" w:rsidRPr="00E02FCD" w14:paraId="72D72273" w14:textId="77777777" w:rsidTr="002E3122">
        <w:trPr>
          <w:trHeight w:val="240"/>
          <w:jc w:val="center"/>
        </w:trPr>
        <w:tc>
          <w:tcPr>
            <w:tcW w:w="4876" w:type="dxa"/>
            <w:tcBorders>
              <w:top w:val="nil"/>
              <w:left w:val="nil"/>
              <w:bottom w:val="nil"/>
              <w:right w:val="nil"/>
            </w:tcBorders>
          </w:tcPr>
          <w:p w14:paraId="1FA4A0E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9BEABF2" w14:textId="77777777" w:rsidR="007315DD" w:rsidRPr="00E02FCD" w:rsidRDefault="007315DD" w:rsidP="002E3122">
            <w:pPr>
              <w:pStyle w:val="AmColumnHeading"/>
            </w:pPr>
            <w:r w:rsidRPr="00E02FCD">
              <w:t>Geänderter Text</w:t>
            </w:r>
          </w:p>
        </w:tc>
      </w:tr>
      <w:tr w:rsidR="007315DD" w:rsidRPr="00E02FCD" w14:paraId="554C1C11" w14:textId="77777777" w:rsidTr="002E3122">
        <w:trPr>
          <w:jc w:val="center"/>
        </w:trPr>
        <w:tc>
          <w:tcPr>
            <w:tcW w:w="4876" w:type="dxa"/>
            <w:tcBorders>
              <w:top w:val="nil"/>
              <w:left w:val="nil"/>
              <w:bottom w:val="nil"/>
              <w:right w:val="nil"/>
            </w:tcBorders>
          </w:tcPr>
          <w:p w14:paraId="4251972E" w14:textId="77777777" w:rsidR="007315DD" w:rsidRPr="00E02FCD" w:rsidRDefault="007315DD" w:rsidP="002E3122">
            <w:pPr>
              <w:pStyle w:val="Normal6a"/>
            </w:pPr>
          </w:p>
        </w:tc>
        <w:tc>
          <w:tcPr>
            <w:tcW w:w="4876" w:type="dxa"/>
            <w:tcBorders>
              <w:top w:val="nil"/>
              <w:left w:val="nil"/>
              <w:bottom w:val="nil"/>
              <w:right w:val="nil"/>
            </w:tcBorders>
          </w:tcPr>
          <w:p w14:paraId="4F218DDC" w14:textId="77777777" w:rsidR="007315DD" w:rsidRPr="00E02FCD" w:rsidRDefault="007315DD" w:rsidP="002E3122">
            <w:pPr>
              <w:pStyle w:val="Normal6a"/>
            </w:pPr>
            <w:r w:rsidRPr="00E02FCD">
              <w:rPr>
                <w:b/>
                <w:i/>
              </w:rPr>
              <w:t>5a.</w:t>
            </w:r>
            <w:r w:rsidRPr="00E02FCD">
              <w:tab/>
            </w:r>
            <w:r w:rsidRPr="00E02FCD">
              <w:rPr>
                <w:b/>
                <w:i/>
              </w:rPr>
              <w:t>bringt seine aufrichtige Solidarität mit der Bevölkerung Nordmazedoniens nach dem tragischen Vorfall in einem Nachtclub vom 16. März 2025 zum Ausdruck, spricht den Opfern und ihren Familien Beileid aus und unterstützt die Nation in dieser schwierigen Zeit;</w:t>
            </w:r>
          </w:p>
        </w:tc>
      </w:tr>
    </w:tbl>
    <w:p w14:paraId="63DDAEA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A8183B9" w14:textId="77777777" w:rsidR="007315DD" w:rsidRPr="00E02FCD" w:rsidRDefault="007315DD" w:rsidP="007315DD">
      <w:r w:rsidRPr="00E02FCD">
        <w:rPr>
          <w:rStyle w:val="HideTWBExt"/>
        </w:rPr>
        <w:t>&lt;/Amend&gt;</w:t>
      </w:r>
    </w:p>
    <w:p w14:paraId="6F4AF41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103</w:t>
      </w:r>
      <w:r w:rsidRPr="00E02FCD">
        <w:rPr>
          <w:rStyle w:val="HideTWBExt"/>
        </w:rPr>
        <w:t>&lt;/NumAm&gt;</w:t>
      </w:r>
    </w:p>
    <w:p w14:paraId="2982E029"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1CDE5B97" w14:textId="77777777" w:rsidR="007315DD" w:rsidRPr="00E02FCD" w:rsidRDefault="007315DD" w:rsidP="007315DD">
      <w:pPr>
        <w:pStyle w:val="NormalBold"/>
      </w:pPr>
      <w:r w:rsidRPr="00E02FCD">
        <w:rPr>
          <w:rStyle w:val="HideTWBExt"/>
          <w:b w:val="0"/>
        </w:rPr>
        <w:t>&lt;/RepeatBlock-By&gt;</w:t>
      </w:r>
    </w:p>
    <w:p w14:paraId="196C696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F145B13" w14:textId="77777777" w:rsidR="007315DD" w:rsidRPr="00E02FCD" w:rsidRDefault="007315DD" w:rsidP="007315DD">
      <w:pPr>
        <w:pStyle w:val="NormalBold"/>
      </w:pPr>
      <w:r w:rsidRPr="00E02FCD">
        <w:rPr>
          <w:rStyle w:val="HideTWBExt"/>
        </w:rPr>
        <w:t>&lt;Article&gt;</w:t>
      </w:r>
      <w:r w:rsidRPr="00E02FCD">
        <w:t>Ziffer 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919F4D5" w14:textId="77777777" w:rsidTr="002E3122">
        <w:trPr>
          <w:trHeight w:hRule="exact" w:val="240"/>
          <w:jc w:val="center"/>
        </w:trPr>
        <w:tc>
          <w:tcPr>
            <w:tcW w:w="9752" w:type="dxa"/>
            <w:gridSpan w:val="2"/>
            <w:tcBorders>
              <w:top w:val="nil"/>
              <w:left w:val="nil"/>
              <w:bottom w:val="nil"/>
              <w:right w:val="nil"/>
            </w:tcBorders>
          </w:tcPr>
          <w:p w14:paraId="7AF6CCC1" w14:textId="77777777" w:rsidR="007315DD" w:rsidRPr="00E02FCD" w:rsidRDefault="007315DD" w:rsidP="002E3122"/>
        </w:tc>
      </w:tr>
      <w:tr w:rsidR="007315DD" w:rsidRPr="00E02FCD" w14:paraId="75B6A25A" w14:textId="77777777" w:rsidTr="002E3122">
        <w:trPr>
          <w:trHeight w:val="240"/>
          <w:jc w:val="center"/>
        </w:trPr>
        <w:tc>
          <w:tcPr>
            <w:tcW w:w="4876" w:type="dxa"/>
            <w:tcBorders>
              <w:top w:val="nil"/>
              <w:left w:val="nil"/>
              <w:bottom w:val="nil"/>
              <w:right w:val="nil"/>
            </w:tcBorders>
          </w:tcPr>
          <w:p w14:paraId="23D27EC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D5735C5" w14:textId="77777777" w:rsidR="007315DD" w:rsidRPr="00E02FCD" w:rsidRDefault="007315DD" w:rsidP="002E3122">
            <w:pPr>
              <w:pStyle w:val="AmColumnHeading"/>
            </w:pPr>
            <w:r w:rsidRPr="00E02FCD">
              <w:t>Geänderter Text</w:t>
            </w:r>
          </w:p>
        </w:tc>
      </w:tr>
      <w:tr w:rsidR="007315DD" w:rsidRPr="00E02FCD" w14:paraId="3B87C2FB" w14:textId="77777777" w:rsidTr="002E3122">
        <w:trPr>
          <w:jc w:val="center"/>
        </w:trPr>
        <w:tc>
          <w:tcPr>
            <w:tcW w:w="4876" w:type="dxa"/>
            <w:tcBorders>
              <w:top w:val="nil"/>
              <w:left w:val="nil"/>
              <w:bottom w:val="nil"/>
              <w:right w:val="nil"/>
            </w:tcBorders>
          </w:tcPr>
          <w:p w14:paraId="7A7F4416" w14:textId="77777777" w:rsidR="007315DD" w:rsidRPr="00E02FCD" w:rsidRDefault="007315DD" w:rsidP="002E3122">
            <w:pPr>
              <w:pStyle w:val="Normal6a"/>
            </w:pPr>
            <w:r w:rsidRPr="00E02FCD">
              <w:t>6.</w:t>
            </w:r>
            <w:r w:rsidRPr="00E02FCD">
              <w:tab/>
              <w:t>stellt fest, dass die demokratischen Institutionen in Nordmazedonien zwar zufriedenstellend funktionieren, die politische Polarisierung jedoch weiterhin notwendige Reformen erschwert;</w:t>
            </w:r>
          </w:p>
        </w:tc>
        <w:tc>
          <w:tcPr>
            <w:tcW w:w="4876" w:type="dxa"/>
            <w:tcBorders>
              <w:top w:val="nil"/>
              <w:left w:val="nil"/>
              <w:bottom w:val="nil"/>
              <w:right w:val="nil"/>
            </w:tcBorders>
          </w:tcPr>
          <w:p w14:paraId="7F6407AF" w14:textId="77777777" w:rsidR="007315DD" w:rsidRPr="00E02FCD" w:rsidRDefault="007315DD" w:rsidP="002E3122">
            <w:pPr>
              <w:pStyle w:val="Normal6a"/>
            </w:pPr>
            <w:r w:rsidRPr="00E02FCD">
              <w:t>6.</w:t>
            </w:r>
            <w:r w:rsidRPr="00E02FCD">
              <w:tab/>
              <w:t xml:space="preserve">stellt fest, dass die demokratischen Institutionen in Nordmazedonien zwar zufriedenstellend funktionieren, die politische Polarisierung jedoch weiterhin notwendige Reformen erschwert; </w:t>
            </w:r>
            <w:r w:rsidRPr="00E02FCD">
              <w:rPr>
                <w:b/>
                <w:i/>
              </w:rPr>
              <w:t>begrüßt die Arbeit der politischen Akteure zur Überwindung dieser übermäßigen politischen Polarisierung, die die Durchführung von Reformen zum Nutzen der Bürgerinnen und Bürger des Landes und des europäischen Integrationspfads verlangsamt; </w:t>
            </w:r>
          </w:p>
        </w:tc>
      </w:tr>
    </w:tbl>
    <w:p w14:paraId="624FDB2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C96EA9E" w14:textId="77777777" w:rsidR="007315DD" w:rsidRPr="00E02FCD" w:rsidRDefault="007315DD" w:rsidP="007315DD">
      <w:r w:rsidRPr="00E02FCD">
        <w:rPr>
          <w:rStyle w:val="HideTWBExt"/>
        </w:rPr>
        <w:t>&lt;/Amend&gt;</w:t>
      </w:r>
    </w:p>
    <w:p w14:paraId="49A1A42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104</w:t>
      </w:r>
      <w:r w:rsidRPr="00E02FCD">
        <w:rPr>
          <w:rStyle w:val="HideTWBExt"/>
        </w:rPr>
        <w:t>&lt;/NumAm&gt;</w:t>
      </w:r>
    </w:p>
    <w:p w14:paraId="592266A5"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17C8ADEC" w14:textId="77777777" w:rsidR="007315DD" w:rsidRPr="00E02FCD" w:rsidRDefault="007315DD" w:rsidP="007315DD">
      <w:pPr>
        <w:pStyle w:val="NormalBold"/>
      </w:pPr>
      <w:r w:rsidRPr="00E02FCD">
        <w:rPr>
          <w:rStyle w:val="HideTWBExt"/>
          <w:b w:val="0"/>
        </w:rPr>
        <w:t>&lt;/RepeatBlock-By&gt;</w:t>
      </w:r>
    </w:p>
    <w:p w14:paraId="08C4F26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6933D32" w14:textId="77777777" w:rsidR="007315DD" w:rsidRPr="00E02FCD" w:rsidRDefault="007315DD" w:rsidP="007315DD">
      <w:pPr>
        <w:pStyle w:val="NormalBold"/>
      </w:pPr>
      <w:r w:rsidRPr="00E02FCD">
        <w:rPr>
          <w:rStyle w:val="HideTWBExt"/>
        </w:rPr>
        <w:t>&lt;Article&gt;</w:t>
      </w:r>
      <w:r w:rsidRPr="00E02FCD">
        <w:t>Ziffer 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30024C1" w14:textId="77777777" w:rsidTr="002E3122">
        <w:trPr>
          <w:trHeight w:hRule="exact" w:val="240"/>
          <w:jc w:val="center"/>
        </w:trPr>
        <w:tc>
          <w:tcPr>
            <w:tcW w:w="9752" w:type="dxa"/>
            <w:gridSpan w:val="2"/>
            <w:tcBorders>
              <w:top w:val="nil"/>
              <w:left w:val="nil"/>
              <w:bottom w:val="nil"/>
              <w:right w:val="nil"/>
            </w:tcBorders>
          </w:tcPr>
          <w:p w14:paraId="599F655A" w14:textId="77777777" w:rsidR="007315DD" w:rsidRPr="00E02FCD" w:rsidRDefault="007315DD" w:rsidP="002E3122"/>
        </w:tc>
      </w:tr>
      <w:tr w:rsidR="007315DD" w:rsidRPr="00E02FCD" w14:paraId="233D985B" w14:textId="77777777" w:rsidTr="002E3122">
        <w:trPr>
          <w:trHeight w:val="240"/>
          <w:jc w:val="center"/>
        </w:trPr>
        <w:tc>
          <w:tcPr>
            <w:tcW w:w="4876" w:type="dxa"/>
            <w:tcBorders>
              <w:top w:val="nil"/>
              <w:left w:val="nil"/>
              <w:bottom w:val="nil"/>
              <w:right w:val="nil"/>
            </w:tcBorders>
          </w:tcPr>
          <w:p w14:paraId="478EF20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1E6EDCC" w14:textId="77777777" w:rsidR="007315DD" w:rsidRPr="00E02FCD" w:rsidRDefault="007315DD" w:rsidP="002E3122">
            <w:pPr>
              <w:pStyle w:val="AmColumnHeading"/>
            </w:pPr>
            <w:r w:rsidRPr="00E02FCD">
              <w:t>Geänderter Text</w:t>
            </w:r>
          </w:p>
        </w:tc>
      </w:tr>
      <w:tr w:rsidR="007315DD" w:rsidRPr="00E02FCD" w14:paraId="64BCD0DC" w14:textId="77777777" w:rsidTr="002E3122">
        <w:trPr>
          <w:jc w:val="center"/>
        </w:trPr>
        <w:tc>
          <w:tcPr>
            <w:tcW w:w="4876" w:type="dxa"/>
            <w:tcBorders>
              <w:top w:val="nil"/>
              <w:left w:val="nil"/>
              <w:bottom w:val="nil"/>
              <w:right w:val="nil"/>
            </w:tcBorders>
          </w:tcPr>
          <w:p w14:paraId="0D0AAE75" w14:textId="77777777" w:rsidR="007315DD" w:rsidRPr="00E02FCD" w:rsidRDefault="007315DD" w:rsidP="002E3122">
            <w:pPr>
              <w:pStyle w:val="Normal6a"/>
            </w:pPr>
            <w:r w:rsidRPr="00E02FCD">
              <w:t>6.</w:t>
            </w:r>
            <w:r w:rsidRPr="00E02FCD">
              <w:tab/>
              <w:t>stellt fest, dass die demokratischen Institutionen in Nordmazedonien zwar zufriedenstellend funktionieren, die politische Polarisierung jedoch weiterhin notwendige Reformen erschwert;</w:t>
            </w:r>
          </w:p>
        </w:tc>
        <w:tc>
          <w:tcPr>
            <w:tcW w:w="4876" w:type="dxa"/>
            <w:tcBorders>
              <w:top w:val="nil"/>
              <w:left w:val="nil"/>
              <w:bottom w:val="nil"/>
              <w:right w:val="nil"/>
            </w:tcBorders>
          </w:tcPr>
          <w:p w14:paraId="6DD37859" w14:textId="77777777" w:rsidR="007315DD" w:rsidRPr="00E02FCD" w:rsidRDefault="007315DD" w:rsidP="002E3122">
            <w:pPr>
              <w:pStyle w:val="Normal6a"/>
            </w:pPr>
            <w:r w:rsidRPr="00E02FCD">
              <w:t>6.</w:t>
            </w:r>
            <w:r w:rsidRPr="00E02FCD">
              <w:tab/>
              <w:t>stellt fest, dass die demokratischen Institutionen in Nordmazedonien zwar zufriedenstellend funktionieren, die politische Polarisierung jedoch weiterhin notwendige Reformen erschwert;</w:t>
            </w:r>
            <w:r w:rsidRPr="00E02FCD">
              <w:rPr>
                <w:b/>
                <w:i/>
              </w:rPr>
              <w:t> fordert die im Parlament vertretenen politischen Parteien auf, zusammenzuarbeiten, um eine Einigung über diese Reformen zu erzielen;</w:t>
            </w:r>
          </w:p>
        </w:tc>
      </w:tr>
    </w:tbl>
    <w:p w14:paraId="3AA582B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A950E9B" w14:textId="77777777" w:rsidR="007315DD" w:rsidRPr="00E02FCD" w:rsidRDefault="007315DD" w:rsidP="007315DD">
      <w:r w:rsidRPr="00E02FCD">
        <w:rPr>
          <w:rStyle w:val="HideTWBExt"/>
        </w:rPr>
        <w:t>&lt;/Amend&gt;</w:t>
      </w:r>
    </w:p>
    <w:p w14:paraId="3061FD7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105</w:t>
      </w:r>
      <w:r w:rsidRPr="00E02FCD">
        <w:rPr>
          <w:rStyle w:val="HideTWBExt"/>
        </w:rPr>
        <w:t>&lt;/NumAm&gt;</w:t>
      </w:r>
    </w:p>
    <w:p w14:paraId="3A45CDCB"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22F4BF7D" w14:textId="77777777" w:rsidR="007315DD" w:rsidRPr="00E02FCD" w:rsidRDefault="007315DD" w:rsidP="007315DD">
      <w:pPr>
        <w:pStyle w:val="NormalBold"/>
      </w:pPr>
      <w:r w:rsidRPr="00E02FCD">
        <w:rPr>
          <w:rStyle w:val="HideTWBExt"/>
          <w:b w:val="0"/>
        </w:rPr>
        <w:t>&lt;/RepeatBlock-By&gt;</w:t>
      </w:r>
    </w:p>
    <w:p w14:paraId="2262D09D"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3E9E556" w14:textId="77777777" w:rsidR="007315DD" w:rsidRPr="00E02FCD" w:rsidRDefault="007315DD" w:rsidP="007315DD">
      <w:pPr>
        <w:pStyle w:val="NormalBold"/>
      </w:pPr>
      <w:r w:rsidRPr="00E02FCD">
        <w:rPr>
          <w:rStyle w:val="HideTWBExt"/>
        </w:rPr>
        <w:t>&lt;Article&gt;</w:t>
      </w:r>
      <w:r w:rsidRPr="00E02FCD">
        <w:t>Ziffer 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01C5997" w14:textId="77777777" w:rsidTr="002E3122">
        <w:trPr>
          <w:trHeight w:hRule="exact" w:val="240"/>
          <w:jc w:val="center"/>
        </w:trPr>
        <w:tc>
          <w:tcPr>
            <w:tcW w:w="9752" w:type="dxa"/>
            <w:gridSpan w:val="2"/>
            <w:tcBorders>
              <w:top w:val="nil"/>
              <w:left w:val="nil"/>
              <w:bottom w:val="nil"/>
              <w:right w:val="nil"/>
            </w:tcBorders>
          </w:tcPr>
          <w:p w14:paraId="7F0FE6F6" w14:textId="77777777" w:rsidR="007315DD" w:rsidRPr="00E02FCD" w:rsidRDefault="007315DD" w:rsidP="002E3122"/>
        </w:tc>
      </w:tr>
      <w:tr w:rsidR="007315DD" w:rsidRPr="00E02FCD" w14:paraId="02D69ED5" w14:textId="77777777" w:rsidTr="002E3122">
        <w:trPr>
          <w:trHeight w:val="240"/>
          <w:jc w:val="center"/>
        </w:trPr>
        <w:tc>
          <w:tcPr>
            <w:tcW w:w="4876" w:type="dxa"/>
            <w:tcBorders>
              <w:top w:val="nil"/>
              <w:left w:val="nil"/>
              <w:bottom w:val="nil"/>
              <w:right w:val="nil"/>
            </w:tcBorders>
          </w:tcPr>
          <w:p w14:paraId="7AA5B0D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17D669E" w14:textId="77777777" w:rsidR="007315DD" w:rsidRPr="00E02FCD" w:rsidRDefault="007315DD" w:rsidP="002E3122">
            <w:pPr>
              <w:pStyle w:val="AmColumnHeading"/>
            </w:pPr>
            <w:r w:rsidRPr="00E02FCD">
              <w:t>Geänderter Text</w:t>
            </w:r>
          </w:p>
        </w:tc>
      </w:tr>
      <w:tr w:rsidR="007315DD" w:rsidRPr="00E02FCD" w14:paraId="0C64FEC1" w14:textId="77777777" w:rsidTr="002E3122">
        <w:trPr>
          <w:jc w:val="center"/>
        </w:trPr>
        <w:tc>
          <w:tcPr>
            <w:tcW w:w="4876" w:type="dxa"/>
            <w:tcBorders>
              <w:top w:val="nil"/>
              <w:left w:val="nil"/>
              <w:bottom w:val="nil"/>
              <w:right w:val="nil"/>
            </w:tcBorders>
          </w:tcPr>
          <w:p w14:paraId="7E980646" w14:textId="77777777" w:rsidR="007315DD" w:rsidRPr="00E02FCD" w:rsidRDefault="007315DD" w:rsidP="002E3122">
            <w:pPr>
              <w:pStyle w:val="Normal6a"/>
            </w:pPr>
            <w:r w:rsidRPr="00E02FCD">
              <w:t>6.</w:t>
            </w:r>
            <w:r w:rsidRPr="00E02FCD">
              <w:tab/>
              <w:t xml:space="preserve">stellt fest, dass die demokratischen Institutionen in Nordmazedonien zwar </w:t>
            </w:r>
            <w:r w:rsidRPr="00E02FCD">
              <w:rPr>
                <w:b/>
                <w:bCs/>
                <w:i/>
                <w:iCs/>
              </w:rPr>
              <w:t xml:space="preserve">zufriedenstellend </w:t>
            </w:r>
            <w:r w:rsidRPr="00E02FCD">
              <w:t xml:space="preserve">funktionieren, die politische Polarisierung jedoch weiterhin </w:t>
            </w:r>
            <w:r w:rsidRPr="00E02FCD">
              <w:rPr>
                <w:b/>
                <w:bCs/>
                <w:i/>
                <w:iCs/>
              </w:rPr>
              <w:t>notwendige</w:t>
            </w:r>
            <w:r w:rsidRPr="00E02FCD">
              <w:t xml:space="preserve"> Reformen erschwert;</w:t>
            </w:r>
          </w:p>
        </w:tc>
        <w:tc>
          <w:tcPr>
            <w:tcW w:w="4876" w:type="dxa"/>
            <w:tcBorders>
              <w:top w:val="nil"/>
              <w:left w:val="nil"/>
              <w:bottom w:val="nil"/>
              <w:right w:val="nil"/>
            </w:tcBorders>
          </w:tcPr>
          <w:p w14:paraId="2935B4C7" w14:textId="77777777" w:rsidR="007315DD" w:rsidRPr="00E02FCD" w:rsidRDefault="007315DD" w:rsidP="002E3122">
            <w:pPr>
              <w:pStyle w:val="Normal6a"/>
            </w:pPr>
            <w:r w:rsidRPr="00E02FCD">
              <w:t>6.</w:t>
            </w:r>
            <w:r w:rsidRPr="00E02FCD">
              <w:tab/>
              <w:t xml:space="preserve">stellt fest, dass die demokratischen Institutionen in Nordmazedonien zwar </w:t>
            </w:r>
            <w:r w:rsidRPr="00E02FCD">
              <w:rPr>
                <w:b/>
                <w:bCs/>
                <w:i/>
                <w:iCs/>
              </w:rPr>
              <w:t>besser</w:t>
            </w:r>
            <w:r w:rsidRPr="00E02FCD">
              <w:t xml:space="preserve"> funktionieren, die politische Polarisierung jedoch weiterhin </w:t>
            </w:r>
            <w:r w:rsidRPr="00E02FCD">
              <w:rPr>
                <w:b/>
                <w:bCs/>
                <w:i/>
                <w:iCs/>
              </w:rPr>
              <w:t>die für die europäische Integration</w:t>
            </w:r>
            <w:r w:rsidRPr="00E02FCD">
              <w:t xml:space="preserve"> </w:t>
            </w:r>
            <w:r w:rsidRPr="00E02FCD">
              <w:rPr>
                <w:b/>
                <w:bCs/>
                <w:i/>
                <w:iCs/>
              </w:rPr>
              <w:t>notwendigen</w:t>
            </w:r>
            <w:r w:rsidRPr="00E02FCD">
              <w:t xml:space="preserve"> Reformen </w:t>
            </w:r>
            <w:r w:rsidRPr="00E02FCD">
              <w:rPr>
                <w:b/>
                <w:bCs/>
                <w:i/>
                <w:iCs/>
              </w:rPr>
              <w:t>wesentlich</w:t>
            </w:r>
            <w:r w:rsidRPr="00E02FCD">
              <w:t xml:space="preserve"> erschwert;</w:t>
            </w:r>
          </w:p>
        </w:tc>
      </w:tr>
    </w:tbl>
    <w:p w14:paraId="198DD80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1A55AEF" w14:textId="77777777" w:rsidR="007315DD" w:rsidRPr="00E02FCD" w:rsidRDefault="007315DD" w:rsidP="007315DD">
      <w:r w:rsidRPr="00E02FCD">
        <w:rPr>
          <w:rStyle w:val="HideTWBExt"/>
        </w:rPr>
        <w:t>&lt;/Amend&gt;</w:t>
      </w:r>
    </w:p>
    <w:p w14:paraId="42EC58A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106</w:t>
      </w:r>
      <w:r w:rsidRPr="00E02FCD">
        <w:rPr>
          <w:rStyle w:val="HideTWBExt"/>
        </w:rPr>
        <w:t>&lt;/NumAm&gt;</w:t>
      </w:r>
    </w:p>
    <w:p w14:paraId="0011E7B9"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49F34AA5"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15837CC1" w14:textId="77777777" w:rsidR="007315DD" w:rsidRPr="00E02FCD" w:rsidRDefault="007315DD" w:rsidP="007315DD">
      <w:pPr>
        <w:pStyle w:val="NormalBold"/>
      </w:pPr>
      <w:r w:rsidRPr="00E02FCD">
        <w:rPr>
          <w:rStyle w:val="HideTWBExt"/>
          <w:b w:val="0"/>
        </w:rPr>
        <w:t>&lt;/RepeatBlock-By&gt;</w:t>
      </w:r>
    </w:p>
    <w:p w14:paraId="7055ACE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1D84F34" w14:textId="77777777" w:rsidR="007315DD" w:rsidRPr="00E02FCD" w:rsidRDefault="007315DD" w:rsidP="007315DD">
      <w:pPr>
        <w:pStyle w:val="NormalBold"/>
      </w:pPr>
      <w:r w:rsidRPr="00E02FCD">
        <w:rPr>
          <w:rStyle w:val="HideTWBExt"/>
        </w:rPr>
        <w:t>&lt;Article&gt;</w:t>
      </w:r>
      <w:r w:rsidRPr="00E02FCD">
        <w:t>Ziffer 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2BA3133" w14:textId="77777777" w:rsidTr="002E3122">
        <w:trPr>
          <w:trHeight w:hRule="exact" w:val="240"/>
          <w:jc w:val="center"/>
        </w:trPr>
        <w:tc>
          <w:tcPr>
            <w:tcW w:w="9752" w:type="dxa"/>
            <w:gridSpan w:val="2"/>
            <w:tcBorders>
              <w:top w:val="nil"/>
              <w:left w:val="nil"/>
              <w:bottom w:val="nil"/>
              <w:right w:val="nil"/>
            </w:tcBorders>
          </w:tcPr>
          <w:p w14:paraId="02633378" w14:textId="77777777" w:rsidR="007315DD" w:rsidRPr="00E02FCD" w:rsidRDefault="007315DD" w:rsidP="002E3122"/>
        </w:tc>
      </w:tr>
      <w:tr w:rsidR="007315DD" w:rsidRPr="00E02FCD" w14:paraId="63F67511" w14:textId="77777777" w:rsidTr="002E3122">
        <w:trPr>
          <w:trHeight w:val="240"/>
          <w:jc w:val="center"/>
        </w:trPr>
        <w:tc>
          <w:tcPr>
            <w:tcW w:w="4876" w:type="dxa"/>
            <w:tcBorders>
              <w:top w:val="nil"/>
              <w:left w:val="nil"/>
              <w:bottom w:val="nil"/>
              <w:right w:val="nil"/>
            </w:tcBorders>
          </w:tcPr>
          <w:p w14:paraId="2BFE4A9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5817F1E" w14:textId="77777777" w:rsidR="007315DD" w:rsidRPr="00E02FCD" w:rsidRDefault="007315DD" w:rsidP="002E3122">
            <w:pPr>
              <w:pStyle w:val="AmColumnHeading"/>
            </w:pPr>
            <w:r w:rsidRPr="00E02FCD">
              <w:t>Geänderter Text</w:t>
            </w:r>
          </w:p>
        </w:tc>
      </w:tr>
      <w:tr w:rsidR="007315DD" w:rsidRPr="00E02FCD" w14:paraId="0DE86C40" w14:textId="77777777" w:rsidTr="002E3122">
        <w:trPr>
          <w:jc w:val="center"/>
        </w:trPr>
        <w:tc>
          <w:tcPr>
            <w:tcW w:w="4876" w:type="dxa"/>
            <w:tcBorders>
              <w:top w:val="nil"/>
              <w:left w:val="nil"/>
              <w:bottom w:val="nil"/>
              <w:right w:val="nil"/>
            </w:tcBorders>
          </w:tcPr>
          <w:p w14:paraId="00F5FED9" w14:textId="77777777" w:rsidR="007315DD" w:rsidRPr="00E02FCD" w:rsidRDefault="007315DD" w:rsidP="002E3122">
            <w:pPr>
              <w:pStyle w:val="Normal6a"/>
            </w:pPr>
            <w:r w:rsidRPr="00E02FCD">
              <w:t>6.</w:t>
            </w:r>
            <w:r w:rsidRPr="00E02FCD">
              <w:tab/>
              <w:t>stellt fest, dass die demokratischen Institutionen in Nordmazedonien zwar zufriedenstellend funktionieren, die politische Polarisierung jedoch weiterhin notwendige Reformen erschwert;</w:t>
            </w:r>
          </w:p>
        </w:tc>
        <w:tc>
          <w:tcPr>
            <w:tcW w:w="4876" w:type="dxa"/>
            <w:tcBorders>
              <w:top w:val="nil"/>
              <w:left w:val="nil"/>
              <w:bottom w:val="nil"/>
              <w:right w:val="nil"/>
            </w:tcBorders>
          </w:tcPr>
          <w:p w14:paraId="783E6CFF" w14:textId="77777777" w:rsidR="007315DD" w:rsidRPr="00E02FCD" w:rsidRDefault="007315DD" w:rsidP="002E3122">
            <w:pPr>
              <w:pStyle w:val="Normal6a"/>
            </w:pPr>
            <w:r w:rsidRPr="00E02FCD">
              <w:t>6.</w:t>
            </w:r>
            <w:r w:rsidRPr="00E02FCD">
              <w:tab/>
              <w:t xml:space="preserve">stellt fest, dass die demokratischen Institutionen in Nordmazedonien zwar zufriedenstellend funktionieren, die politische Polarisierung jedoch weiterhin notwendige Reformen </w:t>
            </w:r>
            <w:r w:rsidRPr="00E02FCD">
              <w:rPr>
                <w:b/>
                <w:bCs/>
                <w:i/>
                <w:iCs/>
              </w:rPr>
              <w:t>wesentlich</w:t>
            </w:r>
            <w:r w:rsidRPr="00E02FCD">
              <w:t xml:space="preserve"> erschwert;</w:t>
            </w:r>
          </w:p>
        </w:tc>
      </w:tr>
    </w:tbl>
    <w:p w14:paraId="288D8AC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9119842" w14:textId="77777777" w:rsidR="007315DD" w:rsidRPr="00E02FCD" w:rsidRDefault="007315DD" w:rsidP="007315DD">
      <w:r w:rsidRPr="00E02FCD">
        <w:rPr>
          <w:rStyle w:val="HideTWBExt"/>
        </w:rPr>
        <w:t>&lt;/Amend&gt;</w:t>
      </w:r>
    </w:p>
    <w:p w14:paraId="4908F74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107</w:t>
      </w:r>
      <w:r w:rsidRPr="00E02FCD">
        <w:rPr>
          <w:rStyle w:val="HideTWBExt"/>
        </w:rPr>
        <w:t>&lt;/NumAm&gt;</w:t>
      </w:r>
    </w:p>
    <w:p w14:paraId="780473A1"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5DD4D0D6" w14:textId="77777777" w:rsidR="007315DD" w:rsidRPr="00E02FCD" w:rsidRDefault="007315DD" w:rsidP="007315DD">
      <w:pPr>
        <w:pStyle w:val="NormalBold"/>
      </w:pPr>
      <w:r w:rsidRPr="00E02FCD">
        <w:rPr>
          <w:rStyle w:val="HideTWBExt"/>
          <w:b w:val="0"/>
        </w:rPr>
        <w:t>&lt;/RepeatBlock-By&gt;</w:t>
      </w:r>
    </w:p>
    <w:p w14:paraId="485C8A9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13CBAF0" w14:textId="77777777" w:rsidR="007315DD" w:rsidRPr="00E02FCD" w:rsidRDefault="007315DD" w:rsidP="007315DD">
      <w:pPr>
        <w:pStyle w:val="NormalBold"/>
      </w:pPr>
      <w:r w:rsidRPr="00E02FCD">
        <w:rPr>
          <w:rStyle w:val="HideTWBExt"/>
        </w:rPr>
        <w:t>&lt;Article&gt;</w:t>
      </w:r>
      <w:r w:rsidRPr="00E02FCD">
        <w:t>Ziffer 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BF5B610" w14:textId="77777777" w:rsidTr="002E3122">
        <w:trPr>
          <w:trHeight w:hRule="exact" w:val="240"/>
          <w:jc w:val="center"/>
        </w:trPr>
        <w:tc>
          <w:tcPr>
            <w:tcW w:w="9752" w:type="dxa"/>
            <w:gridSpan w:val="2"/>
            <w:tcBorders>
              <w:top w:val="nil"/>
              <w:left w:val="nil"/>
              <w:bottom w:val="nil"/>
              <w:right w:val="nil"/>
            </w:tcBorders>
          </w:tcPr>
          <w:p w14:paraId="31DC4FFF" w14:textId="77777777" w:rsidR="007315DD" w:rsidRPr="00E02FCD" w:rsidRDefault="007315DD" w:rsidP="002E3122"/>
        </w:tc>
      </w:tr>
      <w:tr w:rsidR="007315DD" w:rsidRPr="00E02FCD" w14:paraId="79E6288E" w14:textId="77777777" w:rsidTr="002E3122">
        <w:trPr>
          <w:trHeight w:val="240"/>
          <w:jc w:val="center"/>
        </w:trPr>
        <w:tc>
          <w:tcPr>
            <w:tcW w:w="4876" w:type="dxa"/>
            <w:tcBorders>
              <w:top w:val="nil"/>
              <w:left w:val="nil"/>
              <w:bottom w:val="nil"/>
              <w:right w:val="nil"/>
            </w:tcBorders>
          </w:tcPr>
          <w:p w14:paraId="4C56682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9E60F50" w14:textId="77777777" w:rsidR="007315DD" w:rsidRPr="00E02FCD" w:rsidRDefault="007315DD" w:rsidP="002E3122">
            <w:pPr>
              <w:pStyle w:val="AmColumnHeading"/>
            </w:pPr>
            <w:r w:rsidRPr="00E02FCD">
              <w:t>Geänderter Text</w:t>
            </w:r>
          </w:p>
        </w:tc>
      </w:tr>
      <w:tr w:rsidR="007315DD" w:rsidRPr="00E02FCD" w14:paraId="23299AC1" w14:textId="77777777" w:rsidTr="002E3122">
        <w:trPr>
          <w:jc w:val="center"/>
        </w:trPr>
        <w:tc>
          <w:tcPr>
            <w:tcW w:w="4876" w:type="dxa"/>
            <w:tcBorders>
              <w:top w:val="nil"/>
              <w:left w:val="nil"/>
              <w:bottom w:val="nil"/>
              <w:right w:val="nil"/>
            </w:tcBorders>
          </w:tcPr>
          <w:p w14:paraId="0DAECE25" w14:textId="77777777" w:rsidR="007315DD" w:rsidRPr="00E02FCD" w:rsidRDefault="007315DD" w:rsidP="002E3122">
            <w:pPr>
              <w:pStyle w:val="Normal6a"/>
            </w:pPr>
          </w:p>
        </w:tc>
        <w:tc>
          <w:tcPr>
            <w:tcW w:w="4876" w:type="dxa"/>
            <w:tcBorders>
              <w:top w:val="nil"/>
              <w:left w:val="nil"/>
              <w:bottom w:val="nil"/>
              <w:right w:val="nil"/>
            </w:tcBorders>
          </w:tcPr>
          <w:p w14:paraId="06270CFB" w14:textId="77777777" w:rsidR="007315DD" w:rsidRPr="00E02FCD" w:rsidRDefault="007315DD" w:rsidP="002E3122">
            <w:pPr>
              <w:pStyle w:val="Normal6a"/>
            </w:pPr>
            <w:r w:rsidRPr="00E02FCD">
              <w:rPr>
                <w:b/>
                <w:i/>
              </w:rPr>
              <w:t>6a.</w:t>
            </w:r>
            <w:r w:rsidRPr="00E02FCD">
              <w:tab/>
            </w:r>
            <w:r w:rsidRPr="00E02FCD">
              <w:rPr>
                <w:b/>
                <w:i/>
              </w:rPr>
              <w:t>fordert alle politischen Parteien und Vertreter nachdrücklich auf, ethnische Spaltungen nicht für politische oder wahltaktische Zwecke auszunutzen; weist darauf hin, dass diese Praxis die Stärkung der Demokratie und der nationalen Einheit gefährdet; betont den Wert einer inklusiven Regierungsführung, die sicherstellt, dass alle Gemeinschaften gerecht vertreten sind und sich an den Entscheidungsprozessen beteiligen;</w:t>
            </w:r>
          </w:p>
        </w:tc>
      </w:tr>
    </w:tbl>
    <w:p w14:paraId="0E229FF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16006B2" w14:textId="77777777" w:rsidR="007315DD" w:rsidRPr="00E02FCD" w:rsidRDefault="007315DD" w:rsidP="007315DD">
      <w:r w:rsidRPr="00E02FCD">
        <w:rPr>
          <w:rStyle w:val="HideTWBExt"/>
        </w:rPr>
        <w:t>&lt;/Amend&gt;</w:t>
      </w:r>
    </w:p>
    <w:p w14:paraId="7DA05BC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108</w:t>
      </w:r>
      <w:r w:rsidRPr="00E02FCD">
        <w:rPr>
          <w:rStyle w:val="HideTWBExt"/>
        </w:rPr>
        <w:t>&lt;/NumAm&gt;</w:t>
      </w:r>
    </w:p>
    <w:p w14:paraId="0BEE542D"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512000E9" w14:textId="77777777" w:rsidR="007315DD" w:rsidRPr="00E02FCD" w:rsidRDefault="007315DD" w:rsidP="007315DD">
      <w:pPr>
        <w:pStyle w:val="NormalBold"/>
      </w:pPr>
      <w:r w:rsidRPr="00E02FCD">
        <w:rPr>
          <w:rStyle w:val="HideTWBExt"/>
          <w:b w:val="0"/>
        </w:rPr>
        <w:t>&lt;/RepeatBlock-By&gt;</w:t>
      </w:r>
    </w:p>
    <w:p w14:paraId="53CFDE2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88B8E5C" w14:textId="77777777" w:rsidR="007315DD" w:rsidRPr="00E02FCD" w:rsidRDefault="007315DD" w:rsidP="007315DD">
      <w:pPr>
        <w:pStyle w:val="NormalBold"/>
      </w:pPr>
      <w:r w:rsidRPr="00E02FCD">
        <w:rPr>
          <w:rStyle w:val="HideTWBExt"/>
        </w:rPr>
        <w:t>&lt;Article&gt;</w:t>
      </w:r>
      <w:r w:rsidRPr="00E02FCD">
        <w:t>Ziffer 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8306791" w14:textId="77777777" w:rsidTr="002E3122">
        <w:trPr>
          <w:trHeight w:hRule="exact" w:val="240"/>
          <w:jc w:val="center"/>
        </w:trPr>
        <w:tc>
          <w:tcPr>
            <w:tcW w:w="9752" w:type="dxa"/>
            <w:gridSpan w:val="2"/>
            <w:tcBorders>
              <w:top w:val="nil"/>
              <w:left w:val="nil"/>
              <w:bottom w:val="nil"/>
              <w:right w:val="nil"/>
            </w:tcBorders>
          </w:tcPr>
          <w:p w14:paraId="4CE13EBB" w14:textId="77777777" w:rsidR="007315DD" w:rsidRPr="00E02FCD" w:rsidRDefault="007315DD" w:rsidP="002E3122"/>
        </w:tc>
      </w:tr>
      <w:tr w:rsidR="007315DD" w:rsidRPr="00E02FCD" w14:paraId="78012D26" w14:textId="77777777" w:rsidTr="002E3122">
        <w:trPr>
          <w:trHeight w:val="240"/>
          <w:jc w:val="center"/>
        </w:trPr>
        <w:tc>
          <w:tcPr>
            <w:tcW w:w="4876" w:type="dxa"/>
            <w:tcBorders>
              <w:top w:val="nil"/>
              <w:left w:val="nil"/>
              <w:bottom w:val="nil"/>
              <w:right w:val="nil"/>
            </w:tcBorders>
          </w:tcPr>
          <w:p w14:paraId="74022B7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24B90DD" w14:textId="77777777" w:rsidR="007315DD" w:rsidRPr="00E02FCD" w:rsidRDefault="007315DD" w:rsidP="002E3122">
            <w:pPr>
              <w:pStyle w:val="AmColumnHeading"/>
            </w:pPr>
            <w:r w:rsidRPr="00E02FCD">
              <w:t>Geänderter Text</w:t>
            </w:r>
          </w:p>
        </w:tc>
      </w:tr>
      <w:tr w:rsidR="007315DD" w:rsidRPr="00E02FCD" w14:paraId="7DA19AF8" w14:textId="77777777" w:rsidTr="002E3122">
        <w:trPr>
          <w:jc w:val="center"/>
        </w:trPr>
        <w:tc>
          <w:tcPr>
            <w:tcW w:w="4876" w:type="dxa"/>
            <w:tcBorders>
              <w:top w:val="nil"/>
              <w:left w:val="nil"/>
              <w:bottom w:val="nil"/>
              <w:right w:val="nil"/>
            </w:tcBorders>
          </w:tcPr>
          <w:p w14:paraId="602DF3DA" w14:textId="77777777" w:rsidR="007315DD" w:rsidRPr="00E02FCD" w:rsidRDefault="007315DD" w:rsidP="002E3122">
            <w:pPr>
              <w:pStyle w:val="Normal6a"/>
            </w:pPr>
          </w:p>
        </w:tc>
        <w:tc>
          <w:tcPr>
            <w:tcW w:w="4876" w:type="dxa"/>
            <w:tcBorders>
              <w:top w:val="nil"/>
              <w:left w:val="nil"/>
              <w:bottom w:val="nil"/>
              <w:right w:val="nil"/>
            </w:tcBorders>
          </w:tcPr>
          <w:p w14:paraId="5DF0E582" w14:textId="77777777" w:rsidR="007315DD" w:rsidRPr="00E02FCD" w:rsidRDefault="007315DD" w:rsidP="002E3122">
            <w:pPr>
              <w:pStyle w:val="Normal6a"/>
            </w:pPr>
            <w:r w:rsidRPr="00E02FCD">
              <w:rPr>
                <w:b/>
                <w:i/>
              </w:rPr>
              <w:t>6a.</w:t>
            </w:r>
            <w:r w:rsidRPr="00E02FCD">
              <w:tab/>
            </w:r>
            <w:r w:rsidRPr="00E02FCD">
              <w:rPr>
                <w:b/>
                <w:i/>
              </w:rPr>
              <w:t>fordert eine effizientere Planung und Koordinierung der parlamentarischen Arbeit zwischen der Regierungskoalition und der Opposition, insbesondere im Hinblick auf die Schlussfolgerungen des Jean-Monnet-Dialogs;</w:t>
            </w:r>
          </w:p>
        </w:tc>
      </w:tr>
    </w:tbl>
    <w:p w14:paraId="3BC307C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40DC4CB" w14:textId="77777777" w:rsidR="007315DD" w:rsidRPr="00E02FCD" w:rsidRDefault="007315DD" w:rsidP="007315DD">
      <w:r w:rsidRPr="00E02FCD">
        <w:rPr>
          <w:rStyle w:val="HideTWBExt"/>
        </w:rPr>
        <w:t>&lt;/Amend&gt;</w:t>
      </w:r>
    </w:p>
    <w:p w14:paraId="3FB7A7C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109</w:t>
      </w:r>
      <w:r w:rsidRPr="00E02FCD">
        <w:rPr>
          <w:rStyle w:val="HideTWBExt"/>
        </w:rPr>
        <w:t>&lt;/NumAm&gt;</w:t>
      </w:r>
    </w:p>
    <w:p w14:paraId="03ABA57B"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6AF817A7"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4AB055CE" w14:textId="77777777" w:rsidR="007315DD" w:rsidRPr="00E02FCD" w:rsidRDefault="007315DD" w:rsidP="007315DD">
      <w:pPr>
        <w:pStyle w:val="NormalBold"/>
      </w:pPr>
      <w:r w:rsidRPr="00E02FCD">
        <w:rPr>
          <w:rStyle w:val="HideTWBExt"/>
          <w:b w:val="0"/>
        </w:rPr>
        <w:t>&lt;/RepeatBlock-By&gt;</w:t>
      </w:r>
    </w:p>
    <w:p w14:paraId="69D8AEA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8B12F4F" w14:textId="77777777" w:rsidR="007315DD" w:rsidRPr="00E02FCD" w:rsidRDefault="007315DD" w:rsidP="007315DD">
      <w:pPr>
        <w:pStyle w:val="NormalBold"/>
      </w:pPr>
      <w:r w:rsidRPr="00E02FCD">
        <w:rPr>
          <w:rStyle w:val="HideTWBExt"/>
        </w:rPr>
        <w:t>&lt;Article&gt;</w:t>
      </w:r>
      <w:r w:rsidRPr="00E02FCD">
        <w:t>Ziffer 7</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0861CC2" w14:textId="77777777" w:rsidTr="002E3122">
        <w:trPr>
          <w:trHeight w:hRule="exact" w:val="240"/>
          <w:jc w:val="center"/>
        </w:trPr>
        <w:tc>
          <w:tcPr>
            <w:tcW w:w="9752" w:type="dxa"/>
            <w:gridSpan w:val="2"/>
            <w:tcBorders>
              <w:top w:val="nil"/>
              <w:left w:val="nil"/>
              <w:bottom w:val="nil"/>
              <w:right w:val="nil"/>
            </w:tcBorders>
          </w:tcPr>
          <w:p w14:paraId="0070C019" w14:textId="77777777" w:rsidR="007315DD" w:rsidRPr="00E02FCD" w:rsidRDefault="007315DD" w:rsidP="002E3122"/>
        </w:tc>
      </w:tr>
      <w:tr w:rsidR="007315DD" w:rsidRPr="00E02FCD" w14:paraId="5222EA88" w14:textId="77777777" w:rsidTr="002E3122">
        <w:trPr>
          <w:trHeight w:val="240"/>
          <w:jc w:val="center"/>
        </w:trPr>
        <w:tc>
          <w:tcPr>
            <w:tcW w:w="4876" w:type="dxa"/>
            <w:tcBorders>
              <w:top w:val="nil"/>
              <w:left w:val="nil"/>
              <w:bottom w:val="nil"/>
              <w:right w:val="nil"/>
            </w:tcBorders>
          </w:tcPr>
          <w:p w14:paraId="3409EF4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C2C7F77" w14:textId="77777777" w:rsidR="007315DD" w:rsidRPr="00E02FCD" w:rsidRDefault="007315DD" w:rsidP="002E3122">
            <w:pPr>
              <w:pStyle w:val="AmColumnHeading"/>
            </w:pPr>
            <w:r w:rsidRPr="00E02FCD">
              <w:t>Geänderter Text</w:t>
            </w:r>
          </w:p>
        </w:tc>
      </w:tr>
      <w:tr w:rsidR="007315DD" w:rsidRPr="00E02FCD" w14:paraId="4DC6E51A" w14:textId="77777777" w:rsidTr="002E3122">
        <w:trPr>
          <w:jc w:val="center"/>
        </w:trPr>
        <w:tc>
          <w:tcPr>
            <w:tcW w:w="4876" w:type="dxa"/>
            <w:tcBorders>
              <w:top w:val="nil"/>
              <w:left w:val="nil"/>
              <w:bottom w:val="nil"/>
              <w:right w:val="nil"/>
            </w:tcBorders>
          </w:tcPr>
          <w:p w14:paraId="208C5407" w14:textId="77777777" w:rsidR="007315DD" w:rsidRPr="00E02FCD" w:rsidRDefault="007315DD" w:rsidP="002E3122">
            <w:pPr>
              <w:pStyle w:val="Normal6a"/>
            </w:pPr>
            <w:r w:rsidRPr="00E02FCD">
              <w:t>7.</w:t>
            </w:r>
            <w:r w:rsidRPr="00E02FCD">
              <w:tab/>
              <w:t>begrüßt, dass die Versammlung der Republik Nordmazedonien („Sobranie“) mit Unterstützung des Europäischen Parlaments im Rahmen des Jean-Monnet-Dialogs eine neue Geschäftsordnung angenommen hat; betont, dass die parteiübergreifende Zusammenarbeit weiterhin von entscheidender Bedeutung ist, um die Umsetzung EU-bezogener Reformen zu beschleunigen und die demokratischen Institutionen zu stärken;</w:t>
            </w:r>
          </w:p>
        </w:tc>
        <w:tc>
          <w:tcPr>
            <w:tcW w:w="4876" w:type="dxa"/>
            <w:tcBorders>
              <w:top w:val="nil"/>
              <w:left w:val="nil"/>
              <w:bottom w:val="nil"/>
              <w:right w:val="nil"/>
            </w:tcBorders>
          </w:tcPr>
          <w:p w14:paraId="4280443E" w14:textId="77777777" w:rsidR="007315DD" w:rsidRPr="00E02FCD" w:rsidRDefault="007315DD" w:rsidP="002E3122">
            <w:pPr>
              <w:pStyle w:val="Normal6a"/>
            </w:pPr>
            <w:r w:rsidRPr="00E02FCD">
              <w:t>7.</w:t>
            </w:r>
            <w:r w:rsidRPr="00E02FCD">
              <w:tab/>
              <w:t xml:space="preserve">begrüßt, dass die Versammlung der Republik Nordmazedonien („Sobranie“) mit Unterstützung des Europäischen Parlaments im Rahmen des Jean-Monnet-Dialogs eine neue Geschäftsordnung angenommen hat; </w:t>
            </w:r>
            <w:r w:rsidRPr="00E02FCD">
              <w:rPr>
                <w:b/>
                <w:i/>
              </w:rPr>
              <w:t>betont jedoch, dass die anhaltende politische Polarisierung wichtige Reformen und Ernennungen weiterhin verzögert;</w:t>
            </w:r>
            <w:r w:rsidRPr="00E02FCD">
              <w:t xml:space="preserve"> betont, dass die parteiübergreifende Zusammenarbeit weiterhin von entscheidender Bedeutung ist, um die Umsetzung EU-bezogener Reformen zu beschleunigen und die demokratischen Institutionen zu stärken;</w:t>
            </w:r>
          </w:p>
        </w:tc>
      </w:tr>
    </w:tbl>
    <w:p w14:paraId="624FE37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DD6684F" w14:textId="77777777" w:rsidR="007315DD" w:rsidRPr="00E02FCD" w:rsidRDefault="007315DD" w:rsidP="007315DD">
      <w:r w:rsidRPr="00E02FCD">
        <w:rPr>
          <w:rStyle w:val="HideTWBExt"/>
        </w:rPr>
        <w:t>&lt;/Amend&gt;</w:t>
      </w:r>
    </w:p>
    <w:p w14:paraId="3284888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110</w:t>
      </w:r>
      <w:r w:rsidRPr="00E02FCD">
        <w:rPr>
          <w:rStyle w:val="HideTWBExt"/>
        </w:rPr>
        <w:t>&lt;/NumAm&gt;</w:t>
      </w:r>
    </w:p>
    <w:p w14:paraId="21767491" w14:textId="77777777" w:rsidR="007315DD" w:rsidRPr="00E02FCD" w:rsidRDefault="007315DD" w:rsidP="007315DD">
      <w:pPr>
        <w:pStyle w:val="NormalBold"/>
      </w:pPr>
      <w:r w:rsidRPr="00E02FCD">
        <w:rPr>
          <w:rStyle w:val="HideTWBExt"/>
          <w:b w:val="0"/>
        </w:rPr>
        <w:t>&lt;RepeatBlock-By&gt;&lt;Members&gt;</w:t>
      </w:r>
      <w:r w:rsidRPr="00E02FCD">
        <w:t>Matthieu Valet, Jordan Bardella, Pierre-Romain Thionnet</w:t>
      </w:r>
      <w:r w:rsidRPr="00E02FCD">
        <w:rPr>
          <w:rStyle w:val="HideTWBExt"/>
          <w:b w:val="0"/>
        </w:rPr>
        <w:t>&lt;/Members&gt;</w:t>
      </w:r>
    </w:p>
    <w:p w14:paraId="5862AA21" w14:textId="77777777" w:rsidR="007315DD" w:rsidRPr="00E02FCD" w:rsidRDefault="007315DD" w:rsidP="007315DD">
      <w:pPr>
        <w:pStyle w:val="NormalBold"/>
      </w:pPr>
      <w:r w:rsidRPr="00E02FCD">
        <w:rPr>
          <w:rStyle w:val="HideTWBExt"/>
          <w:b w:val="0"/>
        </w:rPr>
        <w:t>&lt;/RepeatBlock-By&gt;</w:t>
      </w:r>
    </w:p>
    <w:p w14:paraId="5C258A7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73D7582" w14:textId="77777777" w:rsidR="007315DD" w:rsidRPr="00E02FCD" w:rsidRDefault="007315DD" w:rsidP="007315DD">
      <w:pPr>
        <w:pStyle w:val="NormalBold"/>
      </w:pPr>
      <w:r w:rsidRPr="00E02FCD">
        <w:rPr>
          <w:rStyle w:val="HideTWBExt"/>
        </w:rPr>
        <w:t>&lt;Article&gt;</w:t>
      </w:r>
      <w:r w:rsidRPr="00E02FCD">
        <w:t>Ziffer 7</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B08879E" w14:textId="77777777" w:rsidTr="002E3122">
        <w:trPr>
          <w:trHeight w:hRule="exact" w:val="240"/>
          <w:jc w:val="center"/>
        </w:trPr>
        <w:tc>
          <w:tcPr>
            <w:tcW w:w="9752" w:type="dxa"/>
            <w:gridSpan w:val="2"/>
            <w:tcBorders>
              <w:top w:val="nil"/>
              <w:left w:val="nil"/>
              <w:bottom w:val="nil"/>
              <w:right w:val="nil"/>
            </w:tcBorders>
          </w:tcPr>
          <w:p w14:paraId="7BD1CF3E" w14:textId="77777777" w:rsidR="007315DD" w:rsidRPr="00E02FCD" w:rsidRDefault="007315DD" w:rsidP="002E3122"/>
        </w:tc>
      </w:tr>
      <w:tr w:rsidR="007315DD" w:rsidRPr="00E02FCD" w14:paraId="197EC4E4" w14:textId="77777777" w:rsidTr="002E3122">
        <w:trPr>
          <w:trHeight w:val="240"/>
          <w:jc w:val="center"/>
        </w:trPr>
        <w:tc>
          <w:tcPr>
            <w:tcW w:w="4876" w:type="dxa"/>
            <w:tcBorders>
              <w:top w:val="nil"/>
              <w:left w:val="nil"/>
              <w:bottom w:val="nil"/>
              <w:right w:val="nil"/>
            </w:tcBorders>
          </w:tcPr>
          <w:p w14:paraId="5147893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0690F5A" w14:textId="77777777" w:rsidR="007315DD" w:rsidRPr="00E02FCD" w:rsidRDefault="007315DD" w:rsidP="002E3122">
            <w:pPr>
              <w:pStyle w:val="AmColumnHeading"/>
            </w:pPr>
            <w:r w:rsidRPr="00E02FCD">
              <w:t>Geänderter Text</w:t>
            </w:r>
          </w:p>
        </w:tc>
      </w:tr>
      <w:tr w:rsidR="007315DD" w:rsidRPr="00E02FCD" w14:paraId="1E89C6B5" w14:textId="77777777" w:rsidTr="002E3122">
        <w:trPr>
          <w:jc w:val="center"/>
        </w:trPr>
        <w:tc>
          <w:tcPr>
            <w:tcW w:w="4876" w:type="dxa"/>
            <w:tcBorders>
              <w:top w:val="nil"/>
              <w:left w:val="nil"/>
              <w:bottom w:val="nil"/>
              <w:right w:val="nil"/>
            </w:tcBorders>
          </w:tcPr>
          <w:p w14:paraId="2F542676" w14:textId="77777777" w:rsidR="007315DD" w:rsidRPr="00E02FCD" w:rsidRDefault="007315DD" w:rsidP="002E3122">
            <w:pPr>
              <w:pStyle w:val="Normal6a"/>
            </w:pPr>
            <w:r w:rsidRPr="00E02FCD">
              <w:t>7.</w:t>
            </w:r>
            <w:r w:rsidRPr="00E02FCD">
              <w:tab/>
              <w:t xml:space="preserve">begrüßt, dass die Versammlung der Republik Nordmazedonien („Sobranie“) </w:t>
            </w:r>
            <w:r w:rsidRPr="00E02FCD">
              <w:rPr>
                <w:b/>
                <w:bCs/>
                <w:i/>
                <w:iCs/>
              </w:rPr>
              <w:t>mit Unterstützung des Europäischen Parlaments im Rahmen des Jean-Monnet-Dialogs</w:t>
            </w:r>
            <w:r w:rsidRPr="00E02FCD">
              <w:t xml:space="preserve"> eine neue Geschäftsordnung angenommen hat; betont, dass die parteiübergreifende Zusammenarbeit weiterhin von entscheidender Bedeutung ist, um die Umsetzung EU-bezogener Reformen zu beschleunigen und die demokratischen Institutionen zu stärken;</w:t>
            </w:r>
          </w:p>
        </w:tc>
        <w:tc>
          <w:tcPr>
            <w:tcW w:w="4876" w:type="dxa"/>
            <w:tcBorders>
              <w:top w:val="nil"/>
              <w:left w:val="nil"/>
              <w:bottom w:val="nil"/>
              <w:right w:val="nil"/>
            </w:tcBorders>
          </w:tcPr>
          <w:p w14:paraId="4A544938" w14:textId="77777777" w:rsidR="007315DD" w:rsidRPr="00E02FCD" w:rsidRDefault="007315DD" w:rsidP="002E3122">
            <w:pPr>
              <w:pStyle w:val="Normal6a"/>
            </w:pPr>
            <w:r w:rsidRPr="00E02FCD">
              <w:t>7.</w:t>
            </w:r>
            <w:r w:rsidRPr="00E02FCD">
              <w:tab/>
              <w:t>begrüßt, dass die Versammlung der Republik Nordmazedonien („Sobranie“) eine neue Geschäftsordnung angenommen hat; betont, dass die parteiübergreifende Zusammenarbeit weiterhin von entscheidender Bedeutung ist, um die Umsetzung EU-bezogener Reformen zu beschleunigen und die demokratischen Institutionen zu stärken;</w:t>
            </w:r>
          </w:p>
        </w:tc>
      </w:tr>
    </w:tbl>
    <w:p w14:paraId="2698CDA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F16F0A3" w14:textId="77777777" w:rsidR="007315DD" w:rsidRPr="00E02FCD" w:rsidRDefault="007315DD" w:rsidP="007315DD">
      <w:r w:rsidRPr="00E02FCD">
        <w:rPr>
          <w:rStyle w:val="HideTWBExt"/>
        </w:rPr>
        <w:t>&lt;/Amend&gt;</w:t>
      </w:r>
    </w:p>
    <w:p w14:paraId="3A00CA7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111</w:t>
      </w:r>
      <w:r w:rsidRPr="00E02FCD">
        <w:rPr>
          <w:rStyle w:val="HideTWBExt"/>
        </w:rPr>
        <w:t>&lt;/NumAm&gt;</w:t>
      </w:r>
    </w:p>
    <w:p w14:paraId="4B6422FA"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5B9EB24D" w14:textId="77777777" w:rsidR="007315DD" w:rsidRPr="00E02FCD" w:rsidRDefault="007315DD" w:rsidP="007315DD">
      <w:pPr>
        <w:pStyle w:val="NormalBold"/>
      </w:pPr>
      <w:r w:rsidRPr="00E02FCD">
        <w:rPr>
          <w:rStyle w:val="HideTWBExt"/>
          <w:b w:val="0"/>
        </w:rPr>
        <w:t>&lt;/RepeatBlock-By&gt;</w:t>
      </w:r>
    </w:p>
    <w:p w14:paraId="722B19D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A8C8169" w14:textId="77777777" w:rsidR="007315DD" w:rsidRPr="00E02FCD" w:rsidRDefault="007315DD" w:rsidP="007315DD">
      <w:pPr>
        <w:pStyle w:val="NormalBold"/>
      </w:pPr>
      <w:r w:rsidRPr="00E02FCD">
        <w:rPr>
          <w:rStyle w:val="HideTWBExt"/>
        </w:rPr>
        <w:t>&lt;Article&gt;</w:t>
      </w:r>
      <w:r w:rsidRPr="00E02FCD">
        <w:t>Ziffer 7</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9405140" w14:textId="77777777" w:rsidTr="002E3122">
        <w:trPr>
          <w:trHeight w:hRule="exact" w:val="240"/>
          <w:jc w:val="center"/>
        </w:trPr>
        <w:tc>
          <w:tcPr>
            <w:tcW w:w="9752" w:type="dxa"/>
            <w:gridSpan w:val="2"/>
            <w:tcBorders>
              <w:top w:val="nil"/>
              <w:left w:val="nil"/>
              <w:bottom w:val="nil"/>
              <w:right w:val="nil"/>
            </w:tcBorders>
          </w:tcPr>
          <w:p w14:paraId="7B4D8DA8" w14:textId="77777777" w:rsidR="007315DD" w:rsidRPr="00E02FCD" w:rsidRDefault="007315DD" w:rsidP="002E3122"/>
        </w:tc>
      </w:tr>
      <w:tr w:rsidR="007315DD" w:rsidRPr="00E02FCD" w14:paraId="1A90CBE4" w14:textId="77777777" w:rsidTr="002E3122">
        <w:trPr>
          <w:trHeight w:val="240"/>
          <w:jc w:val="center"/>
        </w:trPr>
        <w:tc>
          <w:tcPr>
            <w:tcW w:w="4876" w:type="dxa"/>
            <w:tcBorders>
              <w:top w:val="nil"/>
              <w:left w:val="nil"/>
              <w:bottom w:val="nil"/>
              <w:right w:val="nil"/>
            </w:tcBorders>
          </w:tcPr>
          <w:p w14:paraId="637A01C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AA22C78" w14:textId="77777777" w:rsidR="007315DD" w:rsidRPr="00E02FCD" w:rsidRDefault="007315DD" w:rsidP="002E3122">
            <w:pPr>
              <w:pStyle w:val="AmColumnHeading"/>
            </w:pPr>
            <w:r w:rsidRPr="00E02FCD">
              <w:t>Geänderter Text</w:t>
            </w:r>
          </w:p>
        </w:tc>
      </w:tr>
      <w:tr w:rsidR="007315DD" w:rsidRPr="00E02FCD" w14:paraId="5D0DDBC3" w14:textId="77777777" w:rsidTr="002E3122">
        <w:trPr>
          <w:jc w:val="center"/>
        </w:trPr>
        <w:tc>
          <w:tcPr>
            <w:tcW w:w="4876" w:type="dxa"/>
            <w:tcBorders>
              <w:top w:val="nil"/>
              <w:left w:val="nil"/>
              <w:bottom w:val="nil"/>
              <w:right w:val="nil"/>
            </w:tcBorders>
          </w:tcPr>
          <w:p w14:paraId="3FEAAA91" w14:textId="77777777" w:rsidR="007315DD" w:rsidRPr="00E02FCD" w:rsidRDefault="007315DD" w:rsidP="002E3122">
            <w:pPr>
              <w:pStyle w:val="Normal6a"/>
            </w:pPr>
            <w:r w:rsidRPr="00E02FCD">
              <w:t>7.</w:t>
            </w:r>
            <w:r w:rsidRPr="00E02FCD">
              <w:tab/>
              <w:t xml:space="preserve">begrüßt, dass die Versammlung der Republik Nordmazedonien („Sobranie“) mit Unterstützung des Europäischen Parlaments im Rahmen des Jean-Monnet-Dialogs eine neue Geschäftsordnung angenommen hat; betont, dass die parteiübergreifende Zusammenarbeit weiterhin von entscheidender Bedeutung </w:t>
            </w:r>
            <w:r w:rsidRPr="00E02FCD">
              <w:rPr>
                <w:b/>
                <w:i/>
              </w:rPr>
              <w:t>ist</w:t>
            </w:r>
            <w:r w:rsidRPr="00E02FCD">
              <w:t>, um die Umsetzung EU-bezogener Reformen zu beschleunigen und die demokratischen Institutionen zu stärken;</w:t>
            </w:r>
          </w:p>
        </w:tc>
        <w:tc>
          <w:tcPr>
            <w:tcW w:w="4876" w:type="dxa"/>
            <w:tcBorders>
              <w:top w:val="nil"/>
              <w:left w:val="nil"/>
              <w:bottom w:val="nil"/>
              <w:right w:val="nil"/>
            </w:tcBorders>
          </w:tcPr>
          <w:p w14:paraId="289E541E" w14:textId="77777777" w:rsidR="007315DD" w:rsidRPr="00E02FCD" w:rsidRDefault="007315DD" w:rsidP="002E3122">
            <w:pPr>
              <w:pStyle w:val="Normal6a"/>
            </w:pPr>
            <w:r w:rsidRPr="00E02FCD">
              <w:t>7.</w:t>
            </w:r>
            <w:r w:rsidRPr="00E02FCD">
              <w:tab/>
              <w:t xml:space="preserve">begrüßt, dass die Versammlung der Republik Nordmazedonien („Sobranie“) mit Unterstützung des Europäischen Parlaments im Rahmen des Jean-Monnet-Dialogs eine neue Geschäftsordnung angenommen hat; betont, dass die parteiübergreifende Zusammenarbeit und </w:t>
            </w:r>
            <w:r w:rsidRPr="00E02FCD">
              <w:rPr>
                <w:b/>
                <w:bCs/>
                <w:i/>
                <w:iCs/>
              </w:rPr>
              <w:t>ein besseres politisches Klima</w:t>
            </w:r>
            <w:r w:rsidRPr="00E02FCD">
              <w:t xml:space="preserve"> weiterhin von entscheidender Bedeutung </w:t>
            </w:r>
            <w:r w:rsidRPr="00E02FCD">
              <w:rPr>
                <w:b/>
                <w:bCs/>
                <w:i/>
                <w:iCs/>
              </w:rPr>
              <w:t>sind</w:t>
            </w:r>
            <w:r w:rsidRPr="00E02FCD">
              <w:t>, um die Umsetzung EU-bezogener Reformen zu beschleunigen und die demokratischen Institutionen zu stärken;</w:t>
            </w:r>
          </w:p>
        </w:tc>
      </w:tr>
    </w:tbl>
    <w:p w14:paraId="77B4B20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A1E05B0" w14:textId="77777777" w:rsidR="007315DD" w:rsidRPr="00E02FCD" w:rsidRDefault="007315DD" w:rsidP="007315DD">
      <w:r w:rsidRPr="00E02FCD">
        <w:rPr>
          <w:rStyle w:val="HideTWBExt"/>
        </w:rPr>
        <w:t>&lt;/Amend&gt;</w:t>
      </w:r>
    </w:p>
    <w:p w14:paraId="04DF705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112</w:t>
      </w:r>
      <w:r w:rsidRPr="00E02FCD">
        <w:rPr>
          <w:rStyle w:val="HideTWBExt"/>
        </w:rPr>
        <w:t>&lt;/NumAm&gt;</w:t>
      </w:r>
    </w:p>
    <w:p w14:paraId="0AE491FF"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7DC18A72"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4E93B11" w14:textId="77777777" w:rsidR="007315DD" w:rsidRPr="00E02FCD" w:rsidRDefault="007315DD" w:rsidP="007315DD">
      <w:pPr>
        <w:pStyle w:val="NormalBold"/>
      </w:pPr>
      <w:r w:rsidRPr="00E02FCD">
        <w:rPr>
          <w:rStyle w:val="HideTWBExt"/>
          <w:b w:val="0"/>
        </w:rPr>
        <w:t>&lt;/RepeatBlock-By&gt;</w:t>
      </w:r>
    </w:p>
    <w:p w14:paraId="028BB43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48CC4C5" w14:textId="77777777" w:rsidR="007315DD" w:rsidRPr="00E02FCD" w:rsidRDefault="007315DD" w:rsidP="007315DD">
      <w:pPr>
        <w:pStyle w:val="NormalBold"/>
      </w:pPr>
      <w:r w:rsidRPr="00E02FCD">
        <w:rPr>
          <w:rStyle w:val="HideTWBExt"/>
        </w:rPr>
        <w:t>&lt;Article&gt;</w:t>
      </w:r>
      <w:r w:rsidRPr="00E02FCD">
        <w:t>Ziffer 7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F0E62DF" w14:textId="77777777" w:rsidTr="002E3122">
        <w:trPr>
          <w:trHeight w:hRule="exact" w:val="240"/>
          <w:jc w:val="center"/>
        </w:trPr>
        <w:tc>
          <w:tcPr>
            <w:tcW w:w="9752" w:type="dxa"/>
            <w:gridSpan w:val="2"/>
            <w:tcBorders>
              <w:top w:val="nil"/>
              <w:left w:val="nil"/>
              <w:bottom w:val="nil"/>
              <w:right w:val="nil"/>
            </w:tcBorders>
          </w:tcPr>
          <w:p w14:paraId="676594E7" w14:textId="77777777" w:rsidR="007315DD" w:rsidRPr="00E02FCD" w:rsidRDefault="007315DD" w:rsidP="002E3122"/>
        </w:tc>
      </w:tr>
      <w:tr w:rsidR="007315DD" w:rsidRPr="00E02FCD" w14:paraId="42A5803C" w14:textId="77777777" w:rsidTr="002E3122">
        <w:trPr>
          <w:trHeight w:val="240"/>
          <w:jc w:val="center"/>
        </w:trPr>
        <w:tc>
          <w:tcPr>
            <w:tcW w:w="4876" w:type="dxa"/>
            <w:tcBorders>
              <w:top w:val="nil"/>
              <w:left w:val="nil"/>
              <w:bottom w:val="nil"/>
              <w:right w:val="nil"/>
            </w:tcBorders>
          </w:tcPr>
          <w:p w14:paraId="25F3CFA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5719D20" w14:textId="77777777" w:rsidR="007315DD" w:rsidRPr="00E02FCD" w:rsidRDefault="007315DD" w:rsidP="002E3122">
            <w:pPr>
              <w:pStyle w:val="AmColumnHeading"/>
            </w:pPr>
            <w:r w:rsidRPr="00E02FCD">
              <w:t>Geänderter Text</w:t>
            </w:r>
          </w:p>
        </w:tc>
      </w:tr>
      <w:tr w:rsidR="007315DD" w:rsidRPr="00E02FCD" w14:paraId="00DE4ED2" w14:textId="77777777" w:rsidTr="002E3122">
        <w:trPr>
          <w:jc w:val="center"/>
        </w:trPr>
        <w:tc>
          <w:tcPr>
            <w:tcW w:w="4876" w:type="dxa"/>
            <w:tcBorders>
              <w:top w:val="nil"/>
              <w:left w:val="nil"/>
              <w:bottom w:val="nil"/>
              <w:right w:val="nil"/>
            </w:tcBorders>
          </w:tcPr>
          <w:p w14:paraId="62354CB2" w14:textId="77777777" w:rsidR="007315DD" w:rsidRPr="00E02FCD" w:rsidRDefault="007315DD" w:rsidP="002E3122">
            <w:pPr>
              <w:pStyle w:val="Normal6a"/>
            </w:pPr>
          </w:p>
        </w:tc>
        <w:tc>
          <w:tcPr>
            <w:tcW w:w="4876" w:type="dxa"/>
            <w:tcBorders>
              <w:top w:val="nil"/>
              <w:left w:val="nil"/>
              <w:bottom w:val="nil"/>
              <w:right w:val="nil"/>
            </w:tcBorders>
          </w:tcPr>
          <w:p w14:paraId="31CC2CC5" w14:textId="77777777" w:rsidR="007315DD" w:rsidRPr="00E02FCD" w:rsidRDefault="007315DD" w:rsidP="002E3122">
            <w:pPr>
              <w:pStyle w:val="Normal6a"/>
            </w:pPr>
            <w:r w:rsidRPr="00E02FCD">
              <w:rPr>
                <w:b/>
                <w:i/>
              </w:rPr>
              <w:t>7a.</w:t>
            </w:r>
            <w:r w:rsidRPr="00E02FCD">
              <w:tab/>
            </w:r>
            <w:r w:rsidRPr="00E02FCD">
              <w:rPr>
                <w:b/>
                <w:i/>
              </w:rPr>
              <w:t>stellt mit Besorgnis fest, dass etwa die Hälfte aller von der Sobranie im Jahr 2023 erlassenen Gesetze durch verkürzte Verfahren genehmigt wurden; fordert das Parlament auf, seine legislative Planung und Qualität durch angemessene Anhörungsverfahren und parlamentarische Kontrolle zu verbessern und beschleunigte Verfahren zu vermeiden;</w:t>
            </w:r>
          </w:p>
        </w:tc>
      </w:tr>
    </w:tbl>
    <w:p w14:paraId="6B828C2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A489BE7" w14:textId="77777777" w:rsidR="007315DD" w:rsidRPr="00E02FCD" w:rsidRDefault="007315DD" w:rsidP="007315DD">
      <w:r w:rsidRPr="00E02FCD">
        <w:rPr>
          <w:rStyle w:val="HideTWBExt"/>
        </w:rPr>
        <w:t>&lt;/Amend&gt;</w:t>
      </w:r>
    </w:p>
    <w:p w14:paraId="639414F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113</w:t>
      </w:r>
      <w:r w:rsidRPr="00E02FCD">
        <w:rPr>
          <w:rStyle w:val="HideTWBExt"/>
        </w:rPr>
        <w:t>&lt;/NumAm&gt;</w:t>
      </w:r>
    </w:p>
    <w:p w14:paraId="42F4BF30"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42577984" w14:textId="77777777" w:rsidR="007315DD" w:rsidRPr="00E02FCD" w:rsidRDefault="007315DD" w:rsidP="007315DD">
      <w:pPr>
        <w:pStyle w:val="NormalBold"/>
      </w:pPr>
      <w:r w:rsidRPr="00E02FCD">
        <w:rPr>
          <w:rStyle w:val="HideTWBExt"/>
          <w:b w:val="0"/>
        </w:rPr>
        <w:t>&lt;/RepeatBlock-By&gt;</w:t>
      </w:r>
    </w:p>
    <w:p w14:paraId="30DD981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01F9938" w14:textId="77777777" w:rsidR="007315DD" w:rsidRPr="00E02FCD" w:rsidRDefault="007315DD" w:rsidP="007315DD">
      <w:pPr>
        <w:pStyle w:val="NormalBold"/>
      </w:pPr>
      <w:r w:rsidRPr="00E02FCD">
        <w:rPr>
          <w:rStyle w:val="HideTWBExt"/>
        </w:rPr>
        <w:t>&lt;Article&gt;</w:t>
      </w:r>
      <w:r w:rsidRPr="00E02FCD">
        <w:t>Ziffer 8</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DB21902" w14:textId="77777777" w:rsidTr="002E3122">
        <w:trPr>
          <w:trHeight w:hRule="exact" w:val="240"/>
          <w:jc w:val="center"/>
        </w:trPr>
        <w:tc>
          <w:tcPr>
            <w:tcW w:w="9752" w:type="dxa"/>
            <w:gridSpan w:val="2"/>
            <w:tcBorders>
              <w:top w:val="nil"/>
              <w:left w:val="nil"/>
              <w:bottom w:val="nil"/>
              <w:right w:val="nil"/>
            </w:tcBorders>
          </w:tcPr>
          <w:p w14:paraId="1745D968" w14:textId="77777777" w:rsidR="007315DD" w:rsidRPr="00E02FCD" w:rsidRDefault="007315DD" w:rsidP="002E3122"/>
        </w:tc>
      </w:tr>
      <w:tr w:rsidR="007315DD" w:rsidRPr="00E02FCD" w14:paraId="43D374B2" w14:textId="77777777" w:rsidTr="002E3122">
        <w:trPr>
          <w:trHeight w:val="240"/>
          <w:jc w:val="center"/>
        </w:trPr>
        <w:tc>
          <w:tcPr>
            <w:tcW w:w="4876" w:type="dxa"/>
            <w:tcBorders>
              <w:top w:val="nil"/>
              <w:left w:val="nil"/>
              <w:bottom w:val="nil"/>
              <w:right w:val="nil"/>
            </w:tcBorders>
          </w:tcPr>
          <w:p w14:paraId="647664B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D021459" w14:textId="77777777" w:rsidR="007315DD" w:rsidRPr="00E02FCD" w:rsidRDefault="007315DD" w:rsidP="002E3122">
            <w:pPr>
              <w:pStyle w:val="AmColumnHeading"/>
            </w:pPr>
            <w:r w:rsidRPr="00E02FCD">
              <w:t>Geänderter Text</w:t>
            </w:r>
          </w:p>
        </w:tc>
      </w:tr>
      <w:tr w:rsidR="007315DD" w:rsidRPr="00E02FCD" w14:paraId="436B11E1" w14:textId="77777777" w:rsidTr="002E3122">
        <w:trPr>
          <w:jc w:val="center"/>
        </w:trPr>
        <w:tc>
          <w:tcPr>
            <w:tcW w:w="4876" w:type="dxa"/>
            <w:tcBorders>
              <w:top w:val="nil"/>
              <w:left w:val="nil"/>
              <w:bottom w:val="nil"/>
              <w:right w:val="nil"/>
            </w:tcBorders>
          </w:tcPr>
          <w:p w14:paraId="2230ACC1" w14:textId="77777777" w:rsidR="007315DD" w:rsidRPr="00E02FCD" w:rsidRDefault="007315DD" w:rsidP="002E3122">
            <w:pPr>
              <w:pStyle w:val="Normal6a"/>
            </w:pPr>
            <w:r w:rsidRPr="00E02FCD">
              <w:t>8.</w:t>
            </w:r>
            <w:r w:rsidRPr="00E02FCD">
              <w:tab/>
              <w:t>betont, dass zwar Änderungen am Wahlgesetz vorgenommen wurden, eine umfassende Wahlreform jedoch nach wie vor notwendig ist; fordert nachdrücklich dazu auf, die ausstehenden Empfehlungen des BDIMR und der Venedig-Kommission umzusetzen;</w:t>
            </w:r>
          </w:p>
        </w:tc>
        <w:tc>
          <w:tcPr>
            <w:tcW w:w="4876" w:type="dxa"/>
            <w:tcBorders>
              <w:top w:val="nil"/>
              <w:left w:val="nil"/>
              <w:bottom w:val="nil"/>
              <w:right w:val="nil"/>
            </w:tcBorders>
          </w:tcPr>
          <w:p w14:paraId="406024A8" w14:textId="77777777" w:rsidR="007315DD" w:rsidRPr="00E02FCD" w:rsidRDefault="007315DD" w:rsidP="002E3122">
            <w:pPr>
              <w:pStyle w:val="Normal6a"/>
            </w:pPr>
            <w:r w:rsidRPr="00E02FCD">
              <w:t>8.</w:t>
            </w:r>
            <w:r w:rsidRPr="00E02FCD">
              <w:tab/>
              <w:t xml:space="preserve">betont, dass zwar Änderungen am Wahlgesetz vorgenommen wurden, eine umfassende Wahlreform jedoch nach wie vor notwendig ist; fordert nachdrücklich dazu auf, die ausstehenden Empfehlungen des BDIMR und der Venedig-Kommission umzusetzen; </w:t>
            </w:r>
            <w:r w:rsidRPr="00E02FCD">
              <w:rPr>
                <w:b/>
                <w:i/>
              </w:rPr>
              <w:t>begrüßt den von internationalen Beobachtern bewerteten Wettbewerbscharakter der Wahlen 2024 und betont gleichzeitig, wie wichtig es ist, künftige Wahlprozesse vor böswilliger ausländischer Einflussnahme und Informationsmanipulation zu schützen, unter anderem durch die Annahme robuster Vorschriften für die Cybersicherheit und die Transparenz von Online-Kampagnen, wie vom BDIMR der OSZE empfohlen;</w:t>
            </w:r>
          </w:p>
        </w:tc>
      </w:tr>
    </w:tbl>
    <w:p w14:paraId="7D99BE3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E22A616" w14:textId="77777777" w:rsidR="007315DD" w:rsidRPr="00E02FCD" w:rsidRDefault="007315DD" w:rsidP="007315DD">
      <w:r w:rsidRPr="00E02FCD">
        <w:rPr>
          <w:rStyle w:val="HideTWBExt"/>
        </w:rPr>
        <w:t>&lt;/Amend&gt;</w:t>
      </w:r>
    </w:p>
    <w:p w14:paraId="02A0497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114</w:t>
      </w:r>
      <w:r w:rsidRPr="00E02FCD">
        <w:rPr>
          <w:rStyle w:val="HideTWBExt"/>
        </w:rPr>
        <w:t>&lt;/NumAm&gt;</w:t>
      </w:r>
    </w:p>
    <w:p w14:paraId="5A2FC8A7"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763187C2" w14:textId="77777777" w:rsidR="007315DD" w:rsidRPr="00E02FCD" w:rsidRDefault="007315DD" w:rsidP="007315DD">
      <w:pPr>
        <w:pStyle w:val="NormalBold"/>
      </w:pPr>
      <w:r w:rsidRPr="00E02FCD">
        <w:rPr>
          <w:rStyle w:val="HideTWBExt"/>
          <w:b w:val="0"/>
        </w:rPr>
        <w:t>&lt;/RepeatBlock-By&gt;</w:t>
      </w:r>
    </w:p>
    <w:p w14:paraId="65320D3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C310A69" w14:textId="77777777" w:rsidR="007315DD" w:rsidRPr="00E02FCD" w:rsidRDefault="007315DD" w:rsidP="007315DD">
      <w:pPr>
        <w:pStyle w:val="NormalBold"/>
      </w:pPr>
      <w:r w:rsidRPr="00E02FCD">
        <w:rPr>
          <w:rStyle w:val="HideTWBExt"/>
        </w:rPr>
        <w:t>&lt;Article&gt;</w:t>
      </w:r>
      <w:r w:rsidRPr="00E02FCD">
        <w:t>Ziffer 8</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E733D48" w14:textId="77777777" w:rsidTr="002E3122">
        <w:trPr>
          <w:trHeight w:hRule="exact" w:val="240"/>
          <w:jc w:val="center"/>
        </w:trPr>
        <w:tc>
          <w:tcPr>
            <w:tcW w:w="9752" w:type="dxa"/>
            <w:gridSpan w:val="2"/>
            <w:tcBorders>
              <w:top w:val="nil"/>
              <w:left w:val="nil"/>
              <w:bottom w:val="nil"/>
              <w:right w:val="nil"/>
            </w:tcBorders>
          </w:tcPr>
          <w:p w14:paraId="1069306B" w14:textId="77777777" w:rsidR="007315DD" w:rsidRPr="00E02FCD" w:rsidRDefault="007315DD" w:rsidP="002E3122"/>
        </w:tc>
      </w:tr>
      <w:tr w:rsidR="007315DD" w:rsidRPr="00E02FCD" w14:paraId="5BCC6F2A" w14:textId="77777777" w:rsidTr="002E3122">
        <w:trPr>
          <w:trHeight w:val="240"/>
          <w:jc w:val="center"/>
        </w:trPr>
        <w:tc>
          <w:tcPr>
            <w:tcW w:w="4876" w:type="dxa"/>
            <w:tcBorders>
              <w:top w:val="nil"/>
              <w:left w:val="nil"/>
              <w:bottom w:val="nil"/>
              <w:right w:val="nil"/>
            </w:tcBorders>
          </w:tcPr>
          <w:p w14:paraId="1602C6C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3908F0C" w14:textId="77777777" w:rsidR="007315DD" w:rsidRPr="00E02FCD" w:rsidRDefault="007315DD" w:rsidP="002E3122">
            <w:pPr>
              <w:pStyle w:val="AmColumnHeading"/>
            </w:pPr>
            <w:r w:rsidRPr="00E02FCD">
              <w:t>Geänderter Text</w:t>
            </w:r>
          </w:p>
        </w:tc>
      </w:tr>
      <w:tr w:rsidR="007315DD" w:rsidRPr="00E02FCD" w14:paraId="67A94FD8" w14:textId="77777777" w:rsidTr="002E3122">
        <w:trPr>
          <w:jc w:val="center"/>
        </w:trPr>
        <w:tc>
          <w:tcPr>
            <w:tcW w:w="4876" w:type="dxa"/>
            <w:tcBorders>
              <w:top w:val="nil"/>
              <w:left w:val="nil"/>
              <w:bottom w:val="nil"/>
              <w:right w:val="nil"/>
            </w:tcBorders>
          </w:tcPr>
          <w:p w14:paraId="4CD173C0" w14:textId="77777777" w:rsidR="007315DD" w:rsidRPr="00E02FCD" w:rsidRDefault="007315DD" w:rsidP="002E3122">
            <w:pPr>
              <w:pStyle w:val="Normal6a"/>
            </w:pPr>
            <w:r w:rsidRPr="00E02FCD">
              <w:t>8.</w:t>
            </w:r>
            <w:r w:rsidRPr="00E02FCD">
              <w:tab/>
              <w:t xml:space="preserve">betont, dass zwar Änderungen am Wahlgesetz vorgenommen wurden, eine umfassende Wahlreform jedoch nach wie vor notwendig ist; </w:t>
            </w:r>
            <w:r w:rsidRPr="00E02FCD">
              <w:rPr>
                <w:b/>
                <w:bCs/>
                <w:i/>
                <w:iCs/>
              </w:rPr>
              <w:t>fordert nachdrücklich dazu auf,</w:t>
            </w:r>
            <w:r w:rsidRPr="00E02FCD">
              <w:t xml:space="preserve"> die </w:t>
            </w:r>
            <w:r w:rsidRPr="00E02FCD">
              <w:rPr>
                <w:b/>
                <w:i/>
              </w:rPr>
              <w:t>ausstehenden</w:t>
            </w:r>
            <w:r w:rsidRPr="00E02FCD">
              <w:t xml:space="preserve"> Empfehlungen des BDIMR und der Venedig-Kommission </w:t>
            </w:r>
            <w:r w:rsidRPr="00E02FCD">
              <w:rPr>
                <w:b/>
                <w:i/>
              </w:rPr>
              <w:t>umzusetzen</w:t>
            </w:r>
            <w:r w:rsidRPr="00E02FCD">
              <w:t>;</w:t>
            </w:r>
          </w:p>
        </w:tc>
        <w:tc>
          <w:tcPr>
            <w:tcW w:w="4876" w:type="dxa"/>
            <w:tcBorders>
              <w:top w:val="nil"/>
              <w:left w:val="nil"/>
              <w:bottom w:val="nil"/>
              <w:right w:val="nil"/>
            </w:tcBorders>
          </w:tcPr>
          <w:p w14:paraId="1A527042" w14:textId="77777777" w:rsidR="007315DD" w:rsidRPr="00E02FCD" w:rsidRDefault="007315DD" w:rsidP="002E3122">
            <w:pPr>
              <w:pStyle w:val="Normal6a"/>
            </w:pPr>
            <w:r w:rsidRPr="00E02FCD">
              <w:t>8.</w:t>
            </w:r>
            <w:r w:rsidRPr="00E02FCD">
              <w:tab/>
              <w:t xml:space="preserve">betont, dass </w:t>
            </w:r>
            <w:r w:rsidRPr="00E02FCD">
              <w:rPr>
                <w:b/>
                <w:bCs/>
                <w:i/>
                <w:iCs/>
              </w:rPr>
              <w:t>die Parlaments- und Präsidentschaftswahlen 2024</w:t>
            </w:r>
            <w:r w:rsidRPr="00E02FCD">
              <w:t xml:space="preserve"> zwar </w:t>
            </w:r>
            <w:r w:rsidRPr="00E02FCD">
              <w:rPr>
                <w:b/>
                <w:bCs/>
                <w:i/>
                <w:iCs/>
              </w:rPr>
              <w:t>von Wettbewerb</w:t>
            </w:r>
            <w:r w:rsidRPr="00E02FCD">
              <w:rPr>
                <w:b/>
                <w:bCs/>
              </w:rPr>
              <w:t xml:space="preserve"> </w:t>
            </w:r>
            <w:r w:rsidRPr="00E02FCD">
              <w:rPr>
                <w:b/>
                <w:bCs/>
                <w:i/>
              </w:rPr>
              <w:t>geprägt</w:t>
            </w:r>
            <w:r w:rsidRPr="00E02FCD">
              <w:rPr>
                <w:b/>
                <w:bCs/>
              </w:rPr>
              <w:t xml:space="preserve"> </w:t>
            </w:r>
            <w:r w:rsidRPr="00E02FCD">
              <w:rPr>
                <w:b/>
                <w:bCs/>
                <w:i/>
                <w:iCs/>
              </w:rPr>
              <w:t>und demokratisch waren und</w:t>
            </w:r>
            <w:r w:rsidRPr="00E02FCD">
              <w:t xml:space="preserve"> Änderungen am Wahlgesetz vorgenommen wurden, eine umfassende Wahlreform jedoch nach wie vor notwendig ist; </w:t>
            </w:r>
            <w:r w:rsidRPr="00E02FCD">
              <w:rPr>
                <w:b/>
                <w:bCs/>
                <w:i/>
                <w:iCs/>
              </w:rPr>
              <w:t>hebt hervor, dass</w:t>
            </w:r>
            <w:r w:rsidRPr="00E02FCD">
              <w:t xml:space="preserve"> die Empfehlungen des BDIMR und der Venedig-Kommission </w:t>
            </w:r>
            <w:r w:rsidRPr="00E02FCD">
              <w:rPr>
                <w:b/>
                <w:bCs/>
                <w:i/>
                <w:iCs/>
              </w:rPr>
              <w:t>in dieser Hinsicht als Leitlinien dienen sollen</w:t>
            </w:r>
            <w:r w:rsidRPr="00E02FCD">
              <w:t>;</w:t>
            </w:r>
          </w:p>
        </w:tc>
      </w:tr>
    </w:tbl>
    <w:p w14:paraId="6568F05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5D89EB6" w14:textId="77777777" w:rsidR="007315DD" w:rsidRPr="00E02FCD" w:rsidRDefault="007315DD" w:rsidP="007315DD">
      <w:r w:rsidRPr="00E02FCD">
        <w:rPr>
          <w:rStyle w:val="HideTWBExt"/>
        </w:rPr>
        <w:t>&lt;/Amend&gt;</w:t>
      </w:r>
    </w:p>
    <w:p w14:paraId="26B7C5C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115</w:t>
      </w:r>
      <w:r w:rsidRPr="00E02FCD">
        <w:rPr>
          <w:rStyle w:val="HideTWBExt"/>
        </w:rPr>
        <w:t>&lt;/NumAm&gt;</w:t>
      </w:r>
    </w:p>
    <w:p w14:paraId="732B6A9C"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63A5E485"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E3CBA46" w14:textId="77777777" w:rsidR="007315DD" w:rsidRPr="00E02FCD" w:rsidRDefault="007315DD" w:rsidP="007315DD">
      <w:pPr>
        <w:pStyle w:val="NormalBold"/>
      </w:pPr>
      <w:r w:rsidRPr="00E02FCD">
        <w:rPr>
          <w:rStyle w:val="HideTWBExt"/>
          <w:b w:val="0"/>
        </w:rPr>
        <w:t>&lt;/RepeatBlock-By&gt;</w:t>
      </w:r>
    </w:p>
    <w:p w14:paraId="2AC3083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71EF854" w14:textId="77777777" w:rsidR="007315DD" w:rsidRPr="00E02FCD" w:rsidRDefault="007315DD" w:rsidP="007315DD">
      <w:pPr>
        <w:pStyle w:val="NormalBold"/>
      </w:pPr>
      <w:r w:rsidRPr="00E02FCD">
        <w:rPr>
          <w:rStyle w:val="HideTWBExt"/>
        </w:rPr>
        <w:t>&lt;Article&gt;</w:t>
      </w:r>
      <w:r w:rsidRPr="00E02FCD">
        <w:t>Ziffer 8</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43615B1" w14:textId="77777777" w:rsidTr="002E3122">
        <w:trPr>
          <w:trHeight w:hRule="exact" w:val="240"/>
          <w:jc w:val="center"/>
        </w:trPr>
        <w:tc>
          <w:tcPr>
            <w:tcW w:w="9752" w:type="dxa"/>
            <w:gridSpan w:val="2"/>
            <w:tcBorders>
              <w:top w:val="nil"/>
              <w:left w:val="nil"/>
              <w:bottom w:val="nil"/>
              <w:right w:val="nil"/>
            </w:tcBorders>
          </w:tcPr>
          <w:p w14:paraId="1A2979E5" w14:textId="77777777" w:rsidR="007315DD" w:rsidRPr="00E02FCD" w:rsidRDefault="007315DD" w:rsidP="002E3122"/>
        </w:tc>
      </w:tr>
      <w:tr w:rsidR="007315DD" w:rsidRPr="00E02FCD" w14:paraId="73B6DFC6" w14:textId="77777777" w:rsidTr="002E3122">
        <w:trPr>
          <w:trHeight w:val="240"/>
          <w:jc w:val="center"/>
        </w:trPr>
        <w:tc>
          <w:tcPr>
            <w:tcW w:w="4876" w:type="dxa"/>
            <w:tcBorders>
              <w:top w:val="nil"/>
              <w:left w:val="nil"/>
              <w:bottom w:val="nil"/>
              <w:right w:val="nil"/>
            </w:tcBorders>
          </w:tcPr>
          <w:p w14:paraId="69EAF66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5FC863E" w14:textId="77777777" w:rsidR="007315DD" w:rsidRPr="00E02FCD" w:rsidRDefault="007315DD" w:rsidP="002E3122">
            <w:pPr>
              <w:pStyle w:val="AmColumnHeading"/>
            </w:pPr>
            <w:r w:rsidRPr="00E02FCD">
              <w:t>Geänderter Text</w:t>
            </w:r>
          </w:p>
        </w:tc>
      </w:tr>
      <w:tr w:rsidR="007315DD" w:rsidRPr="00E02FCD" w14:paraId="56AAC75D" w14:textId="77777777" w:rsidTr="002E3122">
        <w:trPr>
          <w:jc w:val="center"/>
        </w:trPr>
        <w:tc>
          <w:tcPr>
            <w:tcW w:w="4876" w:type="dxa"/>
            <w:tcBorders>
              <w:top w:val="nil"/>
              <w:left w:val="nil"/>
              <w:bottom w:val="nil"/>
              <w:right w:val="nil"/>
            </w:tcBorders>
          </w:tcPr>
          <w:p w14:paraId="49B39475" w14:textId="77777777" w:rsidR="007315DD" w:rsidRPr="00E02FCD" w:rsidRDefault="007315DD" w:rsidP="002E3122">
            <w:pPr>
              <w:pStyle w:val="Normal6a"/>
            </w:pPr>
            <w:r w:rsidRPr="00E02FCD">
              <w:t>8.</w:t>
            </w:r>
            <w:r w:rsidRPr="00E02FCD">
              <w:tab/>
              <w:t>betont, dass zwar Änderungen am Wahlgesetz vorgenommen wurden, eine umfassende Wahlreform jedoch nach wie vor notwendig ist; fordert nachdrücklich dazu auf, die ausstehenden Empfehlungen des BDIMR und der Venedig-Kommission umzusetzen;</w:t>
            </w:r>
          </w:p>
        </w:tc>
        <w:tc>
          <w:tcPr>
            <w:tcW w:w="4876" w:type="dxa"/>
            <w:tcBorders>
              <w:top w:val="nil"/>
              <w:left w:val="nil"/>
              <w:bottom w:val="nil"/>
              <w:right w:val="nil"/>
            </w:tcBorders>
          </w:tcPr>
          <w:p w14:paraId="09532B24" w14:textId="77777777" w:rsidR="007315DD" w:rsidRPr="00E02FCD" w:rsidRDefault="007315DD" w:rsidP="002E3122">
            <w:pPr>
              <w:pStyle w:val="Normal6a"/>
            </w:pPr>
            <w:r w:rsidRPr="00E02FCD">
              <w:t>8.</w:t>
            </w:r>
            <w:r w:rsidRPr="00E02FCD">
              <w:tab/>
              <w:t xml:space="preserve">betont, dass zwar Änderungen am Wahlgesetz vorgenommen wurden, eine umfassende Wahlreform jedoch nach wie vor notwendig ist; fordert nachdrücklich dazu auf, die ausstehenden </w:t>
            </w:r>
            <w:r w:rsidRPr="00E02FCD">
              <w:rPr>
                <w:b/>
                <w:bCs/>
                <w:i/>
                <w:iCs/>
              </w:rPr>
              <w:t>wichtigsten</w:t>
            </w:r>
            <w:r w:rsidRPr="00E02FCD">
              <w:t xml:space="preserve"> Empfehlungen </w:t>
            </w:r>
            <w:r w:rsidRPr="00E02FCD">
              <w:rPr>
                <w:b/>
                <w:bCs/>
                <w:i/>
                <w:iCs/>
              </w:rPr>
              <w:t>der OSZE/</w:t>
            </w:r>
            <w:r w:rsidRPr="00E02FCD">
              <w:t xml:space="preserve">des BDIMR und der Venedig-Kommission </w:t>
            </w:r>
            <w:r w:rsidRPr="00E02FCD">
              <w:rPr>
                <w:b/>
                <w:bCs/>
                <w:i/>
                <w:iCs/>
              </w:rPr>
              <w:t>durch eine umfassende Überarbeitung des Wahlgesetzes</w:t>
            </w:r>
            <w:r w:rsidRPr="00E02FCD">
              <w:t xml:space="preserve"> umzusetzen;</w:t>
            </w:r>
          </w:p>
        </w:tc>
      </w:tr>
    </w:tbl>
    <w:p w14:paraId="70AF18F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85DC84D" w14:textId="77777777" w:rsidR="007315DD" w:rsidRPr="00E02FCD" w:rsidRDefault="007315DD" w:rsidP="007315DD">
      <w:r w:rsidRPr="00E02FCD">
        <w:rPr>
          <w:rStyle w:val="HideTWBExt"/>
        </w:rPr>
        <w:t>&lt;/Amend&gt;</w:t>
      </w:r>
    </w:p>
    <w:p w14:paraId="5273356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116</w:t>
      </w:r>
      <w:r w:rsidRPr="00E02FCD">
        <w:rPr>
          <w:rStyle w:val="HideTWBExt"/>
        </w:rPr>
        <w:t>&lt;/NumAm&gt;</w:t>
      </w:r>
    </w:p>
    <w:p w14:paraId="28D38B21"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568D3000"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17766FE" w14:textId="77777777" w:rsidR="007315DD" w:rsidRPr="00E02FCD" w:rsidRDefault="007315DD" w:rsidP="007315DD">
      <w:pPr>
        <w:pStyle w:val="NormalBold"/>
      </w:pPr>
      <w:r w:rsidRPr="00E02FCD">
        <w:rPr>
          <w:rStyle w:val="HideTWBExt"/>
          <w:b w:val="0"/>
        </w:rPr>
        <w:t>&lt;/RepeatBlock-By&gt;</w:t>
      </w:r>
    </w:p>
    <w:p w14:paraId="5CB6BC7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9692926" w14:textId="77777777" w:rsidR="007315DD" w:rsidRPr="00E02FCD" w:rsidRDefault="007315DD" w:rsidP="007315DD">
      <w:pPr>
        <w:pStyle w:val="NormalBold"/>
      </w:pPr>
      <w:r w:rsidRPr="00E02FCD">
        <w:rPr>
          <w:rStyle w:val="HideTWBExt"/>
        </w:rPr>
        <w:t>&lt;Article&gt;</w:t>
      </w:r>
      <w:r w:rsidRPr="00E02FCD">
        <w:t>Ziffer 9</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3EC26FB" w14:textId="77777777" w:rsidTr="002E3122">
        <w:trPr>
          <w:trHeight w:hRule="exact" w:val="240"/>
          <w:jc w:val="center"/>
        </w:trPr>
        <w:tc>
          <w:tcPr>
            <w:tcW w:w="9752" w:type="dxa"/>
            <w:gridSpan w:val="2"/>
            <w:tcBorders>
              <w:top w:val="nil"/>
              <w:left w:val="nil"/>
              <w:bottom w:val="nil"/>
              <w:right w:val="nil"/>
            </w:tcBorders>
          </w:tcPr>
          <w:p w14:paraId="025C8F25" w14:textId="77777777" w:rsidR="007315DD" w:rsidRPr="00E02FCD" w:rsidRDefault="007315DD" w:rsidP="002E3122"/>
        </w:tc>
      </w:tr>
      <w:tr w:rsidR="007315DD" w:rsidRPr="00E02FCD" w14:paraId="2B6787E2" w14:textId="77777777" w:rsidTr="002E3122">
        <w:trPr>
          <w:trHeight w:val="240"/>
          <w:jc w:val="center"/>
        </w:trPr>
        <w:tc>
          <w:tcPr>
            <w:tcW w:w="4876" w:type="dxa"/>
            <w:tcBorders>
              <w:top w:val="nil"/>
              <w:left w:val="nil"/>
              <w:bottom w:val="nil"/>
              <w:right w:val="nil"/>
            </w:tcBorders>
          </w:tcPr>
          <w:p w14:paraId="05A028E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C4EF059" w14:textId="77777777" w:rsidR="007315DD" w:rsidRPr="00E02FCD" w:rsidRDefault="007315DD" w:rsidP="002E3122">
            <w:pPr>
              <w:pStyle w:val="AmColumnHeading"/>
            </w:pPr>
            <w:r w:rsidRPr="00E02FCD">
              <w:t>Geänderter Text</w:t>
            </w:r>
          </w:p>
        </w:tc>
      </w:tr>
      <w:tr w:rsidR="007315DD" w:rsidRPr="00E02FCD" w14:paraId="08DCF1D2" w14:textId="77777777" w:rsidTr="002E3122">
        <w:trPr>
          <w:jc w:val="center"/>
        </w:trPr>
        <w:tc>
          <w:tcPr>
            <w:tcW w:w="4876" w:type="dxa"/>
            <w:tcBorders>
              <w:top w:val="nil"/>
              <w:left w:val="nil"/>
              <w:bottom w:val="nil"/>
              <w:right w:val="nil"/>
            </w:tcBorders>
          </w:tcPr>
          <w:p w14:paraId="3DD4C530" w14:textId="77777777" w:rsidR="007315DD" w:rsidRPr="00E02FCD" w:rsidRDefault="007315DD" w:rsidP="002E3122">
            <w:pPr>
              <w:pStyle w:val="Normal6a"/>
            </w:pPr>
            <w:r w:rsidRPr="00E02FCD">
              <w:t>9.</w:t>
            </w:r>
            <w:r w:rsidRPr="00E02FCD">
              <w:tab/>
              <w:t>fordert, dass die Finanzierung politischer Parteien und Kampagnen besser reguliert wird und Maßnahmen für mehr Transparenz ergriffen werden;</w:t>
            </w:r>
          </w:p>
        </w:tc>
        <w:tc>
          <w:tcPr>
            <w:tcW w:w="4876" w:type="dxa"/>
            <w:tcBorders>
              <w:top w:val="nil"/>
              <w:left w:val="nil"/>
              <w:bottom w:val="nil"/>
              <w:right w:val="nil"/>
            </w:tcBorders>
          </w:tcPr>
          <w:p w14:paraId="269DA558" w14:textId="77777777" w:rsidR="007315DD" w:rsidRPr="00E02FCD" w:rsidRDefault="007315DD" w:rsidP="002E3122">
            <w:pPr>
              <w:pStyle w:val="Normal6a"/>
            </w:pPr>
            <w:r w:rsidRPr="00E02FCD">
              <w:t>9.</w:t>
            </w:r>
            <w:r w:rsidRPr="00E02FCD">
              <w:tab/>
              <w:t xml:space="preserve">fordert, dass die Finanzierung politischer Parteien und Kampagnen besser reguliert wird und Maßnahmen für mehr Transparenz ergriffen werden; </w:t>
            </w:r>
            <w:r w:rsidRPr="00E02FCD">
              <w:rPr>
                <w:b/>
                <w:i/>
              </w:rPr>
              <w:t>fordert nachdrücklich eine Überarbeitung der Vorschriften über staatliche Werbung in kommerziellen Medien und bezahlte politische Werbung; betont, dass funktionierende Aufsichtsmechanismen erforderlich sind, um die Integrität der Parteienfinanzierung sicherzustellen;</w:t>
            </w:r>
          </w:p>
        </w:tc>
      </w:tr>
    </w:tbl>
    <w:p w14:paraId="1F35B86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AEFA985" w14:textId="77777777" w:rsidR="007315DD" w:rsidRPr="00E02FCD" w:rsidRDefault="007315DD" w:rsidP="007315DD">
      <w:r w:rsidRPr="00E02FCD">
        <w:rPr>
          <w:rStyle w:val="HideTWBExt"/>
        </w:rPr>
        <w:t>&lt;/Amend&gt;</w:t>
      </w:r>
    </w:p>
    <w:p w14:paraId="2DC44FD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117</w:t>
      </w:r>
      <w:r w:rsidRPr="00E02FCD">
        <w:rPr>
          <w:rStyle w:val="HideTWBExt"/>
        </w:rPr>
        <w:t>&lt;/NumAm&gt;</w:t>
      </w:r>
    </w:p>
    <w:p w14:paraId="5F36FA56"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5B2EA748" w14:textId="77777777" w:rsidR="007315DD" w:rsidRPr="00E02FCD" w:rsidRDefault="007315DD" w:rsidP="007315DD">
      <w:pPr>
        <w:pStyle w:val="NormalBold"/>
      </w:pPr>
      <w:r w:rsidRPr="00E02FCD">
        <w:rPr>
          <w:rStyle w:val="HideTWBExt"/>
          <w:b w:val="0"/>
        </w:rPr>
        <w:t>&lt;/RepeatBlock-By&gt;</w:t>
      </w:r>
    </w:p>
    <w:p w14:paraId="27D4608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988000D" w14:textId="77777777" w:rsidR="007315DD" w:rsidRPr="00E02FCD" w:rsidRDefault="007315DD" w:rsidP="007315DD">
      <w:pPr>
        <w:pStyle w:val="NormalBold"/>
      </w:pPr>
      <w:r w:rsidRPr="00E02FCD">
        <w:rPr>
          <w:rStyle w:val="HideTWBExt"/>
        </w:rPr>
        <w:t>&lt;Article&gt;</w:t>
      </w:r>
      <w:r w:rsidRPr="00E02FCD">
        <w:t>Ziffer 9</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EF84E08" w14:textId="77777777" w:rsidTr="002E3122">
        <w:trPr>
          <w:trHeight w:hRule="exact" w:val="240"/>
          <w:jc w:val="center"/>
        </w:trPr>
        <w:tc>
          <w:tcPr>
            <w:tcW w:w="9752" w:type="dxa"/>
            <w:gridSpan w:val="2"/>
            <w:tcBorders>
              <w:top w:val="nil"/>
              <w:left w:val="nil"/>
              <w:bottom w:val="nil"/>
              <w:right w:val="nil"/>
            </w:tcBorders>
          </w:tcPr>
          <w:p w14:paraId="1176A082" w14:textId="77777777" w:rsidR="007315DD" w:rsidRPr="00E02FCD" w:rsidRDefault="007315DD" w:rsidP="002E3122"/>
        </w:tc>
      </w:tr>
      <w:tr w:rsidR="007315DD" w:rsidRPr="00E02FCD" w14:paraId="4F30934A" w14:textId="77777777" w:rsidTr="002E3122">
        <w:trPr>
          <w:trHeight w:val="240"/>
          <w:jc w:val="center"/>
        </w:trPr>
        <w:tc>
          <w:tcPr>
            <w:tcW w:w="4876" w:type="dxa"/>
            <w:tcBorders>
              <w:top w:val="nil"/>
              <w:left w:val="nil"/>
              <w:bottom w:val="nil"/>
              <w:right w:val="nil"/>
            </w:tcBorders>
          </w:tcPr>
          <w:p w14:paraId="66D6423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4B78330" w14:textId="77777777" w:rsidR="007315DD" w:rsidRPr="00E02FCD" w:rsidRDefault="007315DD" w:rsidP="002E3122">
            <w:pPr>
              <w:pStyle w:val="AmColumnHeading"/>
            </w:pPr>
            <w:r w:rsidRPr="00E02FCD">
              <w:t>Geänderter Text</w:t>
            </w:r>
          </w:p>
        </w:tc>
      </w:tr>
      <w:tr w:rsidR="007315DD" w:rsidRPr="00E02FCD" w14:paraId="61CE366F" w14:textId="77777777" w:rsidTr="002E3122">
        <w:trPr>
          <w:jc w:val="center"/>
        </w:trPr>
        <w:tc>
          <w:tcPr>
            <w:tcW w:w="4876" w:type="dxa"/>
            <w:tcBorders>
              <w:top w:val="nil"/>
              <w:left w:val="nil"/>
              <w:bottom w:val="nil"/>
              <w:right w:val="nil"/>
            </w:tcBorders>
          </w:tcPr>
          <w:p w14:paraId="158F6955" w14:textId="77777777" w:rsidR="007315DD" w:rsidRPr="00E02FCD" w:rsidRDefault="007315DD" w:rsidP="002E3122">
            <w:pPr>
              <w:pStyle w:val="Normal6a"/>
            </w:pPr>
            <w:r w:rsidRPr="00E02FCD">
              <w:t>9.</w:t>
            </w:r>
            <w:r w:rsidRPr="00E02FCD">
              <w:tab/>
              <w:t>fordert, dass die Finanzierung politischer Parteien und Kampagnen besser reguliert wird und Maßnahmen für mehr Transparenz ergriffen werden;</w:t>
            </w:r>
          </w:p>
        </w:tc>
        <w:tc>
          <w:tcPr>
            <w:tcW w:w="4876" w:type="dxa"/>
            <w:tcBorders>
              <w:top w:val="nil"/>
              <w:left w:val="nil"/>
              <w:bottom w:val="nil"/>
              <w:right w:val="nil"/>
            </w:tcBorders>
          </w:tcPr>
          <w:p w14:paraId="39C8A77D" w14:textId="77777777" w:rsidR="007315DD" w:rsidRPr="00E02FCD" w:rsidRDefault="007315DD" w:rsidP="002E3122">
            <w:pPr>
              <w:pStyle w:val="Normal6a"/>
            </w:pPr>
            <w:r w:rsidRPr="00E02FCD">
              <w:t>9.</w:t>
            </w:r>
            <w:r w:rsidRPr="00E02FCD">
              <w:tab/>
              <w:t>fordert, dass die Finanzierung politischer Parteien und Kampagnen besser reguliert wird und Maßnahmen für mehr Transparenz</w:t>
            </w:r>
            <w:r w:rsidRPr="00E02FCD">
              <w:rPr>
                <w:b/>
                <w:bCs/>
                <w:i/>
                <w:iCs/>
              </w:rPr>
              <w:t xml:space="preserve"> in Bezug auf die Mittel und Ausgaben der politischen Parteien und zur Sicherstellung einer gerechten staatlichen Finanzierung sowie eines gleichberechtigten und angemessenen Zugangs der politischen Parteien und unabhängigen Kandidaten zu den Medien </w:t>
            </w:r>
            <w:r w:rsidRPr="00E02FCD">
              <w:t>ergriffen werden;</w:t>
            </w:r>
          </w:p>
        </w:tc>
      </w:tr>
    </w:tbl>
    <w:p w14:paraId="3F0B19D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7EC0F73" w14:textId="77777777" w:rsidR="007315DD" w:rsidRPr="00E02FCD" w:rsidRDefault="007315DD" w:rsidP="007315DD">
      <w:r w:rsidRPr="00E02FCD">
        <w:rPr>
          <w:rStyle w:val="HideTWBExt"/>
        </w:rPr>
        <w:t>&lt;/Amend&gt;</w:t>
      </w:r>
    </w:p>
    <w:p w14:paraId="2A1FE5E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118</w:t>
      </w:r>
      <w:r w:rsidRPr="00E02FCD">
        <w:rPr>
          <w:rStyle w:val="HideTWBExt"/>
        </w:rPr>
        <w:t>&lt;/NumAm&gt;</w:t>
      </w:r>
    </w:p>
    <w:p w14:paraId="24C2A701"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5A8DA907" w14:textId="77777777" w:rsidR="007315DD" w:rsidRPr="00E02FCD" w:rsidRDefault="007315DD" w:rsidP="007315DD">
      <w:pPr>
        <w:pStyle w:val="NormalBold"/>
      </w:pPr>
      <w:r w:rsidRPr="00E02FCD">
        <w:rPr>
          <w:rStyle w:val="HideTWBExt"/>
          <w:b w:val="0"/>
        </w:rPr>
        <w:t>&lt;/RepeatBlock-By&gt;</w:t>
      </w:r>
    </w:p>
    <w:p w14:paraId="079A5F5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8475DDF" w14:textId="77777777" w:rsidR="007315DD" w:rsidRPr="00E02FCD" w:rsidRDefault="007315DD" w:rsidP="007315DD">
      <w:pPr>
        <w:pStyle w:val="NormalBold"/>
      </w:pPr>
      <w:r w:rsidRPr="00E02FCD">
        <w:rPr>
          <w:rStyle w:val="HideTWBExt"/>
        </w:rPr>
        <w:t>&lt;Article&gt;</w:t>
      </w:r>
      <w:r w:rsidRPr="00E02FCD">
        <w:t>Ziffer 9</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E269A74" w14:textId="77777777" w:rsidTr="002E3122">
        <w:trPr>
          <w:trHeight w:hRule="exact" w:val="240"/>
          <w:jc w:val="center"/>
        </w:trPr>
        <w:tc>
          <w:tcPr>
            <w:tcW w:w="9752" w:type="dxa"/>
            <w:gridSpan w:val="2"/>
            <w:tcBorders>
              <w:top w:val="nil"/>
              <w:left w:val="nil"/>
              <w:bottom w:val="nil"/>
              <w:right w:val="nil"/>
            </w:tcBorders>
          </w:tcPr>
          <w:p w14:paraId="74E91DBC" w14:textId="77777777" w:rsidR="007315DD" w:rsidRPr="00E02FCD" w:rsidRDefault="007315DD" w:rsidP="002E3122"/>
        </w:tc>
      </w:tr>
      <w:tr w:rsidR="007315DD" w:rsidRPr="00E02FCD" w14:paraId="492A81AF" w14:textId="77777777" w:rsidTr="002E3122">
        <w:trPr>
          <w:trHeight w:val="240"/>
          <w:jc w:val="center"/>
        </w:trPr>
        <w:tc>
          <w:tcPr>
            <w:tcW w:w="4876" w:type="dxa"/>
            <w:tcBorders>
              <w:top w:val="nil"/>
              <w:left w:val="nil"/>
              <w:bottom w:val="nil"/>
              <w:right w:val="nil"/>
            </w:tcBorders>
          </w:tcPr>
          <w:p w14:paraId="1A00100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F72FB97" w14:textId="77777777" w:rsidR="007315DD" w:rsidRPr="00E02FCD" w:rsidRDefault="007315DD" w:rsidP="002E3122">
            <w:pPr>
              <w:pStyle w:val="AmColumnHeading"/>
            </w:pPr>
            <w:r w:rsidRPr="00E02FCD">
              <w:t>Geänderter Text</w:t>
            </w:r>
          </w:p>
        </w:tc>
      </w:tr>
      <w:tr w:rsidR="007315DD" w:rsidRPr="00E02FCD" w14:paraId="6D1C4FDF" w14:textId="77777777" w:rsidTr="002E3122">
        <w:trPr>
          <w:jc w:val="center"/>
        </w:trPr>
        <w:tc>
          <w:tcPr>
            <w:tcW w:w="4876" w:type="dxa"/>
            <w:tcBorders>
              <w:top w:val="nil"/>
              <w:left w:val="nil"/>
              <w:bottom w:val="nil"/>
              <w:right w:val="nil"/>
            </w:tcBorders>
          </w:tcPr>
          <w:p w14:paraId="7EBDE864" w14:textId="77777777" w:rsidR="007315DD" w:rsidRPr="00E02FCD" w:rsidRDefault="007315DD" w:rsidP="002E3122">
            <w:pPr>
              <w:pStyle w:val="Normal6a"/>
            </w:pPr>
            <w:r w:rsidRPr="00E02FCD">
              <w:t>9.</w:t>
            </w:r>
            <w:r w:rsidRPr="00E02FCD">
              <w:tab/>
              <w:t xml:space="preserve">fordert, dass die Finanzierung politischer Parteien und Kampagnen besser reguliert wird </w:t>
            </w:r>
            <w:r w:rsidRPr="00E02FCD">
              <w:rPr>
                <w:b/>
                <w:bCs/>
                <w:i/>
                <w:iCs/>
              </w:rPr>
              <w:t>und Maßnahmen für mehr Transparenz ergriffen werden</w:t>
            </w:r>
            <w:r w:rsidRPr="00E02FCD">
              <w:t>;</w:t>
            </w:r>
          </w:p>
        </w:tc>
        <w:tc>
          <w:tcPr>
            <w:tcW w:w="4876" w:type="dxa"/>
            <w:tcBorders>
              <w:top w:val="nil"/>
              <w:left w:val="nil"/>
              <w:bottom w:val="nil"/>
              <w:right w:val="nil"/>
            </w:tcBorders>
          </w:tcPr>
          <w:p w14:paraId="56895204" w14:textId="77777777" w:rsidR="007315DD" w:rsidRPr="00E02FCD" w:rsidRDefault="007315DD" w:rsidP="002E3122">
            <w:pPr>
              <w:pStyle w:val="Normal6a"/>
            </w:pPr>
            <w:r w:rsidRPr="00E02FCD">
              <w:t>9.</w:t>
            </w:r>
            <w:r w:rsidRPr="00E02FCD">
              <w:tab/>
              <w:t>fordert, dass die</w:t>
            </w:r>
            <w:r w:rsidRPr="00E02FCD">
              <w:rPr>
                <w:b/>
                <w:bCs/>
                <w:i/>
                <w:iCs/>
              </w:rPr>
              <w:t xml:space="preserve"> Transparenz verbessert und</w:t>
            </w:r>
            <w:r w:rsidRPr="00E02FCD">
              <w:t xml:space="preserve"> die Finanzierung politischer Parteien und Kampagnen besser reguliert wird;</w:t>
            </w:r>
          </w:p>
        </w:tc>
      </w:tr>
    </w:tbl>
    <w:p w14:paraId="723117D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06CA0CB" w14:textId="77777777" w:rsidR="007315DD" w:rsidRPr="00E02FCD" w:rsidRDefault="007315DD" w:rsidP="007315DD">
      <w:r w:rsidRPr="00E02FCD">
        <w:rPr>
          <w:rStyle w:val="HideTWBExt"/>
        </w:rPr>
        <w:t>&lt;/Amend&gt;</w:t>
      </w:r>
    </w:p>
    <w:p w14:paraId="4B67872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119</w:t>
      </w:r>
      <w:r w:rsidRPr="00E02FCD">
        <w:rPr>
          <w:rStyle w:val="HideTWBExt"/>
        </w:rPr>
        <w:t>&lt;/NumAm&gt;</w:t>
      </w:r>
    </w:p>
    <w:p w14:paraId="5DB7E31D"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7290BF7A" w14:textId="77777777" w:rsidR="007315DD" w:rsidRPr="00E02FCD" w:rsidRDefault="007315DD" w:rsidP="007315DD">
      <w:pPr>
        <w:pStyle w:val="NormalBold"/>
      </w:pPr>
      <w:r w:rsidRPr="00E02FCD">
        <w:rPr>
          <w:rStyle w:val="HideTWBExt"/>
          <w:b w:val="0"/>
        </w:rPr>
        <w:t>&lt;/RepeatBlock-By&gt;</w:t>
      </w:r>
    </w:p>
    <w:p w14:paraId="360E936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8396F11" w14:textId="77777777" w:rsidR="007315DD" w:rsidRPr="00E02FCD" w:rsidRDefault="007315DD" w:rsidP="007315DD">
      <w:pPr>
        <w:pStyle w:val="NormalBold"/>
      </w:pPr>
      <w:r w:rsidRPr="00E02FCD">
        <w:rPr>
          <w:rStyle w:val="HideTWBExt"/>
        </w:rPr>
        <w:t>&lt;Article&gt;</w:t>
      </w:r>
      <w:r w:rsidRPr="00E02FCD">
        <w:t>Ziffer 10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A32CDD1" w14:textId="77777777" w:rsidTr="002E3122">
        <w:trPr>
          <w:trHeight w:hRule="exact" w:val="240"/>
          <w:jc w:val="center"/>
        </w:trPr>
        <w:tc>
          <w:tcPr>
            <w:tcW w:w="9752" w:type="dxa"/>
            <w:gridSpan w:val="2"/>
            <w:tcBorders>
              <w:top w:val="nil"/>
              <w:left w:val="nil"/>
              <w:bottom w:val="nil"/>
              <w:right w:val="nil"/>
            </w:tcBorders>
          </w:tcPr>
          <w:p w14:paraId="7E66D629" w14:textId="77777777" w:rsidR="007315DD" w:rsidRPr="00E02FCD" w:rsidRDefault="007315DD" w:rsidP="002E3122"/>
        </w:tc>
      </w:tr>
      <w:tr w:rsidR="007315DD" w:rsidRPr="00E02FCD" w14:paraId="29CFA365" w14:textId="77777777" w:rsidTr="002E3122">
        <w:trPr>
          <w:trHeight w:val="240"/>
          <w:jc w:val="center"/>
        </w:trPr>
        <w:tc>
          <w:tcPr>
            <w:tcW w:w="4876" w:type="dxa"/>
            <w:tcBorders>
              <w:top w:val="nil"/>
              <w:left w:val="nil"/>
              <w:bottom w:val="nil"/>
              <w:right w:val="nil"/>
            </w:tcBorders>
          </w:tcPr>
          <w:p w14:paraId="1A0EAC8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FFEB76D" w14:textId="77777777" w:rsidR="007315DD" w:rsidRPr="00E02FCD" w:rsidRDefault="007315DD" w:rsidP="002E3122">
            <w:pPr>
              <w:pStyle w:val="AmColumnHeading"/>
            </w:pPr>
            <w:r w:rsidRPr="00E02FCD">
              <w:t>Geänderter Text</w:t>
            </w:r>
          </w:p>
        </w:tc>
      </w:tr>
      <w:tr w:rsidR="007315DD" w:rsidRPr="00E02FCD" w14:paraId="68AD9CBA" w14:textId="77777777" w:rsidTr="002E3122">
        <w:trPr>
          <w:jc w:val="center"/>
        </w:trPr>
        <w:tc>
          <w:tcPr>
            <w:tcW w:w="4876" w:type="dxa"/>
            <w:tcBorders>
              <w:top w:val="nil"/>
              <w:left w:val="nil"/>
              <w:bottom w:val="nil"/>
              <w:right w:val="nil"/>
            </w:tcBorders>
          </w:tcPr>
          <w:p w14:paraId="1DBC2885" w14:textId="77777777" w:rsidR="007315DD" w:rsidRPr="00E02FCD" w:rsidRDefault="007315DD" w:rsidP="002E3122">
            <w:pPr>
              <w:pStyle w:val="Normal6a"/>
            </w:pPr>
            <w:r w:rsidRPr="00E02FCD">
              <w:t>10.</w:t>
            </w:r>
            <w:r w:rsidRPr="00E02FCD">
              <w:tab/>
              <w:t>fordert die weitere Modernisierung einer leistungsorientierten öffentlichen Verwaltung, die Bewältigung systembedingter Probleme im Zusammenhang mit der Politisierung und die Stärkung transparenter Einstellungsverfahren;</w:t>
            </w:r>
          </w:p>
        </w:tc>
        <w:tc>
          <w:tcPr>
            <w:tcW w:w="4876" w:type="dxa"/>
            <w:tcBorders>
              <w:top w:val="nil"/>
              <w:left w:val="nil"/>
              <w:bottom w:val="nil"/>
              <w:right w:val="nil"/>
            </w:tcBorders>
          </w:tcPr>
          <w:p w14:paraId="566B2D17" w14:textId="77777777" w:rsidR="007315DD" w:rsidRPr="00E02FCD" w:rsidRDefault="007315DD" w:rsidP="002E3122">
            <w:pPr>
              <w:pStyle w:val="Normal6a"/>
            </w:pPr>
            <w:r w:rsidRPr="00E02FCD">
              <w:t>10.</w:t>
            </w:r>
            <w:r w:rsidRPr="00E02FCD">
              <w:tab/>
              <w:t xml:space="preserve">fordert die weitere Modernisierung einer leistungsorientierten öffentlichen Verwaltung, die Bewältigung systembedingter Probleme im Zusammenhang mit der Politisierung und die Stärkung transparenter Einstellungsverfahren; </w:t>
            </w:r>
            <w:r w:rsidRPr="00E02FCD">
              <w:rPr>
                <w:b/>
                <w:i/>
              </w:rPr>
              <w:t>begrüßt die im Juli 2023 angenommene Strategie für die öffentliche Verwaltung 2023–2030 und den damit verbundenen Aktionsplan für 2023–2026; nimmt zur Kenntnis, dass alle einschlägigen Reformbereiche abgedeckt sind und dass darin eine klare Ausgangsbasis, Ziele und Zielvorgaben festgelegt und somit entscheidende politische Herausforderungen ermittelt werden;</w:t>
            </w:r>
          </w:p>
        </w:tc>
      </w:tr>
    </w:tbl>
    <w:p w14:paraId="67626F7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65A6D7D" w14:textId="77777777" w:rsidR="007315DD" w:rsidRPr="00E02FCD" w:rsidRDefault="007315DD" w:rsidP="007315DD">
      <w:r w:rsidRPr="00E02FCD">
        <w:rPr>
          <w:rStyle w:val="HideTWBExt"/>
        </w:rPr>
        <w:t>&lt;/Amend&gt;</w:t>
      </w:r>
    </w:p>
    <w:p w14:paraId="2C6A039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120</w:t>
      </w:r>
      <w:r w:rsidRPr="00E02FCD">
        <w:rPr>
          <w:rStyle w:val="HideTWBExt"/>
        </w:rPr>
        <w:t>&lt;/NumAm&gt;</w:t>
      </w:r>
    </w:p>
    <w:p w14:paraId="7A17890B"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73F1741D" w14:textId="77777777" w:rsidR="007315DD" w:rsidRPr="00E02FCD" w:rsidRDefault="007315DD" w:rsidP="007315DD">
      <w:pPr>
        <w:pStyle w:val="NormalBold"/>
      </w:pPr>
      <w:r w:rsidRPr="00E02FCD">
        <w:rPr>
          <w:rStyle w:val="HideTWBExt"/>
          <w:b w:val="0"/>
        </w:rPr>
        <w:t>&lt;/RepeatBlock-By&gt;</w:t>
      </w:r>
    </w:p>
    <w:p w14:paraId="110065F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75457B9" w14:textId="77777777" w:rsidR="007315DD" w:rsidRPr="00E02FCD" w:rsidRDefault="007315DD" w:rsidP="007315DD">
      <w:pPr>
        <w:pStyle w:val="NormalBold"/>
      </w:pPr>
      <w:r w:rsidRPr="00E02FCD">
        <w:rPr>
          <w:rStyle w:val="HideTWBExt"/>
        </w:rPr>
        <w:t>&lt;Article&gt;</w:t>
      </w:r>
      <w:r w:rsidRPr="00E02FCD">
        <w:t>Ziffer 10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C117F8B" w14:textId="77777777" w:rsidTr="002E3122">
        <w:trPr>
          <w:trHeight w:hRule="exact" w:val="240"/>
          <w:jc w:val="center"/>
        </w:trPr>
        <w:tc>
          <w:tcPr>
            <w:tcW w:w="9752" w:type="dxa"/>
            <w:gridSpan w:val="2"/>
            <w:tcBorders>
              <w:top w:val="nil"/>
              <w:left w:val="nil"/>
              <w:bottom w:val="nil"/>
              <w:right w:val="nil"/>
            </w:tcBorders>
          </w:tcPr>
          <w:p w14:paraId="59B62760" w14:textId="77777777" w:rsidR="007315DD" w:rsidRPr="00E02FCD" w:rsidRDefault="007315DD" w:rsidP="002E3122"/>
        </w:tc>
      </w:tr>
      <w:tr w:rsidR="007315DD" w:rsidRPr="00E02FCD" w14:paraId="442BDAA7" w14:textId="77777777" w:rsidTr="002E3122">
        <w:trPr>
          <w:trHeight w:val="240"/>
          <w:jc w:val="center"/>
        </w:trPr>
        <w:tc>
          <w:tcPr>
            <w:tcW w:w="4876" w:type="dxa"/>
            <w:tcBorders>
              <w:top w:val="nil"/>
              <w:left w:val="nil"/>
              <w:bottom w:val="nil"/>
              <w:right w:val="nil"/>
            </w:tcBorders>
          </w:tcPr>
          <w:p w14:paraId="0656C00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9119FCA" w14:textId="77777777" w:rsidR="007315DD" w:rsidRPr="00E02FCD" w:rsidRDefault="007315DD" w:rsidP="002E3122">
            <w:pPr>
              <w:pStyle w:val="AmColumnHeading"/>
            </w:pPr>
            <w:r w:rsidRPr="00E02FCD">
              <w:t>Geänderter Text</w:t>
            </w:r>
          </w:p>
        </w:tc>
      </w:tr>
      <w:tr w:rsidR="007315DD" w:rsidRPr="00E02FCD" w14:paraId="47A48A3C" w14:textId="77777777" w:rsidTr="002E3122">
        <w:trPr>
          <w:jc w:val="center"/>
        </w:trPr>
        <w:tc>
          <w:tcPr>
            <w:tcW w:w="4876" w:type="dxa"/>
            <w:tcBorders>
              <w:top w:val="nil"/>
              <w:left w:val="nil"/>
              <w:bottom w:val="nil"/>
              <w:right w:val="nil"/>
            </w:tcBorders>
          </w:tcPr>
          <w:p w14:paraId="61702370" w14:textId="77777777" w:rsidR="007315DD" w:rsidRPr="00E02FCD" w:rsidRDefault="007315DD" w:rsidP="002E3122">
            <w:pPr>
              <w:pStyle w:val="Normal6a"/>
            </w:pPr>
            <w:r w:rsidRPr="00E02FCD">
              <w:t>10.</w:t>
            </w:r>
            <w:r w:rsidRPr="00E02FCD">
              <w:tab/>
              <w:t xml:space="preserve">fordert die </w:t>
            </w:r>
            <w:r w:rsidRPr="00E02FCD">
              <w:rPr>
                <w:b/>
                <w:i/>
              </w:rPr>
              <w:t>weitere</w:t>
            </w:r>
            <w:r w:rsidRPr="00E02FCD">
              <w:t xml:space="preserve"> Modernisierung einer leistungsorientierten öffentlichen Verwaltung, </w:t>
            </w:r>
            <w:r w:rsidRPr="00E02FCD">
              <w:rPr>
                <w:b/>
                <w:i/>
              </w:rPr>
              <w:t>die</w:t>
            </w:r>
            <w:r w:rsidRPr="00E02FCD">
              <w:t xml:space="preserve"> Bewältigung systembedingter Probleme im Zusammenhang mit der Politisierung und </w:t>
            </w:r>
            <w:r w:rsidRPr="00E02FCD">
              <w:rPr>
                <w:b/>
                <w:i/>
              </w:rPr>
              <w:t>die</w:t>
            </w:r>
            <w:r w:rsidRPr="00E02FCD">
              <w:t xml:space="preserve"> Stärkung transparenter Einstellungsverfahren;</w:t>
            </w:r>
          </w:p>
        </w:tc>
        <w:tc>
          <w:tcPr>
            <w:tcW w:w="4876" w:type="dxa"/>
            <w:tcBorders>
              <w:top w:val="nil"/>
              <w:left w:val="nil"/>
              <w:bottom w:val="nil"/>
              <w:right w:val="nil"/>
            </w:tcBorders>
          </w:tcPr>
          <w:p w14:paraId="260C79AC" w14:textId="77777777" w:rsidR="007315DD" w:rsidRPr="00E02FCD" w:rsidRDefault="007315DD" w:rsidP="002E3122">
            <w:pPr>
              <w:pStyle w:val="Normal6a"/>
            </w:pPr>
            <w:r w:rsidRPr="00E02FCD">
              <w:t>10.</w:t>
            </w:r>
            <w:r w:rsidRPr="00E02FCD">
              <w:tab/>
              <w:t xml:space="preserve">fordert die </w:t>
            </w:r>
            <w:r w:rsidRPr="00E02FCD">
              <w:rPr>
                <w:b/>
                <w:bCs/>
                <w:i/>
                <w:iCs/>
              </w:rPr>
              <w:t>Fortsetzung der Reform zur lokalen Selbstverwaltung der Finanzen, die es der lokalen Verwaltung ermöglichen würde, den Bürgern bessere soziale Dienstleistungen anzubieten und maßgeschneiderte lokale und regionale Entwicklungsstrategien auszuarbeiten;</w:t>
            </w:r>
            <w:r w:rsidRPr="00E02FCD">
              <w:rPr>
                <w:b/>
                <w:i/>
              </w:rPr>
              <w:t xml:space="preserve"> </w:t>
            </w:r>
            <w:r w:rsidRPr="00E02FCD">
              <w:rPr>
                <w:b/>
                <w:bCs/>
                <w:i/>
                <w:iCs/>
              </w:rPr>
              <w:t>betont die Notwendigkeit der weiteren</w:t>
            </w:r>
            <w:r w:rsidRPr="00E02FCD">
              <w:t xml:space="preserve"> Modernisierung einer leistungsorientierten öffentlichen Verwaltung, </w:t>
            </w:r>
            <w:r w:rsidRPr="00E02FCD">
              <w:rPr>
                <w:b/>
                <w:bCs/>
                <w:i/>
                <w:iCs/>
              </w:rPr>
              <w:t>der</w:t>
            </w:r>
            <w:r w:rsidRPr="00E02FCD">
              <w:t xml:space="preserve"> Bewältigung systembedingter Probleme im Zusammenhang mit der Politisierung und </w:t>
            </w:r>
            <w:r w:rsidRPr="00E02FCD">
              <w:rPr>
                <w:b/>
                <w:bCs/>
                <w:i/>
                <w:iCs/>
              </w:rPr>
              <w:t>der</w:t>
            </w:r>
            <w:r w:rsidRPr="00E02FCD">
              <w:t xml:space="preserve"> Stärkung transparenter Einstellungsverfahren;</w:t>
            </w:r>
          </w:p>
        </w:tc>
      </w:tr>
    </w:tbl>
    <w:p w14:paraId="0E57F5F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F83DA39" w14:textId="77777777" w:rsidR="007315DD" w:rsidRPr="00E02FCD" w:rsidRDefault="007315DD" w:rsidP="007315DD">
      <w:r w:rsidRPr="00E02FCD">
        <w:rPr>
          <w:rStyle w:val="HideTWBExt"/>
        </w:rPr>
        <w:t>&lt;/Amend&gt;</w:t>
      </w:r>
    </w:p>
    <w:p w14:paraId="403C9E1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121</w:t>
      </w:r>
      <w:r w:rsidRPr="00E02FCD">
        <w:rPr>
          <w:rStyle w:val="HideTWBExt"/>
        </w:rPr>
        <w:t>&lt;/NumAm&gt;</w:t>
      </w:r>
    </w:p>
    <w:p w14:paraId="7089CE4A"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71BBE956"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50F37D34" w14:textId="77777777" w:rsidR="007315DD" w:rsidRPr="00E02FCD" w:rsidRDefault="007315DD" w:rsidP="007315DD">
      <w:pPr>
        <w:pStyle w:val="NormalBold"/>
      </w:pPr>
      <w:r w:rsidRPr="00E02FCD">
        <w:rPr>
          <w:rStyle w:val="HideTWBExt"/>
          <w:b w:val="0"/>
        </w:rPr>
        <w:t>&lt;/RepeatBlock-By&gt;</w:t>
      </w:r>
    </w:p>
    <w:p w14:paraId="2817229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A95ACA8" w14:textId="77777777" w:rsidR="007315DD" w:rsidRPr="00E02FCD" w:rsidRDefault="007315DD" w:rsidP="007315DD">
      <w:pPr>
        <w:pStyle w:val="NormalBold"/>
      </w:pPr>
      <w:r w:rsidRPr="00E02FCD">
        <w:rPr>
          <w:rStyle w:val="HideTWBExt"/>
        </w:rPr>
        <w:t>&lt;Article&gt;</w:t>
      </w:r>
      <w:r w:rsidRPr="00E02FCD">
        <w:t>Ziffer 10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B5AB09F" w14:textId="77777777" w:rsidTr="002E3122">
        <w:trPr>
          <w:trHeight w:hRule="exact" w:val="240"/>
          <w:jc w:val="center"/>
        </w:trPr>
        <w:tc>
          <w:tcPr>
            <w:tcW w:w="9752" w:type="dxa"/>
            <w:gridSpan w:val="2"/>
            <w:tcBorders>
              <w:top w:val="nil"/>
              <w:left w:val="nil"/>
              <w:bottom w:val="nil"/>
              <w:right w:val="nil"/>
            </w:tcBorders>
          </w:tcPr>
          <w:p w14:paraId="7B0D614D" w14:textId="77777777" w:rsidR="007315DD" w:rsidRPr="00E02FCD" w:rsidRDefault="007315DD" w:rsidP="002E3122"/>
        </w:tc>
      </w:tr>
      <w:tr w:rsidR="007315DD" w:rsidRPr="00E02FCD" w14:paraId="7C77CE60" w14:textId="77777777" w:rsidTr="002E3122">
        <w:trPr>
          <w:trHeight w:val="240"/>
          <w:jc w:val="center"/>
        </w:trPr>
        <w:tc>
          <w:tcPr>
            <w:tcW w:w="4876" w:type="dxa"/>
            <w:tcBorders>
              <w:top w:val="nil"/>
              <w:left w:val="nil"/>
              <w:bottom w:val="nil"/>
              <w:right w:val="nil"/>
            </w:tcBorders>
          </w:tcPr>
          <w:p w14:paraId="7136A21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7F566DB" w14:textId="77777777" w:rsidR="007315DD" w:rsidRPr="00E02FCD" w:rsidRDefault="007315DD" w:rsidP="002E3122">
            <w:pPr>
              <w:pStyle w:val="AmColumnHeading"/>
            </w:pPr>
            <w:r w:rsidRPr="00E02FCD">
              <w:t>Geänderter Text</w:t>
            </w:r>
          </w:p>
        </w:tc>
      </w:tr>
      <w:tr w:rsidR="007315DD" w:rsidRPr="00E02FCD" w14:paraId="7FEB031B" w14:textId="77777777" w:rsidTr="002E3122">
        <w:trPr>
          <w:jc w:val="center"/>
        </w:trPr>
        <w:tc>
          <w:tcPr>
            <w:tcW w:w="4876" w:type="dxa"/>
            <w:tcBorders>
              <w:top w:val="nil"/>
              <w:left w:val="nil"/>
              <w:bottom w:val="nil"/>
              <w:right w:val="nil"/>
            </w:tcBorders>
          </w:tcPr>
          <w:p w14:paraId="1B352B85" w14:textId="77777777" w:rsidR="007315DD" w:rsidRPr="00E02FCD" w:rsidRDefault="007315DD" w:rsidP="002E3122">
            <w:pPr>
              <w:pStyle w:val="Normal6a"/>
            </w:pPr>
            <w:r w:rsidRPr="00E02FCD">
              <w:t>10.</w:t>
            </w:r>
            <w:r w:rsidRPr="00E02FCD">
              <w:tab/>
              <w:t>fordert die weitere Modernisierung einer leistungsorientierten öffentlichen Verwaltung, die Bewältigung systembedingter Probleme im Zusammenhang mit der Politisierung und die Stärkung transparenter Einstellungsverfahren;</w:t>
            </w:r>
          </w:p>
        </w:tc>
        <w:tc>
          <w:tcPr>
            <w:tcW w:w="4876" w:type="dxa"/>
            <w:tcBorders>
              <w:top w:val="nil"/>
              <w:left w:val="nil"/>
              <w:bottom w:val="nil"/>
              <w:right w:val="nil"/>
            </w:tcBorders>
          </w:tcPr>
          <w:p w14:paraId="61D33D7E" w14:textId="77777777" w:rsidR="007315DD" w:rsidRPr="00E02FCD" w:rsidRDefault="007315DD" w:rsidP="002E3122">
            <w:pPr>
              <w:pStyle w:val="Normal6a"/>
            </w:pPr>
            <w:r w:rsidRPr="00E02FCD">
              <w:t>10.</w:t>
            </w:r>
            <w:r w:rsidRPr="00E02FCD">
              <w:tab/>
              <w:t xml:space="preserve">fordert die weitere Modernisierung einer leistungsorientierten öffentlichen Verwaltung, die Bewältigung systembedingter Probleme im Zusammenhang mit der Politisierung und die Stärkung transparenter Einstellungsverfahren </w:t>
            </w:r>
            <w:r w:rsidRPr="00E02FCD">
              <w:rPr>
                <w:b/>
                <w:bCs/>
                <w:i/>
                <w:iCs/>
              </w:rPr>
              <w:t>sowie eine Reform der lokalen Selbstverwaltung</w:t>
            </w:r>
            <w:r w:rsidRPr="00E02FCD">
              <w:t xml:space="preserve">; </w:t>
            </w:r>
            <w:r w:rsidRPr="00E02FCD">
              <w:rPr>
                <w:b/>
                <w:i/>
              </w:rPr>
              <w:t>fordert die Behörden nachdrücklich auf, ihre Bemühungen zu verstärken und die erforderlichen Rechtsvorschriften anzunehmen und umzusetzen, um das Vertrauen der Öffentlichkeit in die Verwaltung zu stärken;</w:t>
            </w:r>
          </w:p>
        </w:tc>
      </w:tr>
    </w:tbl>
    <w:p w14:paraId="75E3181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41F4EB8" w14:textId="77777777" w:rsidR="007315DD" w:rsidRPr="00E02FCD" w:rsidRDefault="007315DD" w:rsidP="007315DD">
      <w:r w:rsidRPr="00E02FCD">
        <w:rPr>
          <w:rStyle w:val="HideTWBExt"/>
        </w:rPr>
        <w:t>&lt;/Amend&gt;</w:t>
      </w:r>
    </w:p>
    <w:p w14:paraId="742414B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122</w:t>
      </w:r>
      <w:r w:rsidRPr="00E02FCD">
        <w:rPr>
          <w:rStyle w:val="HideTWBExt"/>
        </w:rPr>
        <w:t>&lt;/NumAm&gt;</w:t>
      </w:r>
    </w:p>
    <w:p w14:paraId="273B5160"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29AD9FD3" w14:textId="77777777" w:rsidR="007315DD" w:rsidRPr="00E02FCD" w:rsidRDefault="007315DD" w:rsidP="007315DD">
      <w:pPr>
        <w:pStyle w:val="NormalBold"/>
      </w:pPr>
      <w:r w:rsidRPr="00E02FCD">
        <w:rPr>
          <w:rStyle w:val="HideTWBExt"/>
          <w:b w:val="0"/>
        </w:rPr>
        <w:t>&lt;/RepeatBlock-By&gt;</w:t>
      </w:r>
    </w:p>
    <w:p w14:paraId="04D9343A"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BB54EFE" w14:textId="77777777" w:rsidR="007315DD" w:rsidRPr="00E02FCD" w:rsidRDefault="007315DD" w:rsidP="007315DD">
      <w:pPr>
        <w:pStyle w:val="NormalBold"/>
      </w:pPr>
      <w:r w:rsidRPr="00E02FCD">
        <w:rPr>
          <w:rStyle w:val="HideTWBExt"/>
        </w:rPr>
        <w:t>&lt;Article&gt;</w:t>
      </w:r>
      <w:r w:rsidRPr="00E02FCD">
        <w:t>Ziffer 10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5D57164" w14:textId="77777777" w:rsidTr="002E3122">
        <w:trPr>
          <w:trHeight w:hRule="exact" w:val="240"/>
          <w:jc w:val="center"/>
        </w:trPr>
        <w:tc>
          <w:tcPr>
            <w:tcW w:w="9752" w:type="dxa"/>
            <w:gridSpan w:val="2"/>
            <w:tcBorders>
              <w:top w:val="nil"/>
              <w:left w:val="nil"/>
              <w:bottom w:val="nil"/>
              <w:right w:val="nil"/>
            </w:tcBorders>
          </w:tcPr>
          <w:p w14:paraId="15A42969" w14:textId="77777777" w:rsidR="007315DD" w:rsidRPr="00E02FCD" w:rsidRDefault="007315DD" w:rsidP="002E3122"/>
        </w:tc>
      </w:tr>
      <w:tr w:rsidR="007315DD" w:rsidRPr="00E02FCD" w14:paraId="52F968A4" w14:textId="77777777" w:rsidTr="002E3122">
        <w:trPr>
          <w:trHeight w:val="240"/>
          <w:jc w:val="center"/>
        </w:trPr>
        <w:tc>
          <w:tcPr>
            <w:tcW w:w="4876" w:type="dxa"/>
            <w:tcBorders>
              <w:top w:val="nil"/>
              <w:left w:val="nil"/>
              <w:bottom w:val="nil"/>
              <w:right w:val="nil"/>
            </w:tcBorders>
          </w:tcPr>
          <w:p w14:paraId="786BF7C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10D36BA" w14:textId="77777777" w:rsidR="007315DD" w:rsidRPr="00E02FCD" w:rsidRDefault="007315DD" w:rsidP="002E3122">
            <w:pPr>
              <w:pStyle w:val="AmColumnHeading"/>
            </w:pPr>
            <w:r w:rsidRPr="00E02FCD">
              <w:t>Geänderter Text</w:t>
            </w:r>
          </w:p>
        </w:tc>
      </w:tr>
      <w:tr w:rsidR="007315DD" w:rsidRPr="00E02FCD" w14:paraId="2F71074A" w14:textId="77777777" w:rsidTr="002E3122">
        <w:trPr>
          <w:jc w:val="center"/>
        </w:trPr>
        <w:tc>
          <w:tcPr>
            <w:tcW w:w="4876" w:type="dxa"/>
            <w:tcBorders>
              <w:top w:val="nil"/>
              <w:left w:val="nil"/>
              <w:bottom w:val="nil"/>
              <w:right w:val="nil"/>
            </w:tcBorders>
          </w:tcPr>
          <w:p w14:paraId="45304B12" w14:textId="77777777" w:rsidR="007315DD" w:rsidRPr="00E02FCD" w:rsidRDefault="007315DD" w:rsidP="002E3122">
            <w:pPr>
              <w:pStyle w:val="Normal6a"/>
            </w:pPr>
          </w:p>
        </w:tc>
        <w:tc>
          <w:tcPr>
            <w:tcW w:w="4876" w:type="dxa"/>
            <w:tcBorders>
              <w:top w:val="nil"/>
              <w:left w:val="nil"/>
              <w:bottom w:val="nil"/>
              <w:right w:val="nil"/>
            </w:tcBorders>
          </w:tcPr>
          <w:p w14:paraId="68BCD62A" w14:textId="77777777" w:rsidR="007315DD" w:rsidRPr="00E02FCD" w:rsidRDefault="007315DD" w:rsidP="002E3122">
            <w:pPr>
              <w:pStyle w:val="Normal6a"/>
            </w:pPr>
            <w:r w:rsidRPr="00E02FCD">
              <w:rPr>
                <w:b/>
                <w:i/>
              </w:rPr>
              <w:t>10a.</w:t>
            </w:r>
            <w:r w:rsidRPr="00E02FCD">
              <w:tab/>
            </w:r>
            <w:r w:rsidRPr="00E02FCD">
              <w:rPr>
                <w:b/>
                <w:i/>
              </w:rPr>
              <w:t>fordert dazu auf, systemische Herausforderungen im Zusammenhang mit der Politisierung anzugehen; weist darauf hin, dass dazu auch die Verbesserung transparenter Einstellungsverfahren gehört, die für den Aufbau einer soliden Leistungsgesellschaft unerlässlich sind; vertritt die Ansicht, dass die Stärkung der leistungsorientierten Grundsätze die Wirksamkeit und Integrität der öffentlichen Verwaltung verbessern und letztlich zu einer verbesserten Regierungsführung und einem besseren Vertrauen der Öffentlichkeit führen kann; betont, dass diese Modernisierungsbemühungen von entscheidender Bedeutung für die Förderung eines resilienten und kompetenten öffentlichen Dienstes sind, der wirksam auf aktuelle Herausforderungen reagieren und den Bedürfnissen der Gemeinschaft gerecht werden kann;</w:t>
            </w:r>
          </w:p>
        </w:tc>
      </w:tr>
    </w:tbl>
    <w:p w14:paraId="1E31694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8A119B1" w14:textId="77777777" w:rsidR="007315DD" w:rsidRPr="00E02FCD" w:rsidRDefault="007315DD" w:rsidP="007315DD">
      <w:r w:rsidRPr="00E02FCD">
        <w:rPr>
          <w:rStyle w:val="HideTWBExt"/>
        </w:rPr>
        <w:t>&lt;/Amend&gt;</w:t>
      </w:r>
    </w:p>
    <w:p w14:paraId="5D301B6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123</w:t>
      </w:r>
      <w:r w:rsidRPr="00E02FCD">
        <w:rPr>
          <w:rStyle w:val="HideTWBExt"/>
        </w:rPr>
        <w:t>&lt;/NumAm&gt;</w:t>
      </w:r>
    </w:p>
    <w:p w14:paraId="1998D11C"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169ACE9B" w14:textId="77777777" w:rsidR="007315DD" w:rsidRPr="00E02FCD" w:rsidRDefault="007315DD" w:rsidP="007315DD">
      <w:pPr>
        <w:pStyle w:val="NormalBold"/>
      </w:pPr>
      <w:r w:rsidRPr="00E02FCD">
        <w:rPr>
          <w:rStyle w:val="HideTWBExt"/>
          <w:b w:val="0"/>
        </w:rPr>
        <w:t>&lt;/RepeatBlock-By&gt;</w:t>
      </w:r>
    </w:p>
    <w:p w14:paraId="4BF4C2F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7E8291E" w14:textId="77777777" w:rsidR="007315DD" w:rsidRPr="00E02FCD" w:rsidRDefault="007315DD" w:rsidP="007315DD">
      <w:pPr>
        <w:pStyle w:val="NormalBold"/>
      </w:pPr>
      <w:r w:rsidRPr="00E02FCD">
        <w:rPr>
          <w:rStyle w:val="HideTWBExt"/>
        </w:rPr>
        <w:t>&lt;Article&gt;</w:t>
      </w:r>
      <w:r w:rsidRPr="00E02FCD">
        <w:t>Ziffer 11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14DA44C" w14:textId="77777777" w:rsidTr="002E3122">
        <w:trPr>
          <w:trHeight w:hRule="exact" w:val="240"/>
          <w:jc w:val="center"/>
        </w:trPr>
        <w:tc>
          <w:tcPr>
            <w:tcW w:w="9752" w:type="dxa"/>
            <w:gridSpan w:val="2"/>
            <w:tcBorders>
              <w:top w:val="nil"/>
              <w:left w:val="nil"/>
              <w:bottom w:val="nil"/>
              <w:right w:val="nil"/>
            </w:tcBorders>
          </w:tcPr>
          <w:p w14:paraId="707E1DE4" w14:textId="77777777" w:rsidR="007315DD" w:rsidRPr="00E02FCD" w:rsidRDefault="007315DD" w:rsidP="002E3122"/>
        </w:tc>
      </w:tr>
      <w:tr w:rsidR="007315DD" w:rsidRPr="00E02FCD" w14:paraId="7D9C9F10" w14:textId="77777777" w:rsidTr="002E3122">
        <w:trPr>
          <w:trHeight w:val="240"/>
          <w:jc w:val="center"/>
        </w:trPr>
        <w:tc>
          <w:tcPr>
            <w:tcW w:w="4876" w:type="dxa"/>
            <w:tcBorders>
              <w:top w:val="nil"/>
              <w:left w:val="nil"/>
              <w:bottom w:val="nil"/>
              <w:right w:val="nil"/>
            </w:tcBorders>
          </w:tcPr>
          <w:p w14:paraId="0AA4C3D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DF8D1FC" w14:textId="77777777" w:rsidR="007315DD" w:rsidRPr="00E02FCD" w:rsidRDefault="007315DD" w:rsidP="002E3122">
            <w:pPr>
              <w:pStyle w:val="AmColumnHeading"/>
            </w:pPr>
            <w:r w:rsidRPr="00E02FCD">
              <w:t>Geänderter Text</w:t>
            </w:r>
          </w:p>
        </w:tc>
      </w:tr>
      <w:tr w:rsidR="007315DD" w:rsidRPr="00E02FCD" w14:paraId="46820955" w14:textId="77777777" w:rsidTr="002E3122">
        <w:trPr>
          <w:jc w:val="center"/>
        </w:trPr>
        <w:tc>
          <w:tcPr>
            <w:tcW w:w="4876" w:type="dxa"/>
            <w:tcBorders>
              <w:top w:val="nil"/>
              <w:left w:val="nil"/>
              <w:bottom w:val="nil"/>
              <w:right w:val="nil"/>
            </w:tcBorders>
          </w:tcPr>
          <w:p w14:paraId="7C8F2604" w14:textId="77777777" w:rsidR="007315DD" w:rsidRPr="00E02FCD" w:rsidRDefault="007315DD" w:rsidP="002E3122">
            <w:pPr>
              <w:pStyle w:val="Normal6a"/>
            </w:pPr>
            <w:r w:rsidRPr="00E02FCD">
              <w:t>11.</w:t>
            </w:r>
            <w:r w:rsidRPr="00E02FCD">
              <w:tab/>
              <w:t>fordert, dass weitere Schritte unternommen werden, um die systematische Rechenschaftspflicht öffentlicher Einrichtungen durch sinnstiftende und öffentliche Konsultationen der Interessenträger sicherzustellen;</w:t>
            </w:r>
          </w:p>
        </w:tc>
        <w:tc>
          <w:tcPr>
            <w:tcW w:w="4876" w:type="dxa"/>
            <w:tcBorders>
              <w:top w:val="nil"/>
              <w:left w:val="nil"/>
              <w:bottom w:val="nil"/>
              <w:right w:val="nil"/>
            </w:tcBorders>
          </w:tcPr>
          <w:p w14:paraId="1AB25560" w14:textId="77777777" w:rsidR="007315DD" w:rsidRPr="00E02FCD" w:rsidRDefault="007315DD" w:rsidP="002E3122">
            <w:pPr>
              <w:pStyle w:val="Normal6a"/>
            </w:pPr>
            <w:r w:rsidRPr="00E02FCD">
              <w:t>11.</w:t>
            </w:r>
            <w:r w:rsidRPr="00E02FCD">
              <w:tab/>
              <w:t xml:space="preserve">fordert, dass weitere Schritte unternommen werden, um die systematische Rechenschaftspflicht öffentlicher Einrichtungen durch sinnstiftende und öffentliche Konsultationen der Interessenträger sicherzustellen; </w:t>
            </w:r>
            <w:r w:rsidRPr="00E02FCD">
              <w:rPr>
                <w:b/>
                <w:i/>
              </w:rPr>
              <w:t>lobt das Gesetz über allgemeine Verwaltungsverfahren, das eine Vereinfachung vorsieht, empfiehlt jedoch nachdrücklich, dieses in der gesamten Verwaltung systematisch umzusetzen;</w:t>
            </w:r>
          </w:p>
        </w:tc>
      </w:tr>
    </w:tbl>
    <w:p w14:paraId="05ACEA5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5A67A4C" w14:textId="77777777" w:rsidR="007315DD" w:rsidRPr="00E02FCD" w:rsidRDefault="007315DD" w:rsidP="007315DD">
      <w:r w:rsidRPr="00E02FCD">
        <w:rPr>
          <w:rStyle w:val="HideTWBExt"/>
        </w:rPr>
        <w:t>&lt;/Amend&gt;</w:t>
      </w:r>
    </w:p>
    <w:p w14:paraId="55B2706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124</w:t>
      </w:r>
      <w:r w:rsidRPr="00E02FCD">
        <w:rPr>
          <w:rStyle w:val="HideTWBExt"/>
        </w:rPr>
        <w:t>&lt;/NumAm&gt;</w:t>
      </w:r>
    </w:p>
    <w:p w14:paraId="399000B5"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6477E3F0"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6705344" w14:textId="77777777" w:rsidR="007315DD" w:rsidRPr="00E02FCD" w:rsidRDefault="007315DD" w:rsidP="007315DD">
      <w:pPr>
        <w:pStyle w:val="NormalBold"/>
      </w:pPr>
      <w:r w:rsidRPr="00E02FCD">
        <w:rPr>
          <w:rStyle w:val="HideTWBExt"/>
          <w:b w:val="0"/>
        </w:rPr>
        <w:t>&lt;/RepeatBlock-By&gt;</w:t>
      </w:r>
    </w:p>
    <w:p w14:paraId="7E3732D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6A550F9" w14:textId="77777777" w:rsidR="007315DD" w:rsidRPr="00E02FCD" w:rsidRDefault="007315DD" w:rsidP="007315DD">
      <w:pPr>
        <w:pStyle w:val="NormalBold"/>
      </w:pPr>
      <w:r w:rsidRPr="00E02FCD">
        <w:rPr>
          <w:rStyle w:val="HideTWBExt"/>
        </w:rPr>
        <w:t>&lt;Article&gt;</w:t>
      </w:r>
      <w:r w:rsidRPr="00E02FCD">
        <w:t>Ziffer 11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D9AFEA1" w14:textId="77777777" w:rsidTr="002E3122">
        <w:trPr>
          <w:trHeight w:hRule="exact" w:val="240"/>
          <w:jc w:val="center"/>
        </w:trPr>
        <w:tc>
          <w:tcPr>
            <w:tcW w:w="9752" w:type="dxa"/>
            <w:gridSpan w:val="2"/>
            <w:tcBorders>
              <w:top w:val="nil"/>
              <w:left w:val="nil"/>
              <w:bottom w:val="nil"/>
              <w:right w:val="nil"/>
            </w:tcBorders>
          </w:tcPr>
          <w:p w14:paraId="2F201A3A" w14:textId="77777777" w:rsidR="007315DD" w:rsidRPr="00E02FCD" w:rsidRDefault="007315DD" w:rsidP="002E3122"/>
        </w:tc>
      </w:tr>
      <w:tr w:rsidR="007315DD" w:rsidRPr="00E02FCD" w14:paraId="0BB348B0" w14:textId="77777777" w:rsidTr="002E3122">
        <w:trPr>
          <w:trHeight w:val="240"/>
          <w:jc w:val="center"/>
        </w:trPr>
        <w:tc>
          <w:tcPr>
            <w:tcW w:w="4876" w:type="dxa"/>
            <w:tcBorders>
              <w:top w:val="nil"/>
              <w:left w:val="nil"/>
              <w:bottom w:val="nil"/>
              <w:right w:val="nil"/>
            </w:tcBorders>
          </w:tcPr>
          <w:p w14:paraId="3E27655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867A861" w14:textId="77777777" w:rsidR="007315DD" w:rsidRPr="00E02FCD" w:rsidRDefault="007315DD" w:rsidP="002E3122">
            <w:pPr>
              <w:pStyle w:val="AmColumnHeading"/>
            </w:pPr>
            <w:r w:rsidRPr="00E02FCD">
              <w:t>Geänderter Text</w:t>
            </w:r>
          </w:p>
        </w:tc>
      </w:tr>
      <w:tr w:rsidR="007315DD" w:rsidRPr="00E02FCD" w14:paraId="03FE2613" w14:textId="77777777" w:rsidTr="002E3122">
        <w:trPr>
          <w:jc w:val="center"/>
        </w:trPr>
        <w:tc>
          <w:tcPr>
            <w:tcW w:w="4876" w:type="dxa"/>
            <w:tcBorders>
              <w:top w:val="nil"/>
              <w:left w:val="nil"/>
              <w:bottom w:val="nil"/>
              <w:right w:val="nil"/>
            </w:tcBorders>
          </w:tcPr>
          <w:p w14:paraId="77F84B4C" w14:textId="77777777" w:rsidR="007315DD" w:rsidRPr="00E02FCD" w:rsidRDefault="007315DD" w:rsidP="002E3122">
            <w:pPr>
              <w:pStyle w:val="Normal6a"/>
            </w:pPr>
            <w:r w:rsidRPr="00E02FCD">
              <w:t>11.</w:t>
            </w:r>
            <w:r w:rsidRPr="00E02FCD">
              <w:tab/>
              <w:t>fordert, dass weitere Schritte unternommen werden, um die systematische Rechenschaftspflicht öffentlicher Einrichtungen durch sinnstiftende und öffentliche Konsultationen der Interessenträger sicherzustellen;</w:t>
            </w:r>
          </w:p>
        </w:tc>
        <w:tc>
          <w:tcPr>
            <w:tcW w:w="4876" w:type="dxa"/>
            <w:tcBorders>
              <w:top w:val="nil"/>
              <w:left w:val="nil"/>
              <w:bottom w:val="nil"/>
              <w:right w:val="nil"/>
            </w:tcBorders>
          </w:tcPr>
          <w:p w14:paraId="0B6D87C4" w14:textId="77777777" w:rsidR="007315DD" w:rsidRPr="00E02FCD" w:rsidRDefault="007315DD" w:rsidP="002E3122">
            <w:pPr>
              <w:pStyle w:val="Normal6a"/>
            </w:pPr>
            <w:r w:rsidRPr="00E02FCD">
              <w:t>11.</w:t>
            </w:r>
            <w:r w:rsidRPr="00E02FCD">
              <w:tab/>
              <w:t xml:space="preserve">fordert, dass weitere Schritte unternommen werden, um die systematische Rechenschaftspflicht öffentlicher Einrichtungen durch sinnstiftende und öffentliche Konsultationen der Interessenträger, </w:t>
            </w:r>
            <w:r w:rsidRPr="00E02FCD">
              <w:rPr>
                <w:b/>
                <w:bCs/>
                <w:i/>
                <w:iCs/>
              </w:rPr>
              <w:t xml:space="preserve">auch hinsichtlich der Umsetzung der Reformagenda, </w:t>
            </w:r>
            <w:r w:rsidRPr="00E02FCD">
              <w:t xml:space="preserve">sicherzustellen </w:t>
            </w:r>
            <w:r w:rsidRPr="00E02FCD">
              <w:rPr>
                <w:b/>
                <w:bCs/>
                <w:i/>
                <w:iCs/>
              </w:rPr>
              <w:t>und Rückmeldung aus den durchgeführten Konsultationen zu geben</w:t>
            </w:r>
            <w:r w:rsidRPr="00E02FCD">
              <w:t>;</w:t>
            </w:r>
          </w:p>
        </w:tc>
      </w:tr>
    </w:tbl>
    <w:p w14:paraId="48075F6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DE3A43E" w14:textId="77777777" w:rsidR="007315DD" w:rsidRPr="00E02FCD" w:rsidRDefault="007315DD" w:rsidP="007315DD">
      <w:r w:rsidRPr="00E02FCD">
        <w:rPr>
          <w:rStyle w:val="HideTWBExt"/>
        </w:rPr>
        <w:t>&lt;/Amend&gt;</w:t>
      </w:r>
    </w:p>
    <w:p w14:paraId="1ED18C2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125</w:t>
      </w:r>
      <w:r w:rsidRPr="00E02FCD">
        <w:rPr>
          <w:rStyle w:val="HideTWBExt"/>
        </w:rPr>
        <w:t>&lt;/NumAm&gt;</w:t>
      </w:r>
    </w:p>
    <w:p w14:paraId="67F9F3A7"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7B053ECE"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13476FAE" w14:textId="77777777" w:rsidR="007315DD" w:rsidRPr="00E02FCD" w:rsidRDefault="007315DD" w:rsidP="007315DD">
      <w:pPr>
        <w:pStyle w:val="NormalBold"/>
      </w:pPr>
      <w:r w:rsidRPr="00E02FCD">
        <w:rPr>
          <w:rStyle w:val="HideTWBExt"/>
          <w:b w:val="0"/>
        </w:rPr>
        <w:t>&lt;/RepeatBlock-By&gt;</w:t>
      </w:r>
    </w:p>
    <w:p w14:paraId="3694300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E02E011" w14:textId="77777777" w:rsidR="007315DD" w:rsidRPr="00E02FCD" w:rsidRDefault="007315DD" w:rsidP="007315DD">
      <w:pPr>
        <w:pStyle w:val="NormalBold"/>
      </w:pPr>
      <w:r w:rsidRPr="00E02FCD">
        <w:rPr>
          <w:rStyle w:val="HideTWBExt"/>
        </w:rPr>
        <w:t>&lt;Article&gt;</w:t>
      </w:r>
      <w:r w:rsidRPr="00E02FCD">
        <w:t>Ziffer 12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E089889" w14:textId="77777777" w:rsidTr="002E3122">
        <w:trPr>
          <w:trHeight w:hRule="exact" w:val="240"/>
          <w:jc w:val="center"/>
        </w:trPr>
        <w:tc>
          <w:tcPr>
            <w:tcW w:w="9752" w:type="dxa"/>
            <w:gridSpan w:val="2"/>
            <w:tcBorders>
              <w:top w:val="nil"/>
              <w:left w:val="nil"/>
              <w:bottom w:val="nil"/>
              <w:right w:val="nil"/>
            </w:tcBorders>
          </w:tcPr>
          <w:p w14:paraId="7F5AEB7A" w14:textId="77777777" w:rsidR="007315DD" w:rsidRPr="00E02FCD" w:rsidRDefault="007315DD" w:rsidP="002E3122"/>
        </w:tc>
      </w:tr>
      <w:tr w:rsidR="007315DD" w:rsidRPr="00E02FCD" w14:paraId="2552F28F" w14:textId="77777777" w:rsidTr="002E3122">
        <w:trPr>
          <w:trHeight w:val="240"/>
          <w:jc w:val="center"/>
        </w:trPr>
        <w:tc>
          <w:tcPr>
            <w:tcW w:w="4876" w:type="dxa"/>
            <w:tcBorders>
              <w:top w:val="nil"/>
              <w:left w:val="nil"/>
              <w:bottom w:val="nil"/>
              <w:right w:val="nil"/>
            </w:tcBorders>
          </w:tcPr>
          <w:p w14:paraId="0AD0AB4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24828D4" w14:textId="77777777" w:rsidR="007315DD" w:rsidRPr="00E02FCD" w:rsidRDefault="007315DD" w:rsidP="002E3122">
            <w:pPr>
              <w:pStyle w:val="AmColumnHeading"/>
            </w:pPr>
            <w:r w:rsidRPr="00E02FCD">
              <w:t>Geänderter Text</w:t>
            </w:r>
          </w:p>
        </w:tc>
      </w:tr>
      <w:tr w:rsidR="007315DD" w:rsidRPr="00E02FCD" w14:paraId="5708E0CB" w14:textId="77777777" w:rsidTr="002E3122">
        <w:trPr>
          <w:jc w:val="center"/>
        </w:trPr>
        <w:tc>
          <w:tcPr>
            <w:tcW w:w="4876" w:type="dxa"/>
            <w:tcBorders>
              <w:top w:val="nil"/>
              <w:left w:val="nil"/>
              <w:bottom w:val="nil"/>
              <w:right w:val="nil"/>
            </w:tcBorders>
          </w:tcPr>
          <w:p w14:paraId="7A300B80" w14:textId="77777777" w:rsidR="007315DD" w:rsidRPr="00E02FCD" w:rsidRDefault="007315DD" w:rsidP="002E3122">
            <w:pPr>
              <w:pStyle w:val="Normal6a"/>
            </w:pPr>
            <w:r w:rsidRPr="00E02FCD">
              <w:t>12.</w:t>
            </w:r>
            <w:r w:rsidRPr="00E02FCD">
              <w:tab/>
              <w:t>fordert die Staatsorgane Nordmazedoniens nachdrücklich auf, keine willkürlichen oder aus politischen Gründen veranlassten Entlassungen und Ernennungen in unabhängigen Einrichtungen und Agenturen vorzunehmen und dafür zu sorgen, dass diese</w:t>
            </w:r>
            <w:r w:rsidRPr="00E02FCD">
              <w:rPr>
                <w:b/>
                <w:bCs/>
                <w:i/>
                <w:iCs/>
              </w:rPr>
              <w:t xml:space="preserve"> Stellen</w:t>
            </w:r>
            <w:r w:rsidRPr="00E02FCD">
              <w:t xml:space="preserve"> angemessen finanziert werden und dass ihre Beschlüsse und Empfehlungen konsequent umgesetzt werden;</w:t>
            </w:r>
          </w:p>
        </w:tc>
        <w:tc>
          <w:tcPr>
            <w:tcW w:w="4876" w:type="dxa"/>
            <w:tcBorders>
              <w:top w:val="nil"/>
              <w:left w:val="nil"/>
              <w:bottom w:val="nil"/>
              <w:right w:val="nil"/>
            </w:tcBorders>
          </w:tcPr>
          <w:p w14:paraId="20361D25" w14:textId="77777777" w:rsidR="007315DD" w:rsidRPr="00E02FCD" w:rsidRDefault="007315DD" w:rsidP="002E3122">
            <w:pPr>
              <w:pStyle w:val="Normal6a"/>
            </w:pPr>
            <w:r w:rsidRPr="00E02FCD">
              <w:t>12.</w:t>
            </w:r>
            <w:r w:rsidRPr="00E02FCD">
              <w:tab/>
              <w:t xml:space="preserve">fordert die Staatsorgane Nordmazedoniens nachdrücklich auf, keine willkürlichen oder aus politischen Gründen veranlassten Entlassungen und Ernennungen in unabhängigen Einrichtungen und Agenturen vorzunehmen und dafür zu sorgen, dass diese </w:t>
            </w:r>
            <w:r w:rsidRPr="00E02FCD">
              <w:rPr>
                <w:b/>
                <w:bCs/>
                <w:i/>
                <w:iCs/>
              </w:rPr>
              <w:t>Organe</w:t>
            </w:r>
            <w:r w:rsidRPr="00E02FCD">
              <w:t xml:space="preserve"> angemessen finanziert werden und dass ihre Beschlüsse und Empfehlungen</w:t>
            </w:r>
            <w:r w:rsidRPr="00E02FCD">
              <w:rPr>
                <w:b/>
                <w:i/>
              </w:rPr>
              <w:t>,</w:t>
            </w:r>
            <w:r w:rsidRPr="00E02FCD">
              <w:t xml:space="preserve"> </w:t>
            </w:r>
            <w:r w:rsidRPr="00E02FCD">
              <w:rPr>
                <w:b/>
                <w:bCs/>
                <w:i/>
                <w:iCs/>
              </w:rPr>
              <w:t>etwa jene der Bürgerbeauftragten,</w:t>
            </w:r>
            <w:r w:rsidRPr="00E02FCD">
              <w:t xml:space="preserve"> konsequent umgesetzt werden; </w:t>
            </w:r>
            <w:r w:rsidRPr="00E02FCD">
              <w:rPr>
                <w:b/>
                <w:i/>
              </w:rPr>
              <w:t>stellt mit Bedauern fest, dass bei der Stärkung des Büros der Bürgerbeauftragten nach wie vor keine Fortschritte erzielt wurden;</w:t>
            </w:r>
          </w:p>
        </w:tc>
      </w:tr>
    </w:tbl>
    <w:p w14:paraId="0AA4A91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9F85715" w14:textId="77777777" w:rsidR="007315DD" w:rsidRPr="00E02FCD" w:rsidRDefault="007315DD" w:rsidP="007315DD">
      <w:r w:rsidRPr="00E02FCD">
        <w:rPr>
          <w:rStyle w:val="HideTWBExt"/>
        </w:rPr>
        <w:t>&lt;/Amend&gt;</w:t>
      </w:r>
    </w:p>
    <w:p w14:paraId="07FE49A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126</w:t>
      </w:r>
      <w:r w:rsidRPr="00E02FCD">
        <w:rPr>
          <w:rStyle w:val="HideTWBExt"/>
        </w:rPr>
        <w:t>&lt;/NumAm&gt;</w:t>
      </w:r>
    </w:p>
    <w:p w14:paraId="415CA08D"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w:t>
      </w:r>
      <w:r w:rsidRPr="00E02FCD">
        <w:rPr>
          <w:rStyle w:val="HideTWBExt"/>
          <w:b w:val="0"/>
        </w:rPr>
        <w:t>&lt;/Members&gt;</w:t>
      </w:r>
    </w:p>
    <w:p w14:paraId="198817FE" w14:textId="77777777" w:rsidR="007315DD" w:rsidRPr="00E02FCD" w:rsidRDefault="007315DD" w:rsidP="007315DD">
      <w:pPr>
        <w:pStyle w:val="NormalBold"/>
      </w:pPr>
      <w:r w:rsidRPr="00E02FCD">
        <w:rPr>
          <w:rStyle w:val="HideTWBExt"/>
          <w:b w:val="0"/>
        </w:rPr>
        <w:t>&lt;/RepeatBlock-By&gt;</w:t>
      </w:r>
    </w:p>
    <w:p w14:paraId="150D2BCA"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555A6EC" w14:textId="77777777" w:rsidR="007315DD" w:rsidRPr="00E02FCD" w:rsidRDefault="007315DD" w:rsidP="007315DD">
      <w:pPr>
        <w:pStyle w:val="NormalBold"/>
      </w:pPr>
      <w:r w:rsidRPr="00E02FCD">
        <w:rPr>
          <w:rStyle w:val="HideTWBExt"/>
        </w:rPr>
        <w:t>&lt;Article&gt;</w:t>
      </w:r>
      <w:r w:rsidRPr="00E02FCD">
        <w:t>Ziffer 13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59358A2" w14:textId="77777777" w:rsidTr="002E3122">
        <w:trPr>
          <w:trHeight w:hRule="exact" w:val="240"/>
          <w:jc w:val="center"/>
        </w:trPr>
        <w:tc>
          <w:tcPr>
            <w:tcW w:w="9752" w:type="dxa"/>
            <w:gridSpan w:val="2"/>
            <w:tcBorders>
              <w:top w:val="nil"/>
              <w:left w:val="nil"/>
              <w:bottom w:val="nil"/>
              <w:right w:val="nil"/>
            </w:tcBorders>
          </w:tcPr>
          <w:p w14:paraId="31F16A9A" w14:textId="77777777" w:rsidR="007315DD" w:rsidRPr="00E02FCD" w:rsidRDefault="007315DD" w:rsidP="002E3122"/>
        </w:tc>
      </w:tr>
      <w:tr w:rsidR="007315DD" w:rsidRPr="00E02FCD" w14:paraId="04F1A3E0" w14:textId="77777777" w:rsidTr="002E3122">
        <w:trPr>
          <w:trHeight w:val="240"/>
          <w:jc w:val="center"/>
        </w:trPr>
        <w:tc>
          <w:tcPr>
            <w:tcW w:w="4876" w:type="dxa"/>
            <w:tcBorders>
              <w:top w:val="nil"/>
              <w:left w:val="nil"/>
              <w:bottom w:val="nil"/>
              <w:right w:val="nil"/>
            </w:tcBorders>
          </w:tcPr>
          <w:p w14:paraId="50BC0BA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917E679" w14:textId="77777777" w:rsidR="007315DD" w:rsidRPr="00E02FCD" w:rsidRDefault="007315DD" w:rsidP="002E3122">
            <w:pPr>
              <w:pStyle w:val="AmColumnHeading"/>
            </w:pPr>
            <w:r w:rsidRPr="00E02FCD">
              <w:t>Geänderter Text</w:t>
            </w:r>
          </w:p>
        </w:tc>
      </w:tr>
      <w:tr w:rsidR="007315DD" w:rsidRPr="00E02FCD" w14:paraId="416D5326" w14:textId="77777777" w:rsidTr="002E3122">
        <w:trPr>
          <w:jc w:val="center"/>
        </w:trPr>
        <w:tc>
          <w:tcPr>
            <w:tcW w:w="4876" w:type="dxa"/>
            <w:tcBorders>
              <w:top w:val="nil"/>
              <w:left w:val="nil"/>
              <w:bottom w:val="nil"/>
              <w:right w:val="nil"/>
            </w:tcBorders>
          </w:tcPr>
          <w:p w14:paraId="45287BC7" w14:textId="77777777" w:rsidR="007315DD" w:rsidRPr="00E02FCD" w:rsidRDefault="007315DD" w:rsidP="002E3122">
            <w:pPr>
              <w:pStyle w:val="Normal6a"/>
            </w:pPr>
            <w:r w:rsidRPr="00E02FCD">
              <w:t>13.</w:t>
            </w:r>
            <w:r w:rsidRPr="00E02FCD">
              <w:tab/>
              <w:t>weist darauf hin, dass der Rechtsrahmen für Online- und Offline-Medien reformiert werden muss, um ihn vollständig mit dem Europäischen Medienfreiheitsgesetz</w:t>
            </w:r>
            <w:r w:rsidRPr="00E02FCD">
              <w:rPr>
                <w:vertAlign w:val="superscript"/>
              </w:rPr>
              <w:t>4</w:t>
            </w:r>
            <w:r w:rsidRPr="00E02FCD">
              <w:t xml:space="preserve"> in Einklang zu bringen;</w:t>
            </w:r>
          </w:p>
        </w:tc>
        <w:tc>
          <w:tcPr>
            <w:tcW w:w="4876" w:type="dxa"/>
            <w:tcBorders>
              <w:top w:val="nil"/>
              <w:left w:val="nil"/>
              <w:bottom w:val="nil"/>
              <w:right w:val="nil"/>
            </w:tcBorders>
          </w:tcPr>
          <w:p w14:paraId="3D214BFF" w14:textId="77777777" w:rsidR="007315DD" w:rsidRPr="00E02FCD" w:rsidRDefault="007315DD" w:rsidP="002E3122">
            <w:pPr>
              <w:pStyle w:val="Normal6a"/>
            </w:pPr>
            <w:r w:rsidRPr="00E02FCD">
              <w:t>13.</w:t>
            </w:r>
            <w:r w:rsidRPr="00E02FCD">
              <w:tab/>
            </w:r>
            <w:r w:rsidRPr="00E02FCD">
              <w:rPr>
                <w:b/>
                <w:bCs/>
                <w:i/>
                <w:iCs/>
              </w:rPr>
              <w:t>begrüßt, dass eine Sonderstaatsanwaltschaft mit der Überwachung von Angriffen auf Journalisten betraut wurde,</w:t>
            </w:r>
            <w:r w:rsidRPr="00E02FCD">
              <w:t xml:space="preserve"> weist jedoch </w:t>
            </w:r>
            <w:r w:rsidRPr="00E02FCD">
              <w:rPr>
                <w:b/>
                <w:bCs/>
                <w:i/>
                <w:iCs/>
              </w:rPr>
              <w:t>darauf</w:t>
            </w:r>
            <w:r w:rsidRPr="00E02FCD">
              <w:t xml:space="preserve"> hin, dass der Rechtsrahmen für Online- und Offline-Medien reformiert werden muss, um ihn vollständig mit dem Europäischen Medienfreiheitsgesetz</w:t>
            </w:r>
            <w:r w:rsidRPr="00E02FCD">
              <w:rPr>
                <w:vertAlign w:val="superscript"/>
              </w:rPr>
              <w:t>4</w:t>
            </w:r>
            <w:r w:rsidRPr="00E02FCD">
              <w:t xml:space="preserve"> </w:t>
            </w:r>
            <w:r w:rsidRPr="00E02FCD">
              <w:rPr>
                <w:b/>
                <w:bCs/>
                <w:i/>
                <w:iCs/>
              </w:rPr>
              <w:t>und der Richtlinie (EU) 2024/1069 über strategische Klagen gegen öffentliche Beteiligung (SLAPP)</w:t>
            </w:r>
            <w:r w:rsidRPr="00E02FCD">
              <w:t xml:space="preserve"> in Einklang zu bringen,</w:t>
            </w:r>
            <w:r w:rsidRPr="00E02FCD">
              <w:rPr>
                <w:b/>
                <w:bCs/>
                <w:i/>
                <w:iCs/>
              </w:rPr>
              <w:t xml:space="preserve"> und dass Mechanismen zur Unterstützung des Schutzes vor solchen Klagen eingerichtet werden müssen</w:t>
            </w:r>
            <w:r w:rsidRPr="00E02FCD">
              <w:t>;</w:t>
            </w:r>
          </w:p>
        </w:tc>
      </w:tr>
      <w:tr w:rsidR="007315DD" w:rsidRPr="00E02FCD" w14:paraId="5E9072EB" w14:textId="77777777" w:rsidTr="002E3122">
        <w:trPr>
          <w:jc w:val="center"/>
        </w:trPr>
        <w:tc>
          <w:tcPr>
            <w:tcW w:w="4876" w:type="dxa"/>
            <w:tcBorders>
              <w:top w:val="nil"/>
              <w:left w:val="nil"/>
              <w:bottom w:val="nil"/>
              <w:right w:val="nil"/>
            </w:tcBorders>
          </w:tcPr>
          <w:p w14:paraId="1A1BA6A8" w14:textId="77777777" w:rsidR="007315DD" w:rsidRPr="00E02FCD" w:rsidRDefault="007315DD" w:rsidP="002E3122">
            <w:pPr>
              <w:pStyle w:val="Normal6a"/>
            </w:pPr>
            <w:r w:rsidRPr="00E02FCD">
              <w:rPr>
                <w:b/>
                <w:i/>
              </w:rPr>
              <w:t>_________________</w:t>
            </w:r>
          </w:p>
        </w:tc>
        <w:tc>
          <w:tcPr>
            <w:tcW w:w="4876" w:type="dxa"/>
            <w:tcBorders>
              <w:top w:val="nil"/>
              <w:left w:val="nil"/>
              <w:bottom w:val="nil"/>
              <w:right w:val="nil"/>
            </w:tcBorders>
          </w:tcPr>
          <w:p w14:paraId="31D54A4E" w14:textId="77777777" w:rsidR="007315DD" w:rsidRPr="00E02FCD" w:rsidRDefault="007315DD" w:rsidP="002E3122">
            <w:pPr>
              <w:pStyle w:val="Normal6a"/>
            </w:pPr>
            <w:r w:rsidRPr="00E02FCD">
              <w:rPr>
                <w:b/>
                <w:i/>
              </w:rPr>
              <w:t>_________________</w:t>
            </w:r>
          </w:p>
        </w:tc>
      </w:tr>
      <w:tr w:rsidR="007315DD" w:rsidRPr="00E02FCD" w14:paraId="716DB2BA" w14:textId="77777777" w:rsidTr="002E3122">
        <w:trPr>
          <w:jc w:val="center"/>
        </w:trPr>
        <w:tc>
          <w:tcPr>
            <w:tcW w:w="4876" w:type="dxa"/>
            <w:tcBorders>
              <w:top w:val="nil"/>
              <w:left w:val="nil"/>
              <w:bottom w:val="nil"/>
              <w:right w:val="nil"/>
            </w:tcBorders>
          </w:tcPr>
          <w:p w14:paraId="66958061" w14:textId="77777777" w:rsidR="007315DD" w:rsidRPr="00E02FCD" w:rsidRDefault="007315DD" w:rsidP="002E3122">
            <w:pPr>
              <w:pStyle w:val="Normal6a"/>
            </w:pPr>
            <w:r w:rsidRPr="00E02FCD">
              <w:rPr>
                <w:vertAlign w:val="superscript"/>
              </w:rPr>
              <w:t>4</w:t>
            </w:r>
            <w:r w:rsidRPr="00E02FCD">
              <w:t xml:space="preserve"> Verordnung (EU) 2024/1083 des Europäischen Parlaments und des Rates vom 11. April 2024 zur Schaffung eines gemeinsamen Rahmens für Mediendienste im Binnenmarkt und zur Änderung der Richtlinie 2010/13/EU (Europäisches Medienfreiheitsgesetz), ABl. L 2024/1083 vom 17.4.2024, ELI: http://data.europa.eu/eli/reg/2024/1083/oj.</w:t>
            </w:r>
          </w:p>
        </w:tc>
        <w:tc>
          <w:tcPr>
            <w:tcW w:w="4876" w:type="dxa"/>
            <w:tcBorders>
              <w:top w:val="nil"/>
              <w:left w:val="nil"/>
              <w:bottom w:val="nil"/>
              <w:right w:val="nil"/>
            </w:tcBorders>
          </w:tcPr>
          <w:p w14:paraId="106AEF5E" w14:textId="77777777" w:rsidR="007315DD" w:rsidRPr="00E02FCD" w:rsidRDefault="007315DD" w:rsidP="002E3122">
            <w:pPr>
              <w:pStyle w:val="Normal6a"/>
            </w:pPr>
            <w:r w:rsidRPr="00E02FCD">
              <w:rPr>
                <w:vertAlign w:val="superscript"/>
              </w:rPr>
              <w:t>4</w:t>
            </w:r>
            <w:r w:rsidRPr="00E02FCD">
              <w:t xml:space="preserve"> Verordnung (EU) 2024/1083 des Europäischen Parlaments und des Rates vom 11. April 2024 zur Schaffung eines gemeinsamen Rahmens für Mediendienste im Binnenmarkt und zur Änderung der Richtlinie 2010/13/EU (Europäisches Medienfreiheitsgesetz), ABl. L 2024/1083 vom 17.4.2024, ELI: http://data.europa.eu/eli/reg/2024/1083/oj.</w:t>
            </w:r>
          </w:p>
        </w:tc>
      </w:tr>
    </w:tbl>
    <w:p w14:paraId="186E71A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00AAC51" w14:textId="77777777" w:rsidR="007315DD" w:rsidRPr="00E02FCD" w:rsidRDefault="007315DD" w:rsidP="007315DD">
      <w:r w:rsidRPr="00E02FCD">
        <w:rPr>
          <w:rStyle w:val="HideTWBExt"/>
        </w:rPr>
        <w:t>&lt;/Amend&gt;</w:t>
      </w:r>
    </w:p>
    <w:p w14:paraId="77D7A5C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127</w:t>
      </w:r>
      <w:r w:rsidRPr="00E02FCD">
        <w:rPr>
          <w:rStyle w:val="HideTWBExt"/>
        </w:rPr>
        <w:t>&lt;/NumAm&gt;</w:t>
      </w:r>
    </w:p>
    <w:p w14:paraId="26FF125E"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2270629D" w14:textId="77777777" w:rsidR="007315DD" w:rsidRPr="00E02FCD" w:rsidRDefault="007315DD" w:rsidP="007315DD">
      <w:pPr>
        <w:pStyle w:val="NormalBold"/>
      </w:pPr>
      <w:r w:rsidRPr="00E02FCD">
        <w:rPr>
          <w:rStyle w:val="HideTWBExt"/>
          <w:b w:val="0"/>
        </w:rPr>
        <w:t>&lt;/RepeatBlock-By&gt;</w:t>
      </w:r>
    </w:p>
    <w:p w14:paraId="4C83D8E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9260FA1" w14:textId="77777777" w:rsidR="007315DD" w:rsidRPr="00E02FCD" w:rsidRDefault="007315DD" w:rsidP="007315DD">
      <w:pPr>
        <w:pStyle w:val="NormalBold"/>
      </w:pPr>
      <w:r w:rsidRPr="00E02FCD">
        <w:rPr>
          <w:rStyle w:val="HideTWBExt"/>
        </w:rPr>
        <w:t>&lt;Article&gt;</w:t>
      </w:r>
      <w:r w:rsidRPr="00E02FCD">
        <w:t>Ziffer 13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156361F" w14:textId="77777777" w:rsidTr="002E3122">
        <w:trPr>
          <w:trHeight w:hRule="exact" w:val="240"/>
          <w:jc w:val="center"/>
        </w:trPr>
        <w:tc>
          <w:tcPr>
            <w:tcW w:w="9752" w:type="dxa"/>
            <w:gridSpan w:val="2"/>
            <w:tcBorders>
              <w:top w:val="nil"/>
              <w:left w:val="nil"/>
              <w:bottom w:val="nil"/>
              <w:right w:val="nil"/>
            </w:tcBorders>
          </w:tcPr>
          <w:p w14:paraId="44328647" w14:textId="77777777" w:rsidR="007315DD" w:rsidRPr="00E02FCD" w:rsidRDefault="007315DD" w:rsidP="002E3122"/>
        </w:tc>
      </w:tr>
      <w:tr w:rsidR="007315DD" w:rsidRPr="00E02FCD" w14:paraId="6B348226" w14:textId="77777777" w:rsidTr="002E3122">
        <w:trPr>
          <w:trHeight w:val="240"/>
          <w:jc w:val="center"/>
        </w:trPr>
        <w:tc>
          <w:tcPr>
            <w:tcW w:w="4876" w:type="dxa"/>
            <w:tcBorders>
              <w:top w:val="nil"/>
              <w:left w:val="nil"/>
              <w:bottom w:val="nil"/>
              <w:right w:val="nil"/>
            </w:tcBorders>
          </w:tcPr>
          <w:p w14:paraId="4367256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71351C3" w14:textId="77777777" w:rsidR="007315DD" w:rsidRPr="00E02FCD" w:rsidRDefault="007315DD" w:rsidP="002E3122">
            <w:pPr>
              <w:pStyle w:val="AmColumnHeading"/>
            </w:pPr>
            <w:r w:rsidRPr="00E02FCD">
              <w:t>Geänderter Text</w:t>
            </w:r>
          </w:p>
        </w:tc>
      </w:tr>
      <w:tr w:rsidR="007315DD" w:rsidRPr="00E02FCD" w14:paraId="4336E090" w14:textId="77777777" w:rsidTr="002E3122">
        <w:trPr>
          <w:jc w:val="center"/>
        </w:trPr>
        <w:tc>
          <w:tcPr>
            <w:tcW w:w="4876" w:type="dxa"/>
            <w:tcBorders>
              <w:top w:val="nil"/>
              <w:left w:val="nil"/>
              <w:bottom w:val="nil"/>
              <w:right w:val="nil"/>
            </w:tcBorders>
          </w:tcPr>
          <w:p w14:paraId="5871E39D" w14:textId="77777777" w:rsidR="007315DD" w:rsidRPr="00E02FCD" w:rsidRDefault="007315DD" w:rsidP="002E3122">
            <w:pPr>
              <w:pStyle w:val="Normal6a"/>
            </w:pPr>
            <w:r w:rsidRPr="00E02FCD">
              <w:t>13.</w:t>
            </w:r>
            <w:r w:rsidRPr="00E02FCD">
              <w:tab/>
              <w:t>weist darauf hin, dass der Rechtsrahmen für Online- und Offline-Medien reformiert werden muss, um ihn vollständig mit dem Europäischen Medienfreiheitsgesetz</w:t>
            </w:r>
            <w:r w:rsidRPr="00E02FCD">
              <w:rPr>
                <w:vertAlign w:val="superscript"/>
              </w:rPr>
              <w:t>4</w:t>
            </w:r>
            <w:r w:rsidRPr="00E02FCD">
              <w:t xml:space="preserve"> in Einklang zu bringen;</w:t>
            </w:r>
          </w:p>
        </w:tc>
        <w:tc>
          <w:tcPr>
            <w:tcW w:w="4876" w:type="dxa"/>
            <w:tcBorders>
              <w:top w:val="nil"/>
              <w:left w:val="nil"/>
              <w:bottom w:val="nil"/>
              <w:right w:val="nil"/>
            </w:tcBorders>
          </w:tcPr>
          <w:p w14:paraId="2435E8F6" w14:textId="77777777" w:rsidR="007315DD" w:rsidRPr="00E02FCD" w:rsidRDefault="007315DD" w:rsidP="002E3122">
            <w:pPr>
              <w:pStyle w:val="Normal6a"/>
            </w:pPr>
            <w:r w:rsidRPr="00E02FCD">
              <w:t>13.</w:t>
            </w:r>
            <w:r w:rsidRPr="00E02FCD">
              <w:tab/>
              <w:t>weist darauf hin, dass der Rechtsrahmen für Online- und Offline-Medien reformiert werden muss, um ihn vollständig mit dem Europäischen Medienfreiheitsgesetz</w:t>
            </w:r>
            <w:r w:rsidRPr="00E02FCD">
              <w:rPr>
                <w:vertAlign w:val="superscript"/>
              </w:rPr>
              <w:t>4</w:t>
            </w:r>
            <w:r w:rsidRPr="00E02FCD">
              <w:t xml:space="preserve"> in Einklang zu bringen; </w:t>
            </w:r>
            <w:r w:rsidRPr="00E02FCD">
              <w:rPr>
                <w:b/>
                <w:i/>
              </w:rPr>
              <w:t>unterstreicht die dringende Notwendigkeit, die bösartige ausländische Einflussnahme auf die Medienlandschaft zu bekämpfen, einschließlich der Desinformation, die von Akteuren mit Verbindungen zu Russland und China verbreitet wird, und zwar häufig über Stellvertreter oder unregulierte Online-Plattformen;</w:t>
            </w:r>
          </w:p>
        </w:tc>
      </w:tr>
      <w:tr w:rsidR="007315DD" w:rsidRPr="00E02FCD" w14:paraId="2D647CB5" w14:textId="77777777" w:rsidTr="002E3122">
        <w:trPr>
          <w:jc w:val="center"/>
        </w:trPr>
        <w:tc>
          <w:tcPr>
            <w:tcW w:w="4876" w:type="dxa"/>
            <w:tcBorders>
              <w:top w:val="nil"/>
              <w:left w:val="nil"/>
              <w:bottom w:val="nil"/>
              <w:right w:val="nil"/>
            </w:tcBorders>
          </w:tcPr>
          <w:p w14:paraId="2B51BAD2" w14:textId="77777777" w:rsidR="007315DD" w:rsidRPr="00E02FCD" w:rsidRDefault="007315DD" w:rsidP="002E3122">
            <w:pPr>
              <w:pStyle w:val="Normal6a"/>
            </w:pPr>
            <w:r w:rsidRPr="00E02FCD">
              <w:rPr>
                <w:b/>
                <w:i/>
              </w:rPr>
              <w:t>_________________</w:t>
            </w:r>
          </w:p>
        </w:tc>
        <w:tc>
          <w:tcPr>
            <w:tcW w:w="4876" w:type="dxa"/>
            <w:tcBorders>
              <w:top w:val="nil"/>
              <w:left w:val="nil"/>
              <w:bottom w:val="nil"/>
              <w:right w:val="nil"/>
            </w:tcBorders>
          </w:tcPr>
          <w:p w14:paraId="7978E134" w14:textId="77777777" w:rsidR="007315DD" w:rsidRPr="00E02FCD" w:rsidRDefault="007315DD" w:rsidP="002E3122">
            <w:pPr>
              <w:pStyle w:val="Normal6a"/>
            </w:pPr>
            <w:r w:rsidRPr="00E02FCD">
              <w:rPr>
                <w:b/>
                <w:i/>
              </w:rPr>
              <w:t>_________________</w:t>
            </w:r>
          </w:p>
        </w:tc>
      </w:tr>
      <w:tr w:rsidR="007315DD" w:rsidRPr="00E02FCD" w14:paraId="08356F25" w14:textId="77777777" w:rsidTr="002E3122">
        <w:trPr>
          <w:jc w:val="center"/>
        </w:trPr>
        <w:tc>
          <w:tcPr>
            <w:tcW w:w="4876" w:type="dxa"/>
            <w:tcBorders>
              <w:top w:val="nil"/>
              <w:left w:val="nil"/>
              <w:bottom w:val="nil"/>
              <w:right w:val="nil"/>
            </w:tcBorders>
          </w:tcPr>
          <w:p w14:paraId="0310E621" w14:textId="77777777" w:rsidR="007315DD" w:rsidRPr="00E02FCD" w:rsidRDefault="007315DD" w:rsidP="002E3122">
            <w:pPr>
              <w:pStyle w:val="Normal6a"/>
            </w:pPr>
            <w:r w:rsidRPr="00E02FCD">
              <w:rPr>
                <w:vertAlign w:val="superscript"/>
              </w:rPr>
              <w:t>4</w:t>
            </w:r>
            <w:r w:rsidRPr="00E02FCD">
              <w:t xml:space="preserve"> Verordnung (EU) 2024/1083 des Europäischen Parlaments und des Rates vom 11. April 2024 zur Schaffung eines gemeinsamen Rahmens für Mediendienste im Binnenmarkt und zur Änderung der Richtlinie 2010/13/EU (Europäisches Medienfreiheitsgesetz), ABl. L 2024/1083 vom 17.4.2024, ELI: http://data.europa.eu/eli/reg/2024/1083/oj.</w:t>
            </w:r>
          </w:p>
        </w:tc>
        <w:tc>
          <w:tcPr>
            <w:tcW w:w="4876" w:type="dxa"/>
            <w:tcBorders>
              <w:top w:val="nil"/>
              <w:left w:val="nil"/>
              <w:bottom w:val="nil"/>
              <w:right w:val="nil"/>
            </w:tcBorders>
          </w:tcPr>
          <w:p w14:paraId="3A592035" w14:textId="77777777" w:rsidR="007315DD" w:rsidRPr="00E02FCD" w:rsidRDefault="007315DD" w:rsidP="002E3122">
            <w:pPr>
              <w:pStyle w:val="Normal6a"/>
            </w:pPr>
            <w:r w:rsidRPr="00E02FCD">
              <w:rPr>
                <w:vertAlign w:val="superscript"/>
              </w:rPr>
              <w:t>4</w:t>
            </w:r>
            <w:r w:rsidRPr="00E02FCD">
              <w:t xml:space="preserve"> Verordnung (EU) 2024/1083 des Europäischen Parlaments und des Rates vom 11. April 2024 zur Schaffung eines gemeinsamen Rahmens für Mediendienste im Binnenmarkt und zur Änderung der Richtlinie 2010/13/EU (Europäisches Medienfreiheitsgesetz), ABl. L 2024/1083 vom 17.4.2024, ELI: http://data.europa.eu/eli/reg/2024/1083/oj.</w:t>
            </w:r>
          </w:p>
        </w:tc>
      </w:tr>
    </w:tbl>
    <w:p w14:paraId="04F5996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D0B291C" w14:textId="77777777" w:rsidR="007315DD" w:rsidRPr="00E02FCD" w:rsidRDefault="007315DD" w:rsidP="007315DD">
      <w:r w:rsidRPr="00E02FCD">
        <w:rPr>
          <w:rStyle w:val="HideTWBExt"/>
        </w:rPr>
        <w:t>&lt;/Amend&gt;</w:t>
      </w:r>
    </w:p>
    <w:p w14:paraId="17F1F5E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128</w:t>
      </w:r>
      <w:r w:rsidRPr="00E02FCD">
        <w:rPr>
          <w:rStyle w:val="HideTWBExt"/>
        </w:rPr>
        <w:t>&lt;/NumAm&gt;</w:t>
      </w:r>
    </w:p>
    <w:p w14:paraId="38739442"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450B6CB0"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2556511" w14:textId="77777777" w:rsidR="007315DD" w:rsidRPr="00E02FCD" w:rsidRDefault="007315DD" w:rsidP="007315DD">
      <w:pPr>
        <w:pStyle w:val="NormalBold"/>
      </w:pPr>
      <w:r w:rsidRPr="00E02FCD">
        <w:rPr>
          <w:rStyle w:val="HideTWBExt"/>
          <w:b w:val="0"/>
        </w:rPr>
        <w:t>&lt;/RepeatBlock-By&gt;</w:t>
      </w:r>
    </w:p>
    <w:p w14:paraId="011321C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604B380" w14:textId="77777777" w:rsidR="007315DD" w:rsidRPr="00E02FCD" w:rsidRDefault="007315DD" w:rsidP="007315DD">
      <w:pPr>
        <w:pStyle w:val="NormalBold"/>
      </w:pPr>
      <w:r w:rsidRPr="00E02FCD">
        <w:rPr>
          <w:rStyle w:val="HideTWBExt"/>
        </w:rPr>
        <w:t>&lt;Article&gt;</w:t>
      </w:r>
      <w:r w:rsidRPr="00E02FCD">
        <w:t>Ziffer 13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8C0F757" w14:textId="77777777" w:rsidTr="002E3122">
        <w:trPr>
          <w:trHeight w:hRule="exact" w:val="240"/>
          <w:jc w:val="center"/>
        </w:trPr>
        <w:tc>
          <w:tcPr>
            <w:tcW w:w="9752" w:type="dxa"/>
            <w:gridSpan w:val="2"/>
            <w:tcBorders>
              <w:top w:val="nil"/>
              <w:left w:val="nil"/>
              <w:bottom w:val="nil"/>
              <w:right w:val="nil"/>
            </w:tcBorders>
          </w:tcPr>
          <w:p w14:paraId="0D672346" w14:textId="77777777" w:rsidR="007315DD" w:rsidRPr="00E02FCD" w:rsidRDefault="007315DD" w:rsidP="002E3122"/>
        </w:tc>
      </w:tr>
      <w:tr w:rsidR="007315DD" w:rsidRPr="00E02FCD" w14:paraId="22BF8CE7" w14:textId="77777777" w:rsidTr="002E3122">
        <w:trPr>
          <w:trHeight w:val="240"/>
          <w:jc w:val="center"/>
        </w:trPr>
        <w:tc>
          <w:tcPr>
            <w:tcW w:w="4876" w:type="dxa"/>
            <w:tcBorders>
              <w:top w:val="nil"/>
              <w:left w:val="nil"/>
              <w:bottom w:val="nil"/>
              <w:right w:val="nil"/>
            </w:tcBorders>
          </w:tcPr>
          <w:p w14:paraId="2DDDA650"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B421F82" w14:textId="77777777" w:rsidR="007315DD" w:rsidRPr="00E02FCD" w:rsidRDefault="007315DD" w:rsidP="002E3122">
            <w:pPr>
              <w:pStyle w:val="AmColumnHeading"/>
            </w:pPr>
            <w:r w:rsidRPr="00E02FCD">
              <w:t>Geänderter Text</w:t>
            </w:r>
          </w:p>
        </w:tc>
      </w:tr>
      <w:tr w:rsidR="007315DD" w:rsidRPr="00E02FCD" w14:paraId="6950CDB8" w14:textId="77777777" w:rsidTr="002E3122">
        <w:trPr>
          <w:jc w:val="center"/>
        </w:trPr>
        <w:tc>
          <w:tcPr>
            <w:tcW w:w="4876" w:type="dxa"/>
            <w:tcBorders>
              <w:top w:val="nil"/>
              <w:left w:val="nil"/>
              <w:bottom w:val="nil"/>
              <w:right w:val="nil"/>
            </w:tcBorders>
          </w:tcPr>
          <w:p w14:paraId="298D491E" w14:textId="77777777" w:rsidR="007315DD" w:rsidRPr="00E02FCD" w:rsidRDefault="007315DD" w:rsidP="002E3122">
            <w:pPr>
              <w:pStyle w:val="Normal6a"/>
            </w:pPr>
            <w:r w:rsidRPr="00E02FCD">
              <w:t>13.</w:t>
            </w:r>
            <w:r w:rsidRPr="00E02FCD">
              <w:tab/>
              <w:t>weist darauf hin, dass der Rechtsrahmen für Online- und Offline-Medien reformiert werden muss, um ihn vollständig mit dem Europäischen Medienfreiheitsgesetz</w:t>
            </w:r>
            <w:r w:rsidRPr="00E02FCD">
              <w:rPr>
                <w:vertAlign w:val="superscript"/>
              </w:rPr>
              <w:t>4</w:t>
            </w:r>
            <w:r w:rsidRPr="00E02FCD">
              <w:t xml:space="preserve"> in Einklang zu bringen;</w:t>
            </w:r>
          </w:p>
        </w:tc>
        <w:tc>
          <w:tcPr>
            <w:tcW w:w="4876" w:type="dxa"/>
            <w:tcBorders>
              <w:top w:val="nil"/>
              <w:left w:val="nil"/>
              <w:bottom w:val="nil"/>
              <w:right w:val="nil"/>
            </w:tcBorders>
          </w:tcPr>
          <w:p w14:paraId="2C3ADD84" w14:textId="77777777" w:rsidR="007315DD" w:rsidRPr="00E02FCD" w:rsidRDefault="007315DD" w:rsidP="002E3122">
            <w:pPr>
              <w:pStyle w:val="Normal6a"/>
            </w:pPr>
            <w:r w:rsidRPr="00E02FCD">
              <w:t>13.</w:t>
            </w:r>
            <w:r w:rsidRPr="00E02FCD">
              <w:tab/>
              <w:t>weist darauf hin, dass der Rechtsrahmen für Online- und Offline-Medien reformiert werden muss, um ihn vollständig mit dem Europäischen Medienfreiheitsgesetz</w:t>
            </w:r>
            <w:r w:rsidRPr="00E02FCD">
              <w:rPr>
                <w:vertAlign w:val="superscript"/>
              </w:rPr>
              <w:t>4</w:t>
            </w:r>
            <w:r w:rsidRPr="00E02FCD">
              <w:t xml:space="preserve"> in Einklang zu bringen </w:t>
            </w:r>
            <w:r w:rsidRPr="00E02FCD">
              <w:rPr>
                <w:b/>
                <w:bCs/>
                <w:i/>
                <w:iCs/>
              </w:rPr>
              <w:t>und</w:t>
            </w:r>
            <w:r w:rsidRPr="00E02FCD">
              <w:t xml:space="preserve"> </w:t>
            </w:r>
            <w:r w:rsidRPr="00E02FCD">
              <w:rPr>
                <w:b/>
                <w:bCs/>
                <w:i/>
                <w:iCs/>
              </w:rPr>
              <w:t>die anhaltenden Herausforderungen bei der Transparenz der Medienbesitzverhältnisse, der Offenlegung digitaler Medien und der Medienkonzentration</w:t>
            </w:r>
            <w:r w:rsidRPr="00E02FCD">
              <w:t xml:space="preserve"> </w:t>
            </w:r>
            <w:r w:rsidRPr="00E02FCD">
              <w:rPr>
                <w:b/>
                <w:bCs/>
                <w:i/>
                <w:iCs/>
              </w:rPr>
              <w:t>zu bewältigen</w:t>
            </w:r>
            <w:r w:rsidRPr="00E02FCD">
              <w:t xml:space="preserve">; </w:t>
            </w:r>
            <w:r w:rsidRPr="00E02FCD">
              <w:rPr>
                <w:b/>
                <w:i/>
              </w:rPr>
              <w:t>betont, dass Online-Medien in das Mediengesetz aufgenommen und durch dieses reguliert werden müssen;</w:t>
            </w:r>
          </w:p>
        </w:tc>
      </w:tr>
      <w:tr w:rsidR="007315DD" w:rsidRPr="00E02FCD" w14:paraId="25D7DAE5" w14:textId="77777777" w:rsidTr="002E3122">
        <w:trPr>
          <w:jc w:val="center"/>
        </w:trPr>
        <w:tc>
          <w:tcPr>
            <w:tcW w:w="4876" w:type="dxa"/>
            <w:tcBorders>
              <w:top w:val="nil"/>
              <w:left w:val="nil"/>
              <w:bottom w:val="nil"/>
              <w:right w:val="nil"/>
            </w:tcBorders>
          </w:tcPr>
          <w:p w14:paraId="5BF0F198" w14:textId="77777777" w:rsidR="007315DD" w:rsidRPr="00E02FCD" w:rsidRDefault="007315DD" w:rsidP="002E3122">
            <w:pPr>
              <w:pStyle w:val="Normal6a"/>
            </w:pPr>
            <w:r w:rsidRPr="00E02FCD">
              <w:rPr>
                <w:b/>
                <w:i/>
              </w:rPr>
              <w:t>_________________</w:t>
            </w:r>
          </w:p>
        </w:tc>
        <w:tc>
          <w:tcPr>
            <w:tcW w:w="4876" w:type="dxa"/>
            <w:tcBorders>
              <w:top w:val="nil"/>
              <w:left w:val="nil"/>
              <w:bottom w:val="nil"/>
              <w:right w:val="nil"/>
            </w:tcBorders>
          </w:tcPr>
          <w:p w14:paraId="457147AF" w14:textId="77777777" w:rsidR="007315DD" w:rsidRPr="00E02FCD" w:rsidRDefault="007315DD" w:rsidP="002E3122">
            <w:pPr>
              <w:pStyle w:val="Normal6a"/>
            </w:pPr>
            <w:r w:rsidRPr="00E02FCD">
              <w:rPr>
                <w:b/>
                <w:i/>
              </w:rPr>
              <w:t>_________________</w:t>
            </w:r>
          </w:p>
        </w:tc>
      </w:tr>
      <w:tr w:rsidR="007315DD" w:rsidRPr="00E02FCD" w14:paraId="6782AA23" w14:textId="77777777" w:rsidTr="002E3122">
        <w:trPr>
          <w:jc w:val="center"/>
        </w:trPr>
        <w:tc>
          <w:tcPr>
            <w:tcW w:w="4876" w:type="dxa"/>
            <w:tcBorders>
              <w:top w:val="nil"/>
              <w:left w:val="nil"/>
              <w:bottom w:val="nil"/>
              <w:right w:val="nil"/>
            </w:tcBorders>
          </w:tcPr>
          <w:p w14:paraId="64F54042" w14:textId="77777777" w:rsidR="007315DD" w:rsidRPr="00E02FCD" w:rsidRDefault="007315DD" w:rsidP="002E3122">
            <w:pPr>
              <w:pStyle w:val="Normal6a"/>
            </w:pPr>
            <w:r w:rsidRPr="00E02FCD">
              <w:rPr>
                <w:vertAlign w:val="superscript"/>
              </w:rPr>
              <w:t>4</w:t>
            </w:r>
            <w:r w:rsidRPr="00E02FCD">
              <w:t xml:space="preserve"> Verordnung (EU) 2024/1083 des Europäischen Parlaments und des Rates vom 11. April 2024 zur Schaffung eines gemeinsamen Rahmens für Mediendienste im Binnenmarkt und zur Änderung der Richtlinie 2010/13/EU (Europäisches Medienfreiheitsgesetz), ABl. L 2024/1083 vom 17.4.2024, ELI: http://data.europa.eu/eli/reg/2024/1083/oj.</w:t>
            </w:r>
          </w:p>
        </w:tc>
        <w:tc>
          <w:tcPr>
            <w:tcW w:w="4876" w:type="dxa"/>
            <w:tcBorders>
              <w:top w:val="nil"/>
              <w:left w:val="nil"/>
              <w:bottom w:val="nil"/>
              <w:right w:val="nil"/>
            </w:tcBorders>
          </w:tcPr>
          <w:p w14:paraId="2FAEFF3E" w14:textId="77777777" w:rsidR="007315DD" w:rsidRPr="00E02FCD" w:rsidRDefault="007315DD" w:rsidP="002E3122">
            <w:pPr>
              <w:pStyle w:val="Normal6a"/>
            </w:pPr>
            <w:r w:rsidRPr="00E02FCD">
              <w:rPr>
                <w:vertAlign w:val="superscript"/>
              </w:rPr>
              <w:t>4</w:t>
            </w:r>
            <w:r w:rsidRPr="00E02FCD">
              <w:t xml:space="preserve"> Verordnung (EU) 2024/1083 des Europäischen Parlaments und des Rates vom 11. April 2024 zur Schaffung eines gemeinsamen Rahmens für Mediendienste im Binnenmarkt und zur Änderung der Richtlinie 2010/13/EU (Europäisches Medienfreiheitsgesetz), ABl. L 2024/1083 vom 17.4.2024, ELI: http://data.europa.eu/eli/reg/2024/1083/oj.</w:t>
            </w:r>
          </w:p>
        </w:tc>
      </w:tr>
    </w:tbl>
    <w:p w14:paraId="1AC5FEE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8D06C89" w14:textId="77777777" w:rsidR="007315DD" w:rsidRPr="00E02FCD" w:rsidRDefault="007315DD" w:rsidP="007315DD">
      <w:r w:rsidRPr="00E02FCD">
        <w:rPr>
          <w:rStyle w:val="HideTWBExt"/>
        </w:rPr>
        <w:t>&lt;/Amend&gt;</w:t>
      </w:r>
    </w:p>
    <w:p w14:paraId="432AD4C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129</w:t>
      </w:r>
      <w:r w:rsidRPr="00E02FCD">
        <w:rPr>
          <w:rStyle w:val="HideTWBExt"/>
        </w:rPr>
        <w:t>&lt;/NumAm&gt;</w:t>
      </w:r>
    </w:p>
    <w:p w14:paraId="5D31E554"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5E37BE33" w14:textId="77777777" w:rsidR="007315DD" w:rsidRPr="00E02FCD" w:rsidRDefault="007315DD" w:rsidP="007315DD">
      <w:pPr>
        <w:pStyle w:val="NormalBold"/>
      </w:pPr>
      <w:r w:rsidRPr="00E02FCD">
        <w:rPr>
          <w:rStyle w:val="HideTWBExt"/>
          <w:b w:val="0"/>
        </w:rPr>
        <w:t>&lt;/RepeatBlock-By&gt;</w:t>
      </w:r>
    </w:p>
    <w:p w14:paraId="1B889FF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36CAC3A" w14:textId="77777777" w:rsidR="007315DD" w:rsidRPr="00E02FCD" w:rsidRDefault="007315DD" w:rsidP="007315DD">
      <w:pPr>
        <w:pStyle w:val="NormalBold"/>
      </w:pPr>
      <w:r w:rsidRPr="00E02FCD">
        <w:rPr>
          <w:rStyle w:val="HideTWBExt"/>
        </w:rPr>
        <w:t>&lt;Article&gt;</w:t>
      </w:r>
      <w:r w:rsidRPr="00E02FCD">
        <w:t>Ziffer 13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66E8C0E" w14:textId="77777777" w:rsidTr="002E3122">
        <w:trPr>
          <w:trHeight w:hRule="exact" w:val="240"/>
          <w:jc w:val="center"/>
        </w:trPr>
        <w:tc>
          <w:tcPr>
            <w:tcW w:w="9752" w:type="dxa"/>
            <w:gridSpan w:val="2"/>
            <w:tcBorders>
              <w:top w:val="nil"/>
              <w:left w:val="nil"/>
              <w:bottom w:val="nil"/>
              <w:right w:val="nil"/>
            </w:tcBorders>
          </w:tcPr>
          <w:p w14:paraId="5B181871" w14:textId="77777777" w:rsidR="007315DD" w:rsidRPr="00E02FCD" w:rsidRDefault="007315DD" w:rsidP="002E3122"/>
        </w:tc>
      </w:tr>
      <w:tr w:rsidR="007315DD" w:rsidRPr="00E02FCD" w14:paraId="625E8E44" w14:textId="77777777" w:rsidTr="002E3122">
        <w:trPr>
          <w:trHeight w:val="240"/>
          <w:jc w:val="center"/>
        </w:trPr>
        <w:tc>
          <w:tcPr>
            <w:tcW w:w="4876" w:type="dxa"/>
            <w:tcBorders>
              <w:top w:val="nil"/>
              <w:left w:val="nil"/>
              <w:bottom w:val="nil"/>
              <w:right w:val="nil"/>
            </w:tcBorders>
          </w:tcPr>
          <w:p w14:paraId="19FFC93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4D7B59A" w14:textId="77777777" w:rsidR="007315DD" w:rsidRPr="00E02FCD" w:rsidRDefault="007315DD" w:rsidP="002E3122">
            <w:pPr>
              <w:pStyle w:val="AmColumnHeading"/>
            </w:pPr>
            <w:r w:rsidRPr="00E02FCD">
              <w:t>Geänderter Text</w:t>
            </w:r>
          </w:p>
        </w:tc>
      </w:tr>
      <w:tr w:rsidR="007315DD" w:rsidRPr="00E02FCD" w14:paraId="1EDEB587" w14:textId="77777777" w:rsidTr="002E3122">
        <w:trPr>
          <w:jc w:val="center"/>
        </w:trPr>
        <w:tc>
          <w:tcPr>
            <w:tcW w:w="4876" w:type="dxa"/>
            <w:tcBorders>
              <w:top w:val="nil"/>
              <w:left w:val="nil"/>
              <w:bottom w:val="nil"/>
              <w:right w:val="nil"/>
            </w:tcBorders>
          </w:tcPr>
          <w:p w14:paraId="60849ED1" w14:textId="77777777" w:rsidR="007315DD" w:rsidRPr="00E02FCD" w:rsidRDefault="007315DD" w:rsidP="002E3122">
            <w:pPr>
              <w:pStyle w:val="Normal6a"/>
            </w:pPr>
            <w:r w:rsidRPr="00E02FCD">
              <w:t>13.</w:t>
            </w:r>
            <w:r w:rsidRPr="00E02FCD">
              <w:tab/>
              <w:t>weist darauf hin, dass der Rechtsrahmen für Online- und Offline-Medien reformiert werden muss, um ihn vollständig mit dem Europäischen Medienfreiheitsgesetz</w:t>
            </w:r>
            <w:r w:rsidRPr="00E02FCD">
              <w:rPr>
                <w:vertAlign w:val="superscript"/>
              </w:rPr>
              <w:t>4</w:t>
            </w:r>
            <w:r w:rsidRPr="00E02FCD">
              <w:t xml:space="preserve"> in Einklang zu bringen;</w:t>
            </w:r>
          </w:p>
        </w:tc>
        <w:tc>
          <w:tcPr>
            <w:tcW w:w="4876" w:type="dxa"/>
            <w:tcBorders>
              <w:top w:val="nil"/>
              <w:left w:val="nil"/>
              <w:bottom w:val="nil"/>
              <w:right w:val="nil"/>
            </w:tcBorders>
          </w:tcPr>
          <w:p w14:paraId="5ACDA924" w14:textId="77777777" w:rsidR="007315DD" w:rsidRPr="00E02FCD" w:rsidRDefault="007315DD" w:rsidP="002E3122">
            <w:pPr>
              <w:pStyle w:val="Normal6a"/>
            </w:pPr>
            <w:r w:rsidRPr="00E02FCD">
              <w:t>13.</w:t>
            </w:r>
            <w:r w:rsidRPr="00E02FCD">
              <w:tab/>
            </w:r>
            <w:r w:rsidRPr="00E02FCD">
              <w:rPr>
                <w:b/>
                <w:i/>
              </w:rPr>
              <w:t>begrüßt den stetigen Fortschritt Nordmazedoniens bei der Gewährleistung der Medienfreiheit;</w:t>
            </w:r>
            <w:r w:rsidRPr="00E02FCD">
              <w:t xml:space="preserve"> weist darauf hin, dass der Rechtsrahmen für Online- und Offline-Medien reformiert werden muss, um ihn vollständig mit dem Europäischen Medienfreiheitsgesetz</w:t>
            </w:r>
            <w:r w:rsidRPr="00E02FCD">
              <w:rPr>
                <w:vertAlign w:val="superscript"/>
              </w:rPr>
              <w:t>4</w:t>
            </w:r>
            <w:r w:rsidRPr="00E02FCD">
              <w:t xml:space="preserve"> in Einklang zu bringen;</w:t>
            </w:r>
          </w:p>
        </w:tc>
      </w:tr>
      <w:tr w:rsidR="007315DD" w:rsidRPr="00E02FCD" w14:paraId="0654A6D8" w14:textId="77777777" w:rsidTr="002E3122">
        <w:trPr>
          <w:jc w:val="center"/>
        </w:trPr>
        <w:tc>
          <w:tcPr>
            <w:tcW w:w="4876" w:type="dxa"/>
            <w:tcBorders>
              <w:top w:val="nil"/>
              <w:left w:val="nil"/>
              <w:bottom w:val="nil"/>
              <w:right w:val="nil"/>
            </w:tcBorders>
          </w:tcPr>
          <w:p w14:paraId="60E6C1A6" w14:textId="77777777" w:rsidR="007315DD" w:rsidRPr="00E02FCD" w:rsidRDefault="007315DD" w:rsidP="002E3122">
            <w:pPr>
              <w:pStyle w:val="Normal6a"/>
            </w:pPr>
            <w:r w:rsidRPr="00E02FCD">
              <w:rPr>
                <w:b/>
                <w:i/>
              </w:rPr>
              <w:t>_________________</w:t>
            </w:r>
          </w:p>
        </w:tc>
        <w:tc>
          <w:tcPr>
            <w:tcW w:w="4876" w:type="dxa"/>
            <w:tcBorders>
              <w:top w:val="nil"/>
              <w:left w:val="nil"/>
              <w:bottom w:val="nil"/>
              <w:right w:val="nil"/>
            </w:tcBorders>
          </w:tcPr>
          <w:p w14:paraId="0F9FF3B2" w14:textId="77777777" w:rsidR="007315DD" w:rsidRPr="00E02FCD" w:rsidRDefault="007315DD" w:rsidP="002E3122">
            <w:pPr>
              <w:pStyle w:val="Normal6a"/>
            </w:pPr>
            <w:r w:rsidRPr="00E02FCD">
              <w:rPr>
                <w:b/>
                <w:i/>
              </w:rPr>
              <w:t>_________________</w:t>
            </w:r>
          </w:p>
        </w:tc>
      </w:tr>
      <w:tr w:rsidR="007315DD" w:rsidRPr="00E02FCD" w14:paraId="7DE35E90" w14:textId="77777777" w:rsidTr="002E3122">
        <w:trPr>
          <w:jc w:val="center"/>
        </w:trPr>
        <w:tc>
          <w:tcPr>
            <w:tcW w:w="4876" w:type="dxa"/>
            <w:tcBorders>
              <w:top w:val="nil"/>
              <w:left w:val="nil"/>
              <w:bottom w:val="nil"/>
              <w:right w:val="nil"/>
            </w:tcBorders>
          </w:tcPr>
          <w:p w14:paraId="78916244" w14:textId="77777777" w:rsidR="007315DD" w:rsidRPr="00E02FCD" w:rsidRDefault="007315DD" w:rsidP="002E3122">
            <w:pPr>
              <w:pStyle w:val="Normal6a"/>
            </w:pPr>
            <w:r w:rsidRPr="00E02FCD">
              <w:rPr>
                <w:vertAlign w:val="superscript"/>
              </w:rPr>
              <w:t>4</w:t>
            </w:r>
            <w:r w:rsidRPr="00E02FCD">
              <w:t xml:space="preserve"> Verordnung (EU) 2024/1083 des Europäischen Parlaments und des Rates vom 11. April 2024 zur Schaffung eines gemeinsamen Rahmens für Mediendienste im Binnenmarkt und zur Änderung der Richtlinie 2010/13/EU (Europäisches Medienfreiheitsgesetz), ABl. L 2024/1083 vom 17.4.2024, ELI: http://data.europa.eu/eli/reg/2024/1083/oj.</w:t>
            </w:r>
          </w:p>
        </w:tc>
        <w:tc>
          <w:tcPr>
            <w:tcW w:w="4876" w:type="dxa"/>
            <w:tcBorders>
              <w:top w:val="nil"/>
              <w:left w:val="nil"/>
              <w:bottom w:val="nil"/>
              <w:right w:val="nil"/>
            </w:tcBorders>
          </w:tcPr>
          <w:p w14:paraId="7C73B493" w14:textId="77777777" w:rsidR="007315DD" w:rsidRPr="00E02FCD" w:rsidRDefault="007315DD" w:rsidP="002E3122">
            <w:pPr>
              <w:pStyle w:val="Normal6a"/>
            </w:pPr>
            <w:r w:rsidRPr="00E02FCD">
              <w:rPr>
                <w:vertAlign w:val="superscript"/>
              </w:rPr>
              <w:t>4</w:t>
            </w:r>
            <w:r w:rsidRPr="00E02FCD">
              <w:t xml:space="preserve"> Verordnung (EU) 2024/1083 des Europäischen Parlaments und des Rates vom 11. April 2024 zur Schaffung eines gemeinsamen Rahmens für Mediendienste im Binnenmarkt und zur Änderung der Richtlinie 2010/13/EU (Europäisches Medienfreiheitsgesetz), ABl. L 2024/1083 vom 17.4.2024, ELI: http://data.europa.eu/eli/reg/2024/1083/oj.</w:t>
            </w:r>
          </w:p>
        </w:tc>
      </w:tr>
    </w:tbl>
    <w:p w14:paraId="16AFC19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FA15F8A" w14:textId="77777777" w:rsidR="007315DD" w:rsidRPr="00E02FCD" w:rsidRDefault="007315DD" w:rsidP="007315DD">
      <w:r w:rsidRPr="00E02FCD">
        <w:rPr>
          <w:rStyle w:val="HideTWBExt"/>
        </w:rPr>
        <w:t>&lt;/Amend&gt;</w:t>
      </w:r>
    </w:p>
    <w:p w14:paraId="3026A6F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130</w:t>
      </w:r>
      <w:r w:rsidRPr="00E02FCD">
        <w:rPr>
          <w:rStyle w:val="HideTWBExt"/>
        </w:rPr>
        <w:t>&lt;/NumAm&gt;</w:t>
      </w:r>
    </w:p>
    <w:p w14:paraId="55DF125D"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69D05712" w14:textId="77777777" w:rsidR="007315DD" w:rsidRPr="00E02FCD" w:rsidRDefault="007315DD" w:rsidP="007315DD">
      <w:pPr>
        <w:pStyle w:val="NormalBold"/>
      </w:pPr>
      <w:r w:rsidRPr="00E02FCD">
        <w:rPr>
          <w:rStyle w:val="HideTWBExt"/>
          <w:b w:val="0"/>
        </w:rPr>
        <w:t>&lt;/RepeatBlock-By&gt;</w:t>
      </w:r>
    </w:p>
    <w:p w14:paraId="78A92CD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D2A5C79" w14:textId="77777777" w:rsidR="007315DD" w:rsidRPr="00E02FCD" w:rsidRDefault="007315DD" w:rsidP="007315DD">
      <w:pPr>
        <w:pStyle w:val="NormalBold"/>
      </w:pPr>
      <w:r w:rsidRPr="00E02FCD">
        <w:rPr>
          <w:rStyle w:val="HideTWBExt"/>
        </w:rPr>
        <w:t>&lt;Article&gt;</w:t>
      </w:r>
      <w:r w:rsidRPr="00E02FCD">
        <w:t>Ziffer 13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9F7872B" w14:textId="77777777" w:rsidTr="002E3122">
        <w:trPr>
          <w:trHeight w:hRule="exact" w:val="240"/>
          <w:jc w:val="center"/>
        </w:trPr>
        <w:tc>
          <w:tcPr>
            <w:tcW w:w="9752" w:type="dxa"/>
            <w:gridSpan w:val="2"/>
            <w:tcBorders>
              <w:top w:val="nil"/>
              <w:left w:val="nil"/>
              <w:bottom w:val="nil"/>
              <w:right w:val="nil"/>
            </w:tcBorders>
          </w:tcPr>
          <w:p w14:paraId="2D2A4721" w14:textId="77777777" w:rsidR="007315DD" w:rsidRPr="00E02FCD" w:rsidRDefault="007315DD" w:rsidP="002E3122"/>
        </w:tc>
      </w:tr>
      <w:tr w:rsidR="007315DD" w:rsidRPr="00E02FCD" w14:paraId="4547535D" w14:textId="77777777" w:rsidTr="002E3122">
        <w:trPr>
          <w:trHeight w:val="240"/>
          <w:jc w:val="center"/>
        </w:trPr>
        <w:tc>
          <w:tcPr>
            <w:tcW w:w="4876" w:type="dxa"/>
            <w:tcBorders>
              <w:top w:val="nil"/>
              <w:left w:val="nil"/>
              <w:bottom w:val="nil"/>
              <w:right w:val="nil"/>
            </w:tcBorders>
          </w:tcPr>
          <w:p w14:paraId="38094FB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8440A2D" w14:textId="77777777" w:rsidR="007315DD" w:rsidRPr="00E02FCD" w:rsidRDefault="007315DD" w:rsidP="002E3122">
            <w:pPr>
              <w:pStyle w:val="AmColumnHeading"/>
            </w:pPr>
            <w:r w:rsidRPr="00E02FCD">
              <w:t>Geänderter Text</w:t>
            </w:r>
          </w:p>
        </w:tc>
      </w:tr>
      <w:tr w:rsidR="007315DD" w:rsidRPr="00E02FCD" w14:paraId="5FC022AA" w14:textId="77777777" w:rsidTr="002E3122">
        <w:trPr>
          <w:jc w:val="center"/>
        </w:trPr>
        <w:tc>
          <w:tcPr>
            <w:tcW w:w="4876" w:type="dxa"/>
            <w:tcBorders>
              <w:top w:val="nil"/>
              <w:left w:val="nil"/>
              <w:bottom w:val="nil"/>
              <w:right w:val="nil"/>
            </w:tcBorders>
          </w:tcPr>
          <w:p w14:paraId="5C55E9A8" w14:textId="77777777" w:rsidR="007315DD" w:rsidRPr="00E02FCD" w:rsidRDefault="007315DD" w:rsidP="002E3122">
            <w:pPr>
              <w:pStyle w:val="Normal6a"/>
            </w:pPr>
          </w:p>
        </w:tc>
        <w:tc>
          <w:tcPr>
            <w:tcW w:w="4876" w:type="dxa"/>
            <w:tcBorders>
              <w:top w:val="nil"/>
              <w:left w:val="nil"/>
              <w:bottom w:val="nil"/>
              <w:right w:val="nil"/>
            </w:tcBorders>
          </w:tcPr>
          <w:p w14:paraId="66F1A7D2" w14:textId="77777777" w:rsidR="007315DD" w:rsidRPr="00E02FCD" w:rsidRDefault="007315DD" w:rsidP="002E3122">
            <w:pPr>
              <w:pStyle w:val="Normal6a"/>
            </w:pPr>
            <w:r w:rsidRPr="00E02FCD">
              <w:rPr>
                <w:b/>
                <w:i/>
              </w:rPr>
              <w:t>13a.</w:t>
            </w:r>
            <w:r w:rsidRPr="00E02FCD">
              <w:tab/>
            </w:r>
            <w:r w:rsidRPr="00E02FCD">
              <w:rPr>
                <w:b/>
                <w:i/>
              </w:rPr>
              <w:t>weist erneut darauf hin, dass eine Analyse aus dem Jahr 2023 ergab, dass russische staatsnahe Akteure serbische Medienvertreter nutzten, um NATO-feindliche Narrative zu verbreiten, und dass die EU Nordmazedonien unter Druck setzt, „seine Identität aufzugeben“;</w:t>
            </w:r>
          </w:p>
        </w:tc>
      </w:tr>
    </w:tbl>
    <w:p w14:paraId="68FECBD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1DFE402" w14:textId="77777777" w:rsidR="007315DD" w:rsidRPr="00E02FCD" w:rsidRDefault="007315DD" w:rsidP="007315DD">
      <w:r w:rsidRPr="00E02FCD">
        <w:rPr>
          <w:rStyle w:val="HideTWBExt"/>
        </w:rPr>
        <w:t>&lt;/Amend&gt;</w:t>
      </w:r>
    </w:p>
    <w:p w14:paraId="15116AC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131</w:t>
      </w:r>
      <w:r w:rsidRPr="00E02FCD">
        <w:rPr>
          <w:rStyle w:val="HideTWBExt"/>
        </w:rPr>
        <w:t>&lt;/NumAm&gt;</w:t>
      </w:r>
    </w:p>
    <w:p w14:paraId="5839E932"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40B41701" w14:textId="77777777" w:rsidR="007315DD" w:rsidRPr="00E02FCD" w:rsidRDefault="007315DD" w:rsidP="007315DD">
      <w:pPr>
        <w:pStyle w:val="NormalBold"/>
      </w:pPr>
      <w:r w:rsidRPr="00E02FCD">
        <w:rPr>
          <w:rStyle w:val="HideTWBExt"/>
          <w:b w:val="0"/>
        </w:rPr>
        <w:t>&lt;/RepeatBlock-By&gt;</w:t>
      </w:r>
    </w:p>
    <w:p w14:paraId="57E3542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72077B8" w14:textId="77777777" w:rsidR="007315DD" w:rsidRPr="00E02FCD" w:rsidRDefault="007315DD" w:rsidP="007315DD">
      <w:pPr>
        <w:pStyle w:val="NormalBold"/>
      </w:pPr>
      <w:r w:rsidRPr="00E02FCD">
        <w:rPr>
          <w:rStyle w:val="HideTWBExt"/>
        </w:rPr>
        <w:t>&lt;Article&gt;</w:t>
      </w:r>
      <w:r w:rsidRPr="00E02FCD">
        <w:t>Ziffer 13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2B5308F" w14:textId="77777777" w:rsidTr="002E3122">
        <w:trPr>
          <w:trHeight w:hRule="exact" w:val="240"/>
          <w:jc w:val="center"/>
        </w:trPr>
        <w:tc>
          <w:tcPr>
            <w:tcW w:w="9752" w:type="dxa"/>
            <w:gridSpan w:val="2"/>
            <w:tcBorders>
              <w:top w:val="nil"/>
              <w:left w:val="nil"/>
              <w:bottom w:val="nil"/>
              <w:right w:val="nil"/>
            </w:tcBorders>
          </w:tcPr>
          <w:p w14:paraId="439DAAFB" w14:textId="77777777" w:rsidR="007315DD" w:rsidRPr="00E02FCD" w:rsidRDefault="007315DD" w:rsidP="002E3122"/>
        </w:tc>
      </w:tr>
      <w:tr w:rsidR="007315DD" w:rsidRPr="00E02FCD" w14:paraId="1B86A1CF" w14:textId="77777777" w:rsidTr="002E3122">
        <w:trPr>
          <w:trHeight w:val="240"/>
          <w:jc w:val="center"/>
        </w:trPr>
        <w:tc>
          <w:tcPr>
            <w:tcW w:w="4876" w:type="dxa"/>
            <w:tcBorders>
              <w:top w:val="nil"/>
              <w:left w:val="nil"/>
              <w:bottom w:val="nil"/>
              <w:right w:val="nil"/>
            </w:tcBorders>
          </w:tcPr>
          <w:p w14:paraId="4C149B7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D9D02F0" w14:textId="77777777" w:rsidR="007315DD" w:rsidRPr="00E02FCD" w:rsidRDefault="007315DD" w:rsidP="002E3122">
            <w:pPr>
              <w:pStyle w:val="AmColumnHeading"/>
            </w:pPr>
            <w:r w:rsidRPr="00E02FCD">
              <w:t>Geänderter Text</w:t>
            </w:r>
          </w:p>
        </w:tc>
      </w:tr>
      <w:tr w:rsidR="007315DD" w:rsidRPr="00E02FCD" w14:paraId="51CFA861" w14:textId="77777777" w:rsidTr="002E3122">
        <w:trPr>
          <w:jc w:val="center"/>
        </w:trPr>
        <w:tc>
          <w:tcPr>
            <w:tcW w:w="4876" w:type="dxa"/>
            <w:tcBorders>
              <w:top w:val="nil"/>
              <w:left w:val="nil"/>
              <w:bottom w:val="nil"/>
              <w:right w:val="nil"/>
            </w:tcBorders>
          </w:tcPr>
          <w:p w14:paraId="16FA35E7" w14:textId="77777777" w:rsidR="007315DD" w:rsidRPr="00E02FCD" w:rsidRDefault="007315DD" w:rsidP="002E3122">
            <w:pPr>
              <w:pStyle w:val="Normal6a"/>
            </w:pPr>
          </w:p>
        </w:tc>
        <w:tc>
          <w:tcPr>
            <w:tcW w:w="4876" w:type="dxa"/>
            <w:tcBorders>
              <w:top w:val="nil"/>
              <w:left w:val="nil"/>
              <w:bottom w:val="nil"/>
              <w:right w:val="nil"/>
            </w:tcBorders>
          </w:tcPr>
          <w:p w14:paraId="17F29F22" w14:textId="77777777" w:rsidR="007315DD" w:rsidRPr="00E02FCD" w:rsidRDefault="007315DD" w:rsidP="002E3122">
            <w:pPr>
              <w:pStyle w:val="Normal6a"/>
            </w:pPr>
            <w:r w:rsidRPr="00E02FCD">
              <w:rPr>
                <w:b/>
                <w:i/>
              </w:rPr>
              <w:t>13a.</w:t>
            </w:r>
            <w:r w:rsidRPr="00E02FCD">
              <w:tab/>
            </w:r>
            <w:r w:rsidRPr="00E02FCD">
              <w:rPr>
                <w:b/>
                <w:i/>
              </w:rPr>
              <w:t>fordert die Behörden nachdrücklich auf, für uneingeschränkte Transparenz und einen ungehinderten Zugang zu Informationen für die Bürgerinnen und Bürger zu sorgen;</w:t>
            </w:r>
          </w:p>
        </w:tc>
      </w:tr>
    </w:tbl>
    <w:p w14:paraId="267B609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635420B" w14:textId="77777777" w:rsidR="007315DD" w:rsidRPr="00E02FCD" w:rsidRDefault="007315DD" w:rsidP="007315DD">
      <w:r w:rsidRPr="00E02FCD">
        <w:rPr>
          <w:rStyle w:val="HideTWBExt"/>
        </w:rPr>
        <w:t>&lt;/Amend&gt;</w:t>
      </w:r>
    </w:p>
    <w:p w14:paraId="04E18FA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132</w:t>
      </w:r>
      <w:r w:rsidRPr="00E02FCD">
        <w:rPr>
          <w:rStyle w:val="HideTWBExt"/>
        </w:rPr>
        <w:t>&lt;/NumAm&gt;</w:t>
      </w:r>
    </w:p>
    <w:p w14:paraId="5C51A082"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42879210"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5FB4CCC" w14:textId="77777777" w:rsidR="007315DD" w:rsidRPr="00E02FCD" w:rsidRDefault="007315DD" w:rsidP="007315DD">
      <w:pPr>
        <w:pStyle w:val="NormalBold"/>
      </w:pPr>
      <w:r w:rsidRPr="00E02FCD">
        <w:rPr>
          <w:rStyle w:val="HideTWBExt"/>
          <w:b w:val="0"/>
        </w:rPr>
        <w:t>&lt;/RepeatBlock-By&gt;</w:t>
      </w:r>
    </w:p>
    <w:p w14:paraId="74BE17E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BA80B67" w14:textId="77777777" w:rsidR="007315DD" w:rsidRPr="00E02FCD" w:rsidRDefault="007315DD" w:rsidP="007315DD">
      <w:pPr>
        <w:pStyle w:val="NormalBold"/>
      </w:pPr>
      <w:r w:rsidRPr="00E02FCD">
        <w:rPr>
          <w:rStyle w:val="HideTWBExt"/>
        </w:rPr>
        <w:t>&lt;Article&gt;</w:t>
      </w:r>
      <w:r w:rsidRPr="00E02FCD">
        <w:t>Ziffer 14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3E3D668" w14:textId="77777777" w:rsidTr="002E3122">
        <w:trPr>
          <w:trHeight w:hRule="exact" w:val="240"/>
          <w:jc w:val="center"/>
        </w:trPr>
        <w:tc>
          <w:tcPr>
            <w:tcW w:w="9752" w:type="dxa"/>
            <w:gridSpan w:val="2"/>
            <w:tcBorders>
              <w:top w:val="nil"/>
              <w:left w:val="nil"/>
              <w:bottom w:val="nil"/>
              <w:right w:val="nil"/>
            </w:tcBorders>
          </w:tcPr>
          <w:p w14:paraId="38CA4C74" w14:textId="77777777" w:rsidR="007315DD" w:rsidRPr="00E02FCD" w:rsidRDefault="007315DD" w:rsidP="002E3122"/>
        </w:tc>
      </w:tr>
      <w:tr w:rsidR="007315DD" w:rsidRPr="00E02FCD" w14:paraId="2CFAF73F" w14:textId="77777777" w:rsidTr="002E3122">
        <w:trPr>
          <w:trHeight w:val="240"/>
          <w:jc w:val="center"/>
        </w:trPr>
        <w:tc>
          <w:tcPr>
            <w:tcW w:w="4876" w:type="dxa"/>
            <w:tcBorders>
              <w:top w:val="nil"/>
              <w:left w:val="nil"/>
              <w:bottom w:val="nil"/>
              <w:right w:val="nil"/>
            </w:tcBorders>
          </w:tcPr>
          <w:p w14:paraId="16A52C9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9ABC03E" w14:textId="77777777" w:rsidR="007315DD" w:rsidRPr="00E02FCD" w:rsidRDefault="007315DD" w:rsidP="002E3122">
            <w:pPr>
              <w:pStyle w:val="AmColumnHeading"/>
            </w:pPr>
            <w:r w:rsidRPr="00E02FCD">
              <w:t>Geänderter Text</w:t>
            </w:r>
          </w:p>
        </w:tc>
      </w:tr>
      <w:tr w:rsidR="007315DD" w:rsidRPr="00E02FCD" w14:paraId="0D424C84" w14:textId="77777777" w:rsidTr="002E3122">
        <w:trPr>
          <w:jc w:val="center"/>
        </w:trPr>
        <w:tc>
          <w:tcPr>
            <w:tcW w:w="4876" w:type="dxa"/>
            <w:tcBorders>
              <w:top w:val="nil"/>
              <w:left w:val="nil"/>
              <w:bottom w:val="nil"/>
              <w:right w:val="nil"/>
            </w:tcBorders>
          </w:tcPr>
          <w:p w14:paraId="32EBF4DE" w14:textId="77777777" w:rsidR="007315DD" w:rsidRPr="00E02FCD" w:rsidRDefault="007315DD" w:rsidP="002E3122">
            <w:pPr>
              <w:pStyle w:val="Normal6a"/>
            </w:pPr>
            <w:r w:rsidRPr="00E02FCD">
              <w:t>14.</w:t>
            </w:r>
            <w:r w:rsidRPr="00E02FCD">
              <w:tab/>
              <w:t>bekräftigt seine Forderungen nach einer umfassenden Reform der Vorschriften über die staatliche Finanzierung und die Werbung politischer Parteien in den Medien;</w:t>
            </w:r>
          </w:p>
        </w:tc>
        <w:tc>
          <w:tcPr>
            <w:tcW w:w="4876" w:type="dxa"/>
            <w:tcBorders>
              <w:top w:val="nil"/>
              <w:left w:val="nil"/>
              <w:bottom w:val="nil"/>
              <w:right w:val="nil"/>
            </w:tcBorders>
          </w:tcPr>
          <w:p w14:paraId="211DBF58" w14:textId="77777777" w:rsidR="007315DD" w:rsidRPr="00E02FCD" w:rsidRDefault="007315DD" w:rsidP="002E3122">
            <w:pPr>
              <w:pStyle w:val="Normal6a"/>
            </w:pPr>
            <w:r w:rsidRPr="00E02FCD">
              <w:t>14.</w:t>
            </w:r>
            <w:r w:rsidRPr="00E02FCD">
              <w:tab/>
              <w:t xml:space="preserve">bekräftigt seine Forderungen nach einer umfassenden Reform der Vorschriften über die staatliche Finanzierung und die Werbung politischer Parteien in den Medien </w:t>
            </w:r>
            <w:r w:rsidRPr="00E02FCD">
              <w:rPr>
                <w:b/>
                <w:bCs/>
                <w:i/>
                <w:iCs/>
              </w:rPr>
              <w:t>und verweist auf die mangelnde Transparenz, den anhaltenden Missbrauch staatlicher Mittel für politische Werbung und die anhaltende Gefahr einer Beeinträchtigung der Unabhängigkeit der Medien durch undurchsichtige Finanzierungsmechanismen</w:t>
            </w:r>
            <w:r w:rsidRPr="00E02FCD">
              <w:t xml:space="preserve">; </w:t>
            </w:r>
            <w:r w:rsidRPr="00E02FCD">
              <w:rPr>
                <w:b/>
                <w:i/>
              </w:rPr>
              <w:t>fordert nachdrücklich, dass diese Reformen vor den für Herbst 2025 vorgesehenen Kommunalwahlen angenommen und umgesetzt werden;</w:t>
            </w:r>
          </w:p>
        </w:tc>
      </w:tr>
    </w:tbl>
    <w:p w14:paraId="437E2A9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A358786" w14:textId="77777777" w:rsidR="007315DD" w:rsidRPr="00E02FCD" w:rsidRDefault="007315DD" w:rsidP="007315DD">
      <w:r w:rsidRPr="00E02FCD">
        <w:rPr>
          <w:rStyle w:val="HideTWBExt"/>
        </w:rPr>
        <w:t>&lt;/Amend&gt;</w:t>
      </w:r>
    </w:p>
    <w:p w14:paraId="59169A9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133</w:t>
      </w:r>
      <w:r w:rsidRPr="00E02FCD">
        <w:rPr>
          <w:rStyle w:val="HideTWBExt"/>
        </w:rPr>
        <w:t>&lt;/NumAm&gt;</w:t>
      </w:r>
    </w:p>
    <w:p w14:paraId="533499EC" w14:textId="77777777" w:rsidR="007315DD" w:rsidRPr="00E02FCD" w:rsidRDefault="007315DD" w:rsidP="007315DD">
      <w:pPr>
        <w:pStyle w:val="NormalBold"/>
      </w:pPr>
      <w:r w:rsidRPr="00E02FCD">
        <w:rPr>
          <w:rStyle w:val="HideTWBExt"/>
          <w:b w:val="0"/>
        </w:rPr>
        <w:t>&lt;RepeatBlock-By&gt;&lt;Members&gt;</w:t>
      </w:r>
      <w:r w:rsidRPr="00E02FCD">
        <w:t>Hristo Petrov, Dan Barna</w:t>
      </w:r>
      <w:r w:rsidRPr="00E02FCD">
        <w:rPr>
          <w:rStyle w:val="HideTWBExt"/>
          <w:b w:val="0"/>
        </w:rPr>
        <w:t>&lt;/Members&gt;</w:t>
      </w:r>
    </w:p>
    <w:p w14:paraId="2401C622" w14:textId="77777777" w:rsidR="007315DD" w:rsidRPr="00E02FCD" w:rsidRDefault="007315DD" w:rsidP="007315DD">
      <w:pPr>
        <w:pStyle w:val="NormalBold"/>
      </w:pPr>
      <w:r w:rsidRPr="00E02FCD">
        <w:rPr>
          <w:rStyle w:val="HideTWBExt"/>
          <w:b w:val="0"/>
        </w:rPr>
        <w:t>&lt;/RepeatBlock-By&gt;</w:t>
      </w:r>
    </w:p>
    <w:p w14:paraId="731AC03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44C20B1" w14:textId="77777777" w:rsidR="007315DD" w:rsidRPr="00E02FCD" w:rsidRDefault="007315DD" w:rsidP="007315DD">
      <w:pPr>
        <w:pStyle w:val="NormalBold"/>
      </w:pPr>
      <w:r w:rsidRPr="00E02FCD">
        <w:rPr>
          <w:rStyle w:val="HideTWBExt"/>
        </w:rPr>
        <w:t>&lt;Article&gt;</w:t>
      </w:r>
      <w:r w:rsidRPr="00E02FCD">
        <w:t>Ziffer 14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8F5FDD9" w14:textId="77777777" w:rsidTr="002E3122">
        <w:trPr>
          <w:trHeight w:hRule="exact" w:val="240"/>
          <w:jc w:val="center"/>
        </w:trPr>
        <w:tc>
          <w:tcPr>
            <w:tcW w:w="9752" w:type="dxa"/>
            <w:gridSpan w:val="2"/>
            <w:tcBorders>
              <w:top w:val="nil"/>
              <w:left w:val="nil"/>
              <w:bottom w:val="nil"/>
              <w:right w:val="nil"/>
            </w:tcBorders>
          </w:tcPr>
          <w:p w14:paraId="578F211B" w14:textId="77777777" w:rsidR="007315DD" w:rsidRPr="00E02FCD" w:rsidRDefault="007315DD" w:rsidP="002E3122"/>
        </w:tc>
      </w:tr>
      <w:tr w:rsidR="007315DD" w:rsidRPr="00E02FCD" w14:paraId="00141274" w14:textId="77777777" w:rsidTr="002E3122">
        <w:trPr>
          <w:trHeight w:val="240"/>
          <w:jc w:val="center"/>
        </w:trPr>
        <w:tc>
          <w:tcPr>
            <w:tcW w:w="4876" w:type="dxa"/>
            <w:tcBorders>
              <w:top w:val="nil"/>
              <w:left w:val="nil"/>
              <w:bottom w:val="nil"/>
              <w:right w:val="nil"/>
            </w:tcBorders>
          </w:tcPr>
          <w:p w14:paraId="00183D0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CEA3585" w14:textId="77777777" w:rsidR="007315DD" w:rsidRPr="00E02FCD" w:rsidRDefault="007315DD" w:rsidP="002E3122">
            <w:pPr>
              <w:pStyle w:val="AmColumnHeading"/>
            </w:pPr>
            <w:r w:rsidRPr="00E02FCD">
              <w:t>Geänderter Text</w:t>
            </w:r>
          </w:p>
        </w:tc>
      </w:tr>
      <w:tr w:rsidR="007315DD" w:rsidRPr="00E02FCD" w14:paraId="68B6D843" w14:textId="77777777" w:rsidTr="002E3122">
        <w:trPr>
          <w:jc w:val="center"/>
        </w:trPr>
        <w:tc>
          <w:tcPr>
            <w:tcW w:w="4876" w:type="dxa"/>
            <w:tcBorders>
              <w:top w:val="nil"/>
              <w:left w:val="nil"/>
              <w:bottom w:val="nil"/>
              <w:right w:val="nil"/>
            </w:tcBorders>
          </w:tcPr>
          <w:p w14:paraId="1D1492CE" w14:textId="77777777" w:rsidR="007315DD" w:rsidRPr="00E02FCD" w:rsidRDefault="007315DD" w:rsidP="002E3122">
            <w:pPr>
              <w:pStyle w:val="Normal6a"/>
            </w:pPr>
            <w:r w:rsidRPr="00E02FCD">
              <w:t>14.</w:t>
            </w:r>
            <w:r w:rsidRPr="00E02FCD">
              <w:tab/>
              <w:t>bekräftigt seine Forderungen nach einer umfassenden Reform der Vorschriften über die staatliche Finanzierung und die Werbung politischer Parteien in den Medien;</w:t>
            </w:r>
          </w:p>
        </w:tc>
        <w:tc>
          <w:tcPr>
            <w:tcW w:w="4876" w:type="dxa"/>
            <w:tcBorders>
              <w:top w:val="nil"/>
              <w:left w:val="nil"/>
              <w:bottom w:val="nil"/>
              <w:right w:val="nil"/>
            </w:tcBorders>
          </w:tcPr>
          <w:p w14:paraId="3950B830" w14:textId="77777777" w:rsidR="007315DD" w:rsidRPr="00E02FCD" w:rsidRDefault="007315DD" w:rsidP="002E3122">
            <w:pPr>
              <w:pStyle w:val="Normal6a"/>
            </w:pPr>
            <w:r w:rsidRPr="00E02FCD">
              <w:t>14.</w:t>
            </w:r>
            <w:r w:rsidRPr="00E02FCD">
              <w:tab/>
            </w:r>
            <w:r w:rsidRPr="00E02FCD">
              <w:rPr>
                <w:b/>
                <w:i/>
              </w:rPr>
              <w:t>nimmt mit Besorgnis die Wiedereinführung staatlicher Werbung in kommerziellen Medien in Nordmazedonien zur Kenntnis; betont, dass mit dieser Maßnahme ein erhöhtes Risiko einhergeht, dass der Medienmarkt für Störungen und unzulässige politische Einflussnahme geöffnet wird, wodurch die Unabhängigkeit der Medien und der Medienpluralismus gefährdet werden;</w:t>
            </w:r>
            <w:r w:rsidRPr="00E02FCD">
              <w:t xml:space="preserve"> bekräftigt seine Forderungen nach einer umfassenden Reform der Vorschriften über die staatliche Finanzierung und die Werbung politischer Parteien in den Medien;</w:t>
            </w:r>
          </w:p>
        </w:tc>
      </w:tr>
    </w:tbl>
    <w:p w14:paraId="49935F7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5C29CB2" w14:textId="77777777" w:rsidR="007315DD" w:rsidRPr="00E02FCD" w:rsidRDefault="007315DD" w:rsidP="007315DD">
      <w:r w:rsidRPr="00E02FCD">
        <w:rPr>
          <w:rStyle w:val="HideTWBExt"/>
        </w:rPr>
        <w:t>&lt;/Amend&gt;</w:t>
      </w:r>
    </w:p>
    <w:p w14:paraId="1D615DF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134</w:t>
      </w:r>
      <w:r w:rsidRPr="00E02FCD">
        <w:rPr>
          <w:rStyle w:val="HideTWBExt"/>
        </w:rPr>
        <w:t>&lt;/NumAm&gt;</w:t>
      </w:r>
    </w:p>
    <w:p w14:paraId="3B5DF61D"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1EB79147" w14:textId="77777777" w:rsidR="007315DD" w:rsidRPr="00E02FCD" w:rsidRDefault="007315DD" w:rsidP="007315DD">
      <w:pPr>
        <w:pStyle w:val="NormalBold"/>
      </w:pPr>
      <w:r w:rsidRPr="00E02FCD">
        <w:rPr>
          <w:rStyle w:val="HideTWBExt"/>
          <w:b w:val="0"/>
        </w:rPr>
        <w:t>&lt;/RepeatBlock-By&gt;</w:t>
      </w:r>
    </w:p>
    <w:p w14:paraId="034D030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C78BEF0" w14:textId="77777777" w:rsidR="007315DD" w:rsidRPr="00E02FCD" w:rsidRDefault="007315DD" w:rsidP="007315DD">
      <w:pPr>
        <w:pStyle w:val="NormalBold"/>
      </w:pPr>
      <w:r w:rsidRPr="00E02FCD">
        <w:rPr>
          <w:rStyle w:val="HideTWBExt"/>
        </w:rPr>
        <w:t>&lt;Article&gt;</w:t>
      </w:r>
      <w:r w:rsidRPr="00E02FCD">
        <w:t>Ziffer 14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AD1FC82" w14:textId="77777777" w:rsidTr="002E3122">
        <w:trPr>
          <w:trHeight w:hRule="exact" w:val="240"/>
          <w:jc w:val="center"/>
        </w:trPr>
        <w:tc>
          <w:tcPr>
            <w:tcW w:w="9752" w:type="dxa"/>
            <w:gridSpan w:val="2"/>
            <w:tcBorders>
              <w:top w:val="nil"/>
              <w:left w:val="nil"/>
              <w:bottom w:val="nil"/>
              <w:right w:val="nil"/>
            </w:tcBorders>
          </w:tcPr>
          <w:p w14:paraId="7F41CFE8" w14:textId="77777777" w:rsidR="007315DD" w:rsidRPr="00E02FCD" w:rsidRDefault="007315DD" w:rsidP="002E3122"/>
        </w:tc>
      </w:tr>
      <w:tr w:rsidR="007315DD" w:rsidRPr="00E02FCD" w14:paraId="6A59C263" w14:textId="77777777" w:rsidTr="002E3122">
        <w:trPr>
          <w:trHeight w:val="240"/>
          <w:jc w:val="center"/>
        </w:trPr>
        <w:tc>
          <w:tcPr>
            <w:tcW w:w="4876" w:type="dxa"/>
            <w:tcBorders>
              <w:top w:val="nil"/>
              <w:left w:val="nil"/>
              <w:bottom w:val="nil"/>
              <w:right w:val="nil"/>
            </w:tcBorders>
          </w:tcPr>
          <w:p w14:paraId="04D0B93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65DDFA6" w14:textId="77777777" w:rsidR="007315DD" w:rsidRPr="00E02FCD" w:rsidRDefault="007315DD" w:rsidP="002E3122">
            <w:pPr>
              <w:pStyle w:val="AmColumnHeading"/>
            </w:pPr>
            <w:r w:rsidRPr="00E02FCD">
              <w:t>Geänderter Text</w:t>
            </w:r>
          </w:p>
        </w:tc>
      </w:tr>
      <w:tr w:rsidR="007315DD" w:rsidRPr="00E02FCD" w14:paraId="0E0FC385" w14:textId="77777777" w:rsidTr="002E3122">
        <w:trPr>
          <w:jc w:val="center"/>
        </w:trPr>
        <w:tc>
          <w:tcPr>
            <w:tcW w:w="4876" w:type="dxa"/>
            <w:tcBorders>
              <w:top w:val="nil"/>
              <w:left w:val="nil"/>
              <w:bottom w:val="nil"/>
              <w:right w:val="nil"/>
            </w:tcBorders>
          </w:tcPr>
          <w:p w14:paraId="10833D10" w14:textId="77777777" w:rsidR="007315DD" w:rsidRPr="00E02FCD" w:rsidRDefault="007315DD" w:rsidP="002E3122">
            <w:pPr>
              <w:pStyle w:val="Normal6a"/>
            </w:pPr>
          </w:p>
        </w:tc>
        <w:tc>
          <w:tcPr>
            <w:tcW w:w="4876" w:type="dxa"/>
            <w:tcBorders>
              <w:top w:val="nil"/>
              <w:left w:val="nil"/>
              <w:bottom w:val="nil"/>
              <w:right w:val="nil"/>
            </w:tcBorders>
          </w:tcPr>
          <w:p w14:paraId="15CA5446" w14:textId="77777777" w:rsidR="007315DD" w:rsidRPr="00E02FCD" w:rsidRDefault="007315DD" w:rsidP="002E3122">
            <w:pPr>
              <w:pStyle w:val="Normal6a"/>
            </w:pPr>
            <w:r w:rsidRPr="00E02FCD">
              <w:rPr>
                <w:b/>
                <w:i/>
              </w:rPr>
              <w:t>14a.</w:t>
            </w:r>
            <w:r w:rsidRPr="00E02FCD">
              <w:tab/>
            </w:r>
            <w:r w:rsidRPr="00E02FCD">
              <w:rPr>
                <w:b/>
                <w:i/>
              </w:rPr>
              <w:t>betont, dass die Unabhängigkeit und die Kapazitäten der Medienaufsichtsbehörde, des öffentlich-rechtlichen Rundfunks und der Regulierungsstelle für elektronische Kommunikation gestärkt werden müssen;</w:t>
            </w:r>
          </w:p>
        </w:tc>
      </w:tr>
    </w:tbl>
    <w:p w14:paraId="0DCC80B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97387B5" w14:textId="77777777" w:rsidR="007315DD" w:rsidRPr="00E02FCD" w:rsidRDefault="007315DD" w:rsidP="007315DD">
      <w:r w:rsidRPr="00E02FCD">
        <w:rPr>
          <w:rStyle w:val="HideTWBExt"/>
        </w:rPr>
        <w:t>&lt;/Amend&gt;</w:t>
      </w:r>
    </w:p>
    <w:p w14:paraId="1865E18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135</w:t>
      </w:r>
      <w:r w:rsidRPr="00E02FCD">
        <w:rPr>
          <w:rStyle w:val="HideTWBExt"/>
        </w:rPr>
        <w:t>&lt;/NumAm&gt;</w:t>
      </w:r>
    </w:p>
    <w:p w14:paraId="1789B99C"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19A246AD" w14:textId="77777777" w:rsidR="007315DD" w:rsidRPr="00E02FCD" w:rsidRDefault="007315DD" w:rsidP="007315DD">
      <w:pPr>
        <w:pStyle w:val="NormalBold"/>
      </w:pPr>
      <w:r w:rsidRPr="00E02FCD">
        <w:rPr>
          <w:rStyle w:val="HideTWBExt"/>
          <w:b w:val="0"/>
        </w:rPr>
        <w:t>&lt;/RepeatBlock-By&gt;</w:t>
      </w:r>
    </w:p>
    <w:p w14:paraId="017E2CC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0876351" w14:textId="77777777" w:rsidR="007315DD" w:rsidRPr="00E02FCD" w:rsidRDefault="007315DD" w:rsidP="007315DD">
      <w:pPr>
        <w:pStyle w:val="NormalBold"/>
      </w:pPr>
      <w:r w:rsidRPr="00E02FCD">
        <w:rPr>
          <w:rStyle w:val="HideTWBExt"/>
        </w:rPr>
        <w:t>&lt;Article&gt;</w:t>
      </w:r>
      <w:r w:rsidRPr="00E02FCD">
        <w:t>Ziffer 15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6449902" w14:textId="77777777" w:rsidTr="002E3122">
        <w:trPr>
          <w:trHeight w:hRule="exact" w:val="240"/>
          <w:jc w:val="center"/>
        </w:trPr>
        <w:tc>
          <w:tcPr>
            <w:tcW w:w="9752" w:type="dxa"/>
            <w:gridSpan w:val="2"/>
            <w:tcBorders>
              <w:top w:val="nil"/>
              <w:left w:val="nil"/>
              <w:bottom w:val="nil"/>
              <w:right w:val="nil"/>
            </w:tcBorders>
          </w:tcPr>
          <w:p w14:paraId="44FA02A7" w14:textId="77777777" w:rsidR="007315DD" w:rsidRPr="00E02FCD" w:rsidRDefault="007315DD" w:rsidP="002E3122"/>
        </w:tc>
      </w:tr>
      <w:tr w:rsidR="007315DD" w:rsidRPr="00E02FCD" w14:paraId="7D698C15" w14:textId="77777777" w:rsidTr="002E3122">
        <w:trPr>
          <w:trHeight w:val="240"/>
          <w:jc w:val="center"/>
        </w:trPr>
        <w:tc>
          <w:tcPr>
            <w:tcW w:w="4876" w:type="dxa"/>
            <w:tcBorders>
              <w:top w:val="nil"/>
              <w:left w:val="nil"/>
              <w:bottom w:val="nil"/>
              <w:right w:val="nil"/>
            </w:tcBorders>
          </w:tcPr>
          <w:p w14:paraId="50AEC17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B419121" w14:textId="77777777" w:rsidR="007315DD" w:rsidRPr="00E02FCD" w:rsidRDefault="007315DD" w:rsidP="002E3122">
            <w:pPr>
              <w:pStyle w:val="AmColumnHeading"/>
            </w:pPr>
            <w:r w:rsidRPr="00E02FCD">
              <w:t>Geänderter Text</w:t>
            </w:r>
          </w:p>
        </w:tc>
      </w:tr>
      <w:tr w:rsidR="007315DD" w:rsidRPr="00E02FCD" w14:paraId="05FD9BBA" w14:textId="77777777" w:rsidTr="002E3122">
        <w:trPr>
          <w:jc w:val="center"/>
        </w:trPr>
        <w:tc>
          <w:tcPr>
            <w:tcW w:w="4876" w:type="dxa"/>
            <w:tcBorders>
              <w:top w:val="nil"/>
              <w:left w:val="nil"/>
              <w:bottom w:val="nil"/>
              <w:right w:val="nil"/>
            </w:tcBorders>
          </w:tcPr>
          <w:p w14:paraId="552FED73" w14:textId="77777777" w:rsidR="007315DD" w:rsidRPr="00E02FCD" w:rsidRDefault="007315DD" w:rsidP="002E3122">
            <w:pPr>
              <w:pStyle w:val="Normal6a"/>
            </w:pPr>
            <w:r w:rsidRPr="00E02FCD">
              <w:t>15.</w:t>
            </w:r>
            <w:r w:rsidRPr="00E02FCD">
              <w:tab/>
              <w:t>fordert Maßnahmen zur Stärkung der redaktionellen und finanziellen Unabhängigkeit, der Unparteilichkeit und der Professionalität der öffentlich-rechtlichen Rundfunkanstalten und Medienaufsichtsbehörden;</w:t>
            </w:r>
          </w:p>
        </w:tc>
        <w:tc>
          <w:tcPr>
            <w:tcW w:w="4876" w:type="dxa"/>
            <w:tcBorders>
              <w:top w:val="nil"/>
              <w:left w:val="nil"/>
              <w:bottom w:val="nil"/>
              <w:right w:val="nil"/>
            </w:tcBorders>
          </w:tcPr>
          <w:p w14:paraId="2AB53D4E" w14:textId="77777777" w:rsidR="007315DD" w:rsidRPr="00E02FCD" w:rsidRDefault="007315DD" w:rsidP="002E3122">
            <w:pPr>
              <w:pStyle w:val="Normal6a"/>
            </w:pPr>
            <w:r w:rsidRPr="00E02FCD">
              <w:t>15.</w:t>
            </w:r>
            <w:r w:rsidRPr="00E02FCD">
              <w:tab/>
              <w:t xml:space="preserve">fordert Maßnahmen zur Stärkung der redaktionellen und finanziellen Unabhängigkeit, der Unparteilichkeit und der Professionalität der öffentlich-rechtlichen Rundfunkanstalten und Medienaufsichtsbehörden; </w:t>
            </w:r>
            <w:r w:rsidRPr="00E02FCD">
              <w:rPr>
                <w:b/>
                <w:i/>
              </w:rPr>
              <w:t>fordert strengere Transparenz- und Eigentumsregeln, um verdeckte Einflussnahme, einschließlich durch das Ausland gesponserter Medieninhalte, aufzudecken, und fordert die Einrichtung von Mechanismen zur Ermittlung und Störung koordinierter ausländischer Desinformationsnetze;</w:t>
            </w:r>
          </w:p>
        </w:tc>
      </w:tr>
    </w:tbl>
    <w:p w14:paraId="6D4BDF7F"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2C9FC6E" w14:textId="77777777" w:rsidR="007315DD" w:rsidRPr="00E02FCD" w:rsidRDefault="007315DD" w:rsidP="007315DD">
      <w:r w:rsidRPr="00E02FCD">
        <w:rPr>
          <w:rStyle w:val="HideTWBExt"/>
        </w:rPr>
        <w:t>&lt;/Amend&gt;</w:t>
      </w:r>
    </w:p>
    <w:p w14:paraId="654892C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136</w:t>
      </w:r>
      <w:r w:rsidRPr="00E02FCD">
        <w:rPr>
          <w:rStyle w:val="HideTWBExt"/>
        </w:rPr>
        <w:t>&lt;/NumAm&gt;</w:t>
      </w:r>
    </w:p>
    <w:p w14:paraId="2C32DDBE"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36717D84"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3AE91356" w14:textId="77777777" w:rsidR="007315DD" w:rsidRPr="00E02FCD" w:rsidRDefault="007315DD" w:rsidP="007315DD">
      <w:pPr>
        <w:pStyle w:val="NormalBold"/>
      </w:pPr>
      <w:r w:rsidRPr="00E02FCD">
        <w:rPr>
          <w:rStyle w:val="HideTWBExt"/>
          <w:b w:val="0"/>
        </w:rPr>
        <w:t>&lt;/RepeatBlock-By&gt;</w:t>
      </w:r>
    </w:p>
    <w:p w14:paraId="1A9790AD"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3960CCC" w14:textId="77777777" w:rsidR="007315DD" w:rsidRPr="00E02FCD" w:rsidRDefault="007315DD" w:rsidP="007315DD">
      <w:pPr>
        <w:pStyle w:val="NormalBold"/>
      </w:pPr>
      <w:r w:rsidRPr="00E02FCD">
        <w:rPr>
          <w:rStyle w:val="HideTWBExt"/>
        </w:rPr>
        <w:t>&lt;Article&gt;</w:t>
      </w:r>
      <w:r w:rsidRPr="00E02FCD">
        <w:t>Ziffer 15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66DB37F" w14:textId="77777777" w:rsidTr="002E3122">
        <w:trPr>
          <w:trHeight w:hRule="exact" w:val="240"/>
          <w:jc w:val="center"/>
        </w:trPr>
        <w:tc>
          <w:tcPr>
            <w:tcW w:w="9752" w:type="dxa"/>
            <w:gridSpan w:val="2"/>
            <w:tcBorders>
              <w:top w:val="nil"/>
              <w:left w:val="nil"/>
              <w:bottom w:val="nil"/>
              <w:right w:val="nil"/>
            </w:tcBorders>
          </w:tcPr>
          <w:p w14:paraId="6E75C0AE" w14:textId="77777777" w:rsidR="007315DD" w:rsidRPr="00E02FCD" w:rsidRDefault="007315DD" w:rsidP="002E3122"/>
        </w:tc>
      </w:tr>
      <w:tr w:rsidR="007315DD" w:rsidRPr="00E02FCD" w14:paraId="5D24202E" w14:textId="77777777" w:rsidTr="002E3122">
        <w:trPr>
          <w:trHeight w:val="240"/>
          <w:jc w:val="center"/>
        </w:trPr>
        <w:tc>
          <w:tcPr>
            <w:tcW w:w="4876" w:type="dxa"/>
            <w:tcBorders>
              <w:top w:val="nil"/>
              <w:left w:val="nil"/>
              <w:bottom w:val="nil"/>
              <w:right w:val="nil"/>
            </w:tcBorders>
          </w:tcPr>
          <w:p w14:paraId="298BD25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411778C" w14:textId="77777777" w:rsidR="007315DD" w:rsidRPr="00E02FCD" w:rsidRDefault="007315DD" w:rsidP="002E3122">
            <w:pPr>
              <w:pStyle w:val="AmColumnHeading"/>
            </w:pPr>
            <w:r w:rsidRPr="00E02FCD">
              <w:t>Geänderter Text</w:t>
            </w:r>
          </w:p>
        </w:tc>
      </w:tr>
      <w:tr w:rsidR="007315DD" w:rsidRPr="00E02FCD" w14:paraId="6C89B898" w14:textId="77777777" w:rsidTr="002E3122">
        <w:trPr>
          <w:jc w:val="center"/>
        </w:trPr>
        <w:tc>
          <w:tcPr>
            <w:tcW w:w="4876" w:type="dxa"/>
            <w:tcBorders>
              <w:top w:val="nil"/>
              <w:left w:val="nil"/>
              <w:bottom w:val="nil"/>
              <w:right w:val="nil"/>
            </w:tcBorders>
          </w:tcPr>
          <w:p w14:paraId="4DF37B52" w14:textId="77777777" w:rsidR="007315DD" w:rsidRPr="00E02FCD" w:rsidRDefault="007315DD" w:rsidP="002E3122">
            <w:pPr>
              <w:pStyle w:val="Normal6a"/>
            </w:pPr>
            <w:r w:rsidRPr="00E02FCD">
              <w:t>15.</w:t>
            </w:r>
            <w:r w:rsidRPr="00E02FCD">
              <w:tab/>
              <w:t>fordert Maßnahmen zur Stärkung der redaktionellen und finanziellen Unabhängigkeit, der Unparteilichkeit und der Professionalität der öffentlich-rechtlichen Rundfunkanstalten und Medienaufsichtsbehörden;</w:t>
            </w:r>
          </w:p>
        </w:tc>
        <w:tc>
          <w:tcPr>
            <w:tcW w:w="4876" w:type="dxa"/>
            <w:tcBorders>
              <w:top w:val="nil"/>
              <w:left w:val="nil"/>
              <w:bottom w:val="nil"/>
              <w:right w:val="nil"/>
            </w:tcBorders>
          </w:tcPr>
          <w:p w14:paraId="10CEE73D" w14:textId="77777777" w:rsidR="007315DD" w:rsidRPr="00E02FCD" w:rsidRDefault="007315DD" w:rsidP="002E3122">
            <w:pPr>
              <w:pStyle w:val="Normal6a"/>
            </w:pPr>
            <w:r w:rsidRPr="00E02FCD">
              <w:t>15.</w:t>
            </w:r>
            <w:r w:rsidRPr="00E02FCD">
              <w:tab/>
              <w:t>fordert Maßnahmen zur Stärkung der redaktionellen und finanziellen Unabhängigkeit, der Unparteilichkeit und der Professionalität der öffentlich-rechtlichen Rundfunkanstalten und Medienaufsichtsbehörden</w:t>
            </w:r>
            <w:r w:rsidRPr="00E02FCD">
              <w:rPr>
                <w:b/>
                <w:i/>
              </w:rPr>
              <w:t xml:space="preserve">, </w:t>
            </w:r>
            <w:r w:rsidRPr="00E02FCD">
              <w:rPr>
                <w:b/>
                <w:bCs/>
                <w:i/>
              </w:rPr>
              <w:t>stellt jedoch fest, dass sich die Ernennung der wichtigsten Aufsichtsgremien weiterhin verzögert und umfassende Modernisierungsmaßnahmen erforderlich sind</w:t>
            </w:r>
            <w:r w:rsidRPr="00E02FCD">
              <w:rPr>
                <w:b/>
                <w:bCs/>
              </w:rPr>
              <w:t>;</w:t>
            </w:r>
          </w:p>
        </w:tc>
      </w:tr>
    </w:tbl>
    <w:p w14:paraId="7A7B8A3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0724881" w14:textId="77777777" w:rsidR="007315DD" w:rsidRPr="00E02FCD" w:rsidRDefault="007315DD" w:rsidP="007315DD">
      <w:r w:rsidRPr="00E02FCD">
        <w:rPr>
          <w:rStyle w:val="HideTWBExt"/>
        </w:rPr>
        <w:t>&lt;/Amend&gt;</w:t>
      </w:r>
    </w:p>
    <w:p w14:paraId="546B63B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137</w:t>
      </w:r>
      <w:r w:rsidRPr="00E02FCD">
        <w:rPr>
          <w:rStyle w:val="HideTWBExt"/>
        </w:rPr>
        <w:t>&lt;/NumAm&gt;</w:t>
      </w:r>
    </w:p>
    <w:p w14:paraId="36DC599D" w14:textId="77777777" w:rsidR="007315DD" w:rsidRPr="00E02FCD" w:rsidRDefault="007315DD" w:rsidP="007315DD">
      <w:pPr>
        <w:pStyle w:val="NormalBold"/>
      </w:pPr>
      <w:r w:rsidRPr="00E02FCD">
        <w:rPr>
          <w:rStyle w:val="HideTWBExt"/>
          <w:b w:val="0"/>
        </w:rPr>
        <w:t>&lt;RepeatBlock-By&gt;&lt;Members&gt;</w:t>
      </w:r>
      <w:r w:rsidRPr="00E02FCD">
        <w:t>Stanislav Stoyanov</w:t>
      </w:r>
      <w:r w:rsidRPr="00E02FCD">
        <w:rPr>
          <w:rStyle w:val="HideTWBExt"/>
          <w:b w:val="0"/>
        </w:rPr>
        <w:t>&lt;/Members&gt;</w:t>
      </w:r>
    </w:p>
    <w:p w14:paraId="3E66AD7C" w14:textId="77777777" w:rsidR="007315DD" w:rsidRPr="00E02FCD" w:rsidRDefault="007315DD" w:rsidP="007315DD">
      <w:pPr>
        <w:pStyle w:val="NormalBold"/>
      </w:pPr>
      <w:r w:rsidRPr="00E02FCD">
        <w:rPr>
          <w:rStyle w:val="HideTWBExt"/>
          <w:b w:val="0"/>
        </w:rPr>
        <w:t>&lt;/RepeatBlock-By&gt;</w:t>
      </w:r>
    </w:p>
    <w:p w14:paraId="041A328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C1165FE" w14:textId="77777777" w:rsidR="007315DD" w:rsidRPr="00E02FCD" w:rsidRDefault="007315DD" w:rsidP="007315DD">
      <w:pPr>
        <w:pStyle w:val="NormalBold"/>
      </w:pPr>
      <w:r w:rsidRPr="00E02FCD">
        <w:rPr>
          <w:rStyle w:val="HideTWBExt"/>
        </w:rPr>
        <w:t>&lt;Article&gt;</w:t>
      </w:r>
      <w:r w:rsidRPr="00E02FCD">
        <w:t>Ziffer 15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AFDB13F" w14:textId="77777777" w:rsidTr="002E3122">
        <w:trPr>
          <w:trHeight w:hRule="exact" w:val="240"/>
          <w:jc w:val="center"/>
        </w:trPr>
        <w:tc>
          <w:tcPr>
            <w:tcW w:w="9752" w:type="dxa"/>
            <w:gridSpan w:val="2"/>
            <w:tcBorders>
              <w:top w:val="nil"/>
              <w:left w:val="nil"/>
              <w:bottom w:val="nil"/>
              <w:right w:val="nil"/>
            </w:tcBorders>
          </w:tcPr>
          <w:p w14:paraId="4282B244" w14:textId="77777777" w:rsidR="007315DD" w:rsidRPr="00E02FCD" w:rsidRDefault="007315DD" w:rsidP="002E3122"/>
        </w:tc>
      </w:tr>
      <w:tr w:rsidR="007315DD" w:rsidRPr="00E02FCD" w14:paraId="23A19165" w14:textId="77777777" w:rsidTr="002E3122">
        <w:trPr>
          <w:trHeight w:val="240"/>
          <w:jc w:val="center"/>
        </w:trPr>
        <w:tc>
          <w:tcPr>
            <w:tcW w:w="4876" w:type="dxa"/>
            <w:tcBorders>
              <w:top w:val="nil"/>
              <w:left w:val="nil"/>
              <w:bottom w:val="nil"/>
              <w:right w:val="nil"/>
            </w:tcBorders>
          </w:tcPr>
          <w:p w14:paraId="61858FD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BECB9D2" w14:textId="77777777" w:rsidR="007315DD" w:rsidRPr="00E02FCD" w:rsidRDefault="007315DD" w:rsidP="002E3122">
            <w:pPr>
              <w:pStyle w:val="AmColumnHeading"/>
            </w:pPr>
            <w:r w:rsidRPr="00E02FCD">
              <w:t>Geänderter Text</w:t>
            </w:r>
          </w:p>
        </w:tc>
      </w:tr>
      <w:tr w:rsidR="007315DD" w:rsidRPr="00E02FCD" w14:paraId="69F09305" w14:textId="77777777" w:rsidTr="002E3122">
        <w:trPr>
          <w:jc w:val="center"/>
        </w:trPr>
        <w:tc>
          <w:tcPr>
            <w:tcW w:w="4876" w:type="dxa"/>
            <w:tcBorders>
              <w:top w:val="nil"/>
              <w:left w:val="nil"/>
              <w:bottom w:val="nil"/>
              <w:right w:val="nil"/>
            </w:tcBorders>
          </w:tcPr>
          <w:p w14:paraId="08539CF2" w14:textId="77777777" w:rsidR="007315DD" w:rsidRPr="00E02FCD" w:rsidRDefault="007315DD" w:rsidP="002E3122">
            <w:pPr>
              <w:pStyle w:val="Normal6a"/>
            </w:pPr>
            <w:r w:rsidRPr="00E02FCD">
              <w:t>15.</w:t>
            </w:r>
            <w:r w:rsidRPr="00E02FCD">
              <w:tab/>
              <w:t>fordert Maßnahmen zur Stärkung der redaktionellen und finanziellen Unabhängigkeit, der Unparteilichkeit und der Professionalität der öffentlich-rechtlichen Rundfunkanstalten und Medienaufsichtsbehörden;</w:t>
            </w:r>
          </w:p>
        </w:tc>
        <w:tc>
          <w:tcPr>
            <w:tcW w:w="4876" w:type="dxa"/>
            <w:tcBorders>
              <w:top w:val="nil"/>
              <w:left w:val="nil"/>
              <w:bottom w:val="nil"/>
              <w:right w:val="nil"/>
            </w:tcBorders>
          </w:tcPr>
          <w:p w14:paraId="0AB8ADCF" w14:textId="77777777" w:rsidR="007315DD" w:rsidRPr="00E02FCD" w:rsidRDefault="007315DD" w:rsidP="002E3122">
            <w:pPr>
              <w:pStyle w:val="Normal6a"/>
            </w:pPr>
            <w:r w:rsidRPr="00E02FCD">
              <w:t>15.</w:t>
            </w:r>
            <w:r w:rsidRPr="00E02FCD">
              <w:tab/>
              <w:t xml:space="preserve">fordert Maßnahmen zur Stärkung der redaktionellen und finanziellen Unabhängigkeit, der Unparteilichkeit und der Professionalität der öffentlich-rechtlichen Rundfunkanstalten und Medienaufsichtsbehörden; </w:t>
            </w:r>
            <w:r w:rsidRPr="00E02FCD">
              <w:rPr>
                <w:b/>
                <w:i/>
              </w:rPr>
              <w:t>fordert Nordmazedonien nachdrücklich auf, spezifische Maßnahmen zu ergreifen, um die Transparenz der Eigentumsverhältnisse in den Medien zu verbessern;</w:t>
            </w:r>
          </w:p>
        </w:tc>
      </w:tr>
    </w:tbl>
    <w:p w14:paraId="4D45293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14A18BC" w14:textId="77777777" w:rsidR="007315DD" w:rsidRPr="00E02FCD" w:rsidRDefault="007315DD" w:rsidP="007315DD">
      <w:r w:rsidRPr="00E02FCD">
        <w:rPr>
          <w:rStyle w:val="HideTWBExt"/>
        </w:rPr>
        <w:t>&lt;/Amend&gt;</w:t>
      </w:r>
    </w:p>
    <w:p w14:paraId="37F8D14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138</w:t>
      </w:r>
      <w:r w:rsidRPr="00E02FCD">
        <w:rPr>
          <w:rStyle w:val="HideTWBExt"/>
        </w:rPr>
        <w:t>&lt;/NumAm&gt;</w:t>
      </w:r>
    </w:p>
    <w:p w14:paraId="5F809B14" w14:textId="77777777" w:rsidR="007315DD" w:rsidRPr="00E02FCD" w:rsidRDefault="007315DD" w:rsidP="007315DD">
      <w:pPr>
        <w:pStyle w:val="NormalBold"/>
      </w:pPr>
      <w:r w:rsidRPr="00E02FCD">
        <w:rPr>
          <w:rStyle w:val="HideTWBExt"/>
          <w:b w:val="0"/>
        </w:rPr>
        <w:t>&lt;RepeatBlock-By&gt;&lt;Members&gt;</w:t>
      </w:r>
      <w:r w:rsidRPr="00E02FCD">
        <w:t>Dan Barna, Urmas Paet, Nikola Minchev, Petras Auštrevičius, Lucia Yar</w:t>
      </w:r>
      <w:r w:rsidRPr="00E02FCD">
        <w:rPr>
          <w:rStyle w:val="HideTWBExt"/>
          <w:b w:val="0"/>
        </w:rPr>
        <w:t>&lt;/Members&gt;</w:t>
      </w:r>
    </w:p>
    <w:p w14:paraId="63CA40C1" w14:textId="77777777" w:rsidR="007315DD" w:rsidRPr="00E02FCD" w:rsidRDefault="007315DD" w:rsidP="007315DD">
      <w:pPr>
        <w:pStyle w:val="NormalBold"/>
      </w:pPr>
      <w:r w:rsidRPr="00E02FCD">
        <w:rPr>
          <w:rStyle w:val="HideTWBExt"/>
          <w:b w:val="0"/>
        </w:rPr>
        <w:t>&lt;/RepeatBlock-By&gt;</w:t>
      </w:r>
    </w:p>
    <w:p w14:paraId="61231AE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ACD0F1B" w14:textId="77777777" w:rsidR="007315DD" w:rsidRPr="00E02FCD" w:rsidRDefault="007315DD" w:rsidP="007315DD">
      <w:pPr>
        <w:pStyle w:val="NormalBold"/>
      </w:pPr>
      <w:r w:rsidRPr="00E02FCD">
        <w:rPr>
          <w:rStyle w:val="HideTWBExt"/>
        </w:rPr>
        <w:t>&lt;Article&gt;</w:t>
      </w:r>
      <w:r w:rsidRPr="00E02FCD">
        <w:t>Ziffer 15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C16B225" w14:textId="77777777" w:rsidTr="002E3122">
        <w:trPr>
          <w:trHeight w:hRule="exact" w:val="240"/>
          <w:jc w:val="center"/>
        </w:trPr>
        <w:tc>
          <w:tcPr>
            <w:tcW w:w="9752" w:type="dxa"/>
            <w:gridSpan w:val="2"/>
            <w:tcBorders>
              <w:top w:val="nil"/>
              <w:left w:val="nil"/>
              <w:bottom w:val="nil"/>
              <w:right w:val="nil"/>
            </w:tcBorders>
          </w:tcPr>
          <w:p w14:paraId="47C92ED6" w14:textId="77777777" w:rsidR="007315DD" w:rsidRPr="00E02FCD" w:rsidRDefault="007315DD" w:rsidP="002E3122"/>
        </w:tc>
      </w:tr>
      <w:tr w:rsidR="007315DD" w:rsidRPr="00E02FCD" w14:paraId="438B0852" w14:textId="77777777" w:rsidTr="002E3122">
        <w:trPr>
          <w:trHeight w:val="240"/>
          <w:jc w:val="center"/>
        </w:trPr>
        <w:tc>
          <w:tcPr>
            <w:tcW w:w="4876" w:type="dxa"/>
            <w:tcBorders>
              <w:top w:val="nil"/>
              <w:left w:val="nil"/>
              <w:bottom w:val="nil"/>
              <w:right w:val="nil"/>
            </w:tcBorders>
          </w:tcPr>
          <w:p w14:paraId="5DBCE63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2D8D5B3" w14:textId="77777777" w:rsidR="007315DD" w:rsidRPr="00E02FCD" w:rsidRDefault="007315DD" w:rsidP="002E3122">
            <w:pPr>
              <w:pStyle w:val="AmColumnHeading"/>
            </w:pPr>
            <w:r w:rsidRPr="00E02FCD">
              <w:t>Geänderter Text</w:t>
            </w:r>
          </w:p>
        </w:tc>
      </w:tr>
      <w:tr w:rsidR="007315DD" w:rsidRPr="00E02FCD" w14:paraId="2CA4C1EF" w14:textId="77777777" w:rsidTr="002E3122">
        <w:trPr>
          <w:jc w:val="center"/>
        </w:trPr>
        <w:tc>
          <w:tcPr>
            <w:tcW w:w="4876" w:type="dxa"/>
            <w:tcBorders>
              <w:top w:val="nil"/>
              <w:left w:val="nil"/>
              <w:bottom w:val="nil"/>
              <w:right w:val="nil"/>
            </w:tcBorders>
          </w:tcPr>
          <w:p w14:paraId="47CB18E4" w14:textId="77777777" w:rsidR="007315DD" w:rsidRPr="00E02FCD" w:rsidRDefault="007315DD" w:rsidP="002E3122">
            <w:pPr>
              <w:pStyle w:val="Normal6a"/>
            </w:pPr>
            <w:r w:rsidRPr="00E02FCD">
              <w:t>15.</w:t>
            </w:r>
            <w:r w:rsidRPr="00E02FCD">
              <w:tab/>
              <w:t>fordert Maßnahmen zur Stärkung der redaktionellen und finanziellen Unabhängigkeit, der Unparteilichkeit und der Professionalität der öffentlich-rechtlichen Rundfunkanstalten und Medienaufsichtsbehörden;</w:t>
            </w:r>
          </w:p>
        </w:tc>
        <w:tc>
          <w:tcPr>
            <w:tcW w:w="4876" w:type="dxa"/>
            <w:tcBorders>
              <w:top w:val="nil"/>
              <w:left w:val="nil"/>
              <w:bottom w:val="nil"/>
              <w:right w:val="nil"/>
            </w:tcBorders>
          </w:tcPr>
          <w:p w14:paraId="5586BA45" w14:textId="77777777" w:rsidR="007315DD" w:rsidRPr="00E02FCD" w:rsidRDefault="007315DD" w:rsidP="002E3122">
            <w:pPr>
              <w:pStyle w:val="Normal6a"/>
            </w:pPr>
            <w:r w:rsidRPr="00E02FCD">
              <w:t>15.</w:t>
            </w:r>
            <w:r w:rsidRPr="00E02FCD">
              <w:tab/>
              <w:t xml:space="preserve">fordert Maßnahmen zur Stärkung </w:t>
            </w:r>
            <w:r w:rsidRPr="00E02FCD">
              <w:rPr>
                <w:b/>
                <w:bCs/>
                <w:i/>
                <w:iCs/>
              </w:rPr>
              <w:t>der Transparenz der Eigentumsverhältnisse in den Medien,</w:t>
            </w:r>
            <w:r w:rsidRPr="00E02FCD">
              <w:t xml:space="preserve"> der redaktionellen und finanziellen Unabhängigkeit, der Unparteilichkeit und der Professionalität der öffentlich-rechtlichen Rundfunkanstalten und Medienaufsichtsbehörden;</w:t>
            </w:r>
          </w:p>
        </w:tc>
      </w:tr>
    </w:tbl>
    <w:p w14:paraId="47B0B1A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09B7C73" w14:textId="77777777" w:rsidR="007315DD" w:rsidRPr="00E02FCD" w:rsidRDefault="007315DD" w:rsidP="007315DD">
      <w:r w:rsidRPr="00E02FCD">
        <w:rPr>
          <w:rStyle w:val="HideTWBExt"/>
        </w:rPr>
        <w:t>&lt;/Amend&gt;</w:t>
      </w:r>
    </w:p>
    <w:p w14:paraId="0466404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139</w:t>
      </w:r>
      <w:r w:rsidRPr="00E02FCD">
        <w:rPr>
          <w:rStyle w:val="HideTWBExt"/>
        </w:rPr>
        <w:t>&lt;/NumAm&gt;</w:t>
      </w:r>
    </w:p>
    <w:p w14:paraId="61BC89EE"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19045AC3" w14:textId="77777777" w:rsidR="007315DD" w:rsidRPr="00E02FCD" w:rsidRDefault="007315DD" w:rsidP="007315DD">
      <w:pPr>
        <w:pStyle w:val="NormalBold"/>
      </w:pPr>
      <w:r w:rsidRPr="00E02FCD">
        <w:rPr>
          <w:rStyle w:val="HideTWBExt"/>
          <w:b w:val="0"/>
        </w:rPr>
        <w:t>&lt;/RepeatBlock-By&gt;</w:t>
      </w:r>
    </w:p>
    <w:p w14:paraId="571AA28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3D953DB" w14:textId="77777777" w:rsidR="007315DD" w:rsidRPr="00E02FCD" w:rsidRDefault="007315DD" w:rsidP="007315DD">
      <w:pPr>
        <w:pStyle w:val="NormalBold"/>
      </w:pPr>
      <w:r w:rsidRPr="00E02FCD">
        <w:rPr>
          <w:rStyle w:val="HideTWBExt"/>
        </w:rPr>
        <w:t>&lt;Article&gt;</w:t>
      </w:r>
      <w:r w:rsidRPr="00E02FCD">
        <w:t>Ziffer 15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6D62689" w14:textId="77777777" w:rsidTr="002E3122">
        <w:trPr>
          <w:trHeight w:hRule="exact" w:val="240"/>
          <w:jc w:val="center"/>
        </w:trPr>
        <w:tc>
          <w:tcPr>
            <w:tcW w:w="9752" w:type="dxa"/>
            <w:gridSpan w:val="2"/>
            <w:tcBorders>
              <w:top w:val="nil"/>
              <w:left w:val="nil"/>
              <w:bottom w:val="nil"/>
              <w:right w:val="nil"/>
            </w:tcBorders>
          </w:tcPr>
          <w:p w14:paraId="3372D15A" w14:textId="77777777" w:rsidR="007315DD" w:rsidRPr="00E02FCD" w:rsidRDefault="007315DD" w:rsidP="002E3122"/>
        </w:tc>
      </w:tr>
      <w:tr w:rsidR="007315DD" w:rsidRPr="00E02FCD" w14:paraId="06AD56F6" w14:textId="77777777" w:rsidTr="002E3122">
        <w:trPr>
          <w:trHeight w:val="240"/>
          <w:jc w:val="center"/>
        </w:trPr>
        <w:tc>
          <w:tcPr>
            <w:tcW w:w="4876" w:type="dxa"/>
            <w:tcBorders>
              <w:top w:val="nil"/>
              <w:left w:val="nil"/>
              <w:bottom w:val="nil"/>
              <w:right w:val="nil"/>
            </w:tcBorders>
          </w:tcPr>
          <w:p w14:paraId="7091427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FB0A4C2" w14:textId="77777777" w:rsidR="007315DD" w:rsidRPr="00E02FCD" w:rsidRDefault="007315DD" w:rsidP="002E3122">
            <w:pPr>
              <w:pStyle w:val="AmColumnHeading"/>
            </w:pPr>
            <w:r w:rsidRPr="00E02FCD">
              <w:t>Geänderter Text</w:t>
            </w:r>
          </w:p>
        </w:tc>
      </w:tr>
      <w:tr w:rsidR="007315DD" w:rsidRPr="00E02FCD" w14:paraId="76061541" w14:textId="77777777" w:rsidTr="002E3122">
        <w:trPr>
          <w:jc w:val="center"/>
        </w:trPr>
        <w:tc>
          <w:tcPr>
            <w:tcW w:w="4876" w:type="dxa"/>
            <w:tcBorders>
              <w:top w:val="nil"/>
              <w:left w:val="nil"/>
              <w:bottom w:val="nil"/>
              <w:right w:val="nil"/>
            </w:tcBorders>
          </w:tcPr>
          <w:p w14:paraId="42EDBC7C" w14:textId="77777777" w:rsidR="007315DD" w:rsidRPr="00E02FCD" w:rsidRDefault="007315DD" w:rsidP="002E3122">
            <w:pPr>
              <w:pStyle w:val="Normal6a"/>
            </w:pPr>
          </w:p>
        </w:tc>
        <w:tc>
          <w:tcPr>
            <w:tcW w:w="4876" w:type="dxa"/>
            <w:tcBorders>
              <w:top w:val="nil"/>
              <w:left w:val="nil"/>
              <w:bottom w:val="nil"/>
              <w:right w:val="nil"/>
            </w:tcBorders>
          </w:tcPr>
          <w:p w14:paraId="3564C5D4" w14:textId="77777777" w:rsidR="007315DD" w:rsidRPr="00E02FCD" w:rsidRDefault="007315DD" w:rsidP="002E3122">
            <w:pPr>
              <w:pStyle w:val="Normal6a"/>
            </w:pPr>
            <w:r w:rsidRPr="00E02FCD">
              <w:rPr>
                <w:b/>
                <w:i/>
              </w:rPr>
              <w:t>15a.</w:t>
            </w:r>
            <w:r w:rsidRPr="00E02FCD">
              <w:tab/>
            </w:r>
            <w:r w:rsidRPr="00E02FCD">
              <w:rPr>
                <w:b/>
                <w:i/>
              </w:rPr>
              <w:t>ist besorgt über die strategische Übernahme wichtiger Fernsehsender und Nachrichtenportale durch ungarische, der Regierungspartei in Budapest nahestehende Medienvertreter, wodurch antieuropäische Narrative den öffentlichen Diskurs in Nordmazedonien täglich bestimmen; bedauert, dass Medienunternehmen mutmaßlich indirekte finanzielle Unterstützung durch Werbung von ungarischen Unternehmen erhalten haben;</w:t>
            </w:r>
          </w:p>
        </w:tc>
      </w:tr>
    </w:tbl>
    <w:p w14:paraId="626A442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1C4F7B7" w14:textId="77777777" w:rsidR="007315DD" w:rsidRPr="00E02FCD" w:rsidRDefault="007315DD" w:rsidP="007315DD">
      <w:r w:rsidRPr="00E02FCD">
        <w:rPr>
          <w:rStyle w:val="HideTWBExt"/>
        </w:rPr>
        <w:t>&lt;/Amend&gt;</w:t>
      </w:r>
    </w:p>
    <w:p w14:paraId="56E2787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140</w:t>
      </w:r>
      <w:r w:rsidRPr="00E02FCD">
        <w:rPr>
          <w:rStyle w:val="HideTWBExt"/>
        </w:rPr>
        <w:t>&lt;/NumAm&gt;</w:t>
      </w:r>
    </w:p>
    <w:p w14:paraId="49334218"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4E7B71A7" w14:textId="77777777" w:rsidR="007315DD" w:rsidRPr="00E02FCD" w:rsidRDefault="007315DD" w:rsidP="007315DD">
      <w:pPr>
        <w:pStyle w:val="NormalBold"/>
      </w:pPr>
      <w:r w:rsidRPr="00E02FCD">
        <w:rPr>
          <w:rStyle w:val="HideTWBExt"/>
          <w:b w:val="0"/>
        </w:rPr>
        <w:t>&lt;/RepeatBlock-By&gt;</w:t>
      </w:r>
    </w:p>
    <w:p w14:paraId="70C3F2D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8477CB8" w14:textId="77777777" w:rsidR="007315DD" w:rsidRPr="00E02FCD" w:rsidRDefault="007315DD" w:rsidP="007315DD">
      <w:pPr>
        <w:pStyle w:val="NormalBold"/>
      </w:pPr>
      <w:r w:rsidRPr="00E02FCD">
        <w:rPr>
          <w:rStyle w:val="HideTWBExt"/>
        </w:rPr>
        <w:t>&lt;Article&gt;</w:t>
      </w:r>
      <w:r w:rsidRPr="00E02FCD">
        <w:t>Ziffer 15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FE18D68" w14:textId="77777777" w:rsidTr="002E3122">
        <w:trPr>
          <w:trHeight w:hRule="exact" w:val="240"/>
          <w:jc w:val="center"/>
        </w:trPr>
        <w:tc>
          <w:tcPr>
            <w:tcW w:w="9752" w:type="dxa"/>
            <w:gridSpan w:val="2"/>
            <w:tcBorders>
              <w:top w:val="nil"/>
              <w:left w:val="nil"/>
              <w:bottom w:val="nil"/>
              <w:right w:val="nil"/>
            </w:tcBorders>
          </w:tcPr>
          <w:p w14:paraId="59886041" w14:textId="77777777" w:rsidR="007315DD" w:rsidRPr="00E02FCD" w:rsidRDefault="007315DD" w:rsidP="002E3122"/>
        </w:tc>
      </w:tr>
      <w:tr w:rsidR="007315DD" w:rsidRPr="00E02FCD" w14:paraId="05DAFC6E" w14:textId="77777777" w:rsidTr="002E3122">
        <w:trPr>
          <w:trHeight w:val="240"/>
          <w:jc w:val="center"/>
        </w:trPr>
        <w:tc>
          <w:tcPr>
            <w:tcW w:w="4876" w:type="dxa"/>
            <w:tcBorders>
              <w:top w:val="nil"/>
              <w:left w:val="nil"/>
              <w:bottom w:val="nil"/>
              <w:right w:val="nil"/>
            </w:tcBorders>
          </w:tcPr>
          <w:p w14:paraId="6AFAA8E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D2F2CEB" w14:textId="77777777" w:rsidR="007315DD" w:rsidRPr="00E02FCD" w:rsidRDefault="007315DD" w:rsidP="002E3122">
            <w:pPr>
              <w:pStyle w:val="AmColumnHeading"/>
            </w:pPr>
            <w:r w:rsidRPr="00E02FCD">
              <w:t>Geänderter Text</w:t>
            </w:r>
          </w:p>
        </w:tc>
      </w:tr>
      <w:tr w:rsidR="007315DD" w:rsidRPr="00E02FCD" w14:paraId="1E82803D" w14:textId="77777777" w:rsidTr="002E3122">
        <w:trPr>
          <w:jc w:val="center"/>
        </w:trPr>
        <w:tc>
          <w:tcPr>
            <w:tcW w:w="4876" w:type="dxa"/>
            <w:tcBorders>
              <w:top w:val="nil"/>
              <w:left w:val="nil"/>
              <w:bottom w:val="nil"/>
              <w:right w:val="nil"/>
            </w:tcBorders>
          </w:tcPr>
          <w:p w14:paraId="3D12BF42" w14:textId="77777777" w:rsidR="007315DD" w:rsidRPr="00E02FCD" w:rsidRDefault="007315DD" w:rsidP="002E3122">
            <w:pPr>
              <w:pStyle w:val="Normal6a"/>
            </w:pPr>
          </w:p>
        </w:tc>
        <w:tc>
          <w:tcPr>
            <w:tcW w:w="4876" w:type="dxa"/>
            <w:tcBorders>
              <w:top w:val="nil"/>
              <w:left w:val="nil"/>
              <w:bottom w:val="nil"/>
              <w:right w:val="nil"/>
            </w:tcBorders>
          </w:tcPr>
          <w:p w14:paraId="134022C4" w14:textId="77777777" w:rsidR="007315DD" w:rsidRPr="00E02FCD" w:rsidRDefault="007315DD" w:rsidP="002E3122">
            <w:pPr>
              <w:pStyle w:val="Normal6a"/>
            </w:pPr>
            <w:r w:rsidRPr="00E02FCD">
              <w:rPr>
                <w:b/>
                <w:i/>
              </w:rPr>
              <w:t>15a.</w:t>
            </w:r>
            <w:r w:rsidRPr="00E02FCD">
              <w:tab/>
            </w:r>
            <w:r w:rsidRPr="00E02FCD">
              <w:rPr>
                <w:b/>
                <w:i/>
              </w:rPr>
              <w:t>nimmt die stetige Verbesserung der Medienfreiheit zur Kenntnis, die durch den Anstieg in internationalen Ranglisten belegt wird, und fordert weitere Reformen, um eine unabhängige und widerstandsfähige Medienlandschaft sicherzustellen;</w:t>
            </w:r>
          </w:p>
        </w:tc>
      </w:tr>
    </w:tbl>
    <w:p w14:paraId="0F7E5F2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E144CF3" w14:textId="77777777" w:rsidR="007315DD" w:rsidRPr="00E02FCD" w:rsidRDefault="007315DD" w:rsidP="007315DD">
      <w:r w:rsidRPr="00E02FCD">
        <w:rPr>
          <w:rStyle w:val="HideTWBExt"/>
        </w:rPr>
        <w:t>&lt;/Amend&gt;</w:t>
      </w:r>
    </w:p>
    <w:p w14:paraId="1BEFE19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141</w:t>
      </w:r>
      <w:r w:rsidRPr="00E02FCD">
        <w:rPr>
          <w:rStyle w:val="HideTWBExt"/>
        </w:rPr>
        <w:t>&lt;/NumAm&gt;</w:t>
      </w:r>
    </w:p>
    <w:p w14:paraId="5CADB22C"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0E991FCC"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23659879" w14:textId="77777777" w:rsidR="007315DD" w:rsidRPr="00E02FCD" w:rsidRDefault="007315DD" w:rsidP="007315DD">
      <w:pPr>
        <w:pStyle w:val="NormalBold"/>
      </w:pPr>
      <w:r w:rsidRPr="00E02FCD">
        <w:rPr>
          <w:rStyle w:val="HideTWBExt"/>
          <w:b w:val="0"/>
        </w:rPr>
        <w:t>&lt;/RepeatBlock-By&gt;</w:t>
      </w:r>
    </w:p>
    <w:p w14:paraId="0B9718C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E9D3978" w14:textId="77777777" w:rsidR="007315DD" w:rsidRPr="00E02FCD" w:rsidRDefault="007315DD" w:rsidP="007315DD">
      <w:pPr>
        <w:pStyle w:val="NormalBold"/>
      </w:pPr>
      <w:r w:rsidRPr="00E02FCD">
        <w:rPr>
          <w:rStyle w:val="HideTWBExt"/>
        </w:rPr>
        <w:t>&lt;Article&gt;</w:t>
      </w:r>
      <w:r w:rsidRPr="00E02FCD">
        <w:t>Ziffer 16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B1F8563" w14:textId="77777777" w:rsidTr="002E3122">
        <w:trPr>
          <w:trHeight w:hRule="exact" w:val="240"/>
          <w:jc w:val="center"/>
        </w:trPr>
        <w:tc>
          <w:tcPr>
            <w:tcW w:w="9752" w:type="dxa"/>
            <w:gridSpan w:val="2"/>
            <w:tcBorders>
              <w:top w:val="nil"/>
              <w:left w:val="nil"/>
              <w:bottom w:val="nil"/>
              <w:right w:val="nil"/>
            </w:tcBorders>
          </w:tcPr>
          <w:p w14:paraId="30B28184" w14:textId="77777777" w:rsidR="007315DD" w:rsidRPr="00E02FCD" w:rsidRDefault="007315DD" w:rsidP="002E3122"/>
        </w:tc>
      </w:tr>
      <w:tr w:rsidR="007315DD" w:rsidRPr="00E02FCD" w14:paraId="1065DF69" w14:textId="77777777" w:rsidTr="002E3122">
        <w:trPr>
          <w:trHeight w:val="240"/>
          <w:jc w:val="center"/>
        </w:trPr>
        <w:tc>
          <w:tcPr>
            <w:tcW w:w="4876" w:type="dxa"/>
            <w:tcBorders>
              <w:top w:val="nil"/>
              <w:left w:val="nil"/>
              <w:bottom w:val="nil"/>
              <w:right w:val="nil"/>
            </w:tcBorders>
          </w:tcPr>
          <w:p w14:paraId="134CF80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AD45FA4" w14:textId="77777777" w:rsidR="007315DD" w:rsidRPr="00E02FCD" w:rsidRDefault="007315DD" w:rsidP="002E3122">
            <w:pPr>
              <w:pStyle w:val="AmColumnHeading"/>
            </w:pPr>
            <w:r w:rsidRPr="00E02FCD">
              <w:t>Geänderter Text</w:t>
            </w:r>
          </w:p>
        </w:tc>
      </w:tr>
      <w:tr w:rsidR="007315DD" w:rsidRPr="00E02FCD" w14:paraId="0B8467AA" w14:textId="77777777" w:rsidTr="002E3122">
        <w:trPr>
          <w:jc w:val="center"/>
        </w:trPr>
        <w:tc>
          <w:tcPr>
            <w:tcW w:w="4876" w:type="dxa"/>
            <w:tcBorders>
              <w:top w:val="nil"/>
              <w:left w:val="nil"/>
              <w:bottom w:val="nil"/>
              <w:right w:val="nil"/>
            </w:tcBorders>
          </w:tcPr>
          <w:p w14:paraId="2F3887E7" w14:textId="77777777" w:rsidR="007315DD" w:rsidRPr="00E02FCD" w:rsidRDefault="007315DD" w:rsidP="002E3122">
            <w:pPr>
              <w:pStyle w:val="Normal6a"/>
            </w:pPr>
            <w:r w:rsidRPr="00E02FCD">
              <w:t>16.</w:t>
            </w:r>
            <w:r w:rsidRPr="00E02FCD">
              <w:tab/>
              <w:t>nimmt mit Besorgnis zur Kenntnis, dass Journalisten weiterhin bedroht und angegriffen werden; begrüßt, dass ein Staatsanwalt mit der Überwachung von Angriffen auf Journalisten betraut wurde und dass Mechanismen zur Meldung von Cybermobbing eingerichtet wurden;</w:t>
            </w:r>
          </w:p>
        </w:tc>
        <w:tc>
          <w:tcPr>
            <w:tcW w:w="4876" w:type="dxa"/>
            <w:tcBorders>
              <w:top w:val="nil"/>
              <w:left w:val="nil"/>
              <w:bottom w:val="nil"/>
              <w:right w:val="nil"/>
            </w:tcBorders>
          </w:tcPr>
          <w:p w14:paraId="26C26AB5" w14:textId="77777777" w:rsidR="007315DD" w:rsidRPr="00E02FCD" w:rsidRDefault="007315DD" w:rsidP="002E3122">
            <w:pPr>
              <w:pStyle w:val="Normal6a"/>
            </w:pPr>
            <w:r w:rsidRPr="00E02FCD">
              <w:t>16.</w:t>
            </w:r>
            <w:r w:rsidRPr="00E02FCD">
              <w:tab/>
              <w:t xml:space="preserve">nimmt mit Besorgnis zur Kenntnis, dass </w:t>
            </w:r>
            <w:r w:rsidRPr="00E02FCD">
              <w:rPr>
                <w:b/>
                <w:bCs/>
                <w:i/>
                <w:iCs/>
              </w:rPr>
              <w:t>unabhängige</w:t>
            </w:r>
            <w:r w:rsidRPr="00E02FCD">
              <w:t xml:space="preserve"> Journalisten </w:t>
            </w:r>
            <w:r w:rsidRPr="00E02FCD">
              <w:rPr>
                <w:b/>
                <w:i/>
              </w:rPr>
              <w:t>sowie Medienschaffende</w:t>
            </w:r>
            <w:r w:rsidRPr="00E02FCD">
              <w:t xml:space="preserve"> weiterhin bedroht und angegriffen werden</w:t>
            </w:r>
            <w:r w:rsidRPr="00E02FCD">
              <w:rPr>
                <w:b/>
                <w:bCs/>
                <w:i/>
                <w:iCs/>
              </w:rPr>
              <w:t>, unter anderem durch frauenfeindliche Online-Belästigung von Journalistinnen, die sich häufig gegen jene richtet, die über Rechtsstaatlichkeit, Korruption und Justiz berichten</w:t>
            </w:r>
            <w:r w:rsidRPr="00E02FCD">
              <w:t xml:space="preserve">; begrüßt, dass ein Staatsanwalt mit der Überwachung von Angriffen auf Journalisten betraut wurde und dass Mechanismen zur Meldung von Cybermobbing eingerichtet wurden; </w:t>
            </w:r>
            <w:r w:rsidRPr="00E02FCD">
              <w:rPr>
                <w:b/>
                <w:bCs/>
                <w:i/>
                <w:iCs/>
              </w:rPr>
              <w:t>fordert stärkere Maßnahmen zum Schutz von Medienschaffenden vor physischen und nicht-physischen Bedrohungen, Belästigungen und unangemessenen Äußerungen von Personen des öffentlichen Lebens;</w:t>
            </w:r>
          </w:p>
        </w:tc>
      </w:tr>
    </w:tbl>
    <w:p w14:paraId="7189AA4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956C84D" w14:textId="77777777" w:rsidR="007315DD" w:rsidRPr="00E02FCD" w:rsidRDefault="007315DD" w:rsidP="007315DD">
      <w:r w:rsidRPr="00E02FCD">
        <w:rPr>
          <w:rStyle w:val="HideTWBExt"/>
        </w:rPr>
        <w:t>&lt;/Amend&gt;</w:t>
      </w:r>
    </w:p>
    <w:p w14:paraId="45769E5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142</w:t>
      </w:r>
      <w:r w:rsidRPr="00E02FCD">
        <w:rPr>
          <w:rStyle w:val="HideTWBExt"/>
        </w:rPr>
        <w:t>&lt;/NumAm&gt;</w:t>
      </w:r>
    </w:p>
    <w:p w14:paraId="72A51571"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423485D7" w14:textId="77777777" w:rsidR="007315DD" w:rsidRPr="00E02FCD" w:rsidRDefault="007315DD" w:rsidP="007315DD">
      <w:pPr>
        <w:pStyle w:val="NormalBold"/>
      </w:pPr>
      <w:r w:rsidRPr="00E02FCD">
        <w:rPr>
          <w:rStyle w:val="HideTWBExt"/>
          <w:b w:val="0"/>
        </w:rPr>
        <w:t>&lt;/RepeatBlock-By&gt;</w:t>
      </w:r>
    </w:p>
    <w:p w14:paraId="73FF514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4DD4E1C" w14:textId="77777777" w:rsidR="007315DD" w:rsidRPr="00E02FCD" w:rsidRDefault="007315DD" w:rsidP="007315DD">
      <w:pPr>
        <w:pStyle w:val="NormalBold"/>
      </w:pPr>
      <w:r w:rsidRPr="00E02FCD">
        <w:rPr>
          <w:rStyle w:val="HideTWBExt"/>
        </w:rPr>
        <w:t>&lt;Article&gt;</w:t>
      </w:r>
      <w:r w:rsidRPr="00E02FCD">
        <w:t>Ziffer 16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A990A36" w14:textId="77777777" w:rsidTr="002E3122">
        <w:trPr>
          <w:trHeight w:hRule="exact" w:val="240"/>
          <w:jc w:val="center"/>
        </w:trPr>
        <w:tc>
          <w:tcPr>
            <w:tcW w:w="9752" w:type="dxa"/>
            <w:gridSpan w:val="2"/>
            <w:tcBorders>
              <w:top w:val="nil"/>
              <w:left w:val="nil"/>
              <w:bottom w:val="nil"/>
              <w:right w:val="nil"/>
            </w:tcBorders>
          </w:tcPr>
          <w:p w14:paraId="590A48D5" w14:textId="77777777" w:rsidR="007315DD" w:rsidRPr="00E02FCD" w:rsidRDefault="007315DD" w:rsidP="002E3122"/>
        </w:tc>
      </w:tr>
      <w:tr w:rsidR="007315DD" w:rsidRPr="00E02FCD" w14:paraId="5605BC09" w14:textId="77777777" w:rsidTr="002E3122">
        <w:trPr>
          <w:trHeight w:val="240"/>
          <w:jc w:val="center"/>
        </w:trPr>
        <w:tc>
          <w:tcPr>
            <w:tcW w:w="4876" w:type="dxa"/>
            <w:tcBorders>
              <w:top w:val="nil"/>
              <w:left w:val="nil"/>
              <w:bottom w:val="nil"/>
              <w:right w:val="nil"/>
            </w:tcBorders>
          </w:tcPr>
          <w:p w14:paraId="5C29BCF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843399B" w14:textId="77777777" w:rsidR="007315DD" w:rsidRPr="00E02FCD" w:rsidRDefault="007315DD" w:rsidP="002E3122">
            <w:pPr>
              <w:pStyle w:val="AmColumnHeading"/>
            </w:pPr>
            <w:r w:rsidRPr="00E02FCD">
              <w:t>Geänderter Text</w:t>
            </w:r>
          </w:p>
        </w:tc>
      </w:tr>
      <w:tr w:rsidR="007315DD" w:rsidRPr="00E02FCD" w14:paraId="5A9705DB" w14:textId="77777777" w:rsidTr="002E3122">
        <w:trPr>
          <w:jc w:val="center"/>
        </w:trPr>
        <w:tc>
          <w:tcPr>
            <w:tcW w:w="4876" w:type="dxa"/>
            <w:tcBorders>
              <w:top w:val="nil"/>
              <w:left w:val="nil"/>
              <w:bottom w:val="nil"/>
              <w:right w:val="nil"/>
            </w:tcBorders>
          </w:tcPr>
          <w:p w14:paraId="350B7F1C" w14:textId="77777777" w:rsidR="007315DD" w:rsidRPr="00E02FCD" w:rsidRDefault="007315DD" w:rsidP="002E3122">
            <w:pPr>
              <w:pStyle w:val="Normal6a"/>
            </w:pPr>
            <w:r w:rsidRPr="00E02FCD">
              <w:t>16.</w:t>
            </w:r>
            <w:r w:rsidRPr="00E02FCD">
              <w:tab/>
            </w:r>
            <w:r w:rsidRPr="00E02FCD">
              <w:rPr>
                <w:b/>
                <w:bCs/>
                <w:i/>
                <w:iCs/>
              </w:rPr>
              <w:t>nimmt mit Besorgnis zur Kenntnis</w:t>
            </w:r>
            <w:r w:rsidRPr="00E02FCD">
              <w:t xml:space="preserve">, dass Journalisten weiterhin bedroht und angegriffen werden; begrüßt, dass eine Sonderstaatsanwaltschaft mit der Überwachung </w:t>
            </w:r>
            <w:r w:rsidRPr="00E02FCD">
              <w:rPr>
                <w:b/>
                <w:bCs/>
                <w:i/>
                <w:iCs/>
              </w:rPr>
              <w:t>von Angriffen</w:t>
            </w:r>
            <w:r w:rsidRPr="00E02FCD">
              <w:t xml:space="preserve"> auf Journalisten betraut wurde und dass Mechanismen zur Meldung von Cybermobbing eingerichtet wurden;</w:t>
            </w:r>
          </w:p>
        </w:tc>
        <w:tc>
          <w:tcPr>
            <w:tcW w:w="4876" w:type="dxa"/>
            <w:tcBorders>
              <w:top w:val="nil"/>
              <w:left w:val="nil"/>
              <w:bottom w:val="nil"/>
              <w:right w:val="nil"/>
            </w:tcBorders>
          </w:tcPr>
          <w:p w14:paraId="151826D9" w14:textId="77777777" w:rsidR="007315DD" w:rsidRPr="00E02FCD" w:rsidRDefault="007315DD" w:rsidP="002E3122">
            <w:pPr>
              <w:pStyle w:val="Normal6a"/>
            </w:pPr>
            <w:r w:rsidRPr="00E02FCD">
              <w:t>16.</w:t>
            </w:r>
            <w:r w:rsidRPr="00E02FCD">
              <w:tab/>
            </w:r>
            <w:r w:rsidRPr="00E02FCD">
              <w:rPr>
                <w:b/>
                <w:bCs/>
                <w:i/>
                <w:iCs/>
              </w:rPr>
              <w:t>erklärt sich besorgt darüber</w:t>
            </w:r>
            <w:r w:rsidRPr="00E02FCD">
              <w:t>, dass Journalisten weiterhin bedroht und angegriffen werden; begrüßt, dass ein Staatsanwalt mit der Überwachung</w:t>
            </w:r>
            <w:r w:rsidRPr="00E02FCD">
              <w:rPr>
                <w:b/>
                <w:bCs/>
                <w:i/>
                <w:iCs/>
              </w:rPr>
              <w:t xml:space="preserve"> dieser Angriffe</w:t>
            </w:r>
            <w:r w:rsidRPr="00E02FCD">
              <w:t xml:space="preserve"> auf Journalisten betraut wurde und dass Mechanismen zur Meldung von Cybermobbing eingerichtet wurden;</w:t>
            </w:r>
            <w:r w:rsidRPr="00E02FCD">
              <w:rPr>
                <w:b/>
                <w:i/>
              </w:rPr>
              <w:t xml:space="preserve"> betont des Weiteren, dass eine Medienreform erforderlich ist, bei der Maßnahmen gegen eine Konzentration im Vordergrund stehen, um die journalistische Integrität zu schützen;</w:t>
            </w:r>
          </w:p>
        </w:tc>
      </w:tr>
    </w:tbl>
    <w:p w14:paraId="6EC8972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05B588F" w14:textId="77777777" w:rsidR="007315DD" w:rsidRPr="00E02FCD" w:rsidRDefault="007315DD" w:rsidP="007315DD">
      <w:r w:rsidRPr="00E02FCD">
        <w:rPr>
          <w:rStyle w:val="HideTWBExt"/>
        </w:rPr>
        <w:t>&lt;/Amend&gt;</w:t>
      </w:r>
    </w:p>
    <w:p w14:paraId="674247B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143</w:t>
      </w:r>
      <w:r w:rsidRPr="00E02FCD">
        <w:rPr>
          <w:rStyle w:val="HideTWBExt"/>
        </w:rPr>
        <w:t>&lt;/NumAm&gt;</w:t>
      </w:r>
    </w:p>
    <w:p w14:paraId="74C6792B" w14:textId="77777777" w:rsidR="007315DD" w:rsidRPr="00E02FCD" w:rsidRDefault="007315DD" w:rsidP="007315DD">
      <w:pPr>
        <w:pStyle w:val="NormalBold"/>
      </w:pPr>
      <w:r w:rsidRPr="00E02FCD">
        <w:rPr>
          <w:rStyle w:val="HideTWBExt"/>
          <w:b w:val="0"/>
        </w:rPr>
        <w:t>&lt;RepeatBlock-By&gt;&lt;Members&gt;</w:t>
      </w:r>
      <w:r w:rsidRPr="00E02FCD">
        <w:t>Andrey Kovatchev, Ivaylo Valchev, Emil Radev, Eva Maydell, Radan Kanev, Kristian Vigenin, Tsvetelina Penkova, Ilia Lazarov, Andrey Novakov</w:t>
      </w:r>
      <w:r w:rsidRPr="00E02FCD">
        <w:rPr>
          <w:rStyle w:val="HideTWBExt"/>
          <w:b w:val="0"/>
        </w:rPr>
        <w:t>&lt;/Members&gt;</w:t>
      </w:r>
    </w:p>
    <w:p w14:paraId="7D235536" w14:textId="77777777" w:rsidR="007315DD" w:rsidRPr="00E02FCD" w:rsidRDefault="007315DD" w:rsidP="007315DD">
      <w:pPr>
        <w:pStyle w:val="NormalBold"/>
      </w:pPr>
      <w:r w:rsidRPr="00E02FCD">
        <w:rPr>
          <w:rStyle w:val="HideTWBExt"/>
          <w:b w:val="0"/>
        </w:rPr>
        <w:t>&lt;/RepeatBlock-By&gt;</w:t>
      </w:r>
    </w:p>
    <w:p w14:paraId="4F88FCB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553DB4F" w14:textId="77777777" w:rsidR="007315DD" w:rsidRPr="00E02FCD" w:rsidRDefault="007315DD" w:rsidP="007315DD">
      <w:pPr>
        <w:pStyle w:val="NormalBold"/>
      </w:pPr>
      <w:r w:rsidRPr="00E02FCD">
        <w:rPr>
          <w:rStyle w:val="HideTWBExt"/>
        </w:rPr>
        <w:t>&lt;Article&gt;</w:t>
      </w:r>
      <w:r w:rsidRPr="00E02FCD">
        <w:t>Ziffer 16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D1ADC22" w14:textId="77777777" w:rsidTr="002E3122">
        <w:trPr>
          <w:trHeight w:hRule="exact" w:val="240"/>
          <w:jc w:val="center"/>
        </w:trPr>
        <w:tc>
          <w:tcPr>
            <w:tcW w:w="9752" w:type="dxa"/>
            <w:gridSpan w:val="2"/>
            <w:tcBorders>
              <w:top w:val="nil"/>
              <w:left w:val="nil"/>
              <w:bottom w:val="nil"/>
              <w:right w:val="nil"/>
            </w:tcBorders>
          </w:tcPr>
          <w:p w14:paraId="0D1155F2" w14:textId="77777777" w:rsidR="007315DD" w:rsidRPr="00E02FCD" w:rsidRDefault="007315DD" w:rsidP="002E3122"/>
        </w:tc>
      </w:tr>
      <w:tr w:rsidR="007315DD" w:rsidRPr="00E02FCD" w14:paraId="20153FB2" w14:textId="77777777" w:rsidTr="002E3122">
        <w:trPr>
          <w:trHeight w:val="240"/>
          <w:jc w:val="center"/>
        </w:trPr>
        <w:tc>
          <w:tcPr>
            <w:tcW w:w="4876" w:type="dxa"/>
            <w:tcBorders>
              <w:top w:val="nil"/>
              <w:left w:val="nil"/>
              <w:bottom w:val="nil"/>
              <w:right w:val="nil"/>
            </w:tcBorders>
          </w:tcPr>
          <w:p w14:paraId="3A7BFF8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206F5EC" w14:textId="77777777" w:rsidR="007315DD" w:rsidRPr="00E02FCD" w:rsidRDefault="007315DD" w:rsidP="002E3122">
            <w:pPr>
              <w:pStyle w:val="AmColumnHeading"/>
            </w:pPr>
            <w:r w:rsidRPr="00E02FCD">
              <w:t>Geänderter Text</w:t>
            </w:r>
          </w:p>
        </w:tc>
      </w:tr>
      <w:tr w:rsidR="007315DD" w:rsidRPr="00E02FCD" w14:paraId="4944F1BC" w14:textId="77777777" w:rsidTr="002E3122">
        <w:trPr>
          <w:jc w:val="center"/>
        </w:trPr>
        <w:tc>
          <w:tcPr>
            <w:tcW w:w="4876" w:type="dxa"/>
            <w:tcBorders>
              <w:top w:val="nil"/>
              <w:left w:val="nil"/>
              <w:bottom w:val="nil"/>
              <w:right w:val="nil"/>
            </w:tcBorders>
          </w:tcPr>
          <w:p w14:paraId="6A3944C9" w14:textId="77777777" w:rsidR="007315DD" w:rsidRPr="00E02FCD" w:rsidRDefault="007315DD" w:rsidP="002E3122">
            <w:pPr>
              <w:pStyle w:val="Normal6a"/>
            </w:pPr>
          </w:p>
        </w:tc>
        <w:tc>
          <w:tcPr>
            <w:tcW w:w="4876" w:type="dxa"/>
            <w:tcBorders>
              <w:top w:val="nil"/>
              <w:left w:val="nil"/>
              <w:bottom w:val="nil"/>
              <w:right w:val="nil"/>
            </w:tcBorders>
          </w:tcPr>
          <w:p w14:paraId="3210CAE8" w14:textId="77777777" w:rsidR="007315DD" w:rsidRPr="00E02FCD" w:rsidRDefault="007315DD" w:rsidP="002E3122">
            <w:pPr>
              <w:pStyle w:val="Normal6a"/>
            </w:pPr>
            <w:r w:rsidRPr="00E02FCD">
              <w:rPr>
                <w:b/>
                <w:i/>
              </w:rPr>
              <w:t>16a.</w:t>
            </w:r>
            <w:r w:rsidRPr="00E02FCD">
              <w:tab/>
            </w:r>
            <w:r w:rsidRPr="00E02FCD">
              <w:rPr>
                <w:b/>
                <w:i/>
              </w:rPr>
              <w:t>fordert die zuständigen Stellen mit Nachdruck auf, alle Fälle von Hetze, Hassverbrechen und Einschüchterung vorausschauend zu verhindern und systematisch zu verfolgen, damit verbundene Angriffe eingehend zu untersuchen und für die Sicherheit und Unversehrtheit der Personen, gegen die sie gerichtet sind, zu sorgen, z. B. Journalisten sowie Angehörige von Minderheiten, Gemeinschaften und anderen gefährdeten Gruppen; verurteilt Medien, die selektiv negative Berichterstattung, Hetze und ethnische Vorurteile gegen Bulgaren fördern; fordert die Medienunternehmen und die Behörden der Republik Nordmazedonien nachdrücklich dazu auf, von der Verwendung und Veröffentlichung von Hetze gegen die EU-Mitgliedstaaten und Nachbarländer abzusehen; fordert die Behörden nachdrücklich auf, Hassverbrechen durch koordinierte Ermittlungen und Strafverfolgungsmaßnahmen, die zu rechtskräftigen Verurteilungen führen, wirksam zu bekämpfen;</w:t>
            </w:r>
          </w:p>
        </w:tc>
      </w:tr>
    </w:tbl>
    <w:p w14:paraId="74FA8FC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B6A1D35" w14:textId="77777777" w:rsidR="007315DD" w:rsidRPr="00E02FCD" w:rsidRDefault="007315DD" w:rsidP="007315DD">
      <w:r w:rsidRPr="00E02FCD">
        <w:rPr>
          <w:rStyle w:val="HideTWBExt"/>
        </w:rPr>
        <w:t>&lt;/Amend&gt;</w:t>
      </w:r>
    </w:p>
    <w:p w14:paraId="2E9C250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144</w:t>
      </w:r>
      <w:r w:rsidRPr="00E02FCD">
        <w:rPr>
          <w:rStyle w:val="HideTWBExt"/>
        </w:rPr>
        <w:t>&lt;/NumAm&gt;</w:t>
      </w:r>
    </w:p>
    <w:p w14:paraId="374576DA"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7EED65F4"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746D3CE5" w14:textId="77777777" w:rsidR="007315DD" w:rsidRPr="00E02FCD" w:rsidRDefault="007315DD" w:rsidP="007315DD">
      <w:pPr>
        <w:pStyle w:val="NormalBold"/>
      </w:pPr>
      <w:r w:rsidRPr="00E02FCD">
        <w:rPr>
          <w:rStyle w:val="HideTWBExt"/>
          <w:b w:val="0"/>
        </w:rPr>
        <w:t>&lt;/RepeatBlock-By&gt;</w:t>
      </w:r>
    </w:p>
    <w:p w14:paraId="1DC615C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33D4AA1" w14:textId="77777777" w:rsidR="007315DD" w:rsidRPr="00E02FCD" w:rsidRDefault="007315DD" w:rsidP="007315DD">
      <w:pPr>
        <w:pStyle w:val="NormalBold"/>
      </w:pPr>
      <w:r w:rsidRPr="00E02FCD">
        <w:rPr>
          <w:rStyle w:val="HideTWBExt"/>
        </w:rPr>
        <w:t>&lt;Article&gt;</w:t>
      </w:r>
      <w:r w:rsidRPr="00E02FCD">
        <w:t>Ziffer 17</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6202BC8" w14:textId="77777777" w:rsidTr="002E3122">
        <w:trPr>
          <w:trHeight w:hRule="exact" w:val="240"/>
          <w:jc w:val="center"/>
        </w:trPr>
        <w:tc>
          <w:tcPr>
            <w:tcW w:w="9752" w:type="dxa"/>
            <w:gridSpan w:val="2"/>
            <w:tcBorders>
              <w:top w:val="nil"/>
              <w:left w:val="nil"/>
              <w:bottom w:val="nil"/>
              <w:right w:val="nil"/>
            </w:tcBorders>
          </w:tcPr>
          <w:p w14:paraId="7164E132" w14:textId="77777777" w:rsidR="007315DD" w:rsidRPr="00E02FCD" w:rsidRDefault="007315DD" w:rsidP="002E3122"/>
        </w:tc>
      </w:tr>
      <w:tr w:rsidR="007315DD" w:rsidRPr="00E02FCD" w14:paraId="79EF1426" w14:textId="77777777" w:rsidTr="002E3122">
        <w:trPr>
          <w:trHeight w:val="240"/>
          <w:jc w:val="center"/>
        </w:trPr>
        <w:tc>
          <w:tcPr>
            <w:tcW w:w="4876" w:type="dxa"/>
            <w:tcBorders>
              <w:top w:val="nil"/>
              <w:left w:val="nil"/>
              <w:bottom w:val="nil"/>
              <w:right w:val="nil"/>
            </w:tcBorders>
          </w:tcPr>
          <w:p w14:paraId="5B3C71C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8E6664B" w14:textId="77777777" w:rsidR="007315DD" w:rsidRPr="00E02FCD" w:rsidRDefault="007315DD" w:rsidP="002E3122">
            <w:pPr>
              <w:pStyle w:val="AmColumnHeading"/>
            </w:pPr>
            <w:r w:rsidRPr="00E02FCD">
              <w:t>Geänderter Text</w:t>
            </w:r>
          </w:p>
        </w:tc>
      </w:tr>
      <w:tr w:rsidR="007315DD" w:rsidRPr="00E02FCD" w14:paraId="3C955735" w14:textId="77777777" w:rsidTr="002E3122">
        <w:trPr>
          <w:jc w:val="center"/>
        </w:trPr>
        <w:tc>
          <w:tcPr>
            <w:tcW w:w="4876" w:type="dxa"/>
            <w:tcBorders>
              <w:top w:val="nil"/>
              <w:left w:val="nil"/>
              <w:bottom w:val="nil"/>
              <w:right w:val="nil"/>
            </w:tcBorders>
          </w:tcPr>
          <w:p w14:paraId="63E4EBE4" w14:textId="77777777" w:rsidR="007315DD" w:rsidRPr="00E02FCD" w:rsidRDefault="007315DD" w:rsidP="002E3122">
            <w:pPr>
              <w:pStyle w:val="Normal6a"/>
            </w:pPr>
            <w:r w:rsidRPr="00E02FCD">
              <w:t>17.</w:t>
            </w:r>
            <w:r w:rsidRPr="00E02FCD">
              <w:tab/>
              <w:t>fordert stärkere Maßnahmen zur Förderung des Investigativjournalismus und der Medienkompetenz, um Hetze, Desinformation und Einflussnahme aus dem Ausland entgegenzuwirken;</w:t>
            </w:r>
          </w:p>
        </w:tc>
        <w:tc>
          <w:tcPr>
            <w:tcW w:w="4876" w:type="dxa"/>
            <w:tcBorders>
              <w:top w:val="nil"/>
              <w:left w:val="nil"/>
              <w:bottom w:val="nil"/>
              <w:right w:val="nil"/>
            </w:tcBorders>
          </w:tcPr>
          <w:p w14:paraId="603A6DDB" w14:textId="77777777" w:rsidR="007315DD" w:rsidRPr="00E02FCD" w:rsidRDefault="007315DD" w:rsidP="002E3122">
            <w:pPr>
              <w:pStyle w:val="Normal6a"/>
            </w:pPr>
            <w:r w:rsidRPr="00E02FCD">
              <w:t>17.</w:t>
            </w:r>
            <w:r w:rsidRPr="00E02FCD">
              <w:tab/>
            </w:r>
            <w:r w:rsidRPr="00E02FCD">
              <w:rPr>
                <w:b/>
                <w:i/>
              </w:rPr>
              <w:t>ist besorgt über die Zunahme von Hetze und die zunehmende Bedrohung durch Desinformation in den Online-Medien;</w:t>
            </w:r>
            <w:r w:rsidRPr="00E02FCD">
              <w:t xml:space="preserve"> fordert stärkere Maßnahmen zur Förderung des Investigativjournalismus</w:t>
            </w:r>
            <w:r w:rsidRPr="00E02FCD">
              <w:rPr>
                <w:b/>
                <w:bCs/>
                <w:i/>
                <w:iCs/>
              </w:rPr>
              <w:t>, der Fähigkeit zur Faktenprüfung</w:t>
            </w:r>
            <w:r w:rsidRPr="00E02FCD">
              <w:t xml:space="preserve"> und der Medienkompetenz, um Hetze, Desinformation und Einflussnahme aus dem Ausland entgegenzuwirken; </w:t>
            </w:r>
            <w:r w:rsidRPr="00E02FCD">
              <w:rPr>
                <w:b/>
                <w:i/>
              </w:rPr>
              <w:t>ist besorgt über weit verbreitete Desinformationskampagnen, die demokratische Werte und das Ziel des Landes, der EU beizutreten, infrage stellen; fordert in diesem Zusammenhang die Unterstützung der EU-Organe, um dem Land zu helfen, diese schädlichen Auswirkungen abzumildern;</w:t>
            </w:r>
          </w:p>
        </w:tc>
      </w:tr>
    </w:tbl>
    <w:p w14:paraId="483F4E4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FAA6184" w14:textId="77777777" w:rsidR="007315DD" w:rsidRPr="00E02FCD" w:rsidRDefault="007315DD" w:rsidP="007315DD">
      <w:r w:rsidRPr="00E02FCD">
        <w:rPr>
          <w:rStyle w:val="HideTWBExt"/>
        </w:rPr>
        <w:t>&lt;/Amend&gt;</w:t>
      </w:r>
    </w:p>
    <w:p w14:paraId="48B438D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145</w:t>
      </w:r>
      <w:r w:rsidRPr="00E02FCD">
        <w:rPr>
          <w:rStyle w:val="HideTWBExt"/>
        </w:rPr>
        <w:t>&lt;/NumAm&gt;</w:t>
      </w:r>
    </w:p>
    <w:p w14:paraId="44F61D9F"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30DB4477" w14:textId="77777777" w:rsidR="007315DD" w:rsidRPr="00E02FCD" w:rsidRDefault="007315DD" w:rsidP="007315DD">
      <w:pPr>
        <w:pStyle w:val="NormalBold"/>
      </w:pPr>
      <w:r w:rsidRPr="00E02FCD">
        <w:rPr>
          <w:rStyle w:val="HideTWBExt"/>
          <w:b w:val="0"/>
        </w:rPr>
        <w:t>&lt;/RepeatBlock-By&gt;</w:t>
      </w:r>
    </w:p>
    <w:p w14:paraId="66DE4BB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90AA38F" w14:textId="77777777" w:rsidR="007315DD" w:rsidRPr="00E02FCD" w:rsidRDefault="007315DD" w:rsidP="007315DD">
      <w:pPr>
        <w:pStyle w:val="NormalBold"/>
      </w:pPr>
      <w:r w:rsidRPr="00E02FCD">
        <w:rPr>
          <w:rStyle w:val="HideTWBExt"/>
        </w:rPr>
        <w:t>&lt;Article&gt;</w:t>
      </w:r>
      <w:r w:rsidRPr="00E02FCD">
        <w:t>Ziffer 17</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0BF7BC4" w14:textId="77777777" w:rsidTr="002E3122">
        <w:trPr>
          <w:trHeight w:hRule="exact" w:val="240"/>
          <w:jc w:val="center"/>
        </w:trPr>
        <w:tc>
          <w:tcPr>
            <w:tcW w:w="9752" w:type="dxa"/>
            <w:gridSpan w:val="2"/>
            <w:tcBorders>
              <w:top w:val="nil"/>
              <w:left w:val="nil"/>
              <w:bottom w:val="nil"/>
              <w:right w:val="nil"/>
            </w:tcBorders>
          </w:tcPr>
          <w:p w14:paraId="2831921F" w14:textId="77777777" w:rsidR="007315DD" w:rsidRPr="00E02FCD" w:rsidRDefault="007315DD" w:rsidP="002E3122"/>
        </w:tc>
      </w:tr>
      <w:tr w:rsidR="007315DD" w:rsidRPr="00E02FCD" w14:paraId="3A657504" w14:textId="77777777" w:rsidTr="002E3122">
        <w:trPr>
          <w:trHeight w:val="240"/>
          <w:jc w:val="center"/>
        </w:trPr>
        <w:tc>
          <w:tcPr>
            <w:tcW w:w="4876" w:type="dxa"/>
            <w:tcBorders>
              <w:top w:val="nil"/>
              <w:left w:val="nil"/>
              <w:bottom w:val="nil"/>
              <w:right w:val="nil"/>
            </w:tcBorders>
          </w:tcPr>
          <w:p w14:paraId="1CFBD32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3DFC3C1" w14:textId="77777777" w:rsidR="007315DD" w:rsidRPr="00E02FCD" w:rsidRDefault="007315DD" w:rsidP="002E3122">
            <w:pPr>
              <w:pStyle w:val="AmColumnHeading"/>
            </w:pPr>
            <w:r w:rsidRPr="00E02FCD">
              <w:t>Geänderter Text</w:t>
            </w:r>
          </w:p>
        </w:tc>
      </w:tr>
      <w:tr w:rsidR="007315DD" w:rsidRPr="00E02FCD" w14:paraId="4C00F04A" w14:textId="77777777" w:rsidTr="002E3122">
        <w:trPr>
          <w:jc w:val="center"/>
        </w:trPr>
        <w:tc>
          <w:tcPr>
            <w:tcW w:w="4876" w:type="dxa"/>
            <w:tcBorders>
              <w:top w:val="nil"/>
              <w:left w:val="nil"/>
              <w:bottom w:val="nil"/>
              <w:right w:val="nil"/>
            </w:tcBorders>
          </w:tcPr>
          <w:p w14:paraId="6146F33E" w14:textId="77777777" w:rsidR="007315DD" w:rsidRPr="00E02FCD" w:rsidRDefault="007315DD" w:rsidP="002E3122">
            <w:pPr>
              <w:pStyle w:val="Normal6a"/>
            </w:pPr>
            <w:r w:rsidRPr="00E02FCD">
              <w:t>17.</w:t>
            </w:r>
            <w:r w:rsidRPr="00E02FCD">
              <w:tab/>
              <w:t>fordert stärkere Maßnahmen zur Förderung des Investigativjournalismus und der Medienkompetenz, um Hetze, Desinformation und Einflussnahme aus dem Ausland entgegenzuwirken;</w:t>
            </w:r>
          </w:p>
        </w:tc>
        <w:tc>
          <w:tcPr>
            <w:tcW w:w="4876" w:type="dxa"/>
            <w:tcBorders>
              <w:top w:val="nil"/>
              <w:left w:val="nil"/>
              <w:bottom w:val="nil"/>
              <w:right w:val="nil"/>
            </w:tcBorders>
          </w:tcPr>
          <w:p w14:paraId="79EE74BA" w14:textId="77777777" w:rsidR="007315DD" w:rsidRPr="00E02FCD" w:rsidRDefault="007315DD" w:rsidP="002E3122">
            <w:pPr>
              <w:pStyle w:val="Normal6a"/>
            </w:pPr>
            <w:r w:rsidRPr="00E02FCD">
              <w:t>17.</w:t>
            </w:r>
            <w:r w:rsidRPr="00E02FCD">
              <w:tab/>
              <w:t xml:space="preserve">fordert stärkere Maßnahmen zur Förderung des Investigativjournalismus und der Medienkompetenz, um Hetze, Desinformation und Einflussnahme aus dem Ausland entgegenzuwirken; </w:t>
            </w:r>
            <w:r w:rsidRPr="00E02FCD">
              <w:rPr>
                <w:b/>
                <w:i/>
              </w:rPr>
              <w:t>begrüßt Initiativen der Zivilgesellschaft, die die Überprüfung von Fakten in den Medien fördern, und stellt fest, dass fast 50 % der nordmazedonischen Bürger falsche Narrative über internationale Ereignisse, insbesondere den Krieg in der Ukraine, übernommen haben, was verdeutlicht, dass die Widerstandsfähigkeit der Gesellschaft gegen böswillige Informationsmanipulation gestärkt werden muss;</w:t>
            </w:r>
          </w:p>
        </w:tc>
      </w:tr>
    </w:tbl>
    <w:p w14:paraId="5B0F364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1A305A1" w14:textId="77777777" w:rsidR="007315DD" w:rsidRPr="00E02FCD" w:rsidRDefault="007315DD" w:rsidP="007315DD">
      <w:r w:rsidRPr="00E02FCD">
        <w:rPr>
          <w:rStyle w:val="HideTWBExt"/>
        </w:rPr>
        <w:t>&lt;/Amend&gt;</w:t>
      </w:r>
    </w:p>
    <w:p w14:paraId="499C033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146</w:t>
      </w:r>
      <w:r w:rsidRPr="00E02FCD">
        <w:rPr>
          <w:rStyle w:val="HideTWBExt"/>
        </w:rPr>
        <w:t>&lt;/NumAm&gt;</w:t>
      </w:r>
    </w:p>
    <w:p w14:paraId="01333038" w14:textId="77777777" w:rsidR="007315DD" w:rsidRPr="00E02FCD" w:rsidRDefault="007315DD" w:rsidP="007315DD">
      <w:pPr>
        <w:pStyle w:val="NormalBold"/>
      </w:pPr>
      <w:r w:rsidRPr="00E02FCD">
        <w:rPr>
          <w:rStyle w:val="HideTWBExt"/>
          <w:b w:val="0"/>
        </w:rPr>
        <w:t>&lt;RepeatBlock-By&gt;&lt;Members&gt;</w:t>
      </w:r>
      <w:r w:rsidRPr="00E02FCD">
        <w:t>Dan Barna, Urmas Paet, Nikola Minchev, Petras Auštrevičius, Lucia Yar</w:t>
      </w:r>
      <w:r w:rsidRPr="00E02FCD">
        <w:rPr>
          <w:rStyle w:val="HideTWBExt"/>
          <w:b w:val="0"/>
        </w:rPr>
        <w:t>&lt;/Members&gt;</w:t>
      </w:r>
    </w:p>
    <w:p w14:paraId="23CD776A" w14:textId="77777777" w:rsidR="007315DD" w:rsidRPr="00E02FCD" w:rsidRDefault="007315DD" w:rsidP="007315DD">
      <w:pPr>
        <w:pStyle w:val="NormalBold"/>
      </w:pPr>
      <w:r w:rsidRPr="00E02FCD">
        <w:rPr>
          <w:rStyle w:val="HideTWBExt"/>
          <w:b w:val="0"/>
        </w:rPr>
        <w:t>&lt;/RepeatBlock-By&gt;</w:t>
      </w:r>
    </w:p>
    <w:p w14:paraId="1C6AD14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8EBB034" w14:textId="77777777" w:rsidR="007315DD" w:rsidRPr="00E02FCD" w:rsidRDefault="007315DD" w:rsidP="007315DD">
      <w:pPr>
        <w:pStyle w:val="NormalBold"/>
      </w:pPr>
      <w:r w:rsidRPr="00E02FCD">
        <w:rPr>
          <w:rStyle w:val="HideTWBExt"/>
        </w:rPr>
        <w:t>&lt;Article&gt;</w:t>
      </w:r>
      <w:r w:rsidRPr="00E02FCD">
        <w:t>Ziffer 17</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3A5EF97" w14:textId="77777777" w:rsidTr="002E3122">
        <w:trPr>
          <w:trHeight w:hRule="exact" w:val="240"/>
          <w:jc w:val="center"/>
        </w:trPr>
        <w:tc>
          <w:tcPr>
            <w:tcW w:w="9752" w:type="dxa"/>
            <w:gridSpan w:val="2"/>
            <w:tcBorders>
              <w:top w:val="nil"/>
              <w:left w:val="nil"/>
              <w:bottom w:val="nil"/>
              <w:right w:val="nil"/>
            </w:tcBorders>
          </w:tcPr>
          <w:p w14:paraId="14D39273" w14:textId="77777777" w:rsidR="007315DD" w:rsidRPr="00E02FCD" w:rsidRDefault="007315DD" w:rsidP="002E3122"/>
        </w:tc>
      </w:tr>
      <w:tr w:rsidR="007315DD" w:rsidRPr="00E02FCD" w14:paraId="364477B7" w14:textId="77777777" w:rsidTr="002E3122">
        <w:trPr>
          <w:trHeight w:val="240"/>
          <w:jc w:val="center"/>
        </w:trPr>
        <w:tc>
          <w:tcPr>
            <w:tcW w:w="4876" w:type="dxa"/>
            <w:tcBorders>
              <w:top w:val="nil"/>
              <w:left w:val="nil"/>
              <w:bottom w:val="nil"/>
              <w:right w:val="nil"/>
            </w:tcBorders>
          </w:tcPr>
          <w:p w14:paraId="5FE534F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72DE203" w14:textId="77777777" w:rsidR="007315DD" w:rsidRPr="00E02FCD" w:rsidRDefault="007315DD" w:rsidP="002E3122">
            <w:pPr>
              <w:pStyle w:val="AmColumnHeading"/>
            </w:pPr>
            <w:r w:rsidRPr="00E02FCD">
              <w:t>Geänderter Text</w:t>
            </w:r>
          </w:p>
        </w:tc>
      </w:tr>
      <w:tr w:rsidR="007315DD" w:rsidRPr="00E02FCD" w14:paraId="2523C5B6" w14:textId="77777777" w:rsidTr="002E3122">
        <w:trPr>
          <w:jc w:val="center"/>
        </w:trPr>
        <w:tc>
          <w:tcPr>
            <w:tcW w:w="4876" w:type="dxa"/>
            <w:tcBorders>
              <w:top w:val="nil"/>
              <w:left w:val="nil"/>
              <w:bottom w:val="nil"/>
              <w:right w:val="nil"/>
            </w:tcBorders>
          </w:tcPr>
          <w:p w14:paraId="7BB16D3C" w14:textId="77777777" w:rsidR="007315DD" w:rsidRPr="00E02FCD" w:rsidRDefault="007315DD" w:rsidP="002E3122">
            <w:pPr>
              <w:pStyle w:val="Normal6a"/>
            </w:pPr>
            <w:r w:rsidRPr="00E02FCD">
              <w:t>17.</w:t>
            </w:r>
            <w:r w:rsidRPr="00E02FCD">
              <w:tab/>
              <w:t>fordert stärkere Maßnahmen zur Förderung des Investigativjournalismus und der Medienkompetenz, um Hetze, Desinformation und Einflussnahme aus dem Ausland entgegenzuwirken;</w:t>
            </w:r>
          </w:p>
        </w:tc>
        <w:tc>
          <w:tcPr>
            <w:tcW w:w="4876" w:type="dxa"/>
            <w:tcBorders>
              <w:top w:val="nil"/>
              <w:left w:val="nil"/>
              <w:bottom w:val="nil"/>
              <w:right w:val="nil"/>
            </w:tcBorders>
          </w:tcPr>
          <w:p w14:paraId="60B89B1E" w14:textId="77777777" w:rsidR="007315DD" w:rsidRPr="00E02FCD" w:rsidRDefault="007315DD" w:rsidP="002E3122">
            <w:pPr>
              <w:pStyle w:val="Normal6a"/>
            </w:pPr>
            <w:r w:rsidRPr="00E02FCD">
              <w:t>17.</w:t>
            </w:r>
            <w:r w:rsidRPr="00E02FCD">
              <w:tab/>
              <w:t xml:space="preserve">fordert stärkere Maßnahmen zur Förderung des Investigativjournalismus und der Medienkompetenz </w:t>
            </w:r>
            <w:r w:rsidRPr="00E02FCD">
              <w:rPr>
                <w:b/>
                <w:bCs/>
                <w:i/>
                <w:iCs/>
              </w:rPr>
              <w:t>sowie zur Verbesserung des rechtlichen Rahmens und der interinstitutionellen Kapazitäten</w:t>
            </w:r>
            <w:r w:rsidRPr="00E02FCD">
              <w:t>, um Hetze, Desinformation und Einflussnahme aus dem Ausland entgegenzuwirken;</w:t>
            </w:r>
          </w:p>
        </w:tc>
      </w:tr>
    </w:tbl>
    <w:p w14:paraId="68649B9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6B23D88" w14:textId="77777777" w:rsidR="007315DD" w:rsidRPr="00E02FCD" w:rsidRDefault="007315DD" w:rsidP="007315DD">
      <w:r w:rsidRPr="00E02FCD">
        <w:rPr>
          <w:rStyle w:val="HideTWBExt"/>
        </w:rPr>
        <w:t>&lt;/Amend&gt;</w:t>
      </w:r>
    </w:p>
    <w:p w14:paraId="4CEE59C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147</w:t>
      </w:r>
      <w:r w:rsidRPr="00E02FCD">
        <w:rPr>
          <w:rStyle w:val="HideTWBExt"/>
        </w:rPr>
        <w:t>&lt;/NumAm&gt;</w:t>
      </w:r>
    </w:p>
    <w:p w14:paraId="6EF62C42" w14:textId="77777777" w:rsidR="007315DD" w:rsidRPr="00E02FCD" w:rsidRDefault="007315DD" w:rsidP="007315DD">
      <w:pPr>
        <w:pStyle w:val="NormalBold"/>
      </w:pPr>
      <w:r w:rsidRPr="00E02FCD">
        <w:rPr>
          <w:rStyle w:val="HideTWBExt"/>
          <w:b w:val="0"/>
        </w:rPr>
        <w:t>&lt;RepeatBlock-By&gt;&lt;Members&gt;</w:t>
      </w:r>
      <w:r w:rsidRPr="00E02FCD">
        <w:t>Stanislav Stoyanov</w:t>
      </w:r>
      <w:r w:rsidRPr="00E02FCD">
        <w:rPr>
          <w:rStyle w:val="HideTWBExt"/>
          <w:b w:val="0"/>
        </w:rPr>
        <w:t>&lt;/Members&gt;</w:t>
      </w:r>
    </w:p>
    <w:p w14:paraId="750CD66F" w14:textId="77777777" w:rsidR="007315DD" w:rsidRPr="00E02FCD" w:rsidRDefault="007315DD" w:rsidP="007315DD">
      <w:pPr>
        <w:pStyle w:val="NormalBold"/>
      </w:pPr>
      <w:r w:rsidRPr="00E02FCD">
        <w:rPr>
          <w:rStyle w:val="HideTWBExt"/>
          <w:b w:val="0"/>
        </w:rPr>
        <w:t>&lt;/RepeatBlock-By&gt;</w:t>
      </w:r>
    </w:p>
    <w:p w14:paraId="088B674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705A126" w14:textId="77777777" w:rsidR="007315DD" w:rsidRPr="00E02FCD" w:rsidRDefault="007315DD" w:rsidP="007315DD">
      <w:pPr>
        <w:pStyle w:val="NormalBold"/>
      </w:pPr>
      <w:r w:rsidRPr="00E02FCD">
        <w:rPr>
          <w:rStyle w:val="HideTWBExt"/>
        </w:rPr>
        <w:t>&lt;Article&gt;</w:t>
      </w:r>
      <w:r w:rsidRPr="00E02FCD">
        <w:t>Ziffer 17</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EAF3260" w14:textId="77777777" w:rsidTr="002E3122">
        <w:trPr>
          <w:trHeight w:hRule="exact" w:val="240"/>
          <w:jc w:val="center"/>
        </w:trPr>
        <w:tc>
          <w:tcPr>
            <w:tcW w:w="9752" w:type="dxa"/>
            <w:gridSpan w:val="2"/>
            <w:tcBorders>
              <w:top w:val="nil"/>
              <w:left w:val="nil"/>
              <w:bottom w:val="nil"/>
              <w:right w:val="nil"/>
            </w:tcBorders>
          </w:tcPr>
          <w:p w14:paraId="5E041BE6" w14:textId="77777777" w:rsidR="007315DD" w:rsidRPr="00E02FCD" w:rsidRDefault="007315DD" w:rsidP="002E3122"/>
        </w:tc>
      </w:tr>
      <w:tr w:rsidR="007315DD" w:rsidRPr="00E02FCD" w14:paraId="07B1F63E" w14:textId="77777777" w:rsidTr="002E3122">
        <w:trPr>
          <w:trHeight w:val="240"/>
          <w:jc w:val="center"/>
        </w:trPr>
        <w:tc>
          <w:tcPr>
            <w:tcW w:w="4876" w:type="dxa"/>
            <w:tcBorders>
              <w:top w:val="nil"/>
              <w:left w:val="nil"/>
              <w:bottom w:val="nil"/>
              <w:right w:val="nil"/>
            </w:tcBorders>
          </w:tcPr>
          <w:p w14:paraId="022C755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E9DD2EE" w14:textId="77777777" w:rsidR="007315DD" w:rsidRPr="00E02FCD" w:rsidRDefault="007315DD" w:rsidP="002E3122">
            <w:pPr>
              <w:pStyle w:val="AmColumnHeading"/>
            </w:pPr>
            <w:r w:rsidRPr="00E02FCD">
              <w:t>Geänderter Text</w:t>
            </w:r>
          </w:p>
        </w:tc>
      </w:tr>
      <w:tr w:rsidR="007315DD" w:rsidRPr="00E02FCD" w14:paraId="15E3CD81" w14:textId="77777777" w:rsidTr="002E3122">
        <w:trPr>
          <w:jc w:val="center"/>
        </w:trPr>
        <w:tc>
          <w:tcPr>
            <w:tcW w:w="4876" w:type="dxa"/>
            <w:tcBorders>
              <w:top w:val="nil"/>
              <w:left w:val="nil"/>
              <w:bottom w:val="nil"/>
              <w:right w:val="nil"/>
            </w:tcBorders>
          </w:tcPr>
          <w:p w14:paraId="514063CA" w14:textId="77777777" w:rsidR="007315DD" w:rsidRPr="00E02FCD" w:rsidRDefault="007315DD" w:rsidP="002E3122">
            <w:pPr>
              <w:pStyle w:val="Normal6a"/>
            </w:pPr>
            <w:r w:rsidRPr="00E02FCD">
              <w:t>17.</w:t>
            </w:r>
            <w:r w:rsidRPr="00E02FCD">
              <w:tab/>
              <w:t>fordert stärkere Maßnahmen zur Förderung des Investigativjournalismus und der Medienkompetenz, um Hetze, Desinformation und Einflussnahme aus dem Ausland entgegenzuwirken;</w:t>
            </w:r>
          </w:p>
        </w:tc>
        <w:tc>
          <w:tcPr>
            <w:tcW w:w="4876" w:type="dxa"/>
            <w:tcBorders>
              <w:top w:val="nil"/>
              <w:left w:val="nil"/>
              <w:bottom w:val="nil"/>
              <w:right w:val="nil"/>
            </w:tcBorders>
          </w:tcPr>
          <w:p w14:paraId="2E413039" w14:textId="77777777" w:rsidR="007315DD" w:rsidRPr="00E02FCD" w:rsidRDefault="007315DD" w:rsidP="002E3122">
            <w:pPr>
              <w:pStyle w:val="Normal6a"/>
            </w:pPr>
            <w:r w:rsidRPr="00E02FCD">
              <w:t>17.</w:t>
            </w:r>
            <w:r w:rsidRPr="00E02FCD">
              <w:tab/>
              <w:t xml:space="preserve">fordert stärkere Maßnahmen zur Förderung des Investigativjournalismus und der Medienkompetenz </w:t>
            </w:r>
            <w:r w:rsidRPr="00E02FCD">
              <w:rPr>
                <w:b/>
                <w:bCs/>
                <w:i/>
                <w:iCs/>
              </w:rPr>
              <w:t>sowie zur Verbesserung des rechtlichen Rahmens und der interinstitutionellen Kapazitäten</w:t>
            </w:r>
            <w:r w:rsidRPr="00E02FCD">
              <w:t>, um Hetze, Desinformation und Einflussnahme aus dem Ausland entgegenzuwirken;</w:t>
            </w:r>
          </w:p>
        </w:tc>
      </w:tr>
    </w:tbl>
    <w:p w14:paraId="5F4F9CB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C3AE914" w14:textId="77777777" w:rsidR="007315DD" w:rsidRPr="00E02FCD" w:rsidRDefault="007315DD" w:rsidP="007315DD">
      <w:r w:rsidRPr="00E02FCD">
        <w:rPr>
          <w:rStyle w:val="HideTWBExt"/>
        </w:rPr>
        <w:t>&lt;/Amend&gt;</w:t>
      </w:r>
    </w:p>
    <w:p w14:paraId="6AFEFA8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148</w:t>
      </w:r>
      <w:r w:rsidRPr="00E02FCD">
        <w:rPr>
          <w:rStyle w:val="HideTWBExt"/>
        </w:rPr>
        <w:t>&lt;/NumAm&gt;</w:t>
      </w:r>
    </w:p>
    <w:p w14:paraId="52DDD666" w14:textId="77777777" w:rsidR="007315DD" w:rsidRPr="00E02FCD" w:rsidRDefault="007315DD" w:rsidP="007315DD">
      <w:pPr>
        <w:pStyle w:val="NormalBold"/>
      </w:pPr>
      <w:r w:rsidRPr="00E02FCD">
        <w:rPr>
          <w:rStyle w:val="HideTWBExt"/>
          <w:b w:val="0"/>
        </w:rPr>
        <w:t>&lt;RepeatBlock-By&gt;&lt;Members&gt;</w:t>
      </w:r>
      <w:r w:rsidRPr="00E02FCD">
        <w:t>Hristo Petrov, Dan Barna</w:t>
      </w:r>
      <w:r w:rsidRPr="00E02FCD">
        <w:rPr>
          <w:rStyle w:val="HideTWBExt"/>
          <w:b w:val="0"/>
        </w:rPr>
        <w:t>&lt;/Members&gt;</w:t>
      </w:r>
    </w:p>
    <w:p w14:paraId="2376DA4D" w14:textId="77777777" w:rsidR="007315DD" w:rsidRPr="00E02FCD" w:rsidRDefault="007315DD" w:rsidP="007315DD">
      <w:pPr>
        <w:pStyle w:val="NormalBold"/>
      </w:pPr>
      <w:r w:rsidRPr="00E02FCD">
        <w:rPr>
          <w:rStyle w:val="HideTWBExt"/>
          <w:b w:val="0"/>
        </w:rPr>
        <w:t>&lt;/RepeatBlock-By&gt;</w:t>
      </w:r>
    </w:p>
    <w:p w14:paraId="21A18E3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DDACB4C" w14:textId="77777777" w:rsidR="007315DD" w:rsidRPr="00E02FCD" w:rsidRDefault="007315DD" w:rsidP="007315DD">
      <w:pPr>
        <w:pStyle w:val="NormalBold"/>
      </w:pPr>
      <w:r w:rsidRPr="00E02FCD">
        <w:rPr>
          <w:rStyle w:val="HideTWBExt"/>
        </w:rPr>
        <w:t>&lt;Article&gt;</w:t>
      </w:r>
      <w:r w:rsidRPr="00E02FCD">
        <w:t>Ziffer 17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8B4042F" w14:textId="77777777" w:rsidTr="002E3122">
        <w:trPr>
          <w:trHeight w:hRule="exact" w:val="240"/>
          <w:jc w:val="center"/>
        </w:trPr>
        <w:tc>
          <w:tcPr>
            <w:tcW w:w="9752" w:type="dxa"/>
            <w:gridSpan w:val="2"/>
            <w:tcBorders>
              <w:top w:val="nil"/>
              <w:left w:val="nil"/>
              <w:bottom w:val="nil"/>
              <w:right w:val="nil"/>
            </w:tcBorders>
          </w:tcPr>
          <w:p w14:paraId="5DB5F63A" w14:textId="77777777" w:rsidR="007315DD" w:rsidRPr="00E02FCD" w:rsidRDefault="007315DD" w:rsidP="002E3122"/>
        </w:tc>
      </w:tr>
      <w:tr w:rsidR="007315DD" w:rsidRPr="00E02FCD" w14:paraId="4433D9F5" w14:textId="77777777" w:rsidTr="002E3122">
        <w:trPr>
          <w:trHeight w:val="240"/>
          <w:jc w:val="center"/>
        </w:trPr>
        <w:tc>
          <w:tcPr>
            <w:tcW w:w="4876" w:type="dxa"/>
            <w:tcBorders>
              <w:top w:val="nil"/>
              <w:left w:val="nil"/>
              <w:bottom w:val="nil"/>
              <w:right w:val="nil"/>
            </w:tcBorders>
          </w:tcPr>
          <w:p w14:paraId="1D11553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D000104" w14:textId="77777777" w:rsidR="007315DD" w:rsidRPr="00E02FCD" w:rsidRDefault="007315DD" w:rsidP="002E3122">
            <w:pPr>
              <w:pStyle w:val="AmColumnHeading"/>
            </w:pPr>
            <w:r w:rsidRPr="00E02FCD">
              <w:t>Geänderter Text</w:t>
            </w:r>
          </w:p>
        </w:tc>
      </w:tr>
      <w:tr w:rsidR="007315DD" w:rsidRPr="00E02FCD" w14:paraId="01304F3A" w14:textId="77777777" w:rsidTr="002E3122">
        <w:trPr>
          <w:jc w:val="center"/>
        </w:trPr>
        <w:tc>
          <w:tcPr>
            <w:tcW w:w="4876" w:type="dxa"/>
            <w:tcBorders>
              <w:top w:val="nil"/>
              <w:left w:val="nil"/>
              <w:bottom w:val="nil"/>
              <w:right w:val="nil"/>
            </w:tcBorders>
          </w:tcPr>
          <w:p w14:paraId="143D6E3D" w14:textId="77777777" w:rsidR="007315DD" w:rsidRPr="00E02FCD" w:rsidRDefault="007315DD" w:rsidP="002E3122">
            <w:pPr>
              <w:pStyle w:val="Normal6a"/>
            </w:pPr>
          </w:p>
        </w:tc>
        <w:tc>
          <w:tcPr>
            <w:tcW w:w="4876" w:type="dxa"/>
            <w:tcBorders>
              <w:top w:val="nil"/>
              <w:left w:val="nil"/>
              <w:bottom w:val="nil"/>
              <w:right w:val="nil"/>
            </w:tcBorders>
          </w:tcPr>
          <w:p w14:paraId="13BAD2A9" w14:textId="77777777" w:rsidR="007315DD" w:rsidRPr="00E02FCD" w:rsidRDefault="007315DD" w:rsidP="002E3122">
            <w:pPr>
              <w:pStyle w:val="Normal6a"/>
            </w:pPr>
            <w:r w:rsidRPr="00E02FCD">
              <w:rPr>
                <w:b/>
                <w:i/>
              </w:rPr>
              <w:t>17a.</w:t>
            </w:r>
            <w:r w:rsidRPr="00E02FCD">
              <w:tab/>
            </w:r>
            <w:r w:rsidRPr="00E02FCD">
              <w:rPr>
                <w:b/>
                <w:i/>
              </w:rPr>
              <w:t>stellt mit Besorgnis fest, dass sich Hetze im erheblichen Maße von den traditionellen Medien auf das Internet verlagert hat, über das die nationale Agentur für audiovisuelle Mediendienste keine Regulierungsbefugnis hat; begrüßt die Initiativen zur Förderung der digitalen Kompetenz in Schulen und zur Bekämpfung der Verbreitung von Hetze; fordert Nordmazedonien auf, die Bemühungen zur Bekämpfung von Hetze in all ihren Formen und gegenüber allen Gruppen zu verstärken;</w:t>
            </w:r>
          </w:p>
        </w:tc>
      </w:tr>
    </w:tbl>
    <w:p w14:paraId="355C0F8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7CC955F" w14:textId="77777777" w:rsidR="007315DD" w:rsidRPr="00E02FCD" w:rsidRDefault="007315DD" w:rsidP="007315DD">
      <w:r w:rsidRPr="00E02FCD">
        <w:rPr>
          <w:rStyle w:val="HideTWBExt"/>
        </w:rPr>
        <w:t>&lt;/Amend&gt;</w:t>
      </w:r>
    </w:p>
    <w:p w14:paraId="6D427BE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149</w:t>
      </w:r>
      <w:r w:rsidRPr="00E02FCD">
        <w:rPr>
          <w:rStyle w:val="HideTWBExt"/>
        </w:rPr>
        <w:t>&lt;/NumAm&gt;</w:t>
      </w:r>
    </w:p>
    <w:p w14:paraId="2A998247"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5E279A69" w14:textId="77777777" w:rsidR="007315DD" w:rsidRPr="00E02FCD" w:rsidRDefault="007315DD" w:rsidP="007315DD">
      <w:pPr>
        <w:pStyle w:val="NormalBold"/>
      </w:pPr>
      <w:r w:rsidRPr="00E02FCD">
        <w:rPr>
          <w:rStyle w:val="HideTWBExt"/>
          <w:b w:val="0"/>
        </w:rPr>
        <w:t>&lt;/RepeatBlock-By&gt;</w:t>
      </w:r>
    </w:p>
    <w:p w14:paraId="305B85F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22F03B6" w14:textId="77777777" w:rsidR="007315DD" w:rsidRPr="00E02FCD" w:rsidRDefault="007315DD" w:rsidP="007315DD">
      <w:pPr>
        <w:pStyle w:val="NormalBold"/>
      </w:pPr>
      <w:r w:rsidRPr="00E02FCD">
        <w:rPr>
          <w:rStyle w:val="HideTWBExt"/>
        </w:rPr>
        <w:t>&lt;Article&gt;</w:t>
      </w:r>
      <w:r w:rsidRPr="00E02FCD">
        <w:t>Ziffer 17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5DB4E0C" w14:textId="77777777" w:rsidTr="002E3122">
        <w:trPr>
          <w:trHeight w:hRule="exact" w:val="240"/>
          <w:jc w:val="center"/>
        </w:trPr>
        <w:tc>
          <w:tcPr>
            <w:tcW w:w="9752" w:type="dxa"/>
            <w:gridSpan w:val="2"/>
            <w:tcBorders>
              <w:top w:val="nil"/>
              <w:left w:val="nil"/>
              <w:bottom w:val="nil"/>
              <w:right w:val="nil"/>
            </w:tcBorders>
          </w:tcPr>
          <w:p w14:paraId="20AE32B0" w14:textId="77777777" w:rsidR="007315DD" w:rsidRPr="00E02FCD" w:rsidRDefault="007315DD" w:rsidP="002E3122"/>
        </w:tc>
      </w:tr>
      <w:tr w:rsidR="007315DD" w:rsidRPr="00E02FCD" w14:paraId="3DFBCBAF" w14:textId="77777777" w:rsidTr="002E3122">
        <w:trPr>
          <w:trHeight w:val="240"/>
          <w:jc w:val="center"/>
        </w:trPr>
        <w:tc>
          <w:tcPr>
            <w:tcW w:w="4876" w:type="dxa"/>
            <w:tcBorders>
              <w:top w:val="nil"/>
              <w:left w:val="nil"/>
              <w:bottom w:val="nil"/>
              <w:right w:val="nil"/>
            </w:tcBorders>
          </w:tcPr>
          <w:p w14:paraId="594E007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074DAD4" w14:textId="77777777" w:rsidR="007315DD" w:rsidRPr="00E02FCD" w:rsidRDefault="007315DD" w:rsidP="002E3122">
            <w:pPr>
              <w:pStyle w:val="AmColumnHeading"/>
            </w:pPr>
            <w:r w:rsidRPr="00E02FCD">
              <w:t>Geänderter Text</w:t>
            </w:r>
          </w:p>
        </w:tc>
      </w:tr>
      <w:tr w:rsidR="007315DD" w:rsidRPr="00E02FCD" w14:paraId="4C32C9E3" w14:textId="77777777" w:rsidTr="002E3122">
        <w:trPr>
          <w:jc w:val="center"/>
        </w:trPr>
        <w:tc>
          <w:tcPr>
            <w:tcW w:w="4876" w:type="dxa"/>
            <w:tcBorders>
              <w:top w:val="nil"/>
              <w:left w:val="nil"/>
              <w:bottom w:val="nil"/>
              <w:right w:val="nil"/>
            </w:tcBorders>
          </w:tcPr>
          <w:p w14:paraId="7FC1DC26" w14:textId="77777777" w:rsidR="007315DD" w:rsidRPr="00E02FCD" w:rsidRDefault="007315DD" w:rsidP="002E3122">
            <w:pPr>
              <w:pStyle w:val="Normal6a"/>
            </w:pPr>
          </w:p>
        </w:tc>
        <w:tc>
          <w:tcPr>
            <w:tcW w:w="4876" w:type="dxa"/>
            <w:tcBorders>
              <w:top w:val="nil"/>
              <w:left w:val="nil"/>
              <w:bottom w:val="nil"/>
              <w:right w:val="nil"/>
            </w:tcBorders>
          </w:tcPr>
          <w:p w14:paraId="4B27AD5E" w14:textId="77777777" w:rsidR="007315DD" w:rsidRPr="00E02FCD" w:rsidRDefault="007315DD" w:rsidP="002E3122">
            <w:pPr>
              <w:pStyle w:val="Normal6a"/>
            </w:pPr>
            <w:r w:rsidRPr="00E02FCD">
              <w:rPr>
                <w:b/>
                <w:i/>
              </w:rPr>
              <w:t>17a.</w:t>
            </w:r>
            <w:r w:rsidRPr="00E02FCD">
              <w:tab/>
            </w:r>
            <w:r w:rsidRPr="00E02FCD">
              <w:rPr>
                <w:b/>
                <w:i/>
              </w:rPr>
              <w:t>nimmt mit Besorgnis die öffentlichen Erklärungen von Regierungsvertretern und -beamten zur Kenntnis, die zu Gewalt, Diskriminierung und Hassverbrechen gegen Bürger Nordmazedoniens aufrufen, die sich als Bulgaren identifizieren; betont die Rolle der Medien in Bezug auf interethnische Beziehungen und gutnachbarliche Beziehungen;</w:t>
            </w:r>
          </w:p>
        </w:tc>
      </w:tr>
    </w:tbl>
    <w:p w14:paraId="5377E20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9271B35" w14:textId="77777777" w:rsidR="007315DD" w:rsidRPr="00E02FCD" w:rsidRDefault="007315DD" w:rsidP="007315DD">
      <w:r w:rsidRPr="00E02FCD">
        <w:rPr>
          <w:rStyle w:val="HideTWBExt"/>
        </w:rPr>
        <w:t>&lt;/Amend&gt;</w:t>
      </w:r>
    </w:p>
    <w:p w14:paraId="6F1EC80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150</w:t>
      </w:r>
      <w:r w:rsidRPr="00E02FCD">
        <w:rPr>
          <w:rStyle w:val="HideTWBExt"/>
        </w:rPr>
        <w:t>&lt;/NumAm&gt;</w:t>
      </w:r>
    </w:p>
    <w:p w14:paraId="0AEC8E3C"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3019579C" w14:textId="77777777" w:rsidR="007315DD" w:rsidRPr="00E02FCD" w:rsidRDefault="007315DD" w:rsidP="007315DD">
      <w:pPr>
        <w:pStyle w:val="NormalBold"/>
      </w:pPr>
      <w:r w:rsidRPr="00E02FCD">
        <w:rPr>
          <w:rStyle w:val="HideTWBExt"/>
          <w:b w:val="0"/>
        </w:rPr>
        <w:t>&lt;/RepeatBlock-By&gt;</w:t>
      </w:r>
    </w:p>
    <w:p w14:paraId="5742BDE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67C5D00" w14:textId="77777777" w:rsidR="007315DD" w:rsidRPr="00E02FCD" w:rsidRDefault="007315DD" w:rsidP="007315DD">
      <w:pPr>
        <w:pStyle w:val="NormalBold"/>
      </w:pPr>
      <w:r w:rsidRPr="00E02FCD">
        <w:rPr>
          <w:rStyle w:val="HideTWBExt"/>
        </w:rPr>
        <w:t>&lt;Article&gt;</w:t>
      </w:r>
      <w:r w:rsidRPr="00E02FCD">
        <w:t>Ziffer 17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15C0F49" w14:textId="77777777" w:rsidTr="002E3122">
        <w:trPr>
          <w:trHeight w:hRule="exact" w:val="240"/>
          <w:jc w:val="center"/>
        </w:trPr>
        <w:tc>
          <w:tcPr>
            <w:tcW w:w="9752" w:type="dxa"/>
            <w:gridSpan w:val="2"/>
            <w:tcBorders>
              <w:top w:val="nil"/>
              <w:left w:val="nil"/>
              <w:bottom w:val="nil"/>
              <w:right w:val="nil"/>
            </w:tcBorders>
          </w:tcPr>
          <w:p w14:paraId="5C089C2B" w14:textId="77777777" w:rsidR="007315DD" w:rsidRPr="00E02FCD" w:rsidRDefault="007315DD" w:rsidP="002E3122"/>
        </w:tc>
      </w:tr>
      <w:tr w:rsidR="007315DD" w:rsidRPr="00E02FCD" w14:paraId="5D5AE162" w14:textId="77777777" w:rsidTr="002E3122">
        <w:trPr>
          <w:trHeight w:val="240"/>
          <w:jc w:val="center"/>
        </w:trPr>
        <w:tc>
          <w:tcPr>
            <w:tcW w:w="4876" w:type="dxa"/>
            <w:tcBorders>
              <w:top w:val="nil"/>
              <w:left w:val="nil"/>
              <w:bottom w:val="nil"/>
              <w:right w:val="nil"/>
            </w:tcBorders>
          </w:tcPr>
          <w:p w14:paraId="53C3526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73D7FC2" w14:textId="77777777" w:rsidR="007315DD" w:rsidRPr="00E02FCD" w:rsidRDefault="007315DD" w:rsidP="002E3122">
            <w:pPr>
              <w:pStyle w:val="AmColumnHeading"/>
            </w:pPr>
            <w:r w:rsidRPr="00E02FCD">
              <w:t>Geänderter Text</w:t>
            </w:r>
          </w:p>
        </w:tc>
      </w:tr>
      <w:tr w:rsidR="007315DD" w:rsidRPr="00E02FCD" w14:paraId="52F2C3E3" w14:textId="77777777" w:rsidTr="002E3122">
        <w:trPr>
          <w:jc w:val="center"/>
        </w:trPr>
        <w:tc>
          <w:tcPr>
            <w:tcW w:w="4876" w:type="dxa"/>
            <w:tcBorders>
              <w:top w:val="nil"/>
              <w:left w:val="nil"/>
              <w:bottom w:val="nil"/>
              <w:right w:val="nil"/>
            </w:tcBorders>
          </w:tcPr>
          <w:p w14:paraId="02855761" w14:textId="77777777" w:rsidR="007315DD" w:rsidRPr="00E02FCD" w:rsidRDefault="007315DD" w:rsidP="002E3122">
            <w:pPr>
              <w:pStyle w:val="Normal6a"/>
            </w:pPr>
          </w:p>
        </w:tc>
        <w:tc>
          <w:tcPr>
            <w:tcW w:w="4876" w:type="dxa"/>
            <w:tcBorders>
              <w:top w:val="nil"/>
              <w:left w:val="nil"/>
              <w:bottom w:val="nil"/>
              <w:right w:val="nil"/>
            </w:tcBorders>
          </w:tcPr>
          <w:p w14:paraId="5075D17F" w14:textId="77777777" w:rsidR="007315DD" w:rsidRPr="00E02FCD" w:rsidRDefault="007315DD" w:rsidP="002E3122">
            <w:pPr>
              <w:pStyle w:val="Normal6a"/>
            </w:pPr>
            <w:r w:rsidRPr="00E02FCD">
              <w:rPr>
                <w:b/>
                <w:i/>
              </w:rPr>
              <w:t>17b.</w:t>
            </w:r>
            <w:r w:rsidRPr="00E02FCD">
              <w:tab/>
            </w:r>
            <w:r w:rsidRPr="00E02FCD">
              <w:rPr>
                <w:b/>
                <w:i/>
              </w:rPr>
              <w:t>bedauert die Änderungen des Gesetzes über Stiftungen und Vereine, mit denen die rechtliche Eintragung bulgarischer Kultureinrichtungen aufgehoben wird; bekräftigt den diskriminierenden Charakter des Gesetzes, das rückwirkend durchgesetzt wurde und sich gegen bulgarische Kultureinrichtungen richtet; fordert Nordmazedonien auf, diese Gesetzesänderungen zurückzunehmen und die Existenz der Institutionen für mazedonische Bürger, die sich als Bulgaren identifizieren, zu schützen; </w:t>
            </w:r>
          </w:p>
        </w:tc>
      </w:tr>
    </w:tbl>
    <w:p w14:paraId="4651C8A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A8AE1A4" w14:textId="77777777" w:rsidR="007315DD" w:rsidRPr="00E02FCD" w:rsidRDefault="007315DD" w:rsidP="007315DD">
      <w:r w:rsidRPr="00E02FCD">
        <w:rPr>
          <w:rStyle w:val="HideTWBExt"/>
        </w:rPr>
        <w:t>&lt;/Amend&gt;</w:t>
      </w:r>
    </w:p>
    <w:p w14:paraId="427A291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151</w:t>
      </w:r>
      <w:r w:rsidRPr="00E02FCD">
        <w:rPr>
          <w:rStyle w:val="HideTWBExt"/>
        </w:rPr>
        <w:t>&lt;/NumAm&gt;</w:t>
      </w:r>
    </w:p>
    <w:p w14:paraId="6386B64F"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420CF0EE"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583BA73" w14:textId="77777777" w:rsidR="007315DD" w:rsidRPr="00E02FCD" w:rsidRDefault="007315DD" w:rsidP="007315DD">
      <w:pPr>
        <w:pStyle w:val="NormalBold"/>
      </w:pPr>
      <w:r w:rsidRPr="00E02FCD">
        <w:rPr>
          <w:rStyle w:val="HideTWBExt"/>
          <w:b w:val="0"/>
        </w:rPr>
        <w:t>&lt;/RepeatBlock-By&gt;</w:t>
      </w:r>
    </w:p>
    <w:p w14:paraId="2994750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F5AE15E" w14:textId="77777777" w:rsidR="007315DD" w:rsidRPr="00E02FCD" w:rsidRDefault="007315DD" w:rsidP="007315DD">
      <w:pPr>
        <w:pStyle w:val="NormalBold"/>
      </w:pPr>
      <w:r w:rsidRPr="00E02FCD">
        <w:rPr>
          <w:rStyle w:val="HideTWBExt"/>
        </w:rPr>
        <w:t>&lt;Article&gt;</w:t>
      </w:r>
      <w:r w:rsidRPr="00E02FCD">
        <w:t>Ziffer 18</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60A78D2" w14:textId="77777777" w:rsidTr="002E3122">
        <w:trPr>
          <w:trHeight w:hRule="exact" w:val="240"/>
          <w:jc w:val="center"/>
        </w:trPr>
        <w:tc>
          <w:tcPr>
            <w:tcW w:w="9752" w:type="dxa"/>
            <w:gridSpan w:val="2"/>
            <w:tcBorders>
              <w:top w:val="nil"/>
              <w:left w:val="nil"/>
              <w:bottom w:val="nil"/>
              <w:right w:val="nil"/>
            </w:tcBorders>
          </w:tcPr>
          <w:p w14:paraId="1C8499BC" w14:textId="77777777" w:rsidR="007315DD" w:rsidRPr="00E02FCD" w:rsidRDefault="007315DD" w:rsidP="002E3122"/>
        </w:tc>
      </w:tr>
      <w:tr w:rsidR="007315DD" w:rsidRPr="00E02FCD" w14:paraId="78E71E7D" w14:textId="77777777" w:rsidTr="002E3122">
        <w:trPr>
          <w:trHeight w:val="240"/>
          <w:jc w:val="center"/>
        </w:trPr>
        <w:tc>
          <w:tcPr>
            <w:tcW w:w="4876" w:type="dxa"/>
            <w:tcBorders>
              <w:top w:val="nil"/>
              <w:left w:val="nil"/>
              <w:bottom w:val="nil"/>
              <w:right w:val="nil"/>
            </w:tcBorders>
          </w:tcPr>
          <w:p w14:paraId="7AC9DA9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CD4C06F" w14:textId="77777777" w:rsidR="007315DD" w:rsidRPr="00E02FCD" w:rsidRDefault="007315DD" w:rsidP="002E3122">
            <w:pPr>
              <w:pStyle w:val="AmColumnHeading"/>
            </w:pPr>
            <w:r w:rsidRPr="00E02FCD">
              <w:t>Geänderter Text</w:t>
            </w:r>
          </w:p>
        </w:tc>
      </w:tr>
      <w:tr w:rsidR="007315DD" w:rsidRPr="00E02FCD" w14:paraId="4E49E7DE" w14:textId="77777777" w:rsidTr="002E3122">
        <w:trPr>
          <w:jc w:val="center"/>
        </w:trPr>
        <w:tc>
          <w:tcPr>
            <w:tcW w:w="4876" w:type="dxa"/>
            <w:tcBorders>
              <w:top w:val="nil"/>
              <w:left w:val="nil"/>
              <w:bottom w:val="nil"/>
              <w:right w:val="nil"/>
            </w:tcBorders>
          </w:tcPr>
          <w:p w14:paraId="55899C24" w14:textId="77777777" w:rsidR="007315DD" w:rsidRPr="00E02FCD" w:rsidRDefault="007315DD" w:rsidP="002E3122">
            <w:pPr>
              <w:pStyle w:val="Normal6a"/>
            </w:pPr>
            <w:r w:rsidRPr="00E02FCD">
              <w:t>18.</w:t>
            </w:r>
            <w:r w:rsidRPr="00E02FCD">
              <w:tab/>
              <w:t>begrüßt, dass die Zivilgesellschaft des Landes aktiv und konstruktiv mitwirkt und im Reformprozess eine zentrale und positive Rolle spielt; stellt fest, dass zivilgesellschaftliche Organisationen zwar in einem insgesamt günstigen Umfeld tätig sind, jedoch rechtliche und finanzielle Rahmenbedingungen umgesetzt werden müssen, um transparente öffentliche Finanzierungsmechanismen sicherzustellen;</w:t>
            </w:r>
          </w:p>
        </w:tc>
        <w:tc>
          <w:tcPr>
            <w:tcW w:w="4876" w:type="dxa"/>
            <w:tcBorders>
              <w:top w:val="nil"/>
              <w:left w:val="nil"/>
              <w:bottom w:val="nil"/>
              <w:right w:val="nil"/>
            </w:tcBorders>
          </w:tcPr>
          <w:p w14:paraId="1B37FF4D" w14:textId="77777777" w:rsidR="007315DD" w:rsidRPr="00E02FCD" w:rsidRDefault="007315DD" w:rsidP="002E3122">
            <w:pPr>
              <w:pStyle w:val="Normal6a"/>
            </w:pPr>
            <w:r w:rsidRPr="00E02FCD">
              <w:t>18.</w:t>
            </w:r>
            <w:r w:rsidRPr="00E02FCD">
              <w:tab/>
            </w:r>
            <w:r w:rsidRPr="00E02FCD">
              <w:rPr>
                <w:b/>
                <w:i/>
              </w:rPr>
              <w:t>betont, dass die Zivilgesellschaft entscheidend ist, wenn es gilt, Demokratie und Pluralismus zu stärken und eine verantwortungsvolle Staatsführung und den gesellschaftlichen Fortschritt zu fördern;</w:t>
            </w:r>
            <w:r w:rsidRPr="00E02FCD">
              <w:t xml:space="preserve"> begrüßt, dass die Zivilgesellschaft des Landes aktiv und konstruktiv mitwirkt und im Reformprozess eine zentrale und positive Rolle spielt</w:t>
            </w:r>
            <w:r w:rsidRPr="00E02FCD">
              <w:rPr>
                <w:b/>
                <w:i/>
              </w:rPr>
              <w:t>,</w:t>
            </w:r>
            <w:r w:rsidRPr="00E02FCD">
              <w:t xml:space="preserve"> </w:t>
            </w:r>
            <w:r w:rsidRPr="00E02FCD">
              <w:rPr>
                <w:b/>
                <w:bCs/>
                <w:i/>
                <w:iCs/>
              </w:rPr>
              <w:t>und weist erneut darauf hin, dass weitere Anstrengungen erforderlich sind, um inklusive, zeitnahe und zweckdienliche Konsultationen und Transparenz sowie formale Mechanismen der Zusammenarbeit sicherzustellen</w:t>
            </w:r>
            <w:r w:rsidRPr="00E02FCD">
              <w:t>;</w:t>
            </w:r>
            <w:r w:rsidRPr="00E02FCD">
              <w:rPr>
                <w:b/>
                <w:i/>
              </w:rPr>
              <w:t xml:space="preserve"> </w:t>
            </w:r>
            <w:r w:rsidRPr="00E02FCD">
              <w:rPr>
                <w:b/>
                <w:bCs/>
                <w:i/>
                <w:iCs/>
              </w:rPr>
              <w:t>begrüßt vor diesem Hintergrund die jüngste Einleitung des Prozesses zur Wiedereinsetzung des Rates für die Zusammenarbeit zwischen der Regierung und dem zivilgesellschaftlichen Sektor und fordert eine verstärkte Zusammenarbeit, insbesondere mit Blick auf die Abmilderung der Auswirkungen des jüngsten „Einfrierens“ der USAID-Mittel auf die Zivilgesellschaft;</w:t>
            </w:r>
            <w:r w:rsidRPr="00E02FCD">
              <w:t xml:space="preserve"> stellt fest, dass zivilgesellschaftliche Organisationen zwar in einem insgesamt günstigen Umfeld tätig sind, jedoch rechtliche und finanzielle Rahmenbedingungen umgesetzt werden müssen, um </w:t>
            </w:r>
            <w:r w:rsidRPr="00E02FCD">
              <w:rPr>
                <w:b/>
                <w:bCs/>
                <w:i/>
                <w:iCs/>
              </w:rPr>
              <w:t>eine verstärkte Bereitstellung von öffentlichen Mitteln für Organisation der Zivilgesellschaft sowie</w:t>
            </w:r>
            <w:r w:rsidRPr="00E02FCD">
              <w:t xml:space="preserve"> transparente öffentliche Finanzierungsmechanismen sicherzustellen; </w:t>
            </w:r>
            <w:r w:rsidRPr="00E02FCD">
              <w:rPr>
                <w:b/>
                <w:i/>
              </w:rPr>
              <w:t>ist besorgt über Berichte über eine Zunahme feindseliger Äußerungen gegenüber der Zivilgesellschaft und fordert das Innenministerium auf, ein Sicherheitsprotokoll für Menschenrechtsaktivisten mit Organisationen der Zivilgesellschaft auszuarbeiten, um ihren Schutz vor Bedrohungen durch nichtstaatliche Akteure sicherzustellen;</w:t>
            </w:r>
          </w:p>
        </w:tc>
      </w:tr>
    </w:tbl>
    <w:p w14:paraId="045100A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292A158" w14:textId="77777777" w:rsidR="007315DD" w:rsidRPr="00E02FCD" w:rsidRDefault="007315DD" w:rsidP="007315DD">
      <w:r w:rsidRPr="00E02FCD">
        <w:rPr>
          <w:rStyle w:val="HideTWBExt"/>
        </w:rPr>
        <w:t>&lt;/Amend&gt;</w:t>
      </w:r>
    </w:p>
    <w:p w14:paraId="20B5BA5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152</w:t>
      </w:r>
      <w:r w:rsidRPr="00E02FCD">
        <w:rPr>
          <w:rStyle w:val="HideTWBExt"/>
        </w:rPr>
        <w:t>&lt;/NumAm&gt;</w:t>
      </w:r>
    </w:p>
    <w:p w14:paraId="76BB13B1"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01EF56F4" w14:textId="77777777" w:rsidR="007315DD" w:rsidRPr="00E02FCD" w:rsidRDefault="007315DD" w:rsidP="007315DD">
      <w:pPr>
        <w:pStyle w:val="NormalBold"/>
      </w:pPr>
      <w:r w:rsidRPr="00E02FCD">
        <w:rPr>
          <w:rStyle w:val="HideTWBExt"/>
          <w:b w:val="0"/>
        </w:rPr>
        <w:t>&lt;/RepeatBlock-By&gt;</w:t>
      </w:r>
    </w:p>
    <w:p w14:paraId="55E7869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E2402D1" w14:textId="77777777" w:rsidR="007315DD" w:rsidRPr="00E02FCD" w:rsidRDefault="007315DD" w:rsidP="007315DD">
      <w:pPr>
        <w:pStyle w:val="NormalBold"/>
      </w:pPr>
      <w:r w:rsidRPr="00E02FCD">
        <w:rPr>
          <w:rStyle w:val="HideTWBExt"/>
        </w:rPr>
        <w:t>&lt;Article&gt;</w:t>
      </w:r>
      <w:r w:rsidRPr="00E02FCD">
        <w:t>Ziffer 18</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1697AA6" w14:textId="77777777" w:rsidTr="002E3122">
        <w:trPr>
          <w:trHeight w:hRule="exact" w:val="240"/>
          <w:jc w:val="center"/>
        </w:trPr>
        <w:tc>
          <w:tcPr>
            <w:tcW w:w="9752" w:type="dxa"/>
            <w:gridSpan w:val="2"/>
            <w:tcBorders>
              <w:top w:val="nil"/>
              <w:left w:val="nil"/>
              <w:bottom w:val="nil"/>
              <w:right w:val="nil"/>
            </w:tcBorders>
          </w:tcPr>
          <w:p w14:paraId="368CC4DF" w14:textId="77777777" w:rsidR="007315DD" w:rsidRPr="00E02FCD" w:rsidRDefault="007315DD" w:rsidP="002E3122"/>
        </w:tc>
      </w:tr>
      <w:tr w:rsidR="007315DD" w:rsidRPr="00E02FCD" w14:paraId="767C6CB9" w14:textId="77777777" w:rsidTr="002E3122">
        <w:trPr>
          <w:trHeight w:val="240"/>
          <w:jc w:val="center"/>
        </w:trPr>
        <w:tc>
          <w:tcPr>
            <w:tcW w:w="4876" w:type="dxa"/>
            <w:tcBorders>
              <w:top w:val="nil"/>
              <w:left w:val="nil"/>
              <w:bottom w:val="nil"/>
              <w:right w:val="nil"/>
            </w:tcBorders>
          </w:tcPr>
          <w:p w14:paraId="569311C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31D4F69" w14:textId="77777777" w:rsidR="007315DD" w:rsidRPr="00E02FCD" w:rsidRDefault="007315DD" w:rsidP="002E3122">
            <w:pPr>
              <w:pStyle w:val="AmColumnHeading"/>
            </w:pPr>
            <w:r w:rsidRPr="00E02FCD">
              <w:t>Geänderter Text</w:t>
            </w:r>
          </w:p>
        </w:tc>
      </w:tr>
      <w:tr w:rsidR="007315DD" w:rsidRPr="00E02FCD" w14:paraId="5C87D91C" w14:textId="77777777" w:rsidTr="002E3122">
        <w:trPr>
          <w:jc w:val="center"/>
        </w:trPr>
        <w:tc>
          <w:tcPr>
            <w:tcW w:w="4876" w:type="dxa"/>
            <w:tcBorders>
              <w:top w:val="nil"/>
              <w:left w:val="nil"/>
              <w:bottom w:val="nil"/>
              <w:right w:val="nil"/>
            </w:tcBorders>
          </w:tcPr>
          <w:p w14:paraId="1E63DF88" w14:textId="77777777" w:rsidR="007315DD" w:rsidRPr="00E02FCD" w:rsidRDefault="007315DD" w:rsidP="002E3122">
            <w:pPr>
              <w:pStyle w:val="Normal6a"/>
            </w:pPr>
            <w:r w:rsidRPr="00E02FCD">
              <w:t>18.</w:t>
            </w:r>
            <w:r w:rsidRPr="00E02FCD">
              <w:tab/>
              <w:t xml:space="preserve">begrüßt, dass die Zivilgesellschaft des Landes aktiv </w:t>
            </w:r>
            <w:r w:rsidRPr="00E02FCD">
              <w:rPr>
                <w:b/>
                <w:bCs/>
                <w:i/>
                <w:iCs/>
              </w:rPr>
              <w:t>und konstruktiv</w:t>
            </w:r>
            <w:r w:rsidRPr="00E02FCD">
              <w:t xml:space="preserve"> mitwirkt und im Reformprozess eine </w:t>
            </w:r>
            <w:r w:rsidRPr="00E02FCD">
              <w:rPr>
                <w:b/>
                <w:bCs/>
                <w:i/>
                <w:iCs/>
              </w:rPr>
              <w:t>zentrale</w:t>
            </w:r>
            <w:r w:rsidRPr="00E02FCD">
              <w:t xml:space="preserve"> </w:t>
            </w:r>
            <w:r w:rsidRPr="00E02FCD">
              <w:rPr>
                <w:b/>
                <w:i/>
              </w:rPr>
              <w:t>und</w:t>
            </w:r>
            <w:r w:rsidRPr="00E02FCD">
              <w:t xml:space="preserve"> positive Rolle spielt; stellt fest, dass zivilgesellschaftliche Organisationen zwar in einem insgesamt günstigen Umfeld tätig sind, jedoch rechtliche und finanzielle Rahmenbedingungen umgesetzt werden müssen, um transparente öffentliche Finanzierungsmechanismen sicherzustellen;</w:t>
            </w:r>
          </w:p>
        </w:tc>
        <w:tc>
          <w:tcPr>
            <w:tcW w:w="4876" w:type="dxa"/>
            <w:tcBorders>
              <w:top w:val="nil"/>
              <w:left w:val="nil"/>
              <w:bottom w:val="nil"/>
              <w:right w:val="nil"/>
            </w:tcBorders>
          </w:tcPr>
          <w:p w14:paraId="788334A7" w14:textId="77777777" w:rsidR="007315DD" w:rsidRPr="00E02FCD" w:rsidRDefault="007315DD" w:rsidP="002E3122">
            <w:pPr>
              <w:pStyle w:val="Normal6a"/>
            </w:pPr>
            <w:r w:rsidRPr="00E02FCD">
              <w:t>18.</w:t>
            </w:r>
            <w:r w:rsidRPr="00E02FCD">
              <w:tab/>
              <w:t xml:space="preserve">begrüßt, dass die Zivilgesellschaft des Landes aktiv mitwirkt und im Reformprozess eine positive Rolle spielt; stellt fest, dass zivilgesellschaftliche Organisationen zwar in einem insgesamt günstigen Umfeld tätig sind, jedoch rechtliche und finanzielle Rahmenbedingungen umgesetzt werden müssen, um transparente öffentliche Finanzierungsmechanismen sicherzustellen; </w:t>
            </w:r>
            <w:r w:rsidRPr="00E02FCD">
              <w:rPr>
                <w:b/>
                <w:i/>
              </w:rPr>
              <w:t>nimmt zur Kenntnis, dass die Regierung Nordmazedoniens mit der Zivilgesellschaft zusammenarbeitet, und erachtet es als sehr wichtig, für inklusionsgeprägte Konsultationen und Transparenz zu sorgen; nimmt jedoch mit Besorgnis die mangelnde Zusammenarbeit mit der Zivilgesellschaft zur Kenntnis, die die Rechte der verschiedenen ethnischen Gemeinschaften im Land vertritt und verteidigt;</w:t>
            </w:r>
          </w:p>
        </w:tc>
      </w:tr>
    </w:tbl>
    <w:p w14:paraId="62A0FD7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529509E" w14:textId="77777777" w:rsidR="007315DD" w:rsidRPr="00E02FCD" w:rsidRDefault="007315DD" w:rsidP="007315DD">
      <w:r w:rsidRPr="00E02FCD">
        <w:rPr>
          <w:rStyle w:val="HideTWBExt"/>
        </w:rPr>
        <w:t>&lt;/Amend&gt;</w:t>
      </w:r>
    </w:p>
    <w:p w14:paraId="1F1AB19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153</w:t>
      </w:r>
      <w:r w:rsidRPr="00E02FCD">
        <w:rPr>
          <w:rStyle w:val="HideTWBExt"/>
        </w:rPr>
        <w:t>&lt;/NumAm&gt;</w:t>
      </w:r>
    </w:p>
    <w:p w14:paraId="5E1CE0E6" w14:textId="77777777" w:rsidR="007315DD" w:rsidRPr="00E02FCD" w:rsidRDefault="007315DD" w:rsidP="007315DD">
      <w:pPr>
        <w:pStyle w:val="NormalBold"/>
      </w:pPr>
      <w:r w:rsidRPr="00E02FCD">
        <w:rPr>
          <w:rStyle w:val="HideTWBExt"/>
          <w:b w:val="0"/>
        </w:rPr>
        <w:t>&lt;RepeatBlock-By&gt;&lt;Members&gt;</w:t>
      </w:r>
      <w:r w:rsidRPr="00E02FCD">
        <w:t>Andrey Kovatchev, Ivaylo Valchev, Emil Radev, Eva Maydell, Radan Kanev, Kristian Vigenin, Tsvetelina Penkova, Ilia Lazarov, Andrey Novakov</w:t>
      </w:r>
      <w:r w:rsidRPr="00E02FCD">
        <w:rPr>
          <w:rStyle w:val="HideTWBExt"/>
          <w:b w:val="0"/>
        </w:rPr>
        <w:t>&lt;/Members&gt;</w:t>
      </w:r>
    </w:p>
    <w:p w14:paraId="14ECC3FB" w14:textId="77777777" w:rsidR="007315DD" w:rsidRPr="00E02FCD" w:rsidRDefault="007315DD" w:rsidP="007315DD">
      <w:pPr>
        <w:pStyle w:val="NormalBold"/>
      </w:pPr>
      <w:r w:rsidRPr="00E02FCD">
        <w:rPr>
          <w:rStyle w:val="HideTWBExt"/>
          <w:b w:val="0"/>
        </w:rPr>
        <w:t>&lt;/RepeatBlock-By&gt;</w:t>
      </w:r>
    </w:p>
    <w:p w14:paraId="5A27214A"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A34FB10" w14:textId="77777777" w:rsidR="007315DD" w:rsidRPr="00E02FCD" w:rsidRDefault="007315DD" w:rsidP="007315DD">
      <w:pPr>
        <w:pStyle w:val="NormalBold"/>
      </w:pPr>
      <w:r w:rsidRPr="00E02FCD">
        <w:rPr>
          <w:rStyle w:val="HideTWBExt"/>
        </w:rPr>
        <w:t>&lt;Article&gt;</w:t>
      </w:r>
      <w:r w:rsidRPr="00E02FCD">
        <w:t>Ziffer 18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3E168AB" w14:textId="77777777" w:rsidTr="002E3122">
        <w:trPr>
          <w:trHeight w:hRule="exact" w:val="240"/>
          <w:jc w:val="center"/>
        </w:trPr>
        <w:tc>
          <w:tcPr>
            <w:tcW w:w="9752" w:type="dxa"/>
            <w:gridSpan w:val="2"/>
            <w:tcBorders>
              <w:top w:val="nil"/>
              <w:left w:val="nil"/>
              <w:bottom w:val="nil"/>
              <w:right w:val="nil"/>
            </w:tcBorders>
          </w:tcPr>
          <w:p w14:paraId="4D904CDC" w14:textId="77777777" w:rsidR="007315DD" w:rsidRPr="00E02FCD" w:rsidRDefault="007315DD" w:rsidP="002E3122"/>
        </w:tc>
      </w:tr>
      <w:tr w:rsidR="007315DD" w:rsidRPr="00E02FCD" w14:paraId="32C86A9F" w14:textId="77777777" w:rsidTr="002E3122">
        <w:trPr>
          <w:trHeight w:val="240"/>
          <w:jc w:val="center"/>
        </w:trPr>
        <w:tc>
          <w:tcPr>
            <w:tcW w:w="4876" w:type="dxa"/>
            <w:tcBorders>
              <w:top w:val="nil"/>
              <w:left w:val="nil"/>
              <w:bottom w:val="nil"/>
              <w:right w:val="nil"/>
            </w:tcBorders>
          </w:tcPr>
          <w:p w14:paraId="69792C4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8A59169" w14:textId="77777777" w:rsidR="007315DD" w:rsidRPr="00E02FCD" w:rsidRDefault="007315DD" w:rsidP="002E3122">
            <w:pPr>
              <w:pStyle w:val="AmColumnHeading"/>
            </w:pPr>
            <w:r w:rsidRPr="00E02FCD">
              <w:t>Geänderter Text</w:t>
            </w:r>
          </w:p>
        </w:tc>
      </w:tr>
      <w:tr w:rsidR="007315DD" w:rsidRPr="00E02FCD" w14:paraId="1ED125CA" w14:textId="77777777" w:rsidTr="002E3122">
        <w:trPr>
          <w:jc w:val="center"/>
        </w:trPr>
        <w:tc>
          <w:tcPr>
            <w:tcW w:w="4876" w:type="dxa"/>
            <w:tcBorders>
              <w:top w:val="nil"/>
              <w:left w:val="nil"/>
              <w:bottom w:val="nil"/>
              <w:right w:val="nil"/>
            </w:tcBorders>
          </w:tcPr>
          <w:p w14:paraId="4DAF2ACE" w14:textId="77777777" w:rsidR="007315DD" w:rsidRPr="00E02FCD" w:rsidRDefault="007315DD" w:rsidP="002E3122">
            <w:pPr>
              <w:pStyle w:val="Normal6a"/>
            </w:pPr>
          </w:p>
        </w:tc>
        <w:tc>
          <w:tcPr>
            <w:tcW w:w="4876" w:type="dxa"/>
            <w:tcBorders>
              <w:top w:val="nil"/>
              <w:left w:val="nil"/>
              <w:bottom w:val="nil"/>
              <w:right w:val="nil"/>
            </w:tcBorders>
          </w:tcPr>
          <w:p w14:paraId="540A00E5" w14:textId="77777777" w:rsidR="007315DD" w:rsidRPr="00E02FCD" w:rsidRDefault="007315DD" w:rsidP="002E3122">
            <w:pPr>
              <w:pStyle w:val="Normal6a"/>
            </w:pPr>
            <w:r w:rsidRPr="00E02FCD">
              <w:rPr>
                <w:b/>
                <w:i/>
              </w:rPr>
              <w:t>18a.</w:t>
            </w:r>
            <w:r w:rsidRPr="00E02FCD">
              <w:tab/>
            </w:r>
            <w:r w:rsidRPr="00E02FCD">
              <w:rPr>
                <w:b/>
                <w:i/>
              </w:rPr>
              <w:t>bedauert die zunehmende Diskriminierung von Bürgern Nordmazedoniens, die sich als Bulgaren identifizieren, darunter den Anschlag auf den nichtstaatlichen bulgarischen Kulturclub „Ivan Mihaylov“ im Juni 2022 in Bitola, die Schüsse auf den nichtstaatlichen bulgarischen Kulturclub „Zar Boris III“ im November 2022 in Ohrid, den Angriff auf das bulgarische staatliche Kultur- und Informationszentrum in Skopje, wo im März 2023 ein Einbruch stattfand, und vor allem den brutalen Überfall auf Christian Pendikov im Januar 2023, der angegriffen wurde, weil er sich als Bulgare identifizierte, wie die Staatsanwaltschaft in Ohrid (Nordmazedonien) feststellte; verurteilt solche gewalttätigen Hassverbrechen auf das Schärfste;</w:t>
            </w:r>
          </w:p>
        </w:tc>
      </w:tr>
    </w:tbl>
    <w:p w14:paraId="58A36CA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08B49D0" w14:textId="77777777" w:rsidR="007315DD" w:rsidRPr="00E02FCD" w:rsidRDefault="007315DD" w:rsidP="007315DD">
      <w:r w:rsidRPr="00E02FCD">
        <w:rPr>
          <w:rStyle w:val="HideTWBExt"/>
        </w:rPr>
        <w:t>&lt;/Amend&gt;</w:t>
      </w:r>
    </w:p>
    <w:p w14:paraId="4C829DB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154</w:t>
      </w:r>
      <w:r w:rsidRPr="00E02FCD">
        <w:rPr>
          <w:rStyle w:val="HideTWBExt"/>
        </w:rPr>
        <w:t>&lt;/NumAm&gt;</w:t>
      </w:r>
    </w:p>
    <w:p w14:paraId="49EA6A40"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40FAE620" w14:textId="77777777" w:rsidR="007315DD" w:rsidRPr="00E02FCD" w:rsidRDefault="007315DD" w:rsidP="007315DD">
      <w:pPr>
        <w:pStyle w:val="NormalBold"/>
      </w:pPr>
      <w:r w:rsidRPr="00E02FCD">
        <w:rPr>
          <w:rStyle w:val="HideTWBExt"/>
          <w:b w:val="0"/>
        </w:rPr>
        <w:t>&lt;/RepeatBlock-By&gt;</w:t>
      </w:r>
    </w:p>
    <w:p w14:paraId="745B416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BE8D5D8" w14:textId="77777777" w:rsidR="007315DD" w:rsidRPr="00E02FCD" w:rsidRDefault="007315DD" w:rsidP="007315DD">
      <w:pPr>
        <w:pStyle w:val="NormalBold"/>
      </w:pPr>
      <w:r w:rsidRPr="00E02FCD">
        <w:rPr>
          <w:rStyle w:val="HideTWBExt"/>
        </w:rPr>
        <w:t>&lt;Article&gt;</w:t>
      </w:r>
      <w:r w:rsidRPr="00E02FCD">
        <w:t>Ziffer 18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0B17AB7" w14:textId="77777777" w:rsidTr="002E3122">
        <w:trPr>
          <w:trHeight w:hRule="exact" w:val="240"/>
          <w:jc w:val="center"/>
        </w:trPr>
        <w:tc>
          <w:tcPr>
            <w:tcW w:w="9752" w:type="dxa"/>
            <w:gridSpan w:val="2"/>
            <w:tcBorders>
              <w:top w:val="nil"/>
              <w:left w:val="nil"/>
              <w:bottom w:val="nil"/>
              <w:right w:val="nil"/>
            </w:tcBorders>
          </w:tcPr>
          <w:p w14:paraId="5E60BFF8" w14:textId="77777777" w:rsidR="007315DD" w:rsidRPr="00E02FCD" w:rsidRDefault="007315DD" w:rsidP="002E3122"/>
        </w:tc>
      </w:tr>
      <w:tr w:rsidR="007315DD" w:rsidRPr="00E02FCD" w14:paraId="23BEABE0" w14:textId="77777777" w:rsidTr="002E3122">
        <w:trPr>
          <w:trHeight w:val="240"/>
          <w:jc w:val="center"/>
        </w:trPr>
        <w:tc>
          <w:tcPr>
            <w:tcW w:w="4876" w:type="dxa"/>
            <w:tcBorders>
              <w:top w:val="nil"/>
              <w:left w:val="nil"/>
              <w:bottom w:val="nil"/>
              <w:right w:val="nil"/>
            </w:tcBorders>
          </w:tcPr>
          <w:p w14:paraId="73BD8E5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A0B04A9" w14:textId="77777777" w:rsidR="007315DD" w:rsidRPr="00E02FCD" w:rsidRDefault="007315DD" w:rsidP="002E3122">
            <w:pPr>
              <w:pStyle w:val="AmColumnHeading"/>
            </w:pPr>
            <w:r w:rsidRPr="00E02FCD">
              <w:t>Geänderter Text</w:t>
            </w:r>
          </w:p>
        </w:tc>
      </w:tr>
      <w:tr w:rsidR="007315DD" w:rsidRPr="00E02FCD" w14:paraId="7FA5BE90" w14:textId="77777777" w:rsidTr="002E3122">
        <w:trPr>
          <w:jc w:val="center"/>
        </w:trPr>
        <w:tc>
          <w:tcPr>
            <w:tcW w:w="4876" w:type="dxa"/>
            <w:tcBorders>
              <w:top w:val="nil"/>
              <w:left w:val="nil"/>
              <w:bottom w:val="nil"/>
              <w:right w:val="nil"/>
            </w:tcBorders>
          </w:tcPr>
          <w:p w14:paraId="64D47A1A" w14:textId="77777777" w:rsidR="007315DD" w:rsidRPr="00E02FCD" w:rsidRDefault="007315DD" w:rsidP="002E3122">
            <w:pPr>
              <w:pStyle w:val="Normal6a"/>
            </w:pPr>
          </w:p>
        </w:tc>
        <w:tc>
          <w:tcPr>
            <w:tcW w:w="4876" w:type="dxa"/>
            <w:tcBorders>
              <w:top w:val="nil"/>
              <w:left w:val="nil"/>
              <w:bottom w:val="nil"/>
              <w:right w:val="nil"/>
            </w:tcBorders>
          </w:tcPr>
          <w:p w14:paraId="465D2D75" w14:textId="77777777" w:rsidR="007315DD" w:rsidRPr="00E02FCD" w:rsidRDefault="007315DD" w:rsidP="002E3122">
            <w:pPr>
              <w:pStyle w:val="Normal6a"/>
            </w:pPr>
            <w:r w:rsidRPr="00E02FCD">
              <w:rPr>
                <w:b/>
                <w:i/>
              </w:rPr>
              <w:t>18a.</w:t>
            </w:r>
            <w:r w:rsidRPr="00E02FCD">
              <w:tab/>
            </w:r>
            <w:r w:rsidRPr="00E02FCD">
              <w:rPr>
                <w:b/>
                <w:i/>
              </w:rPr>
              <w:t>weist erneut darauf hin, dass dringend gesetzgeberische Maßnahmen ergriffen werden müssen, um Transparenz in Bezug auf die Eigentumsverhältnisse in den Medien und das ausländische Sponsoring zu gewährleisten; stellt fest, dass bestimmte chinesische diplomatische Einrichtungen bezahlte Inhalte und Meinungsartikel in mazedonischen Medien finanziert haben, ohne dass diese klar gekennzeichnet wurden; fordert die verpflichtende Offenlegung von Medieninhalten aus ausländischen Quellen, einschließlich Online-Plattformen, und empfiehlt die Einrichtung eines nationalen Registers für Einflussnahme in den Medien;</w:t>
            </w:r>
          </w:p>
        </w:tc>
      </w:tr>
    </w:tbl>
    <w:p w14:paraId="148C8B1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EC06657" w14:textId="77777777" w:rsidR="007315DD" w:rsidRPr="00E02FCD" w:rsidRDefault="007315DD" w:rsidP="007315DD">
      <w:r w:rsidRPr="00E02FCD">
        <w:rPr>
          <w:rStyle w:val="HideTWBExt"/>
        </w:rPr>
        <w:t>&lt;/Amend&gt;</w:t>
      </w:r>
    </w:p>
    <w:p w14:paraId="47807FC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155</w:t>
      </w:r>
      <w:r w:rsidRPr="00E02FCD">
        <w:rPr>
          <w:rStyle w:val="HideTWBExt"/>
        </w:rPr>
        <w:t>&lt;/NumAm&gt;</w:t>
      </w:r>
    </w:p>
    <w:p w14:paraId="27B1E342" w14:textId="77777777" w:rsidR="007315DD" w:rsidRPr="00E02FCD" w:rsidRDefault="007315DD" w:rsidP="007315DD">
      <w:pPr>
        <w:pStyle w:val="NormalBold"/>
      </w:pPr>
      <w:r w:rsidRPr="00E02FCD">
        <w:rPr>
          <w:rStyle w:val="HideTWBExt"/>
          <w:b w:val="0"/>
        </w:rPr>
        <w:t>&lt;RepeatBlock-By&gt;&lt;Members&gt;</w:t>
      </w:r>
      <w:r w:rsidRPr="00E02FCD">
        <w:t>Dan Barna, Urmas Paet, Nikola Minchev, Petras Auštrevičius, Lucia Yar</w:t>
      </w:r>
      <w:r w:rsidRPr="00E02FCD">
        <w:rPr>
          <w:rStyle w:val="HideTWBExt"/>
          <w:b w:val="0"/>
        </w:rPr>
        <w:t>&lt;/Members&gt;</w:t>
      </w:r>
    </w:p>
    <w:p w14:paraId="6E683424" w14:textId="77777777" w:rsidR="007315DD" w:rsidRPr="00E02FCD" w:rsidRDefault="007315DD" w:rsidP="007315DD">
      <w:pPr>
        <w:pStyle w:val="NormalBold"/>
      </w:pPr>
      <w:r w:rsidRPr="00E02FCD">
        <w:rPr>
          <w:rStyle w:val="HideTWBExt"/>
          <w:b w:val="0"/>
        </w:rPr>
        <w:t>&lt;/RepeatBlock-By&gt;</w:t>
      </w:r>
    </w:p>
    <w:p w14:paraId="2EA528C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1199909" w14:textId="77777777" w:rsidR="007315DD" w:rsidRPr="00E02FCD" w:rsidRDefault="007315DD" w:rsidP="007315DD">
      <w:pPr>
        <w:pStyle w:val="NormalBold"/>
      </w:pPr>
      <w:r w:rsidRPr="00E02FCD">
        <w:rPr>
          <w:rStyle w:val="HideTWBExt"/>
        </w:rPr>
        <w:t>&lt;Article&gt;</w:t>
      </w:r>
      <w:r w:rsidRPr="00E02FCD">
        <w:t>Ziffer 18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DE65BE5" w14:textId="77777777" w:rsidTr="002E3122">
        <w:trPr>
          <w:trHeight w:hRule="exact" w:val="240"/>
          <w:jc w:val="center"/>
        </w:trPr>
        <w:tc>
          <w:tcPr>
            <w:tcW w:w="9752" w:type="dxa"/>
            <w:gridSpan w:val="2"/>
            <w:tcBorders>
              <w:top w:val="nil"/>
              <w:left w:val="nil"/>
              <w:bottom w:val="nil"/>
              <w:right w:val="nil"/>
            </w:tcBorders>
          </w:tcPr>
          <w:p w14:paraId="1E1099BB" w14:textId="77777777" w:rsidR="007315DD" w:rsidRPr="00E02FCD" w:rsidRDefault="007315DD" w:rsidP="002E3122"/>
        </w:tc>
      </w:tr>
      <w:tr w:rsidR="007315DD" w:rsidRPr="00E02FCD" w14:paraId="1727EFE5" w14:textId="77777777" w:rsidTr="002E3122">
        <w:trPr>
          <w:trHeight w:val="240"/>
          <w:jc w:val="center"/>
        </w:trPr>
        <w:tc>
          <w:tcPr>
            <w:tcW w:w="4876" w:type="dxa"/>
            <w:tcBorders>
              <w:top w:val="nil"/>
              <w:left w:val="nil"/>
              <w:bottom w:val="nil"/>
              <w:right w:val="nil"/>
            </w:tcBorders>
          </w:tcPr>
          <w:p w14:paraId="09604C8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E6516C9" w14:textId="77777777" w:rsidR="007315DD" w:rsidRPr="00E02FCD" w:rsidRDefault="007315DD" w:rsidP="002E3122">
            <w:pPr>
              <w:pStyle w:val="AmColumnHeading"/>
            </w:pPr>
            <w:r w:rsidRPr="00E02FCD">
              <w:t>Geänderter Text</w:t>
            </w:r>
          </w:p>
        </w:tc>
      </w:tr>
      <w:tr w:rsidR="007315DD" w:rsidRPr="00E02FCD" w14:paraId="176BCB0B" w14:textId="77777777" w:rsidTr="002E3122">
        <w:trPr>
          <w:jc w:val="center"/>
        </w:trPr>
        <w:tc>
          <w:tcPr>
            <w:tcW w:w="4876" w:type="dxa"/>
            <w:tcBorders>
              <w:top w:val="nil"/>
              <w:left w:val="nil"/>
              <w:bottom w:val="nil"/>
              <w:right w:val="nil"/>
            </w:tcBorders>
          </w:tcPr>
          <w:p w14:paraId="722AD39E" w14:textId="77777777" w:rsidR="007315DD" w:rsidRPr="00E02FCD" w:rsidRDefault="007315DD" w:rsidP="002E3122">
            <w:pPr>
              <w:pStyle w:val="Normal6a"/>
            </w:pPr>
          </w:p>
        </w:tc>
        <w:tc>
          <w:tcPr>
            <w:tcW w:w="4876" w:type="dxa"/>
            <w:tcBorders>
              <w:top w:val="nil"/>
              <w:left w:val="nil"/>
              <w:bottom w:val="nil"/>
              <w:right w:val="nil"/>
            </w:tcBorders>
          </w:tcPr>
          <w:p w14:paraId="700553C6" w14:textId="77777777" w:rsidR="007315DD" w:rsidRPr="00E02FCD" w:rsidRDefault="007315DD" w:rsidP="002E3122">
            <w:pPr>
              <w:pStyle w:val="Normal6a"/>
            </w:pPr>
            <w:r w:rsidRPr="00E02FCD">
              <w:rPr>
                <w:b/>
                <w:i/>
              </w:rPr>
              <w:t>18a.</w:t>
            </w:r>
            <w:r w:rsidRPr="00E02FCD">
              <w:tab/>
            </w:r>
            <w:r w:rsidRPr="00E02FCD">
              <w:rPr>
                <w:b/>
                <w:i/>
              </w:rPr>
              <w:t>fordert nachdrücklich, dass die Rolle der Zivilgesellschaft weiter gestärkt wird, indem ihre kontinuierliche sinnvolle Einbindung in den Entscheidungsprozess sichergestellt und die Venedig-Kommission vor der Annahme künftiger Rechtsvorschriften in diesem Bereich konsultiert wird;</w:t>
            </w:r>
          </w:p>
        </w:tc>
      </w:tr>
    </w:tbl>
    <w:p w14:paraId="1D591F1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F09A03F" w14:textId="77777777" w:rsidR="007315DD" w:rsidRPr="00E02FCD" w:rsidRDefault="007315DD" w:rsidP="007315DD">
      <w:r w:rsidRPr="00E02FCD">
        <w:rPr>
          <w:rStyle w:val="HideTWBExt"/>
        </w:rPr>
        <w:t>&lt;/Amend&gt;</w:t>
      </w:r>
    </w:p>
    <w:p w14:paraId="59C06E7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156</w:t>
      </w:r>
      <w:r w:rsidRPr="00E02FCD">
        <w:rPr>
          <w:rStyle w:val="HideTWBExt"/>
        </w:rPr>
        <w:t>&lt;/NumAm&gt;</w:t>
      </w:r>
    </w:p>
    <w:p w14:paraId="465B6928"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3BDE02C4"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4F1CEDDF" w14:textId="77777777" w:rsidR="007315DD" w:rsidRPr="00E02FCD" w:rsidRDefault="007315DD" w:rsidP="007315DD">
      <w:pPr>
        <w:pStyle w:val="NormalBold"/>
      </w:pPr>
      <w:r w:rsidRPr="00E02FCD">
        <w:rPr>
          <w:rStyle w:val="HideTWBExt"/>
          <w:b w:val="0"/>
        </w:rPr>
        <w:t>&lt;/RepeatBlock-By&gt;</w:t>
      </w:r>
    </w:p>
    <w:p w14:paraId="23DE679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638F50F" w14:textId="77777777" w:rsidR="007315DD" w:rsidRPr="00E02FCD" w:rsidRDefault="007315DD" w:rsidP="007315DD">
      <w:pPr>
        <w:pStyle w:val="NormalBold"/>
      </w:pPr>
      <w:r w:rsidRPr="00E02FCD">
        <w:rPr>
          <w:rStyle w:val="HideTWBExt"/>
        </w:rPr>
        <w:t>&lt;Article&gt;</w:t>
      </w:r>
      <w:r w:rsidRPr="00E02FCD">
        <w:t>Ziffer 18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2461B39" w14:textId="77777777" w:rsidTr="002E3122">
        <w:trPr>
          <w:trHeight w:hRule="exact" w:val="240"/>
          <w:jc w:val="center"/>
        </w:trPr>
        <w:tc>
          <w:tcPr>
            <w:tcW w:w="9752" w:type="dxa"/>
            <w:gridSpan w:val="2"/>
            <w:tcBorders>
              <w:top w:val="nil"/>
              <w:left w:val="nil"/>
              <w:bottom w:val="nil"/>
              <w:right w:val="nil"/>
            </w:tcBorders>
          </w:tcPr>
          <w:p w14:paraId="721DF4D2" w14:textId="77777777" w:rsidR="007315DD" w:rsidRPr="00E02FCD" w:rsidRDefault="007315DD" w:rsidP="002E3122"/>
        </w:tc>
      </w:tr>
      <w:tr w:rsidR="007315DD" w:rsidRPr="00E02FCD" w14:paraId="3023D166" w14:textId="77777777" w:rsidTr="002E3122">
        <w:trPr>
          <w:trHeight w:val="240"/>
          <w:jc w:val="center"/>
        </w:trPr>
        <w:tc>
          <w:tcPr>
            <w:tcW w:w="4876" w:type="dxa"/>
            <w:tcBorders>
              <w:top w:val="nil"/>
              <w:left w:val="nil"/>
              <w:bottom w:val="nil"/>
              <w:right w:val="nil"/>
            </w:tcBorders>
          </w:tcPr>
          <w:p w14:paraId="568F01C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744A968" w14:textId="77777777" w:rsidR="007315DD" w:rsidRPr="00E02FCD" w:rsidRDefault="007315DD" w:rsidP="002E3122">
            <w:pPr>
              <w:pStyle w:val="AmColumnHeading"/>
            </w:pPr>
            <w:r w:rsidRPr="00E02FCD">
              <w:t>Geänderter Text</w:t>
            </w:r>
          </w:p>
        </w:tc>
      </w:tr>
      <w:tr w:rsidR="007315DD" w:rsidRPr="00E02FCD" w14:paraId="6A3821FC" w14:textId="77777777" w:rsidTr="002E3122">
        <w:trPr>
          <w:jc w:val="center"/>
        </w:trPr>
        <w:tc>
          <w:tcPr>
            <w:tcW w:w="4876" w:type="dxa"/>
            <w:tcBorders>
              <w:top w:val="nil"/>
              <w:left w:val="nil"/>
              <w:bottom w:val="nil"/>
              <w:right w:val="nil"/>
            </w:tcBorders>
          </w:tcPr>
          <w:p w14:paraId="69250EFE" w14:textId="77777777" w:rsidR="007315DD" w:rsidRPr="00E02FCD" w:rsidRDefault="007315DD" w:rsidP="002E3122">
            <w:pPr>
              <w:pStyle w:val="Normal6a"/>
            </w:pPr>
          </w:p>
        </w:tc>
        <w:tc>
          <w:tcPr>
            <w:tcW w:w="4876" w:type="dxa"/>
            <w:tcBorders>
              <w:top w:val="nil"/>
              <w:left w:val="nil"/>
              <w:bottom w:val="nil"/>
              <w:right w:val="nil"/>
            </w:tcBorders>
          </w:tcPr>
          <w:p w14:paraId="4DBD176A" w14:textId="77777777" w:rsidR="007315DD" w:rsidRPr="00E02FCD" w:rsidRDefault="007315DD" w:rsidP="002E3122">
            <w:pPr>
              <w:pStyle w:val="Normal6a"/>
            </w:pPr>
            <w:r w:rsidRPr="00E02FCD">
              <w:rPr>
                <w:b/>
                <w:i/>
              </w:rPr>
              <w:t>18a.</w:t>
            </w:r>
            <w:r w:rsidRPr="00E02FCD">
              <w:tab/>
            </w:r>
            <w:r w:rsidRPr="00E02FCD">
              <w:rPr>
                <w:b/>
                <w:i/>
              </w:rPr>
              <w:t>fordert die Behörden auf, einen Rechtsrahmen zu verabschieden, der Journalisten, Menschenrechtsaktivisten, Umweltaktivisten und andere Interessenträger wirksam vor strategischen Klagen gegen öffentliche Beteiligung (SLAPP-Klagen) schützt;</w:t>
            </w:r>
          </w:p>
        </w:tc>
      </w:tr>
    </w:tbl>
    <w:p w14:paraId="067CB0A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8915339" w14:textId="77777777" w:rsidR="007315DD" w:rsidRPr="00E02FCD" w:rsidRDefault="007315DD" w:rsidP="007315DD">
      <w:r w:rsidRPr="00E02FCD">
        <w:rPr>
          <w:rStyle w:val="HideTWBExt"/>
        </w:rPr>
        <w:t>&lt;/Amend&gt;</w:t>
      </w:r>
    </w:p>
    <w:p w14:paraId="4A957D8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157</w:t>
      </w:r>
      <w:r w:rsidRPr="00E02FCD">
        <w:rPr>
          <w:rStyle w:val="HideTWBExt"/>
        </w:rPr>
        <w:t>&lt;/NumAm&gt;</w:t>
      </w:r>
    </w:p>
    <w:p w14:paraId="63FD7E7B" w14:textId="77777777" w:rsidR="007315DD" w:rsidRPr="00E02FCD" w:rsidRDefault="007315DD" w:rsidP="007315DD">
      <w:pPr>
        <w:pStyle w:val="NormalBold"/>
      </w:pPr>
      <w:r w:rsidRPr="00E02FCD">
        <w:rPr>
          <w:rStyle w:val="HideTWBExt"/>
          <w:b w:val="0"/>
        </w:rPr>
        <w:t>&lt;RepeatBlock-By&gt;&lt;Members&gt;</w:t>
      </w:r>
      <w:r w:rsidRPr="00E02FCD">
        <w:t>Andrey Kovatchev, Ivaylo Valchev, Emil Radev, Eva Maydell, Radan Kanev, Kristian Vigenin, Tsvetelina Penkova, Ilia Lazarov, Andrey Novakov</w:t>
      </w:r>
      <w:r w:rsidRPr="00E02FCD">
        <w:rPr>
          <w:rStyle w:val="HideTWBExt"/>
          <w:b w:val="0"/>
        </w:rPr>
        <w:t>&lt;/Members&gt;</w:t>
      </w:r>
    </w:p>
    <w:p w14:paraId="0EEA17BE" w14:textId="77777777" w:rsidR="007315DD" w:rsidRPr="00E02FCD" w:rsidRDefault="007315DD" w:rsidP="007315DD">
      <w:pPr>
        <w:pStyle w:val="NormalBold"/>
      </w:pPr>
      <w:r w:rsidRPr="00E02FCD">
        <w:rPr>
          <w:rStyle w:val="HideTWBExt"/>
          <w:b w:val="0"/>
        </w:rPr>
        <w:t>&lt;/RepeatBlock-By&gt;</w:t>
      </w:r>
    </w:p>
    <w:p w14:paraId="459D8C7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821C2A3" w14:textId="77777777" w:rsidR="007315DD" w:rsidRPr="00E02FCD" w:rsidRDefault="007315DD" w:rsidP="007315DD">
      <w:pPr>
        <w:pStyle w:val="NormalBold"/>
      </w:pPr>
      <w:r w:rsidRPr="00E02FCD">
        <w:rPr>
          <w:rStyle w:val="HideTWBExt"/>
        </w:rPr>
        <w:t>&lt;Article&gt;</w:t>
      </w:r>
      <w:r w:rsidRPr="00E02FCD">
        <w:t>Ziffer 18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C498E7B" w14:textId="77777777" w:rsidTr="002E3122">
        <w:trPr>
          <w:trHeight w:hRule="exact" w:val="240"/>
          <w:jc w:val="center"/>
        </w:trPr>
        <w:tc>
          <w:tcPr>
            <w:tcW w:w="9752" w:type="dxa"/>
            <w:gridSpan w:val="2"/>
            <w:tcBorders>
              <w:top w:val="nil"/>
              <w:left w:val="nil"/>
              <w:bottom w:val="nil"/>
              <w:right w:val="nil"/>
            </w:tcBorders>
          </w:tcPr>
          <w:p w14:paraId="5234BD28" w14:textId="77777777" w:rsidR="007315DD" w:rsidRPr="00E02FCD" w:rsidRDefault="007315DD" w:rsidP="002E3122"/>
        </w:tc>
      </w:tr>
      <w:tr w:rsidR="007315DD" w:rsidRPr="00E02FCD" w14:paraId="1726CDF1" w14:textId="77777777" w:rsidTr="002E3122">
        <w:trPr>
          <w:trHeight w:val="240"/>
          <w:jc w:val="center"/>
        </w:trPr>
        <w:tc>
          <w:tcPr>
            <w:tcW w:w="4876" w:type="dxa"/>
            <w:tcBorders>
              <w:top w:val="nil"/>
              <w:left w:val="nil"/>
              <w:bottom w:val="nil"/>
              <w:right w:val="nil"/>
            </w:tcBorders>
          </w:tcPr>
          <w:p w14:paraId="3CEBF48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311A654" w14:textId="77777777" w:rsidR="007315DD" w:rsidRPr="00E02FCD" w:rsidRDefault="007315DD" w:rsidP="002E3122">
            <w:pPr>
              <w:pStyle w:val="AmColumnHeading"/>
            </w:pPr>
            <w:r w:rsidRPr="00E02FCD">
              <w:t>Geänderter Text</w:t>
            </w:r>
          </w:p>
        </w:tc>
      </w:tr>
      <w:tr w:rsidR="007315DD" w:rsidRPr="00E02FCD" w14:paraId="65A8358D" w14:textId="77777777" w:rsidTr="002E3122">
        <w:trPr>
          <w:jc w:val="center"/>
        </w:trPr>
        <w:tc>
          <w:tcPr>
            <w:tcW w:w="4876" w:type="dxa"/>
            <w:tcBorders>
              <w:top w:val="nil"/>
              <w:left w:val="nil"/>
              <w:bottom w:val="nil"/>
              <w:right w:val="nil"/>
            </w:tcBorders>
          </w:tcPr>
          <w:p w14:paraId="46B75FD5" w14:textId="77777777" w:rsidR="007315DD" w:rsidRPr="00E02FCD" w:rsidRDefault="007315DD" w:rsidP="002E3122">
            <w:pPr>
              <w:pStyle w:val="Normal6a"/>
            </w:pPr>
          </w:p>
        </w:tc>
        <w:tc>
          <w:tcPr>
            <w:tcW w:w="4876" w:type="dxa"/>
            <w:tcBorders>
              <w:top w:val="nil"/>
              <w:left w:val="nil"/>
              <w:bottom w:val="nil"/>
              <w:right w:val="nil"/>
            </w:tcBorders>
          </w:tcPr>
          <w:p w14:paraId="03E43A96" w14:textId="77777777" w:rsidR="007315DD" w:rsidRPr="00E02FCD" w:rsidRDefault="007315DD" w:rsidP="002E3122">
            <w:pPr>
              <w:pStyle w:val="Normal6a"/>
            </w:pPr>
            <w:r w:rsidRPr="00E02FCD">
              <w:rPr>
                <w:b/>
                <w:i/>
              </w:rPr>
              <w:t>18b.</w:t>
            </w:r>
            <w:r w:rsidRPr="00E02FCD">
              <w:tab/>
            </w:r>
            <w:r w:rsidRPr="00E02FCD">
              <w:rPr>
                <w:b/>
                <w:i/>
              </w:rPr>
              <w:t>ist zutiefst besorgt über das laufende Gerichtsverfahren gegen Ljubtscho Georgiewski, den ehemaligen Leiter des nach Iwan Michajlow benannten bulgarischen Vereins mit Sitz in Bitola, im Zusammenhang mit Anklagen wegen der Verbreitung rassistischer und fremdenfeindlicher Materialien; bedauert, dass Ljubtscho Georgiewski wegen konstruierter Anschuldigungen drei bis fünf Jahre Haft drohen, ohne dass Beweise für ein Fehlverhalten vorliegen; verurteilt den Einsatz repressiver Taktiken und die Verfolgung von Personen aufgrund ihrer ethnischen Identität und der Ausübung ihres Rechts auf Selbstbestimmung aufs Schärfste; fordert, dass alle Anklagepunkte gegen Ljubtscho Georgiewski umgehend fallengelassen werden;</w:t>
            </w:r>
          </w:p>
        </w:tc>
      </w:tr>
    </w:tbl>
    <w:p w14:paraId="011B50BF"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FF55FCB" w14:textId="77777777" w:rsidR="007315DD" w:rsidRPr="00E02FCD" w:rsidRDefault="007315DD" w:rsidP="007315DD">
      <w:r w:rsidRPr="00E02FCD">
        <w:rPr>
          <w:rStyle w:val="HideTWBExt"/>
        </w:rPr>
        <w:t>&lt;/Amend&gt;</w:t>
      </w:r>
    </w:p>
    <w:p w14:paraId="6C6FF3B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158</w:t>
      </w:r>
      <w:r w:rsidRPr="00E02FCD">
        <w:rPr>
          <w:rStyle w:val="HideTWBExt"/>
        </w:rPr>
        <w:t>&lt;/NumAm&gt;</w:t>
      </w:r>
    </w:p>
    <w:p w14:paraId="1DE6E731"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3E3FFF91" w14:textId="77777777" w:rsidR="007315DD" w:rsidRPr="00E02FCD" w:rsidRDefault="007315DD" w:rsidP="007315DD">
      <w:pPr>
        <w:pStyle w:val="NormalBold"/>
      </w:pPr>
      <w:r w:rsidRPr="00E02FCD">
        <w:rPr>
          <w:rStyle w:val="HideTWBExt"/>
          <w:b w:val="0"/>
        </w:rPr>
        <w:t>&lt;/RepeatBlock-By&gt;</w:t>
      </w:r>
    </w:p>
    <w:p w14:paraId="383C436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AF3A00F" w14:textId="77777777" w:rsidR="007315DD" w:rsidRPr="00E02FCD" w:rsidRDefault="007315DD" w:rsidP="007315DD">
      <w:pPr>
        <w:pStyle w:val="NormalBold"/>
      </w:pPr>
      <w:r w:rsidRPr="00E02FCD">
        <w:rPr>
          <w:rStyle w:val="HideTWBExt"/>
        </w:rPr>
        <w:t>&lt;Article&gt;</w:t>
      </w:r>
      <w:r w:rsidRPr="00E02FCD">
        <w:t>Zwischenüberschrift 3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8EB416A" w14:textId="77777777" w:rsidTr="002E3122">
        <w:trPr>
          <w:trHeight w:hRule="exact" w:val="240"/>
          <w:jc w:val="center"/>
        </w:trPr>
        <w:tc>
          <w:tcPr>
            <w:tcW w:w="9752" w:type="dxa"/>
            <w:gridSpan w:val="2"/>
            <w:tcBorders>
              <w:top w:val="nil"/>
              <w:left w:val="nil"/>
              <w:bottom w:val="nil"/>
              <w:right w:val="nil"/>
            </w:tcBorders>
          </w:tcPr>
          <w:p w14:paraId="6F505C21" w14:textId="77777777" w:rsidR="007315DD" w:rsidRPr="00E02FCD" w:rsidRDefault="007315DD" w:rsidP="002E3122"/>
        </w:tc>
      </w:tr>
      <w:tr w:rsidR="007315DD" w:rsidRPr="00E02FCD" w14:paraId="7E905687" w14:textId="77777777" w:rsidTr="002E3122">
        <w:trPr>
          <w:trHeight w:val="240"/>
          <w:jc w:val="center"/>
        </w:trPr>
        <w:tc>
          <w:tcPr>
            <w:tcW w:w="4876" w:type="dxa"/>
            <w:tcBorders>
              <w:top w:val="nil"/>
              <w:left w:val="nil"/>
              <w:bottom w:val="nil"/>
              <w:right w:val="nil"/>
            </w:tcBorders>
          </w:tcPr>
          <w:p w14:paraId="7439813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D1EB847" w14:textId="77777777" w:rsidR="007315DD" w:rsidRPr="00E02FCD" w:rsidRDefault="007315DD" w:rsidP="002E3122">
            <w:pPr>
              <w:pStyle w:val="AmColumnHeading"/>
            </w:pPr>
            <w:r w:rsidRPr="00E02FCD">
              <w:t>Geänderter Text</w:t>
            </w:r>
          </w:p>
        </w:tc>
      </w:tr>
      <w:tr w:rsidR="007315DD" w:rsidRPr="00E02FCD" w14:paraId="6604F9F0" w14:textId="77777777" w:rsidTr="002E3122">
        <w:trPr>
          <w:jc w:val="center"/>
        </w:trPr>
        <w:tc>
          <w:tcPr>
            <w:tcW w:w="4876" w:type="dxa"/>
            <w:tcBorders>
              <w:top w:val="nil"/>
              <w:left w:val="nil"/>
              <w:bottom w:val="nil"/>
              <w:right w:val="nil"/>
            </w:tcBorders>
          </w:tcPr>
          <w:p w14:paraId="025477FA" w14:textId="77777777" w:rsidR="007315DD" w:rsidRPr="00E02FCD" w:rsidRDefault="007315DD" w:rsidP="002E3122">
            <w:pPr>
              <w:pStyle w:val="Normal6a"/>
            </w:pPr>
          </w:p>
        </w:tc>
        <w:tc>
          <w:tcPr>
            <w:tcW w:w="4876" w:type="dxa"/>
            <w:tcBorders>
              <w:top w:val="nil"/>
              <w:left w:val="nil"/>
              <w:bottom w:val="nil"/>
              <w:right w:val="nil"/>
            </w:tcBorders>
          </w:tcPr>
          <w:p w14:paraId="7D8B59E7" w14:textId="77777777" w:rsidR="007315DD" w:rsidRPr="00E02FCD" w:rsidRDefault="007315DD" w:rsidP="002E3122">
            <w:pPr>
              <w:pStyle w:val="Normal6a"/>
            </w:pPr>
            <w:r w:rsidRPr="00E02FCD">
              <w:rPr>
                <w:b/>
                <w:i/>
              </w:rPr>
              <w:t>fordert nachdrücklich, dass die Arbeiten in Bezug auf Schulbücher für das Fach Geschichte in Bulgarien und Nordmazedonien wieder aufgenommen werden; betont, dass die Texte der Interpretation historischer Fakten und Zahlen aus der gemeinsamen Geschichte beider Völker auf der Grundlage authentischer historischer Dokumente und Quellen Rechnung tragen sollten, wie im Protokoll der zweiten Tagung der gemäß Artikel 12 des Vertrags über Freundschaft, gutnachbarliche Beziehungen und Zusammenarbeit mit Bulgarien eingesetzten gemeinsamen zwischenstaatlichen Kommission vereinbart wurde; </w:t>
            </w:r>
          </w:p>
        </w:tc>
      </w:tr>
    </w:tbl>
    <w:p w14:paraId="67F5693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CD34F6E" w14:textId="77777777" w:rsidR="007315DD" w:rsidRPr="00E02FCD" w:rsidRDefault="007315DD" w:rsidP="007315DD">
      <w:r w:rsidRPr="00E02FCD">
        <w:rPr>
          <w:rStyle w:val="HideTWBExt"/>
        </w:rPr>
        <w:t>&lt;/Amend&gt;</w:t>
      </w:r>
    </w:p>
    <w:p w14:paraId="4B0BCF4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159</w:t>
      </w:r>
      <w:r w:rsidRPr="00E02FCD">
        <w:rPr>
          <w:rStyle w:val="HideTWBExt"/>
        </w:rPr>
        <w:t>&lt;/NumAm&gt;</w:t>
      </w:r>
    </w:p>
    <w:p w14:paraId="1F1AF05E"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6784145F" w14:textId="77777777" w:rsidR="007315DD" w:rsidRPr="00E02FCD" w:rsidRDefault="007315DD" w:rsidP="007315DD">
      <w:pPr>
        <w:pStyle w:val="NormalBold"/>
      </w:pPr>
      <w:r w:rsidRPr="00E02FCD">
        <w:rPr>
          <w:rStyle w:val="HideTWBExt"/>
          <w:b w:val="0"/>
        </w:rPr>
        <w:t>&lt;/RepeatBlock-By&gt;</w:t>
      </w:r>
    </w:p>
    <w:p w14:paraId="510E72A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2505677" w14:textId="77777777" w:rsidR="007315DD" w:rsidRPr="00E02FCD" w:rsidRDefault="007315DD" w:rsidP="007315DD">
      <w:pPr>
        <w:pStyle w:val="NormalBold"/>
      </w:pPr>
      <w:r w:rsidRPr="00E02FCD">
        <w:rPr>
          <w:rStyle w:val="HideTWBExt"/>
        </w:rPr>
        <w:t>&lt;Article&gt;</w:t>
      </w:r>
      <w:r w:rsidRPr="00E02FCD">
        <w:t>Ziffer 19</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ECED10D" w14:textId="77777777" w:rsidTr="002E3122">
        <w:trPr>
          <w:trHeight w:hRule="exact" w:val="240"/>
          <w:jc w:val="center"/>
        </w:trPr>
        <w:tc>
          <w:tcPr>
            <w:tcW w:w="9752" w:type="dxa"/>
            <w:gridSpan w:val="2"/>
            <w:tcBorders>
              <w:top w:val="nil"/>
              <w:left w:val="nil"/>
              <w:bottom w:val="nil"/>
              <w:right w:val="nil"/>
            </w:tcBorders>
          </w:tcPr>
          <w:p w14:paraId="4F11F41D" w14:textId="77777777" w:rsidR="007315DD" w:rsidRPr="00E02FCD" w:rsidRDefault="007315DD" w:rsidP="002E3122"/>
        </w:tc>
      </w:tr>
      <w:tr w:rsidR="007315DD" w:rsidRPr="00E02FCD" w14:paraId="2EAB0CF3" w14:textId="77777777" w:rsidTr="002E3122">
        <w:trPr>
          <w:trHeight w:val="240"/>
          <w:jc w:val="center"/>
        </w:trPr>
        <w:tc>
          <w:tcPr>
            <w:tcW w:w="4876" w:type="dxa"/>
            <w:tcBorders>
              <w:top w:val="nil"/>
              <w:left w:val="nil"/>
              <w:bottom w:val="nil"/>
              <w:right w:val="nil"/>
            </w:tcBorders>
          </w:tcPr>
          <w:p w14:paraId="5F36DBB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6986016" w14:textId="77777777" w:rsidR="007315DD" w:rsidRPr="00E02FCD" w:rsidRDefault="007315DD" w:rsidP="002E3122">
            <w:pPr>
              <w:pStyle w:val="AmColumnHeading"/>
            </w:pPr>
            <w:r w:rsidRPr="00E02FCD">
              <w:t>Geänderter Text</w:t>
            </w:r>
          </w:p>
        </w:tc>
      </w:tr>
      <w:tr w:rsidR="007315DD" w:rsidRPr="00E02FCD" w14:paraId="5FF38405" w14:textId="77777777" w:rsidTr="002E3122">
        <w:trPr>
          <w:jc w:val="center"/>
        </w:trPr>
        <w:tc>
          <w:tcPr>
            <w:tcW w:w="4876" w:type="dxa"/>
            <w:tcBorders>
              <w:top w:val="nil"/>
              <w:left w:val="nil"/>
              <w:bottom w:val="nil"/>
              <w:right w:val="nil"/>
            </w:tcBorders>
          </w:tcPr>
          <w:p w14:paraId="731CA1C3" w14:textId="77777777" w:rsidR="007315DD" w:rsidRPr="00E02FCD" w:rsidRDefault="007315DD" w:rsidP="002E3122">
            <w:pPr>
              <w:pStyle w:val="Normal6a"/>
            </w:pPr>
            <w:r w:rsidRPr="00E02FCD">
              <w:t>19.</w:t>
            </w:r>
            <w:r w:rsidRPr="00E02FCD">
              <w:tab/>
              <w:t>ist besorgt darüber, dass bei der Gleichstellung der Geschlechter kaum Fortschritte gemacht werden und Anti-Gender-Bewegungen zunehmen; fordert die Staatsorgane des Landes nachdrücklich auf, Opfern geschlechtsspezifischer Gewalt den Zugang zu Dienstleistungen zu erleichtern;</w:t>
            </w:r>
          </w:p>
        </w:tc>
        <w:tc>
          <w:tcPr>
            <w:tcW w:w="4876" w:type="dxa"/>
            <w:tcBorders>
              <w:top w:val="nil"/>
              <w:left w:val="nil"/>
              <w:bottom w:val="nil"/>
              <w:right w:val="nil"/>
            </w:tcBorders>
          </w:tcPr>
          <w:p w14:paraId="2C76ADBA" w14:textId="77777777" w:rsidR="007315DD" w:rsidRPr="00E02FCD" w:rsidRDefault="007315DD" w:rsidP="002E3122">
            <w:pPr>
              <w:pStyle w:val="Normal6a"/>
            </w:pPr>
            <w:r w:rsidRPr="00E02FCD">
              <w:t>19.</w:t>
            </w:r>
            <w:r w:rsidRPr="00E02FCD">
              <w:tab/>
              <w:t xml:space="preserve">ist besorgt darüber, dass bei der Gleichstellung der Geschlechter kaum Fortschritte gemacht werden und Anti-Gender-Bewegungen </w:t>
            </w:r>
            <w:r w:rsidRPr="00E02FCD">
              <w:rPr>
                <w:b/>
                <w:bCs/>
                <w:i/>
                <w:iCs/>
              </w:rPr>
              <w:t>sowie ihr Einfluss</w:t>
            </w:r>
            <w:r w:rsidRPr="00E02FCD">
              <w:t xml:space="preserve"> zunehmen</w:t>
            </w:r>
            <w:r w:rsidRPr="00E02FCD">
              <w:rPr>
                <w:b/>
                <w:bCs/>
                <w:i/>
                <w:iCs/>
              </w:rPr>
              <w:t>, was sich negativ auf Gesetzgebungsverfahren und politische Entscheidungsprozesse auswirkt</w:t>
            </w:r>
            <w:r w:rsidRPr="00E02FCD">
              <w:t>;</w:t>
            </w:r>
            <w:r w:rsidRPr="00E02FCD">
              <w:rPr>
                <w:b/>
                <w:i/>
              </w:rPr>
              <w:t xml:space="preserve"> fordert die Behörden auf, die Umsetzung der nationalen Strategie für die Gleichstellung der Geschlechter (2022–2027) zu stärken, indem sie für eine angemessene Finanzierung sorgen, die interinstitutionelle Koordinierung verbessern und die nationalen politischen Maßnahmen an den Besitzstand der EU angleichen; </w:t>
            </w:r>
            <w:r w:rsidRPr="00E02FCD">
              <w:rPr>
                <w:b/>
                <w:bCs/>
                <w:i/>
                <w:iCs/>
              </w:rPr>
              <w:t>verlangt, dass die Regierung das Übereinkommen von Istanbul vollumfänglich umsetzt</w:t>
            </w:r>
            <w:r w:rsidRPr="00E02FCD">
              <w:t>; fordert die Staatsorgane des Landes nachdrücklich auf, Opfern geschlechtsspezifischer Gewalt den Zugang zu Dienstleistungen zu erleichtern;</w:t>
            </w:r>
          </w:p>
        </w:tc>
      </w:tr>
    </w:tbl>
    <w:p w14:paraId="1C1CB0A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3B19B50" w14:textId="77777777" w:rsidR="007315DD" w:rsidRPr="00E02FCD" w:rsidRDefault="007315DD" w:rsidP="007315DD">
      <w:r w:rsidRPr="00E02FCD">
        <w:rPr>
          <w:rStyle w:val="HideTWBExt"/>
        </w:rPr>
        <w:t>&lt;/Amend&gt;</w:t>
      </w:r>
    </w:p>
    <w:p w14:paraId="182D19A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160</w:t>
      </w:r>
      <w:r w:rsidRPr="00E02FCD">
        <w:rPr>
          <w:rStyle w:val="HideTWBExt"/>
        </w:rPr>
        <w:t>&lt;/NumAm&gt;</w:t>
      </w:r>
    </w:p>
    <w:p w14:paraId="153D3445"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680AFB6D"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85C85ED" w14:textId="77777777" w:rsidR="007315DD" w:rsidRPr="00E02FCD" w:rsidRDefault="007315DD" w:rsidP="007315DD">
      <w:pPr>
        <w:pStyle w:val="NormalBold"/>
      </w:pPr>
      <w:r w:rsidRPr="00E02FCD">
        <w:rPr>
          <w:rStyle w:val="HideTWBExt"/>
          <w:b w:val="0"/>
        </w:rPr>
        <w:t>&lt;/RepeatBlock-By&gt;</w:t>
      </w:r>
    </w:p>
    <w:p w14:paraId="608A9C3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0975F31" w14:textId="77777777" w:rsidR="007315DD" w:rsidRPr="00E02FCD" w:rsidRDefault="007315DD" w:rsidP="007315DD">
      <w:pPr>
        <w:pStyle w:val="NormalBold"/>
      </w:pPr>
      <w:r w:rsidRPr="00E02FCD">
        <w:rPr>
          <w:rStyle w:val="HideTWBExt"/>
        </w:rPr>
        <w:t>&lt;Article&gt;</w:t>
      </w:r>
      <w:r w:rsidRPr="00E02FCD">
        <w:t>Ziffer 19</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8D7D399" w14:textId="77777777" w:rsidTr="002E3122">
        <w:trPr>
          <w:trHeight w:hRule="exact" w:val="240"/>
          <w:jc w:val="center"/>
        </w:trPr>
        <w:tc>
          <w:tcPr>
            <w:tcW w:w="9752" w:type="dxa"/>
            <w:gridSpan w:val="2"/>
            <w:tcBorders>
              <w:top w:val="nil"/>
              <w:left w:val="nil"/>
              <w:bottom w:val="nil"/>
              <w:right w:val="nil"/>
            </w:tcBorders>
          </w:tcPr>
          <w:p w14:paraId="0A2BAEA6" w14:textId="77777777" w:rsidR="007315DD" w:rsidRPr="00E02FCD" w:rsidRDefault="007315DD" w:rsidP="002E3122"/>
        </w:tc>
      </w:tr>
      <w:tr w:rsidR="007315DD" w:rsidRPr="00E02FCD" w14:paraId="37ED7712" w14:textId="77777777" w:rsidTr="002E3122">
        <w:trPr>
          <w:trHeight w:val="240"/>
          <w:jc w:val="center"/>
        </w:trPr>
        <w:tc>
          <w:tcPr>
            <w:tcW w:w="4876" w:type="dxa"/>
            <w:tcBorders>
              <w:top w:val="nil"/>
              <w:left w:val="nil"/>
              <w:bottom w:val="nil"/>
              <w:right w:val="nil"/>
            </w:tcBorders>
          </w:tcPr>
          <w:p w14:paraId="1ADD5E6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97AD295" w14:textId="77777777" w:rsidR="007315DD" w:rsidRPr="00E02FCD" w:rsidRDefault="007315DD" w:rsidP="002E3122">
            <w:pPr>
              <w:pStyle w:val="AmColumnHeading"/>
            </w:pPr>
            <w:r w:rsidRPr="00E02FCD">
              <w:t>Geänderter Text</w:t>
            </w:r>
          </w:p>
        </w:tc>
      </w:tr>
      <w:tr w:rsidR="007315DD" w:rsidRPr="00E02FCD" w14:paraId="4D5E9103" w14:textId="77777777" w:rsidTr="002E3122">
        <w:trPr>
          <w:jc w:val="center"/>
        </w:trPr>
        <w:tc>
          <w:tcPr>
            <w:tcW w:w="4876" w:type="dxa"/>
            <w:tcBorders>
              <w:top w:val="nil"/>
              <w:left w:val="nil"/>
              <w:bottom w:val="nil"/>
              <w:right w:val="nil"/>
            </w:tcBorders>
          </w:tcPr>
          <w:p w14:paraId="2BFDB852" w14:textId="77777777" w:rsidR="007315DD" w:rsidRPr="00E02FCD" w:rsidRDefault="007315DD" w:rsidP="002E3122">
            <w:pPr>
              <w:pStyle w:val="Normal6a"/>
            </w:pPr>
            <w:r w:rsidRPr="00E02FCD">
              <w:t>19.</w:t>
            </w:r>
            <w:r w:rsidRPr="00E02FCD">
              <w:tab/>
              <w:t>ist besorgt darüber, dass bei der Gleichstellung der Geschlechter kaum Fortschritte gemacht werden und Anti-Gender-Bewegungen zunehmen; fordert die</w:t>
            </w:r>
            <w:r w:rsidRPr="00E02FCD">
              <w:rPr>
                <w:b/>
                <w:bCs/>
                <w:i/>
                <w:iCs/>
              </w:rPr>
              <w:t xml:space="preserve"> Staatsorgane des Landes nachdrücklich </w:t>
            </w:r>
            <w:r w:rsidRPr="00E02FCD">
              <w:t>auf</w:t>
            </w:r>
            <w:r w:rsidRPr="00E02FCD">
              <w:rPr>
                <w:b/>
                <w:bCs/>
                <w:i/>
                <w:iCs/>
              </w:rPr>
              <w:t>, Opfern geschlechtsspezifischer Gewalt den Zugang zu Dienstleistungen zu erleichtern</w:t>
            </w:r>
            <w:r w:rsidRPr="00E02FCD">
              <w:t>;</w:t>
            </w:r>
          </w:p>
        </w:tc>
        <w:tc>
          <w:tcPr>
            <w:tcW w:w="4876" w:type="dxa"/>
            <w:tcBorders>
              <w:top w:val="nil"/>
              <w:left w:val="nil"/>
              <w:bottom w:val="nil"/>
              <w:right w:val="nil"/>
            </w:tcBorders>
          </w:tcPr>
          <w:p w14:paraId="3F94DFE8" w14:textId="77777777" w:rsidR="007315DD" w:rsidRPr="00E02FCD" w:rsidRDefault="007315DD" w:rsidP="002E3122">
            <w:pPr>
              <w:pStyle w:val="Normal6a"/>
            </w:pPr>
            <w:r w:rsidRPr="00E02FCD">
              <w:t>19.</w:t>
            </w:r>
            <w:r w:rsidRPr="00E02FCD">
              <w:tab/>
              <w:t>ist besorgt darüber, dass bei der Gleichstellung der Geschlechter kaum Fortschritte gemacht werden und Anti-Gender-Bewegungen zunehmen; fordert die</w:t>
            </w:r>
            <w:r w:rsidRPr="00E02FCD">
              <w:rPr>
                <w:b/>
                <w:bCs/>
                <w:i/>
                <w:iCs/>
              </w:rPr>
              <w:t xml:space="preserve"> Regierung </w:t>
            </w:r>
            <w:r w:rsidRPr="00E02FCD">
              <w:t>auf</w:t>
            </w:r>
            <w:r w:rsidRPr="00E02FCD">
              <w:rPr>
                <w:b/>
                <w:bCs/>
                <w:i/>
                <w:iCs/>
              </w:rPr>
              <w:t>, das neue Gesetz zur Gleichstellung der Geschlechter zu verabschieden, um die formellen staatlichen Strukturen zu stärken, die mit der Förderung der Gleichstellung der Geschlechter sowie der Verbesserung des Status und der Rechte der Frauen auf allen Ebenen beauftragt sind, und die wirksame Umsetzung der Gleichstellungsstrategie und des nationalen Aktionsplans sicherzustellen</w:t>
            </w:r>
            <w:r w:rsidRPr="00E02FCD">
              <w:t>;</w:t>
            </w:r>
          </w:p>
        </w:tc>
      </w:tr>
    </w:tbl>
    <w:p w14:paraId="3FEDEFB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61302B9" w14:textId="77777777" w:rsidR="007315DD" w:rsidRPr="00E02FCD" w:rsidRDefault="007315DD" w:rsidP="007315DD">
      <w:r w:rsidRPr="00E02FCD">
        <w:rPr>
          <w:rStyle w:val="HideTWBExt"/>
        </w:rPr>
        <w:t>&lt;/Amend&gt;</w:t>
      </w:r>
    </w:p>
    <w:p w14:paraId="12FAA23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161</w:t>
      </w:r>
      <w:r w:rsidRPr="00E02FCD">
        <w:rPr>
          <w:rStyle w:val="HideTWBExt"/>
        </w:rPr>
        <w:t>&lt;/NumAm&gt;</w:t>
      </w:r>
    </w:p>
    <w:p w14:paraId="342EFE37"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09DB47B8" w14:textId="77777777" w:rsidR="007315DD" w:rsidRPr="00E02FCD" w:rsidRDefault="007315DD" w:rsidP="007315DD">
      <w:pPr>
        <w:pStyle w:val="NormalBold"/>
      </w:pPr>
      <w:r w:rsidRPr="00E02FCD">
        <w:rPr>
          <w:rStyle w:val="HideTWBExt"/>
          <w:b w:val="0"/>
        </w:rPr>
        <w:t>&lt;/RepeatBlock-By&gt;</w:t>
      </w:r>
    </w:p>
    <w:p w14:paraId="3C5B191D"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DDF3B04" w14:textId="77777777" w:rsidR="007315DD" w:rsidRPr="00E02FCD" w:rsidRDefault="007315DD" w:rsidP="007315DD">
      <w:pPr>
        <w:pStyle w:val="NormalBold"/>
      </w:pPr>
      <w:r w:rsidRPr="00E02FCD">
        <w:rPr>
          <w:rStyle w:val="HideTWBExt"/>
        </w:rPr>
        <w:t>&lt;Article&gt;</w:t>
      </w:r>
      <w:r w:rsidRPr="00E02FCD">
        <w:t>Ziffer 19</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F13374B" w14:textId="77777777" w:rsidTr="002E3122">
        <w:trPr>
          <w:trHeight w:hRule="exact" w:val="240"/>
          <w:jc w:val="center"/>
        </w:trPr>
        <w:tc>
          <w:tcPr>
            <w:tcW w:w="9752" w:type="dxa"/>
            <w:gridSpan w:val="2"/>
            <w:tcBorders>
              <w:top w:val="nil"/>
              <w:left w:val="nil"/>
              <w:bottom w:val="nil"/>
              <w:right w:val="nil"/>
            </w:tcBorders>
          </w:tcPr>
          <w:p w14:paraId="47E7B4E3" w14:textId="77777777" w:rsidR="007315DD" w:rsidRPr="00E02FCD" w:rsidRDefault="007315DD" w:rsidP="002E3122"/>
        </w:tc>
      </w:tr>
      <w:tr w:rsidR="007315DD" w:rsidRPr="00E02FCD" w14:paraId="66D26951" w14:textId="77777777" w:rsidTr="002E3122">
        <w:trPr>
          <w:trHeight w:val="240"/>
          <w:jc w:val="center"/>
        </w:trPr>
        <w:tc>
          <w:tcPr>
            <w:tcW w:w="4876" w:type="dxa"/>
            <w:tcBorders>
              <w:top w:val="nil"/>
              <w:left w:val="nil"/>
              <w:bottom w:val="nil"/>
              <w:right w:val="nil"/>
            </w:tcBorders>
          </w:tcPr>
          <w:p w14:paraId="3F3CEF0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FAA6431" w14:textId="77777777" w:rsidR="007315DD" w:rsidRPr="00E02FCD" w:rsidRDefault="007315DD" w:rsidP="002E3122">
            <w:pPr>
              <w:pStyle w:val="AmColumnHeading"/>
            </w:pPr>
            <w:r w:rsidRPr="00E02FCD">
              <w:t>Geänderter Text</w:t>
            </w:r>
          </w:p>
        </w:tc>
      </w:tr>
      <w:tr w:rsidR="007315DD" w:rsidRPr="00E02FCD" w14:paraId="482F8B28" w14:textId="77777777" w:rsidTr="002E3122">
        <w:trPr>
          <w:jc w:val="center"/>
        </w:trPr>
        <w:tc>
          <w:tcPr>
            <w:tcW w:w="4876" w:type="dxa"/>
            <w:tcBorders>
              <w:top w:val="nil"/>
              <w:left w:val="nil"/>
              <w:bottom w:val="nil"/>
              <w:right w:val="nil"/>
            </w:tcBorders>
          </w:tcPr>
          <w:p w14:paraId="311F2723" w14:textId="77777777" w:rsidR="007315DD" w:rsidRPr="00E02FCD" w:rsidRDefault="007315DD" w:rsidP="002E3122">
            <w:pPr>
              <w:pStyle w:val="Normal6a"/>
            </w:pPr>
            <w:r w:rsidRPr="00E02FCD">
              <w:t>19.</w:t>
            </w:r>
            <w:r w:rsidRPr="00E02FCD">
              <w:tab/>
              <w:t>ist besorgt darüber, dass bei der Gleichstellung der Geschlechter kaum Fortschritte gemacht werden und Anti-Gender-Bewegungen zunehmen; fordert die Staatsorgane des Landes nachdrücklich auf, Opfern geschlechtsspezifischer Gewalt den Zugang zu Dienstleistungen zu erleichtern;</w:t>
            </w:r>
          </w:p>
        </w:tc>
        <w:tc>
          <w:tcPr>
            <w:tcW w:w="4876" w:type="dxa"/>
            <w:tcBorders>
              <w:top w:val="nil"/>
              <w:left w:val="nil"/>
              <w:bottom w:val="nil"/>
              <w:right w:val="nil"/>
            </w:tcBorders>
          </w:tcPr>
          <w:p w14:paraId="132D33F9" w14:textId="77777777" w:rsidR="007315DD" w:rsidRPr="00E02FCD" w:rsidRDefault="007315DD" w:rsidP="002E3122">
            <w:pPr>
              <w:pStyle w:val="Normal6a"/>
            </w:pPr>
            <w:r w:rsidRPr="00E02FCD">
              <w:t>19.</w:t>
            </w:r>
            <w:r w:rsidRPr="00E02FCD">
              <w:tab/>
            </w:r>
            <w:r w:rsidRPr="00E02FCD">
              <w:rPr>
                <w:b/>
                <w:bCs/>
                <w:i/>
                <w:iCs/>
              </w:rPr>
              <w:t>lobt Nordmazedonien für die Ratifizierung der meisten internationalen Menschenrechtsinstrumente,</w:t>
            </w:r>
            <w:r w:rsidRPr="00E02FCD">
              <w:t xml:space="preserve"> ist </w:t>
            </w:r>
            <w:r w:rsidRPr="00E02FCD">
              <w:rPr>
                <w:b/>
                <w:bCs/>
                <w:i/>
                <w:iCs/>
              </w:rPr>
              <w:t>jedoch</w:t>
            </w:r>
            <w:r w:rsidRPr="00E02FCD">
              <w:t xml:space="preserve"> besorgt </w:t>
            </w:r>
            <w:r w:rsidRPr="00E02FCD">
              <w:rPr>
                <w:b/>
                <w:bCs/>
                <w:i/>
                <w:iCs/>
              </w:rPr>
              <w:t>über den Stand der Umsetzung und</w:t>
            </w:r>
            <w:r w:rsidRPr="00E02FCD">
              <w:t xml:space="preserve"> darüber, dass bei der Gleichstellung der Geschlechter kaum Fortschritte gemacht werden und Anti-Gender-Bewegungen zunehmen; fordert die Staatsorgane des Landes nachdrücklich auf, Opfern geschlechtsspezifischer Gewalt den Zugang zu Dienstleistungen zu erleichtern;</w:t>
            </w:r>
          </w:p>
        </w:tc>
      </w:tr>
    </w:tbl>
    <w:p w14:paraId="62FA641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ADF5333" w14:textId="77777777" w:rsidR="007315DD" w:rsidRPr="00E02FCD" w:rsidRDefault="007315DD" w:rsidP="007315DD">
      <w:r w:rsidRPr="00E02FCD">
        <w:rPr>
          <w:rStyle w:val="HideTWBExt"/>
        </w:rPr>
        <w:t>&lt;/Amend&gt;</w:t>
      </w:r>
    </w:p>
    <w:p w14:paraId="7C23F2B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162</w:t>
      </w:r>
      <w:r w:rsidRPr="00E02FCD">
        <w:rPr>
          <w:rStyle w:val="HideTWBExt"/>
        </w:rPr>
        <w:t>&lt;/NumAm&gt;</w:t>
      </w:r>
    </w:p>
    <w:p w14:paraId="0A223FA7"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5EF0AAEE" w14:textId="77777777" w:rsidR="007315DD" w:rsidRPr="00E02FCD" w:rsidRDefault="007315DD" w:rsidP="007315DD">
      <w:pPr>
        <w:pStyle w:val="NormalBold"/>
      </w:pPr>
      <w:r w:rsidRPr="00E02FCD">
        <w:rPr>
          <w:rStyle w:val="HideTWBExt"/>
          <w:b w:val="0"/>
        </w:rPr>
        <w:t>&lt;/RepeatBlock-By&gt;</w:t>
      </w:r>
    </w:p>
    <w:p w14:paraId="51DA4E5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EFB5BCF" w14:textId="77777777" w:rsidR="007315DD" w:rsidRPr="00E02FCD" w:rsidRDefault="007315DD" w:rsidP="007315DD">
      <w:pPr>
        <w:pStyle w:val="NormalBold"/>
      </w:pPr>
      <w:r w:rsidRPr="00E02FCD">
        <w:rPr>
          <w:rStyle w:val="HideTWBExt"/>
        </w:rPr>
        <w:t>&lt;Article&gt;</w:t>
      </w:r>
      <w:r w:rsidRPr="00E02FCD">
        <w:t>Ziffer 19</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4B948CC" w14:textId="77777777" w:rsidTr="002E3122">
        <w:trPr>
          <w:trHeight w:hRule="exact" w:val="240"/>
          <w:jc w:val="center"/>
        </w:trPr>
        <w:tc>
          <w:tcPr>
            <w:tcW w:w="9752" w:type="dxa"/>
            <w:gridSpan w:val="2"/>
            <w:tcBorders>
              <w:top w:val="nil"/>
              <w:left w:val="nil"/>
              <w:bottom w:val="nil"/>
              <w:right w:val="nil"/>
            </w:tcBorders>
          </w:tcPr>
          <w:p w14:paraId="4BFDDAA2" w14:textId="77777777" w:rsidR="007315DD" w:rsidRPr="00E02FCD" w:rsidRDefault="007315DD" w:rsidP="002E3122"/>
        </w:tc>
      </w:tr>
      <w:tr w:rsidR="007315DD" w:rsidRPr="00E02FCD" w14:paraId="56EFC64A" w14:textId="77777777" w:rsidTr="002E3122">
        <w:trPr>
          <w:trHeight w:val="240"/>
          <w:jc w:val="center"/>
        </w:trPr>
        <w:tc>
          <w:tcPr>
            <w:tcW w:w="4876" w:type="dxa"/>
            <w:tcBorders>
              <w:top w:val="nil"/>
              <w:left w:val="nil"/>
              <w:bottom w:val="nil"/>
              <w:right w:val="nil"/>
            </w:tcBorders>
          </w:tcPr>
          <w:p w14:paraId="332AB30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8238D48" w14:textId="77777777" w:rsidR="007315DD" w:rsidRPr="00E02FCD" w:rsidRDefault="007315DD" w:rsidP="002E3122">
            <w:pPr>
              <w:pStyle w:val="AmColumnHeading"/>
            </w:pPr>
            <w:r w:rsidRPr="00E02FCD">
              <w:t>Geänderter Text</w:t>
            </w:r>
          </w:p>
        </w:tc>
      </w:tr>
      <w:tr w:rsidR="007315DD" w:rsidRPr="00E02FCD" w14:paraId="205DD725" w14:textId="77777777" w:rsidTr="002E3122">
        <w:trPr>
          <w:jc w:val="center"/>
        </w:trPr>
        <w:tc>
          <w:tcPr>
            <w:tcW w:w="4876" w:type="dxa"/>
            <w:tcBorders>
              <w:top w:val="nil"/>
              <w:left w:val="nil"/>
              <w:bottom w:val="nil"/>
              <w:right w:val="nil"/>
            </w:tcBorders>
          </w:tcPr>
          <w:p w14:paraId="4796FB7F" w14:textId="77777777" w:rsidR="007315DD" w:rsidRPr="00E02FCD" w:rsidRDefault="007315DD" w:rsidP="002E3122">
            <w:pPr>
              <w:pStyle w:val="Normal6a"/>
            </w:pPr>
            <w:r w:rsidRPr="00E02FCD">
              <w:t>19.</w:t>
            </w:r>
            <w:r w:rsidRPr="00E02FCD">
              <w:tab/>
              <w:t xml:space="preserve">ist besorgt darüber, dass bei der Gleichstellung der Geschlechter kaum Fortschritte gemacht werden </w:t>
            </w:r>
            <w:r w:rsidRPr="00E02FCD">
              <w:rPr>
                <w:b/>
                <w:bCs/>
                <w:i/>
                <w:iCs/>
              </w:rPr>
              <w:t>und Anti-Gender-Bewegungen zunehmen</w:t>
            </w:r>
            <w:r w:rsidRPr="00E02FCD">
              <w:t>; fordert die Staatsorgane des Landes nachdrücklich auf, Opfern geschlechtsspezifischer Gewalt den Zugang zu Dienstleistungen zu erleichtern;</w:t>
            </w:r>
          </w:p>
        </w:tc>
        <w:tc>
          <w:tcPr>
            <w:tcW w:w="4876" w:type="dxa"/>
            <w:tcBorders>
              <w:top w:val="nil"/>
              <w:left w:val="nil"/>
              <w:bottom w:val="nil"/>
              <w:right w:val="nil"/>
            </w:tcBorders>
          </w:tcPr>
          <w:p w14:paraId="063AFF39" w14:textId="77777777" w:rsidR="007315DD" w:rsidRPr="00E02FCD" w:rsidRDefault="007315DD" w:rsidP="002E3122">
            <w:pPr>
              <w:pStyle w:val="Normal6a"/>
            </w:pPr>
            <w:r w:rsidRPr="00E02FCD">
              <w:t>19.</w:t>
            </w:r>
            <w:r w:rsidRPr="00E02FCD">
              <w:tab/>
              <w:t>ist besorgt darüber, dass bei der Gleichstellung der Geschlechter kaum Fortschritte gemacht werden; fordert die Staatsorgane des Landes nachdrücklich auf, Opfern geschlechtsspezifischer Gewalt den Zugang zu Dienstleistungen zu erleichtern;</w:t>
            </w:r>
          </w:p>
        </w:tc>
      </w:tr>
    </w:tbl>
    <w:p w14:paraId="4B136B1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2FFA06D" w14:textId="77777777" w:rsidR="007315DD" w:rsidRPr="00E02FCD" w:rsidRDefault="007315DD" w:rsidP="007315DD">
      <w:r w:rsidRPr="00E02FCD">
        <w:rPr>
          <w:rStyle w:val="HideTWBExt"/>
        </w:rPr>
        <w:t>&lt;/Amend&gt;</w:t>
      </w:r>
    </w:p>
    <w:p w14:paraId="6B52D3F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163</w:t>
      </w:r>
      <w:r w:rsidRPr="00E02FCD">
        <w:rPr>
          <w:rStyle w:val="HideTWBExt"/>
        </w:rPr>
        <w:t>&lt;/NumAm&gt;</w:t>
      </w:r>
    </w:p>
    <w:p w14:paraId="639AC36F"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43485A5B"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49BF3784" w14:textId="77777777" w:rsidR="007315DD" w:rsidRPr="00E02FCD" w:rsidRDefault="007315DD" w:rsidP="007315DD">
      <w:pPr>
        <w:pStyle w:val="NormalBold"/>
      </w:pPr>
      <w:r w:rsidRPr="00E02FCD">
        <w:rPr>
          <w:rStyle w:val="HideTWBExt"/>
          <w:b w:val="0"/>
        </w:rPr>
        <w:t>&lt;/RepeatBlock-By&gt;</w:t>
      </w:r>
    </w:p>
    <w:p w14:paraId="47C1905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7CBBEE2" w14:textId="77777777" w:rsidR="007315DD" w:rsidRPr="00E02FCD" w:rsidRDefault="007315DD" w:rsidP="007315DD">
      <w:pPr>
        <w:pStyle w:val="NormalBold"/>
      </w:pPr>
      <w:r w:rsidRPr="00E02FCD">
        <w:rPr>
          <w:rStyle w:val="HideTWBExt"/>
        </w:rPr>
        <w:t>&lt;Article&gt;</w:t>
      </w:r>
      <w:r w:rsidRPr="00E02FCD">
        <w:t>Ziffer 19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B48E1E9" w14:textId="77777777" w:rsidTr="002E3122">
        <w:trPr>
          <w:trHeight w:hRule="exact" w:val="240"/>
          <w:jc w:val="center"/>
        </w:trPr>
        <w:tc>
          <w:tcPr>
            <w:tcW w:w="9752" w:type="dxa"/>
            <w:gridSpan w:val="2"/>
            <w:tcBorders>
              <w:top w:val="nil"/>
              <w:left w:val="nil"/>
              <w:bottom w:val="nil"/>
              <w:right w:val="nil"/>
            </w:tcBorders>
          </w:tcPr>
          <w:p w14:paraId="0E66DD6A" w14:textId="77777777" w:rsidR="007315DD" w:rsidRPr="00E02FCD" w:rsidRDefault="007315DD" w:rsidP="002E3122"/>
        </w:tc>
      </w:tr>
      <w:tr w:rsidR="007315DD" w:rsidRPr="00E02FCD" w14:paraId="6722AE6E" w14:textId="77777777" w:rsidTr="002E3122">
        <w:trPr>
          <w:trHeight w:val="240"/>
          <w:jc w:val="center"/>
        </w:trPr>
        <w:tc>
          <w:tcPr>
            <w:tcW w:w="4876" w:type="dxa"/>
            <w:tcBorders>
              <w:top w:val="nil"/>
              <w:left w:val="nil"/>
              <w:bottom w:val="nil"/>
              <w:right w:val="nil"/>
            </w:tcBorders>
          </w:tcPr>
          <w:p w14:paraId="560F562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569CE79" w14:textId="77777777" w:rsidR="007315DD" w:rsidRPr="00E02FCD" w:rsidRDefault="007315DD" w:rsidP="002E3122">
            <w:pPr>
              <w:pStyle w:val="AmColumnHeading"/>
            </w:pPr>
            <w:r w:rsidRPr="00E02FCD">
              <w:t>Geänderter Text</w:t>
            </w:r>
          </w:p>
        </w:tc>
      </w:tr>
      <w:tr w:rsidR="007315DD" w:rsidRPr="00E02FCD" w14:paraId="7432D4E0" w14:textId="77777777" w:rsidTr="002E3122">
        <w:trPr>
          <w:jc w:val="center"/>
        </w:trPr>
        <w:tc>
          <w:tcPr>
            <w:tcW w:w="4876" w:type="dxa"/>
            <w:tcBorders>
              <w:top w:val="nil"/>
              <w:left w:val="nil"/>
              <w:bottom w:val="nil"/>
              <w:right w:val="nil"/>
            </w:tcBorders>
          </w:tcPr>
          <w:p w14:paraId="388A8DD3" w14:textId="77777777" w:rsidR="007315DD" w:rsidRPr="00E02FCD" w:rsidRDefault="007315DD" w:rsidP="002E3122">
            <w:pPr>
              <w:pStyle w:val="Normal6a"/>
            </w:pPr>
          </w:p>
        </w:tc>
        <w:tc>
          <w:tcPr>
            <w:tcW w:w="4876" w:type="dxa"/>
            <w:tcBorders>
              <w:top w:val="nil"/>
              <w:left w:val="nil"/>
              <w:bottom w:val="nil"/>
              <w:right w:val="nil"/>
            </w:tcBorders>
          </w:tcPr>
          <w:p w14:paraId="366FA5A7" w14:textId="77777777" w:rsidR="007315DD" w:rsidRPr="00E02FCD" w:rsidRDefault="007315DD" w:rsidP="002E3122">
            <w:pPr>
              <w:pStyle w:val="Normal6a"/>
            </w:pPr>
            <w:r w:rsidRPr="00E02FCD">
              <w:rPr>
                <w:b/>
                <w:i/>
              </w:rPr>
              <w:t>19a.</w:t>
            </w:r>
            <w:r w:rsidRPr="00E02FCD">
              <w:tab/>
            </w:r>
            <w:r w:rsidRPr="00E02FCD">
              <w:rPr>
                <w:b/>
                <w:i/>
              </w:rPr>
              <w:t>fordert die Behörden nachdrücklich auf, die vollständige und wirksame Umsetzung des bestehenden Rechtsrahmens für den Schutz von Opfern geschlechtsspezifischer und häuslicher Gewalt sicherzustellen, indem ausreichende Haushaltsmittel für die Prävention bereitgestellt und der Zugang zu Hilfsdiensten, Schutzmechanismen und die Durchsetzung gesetzlich garantierter sozialer und wirtschaftlicher Rechte von Überlebenden verbessert werden; fordert die Behörden vor diesem Hintergrund auf, die Unterbringungskapazitäten und das Personal sowie die Anzahl der gut ausgebildeten und geschlechtersensiblen Strafverfolgungsbeamten und Richter, medizinischen Fachkräfte und Sozialarbeiter zu erhöhen;</w:t>
            </w:r>
          </w:p>
        </w:tc>
      </w:tr>
    </w:tbl>
    <w:p w14:paraId="5D1D941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2C6A319" w14:textId="77777777" w:rsidR="007315DD" w:rsidRPr="00E02FCD" w:rsidRDefault="007315DD" w:rsidP="007315DD">
      <w:r w:rsidRPr="00E02FCD">
        <w:rPr>
          <w:rStyle w:val="HideTWBExt"/>
        </w:rPr>
        <w:t>&lt;/Amend&gt;</w:t>
      </w:r>
    </w:p>
    <w:p w14:paraId="6944443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164</w:t>
      </w:r>
      <w:r w:rsidRPr="00E02FCD">
        <w:rPr>
          <w:rStyle w:val="HideTWBExt"/>
        </w:rPr>
        <w:t>&lt;/NumAm&gt;</w:t>
      </w:r>
    </w:p>
    <w:p w14:paraId="7AFB1DD1"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0EB3E193" w14:textId="77777777" w:rsidR="007315DD" w:rsidRPr="00E02FCD" w:rsidRDefault="007315DD" w:rsidP="007315DD">
      <w:pPr>
        <w:pStyle w:val="NormalBold"/>
      </w:pPr>
      <w:r w:rsidRPr="00E02FCD">
        <w:rPr>
          <w:rStyle w:val="HideTWBExt"/>
          <w:b w:val="0"/>
        </w:rPr>
        <w:t>&lt;/RepeatBlock-By&gt;</w:t>
      </w:r>
    </w:p>
    <w:p w14:paraId="25E1879D"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81C6940" w14:textId="77777777" w:rsidR="007315DD" w:rsidRPr="00E02FCD" w:rsidRDefault="007315DD" w:rsidP="007315DD">
      <w:pPr>
        <w:pStyle w:val="NormalBold"/>
      </w:pPr>
      <w:r w:rsidRPr="00E02FCD">
        <w:rPr>
          <w:rStyle w:val="HideTWBExt"/>
        </w:rPr>
        <w:t>&lt;Article&gt;</w:t>
      </w:r>
      <w:r w:rsidRPr="00E02FCD">
        <w:t>Ziffer 19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8492593" w14:textId="77777777" w:rsidTr="002E3122">
        <w:trPr>
          <w:trHeight w:hRule="exact" w:val="240"/>
          <w:jc w:val="center"/>
        </w:trPr>
        <w:tc>
          <w:tcPr>
            <w:tcW w:w="9752" w:type="dxa"/>
            <w:gridSpan w:val="2"/>
            <w:tcBorders>
              <w:top w:val="nil"/>
              <w:left w:val="nil"/>
              <w:bottom w:val="nil"/>
              <w:right w:val="nil"/>
            </w:tcBorders>
          </w:tcPr>
          <w:p w14:paraId="54FEA693" w14:textId="77777777" w:rsidR="007315DD" w:rsidRPr="00E02FCD" w:rsidRDefault="007315DD" w:rsidP="002E3122"/>
        </w:tc>
      </w:tr>
      <w:tr w:rsidR="007315DD" w:rsidRPr="00E02FCD" w14:paraId="1B292DA8" w14:textId="77777777" w:rsidTr="002E3122">
        <w:trPr>
          <w:trHeight w:val="240"/>
          <w:jc w:val="center"/>
        </w:trPr>
        <w:tc>
          <w:tcPr>
            <w:tcW w:w="4876" w:type="dxa"/>
            <w:tcBorders>
              <w:top w:val="nil"/>
              <w:left w:val="nil"/>
              <w:bottom w:val="nil"/>
              <w:right w:val="nil"/>
            </w:tcBorders>
          </w:tcPr>
          <w:p w14:paraId="39335FE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2F20EA9" w14:textId="77777777" w:rsidR="007315DD" w:rsidRPr="00E02FCD" w:rsidRDefault="007315DD" w:rsidP="002E3122">
            <w:pPr>
              <w:pStyle w:val="AmColumnHeading"/>
            </w:pPr>
            <w:r w:rsidRPr="00E02FCD">
              <w:t>Geänderter Text</w:t>
            </w:r>
          </w:p>
        </w:tc>
      </w:tr>
      <w:tr w:rsidR="007315DD" w:rsidRPr="00E02FCD" w14:paraId="228EA9AD" w14:textId="77777777" w:rsidTr="002E3122">
        <w:trPr>
          <w:jc w:val="center"/>
        </w:trPr>
        <w:tc>
          <w:tcPr>
            <w:tcW w:w="4876" w:type="dxa"/>
            <w:tcBorders>
              <w:top w:val="nil"/>
              <w:left w:val="nil"/>
              <w:bottom w:val="nil"/>
              <w:right w:val="nil"/>
            </w:tcBorders>
          </w:tcPr>
          <w:p w14:paraId="15C94BB8" w14:textId="77777777" w:rsidR="007315DD" w:rsidRPr="00E02FCD" w:rsidRDefault="007315DD" w:rsidP="002E3122">
            <w:pPr>
              <w:pStyle w:val="Normal6a"/>
            </w:pPr>
          </w:p>
        </w:tc>
        <w:tc>
          <w:tcPr>
            <w:tcW w:w="4876" w:type="dxa"/>
            <w:tcBorders>
              <w:top w:val="nil"/>
              <w:left w:val="nil"/>
              <w:bottom w:val="nil"/>
              <w:right w:val="nil"/>
            </w:tcBorders>
          </w:tcPr>
          <w:p w14:paraId="666A9979" w14:textId="77777777" w:rsidR="007315DD" w:rsidRPr="00E02FCD" w:rsidRDefault="007315DD" w:rsidP="002E3122">
            <w:pPr>
              <w:pStyle w:val="Normal6a"/>
            </w:pPr>
            <w:r w:rsidRPr="00E02FCD">
              <w:rPr>
                <w:b/>
                <w:i/>
              </w:rPr>
              <w:t>19a.</w:t>
            </w:r>
            <w:r w:rsidRPr="00E02FCD">
              <w:tab/>
            </w:r>
            <w:r w:rsidRPr="00E02FCD">
              <w:rPr>
                <w:b/>
                <w:i/>
              </w:rPr>
              <w:t>bedauert das feindselige Klima gegenüber Bulgarien; verweist darauf, dass Hetze von Politikern gegen die bulgarische Gemeinschaft zu gewalttätigen Übergriffen gegen Bürger Nordmazedoniens, die sich als Bulgaren identifizieren, sowie gegen bulgarische Kultureinrichtungen in Nordmazedonien geführt hat; fordert die mazedonische politische Elite daher nachdrücklich auf, von Hetze gegen Bulgarien abzusehen, da dies zu Schikanen, körperlicher Misshandlung und Gewalt führen kann;</w:t>
            </w:r>
          </w:p>
        </w:tc>
      </w:tr>
    </w:tbl>
    <w:p w14:paraId="561008D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0302CBF" w14:textId="77777777" w:rsidR="007315DD" w:rsidRPr="00E02FCD" w:rsidRDefault="007315DD" w:rsidP="007315DD">
      <w:r w:rsidRPr="00E02FCD">
        <w:rPr>
          <w:rStyle w:val="HideTWBExt"/>
        </w:rPr>
        <w:t>&lt;/Amend&gt;</w:t>
      </w:r>
    </w:p>
    <w:p w14:paraId="1049E31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165</w:t>
      </w:r>
      <w:r w:rsidRPr="00E02FCD">
        <w:rPr>
          <w:rStyle w:val="HideTWBExt"/>
        </w:rPr>
        <w:t>&lt;/NumAm&gt;</w:t>
      </w:r>
    </w:p>
    <w:p w14:paraId="7D9970B3"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02856C3B" w14:textId="77777777" w:rsidR="007315DD" w:rsidRPr="00E02FCD" w:rsidRDefault="007315DD" w:rsidP="007315DD">
      <w:pPr>
        <w:pStyle w:val="NormalBold"/>
      </w:pPr>
      <w:r w:rsidRPr="00E02FCD">
        <w:rPr>
          <w:rStyle w:val="HideTWBExt"/>
          <w:b w:val="0"/>
        </w:rPr>
        <w:t>&lt;/RepeatBlock-By&gt;</w:t>
      </w:r>
    </w:p>
    <w:p w14:paraId="5395C7C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41F28C5" w14:textId="77777777" w:rsidR="007315DD" w:rsidRPr="00E02FCD" w:rsidRDefault="007315DD" w:rsidP="007315DD">
      <w:pPr>
        <w:pStyle w:val="NormalBold"/>
      </w:pPr>
      <w:r w:rsidRPr="00E02FCD">
        <w:rPr>
          <w:rStyle w:val="HideTWBExt"/>
        </w:rPr>
        <w:t>&lt;Article&gt;</w:t>
      </w:r>
      <w:r w:rsidRPr="00E02FCD">
        <w:t>Ziffer 19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49160E3" w14:textId="77777777" w:rsidTr="002E3122">
        <w:trPr>
          <w:trHeight w:hRule="exact" w:val="240"/>
          <w:jc w:val="center"/>
        </w:trPr>
        <w:tc>
          <w:tcPr>
            <w:tcW w:w="9752" w:type="dxa"/>
            <w:gridSpan w:val="2"/>
            <w:tcBorders>
              <w:top w:val="nil"/>
              <w:left w:val="nil"/>
              <w:bottom w:val="nil"/>
              <w:right w:val="nil"/>
            </w:tcBorders>
          </w:tcPr>
          <w:p w14:paraId="2A6BCC82" w14:textId="77777777" w:rsidR="007315DD" w:rsidRPr="00E02FCD" w:rsidRDefault="007315DD" w:rsidP="002E3122"/>
        </w:tc>
      </w:tr>
      <w:tr w:rsidR="007315DD" w:rsidRPr="00E02FCD" w14:paraId="41F90D23" w14:textId="77777777" w:rsidTr="002E3122">
        <w:trPr>
          <w:trHeight w:val="240"/>
          <w:jc w:val="center"/>
        </w:trPr>
        <w:tc>
          <w:tcPr>
            <w:tcW w:w="4876" w:type="dxa"/>
            <w:tcBorders>
              <w:top w:val="nil"/>
              <w:left w:val="nil"/>
              <w:bottom w:val="nil"/>
              <w:right w:val="nil"/>
            </w:tcBorders>
          </w:tcPr>
          <w:p w14:paraId="583E86C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1C587D6" w14:textId="77777777" w:rsidR="007315DD" w:rsidRPr="00E02FCD" w:rsidRDefault="007315DD" w:rsidP="002E3122">
            <w:pPr>
              <w:pStyle w:val="AmColumnHeading"/>
            </w:pPr>
            <w:r w:rsidRPr="00E02FCD">
              <w:t>Geänderter Text</w:t>
            </w:r>
          </w:p>
        </w:tc>
      </w:tr>
      <w:tr w:rsidR="007315DD" w:rsidRPr="00E02FCD" w14:paraId="3A37C18B" w14:textId="77777777" w:rsidTr="002E3122">
        <w:trPr>
          <w:jc w:val="center"/>
        </w:trPr>
        <w:tc>
          <w:tcPr>
            <w:tcW w:w="4876" w:type="dxa"/>
            <w:tcBorders>
              <w:top w:val="nil"/>
              <w:left w:val="nil"/>
              <w:bottom w:val="nil"/>
              <w:right w:val="nil"/>
            </w:tcBorders>
          </w:tcPr>
          <w:p w14:paraId="0A79BCE1" w14:textId="77777777" w:rsidR="007315DD" w:rsidRPr="00E02FCD" w:rsidRDefault="007315DD" w:rsidP="002E3122">
            <w:pPr>
              <w:pStyle w:val="Normal6a"/>
            </w:pPr>
          </w:p>
        </w:tc>
        <w:tc>
          <w:tcPr>
            <w:tcW w:w="4876" w:type="dxa"/>
            <w:tcBorders>
              <w:top w:val="nil"/>
              <w:left w:val="nil"/>
              <w:bottom w:val="nil"/>
              <w:right w:val="nil"/>
            </w:tcBorders>
          </w:tcPr>
          <w:p w14:paraId="7B4FA9F3" w14:textId="77777777" w:rsidR="007315DD" w:rsidRPr="00E02FCD" w:rsidRDefault="007315DD" w:rsidP="002E3122">
            <w:pPr>
              <w:pStyle w:val="Normal6a"/>
            </w:pPr>
            <w:r w:rsidRPr="00E02FCD">
              <w:rPr>
                <w:b/>
                <w:i/>
              </w:rPr>
              <w:t>19a.</w:t>
            </w:r>
            <w:r w:rsidRPr="00E02FCD">
              <w:tab/>
            </w:r>
            <w:r w:rsidRPr="00E02FCD">
              <w:rPr>
                <w:b/>
                <w:i/>
              </w:rPr>
              <w:t>nimmt mit Besorgnis die katastrophale Situation junger Frauen in Gefängnissen und jugendlicher Mädchen im Alter von 14 bis 16 Jahren zur Kenntnis, denen es an Bildung und beruflicher Qualifizierung mangelt und die häufig mit zu vielen Medikamenten behandelt werden und deren Gesundheitsversorgung unzureichend ist; fordert die nordmazedonischen Behörden nachdrücklich auf, dringend Maßnahmen zu ergreifen, um die Haftsituation aller Insassen zu verbessern, die Korruption zu verringern und unmenschliche Behandlung zu beenden;</w:t>
            </w:r>
          </w:p>
        </w:tc>
      </w:tr>
    </w:tbl>
    <w:p w14:paraId="0808CB7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47333A8" w14:textId="77777777" w:rsidR="007315DD" w:rsidRPr="00E02FCD" w:rsidRDefault="007315DD" w:rsidP="007315DD">
      <w:r w:rsidRPr="00E02FCD">
        <w:rPr>
          <w:rStyle w:val="HideTWBExt"/>
        </w:rPr>
        <w:t>&lt;/Amend&gt;</w:t>
      </w:r>
    </w:p>
    <w:p w14:paraId="7DE1402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166</w:t>
      </w:r>
      <w:r w:rsidRPr="00E02FCD">
        <w:rPr>
          <w:rStyle w:val="HideTWBExt"/>
        </w:rPr>
        <w:t>&lt;/NumAm&gt;</w:t>
      </w:r>
    </w:p>
    <w:p w14:paraId="45667135"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0611C6B7" w14:textId="77777777" w:rsidR="007315DD" w:rsidRPr="00E02FCD" w:rsidRDefault="007315DD" w:rsidP="007315DD">
      <w:pPr>
        <w:pStyle w:val="NormalBold"/>
      </w:pPr>
      <w:r w:rsidRPr="00E02FCD">
        <w:rPr>
          <w:rStyle w:val="HideTWBExt"/>
          <w:b w:val="0"/>
        </w:rPr>
        <w:t>&lt;/RepeatBlock-By&gt;</w:t>
      </w:r>
    </w:p>
    <w:p w14:paraId="7301006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878F916" w14:textId="77777777" w:rsidR="007315DD" w:rsidRPr="00E02FCD" w:rsidRDefault="007315DD" w:rsidP="007315DD">
      <w:pPr>
        <w:pStyle w:val="NormalBold"/>
      </w:pPr>
      <w:r w:rsidRPr="00E02FCD">
        <w:rPr>
          <w:rStyle w:val="HideTWBExt"/>
        </w:rPr>
        <w:t>&lt;Article&gt;</w:t>
      </w:r>
      <w:r w:rsidRPr="00E02FCD">
        <w:t>Ziffer 19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017148F" w14:textId="77777777" w:rsidTr="002E3122">
        <w:trPr>
          <w:trHeight w:hRule="exact" w:val="240"/>
          <w:jc w:val="center"/>
        </w:trPr>
        <w:tc>
          <w:tcPr>
            <w:tcW w:w="9752" w:type="dxa"/>
            <w:gridSpan w:val="2"/>
            <w:tcBorders>
              <w:top w:val="nil"/>
              <w:left w:val="nil"/>
              <w:bottom w:val="nil"/>
              <w:right w:val="nil"/>
            </w:tcBorders>
          </w:tcPr>
          <w:p w14:paraId="23F8851B" w14:textId="77777777" w:rsidR="007315DD" w:rsidRPr="00E02FCD" w:rsidRDefault="007315DD" w:rsidP="002E3122"/>
        </w:tc>
      </w:tr>
      <w:tr w:rsidR="007315DD" w:rsidRPr="00E02FCD" w14:paraId="3F827095" w14:textId="77777777" w:rsidTr="002E3122">
        <w:trPr>
          <w:trHeight w:val="240"/>
          <w:jc w:val="center"/>
        </w:trPr>
        <w:tc>
          <w:tcPr>
            <w:tcW w:w="4876" w:type="dxa"/>
            <w:tcBorders>
              <w:top w:val="nil"/>
              <w:left w:val="nil"/>
              <w:bottom w:val="nil"/>
              <w:right w:val="nil"/>
            </w:tcBorders>
          </w:tcPr>
          <w:p w14:paraId="607C6AD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01ACEF6" w14:textId="77777777" w:rsidR="007315DD" w:rsidRPr="00E02FCD" w:rsidRDefault="007315DD" w:rsidP="002E3122">
            <w:pPr>
              <w:pStyle w:val="AmColumnHeading"/>
            </w:pPr>
            <w:r w:rsidRPr="00E02FCD">
              <w:t>Geänderter Text</w:t>
            </w:r>
          </w:p>
        </w:tc>
      </w:tr>
      <w:tr w:rsidR="007315DD" w:rsidRPr="00E02FCD" w14:paraId="04DAB82F" w14:textId="77777777" w:rsidTr="002E3122">
        <w:trPr>
          <w:jc w:val="center"/>
        </w:trPr>
        <w:tc>
          <w:tcPr>
            <w:tcW w:w="4876" w:type="dxa"/>
            <w:tcBorders>
              <w:top w:val="nil"/>
              <w:left w:val="nil"/>
              <w:bottom w:val="nil"/>
              <w:right w:val="nil"/>
            </w:tcBorders>
          </w:tcPr>
          <w:p w14:paraId="0A25ED55" w14:textId="77777777" w:rsidR="007315DD" w:rsidRPr="00E02FCD" w:rsidRDefault="007315DD" w:rsidP="002E3122">
            <w:pPr>
              <w:pStyle w:val="Normal6a"/>
            </w:pPr>
          </w:p>
        </w:tc>
        <w:tc>
          <w:tcPr>
            <w:tcW w:w="4876" w:type="dxa"/>
            <w:tcBorders>
              <w:top w:val="nil"/>
              <w:left w:val="nil"/>
              <w:bottom w:val="nil"/>
              <w:right w:val="nil"/>
            </w:tcBorders>
          </w:tcPr>
          <w:p w14:paraId="6C0E8A40" w14:textId="77777777" w:rsidR="007315DD" w:rsidRPr="00E02FCD" w:rsidRDefault="007315DD" w:rsidP="002E3122">
            <w:pPr>
              <w:pStyle w:val="Normal6a"/>
            </w:pPr>
            <w:r w:rsidRPr="00E02FCD">
              <w:rPr>
                <w:b/>
                <w:i/>
              </w:rPr>
              <w:t>19b.</w:t>
            </w:r>
            <w:r w:rsidRPr="00E02FCD">
              <w:tab/>
            </w:r>
            <w:r w:rsidRPr="00E02FCD">
              <w:rPr>
                <w:b/>
                <w:i/>
              </w:rPr>
              <w:t>fordert Nordmazedonien auf, die Empfehlungen des Berichts 2023 der Europäischen Kommission gegen Rassismus und Intoleranz (ECRI) über Nordmazedonien umzusetzen, um umgehend gegen Menschenrechtsverletzungen vorzugehen, die sich gegen die bulgarische Gemeinschaft im Land richten; fordert Nordmazedonien auf, der allgemeinen politischen Empfehlung der ECRI zur Bekämpfung von Hetze umfassend nachzukommen und den in ihrem Bericht dargelegten Erkenntnissen und Empfehlungen vollumfänglich Rechnung zu tragen;</w:t>
            </w:r>
          </w:p>
        </w:tc>
      </w:tr>
    </w:tbl>
    <w:p w14:paraId="55D88B2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F5F848D" w14:textId="77777777" w:rsidR="007315DD" w:rsidRPr="00E02FCD" w:rsidRDefault="007315DD" w:rsidP="007315DD">
      <w:r w:rsidRPr="00E02FCD">
        <w:rPr>
          <w:rStyle w:val="HideTWBExt"/>
        </w:rPr>
        <w:t>&lt;/Amend&gt;</w:t>
      </w:r>
    </w:p>
    <w:p w14:paraId="0E63DED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167</w:t>
      </w:r>
      <w:r w:rsidRPr="00E02FCD">
        <w:rPr>
          <w:rStyle w:val="HideTWBExt"/>
        </w:rPr>
        <w:t>&lt;/NumAm&gt;</w:t>
      </w:r>
    </w:p>
    <w:p w14:paraId="28680684"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39CEC2D5" w14:textId="77777777" w:rsidR="007315DD" w:rsidRPr="00E02FCD" w:rsidRDefault="007315DD" w:rsidP="007315DD">
      <w:pPr>
        <w:pStyle w:val="NormalBold"/>
      </w:pPr>
      <w:r w:rsidRPr="00E02FCD">
        <w:rPr>
          <w:rStyle w:val="HideTWBExt"/>
          <w:b w:val="0"/>
        </w:rPr>
        <w:t>&lt;/RepeatBlock-By&gt;</w:t>
      </w:r>
    </w:p>
    <w:p w14:paraId="4C1526CA"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27E032D" w14:textId="77777777" w:rsidR="007315DD" w:rsidRPr="00E02FCD" w:rsidRDefault="007315DD" w:rsidP="007315DD">
      <w:pPr>
        <w:pStyle w:val="NormalBold"/>
      </w:pPr>
      <w:r w:rsidRPr="00E02FCD">
        <w:rPr>
          <w:rStyle w:val="HideTWBExt"/>
        </w:rPr>
        <w:t>&lt;Article&gt;</w:t>
      </w:r>
      <w:r w:rsidRPr="00E02FCD">
        <w:t>Ziffer 19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3F51597" w14:textId="77777777" w:rsidTr="002E3122">
        <w:trPr>
          <w:trHeight w:hRule="exact" w:val="240"/>
          <w:jc w:val="center"/>
        </w:trPr>
        <w:tc>
          <w:tcPr>
            <w:tcW w:w="9752" w:type="dxa"/>
            <w:gridSpan w:val="2"/>
            <w:tcBorders>
              <w:top w:val="nil"/>
              <w:left w:val="nil"/>
              <w:bottom w:val="nil"/>
              <w:right w:val="nil"/>
            </w:tcBorders>
          </w:tcPr>
          <w:p w14:paraId="174CAF7D" w14:textId="77777777" w:rsidR="007315DD" w:rsidRPr="00E02FCD" w:rsidRDefault="007315DD" w:rsidP="002E3122"/>
        </w:tc>
      </w:tr>
      <w:tr w:rsidR="007315DD" w:rsidRPr="00E02FCD" w14:paraId="18F1E23C" w14:textId="77777777" w:rsidTr="002E3122">
        <w:trPr>
          <w:trHeight w:val="240"/>
          <w:jc w:val="center"/>
        </w:trPr>
        <w:tc>
          <w:tcPr>
            <w:tcW w:w="4876" w:type="dxa"/>
            <w:tcBorders>
              <w:top w:val="nil"/>
              <w:left w:val="nil"/>
              <w:bottom w:val="nil"/>
              <w:right w:val="nil"/>
            </w:tcBorders>
          </w:tcPr>
          <w:p w14:paraId="1C4A3120"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54B686C" w14:textId="77777777" w:rsidR="007315DD" w:rsidRPr="00E02FCD" w:rsidRDefault="007315DD" w:rsidP="002E3122">
            <w:pPr>
              <w:pStyle w:val="AmColumnHeading"/>
            </w:pPr>
            <w:r w:rsidRPr="00E02FCD">
              <w:t>Geänderter Text</w:t>
            </w:r>
          </w:p>
        </w:tc>
      </w:tr>
      <w:tr w:rsidR="007315DD" w:rsidRPr="00E02FCD" w14:paraId="6829E767" w14:textId="77777777" w:rsidTr="002E3122">
        <w:trPr>
          <w:jc w:val="center"/>
        </w:trPr>
        <w:tc>
          <w:tcPr>
            <w:tcW w:w="4876" w:type="dxa"/>
            <w:tcBorders>
              <w:top w:val="nil"/>
              <w:left w:val="nil"/>
              <w:bottom w:val="nil"/>
              <w:right w:val="nil"/>
            </w:tcBorders>
          </w:tcPr>
          <w:p w14:paraId="1280D9F6" w14:textId="77777777" w:rsidR="007315DD" w:rsidRPr="00E02FCD" w:rsidRDefault="007315DD" w:rsidP="002E3122">
            <w:pPr>
              <w:pStyle w:val="Normal6a"/>
            </w:pPr>
          </w:p>
        </w:tc>
        <w:tc>
          <w:tcPr>
            <w:tcW w:w="4876" w:type="dxa"/>
            <w:tcBorders>
              <w:top w:val="nil"/>
              <w:left w:val="nil"/>
              <w:bottom w:val="nil"/>
              <w:right w:val="nil"/>
            </w:tcBorders>
          </w:tcPr>
          <w:p w14:paraId="743674C0" w14:textId="77777777" w:rsidR="007315DD" w:rsidRPr="00E02FCD" w:rsidRDefault="007315DD" w:rsidP="002E3122">
            <w:pPr>
              <w:pStyle w:val="Normal6a"/>
            </w:pPr>
            <w:r w:rsidRPr="00E02FCD">
              <w:rPr>
                <w:b/>
                <w:i/>
              </w:rPr>
              <w:t>19b.</w:t>
            </w:r>
            <w:r w:rsidRPr="00E02FCD">
              <w:tab/>
            </w:r>
            <w:r w:rsidRPr="00E02FCD">
              <w:rPr>
                <w:b/>
                <w:i/>
              </w:rPr>
              <w:t>nimmt die Annahme des Gesetzes über die Zahlung einer finanziellen Entschädigung für Opfer von Gewaltverbrechen im Jahr 2023 zur Kenntnis, mit dem die Standards des Übereinkommens von Istanbul berücksichtigt werden, um Opfern geschlechtsspezifischer Gewalt einen besseren Schutz zu bieten; fordert die Behörden nachdrücklich auf, ihre Anstrengungen zur Verringerung und Minderung geschlechtsspezifischer Gewalt und häuslicher Gewalt zu verstärken;</w:t>
            </w:r>
          </w:p>
        </w:tc>
      </w:tr>
    </w:tbl>
    <w:p w14:paraId="2A9F4BC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C2B310A" w14:textId="77777777" w:rsidR="007315DD" w:rsidRPr="00E02FCD" w:rsidRDefault="007315DD" w:rsidP="007315DD">
      <w:r w:rsidRPr="00E02FCD">
        <w:rPr>
          <w:rStyle w:val="HideTWBExt"/>
        </w:rPr>
        <w:t>&lt;/Amend&gt;</w:t>
      </w:r>
    </w:p>
    <w:p w14:paraId="09D6D96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168</w:t>
      </w:r>
      <w:r w:rsidRPr="00E02FCD">
        <w:rPr>
          <w:rStyle w:val="HideTWBExt"/>
        </w:rPr>
        <w:t>&lt;/NumAm&gt;</w:t>
      </w:r>
    </w:p>
    <w:p w14:paraId="125E2739"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41136609"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203E472E" w14:textId="77777777" w:rsidR="007315DD" w:rsidRPr="00E02FCD" w:rsidRDefault="007315DD" w:rsidP="007315DD">
      <w:pPr>
        <w:pStyle w:val="NormalBold"/>
      </w:pPr>
      <w:r w:rsidRPr="00E02FCD">
        <w:rPr>
          <w:rStyle w:val="HideTWBExt"/>
          <w:b w:val="0"/>
        </w:rPr>
        <w:t>&lt;/RepeatBlock-By&gt;</w:t>
      </w:r>
    </w:p>
    <w:p w14:paraId="103D765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0F2D901" w14:textId="77777777" w:rsidR="007315DD" w:rsidRPr="00E02FCD" w:rsidRDefault="007315DD" w:rsidP="007315DD">
      <w:pPr>
        <w:pStyle w:val="NormalBold"/>
      </w:pPr>
      <w:r w:rsidRPr="00E02FCD">
        <w:rPr>
          <w:rStyle w:val="HideTWBExt"/>
        </w:rPr>
        <w:t>&lt;Article&gt;</w:t>
      </w:r>
      <w:r w:rsidRPr="00E02FCD">
        <w:t>Ziffer 19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9BDDF72" w14:textId="77777777" w:rsidTr="002E3122">
        <w:trPr>
          <w:trHeight w:hRule="exact" w:val="240"/>
          <w:jc w:val="center"/>
        </w:trPr>
        <w:tc>
          <w:tcPr>
            <w:tcW w:w="9752" w:type="dxa"/>
            <w:gridSpan w:val="2"/>
            <w:tcBorders>
              <w:top w:val="nil"/>
              <w:left w:val="nil"/>
              <w:bottom w:val="nil"/>
              <w:right w:val="nil"/>
            </w:tcBorders>
          </w:tcPr>
          <w:p w14:paraId="1F7BC193" w14:textId="77777777" w:rsidR="007315DD" w:rsidRPr="00E02FCD" w:rsidRDefault="007315DD" w:rsidP="002E3122"/>
        </w:tc>
      </w:tr>
      <w:tr w:rsidR="007315DD" w:rsidRPr="00E02FCD" w14:paraId="7F18DF78" w14:textId="77777777" w:rsidTr="002E3122">
        <w:trPr>
          <w:trHeight w:val="240"/>
          <w:jc w:val="center"/>
        </w:trPr>
        <w:tc>
          <w:tcPr>
            <w:tcW w:w="4876" w:type="dxa"/>
            <w:tcBorders>
              <w:top w:val="nil"/>
              <w:left w:val="nil"/>
              <w:bottom w:val="nil"/>
              <w:right w:val="nil"/>
            </w:tcBorders>
          </w:tcPr>
          <w:p w14:paraId="3431F75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BEAF07D" w14:textId="77777777" w:rsidR="007315DD" w:rsidRPr="00E02FCD" w:rsidRDefault="007315DD" w:rsidP="002E3122">
            <w:pPr>
              <w:pStyle w:val="AmColumnHeading"/>
            </w:pPr>
            <w:r w:rsidRPr="00E02FCD">
              <w:t>Geänderter Text</w:t>
            </w:r>
          </w:p>
        </w:tc>
      </w:tr>
      <w:tr w:rsidR="007315DD" w:rsidRPr="00E02FCD" w14:paraId="302206A8" w14:textId="77777777" w:rsidTr="002E3122">
        <w:trPr>
          <w:jc w:val="center"/>
        </w:trPr>
        <w:tc>
          <w:tcPr>
            <w:tcW w:w="4876" w:type="dxa"/>
            <w:tcBorders>
              <w:top w:val="nil"/>
              <w:left w:val="nil"/>
              <w:bottom w:val="nil"/>
              <w:right w:val="nil"/>
            </w:tcBorders>
          </w:tcPr>
          <w:p w14:paraId="78420CBB" w14:textId="77777777" w:rsidR="007315DD" w:rsidRPr="00E02FCD" w:rsidRDefault="007315DD" w:rsidP="002E3122">
            <w:pPr>
              <w:pStyle w:val="Normal6a"/>
            </w:pPr>
          </w:p>
        </w:tc>
        <w:tc>
          <w:tcPr>
            <w:tcW w:w="4876" w:type="dxa"/>
            <w:tcBorders>
              <w:top w:val="nil"/>
              <w:left w:val="nil"/>
              <w:bottom w:val="nil"/>
              <w:right w:val="nil"/>
            </w:tcBorders>
          </w:tcPr>
          <w:p w14:paraId="18EF51CE" w14:textId="77777777" w:rsidR="007315DD" w:rsidRPr="00E02FCD" w:rsidRDefault="007315DD" w:rsidP="002E3122">
            <w:pPr>
              <w:pStyle w:val="Normal6a"/>
            </w:pPr>
            <w:r w:rsidRPr="00E02FCD">
              <w:rPr>
                <w:b/>
                <w:i/>
              </w:rPr>
              <w:t>19b.</w:t>
            </w:r>
            <w:r w:rsidRPr="00E02FCD">
              <w:tab/>
            </w:r>
            <w:r w:rsidRPr="00E02FCD">
              <w:rPr>
                <w:b/>
                <w:i/>
              </w:rPr>
              <w:t>fordert die Behörden Nordmazedoniens auf, die Lage in Hafteinrichtungen dringend zu verbessern und die Bewährung und die Reintegration ehemaliger Häftlinge in die Gesellschaft zu verbessern;</w:t>
            </w:r>
          </w:p>
        </w:tc>
      </w:tr>
    </w:tbl>
    <w:p w14:paraId="2466251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DA89BF8" w14:textId="77777777" w:rsidR="007315DD" w:rsidRPr="00E02FCD" w:rsidRDefault="007315DD" w:rsidP="007315DD">
      <w:r w:rsidRPr="00E02FCD">
        <w:rPr>
          <w:rStyle w:val="HideTWBExt"/>
        </w:rPr>
        <w:t>&lt;/Amend&gt;</w:t>
      </w:r>
    </w:p>
    <w:p w14:paraId="3DC6B8A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169</w:t>
      </w:r>
      <w:r w:rsidRPr="00E02FCD">
        <w:rPr>
          <w:rStyle w:val="HideTWBExt"/>
        </w:rPr>
        <w:t>&lt;/NumAm&gt;</w:t>
      </w:r>
    </w:p>
    <w:p w14:paraId="0BA6E312" w14:textId="77777777" w:rsidR="007315DD" w:rsidRPr="00E02FCD" w:rsidRDefault="007315DD" w:rsidP="007315DD">
      <w:pPr>
        <w:pStyle w:val="NormalBold"/>
      </w:pPr>
      <w:r w:rsidRPr="00E02FCD">
        <w:rPr>
          <w:rStyle w:val="HideTWBExt"/>
          <w:b w:val="0"/>
        </w:rPr>
        <w:t>&lt;RepeatBlock-By&gt;&lt;Members&gt;</w:t>
      </w:r>
      <w:r w:rsidRPr="00E02FCD">
        <w:t>Željana Zovko</w:t>
      </w:r>
      <w:r w:rsidRPr="00E02FCD">
        <w:rPr>
          <w:rStyle w:val="HideTWBExt"/>
          <w:b w:val="0"/>
        </w:rPr>
        <w:t>&lt;/Members&gt;</w:t>
      </w:r>
    </w:p>
    <w:p w14:paraId="1C61DB72" w14:textId="77777777" w:rsidR="007315DD" w:rsidRPr="00E02FCD" w:rsidRDefault="007315DD" w:rsidP="007315DD">
      <w:pPr>
        <w:pStyle w:val="NormalBold"/>
      </w:pPr>
      <w:r w:rsidRPr="00E02FCD">
        <w:rPr>
          <w:rStyle w:val="HideTWBExt"/>
          <w:b w:val="0"/>
        </w:rPr>
        <w:t>&lt;/RepeatBlock-By&gt;</w:t>
      </w:r>
    </w:p>
    <w:p w14:paraId="712C56D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D0C594F" w14:textId="77777777" w:rsidR="007315DD" w:rsidRPr="00E02FCD" w:rsidRDefault="007315DD" w:rsidP="007315DD">
      <w:pPr>
        <w:pStyle w:val="NormalBold"/>
      </w:pPr>
      <w:r w:rsidRPr="00E02FCD">
        <w:rPr>
          <w:rStyle w:val="HideTWBExt"/>
        </w:rPr>
        <w:t>&lt;Article&gt;</w:t>
      </w:r>
      <w:r w:rsidRPr="00E02FCD">
        <w:t>Ziffer 20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374B037" w14:textId="77777777" w:rsidTr="002E3122">
        <w:trPr>
          <w:trHeight w:hRule="exact" w:val="240"/>
          <w:jc w:val="center"/>
        </w:trPr>
        <w:tc>
          <w:tcPr>
            <w:tcW w:w="9752" w:type="dxa"/>
            <w:gridSpan w:val="2"/>
            <w:tcBorders>
              <w:top w:val="nil"/>
              <w:left w:val="nil"/>
              <w:bottom w:val="nil"/>
              <w:right w:val="nil"/>
            </w:tcBorders>
          </w:tcPr>
          <w:p w14:paraId="6DCB186B" w14:textId="77777777" w:rsidR="007315DD" w:rsidRPr="00E02FCD" w:rsidRDefault="007315DD" w:rsidP="002E3122"/>
        </w:tc>
      </w:tr>
      <w:tr w:rsidR="007315DD" w:rsidRPr="00E02FCD" w14:paraId="3B6F2F21" w14:textId="77777777" w:rsidTr="002E3122">
        <w:trPr>
          <w:trHeight w:val="240"/>
          <w:jc w:val="center"/>
        </w:trPr>
        <w:tc>
          <w:tcPr>
            <w:tcW w:w="4876" w:type="dxa"/>
            <w:tcBorders>
              <w:top w:val="nil"/>
              <w:left w:val="nil"/>
              <w:bottom w:val="nil"/>
              <w:right w:val="nil"/>
            </w:tcBorders>
          </w:tcPr>
          <w:p w14:paraId="4E9904D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F5ADA22" w14:textId="77777777" w:rsidR="007315DD" w:rsidRPr="00E02FCD" w:rsidRDefault="007315DD" w:rsidP="002E3122">
            <w:pPr>
              <w:pStyle w:val="AmColumnHeading"/>
            </w:pPr>
            <w:r w:rsidRPr="00E02FCD">
              <w:t>Geänderter Text</w:t>
            </w:r>
          </w:p>
        </w:tc>
      </w:tr>
      <w:tr w:rsidR="007315DD" w:rsidRPr="00E02FCD" w14:paraId="5587F629" w14:textId="77777777" w:rsidTr="002E3122">
        <w:trPr>
          <w:jc w:val="center"/>
        </w:trPr>
        <w:tc>
          <w:tcPr>
            <w:tcW w:w="4876" w:type="dxa"/>
            <w:tcBorders>
              <w:top w:val="nil"/>
              <w:left w:val="nil"/>
              <w:bottom w:val="nil"/>
              <w:right w:val="nil"/>
            </w:tcBorders>
          </w:tcPr>
          <w:p w14:paraId="336FEA98" w14:textId="77777777" w:rsidR="007315DD" w:rsidRPr="00E02FCD" w:rsidRDefault="007315DD" w:rsidP="002E3122">
            <w:pPr>
              <w:pStyle w:val="Normal6a"/>
            </w:pPr>
            <w:r w:rsidRPr="00E02FCD">
              <w:t>20.</w:t>
            </w:r>
            <w:r w:rsidRPr="00E02FCD">
              <w:tab/>
              <w:t>stellt fest, dass die interethnischen Beziehungen weiterhin stabil sind und das Rahmenabkommen von Ohrid umgesetzt wird; fordert, dass Einrichtungen zum Minderheitenschutz mit ausreichenden finanziellen und personellen Mitteln ausgestattet werden;</w:t>
            </w:r>
          </w:p>
        </w:tc>
        <w:tc>
          <w:tcPr>
            <w:tcW w:w="4876" w:type="dxa"/>
            <w:tcBorders>
              <w:top w:val="nil"/>
              <w:left w:val="nil"/>
              <w:bottom w:val="nil"/>
              <w:right w:val="nil"/>
            </w:tcBorders>
          </w:tcPr>
          <w:p w14:paraId="67878862" w14:textId="77777777" w:rsidR="007315DD" w:rsidRPr="00E02FCD" w:rsidRDefault="007315DD" w:rsidP="002E3122">
            <w:pPr>
              <w:pStyle w:val="Normal6a"/>
            </w:pPr>
            <w:r w:rsidRPr="00E02FCD">
              <w:t>20.</w:t>
            </w:r>
            <w:r w:rsidRPr="00E02FCD">
              <w:tab/>
              <w:t xml:space="preserve">stellt fest, dass die interethnischen Beziehungen weiterhin stabil sind und das Rahmenabkommen von Ohrid umgesetzt wird; fordert, dass Einrichtungen zum Minderheitenschutz mit ausreichenden finanziellen und personellen Mitteln ausgestattet werden; </w:t>
            </w:r>
            <w:r w:rsidRPr="00E02FCD">
              <w:rPr>
                <w:b/>
                <w:i/>
              </w:rPr>
              <w:t>fordert Nordmazedonien nachdrücklich auf, die Empfehlungen des Beratenden Ausschusses zum Rahmenübereinkommen zum Schutz nationaler Minderheiten in Bezug auf die Strategie „Eine Gesellschaft für alle und Interkulturalismus“ vollständig umzusetzen; fordert Nordmazedonien auf, ausreichende finanzielle und personelle Mittel für die Agentur zur Umsetzung der Sprachenregelung und die Agentur zur Verwirklichung der Rechte von Gemeinschaften bereitzustellen;</w:t>
            </w:r>
          </w:p>
        </w:tc>
      </w:tr>
    </w:tbl>
    <w:p w14:paraId="5BFB659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6749AB5" w14:textId="77777777" w:rsidR="007315DD" w:rsidRPr="00E02FCD" w:rsidRDefault="007315DD" w:rsidP="007315DD">
      <w:r w:rsidRPr="00E02FCD">
        <w:rPr>
          <w:rStyle w:val="HideTWBExt"/>
        </w:rPr>
        <w:t>&lt;/Amend&gt;</w:t>
      </w:r>
    </w:p>
    <w:p w14:paraId="1DB8DA2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170</w:t>
      </w:r>
      <w:r w:rsidRPr="00E02FCD">
        <w:rPr>
          <w:rStyle w:val="HideTWBExt"/>
        </w:rPr>
        <w:t>&lt;/NumAm&gt;</w:t>
      </w:r>
    </w:p>
    <w:p w14:paraId="579545C2"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14A2038A" w14:textId="77777777" w:rsidR="007315DD" w:rsidRPr="00E02FCD" w:rsidRDefault="007315DD" w:rsidP="007315DD">
      <w:pPr>
        <w:pStyle w:val="NormalBold"/>
      </w:pPr>
      <w:r w:rsidRPr="00E02FCD">
        <w:rPr>
          <w:rStyle w:val="HideTWBExt"/>
          <w:b w:val="0"/>
        </w:rPr>
        <w:t>&lt;/RepeatBlock-By&gt;</w:t>
      </w:r>
    </w:p>
    <w:p w14:paraId="266E735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64C9365" w14:textId="77777777" w:rsidR="007315DD" w:rsidRPr="00E02FCD" w:rsidRDefault="007315DD" w:rsidP="007315DD">
      <w:pPr>
        <w:pStyle w:val="NormalBold"/>
      </w:pPr>
      <w:r w:rsidRPr="00E02FCD">
        <w:rPr>
          <w:rStyle w:val="HideTWBExt"/>
        </w:rPr>
        <w:t>&lt;Article&gt;</w:t>
      </w:r>
      <w:r w:rsidRPr="00E02FCD">
        <w:t>Ziffer 20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6458887" w14:textId="77777777" w:rsidTr="002E3122">
        <w:trPr>
          <w:trHeight w:hRule="exact" w:val="240"/>
          <w:jc w:val="center"/>
        </w:trPr>
        <w:tc>
          <w:tcPr>
            <w:tcW w:w="9752" w:type="dxa"/>
            <w:gridSpan w:val="2"/>
            <w:tcBorders>
              <w:top w:val="nil"/>
              <w:left w:val="nil"/>
              <w:bottom w:val="nil"/>
              <w:right w:val="nil"/>
            </w:tcBorders>
          </w:tcPr>
          <w:p w14:paraId="72BF7702" w14:textId="77777777" w:rsidR="007315DD" w:rsidRPr="00E02FCD" w:rsidRDefault="007315DD" w:rsidP="002E3122"/>
        </w:tc>
      </w:tr>
      <w:tr w:rsidR="007315DD" w:rsidRPr="00E02FCD" w14:paraId="718DBEC2" w14:textId="77777777" w:rsidTr="002E3122">
        <w:trPr>
          <w:trHeight w:val="240"/>
          <w:jc w:val="center"/>
        </w:trPr>
        <w:tc>
          <w:tcPr>
            <w:tcW w:w="4876" w:type="dxa"/>
            <w:tcBorders>
              <w:top w:val="nil"/>
              <w:left w:val="nil"/>
              <w:bottom w:val="nil"/>
              <w:right w:val="nil"/>
            </w:tcBorders>
          </w:tcPr>
          <w:p w14:paraId="2493862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A8F2BBD" w14:textId="77777777" w:rsidR="007315DD" w:rsidRPr="00E02FCD" w:rsidRDefault="007315DD" w:rsidP="002E3122">
            <w:pPr>
              <w:pStyle w:val="AmColumnHeading"/>
            </w:pPr>
            <w:r w:rsidRPr="00E02FCD">
              <w:t>Geänderter Text</w:t>
            </w:r>
          </w:p>
        </w:tc>
      </w:tr>
      <w:tr w:rsidR="007315DD" w:rsidRPr="00E02FCD" w14:paraId="5EC0F2A1" w14:textId="77777777" w:rsidTr="002E3122">
        <w:trPr>
          <w:jc w:val="center"/>
        </w:trPr>
        <w:tc>
          <w:tcPr>
            <w:tcW w:w="4876" w:type="dxa"/>
            <w:tcBorders>
              <w:top w:val="nil"/>
              <w:left w:val="nil"/>
              <w:bottom w:val="nil"/>
              <w:right w:val="nil"/>
            </w:tcBorders>
          </w:tcPr>
          <w:p w14:paraId="65DC1528" w14:textId="77777777" w:rsidR="007315DD" w:rsidRPr="00E02FCD" w:rsidRDefault="007315DD" w:rsidP="002E3122">
            <w:pPr>
              <w:pStyle w:val="Normal6a"/>
            </w:pPr>
            <w:r w:rsidRPr="00E02FCD">
              <w:t>20.</w:t>
            </w:r>
            <w:r w:rsidRPr="00E02FCD">
              <w:tab/>
              <w:t>stellt fest, dass die interethnischen Beziehungen weiterhin stabil sind und das Rahmenabkommen von Ohrid umgesetzt wird; fordert, dass Einrichtungen zum Minderheitenschutz mit ausreichenden finanziellen und personellen Mitteln ausgestattet werden;</w:t>
            </w:r>
          </w:p>
        </w:tc>
        <w:tc>
          <w:tcPr>
            <w:tcW w:w="4876" w:type="dxa"/>
            <w:tcBorders>
              <w:top w:val="nil"/>
              <w:left w:val="nil"/>
              <w:bottom w:val="nil"/>
              <w:right w:val="nil"/>
            </w:tcBorders>
          </w:tcPr>
          <w:p w14:paraId="472482F6" w14:textId="77777777" w:rsidR="007315DD" w:rsidRPr="00E02FCD" w:rsidRDefault="007315DD" w:rsidP="002E3122">
            <w:pPr>
              <w:pStyle w:val="Normal6a"/>
            </w:pPr>
            <w:r w:rsidRPr="00E02FCD">
              <w:t>20.</w:t>
            </w:r>
            <w:r w:rsidRPr="00E02FCD">
              <w:tab/>
              <w:t xml:space="preserve">stellt fest, dass die interethnischen Beziehungen weiterhin stabil sind und das Rahmenabkommen von Ohrid umgesetzt wird; </w:t>
            </w:r>
            <w:r w:rsidRPr="00E02FCD">
              <w:rPr>
                <w:b/>
                <w:i/>
              </w:rPr>
              <w:t>bringt seine Besorgnis darüber zum Ausdruck, dass durch einen Beschluss des Verfassungsgerichts die mit dem Rahmenabkommen von Ohrid eingeführten Quoten für die Vertreter Albaniens und anderer Gemeinschaften in der Verwaltung abgeschafft wurden; betont, dass die Verwaltung des Landes der multiethnischen Zusammensetzung des Landes Rechnung tragen sollte;</w:t>
            </w:r>
            <w:r w:rsidRPr="00E02FCD">
              <w:t xml:space="preserve"> fordert, dass Einrichtungen zum Minderheitenschutz mit ausreichenden finanziellen und personellen Mitteln ausgestattet werden;</w:t>
            </w:r>
          </w:p>
        </w:tc>
      </w:tr>
    </w:tbl>
    <w:p w14:paraId="2B28ED7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C2AEC69" w14:textId="77777777" w:rsidR="007315DD" w:rsidRPr="00E02FCD" w:rsidRDefault="007315DD" w:rsidP="007315DD">
      <w:r w:rsidRPr="00E02FCD">
        <w:rPr>
          <w:rStyle w:val="HideTWBExt"/>
        </w:rPr>
        <w:t>&lt;/Amend&gt;</w:t>
      </w:r>
    </w:p>
    <w:p w14:paraId="390BFDA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171</w:t>
      </w:r>
      <w:r w:rsidRPr="00E02FCD">
        <w:rPr>
          <w:rStyle w:val="HideTWBExt"/>
        </w:rPr>
        <w:t>&lt;/NumAm&gt;</w:t>
      </w:r>
    </w:p>
    <w:p w14:paraId="1C0E7451"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719104F0" w14:textId="77777777" w:rsidR="007315DD" w:rsidRPr="00E02FCD" w:rsidRDefault="007315DD" w:rsidP="007315DD">
      <w:pPr>
        <w:pStyle w:val="NormalBold"/>
      </w:pPr>
      <w:r w:rsidRPr="00E02FCD">
        <w:rPr>
          <w:rStyle w:val="HideTWBExt"/>
          <w:b w:val="0"/>
        </w:rPr>
        <w:t>&lt;/RepeatBlock-By&gt;</w:t>
      </w:r>
    </w:p>
    <w:p w14:paraId="6377704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81A8497" w14:textId="77777777" w:rsidR="007315DD" w:rsidRPr="00E02FCD" w:rsidRDefault="007315DD" w:rsidP="007315DD">
      <w:pPr>
        <w:pStyle w:val="NormalBold"/>
      </w:pPr>
      <w:r w:rsidRPr="00E02FCD">
        <w:rPr>
          <w:rStyle w:val="HideTWBExt"/>
        </w:rPr>
        <w:t>&lt;Article&gt;</w:t>
      </w:r>
      <w:r w:rsidRPr="00E02FCD">
        <w:t>Ziffer 20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D34D1E3" w14:textId="77777777" w:rsidTr="002E3122">
        <w:trPr>
          <w:trHeight w:hRule="exact" w:val="240"/>
          <w:jc w:val="center"/>
        </w:trPr>
        <w:tc>
          <w:tcPr>
            <w:tcW w:w="9752" w:type="dxa"/>
            <w:gridSpan w:val="2"/>
            <w:tcBorders>
              <w:top w:val="nil"/>
              <w:left w:val="nil"/>
              <w:bottom w:val="nil"/>
              <w:right w:val="nil"/>
            </w:tcBorders>
          </w:tcPr>
          <w:p w14:paraId="2C5D9549" w14:textId="77777777" w:rsidR="007315DD" w:rsidRPr="00E02FCD" w:rsidRDefault="007315DD" w:rsidP="002E3122"/>
        </w:tc>
      </w:tr>
      <w:tr w:rsidR="007315DD" w:rsidRPr="00E02FCD" w14:paraId="2B8F2F75" w14:textId="77777777" w:rsidTr="002E3122">
        <w:trPr>
          <w:trHeight w:val="240"/>
          <w:jc w:val="center"/>
        </w:trPr>
        <w:tc>
          <w:tcPr>
            <w:tcW w:w="4876" w:type="dxa"/>
            <w:tcBorders>
              <w:top w:val="nil"/>
              <w:left w:val="nil"/>
              <w:bottom w:val="nil"/>
              <w:right w:val="nil"/>
            </w:tcBorders>
          </w:tcPr>
          <w:p w14:paraId="0E64A61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643A148" w14:textId="77777777" w:rsidR="007315DD" w:rsidRPr="00E02FCD" w:rsidRDefault="007315DD" w:rsidP="002E3122">
            <w:pPr>
              <w:pStyle w:val="AmColumnHeading"/>
            </w:pPr>
            <w:r w:rsidRPr="00E02FCD">
              <w:t>Geänderter Text</w:t>
            </w:r>
          </w:p>
        </w:tc>
      </w:tr>
      <w:tr w:rsidR="007315DD" w:rsidRPr="00E02FCD" w14:paraId="24758FB7" w14:textId="77777777" w:rsidTr="002E3122">
        <w:trPr>
          <w:jc w:val="center"/>
        </w:trPr>
        <w:tc>
          <w:tcPr>
            <w:tcW w:w="4876" w:type="dxa"/>
            <w:tcBorders>
              <w:top w:val="nil"/>
              <w:left w:val="nil"/>
              <w:bottom w:val="nil"/>
              <w:right w:val="nil"/>
            </w:tcBorders>
          </w:tcPr>
          <w:p w14:paraId="2F1C6F5A" w14:textId="77777777" w:rsidR="007315DD" w:rsidRPr="00E02FCD" w:rsidRDefault="007315DD" w:rsidP="002E3122">
            <w:pPr>
              <w:pStyle w:val="Normal6a"/>
            </w:pPr>
            <w:r w:rsidRPr="00E02FCD">
              <w:t>20.</w:t>
            </w:r>
            <w:r w:rsidRPr="00E02FCD">
              <w:tab/>
              <w:t xml:space="preserve">stellt fest, dass die interethnischen Beziehungen weiterhin stabil sind und das Rahmenabkommen von Ohrid umgesetzt wird; </w:t>
            </w:r>
            <w:r w:rsidRPr="00E02FCD">
              <w:rPr>
                <w:b/>
                <w:bCs/>
                <w:i/>
                <w:iCs/>
              </w:rPr>
              <w:t>fordert, dass</w:t>
            </w:r>
            <w:r w:rsidRPr="00E02FCD">
              <w:t xml:space="preserve"> Einrichtungen zum Minderheitenschutz </w:t>
            </w:r>
            <w:r w:rsidRPr="00E02FCD">
              <w:rPr>
                <w:b/>
                <w:bCs/>
                <w:i/>
                <w:iCs/>
              </w:rPr>
              <w:t>mit ausreichenden finanziellen und personellen Mitteln ausgestattet werden</w:t>
            </w:r>
            <w:r w:rsidRPr="00E02FCD">
              <w:t>;</w:t>
            </w:r>
          </w:p>
        </w:tc>
        <w:tc>
          <w:tcPr>
            <w:tcW w:w="4876" w:type="dxa"/>
            <w:tcBorders>
              <w:top w:val="nil"/>
              <w:left w:val="nil"/>
              <w:bottom w:val="nil"/>
              <w:right w:val="nil"/>
            </w:tcBorders>
          </w:tcPr>
          <w:p w14:paraId="70E88CFC" w14:textId="77777777" w:rsidR="007315DD" w:rsidRPr="00E02FCD" w:rsidRDefault="007315DD" w:rsidP="002E3122">
            <w:pPr>
              <w:pStyle w:val="Normal6a"/>
            </w:pPr>
            <w:r w:rsidRPr="00E02FCD">
              <w:t>20.</w:t>
            </w:r>
            <w:r w:rsidRPr="00E02FCD">
              <w:tab/>
              <w:t xml:space="preserve">stellt fest, dass die interethnischen Beziehungen weiterhin stabil sind und das Rahmenabkommen von Ohrid umgesetzt wird; </w:t>
            </w:r>
            <w:r w:rsidRPr="00E02FCD">
              <w:rPr>
                <w:b/>
                <w:bCs/>
                <w:i/>
                <w:iCs/>
              </w:rPr>
              <w:t>lobt die Bemühungen Nordmazedoniens, den Schutz der Minderheitenrechte zu stärken, und plädiert für weitere finanzielle und personelle Unterstützung für</w:t>
            </w:r>
            <w:r w:rsidRPr="00E02FCD">
              <w:t xml:space="preserve"> Einrichtungen zum Minderheitenschutz; </w:t>
            </w:r>
            <w:r w:rsidRPr="00E02FCD">
              <w:rPr>
                <w:b/>
                <w:i/>
              </w:rPr>
              <w:t>fordert die politischen Vertreter von Minderheitengemeinschaften auf, keine spaltenden ethnischen Narrative im Sinne einer Politik zu fördern, die in der jüngsten Vergangenheit in der Region tiefes Leid und Kriege verursacht hat;</w:t>
            </w:r>
          </w:p>
        </w:tc>
      </w:tr>
    </w:tbl>
    <w:p w14:paraId="4D17362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E8615E5" w14:textId="77777777" w:rsidR="007315DD" w:rsidRPr="00E02FCD" w:rsidRDefault="007315DD" w:rsidP="007315DD">
      <w:r w:rsidRPr="00E02FCD">
        <w:rPr>
          <w:rStyle w:val="HideTWBExt"/>
        </w:rPr>
        <w:t>&lt;/Amend&gt;</w:t>
      </w:r>
    </w:p>
    <w:p w14:paraId="2668283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172</w:t>
      </w:r>
      <w:r w:rsidRPr="00E02FCD">
        <w:rPr>
          <w:rStyle w:val="HideTWBExt"/>
        </w:rPr>
        <w:t>&lt;/NumAm&gt;</w:t>
      </w:r>
    </w:p>
    <w:p w14:paraId="04DB8898" w14:textId="77777777" w:rsidR="007315DD" w:rsidRPr="00E02FCD" w:rsidRDefault="007315DD" w:rsidP="007315DD">
      <w:pPr>
        <w:pStyle w:val="NormalBold"/>
      </w:pPr>
      <w:r w:rsidRPr="00E02FCD">
        <w:rPr>
          <w:rStyle w:val="HideTWBExt"/>
          <w:b w:val="0"/>
        </w:rPr>
        <w:t>&lt;RepeatBlock-By&gt;&lt;Members&gt;</w:t>
      </w:r>
      <w:r w:rsidRPr="00E02FCD">
        <w:t>Stanislav Stoyanov</w:t>
      </w:r>
      <w:r w:rsidRPr="00E02FCD">
        <w:rPr>
          <w:rStyle w:val="HideTWBExt"/>
          <w:b w:val="0"/>
        </w:rPr>
        <w:t>&lt;/Members&gt;</w:t>
      </w:r>
    </w:p>
    <w:p w14:paraId="7513F50D" w14:textId="77777777" w:rsidR="007315DD" w:rsidRPr="00E02FCD" w:rsidRDefault="007315DD" w:rsidP="007315DD">
      <w:pPr>
        <w:pStyle w:val="NormalBold"/>
      </w:pPr>
      <w:r w:rsidRPr="00E02FCD">
        <w:rPr>
          <w:rStyle w:val="HideTWBExt"/>
          <w:b w:val="0"/>
        </w:rPr>
        <w:t>&lt;/RepeatBlock-By&gt;</w:t>
      </w:r>
    </w:p>
    <w:p w14:paraId="19ACD8A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7004BEC" w14:textId="77777777" w:rsidR="007315DD" w:rsidRPr="00E02FCD" w:rsidRDefault="007315DD" w:rsidP="007315DD">
      <w:pPr>
        <w:pStyle w:val="NormalBold"/>
      </w:pPr>
      <w:r w:rsidRPr="00E02FCD">
        <w:rPr>
          <w:rStyle w:val="HideTWBExt"/>
        </w:rPr>
        <w:t>&lt;Article&gt;</w:t>
      </w:r>
      <w:r w:rsidRPr="00E02FCD">
        <w:t>Ziffer 20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B3A8750" w14:textId="77777777" w:rsidTr="002E3122">
        <w:trPr>
          <w:trHeight w:hRule="exact" w:val="240"/>
          <w:jc w:val="center"/>
        </w:trPr>
        <w:tc>
          <w:tcPr>
            <w:tcW w:w="9752" w:type="dxa"/>
            <w:gridSpan w:val="2"/>
            <w:tcBorders>
              <w:top w:val="nil"/>
              <w:left w:val="nil"/>
              <w:bottom w:val="nil"/>
              <w:right w:val="nil"/>
            </w:tcBorders>
          </w:tcPr>
          <w:p w14:paraId="016D5AA1" w14:textId="77777777" w:rsidR="007315DD" w:rsidRPr="00E02FCD" w:rsidRDefault="007315DD" w:rsidP="002E3122"/>
        </w:tc>
      </w:tr>
      <w:tr w:rsidR="007315DD" w:rsidRPr="00E02FCD" w14:paraId="12A5414A" w14:textId="77777777" w:rsidTr="002E3122">
        <w:trPr>
          <w:trHeight w:val="240"/>
          <w:jc w:val="center"/>
        </w:trPr>
        <w:tc>
          <w:tcPr>
            <w:tcW w:w="4876" w:type="dxa"/>
            <w:tcBorders>
              <w:top w:val="nil"/>
              <w:left w:val="nil"/>
              <w:bottom w:val="nil"/>
              <w:right w:val="nil"/>
            </w:tcBorders>
          </w:tcPr>
          <w:p w14:paraId="6F65E41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2EB944E" w14:textId="77777777" w:rsidR="007315DD" w:rsidRPr="00E02FCD" w:rsidRDefault="007315DD" w:rsidP="002E3122">
            <w:pPr>
              <w:pStyle w:val="AmColumnHeading"/>
            </w:pPr>
            <w:r w:rsidRPr="00E02FCD">
              <w:t>Geänderter Text</w:t>
            </w:r>
          </w:p>
        </w:tc>
      </w:tr>
      <w:tr w:rsidR="007315DD" w:rsidRPr="00E02FCD" w14:paraId="2C4C079B" w14:textId="77777777" w:rsidTr="002E3122">
        <w:trPr>
          <w:jc w:val="center"/>
        </w:trPr>
        <w:tc>
          <w:tcPr>
            <w:tcW w:w="4876" w:type="dxa"/>
            <w:tcBorders>
              <w:top w:val="nil"/>
              <w:left w:val="nil"/>
              <w:bottom w:val="nil"/>
              <w:right w:val="nil"/>
            </w:tcBorders>
          </w:tcPr>
          <w:p w14:paraId="68C67C43" w14:textId="77777777" w:rsidR="007315DD" w:rsidRPr="00E02FCD" w:rsidRDefault="007315DD" w:rsidP="002E3122">
            <w:pPr>
              <w:pStyle w:val="Normal6a"/>
            </w:pPr>
            <w:r w:rsidRPr="00E02FCD">
              <w:t>20.</w:t>
            </w:r>
            <w:r w:rsidRPr="00E02FCD">
              <w:tab/>
              <w:t>stellt fest, dass die interethnischen Beziehungen weiterhin stabil sind</w:t>
            </w:r>
            <w:r w:rsidRPr="00E02FCD">
              <w:rPr>
                <w:b/>
                <w:bCs/>
                <w:i/>
                <w:iCs/>
              </w:rPr>
              <w:t xml:space="preserve"> und das Rahmenabkommen von Ohrid umgesetzt wird</w:t>
            </w:r>
            <w:r w:rsidRPr="00E02FCD">
              <w:t>; fordert, dass Einrichtungen zum Minderheitenschutz mit ausreichenden finanziellen und personellen Mitteln ausgestattet werden;</w:t>
            </w:r>
          </w:p>
        </w:tc>
        <w:tc>
          <w:tcPr>
            <w:tcW w:w="4876" w:type="dxa"/>
            <w:tcBorders>
              <w:top w:val="nil"/>
              <w:left w:val="nil"/>
              <w:bottom w:val="nil"/>
              <w:right w:val="nil"/>
            </w:tcBorders>
          </w:tcPr>
          <w:p w14:paraId="219A0204" w14:textId="77777777" w:rsidR="007315DD" w:rsidRPr="00E02FCD" w:rsidRDefault="007315DD" w:rsidP="002E3122">
            <w:pPr>
              <w:pStyle w:val="Normal6a"/>
            </w:pPr>
            <w:r w:rsidRPr="00E02FCD">
              <w:t>20.</w:t>
            </w:r>
            <w:r w:rsidRPr="00E02FCD">
              <w:tab/>
              <w:t>stellt fest, dass die interethnischen Beziehungen weiterhin stabil sind; fordert, dass Einrichtungen zum Minderheitenschutz mit ausreichenden finanziellen und personellen Mitteln ausgestattet werden;</w:t>
            </w:r>
            <w:r w:rsidRPr="00E02FCD">
              <w:rPr>
                <w:b/>
                <w:i/>
              </w:rPr>
              <w:t> fordert Nordmazedonien auf, der allgemeinen politischen Empfehlung Nr. 15 der ECRI zur Bekämpfung von Hetze umfassend nachzukommen und den Ergebnissen und Empfehlungen des Berichts der ECRI vom September 2023 vollumfänglich Rechnung zu tragen;</w:t>
            </w:r>
          </w:p>
        </w:tc>
      </w:tr>
    </w:tbl>
    <w:p w14:paraId="7BCC88F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0AF6CC1" w14:textId="77777777" w:rsidR="007315DD" w:rsidRPr="00E02FCD" w:rsidRDefault="007315DD" w:rsidP="007315DD">
      <w:r w:rsidRPr="00E02FCD">
        <w:rPr>
          <w:rStyle w:val="HideTWBExt"/>
        </w:rPr>
        <w:t>&lt;/Amend&gt;</w:t>
      </w:r>
    </w:p>
    <w:p w14:paraId="4D72E5D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173</w:t>
      </w:r>
      <w:r w:rsidRPr="00E02FCD">
        <w:rPr>
          <w:rStyle w:val="HideTWBExt"/>
        </w:rPr>
        <w:t>&lt;/NumAm&gt;</w:t>
      </w:r>
    </w:p>
    <w:p w14:paraId="4BE8389B" w14:textId="77777777" w:rsidR="007315DD" w:rsidRPr="00E02FCD" w:rsidRDefault="007315DD" w:rsidP="007315DD">
      <w:pPr>
        <w:pStyle w:val="NormalBold"/>
      </w:pPr>
      <w:r w:rsidRPr="00E02FCD">
        <w:rPr>
          <w:rStyle w:val="HideTWBExt"/>
          <w:b w:val="0"/>
        </w:rPr>
        <w:t>&lt;RepeatBlock-By&gt;&lt;Members&gt;</w:t>
      </w:r>
      <w:r w:rsidRPr="00E02FCD">
        <w:t>Emmanouil Kefalogiannis</w:t>
      </w:r>
      <w:r w:rsidRPr="00E02FCD">
        <w:rPr>
          <w:rStyle w:val="HideTWBExt"/>
          <w:b w:val="0"/>
        </w:rPr>
        <w:t>&lt;/Members&gt;</w:t>
      </w:r>
    </w:p>
    <w:p w14:paraId="26D0616F" w14:textId="77777777" w:rsidR="007315DD" w:rsidRPr="00E02FCD" w:rsidRDefault="007315DD" w:rsidP="007315DD">
      <w:pPr>
        <w:pStyle w:val="NormalBold"/>
      </w:pPr>
      <w:r w:rsidRPr="00E02FCD">
        <w:rPr>
          <w:rStyle w:val="HideTWBExt"/>
          <w:b w:val="0"/>
        </w:rPr>
        <w:t>&lt;/RepeatBlock-By&gt;</w:t>
      </w:r>
    </w:p>
    <w:p w14:paraId="2336B1F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4565E59" w14:textId="77777777" w:rsidR="007315DD" w:rsidRPr="00E02FCD" w:rsidRDefault="007315DD" w:rsidP="007315DD">
      <w:pPr>
        <w:pStyle w:val="NormalBold"/>
      </w:pPr>
      <w:r w:rsidRPr="00E02FCD">
        <w:rPr>
          <w:rStyle w:val="HideTWBExt"/>
        </w:rPr>
        <w:t>&lt;Article&gt;</w:t>
      </w:r>
      <w:r w:rsidRPr="00E02FCD">
        <w:t>Ziffer 20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FE795F5" w14:textId="77777777" w:rsidTr="002E3122">
        <w:trPr>
          <w:trHeight w:hRule="exact" w:val="240"/>
          <w:jc w:val="center"/>
        </w:trPr>
        <w:tc>
          <w:tcPr>
            <w:tcW w:w="9752" w:type="dxa"/>
            <w:gridSpan w:val="2"/>
            <w:tcBorders>
              <w:top w:val="nil"/>
              <w:left w:val="nil"/>
              <w:bottom w:val="nil"/>
              <w:right w:val="nil"/>
            </w:tcBorders>
          </w:tcPr>
          <w:p w14:paraId="006E3B5A" w14:textId="77777777" w:rsidR="007315DD" w:rsidRPr="00E02FCD" w:rsidRDefault="007315DD" w:rsidP="002E3122"/>
        </w:tc>
      </w:tr>
      <w:tr w:rsidR="007315DD" w:rsidRPr="00E02FCD" w14:paraId="17606AAC" w14:textId="77777777" w:rsidTr="002E3122">
        <w:trPr>
          <w:trHeight w:val="240"/>
          <w:jc w:val="center"/>
        </w:trPr>
        <w:tc>
          <w:tcPr>
            <w:tcW w:w="4876" w:type="dxa"/>
            <w:tcBorders>
              <w:top w:val="nil"/>
              <w:left w:val="nil"/>
              <w:bottom w:val="nil"/>
              <w:right w:val="nil"/>
            </w:tcBorders>
          </w:tcPr>
          <w:p w14:paraId="12709C9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5332D60" w14:textId="77777777" w:rsidR="007315DD" w:rsidRPr="00E02FCD" w:rsidRDefault="007315DD" w:rsidP="002E3122">
            <w:pPr>
              <w:pStyle w:val="AmColumnHeading"/>
            </w:pPr>
            <w:r w:rsidRPr="00E02FCD">
              <w:t>Geänderter Text</w:t>
            </w:r>
          </w:p>
        </w:tc>
      </w:tr>
      <w:tr w:rsidR="007315DD" w:rsidRPr="00E02FCD" w14:paraId="131A23BA" w14:textId="77777777" w:rsidTr="002E3122">
        <w:trPr>
          <w:jc w:val="center"/>
        </w:trPr>
        <w:tc>
          <w:tcPr>
            <w:tcW w:w="4876" w:type="dxa"/>
            <w:tcBorders>
              <w:top w:val="nil"/>
              <w:left w:val="nil"/>
              <w:bottom w:val="nil"/>
              <w:right w:val="nil"/>
            </w:tcBorders>
          </w:tcPr>
          <w:p w14:paraId="68E8F973" w14:textId="77777777" w:rsidR="007315DD" w:rsidRPr="00E02FCD" w:rsidRDefault="007315DD" w:rsidP="002E3122">
            <w:pPr>
              <w:pStyle w:val="Normal6a"/>
            </w:pPr>
            <w:r w:rsidRPr="00E02FCD">
              <w:t>20.</w:t>
            </w:r>
            <w:r w:rsidRPr="00E02FCD">
              <w:tab/>
              <w:t>stellt fest, dass die interethnischen Beziehungen weiterhin stabil sind und das Rahmenabkommen von Ohrid umgesetzt wird; fordert, dass Einrichtungen zum Minderheitenschutz mit ausreichenden finanziellen und personellen Mitteln ausgestattet werden;</w:t>
            </w:r>
          </w:p>
        </w:tc>
        <w:tc>
          <w:tcPr>
            <w:tcW w:w="4876" w:type="dxa"/>
            <w:tcBorders>
              <w:top w:val="nil"/>
              <w:left w:val="nil"/>
              <w:bottom w:val="nil"/>
              <w:right w:val="nil"/>
            </w:tcBorders>
          </w:tcPr>
          <w:p w14:paraId="4CB6925F" w14:textId="77777777" w:rsidR="007315DD" w:rsidRPr="00E02FCD" w:rsidRDefault="007315DD" w:rsidP="002E3122">
            <w:pPr>
              <w:pStyle w:val="Normal6a"/>
            </w:pPr>
            <w:r w:rsidRPr="00E02FCD">
              <w:t>20.</w:t>
            </w:r>
            <w:r w:rsidRPr="00E02FCD">
              <w:tab/>
              <w:t xml:space="preserve">stellt fest, dass die interethnischen Beziehungen weiterhin stabil sind und das Rahmenabkommen von Ohrid umgesetzt wird; fordert, dass Einrichtungen zum Minderheitenschutz mit ausreichenden finanziellen und personellen Mitteln ausgestattet werden; </w:t>
            </w:r>
            <w:r w:rsidRPr="00E02FCD">
              <w:rPr>
                <w:b/>
                <w:i/>
              </w:rPr>
              <w:t>erwartet eine endgültige Entscheidung über das angefochtene Sprachengesetz, das sich auf die interethnischen Beziehungen auswirken könnte;</w:t>
            </w:r>
          </w:p>
        </w:tc>
      </w:tr>
    </w:tbl>
    <w:p w14:paraId="6CD9488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6C1029E" w14:textId="77777777" w:rsidR="007315DD" w:rsidRPr="00E02FCD" w:rsidRDefault="007315DD" w:rsidP="007315DD">
      <w:r w:rsidRPr="00E02FCD">
        <w:rPr>
          <w:rStyle w:val="HideTWBExt"/>
        </w:rPr>
        <w:t>&lt;/Amend&gt;</w:t>
      </w:r>
    </w:p>
    <w:p w14:paraId="301AAAD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174</w:t>
      </w:r>
      <w:r w:rsidRPr="00E02FCD">
        <w:rPr>
          <w:rStyle w:val="HideTWBExt"/>
        </w:rPr>
        <w:t>&lt;/NumAm&gt;</w:t>
      </w:r>
    </w:p>
    <w:p w14:paraId="0A18C57D" w14:textId="77777777" w:rsidR="007315DD" w:rsidRPr="00E02FCD" w:rsidRDefault="007315DD" w:rsidP="007315DD">
      <w:pPr>
        <w:pStyle w:val="NormalBold"/>
      </w:pPr>
      <w:r w:rsidRPr="00E02FCD">
        <w:rPr>
          <w:rStyle w:val="HideTWBExt"/>
          <w:b w:val="0"/>
        </w:rPr>
        <w:t>&lt;RepeatBlock-By&gt;&lt;Members&gt;</w:t>
      </w:r>
      <w:r w:rsidRPr="00E02FCD">
        <w:t>Vangelis Meimarakis</w:t>
      </w:r>
      <w:r w:rsidRPr="00E02FCD">
        <w:rPr>
          <w:rStyle w:val="HideTWBExt"/>
          <w:b w:val="0"/>
        </w:rPr>
        <w:t>&lt;/Members&gt;</w:t>
      </w:r>
    </w:p>
    <w:p w14:paraId="735CF58B" w14:textId="77777777" w:rsidR="007315DD" w:rsidRPr="00E02FCD" w:rsidRDefault="007315DD" w:rsidP="007315DD">
      <w:pPr>
        <w:pStyle w:val="NormalBold"/>
      </w:pPr>
      <w:r w:rsidRPr="00E02FCD">
        <w:rPr>
          <w:rStyle w:val="HideTWBExt"/>
          <w:b w:val="0"/>
        </w:rPr>
        <w:t>&lt;/RepeatBlock-By&gt;</w:t>
      </w:r>
    </w:p>
    <w:p w14:paraId="5044CAF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A2BF831" w14:textId="77777777" w:rsidR="007315DD" w:rsidRPr="00E02FCD" w:rsidRDefault="007315DD" w:rsidP="007315DD">
      <w:pPr>
        <w:pStyle w:val="NormalBold"/>
      </w:pPr>
      <w:r w:rsidRPr="00E02FCD">
        <w:rPr>
          <w:rStyle w:val="HideTWBExt"/>
        </w:rPr>
        <w:t>&lt;Article&gt;</w:t>
      </w:r>
      <w:r w:rsidRPr="00E02FCD">
        <w:t>Ziffer 20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D617340" w14:textId="77777777" w:rsidTr="002E3122">
        <w:trPr>
          <w:trHeight w:hRule="exact" w:val="240"/>
          <w:jc w:val="center"/>
        </w:trPr>
        <w:tc>
          <w:tcPr>
            <w:tcW w:w="9752" w:type="dxa"/>
            <w:gridSpan w:val="2"/>
            <w:tcBorders>
              <w:top w:val="nil"/>
              <w:left w:val="nil"/>
              <w:bottom w:val="nil"/>
              <w:right w:val="nil"/>
            </w:tcBorders>
          </w:tcPr>
          <w:p w14:paraId="03DD570E" w14:textId="77777777" w:rsidR="007315DD" w:rsidRPr="00E02FCD" w:rsidRDefault="007315DD" w:rsidP="002E3122"/>
        </w:tc>
      </w:tr>
      <w:tr w:rsidR="007315DD" w:rsidRPr="00E02FCD" w14:paraId="602DA11E" w14:textId="77777777" w:rsidTr="002E3122">
        <w:trPr>
          <w:trHeight w:val="240"/>
          <w:jc w:val="center"/>
        </w:trPr>
        <w:tc>
          <w:tcPr>
            <w:tcW w:w="4876" w:type="dxa"/>
            <w:tcBorders>
              <w:top w:val="nil"/>
              <w:left w:val="nil"/>
              <w:bottom w:val="nil"/>
              <w:right w:val="nil"/>
            </w:tcBorders>
          </w:tcPr>
          <w:p w14:paraId="7E8F3CC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81CB3E1" w14:textId="77777777" w:rsidR="007315DD" w:rsidRPr="00E02FCD" w:rsidRDefault="007315DD" w:rsidP="002E3122">
            <w:pPr>
              <w:pStyle w:val="AmColumnHeading"/>
            </w:pPr>
            <w:r w:rsidRPr="00E02FCD">
              <w:t>Geänderter Text</w:t>
            </w:r>
          </w:p>
        </w:tc>
      </w:tr>
      <w:tr w:rsidR="007315DD" w:rsidRPr="00E02FCD" w14:paraId="003C8D9C" w14:textId="77777777" w:rsidTr="002E3122">
        <w:trPr>
          <w:jc w:val="center"/>
        </w:trPr>
        <w:tc>
          <w:tcPr>
            <w:tcW w:w="4876" w:type="dxa"/>
            <w:tcBorders>
              <w:top w:val="nil"/>
              <w:left w:val="nil"/>
              <w:bottom w:val="nil"/>
              <w:right w:val="nil"/>
            </w:tcBorders>
          </w:tcPr>
          <w:p w14:paraId="518AE8B2" w14:textId="77777777" w:rsidR="007315DD" w:rsidRPr="00E02FCD" w:rsidRDefault="007315DD" w:rsidP="002E3122">
            <w:pPr>
              <w:pStyle w:val="Normal6a"/>
            </w:pPr>
            <w:r w:rsidRPr="00E02FCD">
              <w:t>20.</w:t>
            </w:r>
            <w:r w:rsidRPr="00E02FCD">
              <w:tab/>
              <w:t>stellt fest, dass die interethnischen Beziehungen weiterhin stabil sind und das Rahmenabkommen von Ohrid umgesetzt wird; fordert, dass Einrichtungen zum Minderheitenschutz mit ausreichenden finanziellen und personellen Mitteln ausgestattet werden;</w:t>
            </w:r>
          </w:p>
        </w:tc>
        <w:tc>
          <w:tcPr>
            <w:tcW w:w="4876" w:type="dxa"/>
            <w:tcBorders>
              <w:top w:val="nil"/>
              <w:left w:val="nil"/>
              <w:bottom w:val="nil"/>
              <w:right w:val="nil"/>
            </w:tcBorders>
          </w:tcPr>
          <w:p w14:paraId="590DC49D" w14:textId="77777777" w:rsidR="007315DD" w:rsidRPr="00E02FCD" w:rsidRDefault="007315DD" w:rsidP="002E3122">
            <w:pPr>
              <w:pStyle w:val="Normal6a"/>
            </w:pPr>
            <w:r w:rsidRPr="00E02FCD">
              <w:t>20.</w:t>
            </w:r>
            <w:r w:rsidRPr="00E02FCD">
              <w:tab/>
              <w:t xml:space="preserve">stellt fest, dass die interethnischen Beziehungen weiterhin stabil sind und das Rahmenabkommen von Ohrid umgesetzt wird; fordert, dass Einrichtungen zum Minderheitenschutz mit ausreichenden finanziellen und personellen Mitteln ausgestattet werden; </w:t>
            </w:r>
            <w:r w:rsidRPr="00E02FCD">
              <w:rPr>
                <w:b/>
                <w:i/>
              </w:rPr>
              <w:t>erwartet eine endgültige Entscheidung über das angefochtene Sprachengesetz, das sich auf die interethnischen Beziehungen auswirken könnte;</w:t>
            </w:r>
          </w:p>
        </w:tc>
      </w:tr>
    </w:tbl>
    <w:p w14:paraId="2E11539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9C0B15B" w14:textId="77777777" w:rsidR="007315DD" w:rsidRPr="00E02FCD" w:rsidRDefault="007315DD" w:rsidP="007315DD">
      <w:r w:rsidRPr="00E02FCD">
        <w:rPr>
          <w:rStyle w:val="HideTWBExt"/>
        </w:rPr>
        <w:t>&lt;/Amend&gt;</w:t>
      </w:r>
    </w:p>
    <w:p w14:paraId="7497590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175</w:t>
      </w:r>
      <w:r w:rsidRPr="00E02FCD">
        <w:rPr>
          <w:rStyle w:val="HideTWBExt"/>
        </w:rPr>
        <w:t>&lt;/NumAm&gt;</w:t>
      </w:r>
    </w:p>
    <w:p w14:paraId="6D3FCC71"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43930183" w14:textId="77777777" w:rsidR="007315DD" w:rsidRPr="00E02FCD" w:rsidRDefault="007315DD" w:rsidP="007315DD">
      <w:pPr>
        <w:pStyle w:val="NormalBold"/>
      </w:pPr>
      <w:r w:rsidRPr="00E02FCD">
        <w:rPr>
          <w:rStyle w:val="HideTWBExt"/>
          <w:b w:val="0"/>
        </w:rPr>
        <w:t>&lt;/RepeatBlock-By&gt;</w:t>
      </w:r>
    </w:p>
    <w:p w14:paraId="79ADDF2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E5779FF" w14:textId="77777777" w:rsidR="007315DD" w:rsidRPr="00E02FCD" w:rsidRDefault="007315DD" w:rsidP="007315DD">
      <w:pPr>
        <w:pStyle w:val="NormalBold"/>
      </w:pPr>
      <w:r w:rsidRPr="00E02FCD">
        <w:rPr>
          <w:rStyle w:val="HideTWBExt"/>
        </w:rPr>
        <w:t>&lt;Article&gt;</w:t>
      </w:r>
      <w:r w:rsidRPr="00E02FCD">
        <w:t>Ziffer 20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B269800" w14:textId="77777777" w:rsidTr="002E3122">
        <w:trPr>
          <w:trHeight w:hRule="exact" w:val="240"/>
          <w:jc w:val="center"/>
        </w:trPr>
        <w:tc>
          <w:tcPr>
            <w:tcW w:w="9752" w:type="dxa"/>
            <w:gridSpan w:val="2"/>
            <w:tcBorders>
              <w:top w:val="nil"/>
              <w:left w:val="nil"/>
              <w:bottom w:val="nil"/>
              <w:right w:val="nil"/>
            </w:tcBorders>
          </w:tcPr>
          <w:p w14:paraId="1CEFEB67" w14:textId="77777777" w:rsidR="007315DD" w:rsidRPr="00E02FCD" w:rsidRDefault="007315DD" w:rsidP="002E3122"/>
        </w:tc>
      </w:tr>
      <w:tr w:rsidR="007315DD" w:rsidRPr="00E02FCD" w14:paraId="2C1818E4" w14:textId="77777777" w:rsidTr="002E3122">
        <w:trPr>
          <w:trHeight w:val="240"/>
          <w:jc w:val="center"/>
        </w:trPr>
        <w:tc>
          <w:tcPr>
            <w:tcW w:w="4876" w:type="dxa"/>
            <w:tcBorders>
              <w:top w:val="nil"/>
              <w:left w:val="nil"/>
              <w:bottom w:val="nil"/>
              <w:right w:val="nil"/>
            </w:tcBorders>
          </w:tcPr>
          <w:p w14:paraId="52A1F9B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AF5A06C" w14:textId="77777777" w:rsidR="007315DD" w:rsidRPr="00E02FCD" w:rsidRDefault="007315DD" w:rsidP="002E3122">
            <w:pPr>
              <w:pStyle w:val="AmColumnHeading"/>
            </w:pPr>
            <w:r w:rsidRPr="00E02FCD">
              <w:t>Geänderter Text</w:t>
            </w:r>
          </w:p>
        </w:tc>
      </w:tr>
      <w:tr w:rsidR="007315DD" w:rsidRPr="00E02FCD" w14:paraId="0902352D" w14:textId="77777777" w:rsidTr="002E3122">
        <w:trPr>
          <w:jc w:val="center"/>
        </w:trPr>
        <w:tc>
          <w:tcPr>
            <w:tcW w:w="4876" w:type="dxa"/>
            <w:tcBorders>
              <w:top w:val="nil"/>
              <w:left w:val="nil"/>
              <w:bottom w:val="nil"/>
              <w:right w:val="nil"/>
            </w:tcBorders>
          </w:tcPr>
          <w:p w14:paraId="337FAB82" w14:textId="77777777" w:rsidR="007315DD" w:rsidRPr="00E02FCD" w:rsidRDefault="007315DD" w:rsidP="002E3122">
            <w:pPr>
              <w:pStyle w:val="Normal6a"/>
            </w:pPr>
            <w:r w:rsidRPr="00E02FCD">
              <w:t>20.</w:t>
            </w:r>
            <w:r w:rsidRPr="00E02FCD">
              <w:tab/>
            </w:r>
            <w:r w:rsidRPr="00E02FCD">
              <w:rPr>
                <w:b/>
                <w:bCs/>
                <w:i/>
                <w:iCs/>
              </w:rPr>
              <w:t>stellt fest</w:t>
            </w:r>
            <w:r w:rsidRPr="00E02FCD">
              <w:t>, dass die interethnischen Beziehungen weiterhin stabil sind und das Rahmenabkommen von Ohrid umgesetzt wird; fordert, dass Einrichtungen zum Minderheitenschutz mit ausreichenden finanziellen und personellen Mitteln ausgestattet werden;</w:t>
            </w:r>
          </w:p>
        </w:tc>
        <w:tc>
          <w:tcPr>
            <w:tcW w:w="4876" w:type="dxa"/>
            <w:tcBorders>
              <w:top w:val="nil"/>
              <w:left w:val="nil"/>
              <w:bottom w:val="nil"/>
              <w:right w:val="nil"/>
            </w:tcBorders>
          </w:tcPr>
          <w:p w14:paraId="43E37B69" w14:textId="77777777" w:rsidR="007315DD" w:rsidRPr="00E02FCD" w:rsidRDefault="007315DD" w:rsidP="002E3122">
            <w:pPr>
              <w:pStyle w:val="Normal6a"/>
            </w:pPr>
            <w:r w:rsidRPr="00E02FCD">
              <w:t>20.</w:t>
            </w:r>
            <w:r w:rsidRPr="00E02FCD">
              <w:tab/>
            </w:r>
            <w:r w:rsidRPr="00E02FCD">
              <w:rPr>
                <w:b/>
                <w:bCs/>
                <w:i/>
                <w:iCs/>
              </w:rPr>
              <w:t>begrüßt</w:t>
            </w:r>
            <w:r w:rsidRPr="00E02FCD">
              <w:t>, dass die interethnischen Beziehungen weiterhin stabil sind und das Rahmenabkommen von Ohrid umgesetzt wird; fordert, dass Einrichtungen zum Minderheitenschutz mit ausreichenden finanziellen und personellen Mitteln ausgestattet werden;</w:t>
            </w:r>
          </w:p>
        </w:tc>
      </w:tr>
    </w:tbl>
    <w:p w14:paraId="34BEC48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5857BCE" w14:textId="77777777" w:rsidR="007315DD" w:rsidRPr="00E02FCD" w:rsidRDefault="007315DD" w:rsidP="007315DD">
      <w:r w:rsidRPr="00E02FCD">
        <w:rPr>
          <w:rStyle w:val="HideTWBExt"/>
        </w:rPr>
        <w:t>&lt;/Amend&gt;</w:t>
      </w:r>
    </w:p>
    <w:p w14:paraId="1505542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176</w:t>
      </w:r>
      <w:r w:rsidRPr="00E02FCD">
        <w:rPr>
          <w:rStyle w:val="HideTWBExt"/>
        </w:rPr>
        <w:t>&lt;/NumAm&gt;</w:t>
      </w:r>
    </w:p>
    <w:p w14:paraId="087AD708" w14:textId="77777777" w:rsidR="007315DD" w:rsidRPr="00E02FCD" w:rsidRDefault="007315DD" w:rsidP="007315DD">
      <w:pPr>
        <w:pStyle w:val="NormalBold"/>
      </w:pPr>
      <w:r w:rsidRPr="00E02FCD">
        <w:rPr>
          <w:rStyle w:val="HideTWBExt"/>
          <w:b w:val="0"/>
        </w:rPr>
        <w:t>&lt;RepeatBlock-By&gt;&lt;Members&gt;</w:t>
      </w:r>
      <w:r w:rsidRPr="00E02FCD">
        <w:t>Hristo Petrov, Dan Barna</w:t>
      </w:r>
      <w:r w:rsidRPr="00E02FCD">
        <w:rPr>
          <w:rStyle w:val="HideTWBExt"/>
          <w:b w:val="0"/>
        </w:rPr>
        <w:t>&lt;/Members&gt;</w:t>
      </w:r>
    </w:p>
    <w:p w14:paraId="6B98067A" w14:textId="77777777" w:rsidR="007315DD" w:rsidRPr="00E02FCD" w:rsidRDefault="007315DD" w:rsidP="007315DD">
      <w:pPr>
        <w:pStyle w:val="NormalBold"/>
      </w:pPr>
      <w:r w:rsidRPr="00E02FCD">
        <w:rPr>
          <w:rStyle w:val="HideTWBExt"/>
          <w:b w:val="0"/>
        </w:rPr>
        <w:t>&lt;/RepeatBlock-By&gt;</w:t>
      </w:r>
    </w:p>
    <w:p w14:paraId="423D557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6051D89" w14:textId="77777777" w:rsidR="007315DD" w:rsidRPr="00E02FCD" w:rsidRDefault="007315DD" w:rsidP="007315DD">
      <w:pPr>
        <w:pStyle w:val="NormalBold"/>
      </w:pPr>
      <w:r w:rsidRPr="00E02FCD">
        <w:rPr>
          <w:rStyle w:val="HideTWBExt"/>
        </w:rPr>
        <w:t>&lt;Article&gt;</w:t>
      </w:r>
      <w:r w:rsidRPr="00E02FCD">
        <w:t>Ziffer 20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C81E694" w14:textId="77777777" w:rsidTr="002E3122">
        <w:trPr>
          <w:trHeight w:hRule="exact" w:val="240"/>
          <w:jc w:val="center"/>
        </w:trPr>
        <w:tc>
          <w:tcPr>
            <w:tcW w:w="9752" w:type="dxa"/>
            <w:gridSpan w:val="2"/>
            <w:tcBorders>
              <w:top w:val="nil"/>
              <w:left w:val="nil"/>
              <w:bottom w:val="nil"/>
              <w:right w:val="nil"/>
            </w:tcBorders>
          </w:tcPr>
          <w:p w14:paraId="4D4AE00B" w14:textId="77777777" w:rsidR="007315DD" w:rsidRPr="00E02FCD" w:rsidRDefault="007315DD" w:rsidP="002E3122"/>
        </w:tc>
      </w:tr>
      <w:tr w:rsidR="007315DD" w:rsidRPr="00E02FCD" w14:paraId="79CBFD07" w14:textId="77777777" w:rsidTr="002E3122">
        <w:trPr>
          <w:trHeight w:val="240"/>
          <w:jc w:val="center"/>
        </w:trPr>
        <w:tc>
          <w:tcPr>
            <w:tcW w:w="4876" w:type="dxa"/>
            <w:tcBorders>
              <w:top w:val="nil"/>
              <w:left w:val="nil"/>
              <w:bottom w:val="nil"/>
              <w:right w:val="nil"/>
            </w:tcBorders>
          </w:tcPr>
          <w:p w14:paraId="2E779AC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D79840F" w14:textId="77777777" w:rsidR="007315DD" w:rsidRPr="00E02FCD" w:rsidRDefault="007315DD" w:rsidP="002E3122">
            <w:pPr>
              <w:pStyle w:val="AmColumnHeading"/>
            </w:pPr>
            <w:r w:rsidRPr="00E02FCD">
              <w:t>Geänderter Text</w:t>
            </w:r>
          </w:p>
        </w:tc>
      </w:tr>
      <w:tr w:rsidR="007315DD" w:rsidRPr="00E02FCD" w14:paraId="41DC31EB" w14:textId="77777777" w:rsidTr="002E3122">
        <w:trPr>
          <w:jc w:val="center"/>
        </w:trPr>
        <w:tc>
          <w:tcPr>
            <w:tcW w:w="4876" w:type="dxa"/>
            <w:tcBorders>
              <w:top w:val="nil"/>
              <w:left w:val="nil"/>
              <w:bottom w:val="nil"/>
              <w:right w:val="nil"/>
            </w:tcBorders>
          </w:tcPr>
          <w:p w14:paraId="21B6DD9F" w14:textId="77777777" w:rsidR="007315DD" w:rsidRPr="00E02FCD" w:rsidRDefault="007315DD" w:rsidP="002E3122">
            <w:pPr>
              <w:pStyle w:val="Normal6a"/>
            </w:pPr>
          </w:p>
        </w:tc>
        <w:tc>
          <w:tcPr>
            <w:tcW w:w="4876" w:type="dxa"/>
            <w:tcBorders>
              <w:top w:val="nil"/>
              <w:left w:val="nil"/>
              <w:bottom w:val="nil"/>
              <w:right w:val="nil"/>
            </w:tcBorders>
          </w:tcPr>
          <w:p w14:paraId="7F60DBC6" w14:textId="77777777" w:rsidR="007315DD" w:rsidRPr="00E02FCD" w:rsidRDefault="007315DD" w:rsidP="002E3122">
            <w:pPr>
              <w:pStyle w:val="Normal6a"/>
            </w:pPr>
            <w:r w:rsidRPr="00E02FCD">
              <w:rPr>
                <w:b/>
                <w:i/>
              </w:rPr>
              <w:t>20a.</w:t>
            </w:r>
            <w:r w:rsidRPr="00E02FCD">
              <w:tab/>
            </w:r>
            <w:r w:rsidRPr="00E02FCD">
              <w:rPr>
                <w:b/>
                <w:i/>
              </w:rPr>
              <w:t>begrüßt die Fortschritte, die das Land bei der Angleichung seines rechtlichen und institutionellen Rahmens für die Rechte des Kindes an den Besitzstand der EU und die internationalen Menschenrechtsnormen erzielt hat; nimmt jedoch mit Besorgnis die anhaltenden Fälle von Gewalt und Diskriminierung gegen Kinder, auch gegen Roma-Kinder, zur Kenntnis; fordert das Land daher auf, eine nationale Stelle einzurichten, die für die Koordinierung aller Maßnahmen im Zusammenhang mit der Umsetzung des Übereinkommens der Vereinten Nationen über die Rechte des Kindes und der Fakultativprotokolle zuständig ist;</w:t>
            </w:r>
          </w:p>
        </w:tc>
      </w:tr>
    </w:tbl>
    <w:p w14:paraId="3773C8E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FF03404" w14:textId="77777777" w:rsidR="007315DD" w:rsidRPr="00E02FCD" w:rsidRDefault="007315DD" w:rsidP="007315DD">
      <w:r w:rsidRPr="00E02FCD">
        <w:rPr>
          <w:rStyle w:val="HideTWBExt"/>
        </w:rPr>
        <w:t>&lt;/Amend&gt;</w:t>
      </w:r>
    </w:p>
    <w:p w14:paraId="259EE07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177</w:t>
      </w:r>
      <w:r w:rsidRPr="00E02FCD">
        <w:rPr>
          <w:rStyle w:val="HideTWBExt"/>
        </w:rPr>
        <w:t>&lt;/NumAm&gt;</w:t>
      </w:r>
    </w:p>
    <w:p w14:paraId="5B16A958"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0F6B8CEF" w14:textId="77777777" w:rsidR="007315DD" w:rsidRPr="00E02FCD" w:rsidRDefault="007315DD" w:rsidP="007315DD">
      <w:pPr>
        <w:pStyle w:val="NormalBold"/>
      </w:pPr>
      <w:r w:rsidRPr="00E02FCD">
        <w:rPr>
          <w:rStyle w:val="HideTWBExt"/>
          <w:b w:val="0"/>
        </w:rPr>
        <w:t>&lt;/RepeatBlock-By&gt;</w:t>
      </w:r>
    </w:p>
    <w:p w14:paraId="2C0A58E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400A873" w14:textId="77777777" w:rsidR="007315DD" w:rsidRPr="00E02FCD" w:rsidRDefault="007315DD" w:rsidP="007315DD">
      <w:pPr>
        <w:pStyle w:val="NormalBold"/>
      </w:pPr>
      <w:r w:rsidRPr="00E02FCD">
        <w:rPr>
          <w:rStyle w:val="HideTWBExt"/>
        </w:rPr>
        <w:t>&lt;Article&gt;</w:t>
      </w:r>
      <w:r w:rsidRPr="00E02FCD">
        <w:t>Ziffer 20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2914109" w14:textId="77777777" w:rsidTr="002E3122">
        <w:trPr>
          <w:trHeight w:hRule="exact" w:val="240"/>
          <w:jc w:val="center"/>
        </w:trPr>
        <w:tc>
          <w:tcPr>
            <w:tcW w:w="9752" w:type="dxa"/>
            <w:gridSpan w:val="2"/>
            <w:tcBorders>
              <w:top w:val="nil"/>
              <w:left w:val="nil"/>
              <w:bottom w:val="nil"/>
              <w:right w:val="nil"/>
            </w:tcBorders>
          </w:tcPr>
          <w:p w14:paraId="484B0F28" w14:textId="77777777" w:rsidR="007315DD" w:rsidRPr="00E02FCD" w:rsidRDefault="007315DD" w:rsidP="002E3122"/>
        </w:tc>
      </w:tr>
      <w:tr w:rsidR="007315DD" w:rsidRPr="00E02FCD" w14:paraId="320FC77A" w14:textId="77777777" w:rsidTr="002E3122">
        <w:trPr>
          <w:trHeight w:val="240"/>
          <w:jc w:val="center"/>
        </w:trPr>
        <w:tc>
          <w:tcPr>
            <w:tcW w:w="4876" w:type="dxa"/>
            <w:tcBorders>
              <w:top w:val="nil"/>
              <w:left w:val="nil"/>
              <w:bottom w:val="nil"/>
              <w:right w:val="nil"/>
            </w:tcBorders>
          </w:tcPr>
          <w:p w14:paraId="19789F0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379C88E" w14:textId="77777777" w:rsidR="007315DD" w:rsidRPr="00E02FCD" w:rsidRDefault="007315DD" w:rsidP="002E3122">
            <w:pPr>
              <w:pStyle w:val="AmColumnHeading"/>
            </w:pPr>
            <w:r w:rsidRPr="00E02FCD">
              <w:t>Geänderter Text</w:t>
            </w:r>
          </w:p>
        </w:tc>
      </w:tr>
      <w:tr w:rsidR="007315DD" w:rsidRPr="00E02FCD" w14:paraId="70F02D74" w14:textId="77777777" w:rsidTr="002E3122">
        <w:trPr>
          <w:jc w:val="center"/>
        </w:trPr>
        <w:tc>
          <w:tcPr>
            <w:tcW w:w="4876" w:type="dxa"/>
            <w:tcBorders>
              <w:top w:val="nil"/>
              <w:left w:val="nil"/>
              <w:bottom w:val="nil"/>
              <w:right w:val="nil"/>
            </w:tcBorders>
          </w:tcPr>
          <w:p w14:paraId="22646FA2" w14:textId="77777777" w:rsidR="007315DD" w:rsidRPr="00E02FCD" w:rsidRDefault="007315DD" w:rsidP="002E3122">
            <w:pPr>
              <w:pStyle w:val="Normal6a"/>
            </w:pPr>
          </w:p>
        </w:tc>
        <w:tc>
          <w:tcPr>
            <w:tcW w:w="4876" w:type="dxa"/>
            <w:tcBorders>
              <w:top w:val="nil"/>
              <w:left w:val="nil"/>
              <w:bottom w:val="nil"/>
              <w:right w:val="nil"/>
            </w:tcBorders>
          </w:tcPr>
          <w:p w14:paraId="021B6B4D" w14:textId="77777777" w:rsidR="007315DD" w:rsidRPr="00E02FCD" w:rsidRDefault="007315DD" w:rsidP="002E3122">
            <w:pPr>
              <w:pStyle w:val="Normal6a"/>
            </w:pPr>
            <w:r w:rsidRPr="00E02FCD">
              <w:rPr>
                <w:b/>
                <w:i/>
              </w:rPr>
              <w:t>20a.</w:t>
            </w:r>
            <w:r w:rsidRPr="00E02FCD">
              <w:tab/>
            </w:r>
            <w:r w:rsidRPr="00E02FCD">
              <w:rPr>
                <w:b/>
                <w:i/>
              </w:rPr>
              <w:t>fordert die Republik Nordmazedonien auf, uneingeschränkt gleiche Rechte und Chancen für alle ethnischen Gemeinschaften im Land zu garantieren, u. a. durch angemessene Verfassungs- und Gesetzesänderungen sowie in allen einschlägigen Rechtsvorschriften, und dafür Sorge zu tragen, dass aus der Ausübung des Rechts der Bürgerinnen und Bürger, sich selbst als einer ethnischen Gruppe zugehörig zu identifizieren, den Betreffenden kein Nachteil erwächst;</w:t>
            </w:r>
          </w:p>
        </w:tc>
      </w:tr>
    </w:tbl>
    <w:p w14:paraId="490CBC1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898C65B" w14:textId="77777777" w:rsidR="007315DD" w:rsidRPr="00E02FCD" w:rsidRDefault="007315DD" w:rsidP="007315DD">
      <w:r w:rsidRPr="00E02FCD">
        <w:rPr>
          <w:rStyle w:val="HideTWBExt"/>
        </w:rPr>
        <w:t>&lt;/Amend&gt;</w:t>
      </w:r>
    </w:p>
    <w:p w14:paraId="2A7B401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178</w:t>
      </w:r>
      <w:r w:rsidRPr="00E02FCD">
        <w:rPr>
          <w:rStyle w:val="HideTWBExt"/>
        </w:rPr>
        <w:t>&lt;/NumAm&gt;</w:t>
      </w:r>
    </w:p>
    <w:p w14:paraId="55565379" w14:textId="77777777" w:rsidR="007315DD" w:rsidRPr="00E02FCD" w:rsidRDefault="007315DD" w:rsidP="007315DD">
      <w:pPr>
        <w:pStyle w:val="NormalBold"/>
      </w:pPr>
      <w:r w:rsidRPr="00E02FCD">
        <w:rPr>
          <w:rStyle w:val="HideTWBExt"/>
          <w:b w:val="0"/>
        </w:rPr>
        <w:t>&lt;RepeatBlock-By&gt;&lt;Members&gt;</w:t>
      </w:r>
      <w:r w:rsidRPr="00E02FCD">
        <w:t>Željana Zovko</w:t>
      </w:r>
      <w:r w:rsidRPr="00E02FCD">
        <w:rPr>
          <w:rStyle w:val="HideTWBExt"/>
          <w:b w:val="0"/>
        </w:rPr>
        <w:t>&lt;/Members&gt;</w:t>
      </w:r>
    </w:p>
    <w:p w14:paraId="6BCD2DBC" w14:textId="77777777" w:rsidR="007315DD" w:rsidRPr="00E02FCD" w:rsidRDefault="007315DD" w:rsidP="007315DD">
      <w:pPr>
        <w:pStyle w:val="NormalBold"/>
      </w:pPr>
      <w:r w:rsidRPr="00E02FCD">
        <w:rPr>
          <w:rStyle w:val="HideTWBExt"/>
          <w:b w:val="0"/>
        </w:rPr>
        <w:t>&lt;/RepeatBlock-By&gt;</w:t>
      </w:r>
    </w:p>
    <w:p w14:paraId="39606AE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2F1DF15" w14:textId="77777777" w:rsidR="007315DD" w:rsidRPr="00E02FCD" w:rsidRDefault="007315DD" w:rsidP="007315DD">
      <w:pPr>
        <w:pStyle w:val="NormalBold"/>
      </w:pPr>
      <w:r w:rsidRPr="00E02FCD">
        <w:rPr>
          <w:rStyle w:val="HideTWBExt"/>
        </w:rPr>
        <w:t>&lt;Article&gt;</w:t>
      </w:r>
      <w:r w:rsidRPr="00E02FCD">
        <w:t>Ziffer 20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3089F1E" w14:textId="77777777" w:rsidTr="002E3122">
        <w:trPr>
          <w:trHeight w:hRule="exact" w:val="240"/>
          <w:jc w:val="center"/>
        </w:trPr>
        <w:tc>
          <w:tcPr>
            <w:tcW w:w="9752" w:type="dxa"/>
            <w:gridSpan w:val="2"/>
            <w:tcBorders>
              <w:top w:val="nil"/>
              <w:left w:val="nil"/>
              <w:bottom w:val="nil"/>
              <w:right w:val="nil"/>
            </w:tcBorders>
          </w:tcPr>
          <w:p w14:paraId="54080730" w14:textId="77777777" w:rsidR="007315DD" w:rsidRPr="00E02FCD" w:rsidRDefault="007315DD" w:rsidP="002E3122"/>
        </w:tc>
      </w:tr>
      <w:tr w:rsidR="007315DD" w:rsidRPr="00E02FCD" w14:paraId="60719AE9" w14:textId="77777777" w:rsidTr="002E3122">
        <w:trPr>
          <w:trHeight w:val="240"/>
          <w:jc w:val="center"/>
        </w:trPr>
        <w:tc>
          <w:tcPr>
            <w:tcW w:w="4876" w:type="dxa"/>
            <w:tcBorders>
              <w:top w:val="nil"/>
              <w:left w:val="nil"/>
              <w:bottom w:val="nil"/>
              <w:right w:val="nil"/>
            </w:tcBorders>
          </w:tcPr>
          <w:p w14:paraId="0CCD243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4F2C4B8" w14:textId="77777777" w:rsidR="007315DD" w:rsidRPr="00E02FCD" w:rsidRDefault="007315DD" w:rsidP="002E3122">
            <w:pPr>
              <w:pStyle w:val="AmColumnHeading"/>
            </w:pPr>
            <w:r w:rsidRPr="00E02FCD">
              <w:t>Geänderter Text</w:t>
            </w:r>
          </w:p>
        </w:tc>
      </w:tr>
      <w:tr w:rsidR="007315DD" w:rsidRPr="00E02FCD" w14:paraId="2436F769" w14:textId="77777777" w:rsidTr="002E3122">
        <w:trPr>
          <w:jc w:val="center"/>
        </w:trPr>
        <w:tc>
          <w:tcPr>
            <w:tcW w:w="4876" w:type="dxa"/>
            <w:tcBorders>
              <w:top w:val="nil"/>
              <w:left w:val="nil"/>
              <w:bottom w:val="nil"/>
              <w:right w:val="nil"/>
            </w:tcBorders>
          </w:tcPr>
          <w:p w14:paraId="0150D535" w14:textId="77777777" w:rsidR="007315DD" w:rsidRPr="00E02FCD" w:rsidRDefault="007315DD" w:rsidP="002E3122">
            <w:pPr>
              <w:pStyle w:val="Normal6a"/>
            </w:pPr>
          </w:p>
        </w:tc>
        <w:tc>
          <w:tcPr>
            <w:tcW w:w="4876" w:type="dxa"/>
            <w:tcBorders>
              <w:top w:val="nil"/>
              <w:left w:val="nil"/>
              <w:bottom w:val="nil"/>
              <w:right w:val="nil"/>
            </w:tcBorders>
          </w:tcPr>
          <w:p w14:paraId="15100FB3" w14:textId="77777777" w:rsidR="007315DD" w:rsidRPr="00E02FCD" w:rsidRDefault="007315DD" w:rsidP="002E3122">
            <w:pPr>
              <w:pStyle w:val="Normal6a"/>
            </w:pPr>
            <w:r w:rsidRPr="00E02FCD">
              <w:rPr>
                <w:b/>
                <w:i/>
              </w:rPr>
              <w:t>20a.</w:t>
            </w:r>
            <w:r w:rsidRPr="00E02FCD">
              <w:tab/>
            </w:r>
            <w:r w:rsidRPr="00E02FCD">
              <w:rPr>
                <w:b/>
                <w:i/>
              </w:rPr>
              <w:t>bedauert, dass Nordmazedonien die 1996 unterzeichnete Europäische Charta der Regional- oder Minderheitensprachen nicht ratifiziert hat;</w:t>
            </w:r>
          </w:p>
        </w:tc>
      </w:tr>
    </w:tbl>
    <w:p w14:paraId="6BBE2AA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977575E" w14:textId="77777777" w:rsidR="007315DD" w:rsidRPr="00E02FCD" w:rsidRDefault="007315DD" w:rsidP="007315DD">
      <w:r w:rsidRPr="00E02FCD">
        <w:rPr>
          <w:rStyle w:val="HideTWBExt"/>
        </w:rPr>
        <w:t>&lt;/Amend&gt;</w:t>
      </w:r>
    </w:p>
    <w:p w14:paraId="60FD54E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179</w:t>
      </w:r>
      <w:r w:rsidRPr="00E02FCD">
        <w:rPr>
          <w:rStyle w:val="HideTWBExt"/>
        </w:rPr>
        <w:t>&lt;/NumAm&gt;</w:t>
      </w:r>
    </w:p>
    <w:p w14:paraId="71AE4694" w14:textId="77777777" w:rsidR="007315DD" w:rsidRPr="00E02FCD" w:rsidRDefault="007315DD" w:rsidP="007315DD">
      <w:pPr>
        <w:pStyle w:val="NormalBold"/>
      </w:pPr>
      <w:r w:rsidRPr="00E02FCD">
        <w:rPr>
          <w:rStyle w:val="HideTWBExt"/>
          <w:b w:val="0"/>
        </w:rPr>
        <w:t>&lt;RepeatBlock-By&gt;&lt;Members&gt;</w:t>
      </w:r>
      <w:r w:rsidRPr="00E02FCD">
        <w:t>Andrey Kovatchev, Davor Ivo Stier, Tomislav Sokol</w:t>
      </w:r>
      <w:r w:rsidRPr="00E02FCD">
        <w:rPr>
          <w:rStyle w:val="HideTWBExt"/>
          <w:b w:val="0"/>
        </w:rPr>
        <w:t>&lt;/Members&gt;</w:t>
      </w:r>
    </w:p>
    <w:p w14:paraId="45D68BDC" w14:textId="77777777" w:rsidR="007315DD" w:rsidRPr="00E02FCD" w:rsidRDefault="007315DD" w:rsidP="007315DD">
      <w:pPr>
        <w:pStyle w:val="NormalBold"/>
      </w:pPr>
      <w:r w:rsidRPr="00E02FCD">
        <w:rPr>
          <w:rStyle w:val="HideTWBExt"/>
          <w:b w:val="0"/>
        </w:rPr>
        <w:t>&lt;/RepeatBlock-By&gt;</w:t>
      </w:r>
    </w:p>
    <w:p w14:paraId="52C0469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5602C1A" w14:textId="77777777" w:rsidR="007315DD" w:rsidRPr="00E02FCD" w:rsidRDefault="007315DD" w:rsidP="007315DD">
      <w:pPr>
        <w:pStyle w:val="NormalBold"/>
      </w:pPr>
      <w:r w:rsidRPr="00E02FCD">
        <w:rPr>
          <w:rStyle w:val="HideTWBExt"/>
        </w:rPr>
        <w:t>&lt;Article&gt;</w:t>
      </w:r>
      <w:r w:rsidRPr="00E02FCD">
        <w:t>Ziffer 20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7358BD6" w14:textId="77777777" w:rsidTr="002E3122">
        <w:trPr>
          <w:trHeight w:hRule="exact" w:val="240"/>
          <w:jc w:val="center"/>
        </w:trPr>
        <w:tc>
          <w:tcPr>
            <w:tcW w:w="9752" w:type="dxa"/>
            <w:gridSpan w:val="2"/>
            <w:tcBorders>
              <w:top w:val="nil"/>
              <w:left w:val="nil"/>
              <w:bottom w:val="nil"/>
              <w:right w:val="nil"/>
            </w:tcBorders>
          </w:tcPr>
          <w:p w14:paraId="4588ABD9" w14:textId="77777777" w:rsidR="007315DD" w:rsidRPr="00E02FCD" w:rsidRDefault="007315DD" w:rsidP="002E3122"/>
        </w:tc>
      </w:tr>
      <w:tr w:rsidR="007315DD" w:rsidRPr="00E02FCD" w14:paraId="78824647" w14:textId="77777777" w:rsidTr="002E3122">
        <w:trPr>
          <w:trHeight w:val="240"/>
          <w:jc w:val="center"/>
        </w:trPr>
        <w:tc>
          <w:tcPr>
            <w:tcW w:w="4876" w:type="dxa"/>
            <w:tcBorders>
              <w:top w:val="nil"/>
              <w:left w:val="nil"/>
              <w:bottom w:val="nil"/>
              <w:right w:val="nil"/>
            </w:tcBorders>
          </w:tcPr>
          <w:p w14:paraId="4C4248B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5EC6242" w14:textId="77777777" w:rsidR="007315DD" w:rsidRPr="00E02FCD" w:rsidRDefault="007315DD" w:rsidP="002E3122">
            <w:pPr>
              <w:pStyle w:val="AmColumnHeading"/>
            </w:pPr>
            <w:r w:rsidRPr="00E02FCD">
              <w:t>Geänderter Text</w:t>
            </w:r>
          </w:p>
        </w:tc>
      </w:tr>
      <w:tr w:rsidR="007315DD" w:rsidRPr="00E02FCD" w14:paraId="2ED5EB3C" w14:textId="77777777" w:rsidTr="002E3122">
        <w:trPr>
          <w:jc w:val="center"/>
        </w:trPr>
        <w:tc>
          <w:tcPr>
            <w:tcW w:w="4876" w:type="dxa"/>
            <w:tcBorders>
              <w:top w:val="nil"/>
              <w:left w:val="nil"/>
              <w:bottom w:val="nil"/>
              <w:right w:val="nil"/>
            </w:tcBorders>
          </w:tcPr>
          <w:p w14:paraId="38CF1CDC" w14:textId="77777777" w:rsidR="007315DD" w:rsidRPr="00E02FCD" w:rsidRDefault="007315DD" w:rsidP="002E3122">
            <w:pPr>
              <w:pStyle w:val="Normal6a"/>
            </w:pPr>
          </w:p>
        </w:tc>
        <w:tc>
          <w:tcPr>
            <w:tcW w:w="4876" w:type="dxa"/>
            <w:tcBorders>
              <w:top w:val="nil"/>
              <w:left w:val="nil"/>
              <w:bottom w:val="nil"/>
              <w:right w:val="nil"/>
            </w:tcBorders>
          </w:tcPr>
          <w:p w14:paraId="7C93028E" w14:textId="77777777" w:rsidR="007315DD" w:rsidRPr="00E02FCD" w:rsidRDefault="007315DD" w:rsidP="002E3122">
            <w:pPr>
              <w:pStyle w:val="Normal6a"/>
            </w:pPr>
            <w:r w:rsidRPr="00E02FCD">
              <w:rPr>
                <w:b/>
                <w:i/>
              </w:rPr>
              <w:t>20b.</w:t>
            </w:r>
            <w:r w:rsidRPr="00E02FCD">
              <w:tab/>
            </w:r>
            <w:r w:rsidRPr="00E02FCD">
              <w:rPr>
                <w:b/>
                <w:i/>
              </w:rPr>
              <w:t>fordert die Republik Nordmazedonien auf, ihre Verfassung dahin gehend zu ändern, dass die ethnischen Gemeinschaften mit montenegrinischer, kroatischer und bulgarischer Identität sowohl in der Präambel als auch in allen anderen einschlägigen internen Teilen, die sich auf die Rechte der Gemeinschaften beziehen, berücksichtigt werden;</w:t>
            </w:r>
          </w:p>
        </w:tc>
      </w:tr>
    </w:tbl>
    <w:p w14:paraId="5FAE3B2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A1F5521" w14:textId="77777777" w:rsidR="007315DD" w:rsidRPr="00E02FCD" w:rsidRDefault="007315DD" w:rsidP="007315DD">
      <w:r w:rsidRPr="00E02FCD">
        <w:rPr>
          <w:rStyle w:val="HideTWBExt"/>
        </w:rPr>
        <w:t>&lt;/Amend&gt;</w:t>
      </w:r>
    </w:p>
    <w:p w14:paraId="0D824A6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180</w:t>
      </w:r>
      <w:r w:rsidRPr="00E02FCD">
        <w:rPr>
          <w:rStyle w:val="HideTWBExt"/>
        </w:rPr>
        <w:t>&lt;/NumAm&gt;</w:t>
      </w:r>
    </w:p>
    <w:p w14:paraId="5A6E12DC" w14:textId="77777777" w:rsidR="007315DD" w:rsidRPr="00E02FCD" w:rsidRDefault="007315DD" w:rsidP="007315DD">
      <w:pPr>
        <w:pStyle w:val="NormalBold"/>
      </w:pPr>
      <w:r w:rsidRPr="00E02FCD">
        <w:rPr>
          <w:rStyle w:val="HideTWBExt"/>
          <w:b w:val="0"/>
        </w:rPr>
        <w:t>&lt;RepeatBlock-By&gt;&lt;Members&gt;</w:t>
      </w:r>
      <w:r w:rsidRPr="00E02FCD">
        <w:t>Hristo Petrov, Dan Barna</w:t>
      </w:r>
      <w:r w:rsidRPr="00E02FCD">
        <w:rPr>
          <w:rStyle w:val="HideTWBExt"/>
          <w:b w:val="0"/>
        </w:rPr>
        <w:t>&lt;/Members&gt;</w:t>
      </w:r>
    </w:p>
    <w:p w14:paraId="4BD664E7" w14:textId="77777777" w:rsidR="007315DD" w:rsidRPr="00E02FCD" w:rsidRDefault="007315DD" w:rsidP="007315DD">
      <w:pPr>
        <w:pStyle w:val="NormalBold"/>
      </w:pPr>
      <w:r w:rsidRPr="00E02FCD">
        <w:rPr>
          <w:rStyle w:val="HideTWBExt"/>
          <w:b w:val="0"/>
        </w:rPr>
        <w:t>&lt;/RepeatBlock-By&gt;</w:t>
      </w:r>
    </w:p>
    <w:p w14:paraId="7AE9C9B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5ED06A3" w14:textId="77777777" w:rsidR="007315DD" w:rsidRPr="00E02FCD" w:rsidRDefault="007315DD" w:rsidP="007315DD">
      <w:pPr>
        <w:pStyle w:val="NormalBold"/>
      </w:pPr>
      <w:r w:rsidRPr="00E02FCD">
        <w:rPr>
          <w:rStyle w:val="HideTWBExt"/>
        </w:rPr>
        <w:t>&lt;Article&gt;</w:t>
      </w:r>
      <w:r w:rsidRPr="00E02FCD">
        <w:t>Ziffer 20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3CA30DD" w14:textId="77777777" w:rsidTr="002E3122">
        <w:trPr>
          <w:trHeight w:hRule="exact" w:val="240"/>
          <w:jc w:val="center"/>
        </w:trPr>
        <w:tc>
          <w:tcPr>
            <w:tcW w:w="9752" w:type="dxa"/>
            <w:gridSpan w:val="2"/>
            <w:tcBorders>
              <w:top w:val="nil"/>
              <w:left w:val="nil"/>
              <w:bottom w:val="nil"/>
              <w:right w:val="nil"/>
            </w:tcBorders>
          </w:tcPr>
          <w:p w14:paraId="21249739" w14:textId="77777777" w:rsidR="007315DD" w:rsidRPr="00E02FCD" w:rsidRDefault="007315DD" w:rsidP="002E3122"/>
        </w:tc>
      </w:tr>
      <w:tr w:rsidR="007315DD" w:rsidRPr="00E02FCD" w14:paraId="24BC7198" w14:textId="77777777" w:rsidTr="002E3122">
        <w:trPr>
          <w:trHeight w:val="240"/>
          <w:jc w:val="center"/>
        </w:trPr>
        <w:tc>
          <w:tcPr>
            <w:tcW w:w="4876" w:type="dxa"/>
            <w:tcBorders>
              <w:top w:val="nil"/>
              <w:left w:val="nil"/>
              <w:bottom w:val="nil"/>
              <w:right w:val="nil"/>
            </w:tcBorders>
          </w:tcPr>
          <w:p w14:paraId="4EC148E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815BB39" w14:textId="77777777" w:rsidR="007315DD" w:rsidRPr="00E02FCD" w:rsidRDefault="007315DD" w:rsidP="002E3122">
            <w:pPr>
              <w:pStyle w:val="AmColumnHeading"/>
            </w:pPr>
            <w:r w:rsidRPr="00E02FCD">
              <w:t>Geänderter Text</w:t>
            </w:r>
          </w:p>
        </w:tc>
      </w:tr>
      <w:tr w:rsidR="007315DD" w:rsidRPr="00E02FCD" w14:paraId="460DDECB" w14:textId="77777777" w:rsidTr="002E3122">
        <w:trPr>
          <w:jc w:val="center"/>
        </w:trPr>
        <w:tc>
          <w:tcPr>
            <w:tcW w:w="4876" w:type="dxa"/>
            <w:tcBorders>
              <w:top w:val="nil"/>
              <w:left w:val="nil"/>
              <w:bottom w:val="nil"/>
              <w:right w:val="nil"/>
            </w:tcBorders>
          </w:tcPr>
          <w:p w14:paraId="6C5E9FAB" w14:textId="77777777" w:rsidR="007315DD" w:rsidRPr="00E02FCD" w:rsidRDefault="007315DD" w:rsidP="002E3122">
            <w:pPr>
              <w:pStyle w:val="Normal6a"/>
            </w:pPr>
          </w:p>
        </w:tc>
        <w:tc>
          <w:tcPr>
            <w:tcW w:w="4876" w:type="dxa"/>
            <w:tcBorders>
              <w:top w:val="nil"/>
              <w:left w:val="nil"/>
              <w:bottom w:val="nil"/>
              <w:right w:val="nil"/>
            </w:tcBorders>
          </w:tcPr>
          <w:p w14:paraId="05205FF5" w14:textId="77777777" w:rsidR="007315DD" w:rsidRPr="00E02FCD" w:rsidRDefault="007315DD" w:rsidP="002E3122">
            <w:pPr>
              <w:pStyle w:val="Normal6a"/>
            </w:pPr>
            <w:r w:rsidRPr="00E02FCD">
              <w:rPr>
                <w:b/>
                <w:i/>
              </w:rPr>
              <w:t>20b.</w:t>
            </w:r>
            <w:r w:rsidRPr="00E02FCD">
              <w:tab/>
            </w:r>
            <w:r w:rsidRPr="00E02FCD">
              <w:rPr>
                <w:b/>
                <w:i/>
              </w:rPr>
              <w:t>nimmt die Fortschritte bei der Umsetzung der Strategie für die Deinstitutionalisierung zur Kenntnis; begrüßt die erfolgreiche Verlegung von Kindern aus Heimen in Pflegefamilien oder kleine Wohngruppen;</w:t>
            </w:r>
          </w:p>
        </w:tc>
      </w:tr>
    </w:tbl>
    <w:p w14:paraId="1D28F2B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6F3BEE1" w14:textId="77777777" w:rsidR="007315DD" w:rsidRPr="00E02FCD" w:rsidRDefault="007315DD" w:rsidP="007315DD">
      <w:r w:rsidRPr="00E02FCD">
        <w:rPr>
          <w:rStyle w:val="HideTWBExt"/>
        </w:rPr>
        <w:t>&lt;/Amend&gt;</w:t>
      </w:r>
    </w:p>
    <w:p w14:paraId="338D6C1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181</w:t>
      </w:r>
      <w:r w:rsidRPr="00E02FCD">
        <w:rPr>
          <w:rStyle w:val="HideTWBExt"/>
        </w:rPr>
        <w:t>&lt;/NumAm&gt;</w:t>
      </w:r>
    </w:p>
    <w:p w14:paraId="53791150"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669A0B2B" w14:textId="77777777" w:rsidR="007315DD" w:rsidRPr="00E02FCD" w:rsidRDefault="007315DD" w:rsidP="007315DD">
      <w:pPr>
        <w:pStyle w:val="NormalBold"/>
      </w:pPr>
      <w:r w:rsidRPr="00E02FCD">
        <w:rPr>
          <w:rStyle w:val="HideTWBExt"/>
          <w:b w:val="0"/>
        </w:rPr>
        <w:t>&lt;/RepeatBlock-By&gt;</w:t>
      </w:r>
    </w:p>
    <w:p w14:paraId="3EAB5A0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EAA47A4" w14:textId="77777777" w:rsidR="007315DD" w:rsidRPr="00E02FCD" w:rsidRDefault="007315DD" w:rsidP="007315DD">
      <w:pPr>
        <w:pStyle w:val="NormalBold"/>
      </w:pPr>
      <w:r w:rsidRPr="00E02FCD">
        <w:rPr>
          <w:rStyle w:val="HideTWBExt"/>
        </w:rPr>
        <w:t>&lt;Article&gt;</w:t>
      </w:r>
      <w:r w:rsidRPr="00E02FCD">
        <w:t>Ziffer 20 c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6F50A14" w14:textId="77777777" w:rsidTr="002E3122">
        <w:trPr>
          <w:trHeight w:hRule="exact" w:val="240"/>
          <w:jc w:val="center"/>
        </w:trPr>
        <w:tc>
          <w:tcPr>
            <w:tcW w:w="9752" w:type="dxa"/>
            <w:gridSpan w:val="2"/>
            <w:tcBorders>
              <w:top w:val="nil"/>
              <w:left w:val="nil"/>
              <w:bottom w:val="nil"/>
              <w:right w:val="nil"/>
            </w:tcBorders>
          </w:tcPr>
          <w:p w14:paraId="758B2AC7" w14:textId="77777777" w:rsidR="007315DD" w:rsidRPr="00E02FCD" w:rsidRDefault="007315DD" w:rsidP="002E3122"/>
        </w:tc>
      </w:tr>
      <w:tr w:rsidR="007315DD" w:rsidRPr="00E02FCD" w14:paraId="2F3A2DC5" w14:textId="77777777" w:rsidTr="002E3122">
        <w:trPr>
          <w:trHeight w:val="240"/>
          <w:jc w:val="center"/>
        </w:trPr>
        <w:tc>
          <w:tcPr>
            <w:tcW w:w="4876" w:type="dxa"/>
            <w:tcBorders>
              <w:top w:val="nil"/>
              <w:left w:val="nil"/>
              <w:bottom w:val="nil"/>
              <w:right w:val="nil"/>
            </w:tcBorders>
          </w:tcPr>
          <w:p w14:paraId="31908FC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1E8E8DD" w14:textId="77777777" w:rsidR="007315DD" w:rsidRPr="00E02FCD" w:rsidRDefault="007315DD" w:rsidP="002E3122">
            <w:pPr>
              <w:pStyle w:val="AmColumnHeading"/>
            </w:pPr>
            <w:r w:rsidRPr="00E02FCD">
              <w:t>Geänderter Text</w:t>
            </w:r>
          </w:p>
        </w:tc>
      </w:tr>
      <w:tr w:rsidR="007315DD" w:rsidRPr="00E02FCD" w14:paraId="76C0BA8B" w14:textId="77777777" w:rsidTr="002E3122">
        <w:trPr>
          <w:jc w:val="center"/>
        </w:trPr>
        <w:tc>
          <w:tcPr>
            <w:tcW w:w="4876" w:type="dxa"/>
            <w:tcBorders>
              <w:top w:val="nil"/>
              <w:left w:val="nil"/>
              <w:bottom w:val="nil"/>
              <w:right w:val="nil"/>
            </w:tcBorders>
          </w:tcPr>
          <w:p w14:paraId="65FA9CFB" w14:textId="77777777" w:rsidR="007315DD" w:rsidRPr="00E02FCD" w:rsidRDefault="007315DD" w:rsidP="002E3122">
            <w:pPr>
              <w:pStyle w:val="Normal6a"/>
            </w:pPr>
          </w:p>
        </w:tc>
        <w:tc>
          <w:tcPr>
            <w:tcW w:w="4876" w:type="dxa"/>
            <w:tcBorders>
              <w:top w:val="nil"/>
              <w:left w:val="nil"/>
              <w:bottom w:val="nil"/>
              <w:right w:val="nil"/>
            </w:tcBorders>
          </w:tcPr>
          <w:p w14:paraId="5A652EC9" w14:textId="77777777" w:rsidR="007315DD" w:rsidRPr="00E02FCD" w:rsidRDefault="007315DD" w:rsidP="002E3122">
            <w:pPr>
              <w:pStyle w:val="Normal6a"/>
            </w:pPr>
            <w:r w:rsidRPr="00E02FCD">
              <w:rPr>
                <w:b/>
                <w:i/>
              </w:rPr>
              <w:t>20c.</w:t>
            </w:r>
            <w:r w:rsidRPr="00E02FCD">
              <w:tab/>
            </w:r>
            <w:r w:rsidRPr="00E02FCD">
              <w:rPr>
                <w:b/>
                <w:i/>
              </w:rPr>
              <w:t>bedauert die nach wie vor mangelnden Fortschritte bei der Umsetzung der früheren Empfehlungen des Europäischen Parlaments im Zusammenhang mit der Diskriminierung, Bedrohung und Einschüchterung von Bürgern, die sich offen zu ihrer bulgarischen Identität und/oder zu ihrem bulgarischen ethnischen Hintergrund bekennen, und im Zusammenhang mit Hetze gegen sie;</w:t>
            </w:r>
          </w:p>
        </w:tc>
      </w:tr>
    </w:tbl>
    <w:p w14:paraId="5AC16B6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942CAB4" w14:textId="77777777" w:rsidR="007315DD" w:rsidRPr="00E02FCD" w:rsidRDefault="007315DD" w:rsidP="007315DD">
      <w:r w:rsidRPr="00E02FCD">
        <w:rPr>
          <w:rStyle w:val="HideTWBExt"/>
        </w:rPr>
        <w:t>&lt;/Amend&gt;</w:t>
      </w:r>
    </w:p>
    <w:p w14:paraId="6CA9CBA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182</w:t>
      </w:r>
      <w:r w:rsidRPr="00E02FCD">
        <w:rPr>
          <w:rStyle w:val="HideTWBExt"/>
        </w:rPr>
        <w:t>&lt;/NumAm&gt;</w:t>
      </w:r>
    </w:p>
    <w:p w14:paraId="48F7BF15"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636A5F9E"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2E32C2F" w14:textId="77777777" w:rsidR="007315DD" w:rsidRPr="00E02FCD" w:rsidRDefault="007315DD" w:rsidP="007315DD">
      <w:pPr>
        <w:pStyle w:val="NormalBold"/>
      </w:pPr>
      <w:r w:rsidRPr="00E02FCD">
        <w:rPr>
          <w:rStyle w:val="HideTWBExt"/>
          <w:b w:val="0"/>
        </w:rPr>
        <w:t>&lt;/RepeatBlock-By&gt;</w:t>
      </w:r>
    </w:p>
    <w:p w14:paraId="6022BD3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FC3003E" w14:textId="77777777" w:rsidR="007315DD" w:rsidRPr="00E02FCD" w:rsidRDefault="007315DD" w:rsidP="007315DD">
      <w:pPr>
        <w:pStyle w:val="NormalBold"/>
      </w:pPr>
      <w:r w:rsidRPr="00E02FCD">
        <w:rPr>
          <w:rStyle w:val="HideTWBExt"/>
        </w:rPr>
        <w:t>&lt;Article&gt;</w:t>
      </w:r>
      <w:r w:rsidRPr="00E02FCD">
        <w:t>Ziffer 21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0FDC7F4" w14:textId="77777777" w:rsidTr="002E3122">
        <w:trPr>
          <w:trHeight w:hRule="exact" w:val="240"/>
          <w:jc w:val="center"/>
        </w:trPr>
        <w:tc>
          <w:tcPr>
            <w:tcW w:w="9752" w:type="dxa"/>
            <w:gridSpan w:val="2"/>
            <w:tcBorders>
              <w:top w:val="nil"/>
              <w:left w:val="nil"/>
              <w:bottom w:val="nil"/>
              <w:right w:val="nil"/>
            </w:tcBorders>
          </w:tcPr>
          <w:p w14:paraId="66ED19A5" w14:textId="77777777" w:rsidR="007315DD" w:rsidRPr="00E02FCD" w:rsidRDefault="007315DD" w:rsidP="002E3122"/>
        </w:tc>
      </w:tr>
      <w:tr w:rsidR="007315DD" w:rsidRPr="00E02FCD" w14:paraId="4FD81BDB" w14:textId="77777777" w:rsidTr="002E3122">
        <w:trPr>
          <w:trHeight w:val="240"/>
          <w:jc w:val="center"/>
        </w:trPr>
        <w:tc>
          <w:tcPr>
            <w:tcW w:w="4876" w:type="dxa"/>
            <w:tcBorders>
              <w:top w:val="nil"/>
              <w:left w:val="nil"/>
              <w:bottom w:val="nil"/>
              <w:right w:val="nil"/>
            </w:tcBorders>
          </w:tcPr>
          <w:p w14:paraId="12EC9C8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A3DCC6C" w14:textId="77777777" w:rsidR="007315DD" w:rsidRPr="00E02FCD" w:rsidRDefault="007315DD" w:rsidP="002E3122">
            <w:pPr>
              <w:pStyle w:val="AmColumnHeading"/>
            </w:pPr>
            <w:r w:rsidRPr="00E02FCD">
              <w:t>Geänderter Text</w:t>
            </w:r>
          </w:p>
        </w:tc>
      </w:tr>
      <w:tr w:rsidR="007315DD" w:rsidRPr="00E02FCD" w14:paraId="1F5B4409" w14:textId="77777777" w:rsidTr="002E3122">
        <w:trPr>
          <w:jc w:val="center"/>
        </w:trPr>
        <w:tc>
          <w:tcPr>
            <w:tcW w:w="4876" w:type="dxa"/>
            <w:tcBorders>
              <w:top w:val="nil"/>
              <w:left w:val="nil"/>
              <w:bottom w:val="nil"/>
              <w:right w:val="nil"/>
            </w:tcBorders>
          </w:tcPr>
          <w:p w14:paraId="30B18B7C" w14:textId="77777777" w:rsidR="007315DD" w:rsidRPr="00E02FCD" w:rsidRDefault="007315DD" w:rsidP="002E3122">
            <w:pPr>
              <w:pStyle w:val="Normal6a"/>
            </w:pPr>
            <w:r w:rsidRPr="00E02FCD">
              <w:t>21.</w:t>
            </w:r>
            <w:r w:rsidRPr="00E02FCD">
              <w:tab/>
              <w:t>stellt fest, dass Menschen mit Behinderungen weiterhin auf erhebliche Hindernisse stoßen, da die Rechtsvorschriften des Landes noch immer nicht an das Übereinkommen der Vereinten Nationen über die Rechte von Menschen mit Behinderungen angeglichen sind;</w:t>
            </w:r>
          </w:p>
        </w:tc>
        <w:tc>
          <w:tcPr>
            <w:tcW w:w="4876" w:type="dxa"/>
            <w:tcBorders>
              <w:top w:val="nil"/>
              <w:left w:val="nil"/>
              <w:bottom w:val="nil"/>
              <w:right w:val="nil"/>
            </w:tcBorders>
          </w:tcPr>
          <w:p w14:paraId="2640CF3E" w14:textId="77777777" w:rsidR="007315DD" w:rsidRPr="00E02FCD" w:rsidRDefault="007315DD" w:rsidP="002E3122">
            <w:pPr>
              <w:pStyle w:val="Normal6a"/>
            </w:pPr>
            <w:r w:rsidRPr="00E02FCD">
              <w:t>21.</w:t>
            </w:r>
            <w:r w:rsidRPr="00E02FCD">
              <w:tab/>
              <w:t xml:space="preserve">stellt fest, dass Menschen mit Behinderungen weiterhin auf erhebliche Hindernisse stoßen, da die Rechtsvorschriften des Landes noch immer nicht an das Übereinkommen der Vereinten Nationen über die Rechte von Menschen mit Behinderungen angeglichen sind; </w:t>
            </w:r>
            <w:r w:rsidRPr="00E02FCD">
              <w:rPr>
                <w:b/>
                <w:i/>
              </w:rPr>
              <w:t>begrüßt die nationale Strategie für die Rechte von Menschen mit Behinderungen für den Zeitraum 2023–2030 und fordert nachdrücklich ihre ordnungsgemäße Umsetzung, auch im Hinblick auf die Sicherstellung einer ausreichenden Anzahl von pädagogischen Assistenten, um Kinder mit Behinderungen wirksam und reibungslos in den Bildungsprozess einzubeziehen;</w:t>
            </w:r>
          </w:p>
        </w:tc>
      </w:tr>
    </w:tbl>
    <w:p w14:paraId="0B4DBDD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078161A" w14:textId="77777777" w:rsidR="007315DD" w:rsidRPr="00E02FCD" w:rsidRDefault="007315DD" w:rsidP="007315DD">
      <w:r w:rsidRPr="00E02FCD">
        <w:rPr>
          <w:rStyle w:val="HideTWBExt"/>
        </w:rPr>
        <w:t>&lt;/Amend&gt;</w:t>
      </w:r>
    </w:p>
    <w:p w14:paraId="0B00A48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183</w:t>
      </w:r>
      <w:r w:rsidRPr="00E02FCD">
        <w:rPr>
          <w:rStyle w:val="HideTWBExt"/>
        </w:rPr>
        <w:t>&lt;/NumAm&gt;</w:t>
      </w:r>
    </w:p>
    <w:p w14:paraId="32B411E7" w14:textId="77777777" w:rsidR="007315DD" w:rsidRPr="00E02FCD" w:rsidRDefault="007315DD" w:rsidP="007315DD">
      <w:pPr>
        <w:pStyle w:val="NormalBold"/>
      </w:pPr>
      <w:r w:rsidRPr="00E02FCD">
        <w:rPr>
          <w:rStyle w:val="HideTWBExt"/>
          <w:b w:val="0"/>
        </w:rPr>
        <w:t>&lt;RepeatBlock-By&gt;&lt;Members&gt;</w:t>
      </w:r>
      <w:r w:rsidRPr="00E02FCD">
        <w:t>Željana Zovko</w:t>
      </w:r>
      <w:r w:rsidRPr="00E02FCD">
        <w:rPr>
          <w:rStyle w:val="HideTWBExt"/>
          <w:b w:val="0"/>
        </w:rPr>
        <w:t>&lt;/Members&gt;</w:t>
      </w:r>
    </w:p>
    <w:p w14:paraId="411FA7DE" w14:textId="77777777" w:rsidR="007315DD" w:rsidRPr="00E02FCD" w:rsidRDefault="007315DD" w:rsidP="007315DD">
      <w:pPr>
        <w:pStyle w:val="NormalBold"/>
      </w:pPr>
      <w:r w:rsidRPr="00E02FCD">
        <w:rPr>
          <w:rStyle w:val="HideTWBExt"/>
          <w:b w:val="0"/>
        </w:rPr>
        <w:t>&lt;/RepeatBlock-By&gt;</w:t>
      </w:r>
    </w:p>
    <w:p w14:paraId="7677C2C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B784D9E" w14:textId="77777777" w:rsidR="007315DD" w:rsidRPr="00E02FCD" w:rsidRDefault="007315DD" w:rsidP="007315DD">
      <w:pPr>
        <w:pStyle w:val="NormalBold"/>
      </w:pPr>
      <w:r w:rsidRPr="00E02FCD">
        <w:rPr>
          <w:rStyle w:val="HideTWBExt"/>
        </w:rPr>
        <w:t>&lt;Article&gt;</w:t>
      </w:r>
      <w:r w:rsidRPr="00E02FCD">
        <w:t>Ziffer 21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BA953C5" w14:textId="77777777" w:rsidTr="002E3122">
        <w:trPr>
          <w:trHeight w:hRule="exact" w:val="240"/>
          <w:jc w:val="center"/>
        </w:trPr>
        <w:tc>
          <w:tcPr>
            <w:tcW w:w="9752" w:type="dxa"/>
            <w:gridSpan w:val="2"/>
            <w:tcBorders>
              <w:top w:val="nil"/>
              <w:left w:val="nil"/>
              <w:bottom w:val="nil"/>
              <w:right w:val="nil"/>
            </w:tcBorders>
          </w:tcPr>
          <w:p w14:paraId="01469406" w14:textId="77777777" w:rsidR="007315DD" w:rsidRPr="00E02FCD" w:rsidRDefault="007315DD" w:rsidP="002E3122"/>
        </w:tc>
      </w:tr>
      <w:tr w:rsidR="007315DD" w:rsidRPr="00E02FCD" w14:paraId="417F3161" w14:textId="77777777" w:rsidTr="002E3122">
        <w:trPr>
          <w:trHeight w:val="240"/>
          <w:jc w:val="center"/>
        </w:trPr>
        <w:tc>
          <w:tcPr>
            <w:tcW w:w="4876" w:type="dxa"/>
            <w:tcBorders>
              <w:top w:val="nil"/>
              <w:left w:val="nil"/>
              <w:bottom w:val="nil"/>
              <w:right w:val="nil"/>
            </w:tcBorders>
          </w:tcPr>
          <w:p w14:paraId="79FF58C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3FD8FB7" w14:textId="77777777" w:rsidR="007315DD" w:rsidRPr="00E02FCD" w:rsidRDefault="007315DD" w:rsidP="002E3122">
            <w:pPr>
              <w:pStyle w:val="AmColumnHeading"/>
            </w:pPr>
            <w:r w:rsidRPr="00E02FCD">
              <w:t>Geänderter Text</w:t>
            </w:r>
          </w:p>
        </w:tc>
      </w:tr>
      <w:tr w:rsidR="007315DD" w:rsidRPr="00E02FCD" w14:paraId="3B6E34B6" w14:textId="77777777" w:rsidTr="002E3122">
        <w:trPr>
          <w:jc w:val="center"/>
        </w:trPr>
        <w:tc>
          <w:tcPr>
            <w:tcW w:w="4876" w:type="dxa"/>
            <w:tcBorders>
              <w:top w:val="nil"/>
              <w:left w:val="nil"/>
              <w:bottom w:val="nil"/>
              <w:right w:val="nil"/>
            </w:tcBorders>
          </w:tcPr>
          <w:p w14:paraId="47961E2B" w14:textId="77777777" w:rsidR="007315DD" w:rsidRPr="00E02FCD" w:rsidRDefault="007315DD" w:rsidP="002E3122">
            <w:pPr>
              <w:pStyle w:val="Normal6a"/>
            </w:pPr>
            <w:r w:rsidRPr="00E02FCD">
              <w:t>21.</w:t>
            </w:r>
            <w:r w:rsidRPr="00E02FCD">
              <w:tab/>
              <w:t>stellt fest, dass Menschen mit Behinderungen weiterhin auf erhebliche Hindernisse stoßen, da die Rechtsvorschriften des Landes noch immer nicht an das Übereinkommen der Vereinten Nationen über die Rechte von Menschen mit Behinderungen angeglichen sind;</w:t>
            </w:r>
          </w:p>
        </w:tc>
        <w:tc>
          <w:tcPr>
            <w:tcW w:w="4876" w:type="dxa"/>
            <w:tcBorders>
              <w:top w:val="nil"/>
              <w:left w:val="nil"/>
              <w:bottom w:val="nil"/>
              <w:right w:val="nil"/>
            </w:tcBorders>
          </w:tcPr>
          <w:p w14:paraId="65103FD8" w14:textId="77777777" w:rsidR="007315DD" w:rsidRPr="00E02FCD" w:rsidRDefault="007315DD" w:rsidP="002E3122">
            <w:pPr>
              <w:pStyle w:val="Normal6a"/>
            </w:pPr>
            <w:r w:rsidRPr="00E02FCD">
              <w:t>21.</w:t>
            </w:r>
            <w:r w:rsidRPr="00E02FCD">
              <w:tab/>
              <w:t xml:space="preserve">stellt fest, dass Menschen mit Behinderungen weiterhin auf erhebliche Hindernisse stoßen, da die Rechtsvorschriften des Landes noch immer nicht an das Übereinkommen der Vereinten Nationen über die Rechte von Menschen mit Behinderungen angeglichen sind; </w:t>
            </w:r>
            <w:r w:rsidRPr="00E02FCD">
              <w:rPr>
                <w:b/>
                <w:i/>
              </w:rPr>
              <w:t>fordert Nordmazedonien auf, hochwertige Bildung für Kinder mit Behinderungen zu gewährleisten;</w:t>
            </w:r>
          </w:p>
        </w:tc>
      </w:tr>
    </w:tbl>
    <w:p w14:paraId="0DE8EB8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BA089D6" w14:textId="77777777" w:rsidR="007315DD" w:rsidRPr="00E02FCD" w:rsidRDefault="007315DD" w:rsidP="007315DD">
      <w:r w:rsidRPr="00E02FCD">
        <w:rPr>
          <w:rStyle w:val="HideTWBExt"/>
        </w:rPr>
        <w:t>&lt;/Amend&gt;</w:t>
      </w:r>
    </w:p>
    <w:p w14:paraId="4D3A28B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184</w:t>
      </w:r>
      <w:r w:rsidRPr="00E02FCD">
        <w:rPr>
          <w:rStyle w:val="HideTWBExt"/>
        </w:rPr>
        <w:t>&lt;/NumAm&gt;</w:t>
      </w:r>
    </w:p>
    <w:p w14:paraId="4B38DE47"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w:t>
      </w:r>
      <w:r w:rsidRPr="00E02FCD">
        <w:rPr>
          <w:rStyle w:val="HideTWBExt"/>
          <w:b w:val="0"/>
        </w:rPr>
        <w:t>&lt;/Members&gt;</w:t>
      </w:r>
    </w:p>
    <w:p w14:paraId="5FB435EA" w14:textId="77777777" w:rsidR="007315DD" w:rsidRPr="00E02FCD" w:rsidRDefault="007315DD" w:rsidP="007315DD">
      <w:pPr>
        <w:pStyle w:val="NormalBold"/>
      </w:pPr>
      <w:r w:rsidRPr="00E02FCD">
        <w:rPr>
          <w:rStyle w:val="HideTWBExt"/>
          <w:b w:val="0"/>
        </w:rPr>
        <w:t>&lt;/RepeatBlock-By&gt;</w:t>
      </w:r>
    </w:p>
    <w:p w14:paraId="1F852FF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38E0E64" w14:textId="77777777" w:rsidR="007315DD" w:rsidRPr="00E02FCD" w:rsidRDefault="007315DD" w:rsidP="007315DD">
      <w:pPr>
        <w:pStyle w:val="NormalBold"/>
      </w:pPr>
      <w:r w:rsidRPr="00E02FCD">
        <w:rPr>
          <w:rStyle w:val="HideTWBExt"/>
        </w:rPr>
        <w:t>&lt;Article&gt;</w:t>
      </w:r>
      <w:r w:rsidRPr="00E02FCD">
        <w:t>Ziffer 21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348D9FF" w14:textId="77777777" w:rsidTr="002E3122">
        <w:trPr>
          <w:trHeight w:hRule="exact" w:val="240"/>
          <w:jc w:val="center"/>
        </w:trPr>
        <w:tc>
          <w:tcPr>
            <w:tcW w:w="9752" w:type="dxa"/>
            <w:gridSpan w:val="2"/>
            <w:tcBorders>
              <w:top w:val="nil"/>
              <w:left w:val="nil"/>
              <w:bottom w:val="nil"/>
              <w:right w:val="nil"/>
            </w:tcBorders>
          </w:tcPr>
          <w:p w14:paraId="0BCAEF3E" w14:textId="77777777" w:rsidR="007315DD" w:rsidRPr="00E02FCD" w:rsidRDefault="007315DD" w:rsidP="002E3122"/>
        </w:tc>
      </w:tr>
      <w:tr w:rsidR="007315DD" w:rsidRPr="00E02FCD" w14:paraId="18A6FFF0" w14:textId="77777777" w:rsidTr="002E3122">
        <w:trPr>
          <w:trHeight w:val="240"/>
          <w:jc w:val="center"/>
        </w:trPr>
        <w:tc>
          <w:tcPr>
            <w:tcW w:w="4876" w:type="dxa"/>
            <w:tcBorders>
              <w:top w:val="nil"/>
              <w:left w:val="nil"/>
              <w:bottom w:val="nil"/>
              <w:right w:val="nil"/>
            </w:tcBorders>
          </w:tcPr>
          <w:p w14:paraId="1CDFAF2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C4F48C1" w14:textId="77777777" w:rsidR="007315DD" w:rsidRPr="00E02FCD" w:rsidRDefault="007315DD" w:rsidP="002E3122">
            <w:pPr>
              <w:pStyle w:val="AmColumnHeading"/>
            </w:pPr>
            <w:r w:rsidRPr="00E02FCD">
              <w:t>Geänderter Text</w:t>
            </w:r>
          </w:p>
        </w:tc>
      </w:tr>
      <w:tr w:rsidR="007315DD" w:rsidRPr="00E02FCD" w14:paraId="62FDB207" w14:textId="77777777" w:rsidTr="002E3122">
        <w:trPr>
          <w:jc w:val="center"/>
        </w:trPr>
        <w:tc>
          <w:tcPr>
            <w:tcW w:w="4876" w:type="dxa"/>
            <w:tcBorders>
              <w:top w:val="nil"/>
              <w:left w:val="nil"/>
              <w:bottom w:val="nil"/>
              <w:right w:val="nil"/>
            </w:tcBorders>
          </w:tcPr>
          <w:p w14:paraId="59B55C46" w14:textId="77777777" w:rsidR="007315DD" w:rsidRPr="00E02FCD" w:rsidRDefault="007315DD" w:rsidP="002E3122">
            <w:pPr>
              <w:pStyle w:val="Normal6a"/>
            </w:pPr>
          </w:p>
        </w:tc>
        <w:tc>
          <w:tcPr>
            <w:tcW w:w="4876" w:type="dxa"/>
            <w:tcBorders>
              <w:top w:val="nil"/>
              <w:left w:val="nil"/>
              <w:bottom w:val="nil"/>
              <w:right w:val="nil"/>
            </w:tcBorders>
          </w:tcPr>
          <w:p w14:paraId="1DA1CB37" w14:textId="77777777" w:rsidR="007315DD" w:rsidRPr="00E02FCD" w:rsidRDefault="007315DD" w:rsidP="002E3122">
            <w:pPr>
              <w:pStyle w:val="Normal6a"/>
            </w:pPr>
            <w:r w:rsidRPr="00E02FCD">
              <w:rPr>
                <w:b/>
                <w:i/>
              </w:rPr>
              <w:t>21a.</w:t>
            </w:r>
            <w:r w:rsidRPr="00E02FCD">
              <w:tab/>
            </w:r>
            <w:r w:rsidRPr="00E02FCD">
              <w:rPr>
                <w:b/>
                <w:i/>
              </w:rPr>
              <w:t>nimmt die in den sozialen Medien weit verbreiteten Hetze, insbesondere gegen Roma, LGBTI+-Personen und andere ausgegrenzte Bevölkerungsgruppen, mit Besorgnis zur Kenntnis;</w:t>
            </w:r>
          </w:p>
        </w:tc>
      </w:tr>
    </w:tbl>
    <w:p w14:paraId="39A3A77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65C2971" w14:textId="77777777" w:rsidR="007315DD" w:rsidRPr="00E02FCD" w:rsidRDefault="007315DD" w:rsidP="007315DD">
      <w:r w:rsidRPr="00E02FCD">
        <w:rPr>
          <w:rStyle w:val="HideTWBExt"/>
        </w:rPr>
        <w:t>&lt;/Amend&gt;</w:t>
      </w:r>
    </w:p>
    <w:p w14:paraId="743B712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185</w:t>
      </w:r>
      <w:r w:rsidRPr="00E02FCD">
        <w:rPr>
          <w:rStyle w:val="HideTWBExt"/>
        </w:rPr>
        <w:t>&lt;/NumAm&gt;</w:t>
      </w:r>
    </w:p>
    <w:p w14:paraId="27712AFB"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3B8AA70A"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51370BE4" w14:textId="77777777" w:rsidR="007315DD" w:rsidRPr="00E02FCD" w:rsidRDefault="007315DD" w:rsidP="007315DD">
      <w:pPr>
        <w:pStyle w:val="NormalBold"/>
      </w:pPr>
      <w:r w:rsidRPr="00E02FCD">
        <w:rPr>
          <w:rStyle w:val="HideTWBExt"/>
          <w:b w:val="0"/>
        </w:rPr>
        <w:t>&lt;/RepeatBlock-By&gt;</w:t>
      </w:r>
    </w:p>
    <w:p w14:paraId="47CFFAD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0D6580E" w14:textId="77777777" w:rsidR="007315DD" w:rsidRPr="00E02FCD" w:rsidRDefault="007315DD" w:rsidP="007315DD">
      <w:pPr>
        <w:pStyle w:val="NormalBold"/>
      </w:pPr>
      <w:r w:rsidRPr="00E02FCD">
        <w:rPr>
          <w:rStyle w:val="HideTWBExt"/>
        </w:rPr>
        <w:t>&lt;Article&gt;</w:t>
      </w:r>
      <w:r w:rsidRPr="00E02FCD">
        <w:t>Ziffer 22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4DEEE03" w14:textId="77777777" w:rsidTr="002E3122">
        <w:trPr>
          <w:trHeight w:hRule="exact" w:val="240"/>
          <w:jc w:val="center"/>
        </w:trPr>
        <w:tc>
          <w:tcPr>
            <w:tcW w:w="9752" w:type="dxa"/>
            <w:gridSpan w:val="2"/>
            <w:tcBorders>
              <w:top w:val="nil"/>
              <w:left w:val="nil"/>
              <w:bottom w:val="nil"/>
              <w:right w:val="nil"/>
            </w:tcBorders>
          </w:tcPr>
          <w:p w14:paraId="09FCDE0A" w14:textId="77777777" w:rsidR="007315DD" w:rsidRPr="00E02FCD" w:rsidRDefault="007315DD" w:rsidP="002E3122"/>
        </w:tc>
      </w:tr>
      <w:tr w:rsidR="007315DD" w:rsidRPr="00E02FCD" w14:paraId="2264C1B9" w14:textId="77777777" w:rsidTr="002E3122">
        <w:trPr>
          <w:trHeight w:val="240"/>
          <w:jc w:val="center"/>
        </w:trPr>
        <w:tc>
          <w:tcPr>
            <w:tcW w:w="4876" w:type="dxa"/>
            <w:tcBorders>
              <w:top w:val="nil"/>
              <w:left w:val="nil"/>
              <w:bottom w:val="nil"/>
              <w:right w:val="nil"/>
            </w:tcBorders>
          </w:tcPr>
          <w:p w14:paraId="375DD4C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5B8175B" w14:textId="77777777" w:rsidR="007315DD" w:rsidRPr="00E02FCD" w:rsidRDefault="007315DD" w:rsidP="002E3122">
            <w:pPr>
              <w:pStyle w:val="AmColumnHeading"/>
            </w:pPr>
            <w:r w:rsidRPr="00E02FCD">
              <w:t>Geänderter Text</w:t>
            </w:r>
          </w:p>
        </w:tc>
      </w:tr>
      <w:tr w:rsidR="007315DD" w:rsidRPr="00E02FCD" w14:paraId="35266713" w14:textId="77777777" w:rsidTr="002E3122">
        <w:trPr>
          <w:jc w:val="center"/>
        </w:trPr>
        <w:tc>
          <w:tcPr>
            <w:tcW w:w="4876" w:type="dxa"/>
            <w:tcBorders>
              <w:top w:val="nil"/>
              <w:left w:val="nil"/>
              <w:bottom w:val="nil"/>
              <w:right w:val="nil"/>
            </w:tcBorders>
          </w:tcPr>
          <w:p w14:paraId="0E688A83" w14:textId="77777777" w:rsidR="007315DD" w:rsidRPr="00E02FCD" w:rsidRDefault="007315DD" w:rsidP="002E3122">
            <w:pPr>
              <w:pStyle w:val="Normal6a"/>
            </w:pPr>
            <w:r w:rsidRPr="00E02FCD">
              <w:t>22.</w:t>
            </w:r>
            <w:r w:rsidRPr="00E02FCD">
              <w:tab/>
              <w:t>begrüßt, dass Hetze gegen die LGBTIQ-Gemeinschaft erstmals gerichtlich geahndet wurde, fordert jedoch nachdrücklich, dass sämtliche Fälle von Hetze, Hassverbrechen und Einschüchterung konsequent verfolgt werden;</w:t>
            </w:r>
          </w:p>
        </w:tc>
        <w:tc>
          <w:tcPr>
            <w:tcW w:w="4876" w:type="dxa"/>
            <w:tcBorders>
              <w:top w:val="nil"/>
              <w:left w:val="nil"/>
              <w:bottom w:val="nil"/>
              <w:right w:val="nil"/>
            </w:tcBorders>
          </w:tcPr>
          <w:p w14:paraId="5B966ED2" w14:textId="77777777" w:rsidR="007315DD" w:rsidRPr="00E02FCD" w:rsidRDefault="007315DD" w:rsidP="002E3122">
            <w:pPr>
              <w:pStyle w:val="Normal6a"/>
            </w:pPr>
            <w:r w:rsidRPr="00E02FCD">
              <w:t>22.</w:t>
            </w:r>
            <w:r w:rsidRPr="00E02FCD">
              <w:tab/>
              <w:t>begrüßt, dass Hetze gegen die LGBTIQ-Gemeinschaft erstmals gerichtlich geahndet wurde, fordert jedoch nachdrücklich, dass sämtliche Fälle von Hetze, Hassverbrechen und Einschüchterung konsequent verfolgt werden</w:t>
            </w:r>
            <w:r w:rsidRPr="00E02FCD">
              <w:rPr>
                <w:b/>
                <w:bCs/>
                <w:i/>
                <w:iCs/>
              </w:rPr>
              <w:t>, Hetze in das Strafgesetzbuch aufgenommen wird und die zuständigen staatlichen Organe angemessene Statistiken über die Fälle von Hetze und Hassverbrechen führen</w:t>
            </w:r>
            <w:r w:rsidRPr="00E02FCD">
              <w:t>;</w:t>
            </w:r>
          </w:p>
        </w:tc>
      </w:tr>
    </w:tbl>
    <w:p w14:paraId="1D4D164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15B60A1" w14:textId="77777777" w:rsidR="007315DD" w:rsidRPr="00E02FCD" w:rsidRDefault="007315DD" w:rsidP="007315DD">
      <w:r w:rsidRPr="00E02FCD">
        <w:rPr>
          <w:rStyle w:val="HideTWBExt"/>
        </w:rPr>
        <w:t>&lt;/Amend&gt;</w:t>
      </w:r>
    </w:p>
    <w:p w14:paraId="2ADE167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186</w:t>
      </w:r>
      <w:r w:rsidRPr="00E02FCD">
        <w:rPr>
          <w:rStyle w:val="HideTWBExt"/>
        </w:rPr>
        <w:t>&lt;/NumAm&gt;</w:t>
      </w:r>
    </w:p>
    <w:p w14:paraId="25106451"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00E53ACA" w14:textId="77777777" w:rsidR="007315DD" w:rsidRPr="00E02FCD" w:rsidRDefault="007315DD" w:rsidP="007315DD">
      <w:pPr>
        <w:pStyle w:val="NormalBold"/>
      </w:pPr>
      <w:r w:rsidRPr="00E02FCD">
        <w:rPr>
          <w:rStyle w:val="HideTWBExt"/>
          <w:b w:val="0"/>
        </w:rPr>
        <w:t>&lt;/RepeatBlock-By&gt;</w:t>
      </w:r>
    </w:p>
    <w:p w14:paraId="750D162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2187812" w14:textId="77777777" w:rsidR="007315DD" w:rsidRPr="00E02FCD" w:rsidRDefault="007315DD" w:rsidP="007315DD">
      <w:pPr>
        <w:pStyle w:val="NormalBold"/>
      </w:pPr>
      <w:r w:rsidRPr="00E02FCD">
        <w:rPr>
          <w:rStyle w:val="HideTWBExt"/>
        </w:rPr>
        <w:t>&lt;Article&gt;</w:t>
      </w:r>
      <w:r w:rsidRPr="00E02FCD">
        <w:t>Ziffer 22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6FF2C79" w14:textId="77777777" w:rsidTr="002E3122">
        <w:trPr>
          <w:trHeight w:hRule="exact" w:val="240"/>
          <w:jc w:val="center"/>
        </w:trPr>
        <w:tc>
          <w:tcPr>
            <w:tcW w:w="9752" w:type="dxa"/>
            <w:gridSpan w:val="2"/>
            <w:tcBorders>
              <w:top w:val="nil"/>
              <w:left w:val="nil"/>
              <w:bottom w:val="nil"/>
              <w:right w:val="nil"/>
            </w:tcBorders>
          </w:tcPr>
          <w:p w14:paraId="4FC300B6" w14:textId="77777777" w:rsidR="007315DD" w:rsidRPr="00E02FCD" w:rsidRDefault="007315DD" w:rsidP="002E3122"/>
        </w:tc>
      </w:tr>
      <w:tr w:rsidR="007315DD" w:rsidRPr="00E02FCD" w14:paraId="43D7953F" w14:textId="77777777" w:rsidTr="002E3122">
        <w:trPr>
          <w:trHeight w:val="240"/>
          <w:jc w:val="center"/>
        </w:trPr>
        <w:tc>
          <w:tcPr>
            <w:tcW w:w="4876" w:type="dxa"/>
            <w:tcBorders>
              <w:top w:val="nil"/>
              <w:left w:val="nil"/>
              <w:bottom w:val="nil"/>
              <w:right w:val="nil"/>
            </w:tcBorders>
          </w:tcPr>
          <w:p w14:paraId="0659D61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F7698FA" w14:textId="77777777" w:rsidR="007315DD" w:rsidRPr="00E02FCD" w:rsidRDefault="007315DD" w:rsidP="002E3122">
            <w:pPr>
              <w:pStyle w:val="AmColumnHeading"/>
            </w:pPr>
            <w:r w:rsidRPr="00E02FCD">
              <w:t>Geänderter Text</w:t>
            </w:r>
          </w:p>
        </w:tc>
      </w:tr>
      <w:tr w:rsidR="007315DD" w:rsidRPr="00E02FCD" w14:paraId="458690F7" w14:textId="77777777" w:rsidTr="002E3122">
        <w:trPr>
          <w:jc w:val="center"/>
        </w:trPr>
        <w:tc>
          <w:tcPr>
            <w:tcW w:w="4876" w:type="dxa"/>
            <w:tcBorders>
              <w:top w:val="nil"/>
              <w:left w:val="nil"/>
              <w:bottom w:val="nil"/>
              <w:right w:val="nil"/>
            </w:tcBorders>
          </w:tcPr>
          <w:p w14:paraId="40857757" w14:textId="77777777" w:rsidR="007315DD" w:rsidRPr="00E02FCD" w:rsidRDefault="007315DD" w:rsidP="002E3122">
            <w:pPr>
              <w:pStyle w:val="Normal6a"/>
            </w:pPr>
            <w:r w:rsidRPr="00E02FCD">
              <w:t>22.</w:t>
            </w:r>
            <w:r w:rsidRPr="00E02FCD">
              <w:tab/>
              <w:t>begrüßt, dass Hetze gegen die LGBTIQ-Gemeinschaft erstmals gerichtlich geahndet wurde, fordert jedoch nachdrücklich, dass sämtliche Fälle von Hetze, Hassverbrechen und Einschüchterung konsequent verfolgt werden;</w:t>
            </w:r>
          </w:p>
        </w:tc>
        <w:tc>
          <w:tcPr>
            <w:tcW w:w="4876" w:type="dxa"/>
            <w:tcBorders>
              <w:top w:val="nil"/>
              <w:left w:val="nil"/>
              <w:bottom w:val="nil"/>
              <w:right w:val="nil"/>
            </w:tcBorders>
          </w:tcPr>
          <w:p w14:paraId="5B401C32" w14:textId="77777777" w:rsidR="007315DD" w:rsidRPr="00E02FCD" w:rsidRDefault="007315DD" w:rsidP="002E3122">
            <w:pPr>
              <w:pStyle w:val="Normal6a"/>
            </w:pPr>
            <w:r w:rsidRPr="00E02FCD">
              <w:t>22.</w:t>
            </w:r>
            <w:r w:rsidRPr="00E02FCD">
              <w:tab/>
              <w:t xml:space="preserve">begrüßt, dass Hetze gegen die LGBTIQ-Gemeinschaft erstmals gerichtlich geahndet wurde, fordert jedoch nachdrücklich, dass </w:t>
            </w:r>
            <w:r w:rsidRPr="00E02FCD">
              <w:rPr>
                <w:b/>
                <w:bCs/>
                <w:i/>
                <w:iCs/>
              </w:rPr>
              <w:t>jegliche Art von Diskriminierung sowie</w:t>
            </w:r>
            <w:r w:rsidRPr="00E02FCD">
              <w:t xml:space="preserve"> sämtliche Fälle von Hetze, Hassstraftaten und Einschüchterung konsequent verfolgt werden;</w:t>
            </w:r>
          </w:p>
        </w:tc>
      </w:tr>
    </w:tbl>
    <w:p w14:paraId="567435A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33B7DBE" w14:textId="77777777" w:rsidR="007315DD" w:rsidRPr="00E02FCD" w:rsidRDefault="007315DD" w:rsidP="007315DD">
      <w:r w:rsidRPr="00E02FCD">
        <w:rPr>
          <w:rStyle w:val="HideTWBExt"/>
        </w:rPr>
        <w:t>&lt;/Amend&gt;</w:t>
      </w:r>
    </w:p>
    <w:p w14:paraId="13F38D2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187</w:t>
      </w:r>
      <w:r w:rsidRPr="00E02FCD">
        <w:rPr>
          <w:rStyle w:val="HideTWBExt"/>
        </w:rPr>
        <w:t>&lt;/NumAm&gt;</w:t>
      </w:r>
    </w:p>
    <w:p w14:paraId="017A77EC"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5257440B" w14:textId="77777777" w:rsidR="007315DD" w:rsidRPr="00E02FCD" w:rsidRDefault="007315DD" w:rsidP="007315DD">
      <w:pPr>
        <w:pStyle w:val="NormalBold"/>
      </w:pPr>
      <w:r w:rsidRPr="00E02FCD">
        <w:rPr>
          <w:rStyle w:val="HideTWBExt"/>
          <w:b w:val="0"/>
        </w:rPr>
        <w:t>&lt;/RepeatBlock-By&gt;</w:t>
      </w:r>
    </w:p>
    <w:p w14:paraId="78DA336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5F236A7" w14:textId="77777777" w:rsidR="007315DD" w:rsidRPr="00E02FCD" w:rsidRDefault="007315DD" w:rsidP="007315DD">
      <w:pPr>
        <w:pStyle w:val="NormalBold"/>
      </w:pPr>
      <w:r w:rsidRPr="00E02FCD">
        <w:rPr>
          <w:rStyle w:val="HideTWBExt"/>
        </w:rPr>
        <w:t>&lt;Article&gt;</w:t>
      </w:r>
      <w:r w:rsidRPr="00E02FCD">
        <w:t>Ziffer 22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09FB6B5" w14:textId="77777777" w:rsidTr="002E3122">
        <w:trPr>
          <w:trHeight w:hRule="exact" w:val="240"/>
          <w:jc w:val="center"/>
        </w:trPr>
        <w:tc>
          <w:tcPr>
            <w:tcW w:w="9752" w:type="dxa"/>
            <w:gridSpan w:val="2"/>
            <w:tcBorders>
              <w:top w:val="nil"/>
              <w:left w:val="nil"/>
              <w:bottom w:val="nil"/>
              <w:right w:val="nil"/>
            </w:tcBorders>
          </w:tcPr>
          <w:p w14:paraId="18278ED8" w14:textId="77777777" w:rsidR="007315DD" w:rsidRPr="00E02FCD" w:rsidRDefault="007315DD" w:rsidP="002E3122"/>
        </w:tc>
      </w:tr>
      <w:tr w:rsidR="007315DD" w:rsidRPr="00E02FCD" w14:paraId="22B04B46" w14:textId="77777777" w:rsidTr="002E3122">
        <w:trPr>
          <w:trHeight w:val="240"/>
          <w:jc w:val="center"/>
        </w:trPr>
        <w:tc>
          <w:tcPr>
            <w:tcW w:w="4876" w:type="dxa"/>
            <w:tcBorders>
              <w:top w:val="nil"/>
              <w:left w:val="nil"/>
              <w:bottom w:val="nil"/>
              <w:right w:val="nil"/>
            </w:tcBorders>
          </w:tcPr>
          <w:p w14:paraId="4A31071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5EA9057" w14:textId="77777777" w:rsidR="007315DD" w:rsidRPr="00E02FCD" w:rsidRDefault="007315DD" w:rsidP="002E3122">
            <w:pPr>
              <w:pStyle w:val="AmColumnHeading"/>
            </w:pPr>
            <w:r w:rsidRPr="00E02FCD">
              <w:t>Geänderter Text</w:t>
            </w:r>
          </w:p>
        </w:tc>
      </w:tr>
      <w:tr w:rsidR="007315DD" w:rsidRPr="00E02FCD" w14:paraId="0390ED4F" w14:textId="77777777" w:rsidTr="002E3122">
        <w:trPr>
          <w:jc w:val="center"/>
        </w:trPr>
        <w:tc>
          <w:tcPr>
            <w:tcW w:w="4876" w:type="dxa"/>
            <w:tcBorders>
              <w:top w:val="nil"/>
              <w:left w:val="nil"/>
              <w:bottom w:val="nil"/>
              <w:right w:val="nil"/>
            </w:tcBorders>
          </w:tcPr>
          <w:p w14:paraId="604484F5" w14:textId="77777777" w:rsidR="007315DD" w:rsidRPr="00E02FCD" w:rsidRDefault="007315DD" w:rsidP="002E3122">
            <w:pPr>
              <w:pStyle w:val="Normal6a"/>
            </w:pPr>
          </w:p>
        </w:tc>
        <w:tc>
          <w:tcPr>
            <w:tcW w:w="4876" w:type="dxa"/>
            <w:tcBorders>
              <w:top w:val="nil"/>
              <w:left w:val="nil"/>
              <w:bottom w:val="nil"/>
              <w:right w:val="nil"/>
            </w:tcBorders>
          </w:tcPr>
          <w:p w14:paraId="3FADA49D" w14:textId="77777777" w:rsidR="007315DD" w:rsidRPr="00E02FCD" w:rsidRDefault="007315DD" w:rsidP="002E3122">
            <w:pPr>
              <w:pStyle w:val="Normal6a"/>
            </w:pPr>
            <w:r w:rsidRPr="00E02FCD">
              <w:rPr>
                <w:b/>
                <w:i/>
              </w:rPr>
              <w:t>22a.</w:t>
            </w:r>
            <w:r w:rsidRPr="00E02FCD">
              <w:tab/>
            </w:r>
            <w:r w:rsidRPr="00E02FCD">
              <w:rPr>
                <w:b/>
                <w:i/>
              </w:rPr>
              <w:t>fordert Nordmazedonien auf, die Grundrechte, einschließlich der Rechte von Personen, die Minderheiten oder Gemeinschaften angehören, die Medienfreiheit und die Meinungsfreiheit weiter zu stärken; bedauert zutiefst die anhaltenden gewalttätigen Angriffe und den bulgarienfeindlichen öffentlichen Diskurs sowie die Hetze gegen Menschen, die sich als Bulgaren identifizieren, insbesondere die hetzerischen Äußerungen von Regierungsbeamten, die sich gegen Bulgarien, das bulgarische Volk und die bulgarische politische Elite richten;</w:t>
            </w:r>
          </w:p>
        </w:tc>
      </w:tr>
    </w:tbl>
    <w:p w14:paraId="69ECB41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8C669CB" w14:textId="77777777" w:rsidR="007315DD" w:rsidRPr="00E02FCD" w:rsidRDefault="007315DD" w:rsidP="007315DD">
      <w:r w:rsidRPr="00E02FCD">
        <w:rPr>
          <w:rStyle w:val="HideTWBExt"/>
        </w:rPr>
        <w:t>&lt;/Amend&gt;</w:t>
      </w:r>
    </w:p>
    <w:p w14:paraId="1BB40B9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188</w:t>
      </w:r>
      <w:r w:rsidRPr="00E02FCD">
        <w:rPr>
          <w:rStyle w:val="HideTWBExt"/>
        </w:rPr>
        <w:t>&lt;/NumAm&gt;</w:t>
      </w:r>
    </w:p>
    <w:p w14:paraId="652DFE17" w14:textId="77777777" w:rsidR="007315DD" w:rsidRPr="00E02FCD" w:rsidRDefault="007315DD" w:rsidP="007315DD">
      <w:pPr>
        <w:pStyle w:val="NormalBold"/>
      </w:pPr>
      <w:r w:rsidRPr="00E02FCD">
        <w:rPr>
          <w:rStyle w:val="HideTWBExt"/>
          <w:b w:val="0"/>
        </w:rPr>
        <w:t>&lt;RepeatBlock-By&gt;&lt;Members&gt;</w:t>
      </w:r>
      <w:r w:rsidRPr="00E02FCD">
        <w:t>Dan Barna, Urmas Paet, Nikola Minchev, Petras Auštrevičius, Lucia Yar</w:t>
      </w:r>
      <w:r w:rsidRPr="00E02FCD">
        <w:rPr>
          <w:rStyle w:val="HideTWBExt"/>
          <w:b w:val="0"/>
        </w:rPr>
        <w:t>&lt;/Members&gt;</w:t>
      </w:r>
    </w:p>
    <w:p w14:paraId="3079AED2" w14:textId="77777777" w:rsidR="007315DD" w:rsidRPr="00E02FCD" w:rsidRDefault="007315DD" w:rsidP="007315DD">
      <w:pPr>
        <w:pStyle w:val="NormalBold"/>
      </w:pPr>
      <w:r w:rsidRPr="00E02FCD">
        <w:rPr>
          <w:rStyle w:val="HideTWBExt"/>
          <w:b w:val="0"/>
        </w:rPr>
        <w:t>&lt;/RepeatBlock-By&gt;</w:t>
      </w:r>
    </w:p>
    <w:p w14:paraId="4734686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097425E" w14:textId="77777777" w:rsidR="007315DD" w:rsidRPr="00E02FCD" w:rsidRDefault="007315DD" w:rsidP="007315DD">
      <w:pPr>
        <w:pStyle w:val="NormalBold"/>
      </w:pPr>
      <w:r w:rsidRPr="00E02FCD">
        <w:rPr>
          <w:rStyle w:val="HideTWBExt"/>
        </w:rPr>
        <w:t>&lt;Article&gt;</w:t>
      </w:r>
      <w:r w:rsidRPr="00E02FCD">
        <w:t>Ziffer 22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0A8267A" w14:textId="77777777" w:rsidTr="002E3122">
        <w:trPr>
          <w:trHeight w:hRule="exact" w:val="240"/>
          <w:jc w:val="center"/>
        </w:trPr>
        <w:tc>
          <w:tcPr>
            <w:tcW w:w="9752" w:type="dxa"/>
            <w:gridSpan w:val="2"/>
            <w:tcBorders>
              <w:top w:val="nil"/>
              <w:left w:val="nil"/>
              <w:bottom w:val="nil"/>
              <w:right w:val="nil"/>
            </w:tcBorders>
          </w:tcPr>
          <w:p w14:paraId="05D9D40A" w14:textId="77777777" w:rsidR="007315DD" w:rsidRPr="00E02FCD" w:rsidRDefault="007315DD" w:rsidP="002E3122"/>
        </w:tc>
      </w:tr>
      <w:tr w:rsidR="007315DD" w:rsidRPr="00E02FCD" w14:paraId="746AA221" w14:textId="77777777" w:rsidTr="002E3122">
        <w:trPr>
          <w:trHeight w:val="240"/>
          <w:jc w:val="center"/>
        </w:trPr>
        <w:tc>
          <w:tcPr>
            <w:tcW w:w="4876" w:type="dxa"/>
            <w:tcBorders>
              <w:top w:val="nil"/>
              <w:left w:val="nil"/>
              <w:bottom w:val="nil"/>
              <w:right w:val="nil"/>
            </w:tcBorders>
          </w:tcPr>
          <w:p w14:paraId="1DD8DB8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36BAA22" w14:textId="77777777" w:rsidR="007315DD" w:rsidRPr="00E02FCD" w:rsidRDefault="007315DD" w:rsidP="002E3122">
            <w:pPr>
              <w:pStyle w:val="AmColumnHeading"/>
            </w:pPr>
            <w:r w:rsidRPr="00E02FCD">
              <w:t>Geänderter Text</w:t>
            </w:r>
          </w:p>
        </w:tc>
      </w:tr>
      <w:tr w:rsidR="007315DD" w:rsidRPr="00E02FCD" w14:paraId="2E976790" w14:textId="77777777" w:rsidTr="002E3122">
        <w:trPr>
          <w:jc w:val="center"/>
        </w:trPr>
        <w:tc>
          <w:tcPr>
            <w:tcW w:w="4876" w:type="dxa"/>
            <w:tcBorders>
              <w:top w:val="nil"/>
              <w:left w:val="nil"/>
              <w:bottom w:val="nil"/>
              <w:right w:val="nil"/>
            </w:tcBorders>
          </w:tcPr>
          <w:p w14:paraId="39DACCA4" w14:textId="77777777" w:rsidR="007315DD" w:rsidRPr="00E02FCD" w:rsidRDefault="007315DD" w:rsidP="002E3122">
            <w:pPr>
              <w:pStyle w:val="Normal6a"/>
            </w:pPr>
          </w:p>
        </w:tc>
        <w:tc>
          <w:tcPr>
            <w:tcW w:w="4876" w:type="dxa"/>
            <w:tcBorders>
              <w:top w:val="nil"/>
              <w:left w:val="nil"/>
              <w:bottom w:val="nil"/>
              <w:right w:val="nil"/>
            </w:tcBorders>
          </w:tcPr>
          <w:p w14:paraId="19E984C6" w14:textId="77777777" w:rsidR="007315DD" w:rsidRPr="00E02FCD" w:rsidRDefault="007315DD" w:rsidP="002E3122">
            <w:pPr>
              <w:pStyle w:val="Normal6a"/>
            </w:pPr>
            <w:r w:rsidRPr="00E02FCD">
              <w:rPr>
                <w:b/>
                <w:i/>
              </w:rPr>
              <w:t>22a.</w:t>
            </w:r>
            <w:r w:rsidRPr="00E02FCD">
              <w:tab/>
            </w:r>
            <w:r w:rsidRPr="00E02FCD">
              <w:rPr>
                <w:b/>
                <w:i/>
              </w:rPr>
              <w:t>fordert Nordmazedonien auf, der allgemeinen politischen Empfehlung Nr. 15 der Europäischen Kommission gegen Rassismus und Intoleranz zur Bekämpfung von Hetze umfassend nachzukommen und den Ergebnissen und Empfehlungen des Berichts der ECRI vom September 2023 vollumfänglich Rechnung zu tragen;</w:t>
            </w:r>
          </w:p>
        </w:tc>
      </w:tr>
    </w:tbl>
    <w:p w14:paraId="016CCBA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5CE161E" w14:textId="77777777" w:rsidR="007315DD" w:rsidRPr="00E02FCD" w:rsidRDefault="007315DD" w:rsidP="007315DD">
      <w:r w:rsidRPr="00E02FCD">
        <w:rPr>
          <w:rStyle w:val="HideTWBExt"/>
        </w:rPr>
        <w:t>&lt;/Amend&gt;</w:t>
      </w:r>
    </w:p>
    <w:p w14:paraId="38FFDB5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189</w:t>
      </w:r>
      <w:r w:rsidRPr="00E02FCD">
        <w:rPr>
          <w:rStyle w:val="HideTWBExt"/>
        </w:rPr>
        <w:t>&lt;/NumAm&gt;</w:t>
      </w:r>
    </w:p>
    <w:p w14:paraId="4A8F255F"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70999C41"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500C5549" w14:textId="77777777" w:rsidR="007315DD" w:rsidRPr="00E02FCD" w:rsidRDefault="007315DD" w:rsidP="007315DD">
      <w:pPr>
        <w:pStyle w:val="NormalBold"/>
      </w:pPr>
      <w:r w:rsidRPr="00E02FCD">
        <w:rPr>
          <w:rStyle w:val="HideTWBExt"/>
          <w:b w:val="0"/>
        </w:rPr>
        <w:t>&lt;/RepeatBlock-By&gt;</w:t>
      </w:r>
    </w:p>
    <w:p w14:paraId="0430AC1D"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A4778CD" w14:textId="77777777" w:rsidR="007315DD" w:rsidRPr="00E02FCD" w:rsidRDefault="007315DD" w:rsidP="007315DD">
      <w:pPr>
        <w:pStyle w:val="NormalBold"/>
      </w:pPr>
      <w:r w:rsidRPr="00E02FCD">
        <w:rPr>
          <w:rStyle w:val="HideTWBExt"/>
        </w:rPr>
        <w:t>&lt;Article&gt;</w:t>
      </w:r>
      <w:r w:rsidRPr="00E02FCD">
        <w:t>Ziffer 22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ECF966D" w14:textId="77777777" w:rsidTr="002E3122">
        <w:trPr>
          <w:trHeight w:hRule="exact" w:val="240"/>
          <w:jc w:val="center"/>
        </w:trPr>
        <w:tc>
          <w:tcPr>
            <w:tcW w:w="9752" w:type="dxa"/>
            <w:gridSpan w:val="2"/>
            <w:tcBorders>
              <w:top w:val="nil"/>
              <w:left w:val="nil"/>
              <w:bottom w:val="nil"/>
              <w:right w:val="nil"/>
            </w:tcBorders>
          </w:tcPr>
          <w:p w14:paraId="02F22705" w14:textId="77777777" w:rsidR="007315DD" w:rsidRPr="00E02FCD" w:rsidRDefault="007315DD" w:rsidP="002E3122"/>
        </w:tc>
      </w:tr>
      <w:tr w:rsidR="007315DD" w:rsidRPr="00E02FCD" w14:paraId="48DC7E12" w14:textId="77777777" w:rsidTr="002E3122">
        <w:trPr>
          <w:trHeight w:val="240"/>
          <w:jc w:val="center"/>
        </w:trPr>
        <w:tc>
          <w:tcPr>
            <w:tcW w:w="4876" w:type="dxa"/>
            <w:tcBorders>
              <w:top w:val="nil"/>
              <w:left w:val="nil"/>
              <w:bottom w:val="nil"/>
              <w:right w:val="nil"/>
            </w:tcBorders>
          </w:tcPr>
          <w:p w14:paraId="1CCAA28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4C8DD3F" w14:textId="77777777" w:rsidR="007315DD" w:rsidRPr="00E02FCD" w:rsidRDefault="007315DD" w:rsidP="002E3122">
            <w:pPr>
              <w:pStyle w:val="AmColumnHeading"/>
            </w:pPr>
            <w:r w:rsidRPr="00E02FCD">
              <w:t>Geänderter Text</w:t>
            </w:r>
          </w:p>
        </w:tc>
      </w:tr>
      <w:tr w:rsidR="007315DD" w:rsidRPr="00E02FCD" w14:paraId="570CE3A2" w14:textId="77777777" w:rsidTr="002E3122">
        <w:trPr>
          <w:jc w:val="center"/>
        </w:trPr>
        <w:tc>
          <w:tcPr>
            <w:tcW w:w="4876" w:type="dxa"/>
            <w:tcBorders>
              <w:top w:val="nil"/>
              <w:left w:val="nil"/>
              <w:bottom w:val="nil"/>
              <w:right w:val="nil"/>
            </w:tcBorders>
          </w:tcPr>
          <w:p w14:paraId="4DDD5D9E" w14:textId="77777777" w:rsidR="007315DD" w:rsidRPr="00E02FCD" w:rsidRDefault="007315DD" w:rsidP="002E3122">
            <w:pPr>
              <w:pStyle w:val="Normal6a"/>
            </w:pPr>
          </w:p>
        </w:tc>
        <w:tc>
          <w:tcPr>
            <w:tcW w:w="4876" w:type="dxa"/>
            <w:tcBorders>
              <w:top w:val="nil"/>
              <w:left w:val="nil"/>
              <w:bottom w:val="nil"/>
              <w:right w:val="nil"/>
            </w:tcBorders>
          </w:tcPr>
          <w:p w14:paraId="405D5183" w14:textId="77777777" w:rsidR="007315DD" w:rsidRPr="00E02FCD" w:rsidRDefault="007315DD" w:rsidP="002E3122">
            <w:pPr>
              <w:pStyle w:val="Normal6a"/>
            </w:pPr>
            <w:r w:rsidRPr="00E02FCD">
              <w:rPr>
                <w:b/>
                <w:i/>
              </w:rPr>
              <w:t>22a.</w:t>
            </w:r>
            <w:r w:rsidRPr="00E02FCD">
              <w:tab/>
            </w:r>
            <w:r w:rsidRPr="00E02FCD">
              <w:rPr>
                <w:b/>
                <w:i/>
              </w:rPr>
              <w:t>fordert das Parlament auf, unverzüglich eine parteiübergreifende, interparlamentarische LGBTIQ+-Gruppe einzurichten und einzusetzen, um die Rechte von LGBTIQ+ zu unterstützen und zu fördern;</w:t>
            </w:r>
          </w:p>
        </w:tc>
      </w:tr>
    </w:tbl>
    <w:p w14:paraId="24859DE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507C83D" w14:textId="77777777" w:rsidR="007315DD" w:rsidRPr="00E02FCD" w:rsidRDefault="007315DD" w:rsidP="007315DD">
      <w:r w:rsidRPr="00E02FCD">
        <w:rPr>
          <w:rStyle w:val="HideTWBExt"/>
        </w:rPr>
        <w:t>&lt;/Amend&gt;</w:t>
      </w:r>
    </w:p>
    <w:p w14:paraId="47C8A11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190</w:t>
      </w:r>
      <w:r w:rsidRPr="00E02FCD">
        <w:rPr>
          <w:rStyle w:val="HideTWBExt"/>
        </w:rPr>
        <w:t>&lt;/NumAm&gt;</w:t>
      </w:r>
    </w:p>
    <w:p w14:paraId="76D7AF29"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4B67BB9E"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59582D3" w14:textId="77777777" w:rsidR="007315DD" w:rsidRPr="00E02FCD" w:rsidRDefault="007315DD" w:rsidP="007315DD">
      <w:pPr>
        <w:pStyle w:val="NormalBold"/>
      </w:pPr>
      <w:r w:rsidRPr="00E02FCD">
        <w:rPr>
          <w:rStyle w:val="HideTWBExt"/>
          <w:b w:val="0"/>
        </w:rPr>
        <w:t>&lt;/RepeatBlock-By&gt;</w:t>
      </w:r>
    </w:p>
    <w:p w14:paraId="33C8BE1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731E967" w14:textId="77777777" w:rsidR="007315DD" w:rsidRPr="00E02FCD" w:rsidRDefault="007315DD" w:rsidP="007315DD">
      <w:pPr>
        <w:pStyle w:val="NormalBold"/>
      </w:pPr>
      <w:r w:rsidRPr="00E02FCD">
        <w:rPr>
          <w:rStyle w:val="HideTWBExt"/>
        </w:rPr>
        <w:t>&lt;Article&gt;</w:t>
      </w:r>
      <w:r w:rsidRPr="00E02FCD">
        <w:t>Ziffer 22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999B77E" w14:textId="77777777" w:rsidTr="002E3122">
        <w:trPr>
          <w:trHeight w:hRule="exact" w:val="240"/>
          <w:jc w:val="center"/>
        </w:trPr>
        <w:tc>
          <w:tcPr>
            <w:tcW w:w="9752" w:type="dxa"/>
            <w:gridSpan w:val="2"/>
            <w:tcBorders>
              <w:top w:val="nil"/>
              <w:left w:val="nil"/>
              <w:bottom w:val="nil"/>
              <w:right w:val="nil"/>
            </w:tcBorders>
          </w:tcPr>
          <w:p w14:paraId="10D3D4DC" w14:textId="77777777" w:rsidR="007315DD" w:rsidRPr="00E02FCD" w:rsidRDefault="007315DD" w:rsidP="002E3122"/>
        </w:tc>
      </w:tr>
      <w:tr w:rsidR="007315DD" w:rsidRPr="00E02FCD" w14:paraId="74792E7D" w14:textId="77777777" w:rsidTr="002E3122">
        <w:trPr>
          <w:trHeight w:val="240"/>
          <w:jc w:val="center"/>
        </w:trPr>
        <w:tc>
          <w:tcPr>
            <w:tcW w:w="4876" w:type="dxa"/>
            <w:tcBorders>
              <w:top w:val="nil"/>
              <w:left w:val="nil"/>
              <w:bottom w:val="nil"/>
              <w:right w:val="nil"/>
            </w:tcBorders>
          </w:tcPr>
          <w:p w14:paraId="09211FC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6CC3E26" w14:textId="77777777" w:rsidR="007315DD" w:rsidRPr="00E02FCD" w:rsidRDefault="007315DD" w:rsidP="002E3122">
            <w:pPr>
              <w:pStyle w:val="AmColumnHeading"/>
            </w:pPr>
            <w:r w:rsidRPr="00E02FCD">
              <w:t>Geänderter Text</w:t>
            </w:r>
          </w:p>
        </w:tc>
      </w:tr>
      <w:tr w:rsidR="007315DD" w:rsidRPr="00E02FCD" w14:paraId="6F19F9C2" w14:textId="77777777" w:rsidTr="002E3122">
        <w:trPr>
          <w:jc w:val="center"/>
        </w:trPr>
        <w:tc>
          <w:tcPr>
            <w:tcW w:w="4876" w:type="dxa"/>
            <w:tcBorders>
              <w:top w:val="nil"/>
              <w:left w:val="nil"/>
              <w:bottom w:val="nil"/>
              <w:right w:val="nil"/>
            </w:tcBorders>
          </w:tcPr>
          <w:p w14:paraId="67F966D2" w14:textId="77777777" w:rsidR="007315DD" w:rsidRPr="00E02FCD" w:rsidRDefault="007315DD" w:rsidP="002E3122">
            <w:pPr>
              <w:pStyle w:val="Normal6a"/>
            </w:pPr>
          </w:p>
        </w:tc>
        <w:tc>
          <w:tcPr>
            <w:tcW w:w="4876" w:type="dxa"/>
            <w:tcBorders>
              <w:top w:val="nil"/>
              <w:left w:val="nil"/>
              <w:bottom w:val="nil"/>
              <w:right w:val="nil"/>
            </w:tcBorders>
          </w:tcPr>
          <w:p w14:paraId="65EA7867" w14:textId="77777777" w:rsidR="007315DD" w:rsidRPr="00E02FCD" w:rsidRDefault="007315DD" w:rsidP="002E3122">
            <w:pPr>
              <w:pStyle w:val="Normal6a"/>
            </w:pPr>
            <w:r w:rsidRPr="00E02FCD">
              <w:rPr>
                <w:b/>
                <w:i/>
              </w:rPr>
              <w:t>22b.</w:t>
            </w:r>
            <w:r w:rsidRPr="00E02FCD">
              <w:tab/>
            </w:r>
            <w:r w:rsidRPr="00E02FCD">
              <w:rPr>
                <w:b/>
                <w:i/>
              </w:rPr>
              <w:t>fordert alle politischen Akteure nachdrücklich auf, das Gesetz über das Personenstandsregister zu ändern und eine rasche und ungehinderte rechtliche Anerkennung der Geschlechter auf der Grundlage der Selbstbestimmung sicherzustellen, die Menschenrechte zu wahren, die Würde zu gewährleisten und ein klares und zugängliches rechtliches Verfahren im Einklang mit internationalen Standards einzurichten;</w:t>
            </w:r>
          </w:p>
        </w:tc>
      </w:tr>
    </w:tbl>
    <w:p w14:paraId="528F685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2A36604" w14:textId="77777777" w:rsidR="007315DD" w:rsidRPr="00E02FCD" w:rsidRDefault="007315DD" w:rsidP="007315DD">
      <w:r w:rsidRPr="00E02FCD">
        <w:rPr>
          <w:rStyle w:val="HideTWBExt"/>
        </w:rPr>
        <w:t>&lt;/Amend&gt;</w:t>
      </w:r>
    </w:p>
    <w:p w14:paraId="4666730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191</w:t>
      </w:r>
      <w:r w:rsidRPr="00E02FCD">
        <w:rPr>
          <w:rStyle w:val="HideTWBExt"/>
        </w:rPr>
        <w:t>&lt;/NumAm&gt;</w:t>
      </w:r>
    </w:p>
    <w:p w14:paraId="63589DFA"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59B15B02"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3FD37BE" w14:textId="77777777" w:rsidR="007315DD" w:rsidRPr="00E02FCD" w:rsidRDefault="007315DD" w:rsidP="007315DD">
      <w:pPr>
        <w:pStyle w:val="NormalBold"/>
      </w:pPr>
      <w:r w:rsidRPr="00E02FCD">
        <w:rPr>
          <w:rStyle w:val="HideTWBExt"/>
          <w:b w:val="0"/>
        </w:rPr>
        <w:t>&lt;/RepeatBlock-By&gt;</w:t>
      </w:r>
    </w:p>
    <w:p w14:paraId="2450299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258A78D" w14:textId="77777777" w:rsidR="007315DD" w:rsidRPr="00E02FCD" w:rsidRDefault="007315DD" w:rsidP="007315DD">
      <w:pPr>
        <w:pStyle w:val="NormalBold"/>
      </w:pPr>
      <w:r w:rsidRPr="00E02FCD">
        <w:rPr>
          <w:rStyle w:val="HideTWBExt"/>
        </w:rPr>
        <w:t>&lt;Article&gt;</w:t>
      </w:r>
      <w:r w:rsidRPr="00E02FCD">
        <w:t>Ziffer 22 c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572C6C8" w14:textId="77777777" w:rsidTr="002E3122">
        <w:trPr>
          <w:trHeight w:hRule="exact" w:val="240"/>
          <w:jc w:val="center"/>
        </w:trPr>
        <w:tc>
          <w:tcPr>
            <w:tcW w:w="9752" w:type="dxa"/>
            <w:gridSpan w:val="2"/>
            <w:tcBorders>
              <w:top w:val="nil"/>
              <w:left w:val="nil"/>
              <w:bottom w:val="nil"/>
              <w:right w:val="nil"/>
            </w:tcBorders>
          </w:tcPr>
          <w:p w14:paraId="0E20A551" w14:textId="77777777" w:rsidR="007315DD" w:rsidRPr="00E02FCD" w:rsidRDefault="007315DD" w:rsidP="002E3122"/>
        </w:tc>
      </w:tr>
      <w:tr w:rsidR="007315DD" w:rsidRPr="00E02FCD" w14:paraId="5383E838" w14:textId="77777777" w:rsidTr="002E3122">
        <w:trPr>
          <w:trHeight w:val="240"/>
          <w:jc w:val="center"/>
        </w:trPr>
        <w:tc>
          <w:tcPr>
            <w:tcW w:w="4876" w:type="dxa"/>
            <w:tcBorders>
              <w:top w:val="nil"/>
              <w:left w:val="nil"/>
              <w:bottom w:val="nil"/>
              <w:right w:val="nil"/>
            </w:tcBorders>
          </w:tcPr>
          <w:p w14:paraId="6F409C8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CC1D7E3" w14:textId="77777777" w:rsidR="007315DD" w:rsidRPr="00E02FCD" w:rsidRDefault="007315DD" w:rsidP="002E3122">
            <w:pPr>
              <w:pStyle w:val="AmColumnHeading"/>
            </w:pPr>
            <w:r w:rsidRPr="00E02FCD">
              <w:t>Geänderter Text</w:t>
            </w:r>
          </w:p>
        </w:tc>
      </w:tr>
      <w:tr w:rsidR="007315DD" w:rsidRPr="00E02FCD" w14:paraId="45D89BE5" w14:textId="77777777" w:rsidTr="002E3122">
        <w:trPr>
          <w:jc w:val="center"/>
        </w:trPr>
        <w:tc>
          <w:tcPr>
            <w:tcW w:w="4876" w:type="dxa"/>
            <w:tcBorders>
              <w:top w:val="nil"/>
              <w:left w:val="nil"/>
              <w:bottom w:val="nil"/>
              <w:right w:val="nil"/>
            </w:tcBorders>
          </w:tcPr>
          <w:p w14:paraId="0670947F" w14:textId="77777777" w:rsidR="007315DD" w:rsidRPr="00E02FCD" w:rsidRDefault="007315DD" w:rsidP="002E3122">
            <w:pPr>
              <w:pStyle w:val="Normal6a"/>
            </w:pPr>
          </w:p>
        </w:tc>
        <w:tc>
          <w:tcPr>
            <w:tcW w:w="4876" w:type="dxa"/>
            <w:tcBorders>
              <w:top w:val="nil"/>
              <w:left w:val="nil"/>
              <w:bottom w:val="nil"/>
              <w:right w:val="nil"/>
            </w:tcBorders>
          </w:tcPr>
          <w:p w14:paraId="27FD920C" w14:textId="77777777" w:rsidR="007315DD" w:rsidRPr="00E02FCD" w:rsidRDefault="007315DD" w:rsidP="002E3122">
            <w:pPr>
              <w:pStyle w:val="Normal6a"/>
            </w:pPr>
            <w:r w:rsidRPr="00E02FCD">
              <w:rPr>
                <w:b/>
                <w:i/>
              </w:rPr>
              <w:t>22c.</w:t>
            </w:r>
            <w:r w:rsidRPr="00E02FCD">
              <w:tab/>
            </w:r>
            <w:r w:rsidRPr="00E02FCD">
              <w:rPr>
                <w:b/>
                <w:i/>
              </w:rPr>
              <w:t>empfiehlt, dass das neue Gesetz über die Grundschulbildung einen ausdrücklichen Schutz vor Diskriminierung in Bezug auf das Geschlecht, die sexuelle Ausrichtung und die Geschlechtsidentität vorsieht, um für die Angleichung an nationale und internationale Verpflichtungen zu sorgen;</w:t>
            </w:r>
          </w:p>
        </w:tc>
      </w:tr>
    </w:tbl>
    <w:p w14:paraId="21E1694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F8F738C" w14:textId="77777777" w:rsidR="007315DD" w:rsidRPr="00E02FCD" w:rsidRDefault="007315DD" w:rsidP="007315DD">
      <w:r w:rsidRPr="00E02FCD">
        <w:rPr>
          <w:rStyle w:val="HideTWBExt"/>
        </w:rPr>
        <w:t>&lt;/Amend&gt;</w:t>
      </w:r>
    </w:p>
    <w:p w14:paraId="5EF6FA2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192</w:t>
      </w:r>
      <w:r w:rsidRPr="00E02FCD">
        <w:rPr>
          <w:rStyle w:val="HideTWBExt"/>
        </w:rPr>
        <w:t>&lt;/NumAm&gt;</w:t>
      </w:r>
    </w:p>
    <w:p w14:paraId="43E74A89"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1B235598" w14:textId="77777777" w:rsidR="007315DD" w:rsidRPr="00E02FCD" w:rsidRDefault="007315DD" w:rsidP="007315DD">
      <w:pPr>
        <w:pStyle w:val="NormalBold"/>
      </w:pPr>
      <w:r w:rsidRPr="00E02FCD">
        <w:rPr>
          <w:rStyle w:val="HideTWBExt"/>
          <w:b w:val="0"/>
        </w:rPr>
        <w:t>&lt;/RepeatBlock-By&gt;</w:t>
      </w:r>
    </w:p>
    <w:p w14:paraId="35976A4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CD6141F" w14:textId="77777777" w:rsidR="007315DD" w:rsidRPr="00E02FCD" w:rsidRDefault="007315DD" w:rsidP="007315DD">
      <w:pPr>
        <w:pStyle w:val="NormalBold"/>
      </w:pPr>
      <w:r w:rsidRPr="00E02FCD">
        <w:rPr>
          <w:rStyle w:val="HideTWBExt"/>
        </w:rPr>
        <w:t>&lt;Article&gt;</w:t>
      </w:r>
      <w:r w:rsidRPr="00E02FCD">
        <w:t>Ziffer 23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09C2D9F" w14:textId="77777777" w:rsidTr="002E3122">
        <w:trPr>
          <w:trHeight w:hRule="exact" w:val="240"/>
          <w:jc w:val="center"/>
        </w:trPr>
        <w:tc>
          <w:tcPr>
            <w:tcW w:w="9752" w:type="dxa"/>
            <w:gridSpan w:val="2"/>
            <w:tcBorders>
              <w:top w:val="nil"/>
              <w:left w:val="nil"/>
              <w:bottom w:val="nil"/>
              <w:right w:val="nil"/>
            </w:tcBorders>
          </w:tcPr>
          <w:p w14:paraId="0BCE9E51" w14:textId="77777777" w:rsidR="007315DD" w:rsidRPr="00E02FCD" w:rsidRDefault="007315DD" w:rsidP="002E3122"/>
        </w:tc>
      </w:tr>
      <w:tr w:rsidR="007315DD" w:rsidRPr="00E02FCD" w14:paraId="1E63FAC0" w14:textId="77777777" w:rsidTr="002E3122">
        <w:trPr>
          <w:trHeight w:val="240"/>
          <w:jc w:val="center"/>
        </w:trPr>
        <w:tc>
          <w:tcPr>
            <w:tcW w:w="4876" w:type="dxa"/>
            <w:tcBorders>
              <w:top w:val="nil"/>
              <w:left w:val="nil"/>
              <w:bottom w:val="nil"/>
              <w:right w:val="nil"/>
            </w:tcBorders>
          </w:tcPr>
          <w:p w14:paraId="528ED5F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CB3878D" w14:textId="77777777" w:rsidR="007315DD" w:rsidRPr="00E02FCD" w:rsidRDefault="007315DD" w:rsidP="002E3122">
            <w:pPr>
              <w:pStyle w:val="AmColumnHeading"/>
            </w:pPr>
            <w:r w:rsidRPr="00E02FCD">
              <w:t>Geänderter Text</w:t>
            </w:r>
          </w:p>
        </w:tc>
      </w:tr>
      <w:tr w:rsidR="007315DD" w:rsidRPr="00E02FCD" w14:paraId="600A8B71" w14:textId="77777777" w:rsidTr="002E3122">
        <w:trPr>
          <w:jc w:val="center"/>
        </w:trPr>
        <w:tc>
          <w:tcPr>
            <w:tcW w:w="4876" w:type="dxa"/>
            <w:tcBorders>
              <w:top w:val="nil"/>
              <w:left w:val="nil"/>
              <w:bottom w:val="nil"/>
              <w:right w:val="nil"/>
            </w:tcBorders>
          </w:tcPr>
          <w:p w14:paraId="7C975902" w14:textId="77777777" w:rsidR="007315DD" w:rsidRPr="00E02FCD" w:rsidRDefault="007315DD" w:rsidP="002E3122">
            <w:pPr>
              <w:pStyle w:val="Normal6a"/>
            </w:pPr>
            <w:r w:rsidRPr="00E02FCD">
              <w:t>23.</w:t>
            </w:r>
            <w:r w:rsidRPr="00E02FCD">
              <w:tab/>
              <w:t>fordert Nordmazedonien auf, die Migrationssteuerung zu stärken, die Angleichung an den EU-Besitzstand zu verbessern und die anhaltenden Herausforderungen beim Umgang mit regulärer und irregulärer Migration anzugehen;</w:t>
            </w:r>
          </w:p>
        </w:tc>
        <w:tc>
          <w:tcPr>
            <w:tcW w:w="4876" w:type="dxa"/>
            <w:tcBorders>
              <w:top w:val="nil"/>
              <w:left w:val="nil"/>
              <w:bottom w:val="nil"/>
              <w:right w:val="nil"/>
            </w:tcBorders>
          </w:tcPr>
          <w:p w14:paraId="553EA9F2" w14:textId="77777777" w:rsidR="007315DD" w:rsidRPr="00E02FCD" w:rsidRDefault="007315DD" w:rsidP="002E3122">
            <w:pPr>
              <w:pStyle w:val="Normal6a"/>
            </w:pPr>
            <w:r w:rsidRPr="00E02FCD">
              <w:t>23.</w:t>
            </w:r>
            <w:r w:rsidRPr="00E02FCD">
              <w:tab/>
              <w:t xml:space="preserve">fordert Nordmazedonien auf, die Migrationssteuerung zu stärken, die Angleichung an den EU-Besitzstand zu verbessern und die anhaltenden Herausforderungen beim Umgang mit regulärer und irregulärer Migration anzugehen; </w:t>
            </w:r>
            <w:r w:rsidRPr="00E02FCD">
              <w:rPr>
                <w:b/>
                <w:i/>
              </w:rPr>
              <w:t>begrüßt die jüngste Statusvereinbarung mit Frontex, mit der die Zusammenarbeit beim Grenzmanagement verbessert und die Kapazitäten des Landes zur Bekämpfung der irregulären Migration, des Menschenhandels und der organisierten Kriminalität gestärkt werden; fordert, dass die Asylverfahren, die Aufnahmebedingungen und die Integrationspolitik im Einklang mit den EU-Rahmenregelungen für Migration kontinuierlich weiterentwickelt werden; betont, wie wichtig die regionale Zusammenarbeit bei der Migrationssteuerung ist, und fordert nachdrücklich weitere Unterstützung durch die EU in Bezug auf Ressourcen, technische Hilfe und Kapazitätsaufbau, um die Herausforderungen der Migration wirksam zu bewältigen;</w:t>
            </w:r>
          </w:p>
        </w:tc>
      </w:tr>
    </w:tbl>
    <w:p w14:paraId="0F9468C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B84AEBA" w14:textId="77777777" w:rsidR="007315DD" w:rsidRPr="00E02FCD" w:rsidRDefault="007315DD" w:rsidP="007315DD">
      <w:r w:rsidRPr="00E02FCD">
        <w:rPr>
          <w:rStyle w:val="HideTWBExt"/>
        </w:rPr>
        <w:t>&lt;/Amend&gt;</w:t>
      </w:r>
    </w:p>
    <w:p w14:paraId="07A5932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193</w:t>
      </w:r>
      <w:r w:rsidRPr="00E02FCD">
        <w:rPr>
          <w:rStyle w:val="HideTWBExt"/>
        </w:rPr>
        <w:t>&lt;/NumAm&gt;</w:t>
      </w:r>
    </w:p>
    <w:p w14:paraId="760BC830"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3D0BC509" w14:textId="77777777" w:rsidR="007315DD" w:rsidRPr="00E02FCD" w:rsidRDefault="007315DD" w:rsidP="007315DD">
      <w:pPr>
        <w:pStyle w:val="NormalBold"/>
      </w:pPr>
      <w:r w:rsidRPr="00E02FCD">
        <w:rPr>
          <w:rStyle w:val="HideTWBExt"/>
          <w:b w:val="0"/>
        </w:rPr>
        <w:t>&lt;/RepeatBlock-By&gt;</w:t>
      </w:r>
    </w:p>
    <w:p w14:paraId="0792BDD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388C2B6" w14:textId="77777777" w:rsidR="007315DD" w:rsidRPr="00E02FCD" w:rsidRDefault="007315DD" w:rsidP="007315DD">
      <w:pPr>
        <w:pStyle w:val="NormalBold"/>
      </w:pPr>
      <w:r w:rsidRPr="00E02FCD">
        <w:rPr>
          <w:rStyle w:val="HideTWBExt"/>
        </w:rPr>
        <w:t>&lt;Article&gt;</w:t>
      </w:r>
      <w:r w:rsidRPr="00E02FCD">
        <w:t>Ziffer 23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34A9F1E" w14:textId="77777777" w:rsidTr="002E3122">
        <w:trPr>
          <w:trHeight w:hRule="exact" w:val="240"/>
          <w:jc w:val="center"/>
        </w:trPr>
        <w:tc>
          <w:tcPr>
            <w:tcW w:w="9752" w:type="dxa"/>
            <w:gridSpan w:val="2"/>
            <w:tcBorders>
              <w:top w:val="nil"/>
              <w:left w:val="nil"/>
              <w:bottom w:val="nil"/>
              <w:right w:val="nil"/>
            </w:tcBorders>
          </w:tcPr>
          <w:p w14:paraId="50A2740B" w14:textId="77777777" w:rsidR="007315DD" w:rsidRPr="00E02FCD" w:rsidRDefault="007315DD" w:rsidP="002E3122"/>
        </w:tc>
      </w:tr>
      <w:tr w:rsidR="007315DD" w:rsidRPr="00E02FCD" w14:paraId="783BF901" w14:textId="77777777" w:rsidTr="002E3122">
        <w:trPr>
          <w:trHeight w:val="240"/>
          <w:jc w:val="center"/>
        </w:trPr>
        <w:tc>
          <w:tcPr>
            <w:tcW w:w="4876" w:type="dxa"/>
            <w:tcBorders>
              <w:top w:val="nil"/>
              <w:left w:val="nil"/>
              <w:bottom w:val="nil"/>
              <w:right w:val="nil"/>
            </w:tcBorders>
          </w:tcPr>
          <w:p w14:paraId="60C7028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DBA1ECA" w14:textId="77777777" w:rsidR="007315DD" w:rsidRPr="00E02FCD" w:rsidRDefault="007315DD" w:rsidP="002E3122">
            <w:pPr>
              <w:pStyle w:val="AmColumnHeading"/>
            </w:pPr>
            <w:r w:rsidRPr="00E02FCD">
              <w:t>Geänderter Text</w:t>
            </w:r>
          </w:p>
        </w:tc>
      </w:tr>
      <w:tr w:rsidR="007315DD" w:rsidRPr="00E02FCD" w14:paraId="73D4AC88" w14:textId="77777777" w:rsidTr="002E3122">
        <w:trPr>
          <w:jc w:val="center"/>
        </w:trPr>
        <w:tc>
          <w:tcPr>
            <w:tcW w:w="4876" w:type="dxa"/>
            <w:tcBorders>
              <w:top w:val="nil"/>
              <w:left w:val="nil"/>
              <w:bottom w:val="nil"/>
              <w:right w:val="nil"/>
            </w:tcBorders>
          </w:tcPr>
          <w:p w14:paraId="2FCCA276" w14:textId="77777777" w:rsidR="007315DD" w:rsidRPr="00E02FCD" w:rsidRDefault="007315DD" w:rsidP="002E3122">
            <w:pPr>
              <w:pStyle w:val="Normal6a"/>
            </w:pPr>
            <w:r w:rsidRPr="00E02FCD">
              <w:t>23.</w:t>
            </w:r>
            <w:r w:rsidRPr="00E02FCD">
              <w:tab/>
              <w:t>fordert Nordmazedonien auf, die Migrationssteuerung zu stärken, die Angleichung an den EU-Besitzstand zu verbessern und die anhaltenden Herausforderungen beim Umgang mit regulärer und irregulärer Migration anzugehen;</w:t>
            </w:r>
          </w:p>
        </w:tc>
        <w:tc>
          <w:tcPr>
            <w:tcW w:w="4876" w:type="dxa"/>
            <w:tcBorders>
              <w:top w:val="nil"/>
              <w:left w:val="nil"/>
              <w:bottom w:val="nil"/>
              <w:right w:val="nil"/>
            </w:tcBorders>
          </w:tcPr>
          <w:p w14:paraId="58814F86" w14:textId="77777777" w:rsidR="007315DD" w:rsidRPr="00E02FCD" w:rsidRDefault="007315DD" w:rsidP="002E3122">
            <w:pPr>
              <w:pStyle w:val="Normal6a"/>
            </w:pPr>
            <w:r w:rsidRPr="00E02FCD">
              <w:t>23.</w:t>
            </w:r>
            <w:r w:rsidRPr="00E02FCD">
              <w:tab/>
              <w:t xml:space="preserve">fordert Nordmazedonien auf, die Migrationssteuerung zu stärken, die Angleichung an den EU-Besitzstand zu verbessern und die anhaltenden Herausforderungen beim Umgang mit regulärer und irregulärer Migration </w:t>
            </w:r>
            <w:r w:rsidRPr="00E02FCD">
              <w:rPr>
                <w:b/>
                <w:bCs/>
                <w:i/>
                <w:iCs/>
              </w:rPr>
              <w:t>unter Wahrung der grundlegenden Menschenrechte</w:t>
            </w:r>
            <w:r w:rsidRPr="00E02FCD">
              <w:t xml:space="preserve"> anzugehen;</w:t>
            </w:r>
          </w:p>
        </w:tc>
      </w:tr>
    </w:tbl>
    <w:p w14:paraId="40EBC9F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0B05D4E" w14:textId="77777777" w:rsidR="007315DD" w:rsidRPr="00E02FCD" w:rsidRDefault="007315DD" w:rsidP="007315DD">
      <w:r w:rsidRPr="00E02FCD">
        <w:rPr>
          <w:rStyle w:val="HideTWBExt"/>
        </w:rPr>
        <w:t>&lt;/Amend&gt;</w:t>
      </w:r>
    </w:p>
    <w:p w14:paraId="693F86C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194</w:t>
      </w:r>
      <w:r w:rsidRPr="00E02FCD">
        <w:rPr>
          <w:rStyle w:val="HideTWBExt"/>
        </w:rPr>
        <w:t>&lt;/NumAm&gt;</w:t>
      </w:r>
    </w:p>
    <w:p w14:paraId="45232DE1" w14:textId="77777777" w:rsidR="007315DD" w:rsidRPr="00E02FCD" w:rsidRDefault="007315DD" w:rsidP="007315DD">
      <w:pPr>
        <w:pStyle w:val="NormalBold"/>
      </w:pPr>
      <w:r w:rsidRPr="00E02FCD">
        <w:rPr>
          <w:rStyle w:val="HideTWBExt"/>
          <w:b w:val="0"/>
        </w:rPr>
        <w:t>&lt;RepeatBlock-By&gt;&lt;Members&gt;</w:t>
      </w:r>
      <w:r w:rsidRPr="00E02FCD">
        <w:t>Sebastian Tynkkynen</w:t>
      </w:r>
      <w:r w:rsidRPr="00E02FCD">
        <w:rPr>
          <w:rStyle w:val="HideTWBExt"/>
          <w:b w:val="0"/>
        </w:rPr>
        <w:t>&lt;/Members&gt;</w:t>
      </w:r>
    </w:p>
    <w:p w14:paraId="71A3EE8C" w14:textId="77777777" w:rsidR="007315DD" w:rsidRPr="00E02FCD" w:rsidRDefault="007315DD" w:rsidP="007315DD">
      <w:pPr>
        <w:pStyle w:val="NormalBold"/>
      </w:pPr>
      <w:r w:rsidRPr="00E02FCD">
        <w:rPr>
          <w:rStyle w:val="HideTWBExt"/>
          <w:b w:val="0"/>
        </w:rPr>
        <w:t>&lt;/RepeatBlock-By&gt;</w:t>
      </w:r>
    </w:p>
    <w:p w14:paraId="39035A9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0B6EB5B" w14:textId="77777777" w:rsidR="007315DD" w:rsidRPr="00E02FCD" w:rsidRDefault="007315DD" w:rsidP="007315DD">
      <w:pPr>
        <w:pStyle w:val="NormalBold"/>
      </w:pPr>
      <w:r w:rsidRPr="00E02FCD">
        <w:rPr>
          <w:rStyle w:val="HideTWBExt"/>
        </w:rPr>
        <w:t>&lt;Article&gt;</w:t>
      </w:r>
      <w:r w:rsidRPr="00E02FCD">
        <w:t>Ziffer 23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49B5DFA" w14:textId="77777777" w:rsidTr="002E3122">
        <w:trPr>
          <w:trHeight w:hRule="exact" w:val="240"/>
          <w:jc w:val="center"/>
        </w:trPr>
        <w:tc>
          <w:tcPr>
            <w:tcW w:w="9752" w:type="dxa"/>
            <w:gridSpan w:val="2"/>
            <w:tcBorders>
              <w:top w:val="nil"/>
              <w:left w:val="nil"/>
              <w:bottom w:val="nil"/>
              <w:right w:val="nil"/>
            </w:tcBorders>
          </w:tcPr>
          <w:p w14:paraId="146FEB1C" w14:textId="77777777" w:rsidR="007315DD" w:rsidRPr="00E02FCD" w:rsidRDefault="007315DD" w:rsidP="002E3122"/>
        </w:tc>
      </w:tr>
      <w:tr w:rsidR="007315DD" w:rsidRPr="00E02FCD" w14:paraId="126B2775" w14:textId="77777777" w:rsidTr="002E3122">
        <w:trPr>
          <w:trHeight w:val="240"/>
          <w:jc w:val="center"/>
        </w:trPr>
        <w:tc>
          <w:tcPr>
            <w:tcW w:w="4876" w:type="dxa"/>
            <w:tcBorders>
              <w:top w:val="nil"/>
              <w:left w:val="nil"/>
              <w:bottom w:val="nil"/>
              <w:right w:val="nil"/>
            </w:tcBorders>
          </w:tcPr>
          <w:p w14:paraId="7770FA4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43DD041" w14:textId="77777777" w:rsidR="007315DD" w:rsidRPr="00E02FCD" w:rsidRDefault="007315DD" w:rsidP="002E3122">
            <w:pPr>
              <w:pStyle w:val="AmColumnHeading"/>
            </w:pPr>
            <w:r w:rsidRPr="00E02FCD">
              <w:t>Geänderter Text</w:t>
            </w:r>
          </w:p>
        </w:tc>
      </w:tr>
      <w:tr w:rsidR="007315DD" w:rsidRPr="00E02FCD" w14:paraId="5DB3A0DD" w14:textId="77777777" w:rsidTr="002E3122">
        <w:trPr>
          <w:jc w:val="center"/>
        </w:trPr>
        <w:tc>
          <w:tcPr>
            <w:tcW w:w="4876" w:type="dxa"/>
            <w:tcBorders>
              <w:top w:val="nil"/>
              <w:left w:val="nil"/>
              <w:bottom w:val="nil"/>
              <w:right w:val="nil"/>
            </w:tcBorders>
          </w:tcPr>
          <w:p w14:paraId="33D55ED0" w14:textId="77777777" w:rsidR="007315DD" w:rsidRPr="00E02FCD" w:rsidRDefault="007315DD" w:rsidP="002E3122">
            <w:pPr>
              <w:pStyle w:val="Normal6a"/>
            </w:pPr>
            <w:r w:rsidRPr="00E02FCD">
              <w:t>23.</w:t>
            </w:r>
            <w:r w:rsidRPr="00E02FCD">
              <w:tab/>
            </w:r>
            <w:r w:rsidRPr="00E02FCD">
              <w:rPr>
                <w:b/>
                <w:bCs/>
                <w:i/>
                <w:iCs/>
              </w:rPr>
              <w:t>fordert</w:t>
            </w:r>
            <w:r w:rsidRPr="00E02FCD">
              <w:t xml:space="preserve"> Nordmazedonien </w:t>
            </w:r>
            <w:r w:rsidRPr="00E02FCD">
              <w:rPr>
                <w:b/>
                <w:bCs/>
                <w:i/>
                <w:iCs/>
              </w:rPr>
              <w:t>auf,</w:t>
            </w:r>
            <w:r w:rsidRPr="00E02FCD">
              <w:t xml:space="preserve"> die Migrationssteuerung </w:t>
            </w:r>
            <w:r w:rsidRPr="00E02FCD">
              <w:rPr>
                <w:b/>
                <w:bCs/>
                <w:i/>
                <w:iCs/>
              </w:rPr>
              <w:t>zu</w:t>
            </w:r>
            <w:r w:rsidRPr="00E02FCD">
              <w:t xml:space="preserve"> stärken, die Angleichung an den EU-Besitzstand </w:t>
            </w:r>
            <w:r w:rsidRPr="00E02FCD">
              <w:rPr>
                <w:b/>
                <w:bCs/>
                <w:i/>
                <w:iCs/>
              </w:rPr>
              <w:t>zu</w:t>
            </w:r>
            <w:r w:rsidRPr="00E02FCD">
              <w:t xml:space="preserve"> verbessern und die anhaltenden Herausforderungen beim Umgang mit regulärer und </w:t>
            </w:r>
            <w:r w:rsidRPr="00E02FCD">
              <w:rPr>
                <w:b/>
                <w:bCs/>
                <w:i/>
                <w:iCs/>
              </w:rPr>
              <w:t>irregulärer</w:t>
            </w:r>
            <w:r w:rsidRPr="00E02FCD">
              <w:t xml:space="preserve"> Migration </w:t>
            </w:r>
            <w:r w:rsidRPr="00E02FCD">
              <w:rPr>
                <w:b/>
                <w:bCs/>
                <w:i/>
                <w:iCs/>
              </w:rPr>
              <w:t>anzugehen</w:t>
            </w:r>
            <w:r w:rsidRPr="00E02FCD">
              <w:t>;</w:t>
            </w:r>
          </w:p>
        </w:tc>
        <w:tc>
          <w:tcPr>
            <w:tcW w:w="4876" w:type="dxa"/>
            <w:tcBorders>
              <w:top w:val="nil"/>
              <w:left w:val="nil"/>
              <w:bottom w:val="nil"/>
              <w:right w:val="nil"/>
            </w:tcBorders>
          </w:tcPr>
          <w:p w14:paraId="1BA32AF4" w14:textId="77777777" w:rsidR="007315DD" w:rsidRPr="00E02FCD" w:rsidRDefault="007315DD" w:rsidP="002E3122">
            <w:pPr>
              <w:pStyle w:val="Normal6a"/>
            </w:pPr>
            <w:r w:rsidRPr="00E02FCD">
              <w:t>23.</w:t>
            </w:r>
            <w:r w:rsidRPr="00E02FCD">
              <w:tab/>
            </w:r>
            <w:r w:rsidRPr="00E02FCD">
              <w:rPr>
                <w:b/>
                <w:bCs/>
                <w:i/>
                <w:iCs/>
              </w:rPr>
              <w:t xml:space="preserve">besteht darauf, dass </w:t>
            </w:r>
            <w:r w:rsidRPr="00E02FCD">
              <w:t xml:space="preserve">Nordmazedonien die Migrationssteuerung stärken, die Angleichung an den EU-Besitzstand verbessern und die anhaltenden Herausforderungen beim Umgang mit regulärer und </w:t>
            </w:r>
            <w:r w:rsidRPr="00E02FCD">
              <w:rPr>
                <w:b/>
                <w:bCs/>
                <w:i/>
                <w:iCs/>
              </w:rPr>
              <w:t>illegaler</w:t>
            </w:r>
            <w:r w:rsidRPr="00E02FCD">
              <w:t xml:space="preserve"> Migration </w:t>
            </w:r>
            <w:r w:rsidRPr="00E02FCD">
              <w:rPr>
                <w:b/>
                <w:bCs/>
                <w:i/>
                <w:iCs/>
              </w:rPr>
              <w:t>angehen sollte</w:t>
            </w:r>
            <w:r w:rsidRPr="00E02FCD">
              <w:t>;</w:t>
            </w:r>
          </w:p>
        </w:tc>
      </w:tr>
    </w:tbl>
    <w:p w14:paraId="4F2F306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{FI}</w:t>
      </w:r>
      <w:r w:rsidRPr="00E02FCD">
        <w:t>fi</w:t>
      </w:r>
      <w:r w:rsidRPr="00E02FCD">
        <w:rPr>
          <w:rStyle w:val="HideTWBExt"/>
        </w:rPr>
        <w:t>&lt;/Original&gt;</w:t>
      </w:r>
    </w:p>
    <w:p w14:paraId="6060AB65" w14:textId="77777777" w:rsidR="007315DD" w:rsidRPr="00E02FCD" w:rsidRDefault="007315DD" w:rsidP="007315DD">
      <w:r w:rsidRPr="00E02FCD">
        <w:rPr>
          <w:rStyle w:val="HideTWBExt"/>
        </w:rPr>
        <w:t>&lt;/Amend&gt;</w:t>
      </w:r>
    </w:p>
    <w:p w14:paraId="4E6AB10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195</w:t>
      </w:r>
      <w:r w:rsidRPr="00E02FCD">
        <w:rPr>
          <w:rStyle w:val="HideTWBExt"/>
        </w:rPr>
        <w:t>&lt;/NumAm&gt;</w:t>
      </w:r>
    </w:p>
    <w:p w14:paraId="6E154688"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413FC113" w14:textId="77777777" w:rsidR="007315DD" w:rsidRPr="00E02FCD" w:rsidRDefault="007315DD" w:rsidP="007315DD">
      <w:pPr>
        <w:pStyle w:val="NormalBold"/>
      </w:pPr>
      <w:r w:rsidRPr="00E02FCD">
        <w:rPr>
          <w:rStyle w:val="HideTWBExt"/>
          <w:b w:val="0"/>
        </w:rPr>
        <w:t>&lt;/RepeatBlock-By&gt;</w:t>
      </w:r>
    </w:p>
    <w:p w14:paraId="45DEBE8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D3F5B72" w14:textId="77777777" w:rsidR="007315DD" w:rsidRPr="00E02FCD" w:rsidRDefault="007315DD" w:rsidP="007315DD">
      <w:pPr>
        <w:pStyle w:val="NormalBold"/>
      </w:pPr>
      <w:r w:rsidRPr="00E02FCD">
        <w:rPr>
          <w:rStyle w:val="HideTWBExt"/>
        </w:rPr>
        <w:t>&lt;Article&gt;</w:t>
      </w:r>
      <w:r w:rsidRPr="00E02FCD">
        <w:t>Ziffer 23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0DDABAC" w14:textId="77777777" w:rsidTr="002E3122">
        <w:trPr>
          <w:trHeight w:hRule="exact" w:val="240"/>
          <w:jc w:val="center"/>
        </w:trPr>
        <w:tc>
          <w:tcPr>
            <w:tcW w:w="9752" w:type="dxa"/>
            <w:gridSpan w:val="2"/>
            <w:tcBorders>
              <w:top w:val="nil"/>
              <w:left w:val="nil"/>
              <w:bottom w:val="nil"/>
              <w:right w:val="nil"/>
            </w:tcBorders>
          </w:tcPr>
          <w:p w14:paraId="52A3CC33" w14:textId="77777777" w:rsidR="007315DD" w:rsidRPr="00E02FCD" w:rsidRDefault="007315DD" w:rsidP="002E3122"/>
        </w:tc>
      </w:tr>
      <w:tr w:rsidR="007315DD" w:rsidRPr="00E02FCD" w14:paraId="4873EE26" w14:textId="77777777" w:rsidTr="002E3122">
        <w:trPr>
          <w:trHeight w:val="240"/>
          <w:jc w:val="center"/>
        </w:trPr>
        <w:tc>
          <w:tcPr>
            <w:tcW w:w="4876" w:type="dxa"/>
            <w:tcBorders>
              <w:top w:val="nil"/>
              <w:left w:val="nil"/>
              <w:bottom w:val="nil"/>
              <w:right w:val="nil"/>
            </w:tcBorders>
          </w:tcPr>
          <w:p w14:paraId="030FDBF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275B380" w14:textId="77777777" w:rsidR="007315DD" w:rsidRPr="00E02FCD" w:rsidRDefault="007315DD" w:rsidP="002E3122">
            <w:pPr>
              <w:pStyle w:val="AmColumnHeading"/>
            </w:pPr>
            <w:r w:rsidRPr="00E02FCD">
              <w:t>Geänderter Text</w:t>
            </w:r>
          </w:p>
        </w:tc>
      </w:tr>
      <w:tr w:rsidR="007315DD" w:rsidRPr="00E02FCD" w14:paraId="2E84B2E9" w14:textId="77777777" w:rsidTr="002E3122">
        <w:trPr>
          <w:jc w:val="center"/>
        </w:trPr>
        <w:tc>
          <w:tcPr>
            <w:tcW w:w="4876" w:type="dxa"/>
            <w:tcBorders>
              <w:top w:val="nil"/>
              <w:left w:val="nil"/>
              <w:bottom w:val="nil"/>
              <w:right w:val="nil"/>
            </w:tcBorders>
          </w:tcPr>
          <w:p w14:paraId="2283FE93" w14:textId="77777777" w:rsidR="007315DD" w:rsidRPr="00E02FCD" w:rsidRDefault="007315DD" w:rsidP="002E3122">
            <w:pPr>
              <w:pStyle w:val="Normal6a"/>
            </w:pPr>
          </w:p>
        </w:tc>
        <w:tc>
          <w:tcPr>
            <w:tcW w:w="4876" w:type="dxa"/>
            <w:tcBorders>
              <w:top w:val="nil"/>
              <w:left w:val="nil"/>
              <w:bottom w:val="nil"/>
              <w:right w:val="nil"/>
            </w:tcBorders>
          </w:tcPr>
          <w:p w14:paraId="3CCA0DEB" w14:textId="77777777" w:rsidR="007315DD" w:rsidRPr="00E02FCD" w:rsidRDefault="007315DD" w:rsidP="002E3122">
            <w:pPr>
              <w:pStyle w:val="Normal6a"/>
            </w:pPr>
            <w:r w:rsidRPr="00E02FCD">
              <w:rPr>
                <w:b/>
                <w:i/>
              </w:rPr>
              <w:t>23a.</w:t>
            </w:r>
            <w:r w:rsidRPr="00E02FCD">
              <w:tab/>
            </w:r>
            <w:r w:rsidRPr="00E02FCD">
              <w:rPr>
                <w:b/>
                <w:i/>
              </w:rPr>
              <w:t>weist auf die Bedeutung der Zusammenarbeit mit der EU bei der Bekämpfung des Menschenhandels und der Schleusung von Migranten über die sogenannten Balkanroute hin; fordert eine weitere Angleichung des Strafgesetzbuchs an den Besitzstand der EU im Bereich des Menschenhandels, insbesondere in Bezug auf die Ahndung bestimmter Straftaten; fordert, dass die Kapazitäten der Strafverfolgungsbehörden gestärkt werden, um proaktive Ermittlungen weiter zu ermöglichen;</w:t>
            </w:r>
          </w:p>
        </w:tc>
      </w:tr>
    </w:tbl>
    <w:p w14:paraId="33D0538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A208B46" w14:textId="77777777" w:rsidR="007315DD" w:rsidRPr="00E02FCD" w:rsidRDefault="007315DD" w:rsidP="007315DD">
      <w:r w:rsidRPr="00E02FCD">
        <w:rPr>
          <w:rStyle w:val="HideTWBExt"/>
        </w:rPr>
        <w:t>&lt;/Amend&gt;</w:t>
      </w:r>
    </w:p>
    <w:p w14:paraId="364FE67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196</w:t>
      </w:r>
      <w:r w:rsidRPr="00E02FCD">
        <w:rPr>
          <w:rStyle w:val="HideTWBExt"/>
        </w:rPr>
        <w:t>&lt;/NumAm&gt;</w:t>
      </w:r>
    </w:p>
    <w:p w14:paraId="32492C5D" w14:textId="77777777" w:rsidR="007315DD" w:rsidRPr="00E02FCD" w:rsidRDefault="007315DD" w:rsidP="007315DD">
      <w:pPr>
        <w:pStyle w:val="NormalBold"/>
      </w:pPr>
      <w:r w:rsidRPr="00E02FCD">
        <w:rPr>
          <w:rStyle w:val="HideTWBExt"/>
          <w:b w:val="0"/>
        </w:rPr>
        <w:t>&lt;RepeatBlock-By&gt;&lt;Members&gt;</w:t>
      </w:r>
      <w:r w:rsidRPr="00E02FCD">
        <w:t>Davor Ivo Stier, Karlo Ressler</w:t>
      </w:r>
      <w:r w:rsidRPr="00E02FCD">
        <w:rPr>
          <w:rStyle w:val="HideTWBExt"/>
          <w:b w:val="0"/>
        </w:rPr>
        <w:t>&lt;/Members&gt;</w:t>
      </w:r>
    </w:p>
    <w:p w14:paraId="3C37AA0D" w14:textId="77777777" w:rsidR="007315DD" w:rsidRPr="00E02FCD" w:rsidRDefault="007315DD" w:rsidP="007315DD">
      <w:pPr>
        <w:pStyle w:val="NormalBold"/>
      </w:pPr>
      <w:r w:rsidRPr="00E02FCD">
        <w:rPr>
          <w:rStyle w:val="HideTWBExt"/>
          <w:b w:val="0"/>
        </w:rPr>
        <w:t>&lt;/RepeatBlock-By&gt;</w:t>
      </w:r>
    </w:p>
    <w:p w14:paraId="3E838C6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7AD9FBC" w14:textId="77777777" w:rsidR="007315DD" w:rsidRPr="00E02FCD" w:rsidRDefault="007315DD" w:rsidP="007315DD">
      <w:pPr>
        <w:pStyle w:val="NormalBold"/>
      </w:pPr>
      <w:r w:rsidRPr="00E02FCD">
        <w:rPr>
          <w:rStyle w:val="HideTWBExt"/>
        </w:rPr>
        <w:t>&lt;Article&gt;</w:t>
      </w:r>
      <w:r w:rsidRPr="00E02FCD">
        <w:t>Ziffer 23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72A6E89" w14:textId="77777777" w:rsidTr="002E3122">
        <w:trPr>
          <w:trHeight w:hRule="exact" w:val="240"/>
          <w:jc w:val="center"/>
        </w:trPr>
        <w:tc>
          <w:tcPr>
            <w:tcW w:w="9752" w:type="dxa"/>
            <w:gridSpan w:val="2"/>
            <w:tcBorders>
              <w:top w:val="nil"/>
              <w:left w:val="nil"/>
              <w:bottom w:val="nil"/>
              <w:right w:val="nil"/>
            </w:tcBorders>
          </w:tcPr>
          <w:p w14:paraId="3AD5CD1C" w14:textId="77777777" w:rsidR="007315DD" w:rsidRPr="00E02FCD" w:rsidRDefault="007315DD" w:rsidP="002E3122"/>
        </w:tc>
      </w:tr>
      <w:tr w:rsidR="007315DD" w:rsidRPr="00E02FCD" w14:paraId="09F72FE8" w14:textId="77777777" w:rsidTr="002E3122">
        <w:trPr>
          <w:trHeight w:val="240"/>
          <w:jc w:val="center"/>
        </w:trPr>
        <w:tc>
          <w:tcPr>
            <w:tcW w:w="4876" w:type="dxa"/>
            <w:tcBorders>
              <w:top w:val="nil"/>
              <w:left w:val="nil"/>
              <w:bottom w:val="nil"/>
              <w:right w:val="nil"/>
            </w:tcBorders>
          </w:tcPr>
          <w:p w14:paraId="71DF3C8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C231C08" w14:textId="77777777" w:rsidR="007315DD" w:rsidRPr="00E02FCD" w:rsidRDefault="007315DD" w:rsidP="002E3122">
            <w:pPr>
              <w:pStyle w:val="AmColumnHeading"/>
            </w:pPr>
            <w:r w:rsidRPr="00E02FCD">
              <w:t>Geänderter Text</w:t>
            </w:r>
          </w:p>
        </w:tc>
      </w:tr>
      <w:tr w:rsidR="007315DD" w:rsidRPr="00E02FCD" w14:paraId="6096977A" w14:textId="77777777" w:rsidTr="002E3122">
        <w:trPr>
          <w:jc w:val="center"/>
        </w:trPr>
        <w:tc>
          <w:tcPr>
            <w:tcW w:w="4876" w:type="dxa"/>
            <w:tcBorders>
              <w:top w:val="nil"/>
              <w:left w:val="nil"/>
              <w:bottom w:val="nil"/>
              <w:right w:val="nil"/>
            </w:tcBorders>
          </w:tcPr>
          <w:p w14:paraId="6AF59851" w14:textId="77777777" w:rsidR="007315DD" w:rsidRPr="00E02FCD" w:rsidRDefault="007315DD" w:rsidP="002E3122">
            <w:pPr>
              <w:pStyle w:val="Normal6a"/>
            </w:pPr>
          </w:p>
        </w:tc>
        <w:tc>
          <w:tcPr>
            <w:tcW w:w="4876" w:type="dxa"/>
            <w:tcBorders>
              <w:top w:val="nil"/>
              <w:left w:val="nil"/>
              <w:bottom w:val="nil"/>
              <w:right w:val="nil"/>
            </w:tcBorders>
          </w:tcPr>
          <w:p w14:paraId="6AE14EBD" w14:textId="77777777" w:rsidR="007315DD" w:rsidRPr="00E02FCD" w:rsidRDefault="007315DD" w:rsidP="002E3122">
            <w:pPr>
              <w:pStyle w:val="Normal6a"/>
            </w:pPr>
            <w:r w:rsidRPr="00E02FCD">
              <w:rPr>
                <w:b/>
                <w:i/>
              </w:rPr>
              <w:t>23a.</w:t>
            </w:r>
            <w:r w:rsidRPr="00E02FCD">
              <w:tab/>
            </w:r>
            <w:r w:rsidRPr="00E02FCD">
              <w:rPr>
                <w:b/>
                <w:i/>
              </w:rPr>
              <w:t>fordert Nordmazedonien auf, zweckdienliche Schritte zu unternehmen, um nationale Minderheiten anzuerkennen und in seine Verfassung aufzunehmen, Inklusivität zu fördern, die Vielfalt zu schützen und den sozialen Zusammenhalt im Einklang mit den europäischen Werten und demokratischen Grundsätzen zu stärken;</w:t>
            </w:r>
          </w:p>
        </w:tc>
      </w:tr>
    </w:tbl>
    <w:p w14:paraId="0C3E160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4E034A1" w14:textId="77777777" w:rsidR="007315DD" w:rsidRPr="00E02FCD" w:rsidRDefault="007315DD" w:rsidP="007315DD">
      <w:r w:rsidRPr="00E02FCD">
        <w:rPr>
          <w:rStyle w:val="HideTWBExt"/>
        </w:rPr>
        <w:t>&lt;/Amend&gt;</w:t>
      </w:r>
    </w:p>
    <w:p w14:paraId="3852E77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197</w:t>
      </w:r>
      <w:r w:rsidRPr="00E02FCD">
        <w:rPr>
          <w:rStyle w:val="HideTWBExt"/>
        </w:rPr>
        <w:t>&lt;/NumAm&gt;</w:t>
      </w:r>
    </w:p>
    <w:p w14:paraId="5F863BE2" w14:textId="77777777" w:rsidR="007315DD" w:rsidRPr="00E02FCD" w:rsidRDefault="007315DD" w:rsidP="007315DD">
      <w:pPr>
        <w:pStyle w:val="NormalBold"/>
      </w:pPr>
      <w:r w:rsidRPr="00E02FCD">
        <w:rPr>
          <w:rStyle w:val="HideTWBExt"/>
          <w:b w:val="0"/>
        </w:rPr>
        <w:t>&lt;RepeatBlock-By&gt;&lt;Members&gt;</w:t>
      </w:r>
      <w:r w:rsidRPr="00E02FCD">
        <w:t>Željana Zovko</w:t>
      </w:r>
      <w:r w:rsidRPr="00E02FCD">
        <w:rPr>
          <w:rStyle w:val="HideTWBExt"/>
          <w:b w:val="0"/>
        </w:rPr>
        <w:t>&lt;/Members&gt;</w:t>
      </w:r>
    </w:p>
    <w:p w14:paraId="3BB438C6" w14:textId="77777777" w:rsidR="007315DD" w:rsidRPr="00E02FCD" w:rsidRDefault="007315DD" w:rsidP="007315DD">
      <w:pPr>
        <w:pStyle w:val="NormalBold"/>
      </w:pPr>
      <w:r w:rsidRPr="00E02FCD">
        <w:rPr>
          <w:rStyle w:val="HideTWBExt"/>
          <w:b w:val="0"/>
        </w:rPr>
        <w:t>&lt;/RepeatBlock-By&gt;</w:t>
      </w:r>
    </w:p>
    <w:p w14:paraId="0BF2DE7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F4C7F12" w14:textId="77777777" w:rsidR="007315DD" w:rsidRPr="00E02FCD" w:rsidRDefault="007315DD" w:rsidP="007315DD">
      <w:pPr>
        <w:pStyle w:val="NormalBold"/>
      </w:pPr>
      <w:r w:rsidRPr="00E02FCD">
        <w:rPr>
          <w:rStyle w:val="HideTWBExt"/>
        </w:rPr>
        <w:t>&lt;Article&gt;</w:t>
      </w:r>
      <w:r w:rsidRPr="00E02FCD">
        <w:t>Ziffer 23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23B4A6B" w14:textId="77777777" w:rsidTr="002E3122">
        <w:trPr>
          <w:trHeight w:hRule="exact" w:val="240"/>
          <w:jc w:val="center"/>
        </w:trPr>
        <w:tc>
          <w:tcPr>
            <w:tcW w:w="9752" w:type="dxa"/>
            <w:gridSpan w:val="2"/>
            <w:tcBorders>
              <w:top w:val="nil"/>
              <w:left w:val="nil"/>
              <w:bottom w:val="nil"/>
              <w:right w:val="nil"/>
            </w:tcBorders>
          </w:tcPr>
          <w:p w14:paraId="34B3D691" w14:textId="77777777" w:rsidR="007315DD" w:rsidRPr="00E02FCD" w:rsidRDefault="007315DD" w:rsidP="002E3122"/>
        </w:tc>
      </w:tr>
      <w:tr w:rsidR="007315DD" w:rsidRPr="00E02FCD" w14:paraId="386CE206" w14:textId="77777777" w:rsidTr="002E3122">
        <w:trPr>
          <w:trHeight w:val="240"/>
          <w:jc w:val="center"/>
        </w:trPr>
        <w:tc>
          <w:tcPr>
            <w:tcW w:w="4876" w:type="dxa"/>
            <w:tcBorders>
              <w:top w:val="nil"/>
              <w:left w:val="nil"/>
              <w:bottom w:val="nil"/>
              <w:right w:val="nil"/>
            </w:tcBorders>
          </w:tcPr>
          <w:p w14:paraId="67A2F19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11B1E78" w14:textId="77777777" w:rsidR="007315DD" w:rsidRPr="00E02FCD" w:rsidRDefault="007315DD" w:rsidP="002E3122">
            <w:pPr>
              <w:pStyle w:val="AmColumnHeading"/>
            </w:pPr>
            <w:r w:rsidRPr="00E02FCD">
              <w:t>Geänderter Text</w:t>
            </w:r>
          </w:p>
        </w:tc>
      </w:tr>
      <w:tr w:rsidR="007315DD" w:rsidRPr="00E02FCD" w14:paraId="124AC8FA" w14:textId="77777777" w:rsidTr="002E3122">
        <w:trPr>
          <w:jc w:val="center"/>
        </w:trPr>
        <w:tc>
          <w:tcPr>
            <w:tcW w:w="4876" w:type="dxa"/>
            <w:tcBorders>
              <w:top w:val="nil"/>
              <w:left w:val="nil"/>
              <w:bottom w:val="nil"/>
              <w:right w:val="nil"/>
            </w:tcBorders>
          </w:tcPr>
          <w:p w14:paraId="4427C08B" w14:textId="77777777" w:rsidR="007315DD" w:rsidRPr="00E02FCD" w:rsidRDefault="007315DD" w:rsidP="002E3122">
            <w:pPr>
              <w:pStyle w:val="Normal6a"/>
            </w:pPr>
          </w:p>
        </w:tc>
        <w:tc>
          <w:tcPr>
            <w:tcW w:w="4876" w:type="dxa"/>
            <w:tcBorders>
              <w:top w:val="nil"/>
              <w:left w:val="nil"/>
              <w:bottom w:val="nil"/>
              <w:right w:val="nil"/>
            </w:tcBorders>
          </w:tcPr>
          <w:p w14:paraId="44126F76" w14:textId="77777777" w:rsidR="007315DD" w:rsidRPr="00E02FCD" w:rsidRDefault="007315DD" w:rsidP="002E3122">
            <w:pPr>
              <w:pStyle w:val="Normal6a"/>
            </w:pPr>
            <w:r w:rsidRPr="00E02FCD">
              <w:rPr>
                <w:b/>
                <w:i/>
              </w:rPr>
              <w:t>23a.</w:t>
            </w:r>
            <w:r w:rsidRPr="00E02FCD">
              <w:tab/>
            </w:r>
            <w:r w:rsidRPr="00E02FCD">
              <w:rPr>
                <w:b/>
                <w:i/>
              </w:rPr>
              <w:t>fordert Nordmazedonien auf, die automatische Gewährung der Staatsbürgerschaft aufgrund besonderer wirtschaftlicher Interessen gemäß einem im Jahr 2012 verabschiedeten Gesetz einzustellen; weist darauf hin, dass die Bestimmungen dieses Gesetzes Risiken in Bezug auf die Sicherheit und Migration bergen;</w:t>
            </w:r>
          </w:p>
        </w:tc>
      </w:tr>
    </w:tbl>
    <w:p w14:paraId="5A0CE0C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B174652" w14:textId="77777777" w:rsidR="007315DD" w:rsidRPr="00E02FCD" w:rsidRDefault="007315DD" w:rsidP="007315DD">
      <w:r w:rsidRPr="00E02FCD">
        <w:rPr>
          <w:rStyle w:val="HideTWBExt"/>
        </w:rPr>
        <w:t>&lt;/Amend&gt;</w:t>
      </w:r>
    </w:p>
    <w:p w14:paraId="14683F9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198</w:t>
      </w:r>
      <w:r w:rsidRPr="00E02FCD">
        <w:rPr>
          <w:rStyle w:val="HideTWBExt"/>
        </w:rPr>
        <w:t>&lt;/NumAm&gt;</w:t>
      </w:r>
    </w:p>
    <w:p w14:paraId="7E5C58D2"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37C86FBE" w14:textId="77777777" w:rsidR="007315DD" w:rsidRPr="00E02FCD" w:rsidRDefault="007315DD" w:rsidP="007315DD">
      <w:pPr>
        <w:pStyle w:val="NormalBold"/>
      </w:pPr>
      <w:r w:rsidRPr="00E02FCD">
        <w:rPr>
          <w:rStyle w:val="HideTWBExt"/>
          <w:b w:val="0"/>
        </w:rPr>
        <w:t>&lt;/RepeatBlock-By&gt;</w:t>
      </w:r>
    </w:p>
    <w:p w14:paraId="1F73A4D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286A2C5" w14:textId="77777777" w:rsidR="007315DD" w:rsidRPr="00E02FCD" w:rsidRDefault="007315DD" w:rsidP="007315DD">
      <w:pPr>
        <w:pStyle w:val="NormalBold"/>
      </w:pPr>
      <w:r w:rsidRPr="00E02FCD">
        <w:rPr>
          <w:rStyle w:val="HideTWBExt"/>
        </w:rPr>
        <w:t>&lt;Article&gt;</w:t>
      </w:r>
      <w:r w:rsidRPr="00E02FCD">
        <w:t>Ziffer 23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FFEBE14" w14:textId="77777777" w:rsidTr="002E3122">
        <w:trPr>
          <w:trHeight w:hRule="exact" w:val="240"/>
          <w:jc w:val="center"/>
        </w:trPr>
        <w:tc>
          <w:tcPr>
            <w:tcW w:w="9752" w:type="dxa"/>
            <w:gridSpan w:val="2"/>
            <w:tcBorders>
              <w:top w:val="nil"/>
              <w:left w:val="nil"/>
              <w:bottom w:val="nil"/>
              <w:right w:val="nil"/>
            </w:tcBorders>
          </w:tcPr>
          <w:p w14:paraId="721F25EC" w14:textId="77777777" w:rsidR="007315DD" w:rsidRPr="00E02FCD" w:rsidRDefault="007315DD" w:rsidP="002E3122"/>
        </w:tc>
      </w:tr>
      <w:tr w:rsidR="007315DD" w:rsidRPr="00E02FCD" w14:paraId="1E1D1C73" w14:textId="77777777" w:rsidTr="002E3122">
        <w:trPr>
          <w:trHeight w:val="240"/>
          <w:jc w:val="center"/>
        </w:trPr>
        <w:tc>
          <w:tcPr>
            <w:tcW w:w="4876" w:type="dxa"/>
            <w:tcBorders>
              <w:top w:val="nil"/>
              <w:left w:val="nil"/>
              <w:bottom w:val="nil"/>
              <w:right w:val="nil"/>
            </w:tcBorders>
          </w:tcPr>
          <w:p w14:paraId="5ACEDC1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CDEE5A7" w14:textId="77777777" w:rsidR="007315DD" w:rsidRPr="00E02FCD" w:rsidRDefault="007315DD" w:rsidP="002E3122">
            <w:pPr>
              <w:pStyle w:val="AmColumnHeading"/>
            </w:pPr>
            <w:r w:rsidRPr="00E02FCD">
              <w:t>Geänderter Text</w:t>
            </w:r>
          </w:p>
        </w:tc>
      </w:tr>
      <w:tr w:rsidR="007315DD" w:rsidRPr="00E02FCD" w14:paraId="0A17E0BF" w14:textId="77777777" w:rsidTr="002E3122">
        <w:trPr>
          <w:jc w:val="center"/>
        </w:trPr>
        <w:tc>
          <w:tcPr>
            <w:tcW w:w="4876" w:type="dxa"/>
            <w:tcBorders>
              <w:top w:val="nil"/>
              <w:left w:val="nil"/>
              <w:bottom w:val="nil"/>
              <w:right w:val="nil"/>
            </w:tcBorders>
          </w:tcPr>
          <w:p w14:paraId="5DD92704" w14:textId="77777777" w:rsidR="007315DD" w:rsidRPr="00E02FCD" w:rsidRDefault="007315DD" w:rsidP="002E3122">
            <w:pPr>
              <w:pStyle w:val="Normal6a"/>
            </w:pPr>
          </w:p>
        </w:tc>
        <w:tc>
          <w:tcPr>
            <w:tcW w:w="4876" w:type="dxa"/>
            <w:tcBorders>
              <w:top w:val="nil"/>
              <w:left w:val="nil"/>
              <w:bottom w:val="nil"/>
              <w:right w:val="nil"/>
            </w:tcBorders>
          </w:tcPr>
          <w:p w14:paraId="6EBAA9FA" w14:textId="77777777" w:rsidR="007315DD" w:rsidRPr="00E02FCD" w:rsidRDefault="007315DD" w:rsidP="002E3122">
            <w:pPr>
              <w:pStyle w:val="Normal6a"/>
            </w:pPr>
            <w:r w:rsidRPr="00E02FCD">
              <w:rPr>
                <w:b/>
                <w:i/>
              </w:rPr>
              <w:t>23b.</w:t>
            </w:r>
            <w:r w:rsidRPr="00E02FCD">
              <w:tab/>
            </w:r>
            <w:r w:rsidRPr="00E02FCD">
              <w:rPr>
                <w:b/>
                <w:i/>
              </w:rPr>
              <w:t>betont die Rolle von Frontex bei der Migrationssteuerung; stellt fest, dass sich die Registrierung aufgegriffener illegaler Migranten seit dem Tätigwerden von Frontex an der südlichen Grenze erheblich verbessert hat; vertritt die Auffassung, dass die Bekämpfung der Schleusung von Migranten verstärkt werden muss, indem einzelne Mitglieder von Schleppergruppen, auch durch internationale Zusammenarbeit, ins Visier genommen werden;</w:t>
            </w:r>
          </w:p>
        </w:tc>
      </w:tr>
    </w:tbl>
    <w:p w14:paraId="5115BBD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9D48A70" w14:textId="77777777" w:rsidR="007315DD" w:rsidRPr="00E02FCD" w:rsidRDefault="007315DD" w:rsidP="007315DD">
      <w:r w:rsidRPr="00E02FCD">
        <w:rPr>
          <w:rStyle w:val="HideTWBExt"/>
        </w:rPr>
        <w:t>&lt;/Amend&gt;</w:t>
      </w:r>
    </w:p>
    <w:p w14:paraId="1D8DB3D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199</w:t>
      </w:r>
      <w:r w:rsidRPr="00E02FCD">
        <w:rPr>
          <w:rStyle w:val="HideTWBExt"/>
        </w:rPr>
        <w:t>&lt;/NumAm&gt;</w:t>
      </w:r>
    </w:p>
    <w:p w14:paraId="60395F4D"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1409F427" w14:textId="77777777" w:rsidR="007315DD" w:rsidRPr="00E02FCD" w:rsidRDefault="007315DD" w:rsidP="007315DD">
      <w:pPr>
        <w:pStyle w:val="NormalBold"/>
      </w:pPr>
      <w:r w:rsidRPr="00E02FCD">
        <w:rPr>
          <w:rStyle w:val="HideTWBExt"/>
          <w:b w:val="0"/>
        </w:rPr>
        <w:t>&lt;/RepeatBlock-By&gt;</w:t>
      </w:r>
    </w:p>
    <w:p w14:paraId="5CE8343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327F6B9" w14:textId="77777777" w:rsidR="007315DD" w:rsidRPr="00E02FCD" w:rsidRDefault="007315DD" w:rsidP="007315DD">
      <w:pPr>
        <w:pStyle w:val="NormalBold"/>
      </w:pPr>
      <w:r w:rsidRPr="00E02FCD">
        <w:rPr>
          <w:rStyle w:val="HideTWBExt"/>
        </w:rPr>
        <w:t>&lt;Article&gt;</w:t>
      </w:r>
      <w:r w:rsidRPr="00E02FCD">
        <w:t>Ziffer 24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61D2E31" w14:textId="77777777" w:rsidTr="002E3122">
        <w:trPr>
          <w:trHeight w:hRule="exact" w:val="240"/>
          <w:jc w:val="center"/>
        </w:trPr>
        <w:tc>
          <w:tcPr>
            <w:tcW w:w="9752" w:type="dxa"/>
            <w:gridSpan w:val="2"/>
            <w:tcBorders>
              <w:top w:val="nil"/>
              <w:left w:val="nil"/>
              <w:bottom w:val="nil"/>
              <w:right w:val="nil"/>
            </w:tcBorders>
          </w:tcPr>
          <w:p w14:paraId="3F3101C1" w14:textId="77777777" w:rsidR="007315DD" w:rsidRPr="00E02FCD" w:rsidRDefault="007315DD" w:rsidP="002E3122"/>
        </w:tc>
      </w:tr>
      <w:tr w:rsidR="007315DD" w:rsidRPr="00E02FCD" w14:paraId="75E088C7" w14:textId="77777777" w:rsidTr="002E3122">
        <w:trPr>
          <w:trHeight w:val="240"/>
          <w:jc w:val="center"/>
        </w:trPr>
        <w:tc>
          <w:tcPr>
            <w:tcW w:w="4876" w:type="dxa"/>
            <w:tcBorders>
              <w:top w:val="nil"/>
              <w:left w:val="nil"/>
              <w:bottom w:val="nil"/>
              <w:right w:val="nil"/>
            </w:tcBorders>
          </w:tcPr>
          <w:p w14:paraId="3881E8E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AD12E0D" w14:textId="77777777" w:rsidR="007315DD" w:rsidRPr="00E02FCD" w:rsidRDefault="007315DD" w:rsidP="002E3122">
            <w:pPr>
              <w:pStyle w:val="AmColumnHeading"/>
            </w:pPr>
            <w:r w:rsidRPr="00E02FCD">
              <w:t>Geänderter Text</w:t>
            </w:r>
          </w:p>
        </w:tc>
      </w:tr>
      <w:tr w:rsidR="007315DD" w:rsidRPr="00E02FCD" w14:paraId="548DFCE5" w14:textId="77777777" w:rsidTr="002E3122">
        <w:trPr>
          <w:jc w:val="center"/>
        </w:trPr>
        <w:tc>
          <w:tcPr>
            <w:tcW w:w="4876" w:type="dxa"/>
            <w:tcBorders>
              <w:top w:val="nil"/>
              <w:left w:val="nil"/>
              <w:bottom w:val="nil"/>
              <w:right w:val="nil"/>
            </w:tcBorders>
          </w:tcPr>
          <w:p w14:paraId="41EC3566" w14:textId="77777777" w:rsidR="007315DD" w:rsidRPr="00E02FCD" w:rsidRDefault="007315DD" w:rsidP="002E3122">
            <w:pPr>
              <w:pStyle w:val="Normal6a"/>
            </w:pPr>
            <w:r w:rsidRPr="00E02FCD">
              <w:t>24.</w:t>
            </w:r>
            <w:r w:rsidRPr="00E02FCD">
              <w:tab/>
              <w:t>stellt mit großer Besorgnis fest, dass sich die Korruptionsbekämpfung im Land insbesondere aufgrund von Änderungen des Strafgesetzbuches verschlechtert hat und somit der Rechtsrahmen geschwächt wurde und zahlreiche laufende Verfahren eingestellt wurden;</w:t>
            </w:r>
          </w:p>
        </w:tc>
        <w:tc>
          <w:tcPr>
            <w:tcW w:w="4876" w:type="dxa"/>
            <w:tcBorders>
              <w:top w:val="nil"/>
              <w:left w:val="nil"/>
              <w:bottom w:val="nil"/>
              <w:right w:val="nil"/>
            </w:tcBorders>
          </w:tcPr>
          <w:p w14:paraId="1DC974AE" w14:textId="77777777" w:rsidR="007315DD" w:rsidRPr="00E02FCD" w:rsidRDefault="007315DD" w:rsidP="002E3122">
            <w:pPr>
              <w:pStyle w:val="Normal6a"/>
            </w:pPr>
            <w:r w:rsidRPr="00E02FCD">
              <w:t>24.</w:t>
            </w:r>
            <w:r w:rsidRPr="00E02FCD">
              <w:tab/>
              <w:t xml:space="preserve">stellt mit großer Besorgnis fest, dass sich die Korruptionsbekämpfung im Land insbesondere aufgrund von Änderungen des Strafgesetzbuches verschlechtert hat und somit der Rechtsrahmen geschwächt wurde und zahlreiche laufende Verfahren eingestellt wurden; </w:t>
            </w:r>
            <w:r w:rsidRPr="00E02FCD">
              <w:rPr>
                <w:b/>
                <w:i/>
              </w:rPr>
              <w:t>fordert nachdrücklich, dass die jüngsten Änderungen des Strafgesetzbuchs in Bezug auf Strafzumessungsstandards und die Verjährungsfristen überprüft werden, um sicherzustellen, dass die Verfolgung von Korruption, insbesondere komplexer und hochrangiger Fälle, nicht beeinträchtigt wird;</w:t>
            </w:r>
          </w:p>
        </w:tc>
      </w:tr>
    </w:tbl>
    <w:p w14:paraId="662BB42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5AC447E" w14:textId="77777777" w:rsidR="007315DD" w:rsidRPr="00E02FCD" w:rsidRDefault="007315DD" w:rsidP="007315DD">
      <w:r w:rsidRPr="00E02FCD">
        <w:rPr>
          <w:rStyle w:val="HideTWBExt"/>
        </w:rPr>
        <w:t>&lt;/Amend&gt;</w:t>
      </w:r>
    </w:p>
    <w:p w14:paraId="362B79F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200</w:t>
      </w:r>
      <w:r w:rsidRPr="00E02FCD">
        <w:rPr>
          <w:rStyle w:val="HideTWBExt"/>
        </w:rPr>
        <w:t>&lt;/NumAm&gt;</w:t>
      </w:r>
    </w:p>
    <w:p w14:paraId="3CF27F06"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3DFFECE9"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1E30776B" w14:textId="77777777" w:rsidR="007315DD" w:rsidRPr="00E02FCD" w:rsidRDefault="007315DD" w:rsidP="007315DD">
      <w:pPr>
        <w:pStyle w:val="NormalBold"/>
      </w:pPr>
      <w:r w:rsidRPr="00E02FCD">
        <w:rPr>
          <w:rStyle w:val="HideTWBExt"/>
          <w:b w:val="0"/>
        </w:rPr>
        <w:t>&lt;/RepeatBlock-By&gt;</w:t>
      </w:r>
    </w:p>
    <w:p w14:paraId="4462165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200ED78" w14:textId="77777777" w:rsidR="007315DD" w:rsidRPr="00E02FCD" w:rsidRDefault="007315DD" w:rsidP="007315DD">
      <w:pPr>
        <w:pStyle w:val="NormalBold"/>
      </w:pPr>
      <w:r w:rsidRPr="00E02FCD">
        <w:rPr>
          <w:rStyle w:val="HideTWBExt"/>
        </w:rPr>
        <w:t>&lt;Article&gt;</w:t>
      </w:r>
      <w:r w:rsidRPr="00E02FCD">
        <w:t>Ziffer 24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5194C4A" w14:textId="77777777" w:rsidTr="002E3122">
        <w:trPr>
          <w:trHeight w:hRule="exact" w:val="240"/>
          <w:jc w:val="center"/>
        </w:trPr>
        <w:tc>
          <w:tcPr>
            <w:tcW w:w="9752" w:type="dxa"/>
            <w:gridSpan w:val="2"/>
            <w:tcBorders>
              <w:top w:val="nil"/>
              <w:left w:val="nil"/>
              <w:bottom w:val="nil"/>
              <w:right w:val="nil"/>
            </w:tcBorders>
          </w:tcPr>
          <w:p w14:paraId="78A2B57C" w14:textId="77777777" w:rsidR="007315DD" w:rsidRPr="00E02FCD" w:rsidRDefault="007315DD" w:rsidP="002E3122"/>
        </w:tc>
      </w:tr>
      <w:tr w:rsidR="007315DD" w:rsidRPr="00E02FCD" w14:paraId="17DFA636" w14:textId="77777777" w:rsidTr="002E3122">
        <w:trPr>
          <w:trHeight w:val="240"/>
          <w:jc w:val="center"/>
        </w:trPr>
        <w:tc>
          <w:tcPr>
            <w:tcW w:w="4876" w:type="dxa"/>
            <w:tcBorders>
              <w:top w:val="nil"/>
              <w:left w:val="nil"/>
              <w:bottom w:val="nil"/>
              <w:right w:val="nil"/>
            </w:tcBorders>
          </w:tcPr>
          <w:p w14:paraId="06906F3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E06D9D5" w14:textId="77777777" w:rsidR="007315DD" w:rsidRPr="00E02FCD" w:rsidRDefault="007315DD" w:rsidP="002E3122">
            <w:pPr>
              <w:pStyle w:val="AmColumnHeading"/>
            </w:pPr>
            <w:r w:rsidRPr="00E02FCD">
              <w:t>Geänderter Text</w:t>
            </w:r>
          </w:p>
        </w:tc>
      </w:tr>
      <w:tr w:rsidR="007315DD" w:rsidRPr="00E02FCD" w14:paraId="3827892E" w14:textId="77777777" w:rsidTr="002E3122">
        <w:trPr>
          <w:jc w:val="center"/>
        </w:trPr>
        <w:tc>
          <w:tcPr>
            <w:tcW w:w="4876" w:type="dxa"/>
            <w:tcBorders>
              <w:top w:val="nil"/>
              <w:left w:val="nil"/>
              <w:bottom w:val="nil"/>
              <w:right w:val="nil"/>
            </w:tcBorders>
          </w:tcPr>
          <w:p w14:paraId="79F81365" w14:textId="77777777" w:rsidR="007315DD" w:rsidRPr="00E02FCD" w:rsidRDefault="007315DD" w:rsidP="002E3122">
            <w:pPr>
              <w:pStyle w:val="Normal6a"/>
            </w:pPr>
            <w:r w:rsidRPr="00E02FCD">
              <w:t>24.</w:t>
            </w:r>
            <w:r w:rsidRPr="00E02FCD">
              <w:tab/>
              <w:t>stellt mit großer Besorgnis fest, dass sich die Korruptionsbekämpfung im Land insbesondere aufgrund von Änderungen des Strafgesetzbuches verschlechtert hat und somit der Rechtsrahmen geschwächt wurde und zahlreiche laufende Verfahren eingestellt wurden;</w:t>
            </w:r>
          </w:p>
        </w:tc>
        <w:tc>
          <w:tcPr>
            <w:tcW w:w="4876" w:type="dxa"/>
            <w:tcBorders>
              <w:top w:val="nil"/>
              <w:left w:val="nil"/>
              <w:bottom w:val="nil"/>
              <w:right w:val="nil"/>
            </w:tcBorders>
          </w:tcPr>
          <w:p w14:paraId="3D0D0938" w14:textId="77777777" w:rsidR="007315DD" w:rsidRPr="00E02FCD" w:rsidRDefault="007315DD" w:rsidP="002E3122">
            <w:pPr>
              <w:pStyle w:val="Normal6a"/>
            </w:pPr>
            <w:r w:rsidRPr="00E02FCD">
              <w:t>24.</w:t>
            </w:r>
            <w:r w:rsidRPr="00E02FCD">
              <w:tab/>
              <w:t>stellt mit großer Besorgnis fest, dass sich die Korruptionsbekämpfung im Land</w:t>
            </w:r>
            <w:r w:rsidRPr="00E02FCD">
              <w:rPr>
                <w:b/>
                <w:bCs/>
                <w:i/>
                <w:iCs/>
              </w:rPr>
              <w:t>, auch die Bekämpfung von hochrangiger Korruption</w:t>
            </w:r>
            <w:r w:rsidRPr="00E02FCD">
              <w:t xml:space="preserve">, insbesondere aufgrund von Änderungen des Strafgesetzbuches verschlechtert hat und somit der Rechtsrahmen geschwächt wurde und zahlreiche laufende Verfahren eingestellt wurden; </w:t>
            </w:r>
            <w:r w:rsidRPr="00E02FCD">
              <w:rPr>
                <w:b/>
                <w:i/>
              </w:rPr>
              <w:t>fordert nachdrücklich eine Stärkung des Rahmens für die Korruptionsbekämpfung und die Sicherstellung einer wirksamen Rechenschaftspflicht, insbesondere in hochrangigen Korruptionsfällen, durch angemessene Ermittlungen, Strafverfolgung und rechtskräftige Verurteilungen;</w:t>
            </w:r>
          </w:p>
        </w:tc>
      </w:tr>
    </w:tbl>
    <w:p w14:paraId="5FC6696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9C65707" w14:textId="77777777" w:rsidR="007315DD" w:rsidRPr="00E02FCD" w:rsidRDefault="007315DD" w:rsidP="007315DD">
      <w:r w:rsidRPr="00E02FCD">
        <w:rPr>
          <w:rStyle w:val="HideTWBExt"/>
        </w:rPr>
        <w:t>&lt;/Amend&gt;</w:t>
      </w:r>
    </w:p>
    <w:p w14:paraId="2E121D5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201</w:t>
      </w:r>
      <w:r w:rsidRPr="00E02FCD">
        <w:rPr>
          <w:rStyle w:val="HideTWBExt"/>
        </w:rPr>
        <w:t>&lt;/NumAm&gt;</w:t>
      </w:r>
    </w:p>
    <w:p w14:paraId="07FC7BBC"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7C2388B3" w14:textId="77777777" w:rsidR="007315DD" w:rsidRPr="00E02FCD" w:rsidRDefault="007315DD" w:rsidP="007315DD">
      <w:pPr>
        <w:pStyle w:val="NormalBold"/>
      </w:pPr>
      <w:r w:rsidRPr="00E02FCD">
        <w:rPr>
          <w:rStyle w:val="HideTWBExt"/>
          <w:b w:val="0"/>
        </w:rPr>
        <w:t>&lt;/RepeatBlock-By&gt;</w:t>
      </w:r>
    </w:p>
    <w:p w14:paraId="7A403E1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D9A5345" w14:textId="77777777" w:rsidR="007315DD" w:rsidRPr="00E02FCD" w:rsidRDefault="007315DD" w:rsidP="007315DD">
      <w:pPr>
        <w:pStyle w:val="NormalBold"/>
      </w:pPr>
      <w:r w:rsidRPr="00E02FCD">
        <w:rPr>
          <w:rStyle w:val="HideTWBExt"/>
        </w:rPr>
        <w:t>&lt;Article&gt;</w:t>
      </w:r>
      <w:r w:rsidRPr="00E02FCD">
        <w:t>Ziffer 24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8F2AD37" w14:textId="77777777" w:rsidTr="002E3122">
        <w:trPr>
          <w:trHeight w:hRule="exact" w:val="240"/>
          <w:jc w:val="center"/>
        </w:trPr>
        <w:tc>
          <w:tcPr>
            <w:tcW w:w="9752" w:type="dxa"/>
            <w:gridSpan w:val="2"/>
            <w:tcBorders>
              <w:top w:val="nil"/>
              <w:left w:val="nil"/>
              <w:bottom w:val="nil"/>
              <w:right w:val="nil"/>
            </w:tcBorders>
          </w:tcPr>
          <w:p w14:paraId="747934FC" w14:textId="77777777" w:rsidR="007315DD" w:rsidRPr="00E02FCD" w:rsidRDefault="007315DD" w:rsidP="002E3122"/>
        </w:tc>
      </w:tr>
      <w:tr w:rsidR="007315DD" w:rsidRPr="00E02FCD" w14:paraId="29FB6127" w14:textId="77777777" w:rsidTr="002E3122">
        <w:trPr>
          <w:trHeight w:val="240"/>
          <w:jc w:val="center"/>
        </w:trPr>
        <w:tc>
          <w:tcPr>
            <w:tcW w:w="4876" w:type="dxa"/>
            <w:tcBorders>
              <w:top w:val="nil"/>
              <w:left w:val="nil"/>
              <w:bottom w:val="nil"/>
              <w:right w:val="nil"/>
            </w:tcBorders>
          </w:tcPr>
          <w:p w14:paraId="40EC18F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C8734A5" w14:textId="77777777" w:rsidR="007315DD" w:rsidRPr="00E02FCD" w:rsidRDefault="007315DD" w:rsidP="002E3122">
            <w:pPr>
              <w:pStyle w:val="AmColumnHeading"/>
            </w:pPr>
            <w:r w:rsidRPr="00E02FCD">
              <w:t>Geänderter Text</w:t>
            </w:r>
          </w:p>
        </w:tc>
      </w:tr>
      <w:tr w:rsidR="007315DD" w:rsidRPr="00E02FCD" w14:paraId="537C3545" w14:textId="77777777" w:rsidTr="002E3122">
        <w:trPr>
          <w:jc w:val="center"/>
        </w:trPr>
        <w:tc>
          <w:tcPr>
            <w:tcW w:w="4876" w:type="dxa"/>
            <w:tcBorders>
              <w:top w:val="nil"/>
              <w:left w:val="nil"/>
              <w:bottom w:val="nil"/>
              <w:right w:val="nil"/>
            </w:tcBorders>
          </w:tcPr>
          <w:p w14:paraId="2BCAEC63" w14:textId="77777777" w:rsidR="007315DD" w:rsidRPr="00E02FCD" w:rsidRDefault="007315DD" w:rsidP="002E3122">
            <w:pPr>
              <w:pStyle w:val="Normal6a"/>
            </w:pPr>
          </w:p>
        </w:tc>
        <w:tc>
          <w:tcPr>
            <w:tcW w:w="4876" w:type="dxa"/>
            <w:tcBorders>
              <w:top w:val="nil"/>
              <w:left w:val="nil"/>
              <w:bottom w:val="nil"/>
              <w:right w:val="nil"/>
            </w:tcBorders>
          </w:tcPr>
          <w:p w14:paraId="22DB55ED" w14:textId="77777777" w:rsidR="007315DD" w:rsidRPr="00E02FCD" w:rsidRDefault="007315DD" w:rsidP="002E3122">
            <w:pPr>
              <w:pStyle w:val="Normal6a"/>
            </w:pPr>
            <w:r w:rsidRPr="00E02FCD">
              <w:rPr>
                <w:b/>
                <w:i/>
              </w:rPr>
              <w:t>24a.</w:t>
            </w:r>
            <w:r w:rsidRPr="00E02FCD">
              <w:tab/>
            </w:r>
            <w:r w:rsidRPr="00E02FCD">
              <w:rPr>
                <w:b/>
                <w:i/>
              </w:rPr>
              <w:t>bringt seine Besorgnis über die eskalierende Korruption in Nordmazedonien zum Ausdruck, die durch den Rückfall im Korruptionswahrnehmungsindex (CPI) von Transparency International belegt wird; stellt fest, dass der CPI-Wert Nordmazedoniens im Jahr 2024 auf 40 gesunken ist und das Land auf Platz 88 von 180 Ländern liegt, was einem Rückgang gegenüber dem Wert 2023 von 42 und Platz 76 entspricht; bekräftigt, dass dieser Rückgang den dringenden Bedarf an umfassenden Reformen zur Stärkung der Unabhängigkeit der Justiz, zur Verbesserung der Transparenz und zur Bekämpfung der Korruption auf hoher Ebene unterstreicht;</w:t>
            </w:r>
          </w:p>
        </w:tc>
      </w:tr>
    </w:tbl>
    <w:p w14:paraId="5F147F8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06DCB6B" w14:textId="77777777" w:rsidR="007315DD" w:rsidRPr="00E02FCD" w:rsidRDefault="007315DD" w:rsidP="007315DD">
      <w:r w:rsidRPr="00E02FCD">
        <w:rPr>
          <w:rStyle w:val="HideTWBExt"/>
        </w:rPr>
        <w:t>&lt;/Amend&gt;</w:t>
      </w:r>
    </w:p>
    <w:p w14:paraId="4742624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202</w:t>
      </w:r>
      <w:r w:rsidRPr="00E02FCD">
        <w:rPr>
          <w:rStyle w:val="HideTWBExt"/>
        </w:rPr>
        <w:t>&lt;/NumAm&gt;</w:t>
      </w:r>
    </w:p>
    <w:p w14:paraId="58C0ABE2"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728EED7E" w14:textId="77777777" w:rsidR="007315DD" w:rsidRPr="00E02FCD" w:rsidRDefault="007315DD" w:rsidP="007315DD">
      <w:pPr>
        <w:pStyle w:val="NormalBold"/>
      </w:pPr>
      <w:r w:rsidRPr="00E02FCD">
        <w:rPr>
          <w:rStyle w:val="HideTWBExt"/>
          <w:b w:val="0"/>
        </w:rPr>
        <w:t>&lt;/RepeatBlock-By&gt;</w:t>
      </w:r>
    </w:p>
    <w:p w14:paraId="7039E64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844BE42" w14:textId="77777777" w:rsidR="007315DD" w:rsidRPr="00E02FCD" w:rsidRDefault="007315DD" w:rsidP="007315DD">
      <w:pPr>
        <w:pStyle w:val="NormalBold"/>
      </w:pPr>
      <w:r w:rsidRPr="00E02FCD">
        <w:rPr>
          <w:rStyle w:val="HideTWBExt"/>
        </w:rPr>
        <w:t>&lt;Article&gt;</w:t>
      </w:r>
      <w:r w:rsidRPr="00E02FCD">
        <w:t>Ziffer 24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773445B" w14:textId="77777777" w:rsidTr="002E3122">
        <w:trPr>
          <w:trHeight w:hRule="exact" w:val="240"/>
          <w:jc w:val="center"/>
        </w:trPr>
        <w:tc>
          <w:tcPr>
            <w:tcW w:w="9752" w:type="dxa"/>
            <w:gridSpan w:val="2"/>
            <w:tcBorders>
              <w:top w:val="nil"/>
              <w:left w:val="nil"/>
              <w:bottom w:val="nil"/>
              <w:right w:val="nil"/>
            </w:tcBorders>
          </w:tcPr>
          <w:p w14:paraId="0043E34A" w14:textId="77777777" w:rsidR="007315DD" w:rsidRPr="00E02FCD" w:rsidRDefault="007315DD" w:rsidP="002E3122"/>
        </w:tc>
      </w:tr>
      <w:tr w:rsidR="007315DD" w:rsidRPr="00E02FCD" w14:paraId="7B65D1AC" w14:textId="77777777" w:rsidTr="002E3122">
        <w:trPr>
          <w:trHeight w:val="240"/>
          <w:jc w:val="center"/>
        </w:trPr>
        <w:tc>
          <w:tcPr>
            <w:tcW w:w="4876" w:type="dxa"/>
            <w:tcBorders>
              <w:top w:val="nil"/>
              <w:left w:val="nil"/>
              <w:bottom w:val="nil"/>
              <w:right w:val="nil"/>
            </w:tcBorders>
          </w:tcPr>
          <w:p w14:paraId="2C1232E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138641F" w14:textId="77777777" w:rsidR="007315DD" w:rsidRPr="00E02FCD" w:rsidRDefault="007315DD" w:rsidP="002E3122">
            <w:pPr>
              <w:pStyle w:val="AmColumnHeading"/>
            </w:pPr>
            <w:r w:rsidRPr="00E02FCD">
              <w:t>Geänderter Text</w:t>
            </w:r>
          </w:p>
        </w:tc>
      </w:tr>
      <w:tr w:rsidR="007315DD" w:rsidRPr="00E02FCD" w14:paraId="43DD9720" w14:textId="77777777" w:rsidTr="002E3122">
        <w:trPr>
          <w:jc w:val="center"/>
        </w:trPr>
        <w:tc>
          <w:tcPr>
            <w:tcW w:w="4876" w:type="dxa"/>
            <w:tcBorders>
              <w:top w:val="nil"/>
              <w:left w:val="nil"/>
              <w:bottom w:val="nil"/>
              <w:right w:val="nil"/>
            </w:tcBorders>
          </w:tcPr>
          <w:p w14:paraId="0C29C094" w14:textId="77777777" w:rsidR="007315DD" w:rsidRPr="00E02FCD" w:rsidRDefault="007315DD" w:rsidP="002E3122">
            <w:pPr>
              <w:pStyle w:val="Normal6a"/>
            </w:pPr>
          </w:p>
        </w:tc>
        <w:tc>
          <w:tcPr>
            <w:tcW w:w="4876" w:type="dxa"/>
            <w:tcBorders>
              <w:top w:val="nil"/>
              <w:left w:val="nil"/>
              <w:bottom w:val="nil"/>
              <w:right w:val="nil"/>
            </w:tcBorders>
          </w:tcPr>
          <w:p w14:paraId="38CDA271" w14:textId="77777777" w:rsidR="007315DD" w:rsidRPr="00E02FCD" w:rsidRDefault="007315DD" w:rsidP="002E3122">
            <w:pPr>
              <w:pStyle w:val="Normal6a"/>
            </w:pPr>
            <w:r w:rsidRPr="00E02FCD">
              <w:rPr>
                <w:b/>
                <w:i/>
              </w:rPr>
              <w:t>24a.</w:t>
            </w:r>
            <w:r w:rsidRPr="00E02FCD">
              <w:tab/>
            </w:r>
            <w:r w:rsidRPr="00E02FCD">
              <w:rPr>
                <w:b/>
                <w:i/>
              </w:rPr>
              <w:t>verurteilt die diskriminierenden Änderungen des Gesetzes über Stiftungen und Vereine, mit denen die Benennung von NRO eingeschränkt und kontrolliert und die rechtliche Eintragung bulgarischer Organisationen der Zivilgesellschaft aufgehoben wird; weist darauf hin, dass diese Änderungen rückwirkend für alle 17 000 bereits bestehenden Organisationen umgesetzt und selektiv genutzt wurden, um die beiden nichtstaatlichen bulgarischen Kulturzentren im Land zu schließen;</w:t>
            </w:r>
          </w:p>
        </w:tc>
      </w:tr>
    </w:tbl>
    <w:p w14:paraId="26FB8AC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B08D50F" w14:textId="77777777" w:rsidR="007315DD" w:rsidRPr="00E02FCD" w:rsidRDefault="007315DD" w:rsidP="007315DD">
      <w:r w:rsidRPr="00E02FCD">
        <w:rPr>
          <w:rStyle w:val="HideTWBExt"/>
        </w:rPr>
        <w:t>&lt;/Amend&gt;</w:t>
      </w:r>
    </w:p>
    <w:p w14:paraId="5A05941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203</w:t>
      </w:r>
      <w:r w:rsidRPr="00E02FCD">
        <w:rPr>
          <w:rStyle w:val="HideTWBExt"/>
        </w:rPr>
        <w:t>&lt;/NumAm&gt;</w:t>
      </w:r>
    </w:p>
    <w:p w14:paraId="230E05C0"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6BFF6BB7" w14:textId="77777777" w:rsidR="007315DD" w:rsidRPr="00E02FCD" w:rsidRDefault="007315DD" w:rsidP="007315DD">
      <w:pPr>
        <w:pStyle w:val="NormalBold"/>
      </w:pPr>
      <w:r w:rsidRPr="00E02FCD">
        <w:rPr>
          <w:rStyle w:val="HideTWBExt"/>
          <w:b w:val="0"/>
        </w:rPr>
        <w:t>&lt;/RepeatBlock-By&gt;</w:t>
      </w:r>
    </w:p>
    <w:p w14:paraId="40D44AE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B4B8B9E" w14:textId="77777777" w:rsidR="007315DD" w:rsidRPr="00E02FCD" w:rsidRDefault="007315DD" w:rsidP="007315DD">
      <w:pPr>
        <w:pStyle w:val="NormalBold"/>
      </w:pPr>
      <w:r w:rsidRPr="00E02FCD">
        <w:rPr>
          <w:rStyle w:val="HideTWBExt"/>
        </w:rPr>
        <w:t>&lt;Article&gt;</w:t>
      </w:r>
      <w:r w:rsidRPr="00E02FCD">
        <w:t>Ziffer 24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7FBB5E1" w14:textId="77777777" w:rsidTr="002E3122">
        <w:trPr>
          <w:trHeight w:hRule="exact" w:val="240"/>
          <w:jc w:val="center"/>
        </w:trPr>
        <w:tc>
          <w:tcPr>
            <w:tcW w:w="9752" w:type="dxa"/>
            <w:gridSpan w:val="2"/>
            <w:tcBorders>
              <w:top w:val="nil"/>
              <w:left w:val="nil"/>
              <w:bottom w:val="nil"/>
              <w:right w:val="nil"/>
            </w:tcBorders>
          </w:tcPr>
          <w:p w14:paraId="0C37E93E" w14:textId="77777777" w:rsidR="007315DD" w:rsidRPr="00E02FCD" w:rsidRDefault="007315DD" w:rsidP="002E3122"/>
        </w:tc>
      </w:tr>
      <w:tr w:rsidR="007315DD" w:rsidRPr="00E02FCD" w14:paraId="3D8E5DC6" w14:textId="77777777" w:rsidTr="002E3122">
        <w:trPr>
          <w:trHeight w:val="240"/>
          <w:jc w:val="center"/>
        </w:trPr>
        <w:tc>
          <w:tcPr>
            <w:tcW w:w="4876" w:type="dxa"/>
            <w:tcBorders>
              <w:top w:val="nil"/>
              <w:left w:val="nil"/>
              <w:bottom w:val="nil"/>
              <w:right w:val="nil"/>
            </w:tcBorders>
          </w:tcPr>
          <w:p w14:paraId="6E7D681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C0EC452" w14:textId="77777777" w:rsidR="007315DD" w:rsidRPr="00E02FCD" w:rsidRDefault="007315DD" w:rsidP="002E3122">
            <w:pPr>
              <w:pStyle w:val="AmColumnHeading"/>
            </w:pPr>
            <w:r w:rsidRPr="00E02FCD">
              <w:t>Geänderter Text</w:t>
            </w:r>
          </w:p>
        </w:tc>
      </w:tr>
      <w:tr w:rsidR="007315DD" w:rsidRPr="00E02FCD" w14:paraId="128F6A60" w14:textId="77777777" w:rsidTr="002E3122">
        <w:trPr>
          <w:jc w:val="center"/>
        </w:trPr>
        <w:tc>
          <w:tcPr>
            <w:tcW w:w="4876" w:type="dxa"/>
            <w:tcBorders>
              <w:top w:val="nil"/>
              <w:left w:val="nil"/>
              <w:bottom w:val="nil"/>
              <w:right w:val="nil"/>
            </w:tcBorders>
          </w:tcPr>
          <w:p w14:paraId="19B0428F" w14:textId="77777777" w:rsidR="007315DD" w:rsidRPr="00E02FCD" w:rsidRDefault="007315DD" w:rsidP="002E3122">
            <w:pPr>
              <w:pStyle w:val="Normal6a"/>
            </w:pPr>
          </w:p>
        </w:tc>
        <w:tc>
          <w:tcPr>
            <w:tcW w:w="4876" w:type="dxa"/>
            <w:tcBorders>
              <w:top w:val="nil"/>
              <w:left w:val="nil"/>
              <w:bottom w:val="nil"/>
              <w:right w:val="nil"/>
            </w:tcBorders>
          </w:tcPr>
          <w:p w14:paraId="19F62252" w14:textId="77777777" w:rsidR="007315DD" w:rsidRPr="00E02FCD" w:rsidRDefault="007315DD" w:rsidP="002E3122">
            <w:pPr>
              <w:pStyle w:val="Normal6a"/>
            </w:pPr>
            <w:r w:rsidRPr="00E02FCD">
              <w:rPr>
                <w:b/>
                <w:i/>
              </w:rPr>
              <w:t>24a.</w:t>
            </w:r>
            <w:r w:rsidRPr="00E02FCD">
              <w:tab/>
            </w:r>
            <w:r w:rsidRPr="00E02FCD">
              <w:rPr>
                <w:b/>
                <w:i/>
              </w:rPr>
              <w:t>weist erneut darauf hin, dass ausreichende finanzielle und personelle Ressourcen benötigt werden, um sicherzustellen, dass für Inhaber öffentlicher Ämter Mechanismen zur Abschreckung, Prävention, Aufdeckung, Ermittlung und Verhängung von Sanktionen durch umfassende Maßnahmen wirkungsvoll und konsequent eingesetzt werden, die Interessenkonflikte, Lobbyarbeit, Ethikkodizes und den Schutz von Hinweisgebern berücksichtigen;</w:t>
            </w:r>
          </w:p>
        </w:tc>
      </w:tr>
    </w:tbl>
    <w:p w14:paraId="22F09C6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3ACBF63" w14:textId="77777777" w:rsidR="007315DD" w:rsidRPr="00E02FCD" w:rsidRDefault="007315DD" w:rsidP="007315DD">
      <w:r w:rsidRPr="00E02FCD">
        <w:rPr>
          <w:rStyle w:val="HideTWBExt"/>
        </w:rPr>
        <w:t>&lt;/Amend&gt;</w:t>
      </w:r>
    </w:p>
    <w:p w14:paraId="5DE1EDB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204</w:t>
      </w:r>
      <w:r w:rsidRPr="00E02FCD">
        <w:rPr>
          <w:rStyle w:val="HideTWBExt"/>
        </w:rPr>
        <w:t>&lt;/NumAm&gt;</w:t>
      </w:r>
    </w:p>
    <w:p w14:paraId="3F69502F"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4635F896" w14:textId="77777777" w:rsidR="007315DD" w:rsidRPr="00E02FCD" w:rsidRDefault="007315DD" w:rsidP="007315DD">
      <w:pPr>
        <w:pStyle w:val="NormalBold"/>
      </w:pPr>
      <w:r w:rsidRPr="00E02FCD">
        <w:rPr>
          <w:rStyle w:val="HideTWBExt"/>
          <w:b w:val="0"/>
        </w:rPr>
        <w:t>&lt;/RepeatBlock-By&gt;</w:t>
      </w:r>
    </w:p>
    <w:p w14:paraId="1F8E605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412DF3E" w14:textId="77777777" w:rsidR="007315DD" w:rsidRPr="00E02FCD" w:rsidRDefault="007315DD" w:rsidP="007315DD">
      <w:pPr>
        <w:pStyle w:val="NormalBold"/>
      </w:pPr>
      <w:r w:rsidRPr="00E02FCD">
        <w:rPr>
          <w:rStyle w:val="HideTWBExt"/>
        </w:rPr>
        <w:t>&lt;Article&gt;</w:t>
      </w:r>
      <w:r w:rsidRPr="00E02FCD">
        <w:t>Ziffer 24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EF4A0D1" w14:textId="77777777" w:rsidTr="002E3122">
        <w:trPr>
          <w:trHeight w:hRule="exact" w:val="240"/>
          <w:jc w:val="center"/>
        </w:trPr>
        <w:tc>
          <w:tcPr>
            <w:tcW w:w="9752" w:type="dxa"/>
            <w:gridSpan w:val="2"/>
            <w:tcBorders>
              <w:top w:val="nil"/>
              <w:left w:val="nil"/>
              <w:bottom w:val="nil"/>
              <w:right w:val="nil"/>
            </w:tcBorders>
          </w:tcPr>
          <w:p w14:paraId="530B2E1B" w14:textId="77777777" w:rsidR="007315DD" w:rsidRPr="00E02FCD" w:rsidRDefault="007315DD" w:rsidP="002E3122"/>
        </w:tc>
      </w:tr>
      <w:tr w:rsidR="007315DD" w:rsidRPr="00E02FCD" w14:paraId="0FF473B5" w14:textId="77777777" w:rsidTr="002E3122">
        <w:trPr>
          <w:trHeight w:val="240"/>
          <w:jc w:val="center"/>
        </w:trPr>
        <w:tc>
          <w:tcPr>
            <w:tcW w:w="4876" w:type="dxa"/>
            <w:tcBorders>
              <w:top w:val="nil"/>
              <w:left w:val="nil"/>
              <w:bottom w:val="nil"/>
              <w:right w:val="nil"/>
            </w:tcBorders>
          </w:tcPr>
          <w:p w14:paraId="39CA580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2A0DABE" w14:textId="77777777" w:rsidR="007315DD" w:rsidRPr="00E02FCD" w:rsidRDefault="007315DD" w:rsidP="002E3122">
            <w:pPr>
              <w:pStyle w:val="AmColumnHeading"/>
            </w:pPr>
            <w:r w:rsidRPr="00E02FCD">
              <w:t>Geänderter Text</w:t>
            </w:r>
          </w:p>
        </w:tc>
      </w:tr>
      <w:tr w:rsidR="007315DD" w:rsidRPr="00E02FCD" w14:paraId="18A3BD7C" w14:textId="77777777" w:rsidTr="002E3122">
        <w:trPr>
          <w:jc w:val="center"/>
        </w:trPr>
        <w:tc>
          <w:tcPr>
            <w:tcW w:w="4876" w:type="dxa"/>
            <w:tcBorders>
              <w:top w:val="nil"/>
              <w:left w:val="nil"/>
              <w:bottom w:val="nil"/>
              <w:right w:val="nil"/>
            </w:tcBorders>
          </w:tcPr>
          <w:p w14:paraId="3007A193" w14:textId="77777777" w:rsidR="007315DD" w:rsidRPr="00E02FCD" w:rsidRDefault="007315DD" w:rsidP="002E3122">
            <w:pPr>
              <w:pStyle w:val="Normal6a"/>
            </w:pPr>
          </w:p>
        </w:tc>
        <w:tc>
          <w:tcPr>
            <w:tcW w:w="4876" w:type="dxa"/>
            <w:tcBorders>
              <w:top w:val="nil"/>
              <w:left w:val="nil"/>
              <w:bottom w:val="nil"/>
              <w:right w:val="nil"/>
            </w:tcBorders>
          </w:tcPr>
          <w:p w14:paraId="2FCE4E6F" w14:textId="77777777" w:rsidR="007315DD" w:rsidRPr="00E02FCD" w:rsidRDefault="007315DD" w:rsidP="002E3122">
            <w:pPr>
              <w:pStyle w:val="Normal6a"/>
            </w:pPr>
            <w:r w:rsidRPr="00E02FCD">
              <w:rPr>
                <w:b/>
                <w:i/>
              </w:rPr>
              <w:t>24b.</w:t>
            </w:r>
            <w:r w:rsidRPr="00E02FCD">
              <w:tab/>
            </w:r>
            <w:r w:rsidRPr="00E02FCD">
              <w:rPr>
                <w:b/>
                <w:i/>
              </w:rPr>
              <w:t>nimmt mit Besorgnis zur Kenntnis, dass Nordmazedonien im Bereich der Bekämpfung der organisierten Kriminalität seine Rechtsvorschriften nur teilweise an den Besitzstand der EU angeglichen hat; fordert erneut dazu auf, sich dem EU-Besitzstand anzugleichen und systematische finanzielle Ermittlungen durchzuführen, und dabei das Einfrieren, Konfiszieren und die Handhabung von Fällen mit unrechtmäßig erlangten Vermögenswerten zu intensivieren;</w:t>
            </w:r>
          </w:p>
        </w:tc>
      </w:tr>
    </w:tbl>
    <w:p w14:paraId="5CA90A9F"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C096807" w14:textId="77777777" w:rsidR="007315DD" w:rsidRPr="00E02FCD" w:rsidRDefault="007315DD" w:rsidP="007315DD">
      <w:r w:rsidRPr="00E02FCD">
        <w:rPr>
          <w:rStyle w:val="HideTWBExt"/>
        </w:rPr>
        <w:t>&lt;/Amend&gt;</w:t>
      </w:r>
    </w:p>
    <w:p w14:paraId="0E34F3F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205</w:t>
      </w:r>
      <w:r w:rsidRPr="00E02FCD">
        <w:rPr>
          <w:rStyle w:val="HideTWBExt"/>
        </w:rPr>
        <w:t>&lt;/NumAm&gt;</w:t>
      </w:r>
    </w:p>
    <w:p w14:paraId="20813D07"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190F02A6" w14:textId="77777777" w:rsidR="007315DD" w:rsidRPr="00E02FCD" w:rsidRDefault="007315DD" w:rsidP="007315DD">
      <w:pPr>
        <w:pStyle w:val="NormalBold"/>
      </w:pPr>
      <w:r w:rsidRPr="00E02FCD">
        <w:rPr>
          <w:rStyle w:val="HideTWBExt"/>
          <w:b w:val="0"/>
        </w:rPr>
        <w:t>&lt;/RepeatBlock-By&gt;</w:t>
      </w:r>
    </w:p>
    <w:p w14:paraId="6FE54A4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A5EA968" w14:textId="77777777" w:rsidR="007315DD" w:rsidRPr="00E02FCD" w:rsidRDefault="007315DD" w:rsidP="007315DD">
      <w:pPr>
        <w:pStyle w:val="NormalBold"/>
      </w:pPr>
      <w:r w:rsidRPr="00E02FCD">
        <w:rPr>
          <w:rStyle w:val="HideTWBExt"/>
        </w:rPr>
        <w:t>&lt;Article&gt;</w:t>
      </w:r>
      <w:r w:rsidRPr="00E02FCD">
        <w:t>Ziffer 24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B4426DA" w14:textId="77777777" w:rsidTr="002E3122">
        <w:trPr>
          <w:trHeight w:hRule="exact" w:val="240"/>
          <w:jc w:val="center"/>
        </w:trPr>
        <w:tc>
          <w:tcPr>
            <w:tcW w:w="9752" w:type="dxa"/>
            <w:gridSpan w:val="2"/>
            <w:tcBorders>
              <w:top w:val="nil"/>
              <w:left w:val="nil"/>
              <w:bottom w:val="nil"/>
              <w:right w:val="nil"/>
            </w:tcBorders>
          </w:tcPr>
          <w:p w14:paraId="2C95D61F" w14:textId="77777777" w:rsidR="007315DD" w:rsidRPr="00E02FCD" w:rsidRDefault="007315DD" w:rsidP="002E3122"/>
        </w:tc>
      </w:tr>
      <w:tr w:rsidR="007315DD" w:rsidRPr="00E02FCD" w14:paraId="1F23B0E3" w14:textId="77777777" w:rsidTr="002E3122">
        <w:trPr>
          <w:trHeight w:val="240"/>
          <w:jc w:val="center"/>
        </w:trPr>
        <w:tc>
          <w:tcPr>
            <w:tcW w:w="4876" w:type="dxa"/>
            <w:tcBorders>
              <w:top w:val="nil"/>
              <w:left w:val="nil"/>
              <w:bottom w:val="nil"/>
              <w:right w:val="nil"/>
            </w:tcBorders>
          </w:tcPr>
          <w:p w14:paraId="5093268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839DEC3" w14:textId="77777777" w:rsidR="007315DD" w:rsidRPr="00E02FCD" w:rsidRDefault="007315DD" w:rsidP="002E3122">
            <w:pPr>
              <w:pStyle w:val="AmColumnHeading"/>
            </w:pPr>
            <w:r w:rsidRPr="00E02FCD">
              <w:t>Geänderter Text</w:t>
            </w:r>
          </w:p>
        </w:tc>
      </w:tr>
      <w:tr w:rsidR="007315DD" w:rsidRPr="00E02FCD" w14:paraId="629131E9" w14:textId="77777777" w:rsidTr="002E3122">
        <w:trPr>
          <w:jc w:val="center"/>
        </w:trPr>
        <w:tc>
          <w:tcPr>
            <w:tcW w:w="4876" w:type="dxa"/>
            <w:tcBorders>
              <w:top w:val="nil"/>
              <w:left w:val="nil"/>
              <w:bottom w:val="nil"/>
              <w:right w:val="nil"/>
            </w:tcBorders>
          </w:tcPr>
          <w:p w14:paraId="3745CA55" w14:textId="77777777" w:rsidR="007315DD" w:rsidRPr="00E02FCD" w:rsidRDefault="007315DD" w:rsidP="002E3122">
            <w:pPr>
              <w:pStyle w:val="Normal6a"/>
            </w:pPr>
          </w:p>
        </w:tc>
        <w:tc>
          <w:tcPr>
            <w:tcW w:w="4876" w:type="dxa"/>
            <w:tcBorders>
              <w:top w:val="nil"/>
              <w:left w:val="nil"/>
              <w:bottom w:val="nil"/>
              <w:right w:val="nil"/>
            </w:tcBorders>
          </w:tcPr>
          <w:p w14:paraId="0B6FFEDE" w14:textId="77777777" w:rsidR="007315DD" w:rsidRPr="00E02FCD" w:rsidRDefault="007315DD" w:rsidP="002E3122">
            <w:pPr>
              <w:pStyle w:val="Normal6a"/>
            </w:pPr>
            <w:r w:rsidRPr="00E02FCD">
              <w:rPr>
                <w:b/>
                <w:i/>
              </w:rPr>
              <w:t>24b.</w:t>
            </w:r>
            <w:r w:rsidRPr="00E02FCD">
              <w:tab/>
            </w:r>
            <w:r w:rsidRPr="00E02FCD">
              <w:rPr>
                <w:b/>
                <w:i/>
              </w:rPr>
              <w:t>fordert Nordmazedonien nachdrücklich auf, den ECRI-Bericht 2023 über die Empfehlungen für Nordmazedonien zur Bekämpfung dieser Menschenrechtsverletzungen umzusetzen; fordert Nordmazedonien auf, die Gesetzesänderungen zurückzunehmen und die Existenz von Vereinigungen von Personen, die sich selbst als Bulgaren bezeichnen, in Nordmazedonien zu schützen;</w:t>
            </w:r>
          </w:p>
        </w:tc>
      </w:tr>
    </w:tbl>
    <w:p w14:paraId="7734986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7C687D2" w14:textId="77777777" w:rsidR="007315DD" w:rsidRPr="00E02FCD" w:rsidRDefault="007315DD" w:rsidP="007315DD">
      <w:r w:rsidRPr="00E02FCD">
        <w:rPr>
          <w:rStyle w:val="HideTWBExt"/>
        </w:rPr>
        <w:t>&lt;/Amend&gt;</w:t>
      </w:r>
    </w:p>
    <w:p w14:paraId="04D8BCC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206</w:t>
      </w:r>
      <w:r w:rsidRPr="00E02FCD">
        <w:rPr>
          <w:rStyle w:val="HideTWBExt"/>
        </w:rPr>
        <w:t>&lt;/NumAm&gt;</w:t>
      </w:r>
    </w:p>
    <w:p w14:paraId="09CECDA7"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5DB42B5A"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3EFF190" w14:textId="77777777" w:rsidR="007315DD" w:rsidRPr="00E02FCD" w:rsidRDefault="007315DD" w:rsidP="007315DD">
      <w:pPr>
        <w:pStyle w:val="NormalBold"/>
      </w:pPr>
      <w:r w:rsidRPr="00E02FCD">
        <w:rPr>
          <w:rStyle w:val="HideTWBExt"/>
          <w:b w:val="0"/>
        </w:rPr>
        <w:t>&lt;/RepeatBlock-By&gt;</w:t>
      </w:r>
    </w:p>
    <w:p w14:paraId="0713014D"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F258E3B" w14:textId="77777777" w:rsidR="007315DD" w:rsidRPr="00E02FCD" w:rsidRDefault="007315DD" w:rsidP="007315DD">
      <w:pPr>
        <w:pStyle w:val="NormalBold"/>
      </w:pPr>
      <w:r w:rsidRPr="00E02FCD">
        <w:rPr>
          <w:rStyle w:val="HideTWBExt"/>
        </w:rPr>
        <w:t>&lt;Article&gt;</w:t>
      </w:r>
      <w:r w:rsidRPr="00E02FCD">
        <w:t>Ziffer 25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1594C11" w14:textId="77777777" w:rsidTr="002E3122">
        <w:trPr>
          <w:trHeight w:hRule="exact" w:val="240"/>
          <w:jc w:val="center"/>
        </w:trPr>
        <w:tc>
          <w:tcPr>
            <w:tcW w:w="9752" w:type="dxa"/>
            <w:gridSpan w:val="2"/>
            <w:tcBorders>
              <w:top w:val="nil"/>
              <w:left w:val="nil"/>
              <w:bottom w:val="nil"/>
              <w:right w:val="nil"/>
            </w:tcBorders>
          </w:tcPr>
          <w:p w14:paraId="5ECE7487" w14:textId="77777777" w:rsidR="007315DD" w:rsidRPr="00E02FCD" w:rsidRDefault="007315DD" w:rsidP="002E3122"/>
        </w:tc>
      </w:tr>
      <w:tr w:rsidR="007315DD" w:rsidRPr="00E02FCD" w14:paraId="47F21BEC" w14:textId="77777777" w:rsidTr="002E3122">
        <w:trPr>
          <w:trHeight w:val="240"/>
          <w:jc w:val="center"/>
        </w:trPr>
        <w:tc>
          <w:tcPr>
            <w:tcW w:w="4876" w:type="dxa"/>
            <w:tcBorders>
              <w:top w:val="nil"/>
              <w:left w:val="nil"/>
              <w:bottom w:val="nil"/>
              <w:right w:val="nil"/>
            </w:tcBorders>
          </w:tcPr>
          <w:p w14:paraId="49C7E6A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4E8F455" w14:textId="77777777" w:rsidR="007315DD" w:rsidRPr="00E02FCD" w:rsidRDefault="007315DD" w:rsidP="002E3122">
            <w:pPr>
              <w:pStyle w:val="AmColumnHeading"/>
            </w:pPr>
            <w:r w:rsidRPr="00E02FCD">
              <w:t>Geänderter Text</w:t>
            </w:r>
          </w:p>
        </w:tc>
      </w:tr>
      <w:tr w:rsidR="007315DD" w:rsidRPr="00E02FCD" w14:paraId="35EB5DDC" w14:textId="77777777" w:rsidTr="002E3122">
        <w:trPr>
          <w:jc w:val="center"/>
        </w:trPr>
        <w:tc>
          <w:tcPr>
            <w:tcW w:w="4876" w:type="dxa"/>
            <w:tcBorders>
              <w:top w:val="nil"/>
              <w:left w:val="nil"/>
              <w:bottom w:val="nil"/>
              <w:right w:val="nil"/>
            </w:tcBorders>
          </w:tcPr>
          <w:p w14:paraId="2E260BAC" w14:textId="77777777" w:rsidR="007315DD" w:rsidRPr="00E02FCD" w:rsidRDefault="007315DD" w:rsidP="002E3122">
            <w:pPr>
              <w:pStyle w:val="Normal6a"/>
            </w:pPr>
            <w:r w:rsidRPr="00E02FCD">
              <w:t>25.</w:t>
            </w:r>
            <w:r w:rsidRPr="00E02FCD">
              <w:tab/>
              <w:t>stellt fest, dass das wahrgenommene Vertrauen in die Justiz nach wie vor sehr gering ist; fordert, dass die Unabhängigkeit, Transparenz und wirksame Arbeitsweise der Justizorgane gestärkt werden;</w:t>
            </w:r>
          </w:p>
        </w:tc>
        <w:tc>
          <w:tcPr>
            <w:tcW w:w="4876" w:type="dxa"/>
            <w:tcBorders>
              <w:top w:val="nil"/>
              <w:left w:val="nil"/>
              <w:bottom w:val="nil"/>
              <w:right w:val="nil"/>
            </w:tcBorders>
          </w:tcPr>
          <w:p w14:paraId="049A7E49" w14:textId="77777777" w:rsidR="007315DD" w:rsidRPr="00E02FCD" w:rsidRDefault="007315DD" w:rsidP="002E3122">
            <w:pPr>
              <w:pStyle w:val="Normal6a"/>
            </w:pPr>
            <w:r w:rsidRPr="00E02FCD">
              <w:t>25.</w:t>
            </w:r>
            <w:r w:rsidRPr="00E02FCD">
              <w:tab/>
              <w:t xml:space="preserve">stellt fest, dass das wahrgenommene Vertrauen in die Justiz nach wie vor sehr gering ist </w:t>
            </w:r>
            <w:r w:rsidRPr="00E02FCD">
              <w:rPr>
                <w:b/>
                <w:bCs/>
                <w:i/>
                <w:iCs/>
              </w:rPr>
              <w:t>und weitere Anstrengungen erforderlich sind, um unzulässige Einflussnahme und Einschüchterung zu verhindern</w:t>
            </w:r>
            <w:r w:rsidRPr="00E02FCD">
              <w:t>;</w:t>
            </w:r>
            <w:r w:rsidRPr="00E02FCD">
              <w:rPr>
                <w:b/>
                <w:i/>
              </w:rPr>
              <w:t xml:space="preserve"> </w:t>
            </w:r>
            <w:r w:rsidRPr="00E02FCD">
              <w:rPr>
                <w:b/>
                <w:bCs/>
                <w:i/>
                <w:iCs/>
              </w:rPr>
              <w:t>fordert mit Nachdruck, den kritischen Mangel an Richtern und Staatsanwälten zu beheben, der die Qualität und Effizienz der Justiz beeinträchtigt;</w:t>
            </w:r>
            <w:r w:rsidRPr="00E02FCD">
              <w:t xml:space="preserve"> fordert, dass die Unabhängigkeit, Transparenz und wirksame Arbeitsweise der Justizorgane gestärkt werden;</w:t>
            </w:r>
          </w:p>
        </w:tc>
      </w:tr>
    </w:tbl>
    <w:p w14:paraId="217C824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09E06CD" w14:textId="77777777" w:rsidR="007315DD" w:rsidRPr="00E02FCD" w:rsidRDefault="007315DD" w:rsidP="007315DD">
      <w:r w:rsidRPr="00E02FCD">
        <w:rPr>
          <w:rStyle w:val="HideTWBExt"/>
        </w:rPr>
        <w:t>&lt;/Amend&gt;</w:t>
      </w:r>
    </w:p>
    <w:p w14:paraId="1423C59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207</w:t>
      </w:r>
      <w:r w:rsidRPr="00E02FCD">
        <w:rPr>
          <w:rStyle w:val="HideTWBExt"/>
        </w:rPr>
        <w:t>&lt;/NumAm&gt;</w:t>
      </w:r>
    </w:p>
    <w:p w14:paraId="3B602A44"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73424891" w14:textId="77777777" w:rsidR="007315DD" w:rsidRPr="00E02FCD" w:rsidRDefault="007315DD" w:rsidP="007315DD">
      <w:pPr>
        <w:pStyle w:val="NormalBold"/>
      </w:pPr>
      <w:r w:rsidRPr="00E02FCD">
        <w:rPr>
          <w:rStyle w:val="HideTWBExt"/>
          <w:b w:val="0"/>
        </w:rPr>
        <w:t>&lt;/RepeatBlock-By&gt;</w:t>
      </w:r>
    </w:p>
    <w:p w14:paraId="50E6E90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58658E1" w14:textId="77777777" w:rsidR="007315DD" w:rsidRPr="00E02FCD" w:rsidRDefault="007315DD" w:rsidP="007315DD">
      <w:pPr>
        <w:pStyle w:val="NormalBold"/>
      </w:pPr>
      <w:r w:rsidRPr="00E02FCD">
        <w:rPr>
          <w:rStyle w:val="HideTWBExt"/>
        </w:rPr>
        <w:t>&lt;Article&gt;</w:t>
      </w:r>
      <w:r w:rsidRPr="00E02FCD">
        <w:t>Ziffer 25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41A8C83" w14:textId="77777777" w:rsidTr="002E3122">
        <w:trPr>
          <w:trHeight w:hRule="exact" w:val="240"/>
          <w:jc w:val="center"/>
        </w:trPr>
        <w:tc>
          <w:tcPr>
            <w:tcW w:w="9752" w:type="dxa"/>
            <w:gridSpan w:val="2"/>
            <w:tcBorders>
              <w:top w:val="nil"/>
              <w:left w:val="nil"/>
              <w:bottom w:val="nil"/>
              <w:right w:val="nil"/>
            </w:tcBorders>
          </w:tcPr>
          <w:p w14:paraId="4E0C9770" w14:textId="77777777" w:rsidR="007315DD" w:rsidRPr="00E02FCD" w:rsidRDefault="007315DD" w:rsidP="002E3122"/>
        </w:tc>
      </w:tr>
      <w:tr w:rsidR="007315DD" w:rsidRPr="00E02FCD" w14:paraId="0AA6CFCB" w14:textId="77777777" w:rsidTr="002E3122">
        <w:trPr>
          <w:trHeight w:val="240"/>
          <w:jc w:val="center"/>
        </w:trPr>
        <w:tc>
          <w:tcPr>
            <w:tcW w:w="4876" w:type="dxa"/>
            <w:tcBorders>
              <w:top w:val="nil"/>
              <w:left w:val="nil"/>
              <w:bottom w:val="nil"/>
              <w:right w:val="nil"/>
            </w:tcBorders>
          </w:tcPr>
          <w:p w14:paraId="198D5BD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F098100" w14:textId="77777777" w:rsidR="007315DD" w:rsidRPr="00E02FCD" w:rsidRDefault="007315DD" w:rsidP="002E3122">
            <w:pPr>
              <w:pStyle w:val="AmColumnHeading"/>
            </w:pPr>
            <w:r w:rsidRPr="00E02FCD">
              <w:t>Geänderter Text</w:t>
            </w:r>
          </w:p>
        </w:tc>
      </w:tr>
      <w:tr w:rsidR="007315DD" w:rsidRPr="00E02FCD" w14:paraId="5BC01952" w14:textId="77777777" w:rsidTr="002E3122">
        <w:trPr>
          <w:jc w:val="center"/>
        </w:trPr>
        <w:tc>
          <w:tcPr>
            <w:tcW w:w="4876" w:type="dxa"/>
            <w:tcBorders>
              <w:top w:val="nil"/>
              <w:left w:val="nil"/>
              <w:bottom w:val="nil"/>
              <w:right w:val="nil"/>
            </w:tcBorders>
          </w:tcPr>
          <w:p w14:paraId="3C7E5CB6" w14:textId="77777777" w:rsidR="007315DD" w:rsidRPr="00E02FCD" w:rsidRDefault="007315DD" w:rsidP="002E3122">
            <w:pPr>
              <w:pStyle w:val="Normal6a"/>
            </w:pPr>
            <w:r w:rsidRPr="00E02FCD">
              <w:t>25.</w:t>
            </w:r>
            <w:r w:rsidRPr="00E02FCD">
              <w:tab/>
              <w:t>stellt fest, dass das wahrgenommene Vertrauen in die Justiz nach wie vor sehr gering ist; fordert, dass die Unabhängigkeit, Transparenz und wirksame Arbeitsweise der Justizorgane gestärkt werden;</w:t>
            </w:r>
          </w:p>
        </w:tc>
        <w:tc>
          <w:tcPr>
            <w:tcW w:w="4876" w:type="dxa"/>
            <w:tcBorders>
              <w:top w:val="nil"/>
              <w:left w:val="nil"/>
              <w:bottom w:val="nil"/>
              <w:right w:val="nil"/>
            </w:tcBorders>
          </w:tcPr>
          <w:p w14:paraId="56B79446" w14:textId="77777777" w:rsidR="007315DD" w:rsidRPr="00E02FCD" w:rsidRDefault="007315DD" w:rsidP="002E3122">
            <w:pPr>
              <w:pStyle w:val="Normal6a"/>
            </w:pPr>
            <w:r w:rsidRPr="00E02FCD">
              <w:t>25.</w:t>
            </w:r>
            <w:r w:rsidRPr="00E02FCD">
              <w:tab/>
              <w:t>stellt fest, dass das wahrgenommene Vertrauen in die Justiz nach wie vor sehr gering ist; fordert, dass die Unabhängigkeit, Transparenz und wirksame Arbeitsweise der Justizorgane gestärkt werden</w:t>
            </w:r>
            <w:r w:rsidRPr="00E02FCD">
              <w:rPr>
                <w:b/>
                <w:bCs/>
                <w:i/>
                <w:iCs/>
              </w:rPr>
              <w:t>,</w:t>
            </w:r>
            <w:r w:rsidRPr="00E02FCD">
              <w:rPr>
                <w:b/>
                <w:i/>
              </w:rPr>
              <w:t> auch bei der Ernennung von Richtern und bei der Arbeitsweise des Justizrats; fordert alle einschlägigen Interessenträger nachdrücklich auf, die Unabhängigkeit der Justiz uneingeschränkt zu achten</w:t>
            </w:r>
            <w:r w:rsidRPr="00E02FCD">
              <w:t>;</w:t>
            </w:r>
          </w:p>
        </w:tc>
      </w:tr>
    </w:tbl>
    <w:p w14:paraId="73983B1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22025E5" w14:textId="77777777" w:rsidR="007315DD" w:rsidRPr="00E02FCD" w:rsidRDefault="007315DD" w:rsidP="007315DD">
      <w:r w:rsidRPr="00E02FCD">
        <w:rPr>
          <w:rStyle w:val="HideTWBExt"/>
        </w:rPr>
        <w:t>&lt;/Amend&gt;</w:t>
      </w:r>
    </w:p>
    <w:p w14:paraId="46C5286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208</w:t>
      </w:r>
      <w:r w:rsidRPr="00E02FCD">
        <w:rPr>
          <w:rStyle w:val="HideTWBExt"/>
        </w:rPr>
        <w:t>&lt;/NumAm&gt;</w:t>
      </w:r>
    </w:p>
    <w:p w14:paraId="14ACFD46"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4B7D1CD4" w14:textId="77777777" w:rsidR="007315DD" w:rsidRPr="00E02FCD" w:rsidRDefault="007315DD" w:rsidP="007315DD">
      <w:pPr>
        <w:pStyle w:val="NormalBold"/>
      </w:pPr>
      <w:r w:rsidRPr="00E02FCD">
        <w:rPr>
          <w:rStyle w:val="HideTWBExt"/>
          <w:b w:val="0"/>
        </w:rPr>
        <w:t>&lt;/RepeatBlock-By&gt;</w:t>
      </w:r>
    </w:p>
    <w:p w14:paraId="19C7C5E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0004DC5" w14:textId="77777777" w:rsidR="007315DD" w:rsidRPr="00E02FCD" w:rsidRDefault="007315DD" w:rsidP="007315DD">
      <w:pPr>
        <w:pStyle w:val="NormalBold"/>
      </w:pPr>
      <w:r w:rsidRPr="00E02FCD">
        <w:rPr>
          <w:rStyle w:val="HideTWBExt"/>
        </w:rPr>
        <w:t>&lt;Article&gt;</w:t>
      </w:r>
      <w:r w:rsidRPr="00E02FCD">
        <w:t>Ziffer 25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A639C80" w14:textId="77777777" w:rsidTr="002E3122">
        <w:trPr>
          <w:trHeight w:hRule="exact" w:val="240"/>
          <w:jc w:val="center"/>
        </w:trPr>
        <w:tc>
          <w:tcPr>
            <w:tcW w:w="9752" w:type="dxa"/>
            <w:gridSpan w:val="2"/>
            <w:tcBorders>
              <w:top w:val="nil"/>
              <w:left w:val="nil"/>
              <w:bottom w:val="nil"/>
              <w:right w:val="nil"/>
            </w:tcBorders>
          </w:tcPr>
          <w:p w14:paraId="46B4350A" w14:textId="77777777" w:rsidR="007315DD" w:rsidRPr="00E02FCD" w:rsidRDefault="007315DD" w:rsidP="002E3122"/>
        </w:tc>
      </w:tr>
      <w:tr w:rsidR="007315DD" w:rsidRPr="00E02FCD" w14:paraId="31953D70" w14:textId="77777777" w:rsidTr="002E3122">
        <w:trPr>
          <w:trHeight w:val="240"/>
          <w:jc w:val="center"/>
        </w:trPr>
        <w:tc>
          <w:tcPr>
            <w:tcW w:w="4876" w:type="dxa"/>
            <w:tcBorders>
              <w:top w:val="nil"/>
              <w:left w:val="nil"/>
              <w:bottom w:val="nil"/>
              <w:right w:val="nil"/>
            </w:tcBorders>
          </w:tcPr>
          <w:p w14:paraId="2A77822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5C855ED" w14:textId="77777777" w:rsidR="007315DD" w:rsidRPr="00E02FCD" w:rsidRDefault="007315DD" w:rsidP="002E3122">
            <w:pPr>
              <w:pStyle w:val="AmColumnHeading"/>
            </w:pPr>
            <w:r w:rsidRPr="00E02FCD">
              <w:t>Geänderter Text</w:t>
            </w:r>
          </w:p>
        </w:tc>
      </w:tr>
      <w:tr w:rsidR="007315DD" w:rsidRPr="00E02FCD" w14:paraId="451CB23B" w14:textId="77777777" w:rsidTr="002E3122">
        <w:trPr>
          <w:jc w:val="center"/>
        </w:trPr>
        <w:tc>
          <w:tcPr>
            <w:tcW w:w="4876" w:type="dxa"/>
            <w:tcBorders>
              <w:top w:val="nil"/>
              <w:left w:val="nil"/>
              <w:bottom w:val="nil"/>
              <w:right w:val="nil"/>
            </w:tcBorders>
          </w:tcPr>
          <w:p w14:paraId="4562D172" w14:textId="77777777" w:rsidR="007315DD" w:rsidRPr="00E02FCD" w:rsidRDefault="007315DD" w:rsidP="002E3122">
            <w:pPr>
              <w:pStyle w:val="Normal6a"/>
            </w:pPr>
            <w:r w:rsidRPr="00E02FCD">
              <w:t>25.</w:t>
            </w:r>
            <w:r w:rsidRPr="00E02FCD">
              <w:tab/>
              <w:t>stellt fest, dass das wahrgenommene Vertrauen in die Justiz nach wie vor sehr gering ist; fordert, dass die Unabhängigkeit, Transparenz und wirksame Arbeitsweise der Justizorgane gestärkt werden,</w:t>
            </w:r>
          </w:p>
        </w:tc>
        <w:tc>
          <w:tcPr>
            <w:tcW w:w="4876" w:type="dxa"/>
            <w:tcBorders>
              <w:top w:val="nil"/>
              <w:left w:val="nil"/>
              <w:bottom w:val="nil"/>
              <w:right w:val="nil"/>
            </w:tcBorders>
          </w:tcPr>
          <w:p w14:paraId="7B09E17F" w14:textId="77777777" w:rsidR="007315DD" w:rsidRPr="00E02FCD" w:rsidRDefault="007315DD" w:rsidP="002E3122">
            <w:pPr>
              <w:pStyle w:val="Normal6a"/>
            </w:pPr>
            <w:r w:rsidRPr="00E02FCD">
              <w:t>25.</w:t>
            </w:r>
            <w:r w:rsidRPr="00E02FCD">
              <w:tab/>
              <w:t xml:space="preserve">stellt fest, dass das wahrgenommene Vertrauen in die Justiz nach wie vor sehr gering ist; fordert, dass die Unabhängigkeit, Transparenz und </w:t>
            </w:r>
            <w:r w:rsidRPr="00E02FCD">
              <w:rPr>
                <w:b/>
                <w:bCs/>
                <w:i/>
                <w:iCs/>
              </w:rPr>
              <w:t>Zuweisung der erforderlichen Mittel für die</w:t>
            </w:r>
            <w:r w:rsidRPr="00E02FCD">
              <w:t xml:space="preserve"> wirksame Arbeitsweise der Justizorgane gestärkt werden;</w:t>
            </w:r>
          </w:p>
        </w:tc>
      </w:tr>
    </w:tbl>
    <w:p w14:paraId="78EE6D4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DE23F10" w14:textId="77777777" w:rsidR="007315DD" w:rsidRPr="00E02FCD" w:rsidRDefault="007315DD" w:rsidP="007315DD">
      <w:r w:rsidRPr="00E02FCD">
        <w:rPr>
          <w:rStyle w:val="HideTWBExt"/>
        </w:rPr>
        <w:t>&lt;/Amend&gt;</w:t>
      </w:r>
    </w:p>
    <w:p w14:paraId="3CB3EB6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209</w:t>
      </w:r>
      <w:r w:rsidRPr="00E02FCD">
        <w:rPr>
          <w:rStyle w:val="HideTWBExt"/>
        </w:rPr>
        <w:t>&lt;/NumAm&gt;</w:t>
      </w:r>
    </w:p>
    <w:p w14:paraId="5D5B1547"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0A4C217C" w14:textId="77777777" w:rsidR="007315DD" w:rsidRPr="00E02FCD" w:rsidRDefault="007315DD" w:rsidP="007315DD">
      <w:pPr>
        <w:pStyle w:val="NormalBold"/>
      </w:pPr>
      <w:r w:rsidRPr="00E02FCD">
        <w:rPr>
          <w:rStyle w:val="HideTWBExt"/>
          <w:b w:val="0"/>
        </w:rPr>
        <w:t>&lt;/RepeatBlock-By&gt;</w:t>
      </w:r>
    </w:p>
    <w:p w14:paraId="25AD399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187EBEB" w14:textId="77777777" w:rsidR="007315DD" w:rsidRPr="00E02FCD" w:rsidRDefault="007315DD" w:rsidP="007315DD">
      <w:pPr>
        <w:pStyle w:val="NormalBold"/>
      </w:pPr>
      <w:r w:rsidRPr="00E02FCD">
        <w:rPr>
          <w:rStyle w:val="HideTWBExt"/>
        </w:rPr>
        <w:t>&lt;Article&gt;</w:t>
      </w:r>
      <w:r w:rsidRPr="00E02FCD">
        <w:t>Ziffer 25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9EC76FA" w14:textId="77777777" w:rsidTr="002E3122">
        <w:trPr>
          <w:trHeight w:hRule="exact" w:val="240"/>
          <w:jc w:val="center"/>
        </w:trPr>
        <w:tc>
          <w:tcPr>
            <w:tcW w:w="9752" w:type="dxa"/>
            <w:gridSpan w:val="2"/>
            <w:tcBorders>
              <w:top w:val="nil"/>
              <w:left w:val="nil"/>
              <w:bottom w:val="nil"/>
              <w:right w:val="nil"/>
            </w:tcBorders>
          </w:tcPr>
          <w:p w14:paraId="56724C78" w14:textId="77777777" w:rsidR="007315DD" w:rsidRPr="00E02FCD" w:rsidRDefault="007315DD" w:rsidP="002E3122"/>
        </w:tc>
      </w:tr>
      <w:tr w:rsidR="007315DD" w:rsidRPr="00E02FCD" w14:paraId="7F0E82FD" w14:textId="77777777" w:rsidTr="002E3122">
        <w:trPr>
          <w:trHeight w:val="240"/>
          <w:jc w:val="center"/>
        </w:trPr>
        <w:tc>
          <w:tcPr>
            <w:tcW w:w="4876" w:type="dxa"/>
            <w:tcBorders>
              <w:top w:val="nil"/>
              <w:left w:val="nil"/>
              <w:bottom w:val="nil"/>
              <w:right w:val="nil"/>
            </w:tcBorders>
          </w:tcPr>
          <w:p w14:paraId="7F9D42E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F1BF839" w14:textId="77777777" w:rsidR="007315DD" w:rsidRPr="00E02FCD" w:rsidRDefault="007315DD" w:rsidP="002E3122">
            <w:pPr>
              <w:pStyle w:val="AmColumnHeading"/>
            </w:pPr>
            <w:r w:rsidRPr="00E02FCD">
              <w:t>Geänderter Text</w:t>
            </w:r>
          </w:p>
        </w:tc>
      </w:tr>
      <w:tr w:rsidR="007315DD" w:rsidRPr="00E02FCD" w14:paraId="75C9FBC5" w14:textId="77777777" w:rsidTr="002E3122">
        <w:trPr>
          <w:jc w:val="center"/>
        </w:trPr>
        <w:tc>
          <w:tcPr>
            <w:tcW w:w="4876" w:type="dxa"/>
            <w:tcBorders>
              <w:top w:val="nil"/>
              <w:left w:val="nil"/>
              <w:bottom w:val="nil"/>
              <w:right w:val="nil"/>
            </w:tcBorders>
          </w:tcPr>
          <w:p w14:paraId="6AC40D68" w14:textId="77777777" w:rsidR="007315DD" w:rsidRPr="00E02FCD" w:rsidRDefault="007315DD" w:rsidP="002E3122">
            <w:pPr>
              <w:pStyle w:val="Normal6a"/>
            </w:pPr>
          </w:p>
        </w:tc>
        <w:tc>
          <w:tcPr>
            <w:tcW w:w="4876" w:type="dxa"/>
            <w:tcBorders>
              <w:top w:val="nil"/>
              <w:left w:val="nil"/>
              <w:bottom w:val="nil"/>
              <w:right w:val="nil"/>
            </w:tcBorders>
          </w:tcPr>
          <w:p w14:paraId="7E434564" w14:textId="77777777" w:rsidR="007315DD" w:rsidRPr="00E02FCD" w:rsidRDefault="007315DD" w:rsidP="002E3122">
            <w:pPr>
              <w:pStyle w:val="Normal6a"/>
            </w:pPr>
            <w:r w:rsidRPr="00E02FCD">
              <w:rPr>
                <w:b/>
                <w:i/>
              </w:rPr>
              <w:t>25a.</w:t>
            </w:r>
            <w:r w:rsidRPr="00E02FCD">
              <w:tab/>
            </w:r>
            <w:r w:rsidRPr="00E02FCD">
              <w:rPr>
                <w:b/>
                <w:i/>
              </w:rPr>
              <w:t>würdigt die Fortschritte, die bei der Umsetzung der Empfehlungen des Büros der Bürgerbeauftragten erzielt wurden, und fordert die Behörden nachdrücklich auf, den Weg der wirksamen Umsetzung ihrer Empfehlungen fortzusetzen;</w:t>
            </w:r>
          </w:p>
        </w:tc>
      </w:tr>
    </w:tbl>
    <w:p w14:paraId="60CCAAE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6C44C63" w14:textId="77777777" w:rsidR="007315DD" w:rsidRPr="00E02FCD" w:rsidRDefault="007315DD" w:rsidP="007315DD">
      <w:r w:rsidRPr="00E02FCD">
        <w:rPr>
          <w:rStyle w:val="HideTWBExt"/>
        </w:rPr>
        <w:t>&lt;/Amend&gt;</w:t>
      </w:r>
    </w:p>
    <w:p w14:paraId="552B34A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210</w:t>
      </w:r>
      <w:r w:rsidRPr="00E02FCD">
        <w:rPr>
          <w:rStyle w:val="HideTWBExt"/>
        </w:rPr>
        <w:t>&lt;/NumAm&gt;</w:t>
      </w:r>
    </w:p>
    <w:p w14:paraId="758F36D1"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1236D575"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5CA7A1C6" w14:textId="77777777" w:rsidR="007315DD" w:rsidRPr="00E02FCD" w:rsidRDefault="007315DD" w:rsidP="007315DD">
      <w:pPr>
        <w:pStyle w:val="NormalBold"/>
      </w:pPr>
      <w:r w:rsidRPr="00E02FCD">
        <w:rPr>
          <w:rStyle w:val="HideTWBExt"/>
          <w:b w:val="0"/>
        </w:rPr>
        <w:t>&lt;/RepeatBlock-By&gt;</w:t>
      </w:r>
    </w:p>
    <w:p w14:paraId="25F6129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C3395F3" w14:textId="77777777" w:rsidR="007315DD" w:rsidRPr="00E02FCD" w:rsidRDefault="007315DD" w:rsidP="007315DD">
      <w:pPr>
        <w:pStyle w:val="NormalBold"/>
      </w:pPr>
      <w:r w:rsidRPr="00E02FCD">
        <w:rPr>
          <w:rStyle w:val="HideTWBExt"/>
        </w:rPr>
        <w:t>&lt;Article&gt;</w:t>
      </w:r>
      <w:r w:rsidRPr="00E02FCD">
        <w:t>Ziffer 25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26A4C3C" w14:textId="77777777" w:rsidTr="002E3122">
        <w:trPr>
          <w:trHeight w:hRule="exact" w:val="240"/>
          <w:jc w:val="center"/>
        </w:trPr>
        <w:tc>
          <w:tcPr>
            <w:tcW w:w="9752" w:type="dxa"/>
            <w:gridSpan w:val="2"/>
            <w:tcBorders>
              <w:top w:val="nil"/>
              <w:left w:val="nil"/>
              <w:bottom w:val="nil"/>
              <w:right w:val="nil"/>
            </w:tcBorders>
          </w:tcPr>
          <w:p w14:paraId="120C717C" w14:textId="77777777" w:rsidR="007315DD" w:rsidRPr="00E02FCD" w:rsidRDefault="007315DD" w:rsidP="002E3122"/>
        </w:tc>
      </w:tr>
      <w:tr w:rsidR="007315DD" w:rsidRPr="00E02FCD" w14:paraId="218CD514" w14:textId="77777777" w:rsidTr="002E3122">
        <w:trPr>
          <w:trHeight w:val="240"/>
          <w:jc w:val="center"/>
        </w:trPr>
        <w:tc>
          <w:tcPr>
            <w:tcW w:w="4876" w:type="dxa"/>
            <w:tcBorders>
              <w:top w:val="nil"/>
              <w:left w:val="nil"/>
              <w:bottom w:val="nil"/>
              <w:right w:val="nil"/>
            </w:tcBorders>
          </w:tcPr>
          <w:p w14:paraId="42FB576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F5456A5" w14:textId="77777777" w:rsidR="007315DD" w:rsidRPr="00E02FCD" w:rsidRDefault="007315DD" w:rsidP="002E3122">
            <w:pPr>
              <w:pStyle w:val="AmColumnHeading"/>
            </w:pPr>
            <w:r w:rsidRPr="00E02FCD">
              <w:t>Geänderter Text</w:t>
            </w:r>
          </w:p>
        </w:tc>
      </w:tr>
      <w:tr w:rsidR="007315DD" w:rsidRPr="00E02FCD" w14:paraId="5AC75D6D" w14:textId="77777777" w:rsidTr="002E3122">
        <w:trPr>
          <w:jc w:val="center"/>
        </w:trPr>
        <w:tc>
          <w:tcPr>
            <w:tcW w:w="4876" w:type="dxa"/>
            <w:tcBorders>
              <w:top w:val="nil"/>
              <w:left w:val="nil"/>
              <w:bottom w:val="nil"/>
              <w:right w:val="nil"/>
            </w:tcBorders>
          </w:tcPr>
          <w:p w14:paraId="32D731A4" w14:textId="77777777" w:rsidR="007315DD" w:rsidRPr="00E02FCD" w:rsidRDefault="007315DD" w:rsidP="002E3122">
            <w:pPr>
              <w:pStyle w:val="Normal6a"/>
            </w:pPr>
          </w:p>
        </w:tc>
        <w:tc>
          <w:tcPr>
            <w:tcW w:w="4876" w:type="dxa"/>
            <w:tcBorders>
              <w:top w:val="nil"/>
              <w:left w:val="nil"/>
              <w:bottom w:val="nil"/>
              <w:right w:val="nil"/>
            </w:tcBorders>
          </w:tcPr>
          <w:p w14:paraId="04981E19" w14:textId="77777777" w:rsidR="007315DD" w:rsidRPr="00E02FCD" w:rsidRDefault="007315DD" w:rsidP="002E3122">
            <w:pPr>
              <w:pStyle w:val="Normal6a"/>
            </w:pPr>
            <w:r w:rsidRPr="00E02FCD">
              <w:rPr>
                <w:b/>
                <w:i/>
              </w:rPr>
              <w:t>25a.</w:t>
            </w:r>
            <w:r w:rsidRPr="00E02FCD">
              <w:tab/>
            </w:r>
            <w:r w:rsidRPr="00E02FCD">
              <w:rPr>
                <w:b/>
                <w:i/>
              </w:rPr>
              <w:t>fordert die Stärkung des Justizrats und des Rates der Staatsanwälte bei gleichzeitiger Sicherstellung ihrer Unabhängigkeit; fordert die politischen Akteure nachdrücklich auf, sich nicht mehr in die Angelegenheiten der Justizorgane einzumischen;</w:t>
            </w:r>
          </w:p>
        </w:tc>
      </w:tr>
    </w:tbl>
    <w:p w14:paraId="2D580F3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64C8B0C" w14:textId="77777777" w:rsidR="007315DD" w:rsidRPr="00E02FCD" w:rsidRDefault="007315DD" w:rsidP="007315DD">
      <w:r w:rsidRPr="00E02FCD">
        <w:rPr>
          <w:rStyle w:val="HideTWBExt"/>
        </w:rPr>
        <w:t>&lt;/Amend&gt;</w:t>
      </w:r>
    </w:p>
    <w:p w14:paraId="32A9C19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211</w:t>
      </w:r>
      <w:r w:rsidRPr="00E02FCD">
        <w:rPr>
          <w:rStyle w:val="HideTWBExt"/>
        </w:rPr>
        <w:t>&lt;/NumAm&gt;</w:t>
      </w:r>
    </w:p>
    <w:p w14:paraId="357426B4"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43FD9C5C" w14:textId="77777777" w:rsidR="007315DD" w:rsidRPr="00E02FCD" w:rsidRDefault="007315DD" w:rsidP="007315DD">
      <w:pPr>
        <w:pStyle w:val="NormalBold"/>
      </w:pPr>
      <w:r w:rsidRPr="00E02FCD">
        <w:rPr>
          <w:rStyle w:val="HideTWBExt"/>
          <w:b w:val="0"/>
        </w:rPr>
        <w:t>&lt;/RepeatBlock-By&gt;</w:t>
      </w:r>
    </w:p>
    <w:p w14:paraId="73644E8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A24D04D" w14:textId="77777777" w:rsidR="007315DD" w:rsidRPr="00E02FCD" w:rsidRDefault="007315DD" w:rsidP="007315DD">
      <w:pPr>
        <w:pStyle w:val="NormalBold"/>
      </w:pPr>
      <w:r w:rsidRPr="00E02FCD">
        <w:rPr>
          <w:rStyle w:val="HideTWBExt"/>
        </w:rPr>
        <w:t>&lt;Article&gt;</w:t>
      </w:r>
      <w:r w:rsidRPr="00E02FCD">
        <w:t>Ziffer 26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C4CFDE1" w14:textId="77777777" w:rsidTr="002E3122">
        <w:trPr>
          <w:trHeight w:hRule="exact" w:val="240"/>
          <w:jc w:val="center"/>
        </w:trPr>
        <w:tc>
          <w:tcPr>
            <w:tcW w:w="9752" w:type="dxa"/>
            <w:gridSpan w:val="2"/>
            <w:tcBorders>
              <w:top w:val="nil"/>
              <w:left w:val="nil"/>
              <w:bottom w:val="nil"/>
              <w:right w:val="nil"/>
            </w:tcBorders>
          </w:tcPr>
          <w:p w14:paraId="21581C93" w14:textId="77777777" w:rsidR="007315DD" w:rsidRPr="00E02FCD" w:rsidRDefault="007315DD" w:rsidP="002E3122"/>
        </w:tc>
      </w:tr>
      <w:tr w:rsidR="007315DD" w:rsidRPr="00E02FCD" w14:paraId="3404B43F" w14:textId="77777777" w:rsidTr="002E3122">
        <w:trPr>
          <w:trHeight w:val="240"/>
          <w:jc w:val="center"/>
        </w:trPr>
        <w:tc>
          <w:tcPr>
            <w:tcW w:w="4876" w:type="dxa"/>
            <w:tcBorders>
              <w:top w:val="nil"/>
              <w:left w:val="nil"/>
              <w:bottom w:val="nil"/>
              <w:right w:val="nil"/>
            </w:tcBorders>
          </w:tcPr>
          <w:p w14:paraId="40B48FB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9F9ECF7" w14:textId="77777777" w:rsidR="007315DD" w:rsidRPr="00E02FCD" w:rsidRDefault="007315DD" w:rsidP="002E3122">
            <w:pPr>
              <w:pStyle w:val="AmColumnHeading"/>
            </w:pPr>
            <w:r w:rsidRPr="00E02FCD">
              <w:t>Geänderter Text</w:t>
            </w:r>
          </w:p>
        </w:tc>
      </w:tr>
      <w:tr w:rsidR="007315DD" w:rsidRPr="00E02FCD" w14:paraId="73B3D3A2" w14:textId="77777777" w:rsidTr="002E3122">
        <w:trPr>
          <w:jc w:val="center"/>
        </w:trPr>
        <w:tc>
          <w:tcPr>
            <w:tcW w:w="4876" w:type="dxa"/>
            <w:tcBorders>
              <w:top w:val="nil"/>
              <w:left w:val="nil"/>
              <w:bottom w:val="nil"/>
              <w:right w:val="nil"/>
            </w:tcBorders>
          </w:tcPr>
          <w:p w14:paraId="338399AC" w14:textId="77777777" w:rsidR="007315DD" w:rsidRPr="00E02FCD" w:rsidRDefault="007315DD" w:rsidP="002E3122">
            <w:pPr>
              <w:pStyle w:val="Normal6a"/>
            </w:pPr>
            <w:r w:rsidRPr="00E02FCD">
              <w:t>26.</w:t>
            </w:r>
            <w:r w:rsidRPr="00E02FCD">
              <w:tab/>
              <w:t xml:space="preserve">stellt mit Besorgnis fest, dass bei der Verhütung und Bekämpfung von Korruption keine Fortschritte erzielt wurden und dass im Bereich der Finanzermittlungen weiterhin </w:t>
            </w:r>
            <w:r w:rsidRPr="00E02FCD">
              <w:rPr>
                <w:b/>
                <w:bCs/>
                <w:i/>
                <w:iCs/>
              </w:rPr>
              <w:t>Mängel</w:t>
            </w:r>
            <w:r w:rsidRPr="00E02FCD">
              <w:t xml:space="preserve"> bestehen; fordert, dass die operative Leistungsfähigkeit und die Zusammenarbeit der für die Bekämpfung der organisierten Kriminalität und der Finanzkriminalität zuständigen </w:t>
            </w:r>
            <w:r w:rsidRPr="00E02FCD">
              <w:rPr>
                <w:b/>
                <w:bCs/>
                <w:i/>
                <w:iCs/>
              </w:rPr>
              <w:t>Strukturen</w:t>
            </w:r>
            <w:r w:rsidRPr="00E02FCD">
              <w:t xml:space="preserve"> gestärkt werden;</w:t>
            </w:r>
          </w:p>
        </w:tc>
        <w:tc>
          <w:tcPr>
            <w:tcW w:w="4876" w:type="dxa"/>
            <w:tcBorders>
              <w:top w:val="nil"/>
              <w:left w:val="nil"/>
              <w:bottom w:val="nil"/>
              <w:right w:val="nil"/>
            </w:tcBorders>
          </w:tcPr>
          <w:p w14:paraId="5AAB2B95" w14:textId="77777777" w:rsidR="007315DD" w:rsidRPr="00E02FCD" w:rsidRDefault="007315DD" w:rsidP="002E3122">
            <w:pPr>
              <w:pStyle w:val="Normal6a"/>
            </w:pPr>
            <w:r w:rsidRPr="00E02FCD">
              <w:t>26.</w:t>
            </w:r>
            <w:r w:rsidRPr="00E02FCD">
              <w:tab/>
              <w:t xml:space="preserve">stellt mit Besorgnis fest, dass bei der Verhütung und Bekämpfung von Korruption keine Fortschritte erzielt wurden und dass im Bereich der Finanzermittlungen weiterhin </w:t>
            </w:r>
            <w:r w:rsidRPr="00E02FCD">
              <w:rPr>
                <w:b/>
                <w:bCs/>
                <w:i/>
                <w:iCs/>
              </w:rPr>
              <w:t>Probleme</w:t>
            </w:r>
            <w:r w:rsidRPr="00E02FCD">
              <w:t xml:space="preserve"> bestehen; fordert, dass die operative Leistungsfähigkeit und die Zusammenarbeit der für die Bekämpfung der organisierten Kriminalität und der Finanzkriminalität zuständigen </w:t>
            </w:r>
            <w:r w:rsidRPr="00E02FCD">
              <w:rPr>
                <w:b/>
                <w:bCs/>
                <w:i/>
                <w:iCs/>
              </w:rPr>
              <w:t>Agenturen</w:t>
            </w:r>
            <w:r w:rsidRPr="00E02FCD">
              <w:t xml:space="preserve"> gestärkt werden; </w:t>
            </w:r>
            <w:r w:rsidRPr="00E02FCD">
              <w:rPr>
                <w:b/>
                <w:i/>
              </w:rPr>
              <w:t>spricht sich dafür aus, die Bekämpfung der organisierten Kriminalität, der Wirtschaftskriminalität und der Cyberkriminalität durch eine verstärkte Partnerschaft mit Europol, dem Europäischen Zentrum zur Bekämpfung der Cyberkriminalität und Eurojust zu verbessern;</w:t>
            </w:r>
          </w:p>
        </w:tc>
      </w:tr>
    </w:tbl>
    <w:p w14:paraId="54CAEC4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7D663F1" w14:textId="77777777" w:rsidR="007315DD" w:rsidRPr="00E02FCD" w:rsidRDefault="007315DD" w:rsidP="007315DD">
      <w:r w:rsidRPr="00E02FCD">
        <w:rPr>
          <w:rStyle w:val="HideTWBExt"/>
        </w:rPr>
        <w:t>&lt;/Amend&gt;</w:t>
      </w:r>
    </w:p>
    <w:p w14:paraId="5CEB9E3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212</w:t>
      </w:r>
      <w:r w:rsidRPr="00E02FCD">
        <w:rPr>
          <w:rStyle w:val="HideTWBExt"/>
        </w:rPr>
        <w:t>&lt;/NumAm&gt;</w:t>
      </w:r>
    </w:p>
    <w:p w14:paraId="56226A98"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01601A4C" w14:textId="77777777" w:rsidR="007315DD" w:rsidRPr="00E02FCD" w:rsidRDefault="007315DD" w:rsidP="007315DD">
      <w:pPr>
        <w:pStyle w:val="NormalBold"/>
      </w:pPr>
      <w:r w:rsidRPr="00E02FCD">
        <w:rPr>
          <w:rStyle w:val="HideTWBExt"/>
          <w:b w:val="0"/>
        </w:rPr>
        <w:t>&lt;/RepeatBlock-By&gt;</w:t>
      </w:r>
    </w:p>
    <w:p w14:paraId="5EDD774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134C171" w14:textId="77777777" w:rsidR="007315DD" w:rsidRPr="00E02FCD" w:rsidRDefault="007315DD" w:rsidP="007315DD">
      <w:pPr>
        <w:pStyle w:val="NormalBold"/>
      </w:pPr>
      <w:r w:rsidRPr="00E02FCD">
        <w:rPr>
          <w:rStyle w:val="HideTWBExt"/>
        </w:rPr>
        <w:t>&lt;Article&gt;</w:t>
      </w:r>
      <w:r w:rsidRPr="00E02FCD">
        <w:t>Ziffer 26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98154FC" w14:textId="77777777" w:rsidTr="002E3122">
        <w:trPr>
          <w:trHeight w:hRule="exact" w:val="240"/>
          <w:jc w:val="center"/>
        </w:trPr>
        <w:tc>
          <w:tcPr>
            <w:tcW w:w="9752" w:type="dxa"/>
            <w:gridSpan w:val="2"/>
            <w:tcBorders>
              <w:top w:val="nil"/>
              <w:left w:val="nil"/>
              <w:bottom w:val="nil"/>
              <w:right w:val="nil"/>
            </w:tcBorders>
          </w:tcPr>
          <w:p w14:paraId="0FEE06A3" w14:textId="77777777" w:rsidR="007315DD" w:rsidRPr="00E02FCD" w:rsidRDefault="007315DD" w:rsidP="002E3122"/>
        </w:tc>
      </w:tr>
      <w:tr w:rsidR="007315DD" w:rsidRPr="00E02FCD" w14:paraId="381B5E17" w14:textId="77777777" w:rsidTr="002E3122">
        <w:trPr>
          <w:trHeight w:val="240"/>
          <w:jc w:val="center"/>
        </w:trPr>
        <w:tc>
          <w:tcPr>
            <w:tcW w:w="4876" w:type="dxa"/>
            <w:tcBorders>
              <w:top w:val="nil"/>
              <w:left w:val="nil"/>
              <w:bottom w:val="nil"/>
              <w:right w:val="nil"/>
            </w:tcBorders>
          </w:tcPr>
          <w:p w14:paraId="31A6231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D9DC1A9" w14:textId="77777777" w:rsidR="007315DD" w:rsidRPr="00E02FCD" w:rsidRDefault="007315DD" w:rsidP="002E3122">
            <w:pPr>
              <w:pStyle w:val="AmColumnHeading"/>
            </w:pPr>
            <w:r w:rsidRPr="00E02FCD">
              <w:t>Geänderter Text</w:t>
            </w:r>
          </w:p>
        </w:tc>
      </w:tr>
      <w:tr w:rsidR="007315DD" w:rsidRPr="00E02FCD" w14:paraId="2A279482" w14:textId="77777777" w:rsidTr="002E3122">
        <w:trPr>
          <w:jc w:val="center"/>
        </w:trPr>
        <w:tc>
          <w:tcPr>
            <w:tcW w:w="4876" w:type="dxa"/>
            <w:tcBorders>
              <w:top w:val="nil"/>
              <w:left w:val="nil"/>
              <w:bottom w:val="nil"/>
              <w:right w:val="nil"/>
            </w:tcBorders>
          </w:tcPr>
          <w:p w14:paraId="0CF56F33" w14:textId="77777777" w:rsidR="007315DD" w:rsidRPr="00E02FCD" w:rsidRDefault="007315DD" w:rsidP="002E3122">
            <w:pPr>
              <w:pStyle w:val="Normal6a"/>
            </w:pPr>
            <w:r w:rsidRPr="00E02FCD">
              <w:t>26.</w:t>
            </w:r>
            <w:r w:rsidRPr="00E02FCD">
              <w:tab/>
              <w:t>stellt mit Besorgnis fest, dass bei der Verhütung und Bekämpfung von Korruption keine Fortschritte erzielt wurden und dass im Bereich der Finanzermittlungen weiterhin Mängel bestehen; fordert, dass die operative Leistungsfähigkeit und die Zusammenarbeit der für die Bekämpfung der organisierten Kriminalität und der Finanzkriminalität zuständigen Strukturen gestärkt werden;</w:t>
            </w:r>
          </w:p>
        </w:tc>
        <w:tc>
          <w:tcPr>
            <w:tcW w:w="4876" w:type="dxa"/>
            <w:tcBorders>
              <w:top w:val="nil"/>
              <w:left w:val="nil"/>
              <w:bottom w:val="nil"/>
              <w:right w:val="nil"/>
            </w:tcBorders>
          </w:tcPr>
          <w:p w14:paraId="3EB7BF02" w14:textId="77777777" w:rsidR="007315DD" w:rsidRPr="00E02FCD" w:rsidRDefault="007315DD" w:rsidP="002E3122">
            <w:pPr>
              <w:pStyle w:val="Normal6a"/>
            </w:pPr>
            <w:r w:rsidRPr="00E02FCD">
              <w:t>26.</w:t>
            </w:r>
            <w:r w:rsidRPr="00E02FCD">
              <w:tab/>
              <w:t>stellt mit Besorgnis fest, dass bei der Verhütung und Bekämpfung von Korruption keine Fortschritte erzielt wurden und dass im Bereich der Finanzermittlungen weiterhin Mängel bestehen;</w:t>
            </w:r>
            <w:r w:rsidRPr="00E02FCD">
              <w:rPr>
                <w:b/>
                <w:i/>
              </w:rPr>
              <w:t xml:space="preserve"> </w:t>
            </w:r>
            <w:r w:rsidRPr="00E02FCD">
              <w:rPr>
                <w:b/>
                <w:bCs/>
                <w:i/>
                <w:iCs/>
              </w:rPr>
              <w:t>betont, wie stark die Korruption nach wie vor wichtige Politikbereiche beeinträchtigt;</w:t>
            </w:r>
            <w:r w:rsidRPr="00E02FCD">
              <w:t xml:space="preserve"> fordert, dass die operative Leistungsfähigkeit und die Zusammenarbeit der für die Bekämpfung der organisierten Kriminalität und der Finanzkriminalität zuständigen Strukturen gestärkt werden;</w:t>
            </w:r>
          </w:p>
        </w:tc>
      </w:tr>
    </w:tbl>
    <w:p w14:paraId="4B78FE7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BC700C1" w14:textId="77777777" w:rsidR="007315DD" w:rsidRPr="00E02FCD" w:rsidRDefault="007315DD" w:rsidP="007315DD">
      <w:r w:rsidRPr="00E02FCD">
        <w:rPr>
          <w:rStyle w:val="HideTWBExt"/>
        </w:rPr>
        <w:t>&lt;/Amend&gt;</w:t>
      </w:r>
    </w:p>
    <w:p w14:paraId="385B195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213</w:t>
      </w:r>
      <w:r w:rsidRPr="00E02FCD">
        <w:rPr>
          <w:rStyle w:val="HideTWBExt"/>
        </w:rPr>
        <w:t>&lt;/NumAm&gt;</w:t>
      </w:r>
    </w:p>
    <w:p w14:paraId="19E7CB44" w14:textId="77777777" w:rsidR="007315DD" w:rsidRPr="00E02FCD" w:rsidRDefault="007315DD" w:rsidP="007315DD">
      <w:pPr>
        <w:pStyle w:val="NormalBold"/>
      </w:pPr>
      <w:r w:rsidRPr="00E02FCD">
        <w:rPr>
          <w:rStyle w:val="HideTWBExt"/>
          <w:b w:val="0"/>
        </w:rPr>
        <w:t>&lt;RepeatBlock-By&gt;&lt;Members&gt;</w:t>
      </w:r>
      <w:r w:rsidRPr="00E02FCD">
        <w:t>Željana Zovko</w:t>
      </w:r>
      <w:r w:rsidRPr="00E02FCD">
        <w:rPr>
          <w:rStyle w:val="HideTWBExt"/>
          <w:b w:val="0"/>
        </w:rPr>
        <w:t>&lt;/Members&gt;</w:t>
      </w:r>
    </w:p>
    <w:p w14:paraId="6C6DAD11" w14:textId="77777777" w:rsidR="007315DD" w:rsidRPr="00E02FCD" w:rsidRDefault="007315DD" w:rsidP="007315DD">
      <w:pPr>
        <w:pStyle w:val="NormalBold"/>
      </w:pPr>
      <w:r w:rsidRPr="00E02FCD">
        <w:rPr>
          <w:rStyle w:val="HideTWBExt"/>
          <w:b w:val="0"/>
        </w:rPr>
        <w:t>&lt;/RepeatBlock-By&gt;</w:t>
      </w:r>
    </w:p>
    <w:p w14:paraId="46955C5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B033BB5" w14:textId="77777777" w:rsidR="007315DD" w:rsidRPr="00E02FCD" w:rsidRDefault="007315DD" w:rsidP="007315DD">
      <w:pPr>
        <w:pStyle w:val="NormalBold"/>
      </w:pPr>
      <w:r w:rsidRPr="00E02FCD">
        <w:rPr>
          <w:rStyle w:val="HideTWBExt"/>
        </w:rPr>
        <w:t>&lt;Article&gt;</w:t>
      </w:r>
      <w:r w:rsidRPr="00E02FCD">
        <w:t>Ziffer 26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6B9E9E4" w14:textId="77777777" w:rsidTr="002E3122">
        <w:trPr>
          <w:trHeight w:hRule="exact" w:val="240"/>
          <w:jc w:val="center"/>
        </w:trPr>
        <w:tc>
          <w:tcPr>
            <w:tcW w:w="9752" w:type="dxa"/>
            <w:gridSpan w:val="2"/>
            <w:tcBorders>
              <w:top w:val="nil"/>
              <w:left w:val="nil"/>
              <w:bottom w:val="nil"/>
              <w:right w:val="nil"/>
            </w:tcBorders>
          </w:tcPr>
          <w:p w14:paraId="76167601" w14:textId="77777777" w:rsidR="007315DD" w:rsidRPr="00E02FCD" w:rsidRDefault="007315DD" w:rsidP="002E3122"/>
        </w:tc>
      </w:tr>
      <w:tr w:rsidR="007315DD" w:rsidRPr="00E02FCD" w14:paraId="430A7C23" w14:textId="77777777" w:rsidTr="002E3122">
        <w:trPr>
          <w:trHeight w:val="240"/>
          <w:jc w:val="center"/>
        </w:trPr>
        <w:tc>
          <w:tcPr>
            <w:tcW w:w="4876" w:type="dxa"/>
            <w:tcBorders>
              <w:top w:val="nil"/>
              <w:left w:val="nil"/>
              <w:bottom w:val="nil"/>
              <w:right w:val="nil"/>
            </w:tcBorders>
          </w:tcPr>
          <w:p w14:paraId="354EAE7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687CE85" w14:textId="77777777" w:rsidR="007315DD" w:rsidRPr="00E02FCD" w:rsidRDefault="007315DD" w:rsidP="002E3122">
            <w:pPr>
              <w:pStyle w:val="AmColumnHeading"/>
            </w:pPr>
            <w:r w:rsidRPr="00E02FCD">
              <w:t>Geänderter Text</w:t>
            </w:r>
          </w:p>
        </w:tc>
      </w:tr>
      <w:tr w:rsidR="007315DD" w:rsidRPr="00E02FCD" w14:paraId="52935653" w14:textId="77777777" w:rsidTr="002E3122">
        <w:trPr>
          <w:jc w:val="center"/>
        </w:trPr>
        <w:tc>
          <w:tcPr>
            <w:tcW w:w="4876" w:type="dxa"/>
            <w:tcBorders>
              <w:top w:val="nil"/>
              <w:left w:val="nil"/>
              <w:bottom w:val="nil"/>
              <w:right w:val="nil"/>
            </w:tcBorders>
          </w:tcPr>
          <w:p w14:paraId="044930EC" w14:textId="77777777" w:rsidR="007315DD" w:rsidRPr="00E02FCD" w:rsidRDefault="007315DD" w:rsidP="002E3122">
            <w:pPr>
              <w:pStyle w:val="Normal6a"/>
            </w:pPr>
            <w:r w:rsidRPr="00E02FCD">
              <w:t>26.</w:t>
            </w:r>
            <w:r w:rsidRPr="00E02FCD">
              <w:tab/>
              <w:t>stellt mit Besorgnis fest, dass bei der Verhütung und Bekämpfung von Korruption keine Fortschritte erzielt wurden und dass im Bereich der Finanzermittlungen weiterhin Mängel bestehen; fordert, dass die operative Leistungsfähigkeit und die Zusammenarbeit der für die Bekämpfung der organisierten Kriminalität und der Finanzkriminalität zuständigen Strukturen gestärkt werden;</w:t>
            </w:r>
          </w:p>
        </w:tc>
        <w:tc>
          <w:tcPr>
            <w:tcW w:w="4876" w:type="dxa"/>
            <w:tcBorders>
              <w:top w:val="nil"/>
              <w:left w:val="nil"/>
              <w:bottom w:val="nil"/>
              <w:right w:val="nil"/>
            </w:tcBorders>
          </w:tcPr>
          <w:p w14:paraId="06E677EC" w14:textId="77777777" w:rsidR="007315DD" w:rsidRPr="00E02FCD" w:rsidRDefault="007315DD" w:rsidP="002E3122">
            <w:pPr>
              <w:pStyle w:val="Normal6a"/>
            </w:pPr>
            <w:r w:rsidRPr="00E02FCD">
              <w:t>26.</w:t>
            </w:r>
            <w:r w:rsidRPr="00E02FCD">
              <w:tab/>
              <w:t xml:space="preserve">stellt mit Besorgnis fest, dass bei der Verhütung und Bekämpfung von Korruption keine Fortschritte erzielt wurden und dass im Bereich der Finanzermittlungen weiterhin Mängel bestehen; fordert, dass die operative Leistungsfähigkeit und die Zusammenarbeit der für die Bekämpfung der organisierten Kriminalität und der Finanzkriminalität zuständigen Strukturen gestärkt werden; </w:t>
            </w:r>
            <w:r w:rsidRPr="00E02FCD">
              <w:rPr>
                <w:b/>
                <w:i/>
              </w:rPr>
              <w:t>fordert Nordmazedonien auf, seine Anstrengungen zur Bekämpfung der Geldwäsche zu verstärken;</w:t>
            </w:r>
          </w:p>
        </w:tc>
      </w:tr>
    </w:tbl>
    <w:p w14:paraId="796393D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C2B1882" w14:textId="77777777" w:rsidR="007315DD" w:rsidRPr="00E02FCD" w:rsidRDefault="007315DD" w:rsidP="007315DD">
      <w:r w:rsidRPr="00E02FCD">
        <w:rPr>
          <w:rStyle w:val="HideTWBExt"/>
        </w:rPr>
        <w:t>&lt;/Amend&gt;</w:t>
      </w:r>
    </w:p>
    <w:p w14:paraId="5DCBE92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214</w:t>
      </w:r>
      <w:r w:rsidRPr="00E02FCD">
        <w:rPr>
          <w:rStyle w:val="HideTWBExt"/>
        </w:rPr>
        <w:t>&lt;/NumAm&gt;</w:t>
      </w:r>
    </w:p>
    <w:p w14:paraId="72BC7E44"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4444F5A2" w14:textId="77777777" w:rsidR="007315DD" w:rsidRPr="00E02FCD" w:rsidRDefault="007315DD" w:rsidP="007315DD">
      <w:pPr>
        <w:pStyle w:val="NormalBold"/>
      </w:pPr>
      <w:r w:rsidRPr="00E02FCD">
        <w:rPr>
          <w:rStyle w:val="HideTWBExt"/>
          <w:b w:val="0"/>
        </w:rPr>
        <w:t>&lt;/RepeatBlock-By&gt;</w:t>
      </w:r>
    </w:p>
    <w:p w14:paraId="2490164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6B468A1" w14:textId="77777777" w:rsidR="007315DD" w:rsidRPr="00E02FCD" w:rsidRDefault="007315DD" w:rsidP="007315DD">
      <w:pPr>
        <w:pStyle w:val="NormalBold"/>
      </w:pPr>
      <w:r w:rsidRPr="00E02FCD">
        <w:rPr>
          <w:rStyle w:val="HideTWBExt"/>
        </w:rPr>
        <w:t>&lt;Article&gt;</w:t>
      </w:r>
      <w:r w:rsidRPr="00E02FCD">
        <w:t>Ziffer 26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2E38D3D" w14:textId="77777777" w:rsidTr="002E3122">
        <w:trPr>
          <w:trHeight w:hRule="exact" w:val="240"/>
          <w:jc w:val="center"/>
        </w:trPr>
        <w:tc>
          <w:tcPr>
            <w:tcW w:w="9752" w:type="dxa"/>
            <w:gridSpan w:val="2"/>
            <w:tcBorders>
              <w:top w:val="nil"/>
              <w:left w:val="nil"/>
              <w:bottom w:val="nil"/>
              <w:right w:val="nil"/>
            </w:tcBorders>
          </w:tcPr>
          <w:p w14:paraId="121ECE78" w14:textId="77777777" w:rsidR="007315DD" w:rsidRPr="00E02FCD" w:rsidRDefault="007315DD" w:rsidP="002E3122"/>
        </w:tc>
      </w:tr>
      <w:tr w:rsidR="007315DD" w:rsidRPr="00E02FCD" w14:paraId="51E90B0D" w14:textId="77777777" w:rsidTr="002E3122">
        <w:trPr>
          <w:trHeight w:val="240"/>
          <w:jc w:val="center"/>
        </w:trPr>
        <w:tc>
          <w:tcPr>
            <w:tcW w:w="4876" w:type="dxa"/>
            <w:tcBorders>
              <w:top w:val="nil"/>
              <w:left w:val="nil"/>
              <w:bottom w:val="nil"/>
              <w:right w:val="nil"/>
            </w:tcBorders>
          </w:tcPr>
          <w:p w14:paraId="2EAE271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A1F6816" w14:textId="77777777" w:rsidR="007315DD" w:rsidRPr="00E02FCD" w:rsidRDefault="007315DD" w:rsidP="002E3122">
            <w:pPr>
              <w:pStyle w:val="AmColumnHeading"/>
            </w:pPr>
            <w:r w:rsidRPr="00E02FCD">
              <w:t>Geänderter Text</w:t>
            </w:r>
          </w:p>
        </w:tc>
      </w:tr>
      <w:tr w:rsidR="007315DD" w:rsidRPr="00E02FCD" w14:paraId="725977E9" w14:textId="77777777" w:rsidTr="002E3122">
        <w:trPr>
          <w:jc w:val="center"/>
        </w:trPr>
        <w:tc>
          <w:tcPr>
            <w:tcW w:w="4876" w:type="dxa"/>
            <w:tcBorders>
              <w:top w:val="nil"/>
              <w:left w:val="nil"/>
              <w:bottom w:val="nil"/>
              <w:right w:val="nil"/>
            </w:tcBorders>
          </w:tcPr>
          <w:p w14:paraId="7459E39C" w14:textId="77777777" w:rsidR="007315DD" w:rsidRPr="00E02FCD" w:rsidRDefault="007315DD" w:rsidP="002E3122">
            <w:pPr>
              <w:pStyle w:val="Normal6a"/>
            </w:pPr>
            <w:r w:rsidRPr="00E02FCD">
              <w:t>26.</w:t>
            </w:r>
            <w:r w:rsidRPr="00E02FCD">
              <w:tab/>
              <w:t>stellt mit Besorgnis fest, dass bei der Verhütung und Bekämpfung von Korruption keine Fortschritte erzielt wurden und dass im Bereich der Finanzermittlungen weiterhin Mängel bestehen; fordert, dass die operative Leistungsfähigkeit und die Zusammenarbeit der für die Bekämpfung der organisierten Kriminalität und der Finanzkriminalität zuständigen Strukturen gestärkt werden;</w:t>
            </w:r>
          </w:p>
        </w:tc>
        <w:tc>
          <w:tcPr>
            <w:tcW w:w="4876" w:type="dxa"/>
            <w:tcBorders>
              <w:top w:val="nil"/>
              <w:left w:val="nil"/>
              <w:bottom w:val="nil"/>
              <w:right w:val="nil"/>
            </w:tcBorders>
          </w:tcPr>
          <w:p w14:paraId="377DDB79" w14:textId="77777777" w:rsidR="007315DD" w:rsidRPr="00E02FCD" w:rsidRDefault="007315DD" w:rsidP="002E3122">
            <w:pPr>
              <w:pStyle w:val="Normal6a"/>
            </w:pPr>
            <w:r w:rsidRPr="00E02FCD">
              <w:t>26.</w:t>
            </w:r>
            <w:r w:rsidRPr="00E02FCD">
              <w:tab/>
              <w:t>stellt mit Besorgnis fest, dass bei der Verhütung und Bekämpfung von Korruption keine Fortschritte erzielt wurden und dass im Bereich der Finanzermittlungen weiterhin Mängel bestehen; fordert, dass die operative Leistungsfähigkeit und die Zusammenarbeit der für die Bekämpfung der organisierten Kriminalität und der Finanzkriminalität zuständigen Strukturen gestärkt werden</w:t>
            </w:r>
            <w:r w:rsidRPr="00E02FCD">
              <w:rPr>
                <w:b/>
                <w:bCs/>
                <w:i/>
                <w:iCs/>
              </w:rPr>
              <w:t>, unter anderem durch Sicherstellung der nötigen finanziellen Ressourcen</w:t>
            </w:r>
            <w:r w:rsidRPr="00E02FCD">
              <w:t>;</w:t>
            </w:r>
          </w:p>
        </w:tc>
      </w:tr>
    </w:tbl>
    <w:p w14:paraId="6D5A265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67EE6C0" w14:textId="77777777" w:rsidR="007315DD" w:rsidRPr="00E02FCD" w:rsidRDefault="007315DD" w:rsidP="007315DD">
      <w:r w:rsidRPr="00E02FCD">
        <w:rPr>
          <w:rStyle w:val="HideTWBExt"/>
        </w:rPr>
        <w:t>&lt;/Amend&gt;</w:t>
      </w:r>
    </w:p>
    <w:p w14:paraId="4DAD0CE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215</w:t>
      </w:r>
      <w:r w:rsidRPr="00E02FCD">
        <w:rPr>
          <w:rStyle w:val="HideTWBExt"/>
        </w:rPr>
        <w:t>&lt;/NumAm&gt;</w:t>
      </w:r>
    </w:p>
    <w:p w14:paraId="02D479FF"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2C58E615"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97F812E" w14:textId="77777777" w:rsidR="007315DD" w:rsidRPr="00E02FCD" w:rsidRDefault="007315DD" w:rsidP="007315DD">
      <w:pPr>
        <w:pStyle w:val="NormalBold"/>
      </w:pPr>
      <w:r w:rsidRPr="00E02FCD">
        <w:rPr>
          <w:rStyle w:val="HideTWBExt"/>
          <w:b w:val="0"/>
        </w:rPr>
        <w:t>&lt;/RepeatBlock-By&gt;</w:t>
      </w:r>
    </w:p>
    <w:p w14:paraId="5B8BB27A"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94ADA53" w14:textId="77777777" w:rsidR="007315DD" w:rsidRPr="00E02FCD" w:rsidRDefault="007315DD" w:rsidP="007315DD">
      <w:pPr>
        <w:pStyle w:val="NormalBold"/>
      </w:pPr>
      <w:r w:rsidRPr="00E02FCD">
        <w:rPr>
          <w:rStyle w:val="HideTWBExt"/>
        </w:rPr>
        <w:t>&lt;Article&gt;</w:t>
      </w:r>
      <w:r w:rsidRPr="00E02FCD">
        <w:t>Ziffer 26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3DC4B66" w14:textId="77777777" w:rsidTr="002E3122">
        <w:trPr>
          <w:trHeight w:hRule="exact" w:val="240"/>
          <w:jc w:val="center"/>
        </w:trPr>
        <w:tc>
          <w:tcPr>
            <w:tcW w:w="9752" w:type="dxa"/>
            <w:gridSpan w:val="2"/>
            <w:tcBorders>
              <w:top w:val="nil"/>
              <w:left w:val="nil"/>
              <w:bottom w:val="nil"/>
              <w:right w:val="nil"/>
            </w:tcBorders>
          </w:tcPr>
          <w:p w14:paraId="67A65A1F" w14:textId="77777777" w:rsidR="007315DD" w:rsidRPr="00E02FCD" w:rsidRDefault="007315DD" w:rsidP="002E3122"/>
        </w:tc>
      </w:tr>
      <w:tr w:rsidR="007315DD" w:rsidRPr="00E02FCD" w14:paraId="55E95826" w14:textId="77777777" w:rsidTr="002E3122">
        <w:trPr>
          <w:trHeight w:val="240"/>
          <w:jc w:val="center"/>
        </w:trPr>
        <w:tc>
          <w:tcPr>
            <w:tcW w:w="4876" w:type="dxa"/>
            <w:tcBorders>
              <w:top w:val="nil"/>
              <w:left w:val="nil"/>
              <w:bottom w:val="nil"/>
              <w:right w:val="nil"/>
            </w:tcBorders>
          </w:tcPr>
          <w:p w14:paraId="654576B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4E87BFD" w14:textId="77777777" w:rsidR="007315DD" w:rsidRPr="00E02FCD" w:rsidRDefault="007315DD" w:rsidP="002E3122">
            <w:pPr>
              <w:pStyle w:val="AmColumnHeading"/>
            </w:pPr>
            <w:r w:rsidRPr="00E02FCD">
              <w:t>Geänderter Text</w:t>
            </w:r>
          </w:p>
        </w:tc>
      </w:tr>
      <w:tr w:rsidR="007315DD" w:rsidRPr="00E02FCD" w14:paraId="66CF4184" w14:textId="77777777" w:rsidTr="002E3122">
        <w:trPr>
          <w:jc w:val="center"/>
        </w:trPr>
        <w:tc>
          <w:tcPr>
            <w:tcW w:w="4876" w:type="dxa"/>
            <w:tcBorders>
              <w:top w:val="nil"/>
              <w:left w:val="nil"/>
              <w:bottom w:val="nil"/>
              <w:right w:val="nil"/>
            </w:tcBorders>
          </w:tcPr>
          <w:p w14:paraId="73E78F54" w14:textId="77777777" w:rsidR="007315DD" w:rsidRPr="00E02FCD" w:rsidRDefault="007315DD" w:rsidP="002E3122">
            <w:pPr>
              <w:pStyle w:val="Normal6a"/>
            </w:pPr>
            <w:r w:rsidRPr="00E02FCD">
              <w:t>26.</w:t>
            </w:r>
            <w:r w:rsidRPr="00E02FCD">
              <w:tab/>
              <w:t>stellt mit Besorgnis fest, dass bei der Verhütung und Bekämpfung von Korruption keine Fortschritte erzielt wurden und dass im Bereich der Finanzermittlungen weiterhin Mängel bestehen; fordert, dass die operative Leistungsfähigkeit und die Zusammenarbeit der für die Bekämpfung der organisierten Kriminalität und der Finanzkriminalität zuständigen Strukturen gestärkt werden;</w:t>
            </w:r>
          </w:p>
        </w:tc>
        <w:tc>
          <w:tcPr>
            <w:tcW w:w="4876" w:type="dxa"/>
            <w:tcBorders>
              <w:top w:val="nil"/>
              <w:left w:val="nil"/>
              <w:bottom w:val="nil"/>
              <w:right w:val="nil"/>
            </w:tcBorders>
          </w:tcPr>
          <w:p w14:paraId="15728E71" w14:textId="77777777" w:rsidR="007315DD" w:rsidRPr="00E02FCD" w:rsidRDefault="007315DD" w:rsidP="002E3122">
            <w:pPr>
              <w:pStyle w:val="Normal6a"/>
            </w:pPr>
            <w:r w:rsidRPr="00E02FCD">
              <w:t>26.</w:t>
            </w:r>
            <w:r w:rsidRPr="00E02FCD">
              <w:tab/>
              <w:t xml:space="preserve">stellt mit Besorgnis fest, dass bei der Verhütung und Bekämpfung von Korruption keine Fortschritte erzielt wurden und dass im Bereich der Finanzermittlungen weiterhin Mängel bestehen; fordert, dass die operative Leistungsfähigkeit und die Zusammenarbeit der für die Bekämpfung der organisierten Kriminalität und der Finanzkriminalität zuständigen Strukturen </w:t>
            </w:r>
            <w:r w:rsidRPr="00E02FCD">
              <w:rPr>
                <w:b/>
                <w:bCs/>
                <w:i/>
                <w:iCs/>
              </w:rPr>
              <w:t>erheblich</w:t>
            </w:r>
            <w:r w:rsidRPr="00E02FCD">
              <w:t xml:space="preserve"> gestärkt werden;</w:t>
            </w:r>
          </w:p>
        </w:tc>
      </w:tr>
    </w:tbl>
    <w:p w14:paraId="3811553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BFE3CC1" w14:textId="77777777" w:rsidR="007315DD" w:rsidRPr="00E02FCD" w:rsidRDefault="007315DD" w:rsidP="007315DD">
      <w:r w:rsidRPr="00E02FCD">
        <w:rPr>
          <w:rStyle w:val="HideTWBExt"/>
        </w:rPr>
        <w:t>&lt;/Amend&gt;</w:t>
      </w:r>
    </w:p>
    <w:p w14:paraId="1D2173A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216</w:t>
      </w:r>
      <w:r w:rsidRPr="00E02FCD">
        <w:rPr>
          <w:rStyle w:val="HideTWBExt"/>
        </w:rPr>
        <w:t>&lt;/NumAm&gt;</w:t>
      </w:r>
    </w:p>
    <w:p w14:paraId="275EA171"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7464225F" w14:textId="77777777" w:rsidR="007315DD" w:rsidRPr="00E02FCD" w:rsidRDefault="007315DD" w:rsidP="007315DD">
      <w:pPr>
        <w:pStyle w:val="NormalBold"/>
      </w:pPr>
      <w:r w:rsidRPr="00E02FCD">
        <w:rPr>
          <w:rStyle w:val="HideTWBExt"/>
          <w:b w:val="0"/>
        </w:rPr>
        <w:t>&lt;/RepeatBlock-By&gt;</w:t>
      </w:r>
    </w:p>
    <w:p w14:paraId="40878ACD"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AE4B0B7" w14:textId="77777777" w:rsidR="007315DD" w:rsidRPr="00E02FCD" w:rsidRDefault="007315DD" w:rsidP="007315DD">
      <w:pPr>
        <w:pStyle w:val="NormalBold"/>
      </w:pPr>
      <w:r w:rsidRPr="00E02FCD">
        <w:rPr>
          <w:rStyle w:val="HideTWBExt"/>
        </w:rPr>
        <w:t>&lt;Article&gt;</w:t>
      </w:r>
      <w:r w:rsidRPr="00E02FCD">
        <w:t>Ziffer 26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70154EF" w14:textId="77777777" w:rsidTr="002E3122">
        <w:trPr>
          <w:trHeight w:hRule="exact" w:val="240"/>
          <w:jc w:val="center"/>
        </w:trPr>
        <w:tc>
          <w:tcPr>
            <w:tcW w:w="9752" w:type="dxa"/>
            <w:gridSpan w:val="2"/>
            <w:tcBorders>
              <w:top w:val="nil"/>
              <w:left w:val="nil"/>
              <w:bottom w:val="nil"/>
              <w:right w:val="nil"/>
            </w:tcBorders>
          </w:tcPr>
          <w:p w14:paraId="225C38F2" w14:textId="77777777" w:rsidR="007315DD" w:rsidRPr="00E02FCD" w:rsidRDefault="007315DD" w:rsidP="002E3122"/>
        </w:tc>
      </w:tr>
      <w:tr w:rsidR="007315DD" w:rsidRPr="00E02FCD" w14:paraId="52B5178F" w14:textId="77777777" w:rsidTr="002E3122">
        <w:trPr>
          <w:trHeight w:val="240"/>
          <w:jc w:val="center"/>
        </w:trPr>
        <w:tc>
          <w:tcPr>
            <w:tcW w:w="4876" w:type="dxa"/>
            <w:tcBorders>
              <w:top w:val="nil"/>
              <w:left w:val="nil"/>
              <w:bottom w:val="nil"/>
              <w:right w:val="nil"/>
            </w:tcBorders>
          </w:tcPr>
          <w:p w14:paraId="1924376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D6F524D" w14:textId="77777777" w:rsidR="007315DD" w:rsidRPr="00E02FCD" w:rsidRDefault="007315DD" w:rsidP="002E3122">
            <w:pPr>
              <w:pStyle w:val="AmColumnHeading"/>
            </w:pPr>
            <w:r w:rsidRPr="00E02FCD">
              <w:t>Geänderter Text</w:t>
            </w:r>
          </w:p>
        </w:tc>
      </w:tr>
      <w:tr w:rsidR="007315DD" w:rsidRPr="00E02FCD" w14:paraId="2E689471" w14:textId="77777777" w:rsidTr="002E3122">
        <w:trPr>
          <w:jc w:val="center"/>
        </w:trPr>
        <w:tc>
          <w:tcPr>
            <w:tcW w:w="4876" w:type="dxa"/>
            <w:tcBorders>
              <w:top w:val="nil"/>
              <w:left w:val="nil"/>
              <w:bottom w:val="nil"/>
              <w:right w:val="nil"/>
            </w:tcBorders>
          </w:tcPr>
          <w:p w14:paraId="08559CA6" w14:textId="77777777" w:rsidR="007315DD" w:rsidRPr="00E02FCD" w:rsidRDefault="007315DD" w:rsidP="002E3122">
            <w:pPr>
              <w:pStyle w:val="Normal6a"/>
            </w:pPr>
          </w:p>
        </w:tc>
        <w:tc>
          <w:tcPr>
            <w:tcW w:w="4876" w:type="dxa"/>
            <w:tcBorders>
              <w:top w:val="nil"/>
              <w:left w:val="nil"/>
              <w:bottom w:val="nil"/>
              <w:right w:val="nil"/>
            </w:tcBorders>
          </w:tcPr>
          <w:p w14:paraId="57673BA9" w14:textId="77777777" w:rsidR="007315DD" w:rsidRPr="00E02FCD" w:rsidRDefault="007315DD" w:rsidP="002E3122">
            <w:pPr>
              <w:pStyle w:val="Normal6a"/>
            </w:pPr>
            <w:r w:rsidRPr="00E02FCD">
              <w:rPr>
                <w:b/>
                <w:i/>
              </w:rPr>
              <w:t>26a.</w:t>
            </w:r>
            <w:r w:rsidRPr="00E02FCD">
              <w:tab/>
            </w:r>
            <w:r w:rsidRPr="00E02FCD">
              <w:rPr>
                <w:b/>
                <w:i/>
              </w:rPr>
              <w:t>fordert, dass alle erforderlichen Maßnahmen ergriffen werden, um die organisierte Kriminalität wirksam zu bekämpfen; fordert die staatlichen Stellen nachdrücklich auf, die Koordinierung über das nationale Koordinierungszentrum für die Bekämpfung der organisierten Kriminalität zu verbessern und der Generalstaatsanwaltschaft für organisierte Kriminalität und Korruption die erforderlichen finanziellen und personellen Mittel zuzuweisen; betont, dass der Aufdeckung von Geldwäschesystemen besondere Aufmerksamkeit und Ressourcen gewidmet werden müssen;</w:t>
            </w:r>
          </w:p>
        </w:tc>
      </w:tr>
    </w:tbl>
    <w:p w14:paraId="7D1388E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1787F5A" w14:textId="77777777" w:rsidR="007315DD" w:rsidRPr="00E02FCD" w:rsidRDefault="007315DD" w:rsidP="007315DD">
      <w:r w:rsidRPr="00E02FCD">
        <w:rPr>
          <w:rStyle w:val="HideTWBExt"/>
        </w:rPr>
        <w:t>&lt;/Amend&gt;</w:t>
      </w:r>
    </w:p>
    <w:p w14:paraId="2714A7A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217</w:t>
      </w:r>
      <w:r w:rsidRPr="00E02FCD">
        <w:rPr>
          <w:rStyle w:val="HideTWBExt"/>
        </w:rPr>
        <w:t>&lt;/NumAm&gt;</w:t>
      </w:r>
    </w:p>
    <w:p w14:paraId="5E719739" w14:textId="77777777" w:rsidR="007315DD" w:rsidRPr="00E02FCD" w:rsidRDefault="007315DD" w:rsidP="007315DD">
      <w:pPr>
        <w:pStyle w:val="NormalBold"/>
      </w:pPr>
      <w:r w:rsidRPr="00E02FCD">
        <w:rPr>
          <w:rStyle w:val="HideTWBExt"/>
          <w:b w:val="0"/>
        </w:rPr>
        <w:t>&lt;RepeatBlock-By&gt;&lt;Members&gt;</w:t>
      </w:r>
      <w:r w:rsidRPr="00E02FCD">
        <w:t>Željana Zovko</w:t>
      </w:r>
      <w:r w:rsidRPr="00E02FCD">
        <w:rPr>
          <w:rStyle w:val="HideTWBExt"/>
          <w:b w:val="0"/>
        </w:rPr>
        <w:t>&lt;/Members&gt;</w:t>
      </w:r>
    </w:p>
    <w:p w14:paraId="46C35DD1" w14:textId="77777777" w:rsidR="007315DD" w:rsidRPr="00E02FCD" w:rsidRDefault="007315DD" w:rsidP="007315DD">
      <w:pPr>
        <w:pStyle w:val="NormalBold"/>
      </w:pPr>
      <w:r w:rsidRPr="00E02FCD">
        <w:rPr>
          <w:rStyle w:val="HideTWBExt"/>
          <w:b w:val="0"/>
        </w:rPr>
        <w:t>&lt;/RepeatBlock-By&gt;</w:t>
      </w:r>
    </w:p>
    <w:p w14:paraId="4FF2FB4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79EE9A0" w14:textId="77777777" w:rsidR="007315DD" w:rsidRPr="00E02FCD" w:rsidRDefault="007315DD" w:rsidP="007315DD">
      <w:pPr>
        <w:pStyle w:val="NormalBold"/>
      </w:pPr>
      <w:r w:rsidRPr="00E02FCD">
        <w:rPr>
          <w:rStyle w:val="HideTWBExt"/>
        </w:rPr>
        <w:t>&lt;Article&gt;</w:t>
      </w:r>
      <w:r w:rsidRPr="00E02FCD">
        <w:t>Ziffer 26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1A06512" w14:textId="77777777" w:rsidTr="002E3122">
        <w:trPr>
          <w:trHeight w:hRule="exact" w:val="240"/>
          <w:jc w:val="center"/>
        </w:trPr>
        <w:tc>
          <w:tcPr>
            <w:tcW w:w="9752" w:type="dxa"/>
            <w:gridSpan w:val="2"/>
            <w:tcBorders>
              <w:top w:val="nil"/>
              <w:left w:val="nil"/>
              <w:bottom w:val="nil"/>
              <w:right w:val="nil"/>
            </w:tcBorders>
          </w:tcPr>
          <w:p w14:paraId="66756B40" w14:textId="77777777" w:rsidR="007315DD" w:rsidRPr="00E02FCD" w:rsidRDefault="007315DD" w:rsidP="002E3122"/>
        </w:tc>
      </w:tr>
      <w:tr w:rsidR="007315DD" w:rsidRPr="00E02FCD" w14:paraId="0F4D7CD4" w14:textId="77777777" w:rsidTr="002E3122">
        <w:trPr>
          <w:trHeight w:val="240"/>
          <w:jc w:val="center"/>
        </w:trPr>
        <w:tc>
          <w:tcPr>
            <w:tcW w:w="4876" w:type="dxa"/>
            <w:tcBorders>
              <w:top w:val="nil"/>
              <w:left w:val="nil"/>
              <w:bottom w:val="nil"/>
              <w:right w:val="nil"/>
            </w:tcBorders>
          </w:tcPr>
          <w:p w14:paraId="41522FD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9013B52" w14:textId="77777777" w:rsidR="007315DD" w:rsidRPr="00E02FCD" w:rsidRDefault="007315DD" w:rsidP="002E3122">
            <w:pPr>
              <w:pStyle w:val="AmColumnHeading"/>
            </w:pPr>
            <w:r w:rsidRPr="00E02FCD">
              <w:t>Geänderter Text</w:t>
            </w:r>
          </w:p>
        </w:tc>
      </w:tr>
      <w:tr w:rsidR="007315DD" w:rsidRPr="00E02FCD" w14:paraId="6432B5BD" w14:textId="77777777" w:rsidTr="002E3122">
        <w:trPr>
          <w:jc w:val="center"/>
        </w:trPr>
        <w:tc>
          <w:tcPr>
            <w:tcW w:w="4876" w:type="dxa"/>
            <w:tcBorders>
              <w:top w:val="nil"/>
              <w:left w:val="nil"/>
              <w:bottom w:val="nil"/>
              <w:right w:val="nil"/>
            </w:tcBorders>
          </w:tcPr>
          <w:p w14:paraId="2ABA81CC" w14:textId="77777777" w:rsidR="007315DD" w:rsidRPr="00E02FCD" w:rsidRDefault="007315DD" w:rsidP="002E3122">
            <w:pPr>
              <w:pStyle w:val="Normal6a"/>
            </w:pPr>
          </w:p>
        </w:tc>
        <w:tc>
          <w:tcPr>
            <w:tcW w:w="4876" w:type="dxa"/>
            <w:tcBorders>
              <w:top w:val="nil"/>
              <w:left w:val="nil"/>
              <w:bottom w:val="nil"/>
              <w:right w:val="nil"/>
            </w:tcBorders>
          </w:tcPr>
          <w:p w14:paraId="50122C1A" w14:textId="77777777" w:rsidR="007315DD" w:rsidRPr="00E02FCD" w:rsidRDefault="007315DD" w:rsidP="002E3122">
            <w:pPr>
              <w:pStyle w:val="Normal6a"/>
            </w:pPr>
            <w:r w:rsidRPr="00E02FCD">
              <w:rPr>
                <w:b/>
                <w:i/>
              </w:rPr>
              <w:t>26a.</w:t>
            </w:r>
            <w:r w:rsidRPr="00E02FCD">
              <w:tab/>
            </w:r>
            <w:r w:rsidRPr="00E02FCD">
              <w:rPr>
                <w:b/>
                <w:i/>
              </w:rPr>
              <w:t>fordert Nordmazedonien auf, seine Anstrengungen bei der Bekämpfung des Menschenhandels zu verstärken, insbesondere durch eine weitere Angleichung des Strafgesetzbuchs an den Besitzstand der EU;</w:t>
            </w:r>
          </w:p>
        </w:tc>
      </w:tr>
    </w:tbl>
    <w:p w14:paraId="0872FAC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E0AE248" w14:textId="77777777" w:rsidR="007315DD" w:rsidRPr="00E02FCD" w:rsidRDefault="007315DD" w:rsidP="007315DD">
      <w:r w:rsidRPr="00E02FCD">
        <w:rPr>
          <w:rStyle w:val="HideTWBExt"/>
        </w:rPr>
        <w:t>&lt;/Amend&gt;</w:t>
      </w:r>
    </w:p>
    <w:p w14:paraId="766775F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218</w:t>
      </w:r>
      <w:r w:rsidRPr="00E02FCD">
        <w:rPr>
          <w:rStyle w:val="HideTWBExt"/>
        </w:rPr>
        <w:t>&lt;/NumAm&gt;</w:t>
      </w:r>
    </w:p>
    <w:p w14:paraId="7A2533A2" w14:textId="77777777" w:rsidR="007315DD" w:rsidRPr="00E02FCD" w:rsidRDefault="007315DD" w:rsidP="007315DD">
      <w:pPr>
        <w:pStyle w:val="NormalBold"/>
      </w:pPr>
      <w:r w:rsidRPr="00E02FCD">
        <w:rPr>
          <w:rStyle w:val="HideTWBExt"/>
          <w:b w:val="0"/>
        </w:rPr>
        <w:t>&lt;RepeatBlock-By&gt;&lt;Members&gt;</w:t>
      </w:r>
      <w:r w:rsidRPr="00E02FCD">
        <w:t>Željana Zovko</w:t>
      </w:r>
      <w:r w:rsidRPr="00E02FCD">
        <w:rPr>
          <w:rStyle w:val="HideTWBExt"/>
          <w:b w:val="0"/>
        </w:rPr>
        <w:t>&lt;/Members&gt;</w:t>
      </w:r>
    </w:p>
    <w:p w14:paraId="003AD9E6" w14:textId="77777777" w:rsidR="007315DD" w:rsidRPr="00E02FCD" w:rsidRDefault="007315DD" w:rsidP="007315DD">
      <w:pPr>
        <w:pStyle w:val="NormalBold"/>
      </w:pPr>
      <w:r w:rsidRPr="00E02FCD">
        <w:rPr>
          <w:rStyle w:val="HideTWBExt"/>
          <w:b w:val="0"/>
        </w:rPr>
        <w:t>&lt;/RepeatBlock-By&gt;</w:t>
      </w:r>
    </w:p>
    <w:p w14:paraId="6CC5EC6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00AE678" w14:textId="77777777" w:rsidR="007315DD" w:rsidRPr="00E02FCD" w:rsidRDefault="007315DD" w:rsidP="007315DD">
      <w:pPr>
        <w:pStyle w:val="NormalBold"/>
      </w:pPr>
      <w:r w:rsidRPr="00E02FCD">
        <w:rPr>
          <w:rStyle w:val="HideTWBExt"/>
        </w:rPr>
        <w:t>&lt;Article&gt;</w:t>
      </w:r>
      <w:r w:rsidRPr="00E02FCD">
        <w:t>Ziffer 26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EB74DCE" w14:textId="77777777" w:rsidTr="002E3122">
        <w:trPr>
          <w:trHeight w:hRule="exact" w:val="240"/>
          <w:jc w:val="center"/>
        </w:trPr>
        <w:tc>
          <w:tcPr>
            <w:tcW w:w="9752" w:type="dxa"/>
            <w:gridSpan w:val="2"/>
            <w:tcBorders>
              <w:top w:val="nil"/>
              <w:left w:val="nil"/>
              <w:bottom w:val="nil"/>
              <w:right w:val="nil"/>
            </w:tcBorders>
          </w:tcPr>
          <w:p w14:paraId="3D382A30" w14:textId="77777777" w:rsidR="007315DD" w:rsidRPr="00E02FCD" w:rsidRDefault="007315DD" w:rsidP="002E3122"/>
        </w:tc>
      </w:tr>
      <w:tr w:rsidR="007315DD" w:rsidRPr="00E02FCD" w14:paraId="76CBAF81" w14:textId="77777777" w:rsidTr="002E3122">
        <w:trPr>
          <w:trHeight w:val="240"/>
          <w:jc w:val="center"/>
        </w:trPr>
        <w:tc>
          <w:tcPr>
            <w:tcW w:w="4876" w:type="dxa"/>
            <w:tcBorders>
              <w:top w:val="nil"/>
              <w:left w:val="nil"/>
              <w:bottom w:val="nil"/>
              <w:right w:val="nil"/>
            </w:tcBorders>
          </w:tcPr>
          <w:p w14:paraId="49309B3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8BEB251" w14:textId="77777777" w:rsidR="007315DD" w:rsidRPr="00E02FCD" w:rsidRDefault="007315DD" w:rsidP="002E3122">
            <w:pPr>
              <w:pStyle w:val="AmColumnHeading"/>
            </w:pPr>
            <w:r w:rsidRPr="00E02FCD">
              <w:t>Geänderter Text</w:t>
            </w:r>
          </w:p>
        </w:tc>
      </w:tr>
      <w:tr w:rsidR="007315DD" w:rsidRPr="00E02FCD" w14:paraId="3AAB164F" w14:textId="77777777" w:rsidTr="002E3122">
        <w:trPr>
          <w:jc w:val="center"/>
        </w:trPr>
        <w:tc>
          <w:tcPr>
            <w:tcW w:w="4876" w:type="dxa"/>
            <w:tcBorders>
              <w:top w:val="nil"/>
              <w:left w:val="nil"/>
              <w:bottom w:val="nil"/>
              <w:right w:val="nil"/>
            </w:tcBorders>
          </w:tcPr>
          <w:p w14:paraId="7F18DF25" w14:textId="77777777" w:rsidR="007315DD" w:rsidRPr="00E02FCD" w:rsidRDefault="007315DD" w:rsidP="002E3122">
            <w:pPr>
              <w:pStyle w:val="Normal6a"/>
            </w:pPr>
          </w:p>
        </w:tc>
        <w:tc>
          <w:tcPr>
            <w:tcW w:w="4876" w:type="dxa"/>
            <w:tcBorders>
              <w:top w:val="nil"/>
              <w:left w:val="nil"/>
              <w:bottom w:val="nil"/>
              <w:right w:val="nil"/>
            </w:tcBorders>
          </w:tcPr>
          <w:p w14:paraId="7835953C" w14:textId="77777777" w:rsidR="007315DD" w:rsidRPr="00E02FCD" w:rsidRDefault="007315DD" w:rsidP="002E3122">
            <w:pPr>
              <w:pStyle w:val="Normal6a"/>
            </w:pPr>
            <w:r w:rsidRPr="00E02FCD">
              <w:rPr>
                <w:b/>
                <w:i/>
              </w:rPr>
              <w:t>26b.</w:t>
            </w:r>
            <w:r w:rsidRPr="00E02FCD">
              <w:tab/>
            </w:r>
            <w:r w:rsidRPr="00E02FCD">
              <w:rPr>
                <w:b/>
                <w:i/>
              </w:rPr>
              <w:t>fordert Nordmazedonien auf, seine Rechtsvorschriften über Drogen an den Besitzstand der EU anzugleichen; </w:t>
            </w:r>
          </w:p>
        </w:tc>
      </w:tr>
    </w:tbl>
    <w:p w14:paraId="5083A3BF"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52DC86D" w14:textId="77777777" w:rsidR="007315DD" w:rsidRPr="00E02FCD" w:rsidRDefault="007315DD" w:rsidP="007315DD">
      <w:r w:rsidRPr="00E02FCD">
        <w:rPr>
          <w:rStyle w:val="HideTWBExt"/>
        </w:rPr>
        <w:t>&lt;/Amend&gt;</w:t>
      </w:r>
    </w:p>
    <w:p w14:paraId="6C131DA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219</w:t>
      </w:r>
      <w:r w:rsidRPr="00E02FCD">
        <w:rPr>
          <w:rStyle w:val="HideTWBExt"/>
        </w:rPr>
        <w:t>&lt;/NumAm&gt;</w:t>
      </w:r>
    </w:p>
    <w:p w14:paraId="3464FDD6"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216ACBE4" w14:textId="77777777" w:rsidR="007315DD" w:rsidRPr="00E02FCD" w:rsidRDefault="007315DD" w:rsidP="007315DD">
      <w:pPr>
        <w:pStyle w:val="NormalBold"/>
      </w:pPr>
      <w:r w:rsidRPr="00E02FCD">
        <w:rPr>
          <w:rStyle w:val="HideTWBExt"/>
          <w:b w:val="0"/>
        </w:rPr>
        <w:t>&lt;/RepeatBlock-By&gt;</w:t>
      </w:r>
    </w:p>
    <w:p w14:paraId="191CB8C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DEA7B8B" w14:textId="77777777" w:rsidR="007315DD" w:rsidRPr="00E02FCD" w:rsidRDefault="007315DD" w:rsidP="007315DD">
      <w:pPr>
        <w:pStyle w:val="NormalBold"/>
      </w:pPr>
      <w:r w:rsidRPr="00E02FCD">
        <w:rPr>
          <w:rStyle w:val="HideTWBExt"/>
        </w:rPr>
        <w:t>&lt;Article&gt;</w:t>
      </w:r>
      <w:r w:rsidRPr="00E02FCD">
        <w:t>Ziffer 27</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852388A" w14:textId="77777777" w:rsidTr="002E3122">
        <w:trPr>
          <w:trHeight w:hRule="exact" w:val="240"/>
          <w:jc w:val="center"/>
        </w:trPr>
        <w:tc>
          <w:tcPr>
            <w:tcW w:w="9752" w:type="dxa"/>
            <w:gridSpan w:val="2"/>
            <w:tcBorders>
              <w:top w:val="nil"/>
              <w:left w:val="nil"/>
              <w:bottom w:val="nil"/>
              <w:right w:val="nil"/>
            </w:tcBorders>
          </w:tcPr>
          <w:p w14:paraId="279272FE" w14:textId="77777777" w:rsidR="007315DD" w:rsidRPr="00E02FCD" w:rsidRDefault="007315DD" w:rsidP="002E3122"/>
        </w:tc>
      </w:tr>
      <w:tr w:rsidR="007315DD" w:rsidRPr="00E02FCD" w14:paraId="33B33D8D" w14:textId="77777777" w:rsidTr="002E3122">
        <w:trPr>
          <w:trHeight w:val="240"/>
          <w:jc w:val="center"/>
        </w:trPr>
        <w:tc>
          <w:tcPr>
            <w:tcW w:w="4876" w:type="dxa"/>
            <w:tcBorders>
              <w:top w:val="nil"/>
              <w:left w:val="nil"/>
              <w:bottom w:val="nil"/>
              <w:right w:val="nil"/>
            </w:tcBorders>
          </w:tcPr>
          <w:p w14:paraId="454FDDC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3FCC8E2" w14:textId="77777777" w:rsidR="007315DD" w:rsidRPr="00E02FCD" w:rsidRDefault="007315DD" w:rsidP="002E3122">
            <w:pPr>
              <w:pStyle w:val="AmColumnHeading"/>
            </w:pPr>
            <w:r w:rsidRPr="00E02FCD">
              <w:t>Geänderter Text</w:t>
            </w:r>
          </w:p>
        </w:tc>
      </w:tr>
      <w:tr w:rsidR="007315DD" w:rsidRPr="00E02FCD" w14:paraId="71719662" w14:textId="77777777" w:rsidTr="002E3122">
        <w:trPr>
          <w:jc w:val="center"/>
        </w:trPr>
        <w:tc>
          <w:tcPr>
            <w:tcW w:w="4876" w:type="dxa"/>
            <w:tcBorders>
              <w:top w:val="nil"/>
              <w:left w:val="nil"/>
              <w:bottom w:val="nil"/>
              <w:right w:val="nil"/>
            </w:tcBorders>
          </w:tcPr>
          <w:p w14:paraId="7E4D0D94" w14:textId="77777777" w:rsidR="007315DD" w:rsidRPr="00E02FCD" w:rsidRDefault="007315DD" w:rsidP="002E3122">
            <w:pPr>
              <w:pStyle w:val="Normal6a"/>
            </w:pPr>
            <w:r w:rsidRPr="00E02FCD">
              <w:t>27.</w:t>
            </w:r>
            <w:r w:rsidRPr="00E02FCD">
              <w:tab/>
              <w:t xml:space="preserve">fordert, die Unabhängigkeit der Sicherheits- und Nachrichtendienste durch </w:t>
            </w:r>
            <w:r w:rsidRPr="00E02FCD">
              <w:rPr>
                <w:b/>
                <w:bCs/>
                <w:i/>
                <w:iCs/>
              </w:rPr>
              <w:t>geeignete</w:t>
            </w:r>
            <w:r w:rsidRPr="00E02FCD">
              <w:t xml:space="preserve"> Regulierungsrahmen zu stärken;</w:t>
            </w:r>
          </w:p>
        </w:tc>
        <w:tc>
          <w:tcPr>
            <w:tcW w:w="4876" w:type="dxa"/>
            <w:tcBorders>
              <w:top w:val="nil"/>
              <w:left w:val="nil"/>
              <w:bottom w:val="nil"/>
              <w:right w:val="nil"/>
            </w:tcBorders>
          </w:tcPr>
          <w:p w14:paraId="6D0EF248" w14:textId="77777777" w:rsidR="007315DD" w:rsidRPr="00E02FCD" w:rsidRDefault="007315DD" w:rsidP="002E3122">
            <w:pPr>
              <w:pStyle w:val="Normal6a"/>
            </w:pPr>
            <w:r w:rsidRPr="00E02FCD">
              <w:t>27.</w:t>
            </w:r>
            <w:r w:rsidRPr="00E02FCD">
              <w:tab/>
              <w:t>fordert, die Unabhängigkeit der Sicherheits- und Nachrichtendienste durch</w:t>
            </w:r>
            <w:r w:rsidRPr="00E02FCD">
              <w:rPr>
                <w:b/>
                <w:bCs/>
                <w:i/>
                <w:iCs/>
              </w:rPr>
              <w:t xml:space="preserve"> die Schaffung geeigneter</w:t>
            </w:r>
            <w:r w:rsidRPr="00E02FCD">
              <w:t xml:space="preserve"> Regulierungsrahmen zu stärken </w:t>
            </w:r>
            <w:r w:rsidRPr="00E02FCD">
              <w:rPr>
                <w:b/>
                <w:bCs/>
                <w:i/>
                <w:iCs/>
              </w:rPr>
              <w:t>und gleichzeitig die Aufsichtsmechanismen zu verbessern</w:t>
            </w:r>
            <w:r w:rsidRPr="00E02FCD">
              <w:t>;</w:t>
            </w:r>
            <w:r w:rsidRPr="00E02FCD">
              <w:rPr>
                <w:b/>
                <w:i/>
              </w:rPr>
              <w:t xml:space="preserve"> weist darauf hin, dass die Stärkung der Aufsichtsmechanismen das Vertrauen der Öffentlichkeit fördert, die Gefahr des Machtmissbrauchs mindert und sicherstellt, dass Maßnahmen der Sicherheits- und Nachrichtendienste und unter Wahrung der Integrität und der demokratischen Grundsätze durchgeführt werden; betont, dass durch diesen umfassenden Ansatz nicht nur die nationale Sicherheit gefördert, sondern auch die Rechte der Bürger geschützt werden;</w:t>
            </w:r>
          </w:p>
        </w:tc>
      </w:tr>
    </w:tbl>
    <w:p w14:paraId="2DA332E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8E480C9" w14:textId="77777777" w:rsidR="007315DD" w:rsidRPr="00E02FCD" w:rsidRDefault="007315DD" w:rsidP="007315DD">
      <w:r w:rsidRPr="00E02FCD">
        <w:rPr>
          <w:rStyle w:val="HideTWBExt"/>
        </w:rPr>
        <w:t>&lt;/Amend&gt;</w:t>
      </w:r>
    </w:p>
    <w:p w14:paraId="6ED5337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220</w:t>
      </w:r>
      <w:r w:rsidRPr="00E02FCD">
        <w:rPr>
          <w:rStyle w:val="HideTWBExt"/>
        </w:rPr>
        <w:t>&lt;/NumAm&gt;</w:t>
      </w:r>
    </w:p>
    <w:p w14:paraId="042418DA"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77DA14B8" w14:textId="77777777" w:rsidR="007315DD" w:rsidRPr="00E02FCD" w:rsidRDefault="007315DD" w:rsidP="007315DD">
      <w:pPr>
        <w:pStyle w:val="NormalBold"/>
      </w:pPr>
      <w:r w:rsidRPr="00E02FCD">
        <w:rPr>
          <w:rStyle w:val="HideTWBExt"/>
          <w:b w:val="0"/>
        </w:rPr>
        <w:t>&lt;/RepeatBlock-By&gt;</w:t>
      </w:r>
    </w:p>
    <w:p w14:paraId="0459D98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5FA94C4" w14:textId="77777777" w:rsidR="007315DD" w:rsidRPr="00E02FCD" w:rsidRDefault="007315DD" w:rsidP="007315DD">
      <w:pPr>
        <w:pStyle w:val="NormalBold"/>
      </w:pPr>
      <w:r w:rsidRPr="00E02FCD">
        <w:rPr>
          <w:rStyle w:val="HideTWBExt"/>
        </w:rPr>
        <w:t>&lt;Article&gt;</w:t>
      </w:r>
      <w:r w:rsidRPr="00E02FCD">
        <w:t>Ziffer 27</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7AA2586" w14:textId="77777777" w:rsidTr="002E3122">
        <w:trPr>
          <w:trHeight w:hRule="exact" w:val="240"/>
          <w:jc w:val="center"/>
        </w:trPr>
        <w:tc>
          <w:tcPr>
            <w:tcW w:w="9752" w:type="dxa"/>
            <w:gridSpan w:val="2"/>
            <w:tcBorders>
              <w:top w:val="nil"/>
              <w:left w:val="nil"/>
              <w:bottom w:val="nil"/>
              <w:right w:val="nil"/>
            </w:tcBorders>
          </w:tcPr>
          <w:p w14:paraId="7929E7AF" w14:textId="77777777" w:rsidR="007315DD" w:rsidRPr="00E02FCD" w:rsidRDefault="007315DD" w:rsidP="002E3122"/>
        </w:tc>
      </w:tr>
      <w:tr w:rsidR="007315DD" w:rsidRPr="00E02FCD" w14:paraId="2C81F768" w14:textId="77777777" w:rsidTr="002E3122">
        <w:trPr>
          <w:trHeight w:val="240"/>
          <w:jc w:val="center"/>
        </w:trPr>
        <w:tc>
          <w:tcPr>
            <w:tcW w:w="4876" w:type="dxa"/>
            <w:tcBorders>
              <w:top w:val="nil"/>
              <w:left w:val="nil"/>
              <w:bottom w:val="nil"/>
              <w:right w:val="nil"/>
            </w:tcBorders>
          </w:tcPr>
          <w:p w14:paraId="356E76B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9CE5AE5" w14:textId="77777777" w:rsidR="007315DD" w:rsidRPr="00E02FCD" w:rsidRDefault="007315DD" w:rsidP="002E3122">
            <w:pPr>
              <w:pStyle w:val="AmColumnHeading"/>
            </w:pPr>
            <w:r w:rsidRPr="00E02FCD">
              <w:t>Geänderter Text</w:t>
            </w:r>
          </w:p>
        </w:tc>
      </w:tr>
      <w:tr w:rsidR="007315DD" w:rsidRPr="00E02FCD" w14:paraId="3FEB1421" w14:textId="77777777" w:rsidTr="002E3122">
        <w:trPr>
          <w:jc w:val="center"/>
        </w:trPr>
        <w:tc>
          <w:tcPr>
            <w:tcW w:w="4876" w:type="dxa"/>
            <w:tcBorders>
              <w:top w:val="nil"/>
              <w:left w:val="nil"/>
              <w:bottom w:val="nil"/>
              <w:right w:val="nil"/>
            </w:tcBorders>
          </w:tcPr>
          <w:p w14:paraId="10FD200F" w14:textId="77777777" w:rsidR="007315DD" w:rsidRPr="00E02FCD" w:rsidRDefault="007315DD" w:rsidP="002E3122">
            <w:pPr>
              <w:pStyle w:val="Normal6a"/>
            </w:pPr>
            <w:r w:rsidRPr="00E02FCD">
              <w:t>27.</w:t>
            </w:r>
            <w:r w:rsidRPr="00E02FCD">
              <w:tab/>
              <w:t>fordert, die Unabhängigkeit der Sicherheits- und Nachrichtendienste durch geeignete Regulierungsrahmen zu stärken;</w:t>
            </w:r>
          </w:p>
        </w:tc>
        <w:tc>
          <w:tcPr>
            <w:tcW w:w="4876" w:type="dxa"/>
            <w:tcBorders>
              <w:top w:val="nil"/>
              <w:left w:val="nil"/>
              <w:bottom w:val="nil"/>
              <w:right w:val="nil"/>
            </w:tcBorders>
          </w:tcPr>
          <w:p w14:paraId="59C399AB" w14:textId="77777777" w:rsidR="007315DD" w:rsidRPr="00E02FCD" w:rsidRDefault="007315DD" w:rsidP="002E3122">
            <w:pPr>
              <w:pStyle w:val="Normal6a"/>
            </w:pPr>
            <w:r w:rsidRPr="00E02FCD">
              <w:t>27.</w:t>
            </w:r>
            <w:r w:rsidRPr="00E02FCD">
              <w:tab/>
              <w:t xml:space="preserve">fordert, </w:t>
            </w:r>
            <w:r w:rsidRPr="00E02FCD">
              <w:rPr>
                <w:b/>
                <w:bCs/>
                <w:i/>
                <w:iCs/>
              </w:rPr>
              <w:t>die laufenden Reformen im Bereich der Sicherheits- und Nachrichtendienste zügig umzusetzen und</w:t>
            </w:r>
            <w:r w:rsidRPr="00E02FCD">
              <w:t xml:space="preserve"> die Unabhängigkeit der Sicherheits- und Nachrichtendienste durch geeignete Regulierungsrahmen zu stärken; </w:t>
            </w:r>
            <w:r w:rsidRPr="00E02FCD">
              <w:rPr>
                <w:b/>
                <w:i/>
              </w:rPr>
              <w:t>stellt mit Besorgnis fest, dass sich das Amt für nationale Sicherheit nach wie vor in den Räumlichkeiten des Innenministeriums befindet, was Zweifel an seinem Status als unabhängige staatliche Verwaltungsstelle aufkommen lässt;</w:t>
            </w:r>
          </w:p>
        </w:tc>
      </w:tr>
    </w:tbl>
    <w:p w14:paraId="38701C1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FF3747A" w14:textId="77777777" w:rsidR="007315DD" w:rsidRPr="00E02FCD" w:rsidRDefault="007315DD" w:rsidP="007315DD">
      <w:r w:rsidRPr="00E02FCD">
        <w:rPr>
          <w:rStyle w:val="HideTWBExt"/>
        </w:rPr>
        <w:t>&lt;/Amend&gt;</w:t>
      </w:r>
    </w:p>
    <w:p w14:paraId="4BD466A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221</w:t>
      </w:r>
      <w:r w:rsidRPr="00E02FCD">
        <w:rPr>
          <w:rStyle w:val="HideTWBExt"/>
        </w:rPr>
        <w:t>&lt;/NumAm&gt;</w:t>
      </w:r>
    </w:p>
    <w:p w14:paraId="2E7322BC"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120848C3" w14:textId="77777777" w:rsidR="007315DD" w:rsidRPr="00E02FCD" w:rsidRDefault="007315DD" w:rsidP="007315DD">
      <w:pPr>
        <w:pStyle w:val="NormalBold"/>
      </w:pPr>
      <w:r w:rsidRPr="00E02FCD">
        <w:rPr>
          <w:rStyle w:val="HideTWBExt"/>
          <w:b w:val="0"/>
        </w:rPr>
        <w:t>&lt;/RepeatBlock-By&gt;</w:t>
      </w:r>
    </w:p>
    <w:p w14:paraId="62DC18B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0ADD178" w14:textId="77777777" w:rsidR="007315DD" w:rsidRPr="00E02FCD" w:rsidRDefault="007315DD" w:rsidP="007315DD">
      <w:pPr>
        <w:pStyle w:val="NormalBold"/>
      </w:pPr>
      <w:r w:rsidRPr="00E02FCD">
        <w:rPr>
          <w:rStyle w:val="HideTWBExt"/>
        </w:rPr>
        <w:t>&lt;Article&gt;</w:t>
      </w:r>
      <w:r w:rsidRPr="00E02FCD">
        <w:t>Ziffer 27</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1B26526" w14:textId="77777777" w:rsidTr="002E3122">
        <w:trPr>
          <w:trHeight w:hRule="exact" w:val="240"/>
          <w:jc w:val="center"/>
        </w:trPr>
        <w:tc>
          <w:tcPr>
            <w:tcW w:w="9752" w:type="dxa"/>
            <w:gridSpan w:val="2"/>
            <w:tcBorders>
              <w:top w:val="nil"/>
              <w:left w:val="nil"/>
              <w:bottom w:val="nil"/>
              <w:right w:val="nil"/>
            </w:tcBorders>
          </w:tcPr>
          <w:p w14:paraId="1749B506" w14:textId="77777777" w:rsidR="007315DD" w:rsidRPr="00E02FCD" w:rsidRDefault="007315DD" w:rsidP="002E3122"/>
        </w:tc>
      </w:tr>
      <w:tr w:rsidR="007315DD" w:rsidRPr="00E02FCD" w14:paraId="1BB03446" w14:textId="77777777" w:rsidTr="002E3122">
        <w:trPr>
          <w:trHeight w:val="240"/>
          <w:jc w:val="center"/>
        </w:trPr>
        <w:tc>
          <w:tcPr>
            <w:tcW w:w="4876" w:type="dxa"/>
            <w:tcBorders>
              <w:top w:val="nil"/>
              <w:left w:val="nil"/>
              <w:bottom w:val="nil"/>
              <w:right w:val="nil"/>
            </w:tcBorders>
          </w:tcPr>
          <w:p w14:paraId="33DF1E9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1A5AB7A" w14:textId="77777777" w:rsidR="007315DD" w:rsidRPr="00E02FCD" w:rsidRDefault="007315DD" w:rsidP="002E3122">
            <w:pPr>
              <w:pStyle w:val="AmColumnHeading"/>
            </w:pPr>
            <w:r w:rsidRPr="00E02FCD">
              <w:t>Geänderter Text</w:t>
            </w:r>
          </w:p>
        </w:tc>
      </w:tr>
      <w:tr w:rsidR="007315DD" w:rsidRPr="00E02FCD" w14:paraId="7D0BA686" w14:textId="77777777" w:rsidTr="002E3122">
        <w:trPr>
          <w:jc w:val="center"/>
        </w:trPr>
        <w:tc>
          <w:tcPr>
            <w:tcW w:w="4876" w:type="dxa"/>
            <w:tcBorders>
              <w:top w:val="nil"/>
              <w:left w:val="nil"/>
              <w:bottom w:val="nil"/>
              <w:right w:val="nil"/>
            </w:tcBorders>
          </w:tcPr>
          <w:p w14:paraId="51D229CF" w14:textId="77777777" w:rsidR="007315DD" w:rsidRPr="00E02FCD" w:rsidRDefault="007315DD" w:rsidP="002E3122">
            <w:pPr>
              <w:pStyle w:val="Normal6a"/>
            </w:pPr>
            <w:r w:rsidRPr="00E02FCD">
              <w:t>27.</w:t>
            </w:r>
            <w:r w:rsidRPr="00E02FCD">
              <w:tab/>
              <w:t>fordert, die Unabhängigkeit der Sicherheits- und Nachrichtendienste durch geeignete Regulierungsrahmen zu stärken;</w:t>
            </w:r>
          </w:p>
        </w:tc>
        <w:tc>
          <w:tcPr>
            <w:tcW w:w="4876" w:type="dxa"/>
            <w:tcBorders>
              <w:top w:val="nil"/>
              <w:left w:val="nil"/>
              <w:bottom w:val="nil"/>
              <w:right w:val="nil"/>
            </w:tcBorders>
          </w:tcPr>
          <w:p w14:paraId="069AD5E0" w14:textId="77777777" w:rsidR="007315DD" w:rsidRPr="00E02FCD" w:rsidRDefault="007315DD" w:rsidP="002E3122">
            <w:pPr>
              <w:pStyle w:val="Normal6a"/>
            </w:pPr>
            <w:r w:rsidRPr="00E02FCD">
              <w:t>27.</w:t>
            </w:r>
            <w:r w:rsidRPr="00E02FCD">
              <w:tab/>
              <w:t xml:space="preserve">fordert, die Unabhängigkeit </w:t>
            </w:r>
            <w:r w:rsidRPr="00E02FCD">
              <w:rPr>
                <w:b/>
                <w:bCs/>
                <w:i/>
                <w:iCs/>
              </w:rPr>
              <w:t>und demokratische Kontrolle</w:t>
            </w:r>
            <w:r w:rsidRPr="00E02FCD">
              <w:t xml:space="preserve"> der Sicherheits- und Nachrichtendienste durch geeignete Regulierungsrahmen zu stärken;</w:t>
            </w:r>
          </w:p>
        </w:tc>
      </w:tr>
    </w:tbl>
    <w:p w14:paraId="43004CB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D8B7020" w14:textId="77777777" w:rsidR="007315DD" w:rsidRPr="00E02FCD" w:rsidRDefault="007315DD" w:rsidP="007315DD">
      <w:r w:rsidRPr="00E02FCD">
        <w:rPr>
          <w:rStyle w:val="HideTWBExt"/>
        </w:rPr>
        <w:t>&lt;/Amend&gt;</w:t>
      </w:r>
    </w:p>
    <w:p w14:paraId="260A427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222</w:t>
      </w:r>
      <w:r w:rsidRPr="00E02FCD">
        <w:rPr>
          <w:rStyle w:val="HideTWBExt"/>
        </w:rPr>
        <w:t>&lt;/NumAm&gt;</w:t>
      </w:r>
    </w:p>
    <w:p w14:paraId="72A3E188"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1410219C" w14:textId="77777777" w:rsidR="007315DD" w:rsidRPr="00E02FCD" w:rsidRDefault="007315DD" w:rsidP="007315DD">
      <w:pPr>
        <w:pStyle w:val="NormalBold"/>
      </w:pPr>
      <w:r w:rsidRPr="00E02FCD">
        <w:rPr>
          <w:rStyle w:val="HideTWBExt"/>
          <w:b w:val="0"/>
        </w:rPr>
        <w:t>&lt;/RepeatBlock-By&gt;</w:t>
      </w:r>
    </w:p>
    <w:p w14:paraId="49E6133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A7D2CDC" w14:textId="77777777" w:rsidR="007315DD" w:rsidRPr="00E02FCD" w:rsidRDefault="007315DD" w:rsidP="007315DD">
      <w:pPr>
        <w:pStyle w:val="NormalBold"/>
      </w:pPr>
      <w:r w:rsidRPr="00E02FCD">
        <w:rPr>
          <w:rStyle w:val="HideTWBExt"/>
        </w:rPr>
        <w:t>&lt;Article&gt;</w:t>
      </w:r>
      <w:r w:rsidRPr="00E02FCD">
        <w:t>Ziffer 28</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BBC0705" w14:textId="77777777" w:rsidTr="002E3122">
        <w:trPr>
          <w:trHeight w:hRule="exact" w:val="240"/>
          <w:jc w:val="center"/>
        </w:trPr>
        <w:tc>
          <w:tcPr>
            <w:tcW w:w="9752" w:type="dxa"/>
            <w:gridSpan w:val="2"/>
            <w:tcBorders>
              <w:top w:val="nil"/>
              <w:left w:val="nil"/>
              <w:bottom w:val="nil"/>
              <w:right w:val="nil"/>
            </w:tcBorders>
          </w:tcPr>
          <w:p w14:paraId="4F2EA6A6" w14:textId="77777777" w:rsidR="007315DD" w:rsidRPr="00E02FCD" w:rsidRDefault="007315DD" w:rsidP="002E3122"/>
        </w:tc>
      </w:tr>
      <w:tr w:rsidR="007315DD" w:rsidRPr="00E02FCD" w14:paraId="783C9947" w14:textId="77777777" w:rsidTr="002E3122">
        <w:trPr>
          <w:trHeight w:val="240"/>
          <w:jc w:val="center"/>
        </w:trPr>
        <w:tc>
          <w:tcPr>
            <w:tcW w:w="4876" w:type="dxa"/>
            <w:tcBorders>
              <w:top w:val="nil"/>
              <w:left w:val="nil"/>
              <w:bottom w:val="nil"/>
              <w:right w:val="nil"/>
            </w:tcBorders>
          </w:tcPr>
          <w:p w14:paraId="0766270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4F50E90" w14:textId="77777777" w:rsidR="007315DD" w:rsidRPr="00E02FCD" w:rsidRDefault="007315DD" w:rsidP="002E3122">
            <w:pPr>
              <w:pStyle w:val="AmColumnHeading"/>
            </w:pPr>
            <w:r w:rsidRPr="00E02FCD">
              <w:t>Geänderter Text</w:t>
            </w:r>
          </w:p>
        </w:tc>
      </w:tr>
      <w:tr w:rsidR="007315DD" w:rsidRPr="00E02FCD" w14:paraId="4718EB4E" w14:textId="77777777" w:rsidTr="002E3122">
        <w:trPr>
          <w:jc w:val="center"/>
        </w:trPr>
        <w:tc>
          <w:tcPr>
            <w:tcW w:w="4876" w:type="dxa"/>
            <w:tcBorders>
              <w:top w:val="nil"/>
              <w:left w:val="nil"/>
              <w:bottom w:val="nil"/>
              <w:right w:val="nil"/>
            </w:tcBorders>
          </w:tcPr>
          <w:p w14:paraId="47D13972" w14:textId="77777777" w:rsidR="007315DD" w:rsidRPr="00E02FCD" w:rsidRDefault="007315DD" w:rsidP="002E3122">
            <w:pPr>
              <w:pStyle w:val="Normal6a"/>
            </w:pPr>
            <w:r w:rsidRPr="00E02FCD">
              <w:t>28.</w:t>
            </w:r>
            <w:r w:rsidRPr="00E02FCD">
              <w:tab/>
              <w:t>fordert, dass mehr Anstrengungen unternommen werden, um die Widerstandsfähigkeit gegen Einflussnahme aus dem Ausland und Informationsmanipulation zu verbessern;</w:t>
            </w:r>
          </w:p>
        </w:tc>
        <w:tc>
          <w:tcPr>
            <w:tcW w:w="4876" w:type="dxa"/>
            <w:tcBorders>
              <w:top w:val="nil"/>
              <w:left w:val="nil"/>
              <w:bottom w:val="nil"/>
              <w:right w:val="nil"/>
            </w:tcBorders>
          </w:tcPr>
          <w:p w14:paraId="40959F9C" w14:textId="77777777" w:rsidR="007315DD" w:rsidRPr="00E02FCD" w:rsidRDefault="007315DD" w:rsidP="002E3122">
            <w:pPr>
              <w:pStyle w:val="Normal6a"/>
            </w:pPr>
            <w:r w:rsidRPr="00E02FCD">
              <w:t>28.</w:t>
            </w:r>
            <w:r w:rsidRPr="00E02FCD">
              <w:tab/>
              <w:t xml:space="preserve">fordert, dass mehr Anstrengungen unternommen werden, um die Widerstandsfähigkeit gegen Einflussnahme aus dem Ausland und Informationsmanipulation zu verbessern; </w:t>
            </w:r>
            <w:r w:rsidRPr="00E02FCD">
              <w:rPr>
                <w:b/>
                <w:i/>
              </w:rPr>
              <w:t>stellt mit Besorgnis fest, dass ausländische Akteure, insbesondere aus Russland und China, weiterhin böswilligen Einfluss durch Desinformation, hybride Bedrohungen und strategische Korruption ausüben, auch durch undurchsichtige Finanzströme und Zwangsinvestitionen;</w:t>
            </w:r>
          </w:p>
        </w:tc>
      </w:tr>
    </w:tbl>
    <w:p w14:paraId="2207DBB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283CC4D" w14:textId="77777777" w:rsidR="007315DD" w:rsidRPr="00E02FCD" w:rsidRDefault="007315DD" w:rsidP="007315DD">
      <w:r w:rsidRPr="00E02FCD">
        <w:rPr>
          <w:rStyle w:val="HideTWBExt"/>
        </w:rPr>
        <w:t>&lt;/Amend&gt;</w:t>
      </w:r>
    </w:p>
    <w:p w14:paraId="5DABA13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223</w:t>
      </w:r>
      <w:r w:rsidRPr="00E02FCD">
        <w:rPr>
          <w:rStyle w:val="HideTWBExt"/>
        </w:rPr>
        <w:t>&lt;/NumAm&gt;</w:t>
      </w:r>
    </w:p>
    <w:p w14:paraId="1C543D3B" w14:textId="77777777" w:rsidR="007315DD" w:rsidRPr="00E02FCD" w:rsidRDefault="007315DD" w:rsidP="007315DD">
      <w:pPr>
        <w:pStyle w:val="NormalBold"/>
      </w:pPr>
      <w:r w:rsidRPr="00E02FCD">
        <w:rPr>
          <w:rStyle w:val="HideTWBExt"/>
          <w:b w:val="0"/>
        </w:rPr>
        <w:t>&lt;RepeatBlock-By&gt;&lt;Members&gt;</w:t>
      </w:r>
      <w:r w:rsidRPr="00E02FCD">
        <w:t>Željana Zovko</w:t>
      </w:r>
      <w:r w:rsidRPr="00E02FCD">
        <w:rPr>
          <w:rStyle w:val="HideTWBExt"/>
          <w:b w:val="0"/>
        </w:rPr>
        <w:t>&lt;/Members&gt;</w:t>
      </w:r>
    </w:p>
    <w:p w14:paraId="66BDC524" w14:textId="77777777" w:rsidR="007315DD" w:rsidRPr="00E02FCD" w:rsidRDefault="007315DD" w:rsidP="007315DD">
      <w:pPr>
        <w:pStyle w:val="NormalBold"/>
      </w:pPr>
      <w:r w:rsidRPr="00E02FCD">
        <w:rPr>
          <w:rStyle w:val="HideTWBExt"/>
          <w:b w:val="0"/>
        </w:rPr>
        <w:t>&lt;/RepeatBlock-By&gt;</w:t>
      </w:r>
    </w:p>
    <w:p w14:paraId="1940E59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9B3F6AA" w14:textId="77777777" w:rsidR="007315DD" w:rsidRPr="00E02FCD" w:rsidRDefault="007315DD" w:rsidP="007315DD">
      <w:pPr>
        <w:pStyle w:val="NormalBold"/>
      </w:pPr>
      <w:r w:rsidRPr="00E02FCD">
        <w:rPr>
          <w:rStyle w:val="HideTWBExt"/>
        </w:rPr>
        <w:t>&lt;Article&gt;</w:t>
      </w:r>
      <w:r w:rsidRPr="00E02FCD">
        <w:t>Ziffer 28</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2B86DCB" w14:textId="77777777" w:rsidTr="002E3122">
        <w:trPr>
          <w:trHeight w:hRule="exact" w:val="240"/>
          <w:jc w:val="center"/>
        </w:trPr>
        <w:tc>
          <w:tcPr>
            <w:tcW w:w="9752" w:type="dxa"/>
            <w:gridSpan w:val="2"/>
            <w:tcBorders>
              <w:top w:val="nil"/>
              <w:left w:val="nil"/>
              <w:bottom w:val="nil"/>
              <w:right w:val="nil"/>
            </w:tcBorders>
          </w:tcPr>
          <w:p w14:paraId="380AD5CA" w14:textId="77777777" w:rsidR="007315DD" w:rsidRPr="00E02FCD" w:rsidRDefault="007315DD" w:rsidP="002E3122"/>
        </w:tc>
      </w:tr>
      <w:tr w:rsidR="007315DD" w:rsidRPr="00E02FCD" w14:paraId="079A32D6" w14:textId="77777777" w:rsidTr="002E3122">
        <w:trPr>
          <w:trHeight w:val="240"/>
          <w:jc w:val="center"/>
        </w:trPr>
        <w:tc>
          <w:tcPr>
            <w:tcW w:w="4876" w:type="dxa"/>
            <w:tcBorders>
              <w:top w:val="nil"/>
              <w:left w:val="nil"/>
              <w:bottom w:val="nil"/>
              <w:right w:val="nil"/>
            </w:tcBorders>
          </w:tcPr>
          <w:p w14:paraId="4858BC3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F388D87" w14:textId="77777777" w:rsidR="007315DD" w:rsidRPr="00E02FCD" w:rsidRDefault="007315DD" w:rsidP="002E3122">
            <w:pPr>
              <w:pStyle w:val="AmColumnHeading"/>
            </w:pPr>
            <w:r w:rsidRPr="00E02FCD">
              <w:t>Geänderter Text</w:t>
            </w:r>
          </w:p>
        </w:tc>
      </w:tr>
      <w:tr w:rsidR="007315DD" w:rsidRPr="00E02FCD" w14:paraId="2BB237D1" w14:textId="77777777" w:rsidTr="002E3122">
        <w:trPr>
          <w:jc w:val="center"/>
        </w:trPr>
        <w:tc>
          <w:tcPr>
            <w:tcW w:w="4876" w:type="dxa"/>
            <w:tcBorders>
              <w:top w:val="nil"/>
              <w:left w:val="nil"/>
              <w:bottom w:val="nil"/>
              <w:right w:val="nil"/>
            </w:tcBorders>
          </w:tcPr>
          <w:p w14:paraId="419CF776" w14:textId="77777777" w:rsidR="007315DD" w:rsidRPr="00E02FCD" w:rsidRDefault="007315DD" w:rsidP="002E3122">
            <w:pPr>
              <w:pStyle w:val="Normal6a"/>
            </w:pPr>
            <w:r w:rsidRPr="00E02FCD">
              <w:t>28.</w:t>
            </w:r>
            <w:r w:rsidRPr="00E02FCD">
              <w:tab/>
              <w:t>fordert, dass mehr Anstrengungen unternommen werden, um die Widerstandsfähigkeit gegen Einflussnahme aus dem Ausland und Informationsmanipulation zu verbessern;</w:t>
            </w:r>
          </w:p>
        </w:tc>
        <w:tc>
          <w:tcPr>
            <w:tcW w:w="4876" w:type="dxa"/>
            <w:tcBorders>
              <w:top w:val="nil"/>
              <w:left w:val="nil"/>
              <w:bottom w:val="nil"/>
              <w:right w:val="nil"/>
            </w:tcBorders>
          </w:tcPr>
          <w:p w14:paraId="3DCE3ACA" w14:textId="77777777" w:rsidR="007315DD" w:rsidRPr="00E02FCD" w:rsidRDefault="007315DD" w:rsidP="002E3122">
            <w:pPr>
              <w:pStyle w:val="Normal6a"/>
            </w:pPr>
            <w:r w:rsidRPr="00E02FCD">
              <w:t>28.</w:t>
            </w:r>
            <w:r w:rsidRPr="00E02FCD">
              <w:tab/>
            </w:r>
            <w:r w:rsidRPr="00E02FCD">
              <w:rPr>
                <w:b/>
                <w:i/>
              </w:rPr>
              <w:t>würdigt die feste Entschlossenheit Nordmazedoniens, gegen hybride Bedrohungen vorzugehen; begrüßt die Initiative der Regierung, einen nationalen strategischen Rahmen zur Bekämpfung von Desinformation zu schaffen;</w:t>
            </w:r>
            <w:r w:rsidRPr="00E02FCD">
              <w:t xml:space="preserve"> fordert, dass mehr Anstrengungen unternommen werden, um die Widerstandsfähigkeit gegen Einflussnahme aus dem Ausland und Informationsmanipulation zu verbessern;</w:t>
            </w:r>
          </w:p>
        </w:tc>
      </w:tr>
    </w:tbl>
    <w:p w14:paraId="6F141DFF"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1CFAE01" w14:textId="77777777" w:rsidR="007315DD" w:rsidRPr="00E02FCD" w:rsidRDefault="007315DD" w:rsidP="007315DD">
      <w:r w:rsidRPr="00E02FCD">
        <w:rPr>
          <w:rStyle w:val="HideTWBExt"/>
        </w:rPr>
        <w:t>&lt;/Amend&gt;</w:t>
      </w:r>
    </w:p>
    <w:p w14:paraId="72F1CB9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224</w:t>
      </w:r>
      <w:r w:rsidRPr="00E02FCD">
        <w:rPr>
          <w:rStyle w:val="HideTWBExt"/>
        </w:rPr>
        <w:t>&lt;/NumAm&gt;</w:t>
      </w:r>
    </w:p>
    <w:p w14:paraId="411D29EA"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16DDD4CC" w14:textId="77777777" w:rsidR="007315DD" w:rsidRPr="00E02FCD" w:rsidRDefault="007315DD" w:rsidP="007315DD">
      <w:pPr>
        <w:pStyle w:val="NormalBold"/>
      </w:pPr>
      <w:r w:rsidRPr="00E02FCD">
        <w:rPr>
          <w:rStyle w:val="HideTWBExt"/>
          <w:b w:val="0"/>
        </w:rPr>
        <w:t>&lt;/RepeatBlock-By&gt;</w:t>
      </w:r>
    </w:p>
    <w:p w14:paraId="573940F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A7E4009" w14:textId="77777777" w:rsidR="007315DD" w:rsidRPr="00E02FCD" w:rsidRDefault="007315DD" w:rsidP="007315DD">
      <w:pPr>
        <w:pStyle w:val="NormalBold"/>
      </w:pPr>
      <w:r w:rsidRPr="00E02FCD">
        <w:rPr>
          <w:rStyle w:val="HideTWBExt"/>
        </w:rPr>
        <w:t>&lt;Article&gt;</w:t>
      </w:r>
      <w:r w:rsidRPr="00E02FCD">
        <w:t>Ziffer 28</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F22D435" w14:textId="77777777" w:rsidTr="002E3122">
        <w:trPr>
          <w:trHeight w:hRule="exact" w:val="240"/>
          <w:jc w:val="center"/>
        </w:trPr>
        <w:tc>
          <w:tcPr>
            <w:tcW w:w="9752" w:type="dxa"/>
            <w:gridSpan w:val="2"/>
            <w:tcBorders>
              <w:top w:val="nil"/>
              <w:left w:val="nil"/>
              <w:bottom w:val="nil"/>
              <w:right w:val="nil"/>
            </w:tcBorders>
          </w:tcPr>
          <w:p w14:paraId="686B8038" w14:textId="77777777" w:rsidR="007315DD" w:rsidRPr="00E02FCD" w:rsidRDefault="007315DD" w:rsidP="002E3122"/>
        </w:tc>
      </w:tr>
      <w:tr w:rsidR="007315DD" w:rsidRPr="00E02FCD" w14:paraId="34D0C635" w14:textId="77777777" w:rsidTr="002E3122">
        <w:trPr>
          <w:trHeight w:val="240"/>
          <w:jc w:val="center"/>
        </w:trPr>
        <w:tc>
          <w:tcPr>
            <w:tcW w:w="4876" w:type="dxa"/>
            <w:tcBorders>
              <w:top w:val="nil"/>
              <w:left w:val="nil"/>
              <w:bottom w:val="nil"/>
              <w:right w:val="nil"/>
            </w:tcBorders>
          </w:tcPr>
          <w:p w14:paraId="7633FCB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3732EA2" w14:textId="77777777" w:rsidR="007315DD" w:rsidRPr="00E02FCD" w:rsidRDefault="007315DD" w:rsidP="002E3122">
            <w:pPr>
              <w:pStyle w:val="AmColumnHeading"/>
            </w:pPr>
            <w:r w:rsidRPr="00E02FCD">
              <w:t>Geänderter Text</w:t>
            </w:r>
          </w:p>
        </w:tc>
      </w:tr>
      <w:tr w:rsidR="007315DD" w:rsidRPr="00E02FCD" w14:paraId="7049C872" w14:textId="77777777" w:rsidTr="002E3122">
        <w:trPr>
          <w:jc w:val="center"/>
        </w:trPr>
        <w:tc>
          <w:tcPr>
            <w:tcW w:w="4876" w:type="dxa"/>
            <w:tcBorders>
              <w:top w:val="nil"/>
              <w:left w:val="nil"/>
              <w:bottom w:val="nil"/>
              <w:right w:val="nil"/>
            </w:tcBorders>
          </w:tcPr>
          <w:p w14:paraId="4850B26D" w14:textId="77777777" w:rsidR="007315DD" w:rsidRPr="00E02FCD" w:rsidRDefault="007315DD" w:rsidP="002E3122">
            <w:pPr>
              <w:pStyle w:val="Normal6a"/>
            </w:pPr>
            <w:r w:rsidRPr="00E02FCD">
              <w:t>28.</w:t>
            </w:r>
            <w:r w:rsidRPr="00E02FCD">
              <w:tab/>
              <w:t>fordert, dass mehr Anstrengungen unternommen werden, um die Widerstandsfähigkeit gegen Einflussnahme aus dem Ausland und Informationsmanipulation zu verbessern;</w:t>
            </w:r>
          </w:p>
        </w:tc>
        <w:tc>
          <w:tcPr>
            <w:tcW w:w="4876" w:type="dxa"/>
            <w:tcBorders>
              <w:top w:val="nil"/>
              <w:left w:val="nil"/>
              <w:bottom w:val="nil"/>
              <w:right w:val="nil"/>
            </w:tcBorders>
          </w:tcPr>
          <w:p w14:paraId="5AD9CAE6" w14:textId="77777777" w:rsidR="007315DD" w:rsidRPr="00E02FCD" w:rsidRDefault="007315DD" w:rsidP="002E3122">
            <w:pPr>
              <w:pStyle w:val="Normal6a"/>
            </w:pPr>
            <w:r w:rsidRPr="00E02FCD">
              <w:t>28.</w:t>
            </w:r>
            <w:r w:rsidRPr="00E02FCD">
              <w:tab/>
              <w:t xml:space="preserve">fordert, dass mehr Anstrengungen unternommen werden, um die Widerstandsfähigkeit gegen Einflussnahme aus dem Ausland und Informationsmanipulation zu verbessern; </w:t>
            </w:r>
            <w:r w:rsidRPr="00E02FCD">
              <w:rPr>
                <w:b/>
                <w:i/>
              </w:rPr>
              <w:t>ist besorgt über das Darlehen in Höhe von 500 Mio. USD, das die ungarische Regierung unmittelbar nach Erhalt eines Darlehens in Höhe von 1 Mrd. USD von China gewährt hat;</w:t>
            </w:r>
          </w:p>
        </w:tc>
      </w:tr>
    </w:tbl>
    <w:p w14:paraId="599BB70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5C93387" w14:textId="77777777" w:rsidR="007315DD" w:rsidRPr="00E02FCD" w:rsidRDefault="007315DD" w:rsidP="007315DD">
      <w:r w:rsidRPr="00E02FCD">
        <w:rPr>
          <w:rStyle w:val="HideTWBExt"/>
        </w:rPr>
        <w:t>&lt;/Amend&gt;</w:t>
      </w:r>
    </w:p>
    <w:p w14:paraId="52B3CB3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225</w:t>
      </w:r>
      <w:r w:rsidRPr="00E02FCD">
        <w:rPr>
          <w:rStyle w:val="HideTWBExt"/>
        </w:rPr>
        <w:t>&lt;/NumAm&gt;</w:t>
      </w:r>
    </w:p>
    <w:p w14:paraId="56886B8D"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4A92E740"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0BE52BA" w14:textId="77777777" w:rsidR="007315DD" w:rsidRPr="00E02FCD" w:rsidRDefault="007315DD" w:rsidP="007315DD">
      <w:pPr>
        <w:pStyle w:val="NormalBold"/>
      </w:pPr>
      <w:r w:rsidRPr="00E02FCD">
        <w:rPr>
          <w:rStyle w:val="HideTWBExt"/>
          <w:b w:val="0"/>
        </w:rPr>
        <w:t>&lt;/RepeatBlock-By&gt;</w:t>
      </w:r>
    </w:p>
    <w:p w14:paraId="2078603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50F219A" w14:textId="77777777" w:rsidR="007315DD" w:rsidRPr="00E02FCD" w:rsidRDefault="007315DD" w:rsidP="007315DD">
      <w:pPr>
        <w:pStyle w:val="NormalBold"/>
      </w:pPr>
      <w:r w:rsidRPr="00E02FCD">
        <w:rPr>
          <w:rStyle w:val="HideTWBExt"/>
        </w:rPr>
        <w:t>&lt;Article&gt;</w:t>
      </w:r>
      <w:r w:rsidRPr="00E02FCD">
        <w:t>Ziffer 28</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E5AD189" w14:textId="77777777" w:rsidTr="002E3122">
        <w:trPr>
          <w:trHeight w:hRule="exact" w:val="240"/>
          <w:jc w:val="center"/>
        </w:trPr>
        <w:tc>
          <w:tcPr>
            <w:tcW w:w="9752" w:type="dxa"/>
            <w:gridSpan w:val="2"/>
            <w:tcBorders>
              <w:top w:val="nil"/>
              <w:left w:val="nil"/>
              <w:bottom w:val="nil"/>
              <w:right w:val="nil"/>
            </w:tcBorders>
          </w:tcPr>
          <w:p w14:paraId="7088E234" w14:textId="77777777" w:rsidR="007315DD" w:rsidRPr="00E02FCD" w:rsidRDefault="007315DD" w:rsidP="002E3122"/>
        </w:tc>
      </w:tr>
      <w:tr w:rsidR="007315DD" w:rsidRPr="00E02FCD" w14:paraId="537583ED" w14:textId="77777777" w:rsidTr="002E3122">
        <w:trPr>
          <w:trHeight w:val="240"/>
          <w:jc w:val="center"/>
        </w:trPr>
        <w:tc>
          <w:tcPr>
            <w:tcW w:w="4876" w:type="dxa"/>
            <w:tcBorders>
              <w:top w:val="nil"/>
              <w:left w:val="nil"/>
              <w:bottom w:val="nil"/>
              <w:right w:val="nil"/>
            </w:tcBorders>
          </w:tcPr>
          <w:p w14:paraId="0D255D4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D78EEFE" w14:textId="77777777" w:rsidR="007315DD" w:rsidRPr="00E02FCD" w:rsidRDefault="007315DD" w:rsidP="002E3122">
            <w:pPr>
              <w:pStyle w:val="AmColumnHeading"/>
            </w:pPr>
            <w:r w:rsidRPr="00E02FCD">
              <w:t>Geänderter Text</w:t>
            </w:r>
          </w:p>
        </w:tc>
      </w:tr>
      <w:tr w:rsidR="007315DD" w:rsidRPr="00E02FCD" w14:paraId="5539EEFB" w14:textId="77777777" w:rsidTr="002E3122">
        <w:trPr>
          <w:jc w:val="center"/>
        </w:trPr>
        <w:tc>
          <w:tcPr>
            <w:tcW w:w="4876" w:type="dxa"/>
            <w:tcBorders>
              <w:top w:val="nil"/>
              <w:left w:val="nil"/>
              <w:bottom w:val="nil"/>
              <w:right w:val="nil"/>
            </w:tcBorders>
          </w:tcPr>
          <w:p w14:paraId="5E530C76" w14:textId="77777777" w:rsidR="007315DD" w:rsidRPr="00E02FCD" w:rsidRDefault="007315DD" w:rsidP="002E3122">
            <w:pPr>
              <w:pStyle w:val="Normal6a"/>
            </w:pPr>
            <w:r w:rsidRPr="00E02FCD">
              <w:t>28.</w:t>
            </w:r>
            <w:r w:rsidRPr="00E02FCD">
              <w:tab/>
              <w:t>fordert, dass mehr Anstrengungen unternommen werden, um die Widerstandsfähigkeit gegen Einflussnahme aus dem Ausland und Informationsmanipulation zu verbessern;</w:t>
            </w:r>
          </w:p>
        </w:tc>
        <w:tc>
          <w:tcPr>
            <w:tcW w:w="4876" w:type="dxa"/>
            <w:tcBorders>
              <w:top w:val="nil"/>
              <w:left w:val="nil"/>
              <w:bottom w:val="nil"/>
              <w:right w:val="nil"/>
            </w:tcBorders>
          </w:tcPr>
          <w:p w14:paraId="33120441" w14:textId="77777777" w:rsidR="007315DD" w:rsidRPr="00E02FCD" w:rsidRDefault="007315DD" w:rsidP="002E3122">
            <w:pPr>
              <w:pStyle w:val="Normal6a"/>
            </w:pPr>
            <w:r w:rsidRPr="00E02FCD">
              <w:t>28.</w:t>
            </w:r>
            <w:r w:rsidRPr="00E02FCD">
              <w:tab/>
              <w:t xml:space="preserve">fordert, dass mehr Anstrengungen unternommen werden, um die Widerstandsfähigkeit gegen Einflussnahme aus dem Ausland und Informationsmanipulation zu verbessern; </w:t>
            </w:r>
            <w:r w:rsidRPr="00E02FCD">
              <w:rPr>
                <w:b/>
                <w:i/>
              </w:rPr>
              <w:t>betont, dass eine nationale Strategie entwickelt werden muss, um die Widerstandsfähigkeit gegen Desinformation, die eine Sicherheitsbedrohung für den Staat darstellt, zu stärken;</w:t>
            </w:r>
          </w:p>
        </w:tc>
      </w:tr>
    </w:tbl>
    <w:p w14:paraId="2A91E3F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9E30080" w14:textId="77777777" w:rsidR="007315DD" w:rsidRPr="00E02FCD" w:rsidRDefault="007315DD" w:rsidP="007315DD">
      <w:r w:rsidRPr="00E02FCD">
        <w:rPr>
          <w:rStyle w:val="HideTWBExt"/>
        </w:rPr>
        <w:t>&lt;/Amend&gt;</w:t>
      </w:r>
    </w:p>
    <w:p w14:paraId="76403AD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226</w:t>
      </w:r>
      <w:r w:rsidRPr="00E02FCD">
        <w:rPr>
          <w:rStyle w:val="HideTWBExt"/>
        </w:rPr>
        <w:t>&lt;/NumAm&gt;</w:t>
      </w:r>
    </w:p>
    <w:p w14:paraId="191EDFB8" w14:textId="77777777" w:rsidR="007315DD" w:rsidRPr="00E02FCD" w:rsidRDefault="007315DD" w:rsidP="007315DD">
      <w:pPr>
        <w:pStyle w:val="NormalBold"/>
      </w:pPr>
      <w:r w:rsidRPr="00E02FCD">
        <w:rPr>
          <w:rStyle w:val="HideTWBExt"/>
          <w:b w:val="0"/>
        </w:rPr>
        <w:t>&lt;RepeatBlock-By&gt;&lt;Members&gt;</w:t>
      </w:r>
      <w:r w:rsidRPr="00E02FCD">
        <w:t>Ioan-Rareş Bogdan</w:t>
      </w:r>
      <w:r w:rsidRPr="00E02FCD">
        <w:rPr>
          <w:rStyle w:val="HideTWBExt"/>
          <w:b w:val="0"/>
        </w:rPr>
        <w:t>&lt;/Members&gt;</w:t>
      </w:r>
    </w:p>
    <w:p w14:paraId="50794892" w14:textId="77777777" w:rsidR="007315DD" w:rsidRPr="00E02FCD" w:rsidRDefault="007315DD" w:rsidP="007315DD">
      <w:pPr>
        <w:pStyle w:val="NormalBold"/>
      </w:pPr>
      <w:r w:rsidRPr="00E02FCD">
        <w:rPr>
          <w:rStyle w:val="HideTWBExt"/>
          <w:b w:val="0"/>
        </w:rPr>
        <w:t>&lt;/RepeatBlock-By&gt;</w:t>
      </w:r>
    </w:p>
    <w:p w14:paraId="57E1E1C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F9E855A" w14:textId="77777777" w:rsidR="007315DD" w:rsidRPr="00E02FCD" w:rsidRDefault="007315DD" w:rsidP="007315DD">
      <w:pPr>
        <w:pStyle w:val="NormalBold"/>
      </w:pPr>
      <w:r w:rsidRPr="00E02FCD">
        <w:rPr>
          <w:rStyle w:val="HideTWBExt"/>
        </w:rPr>
        <w:t>&lt;Article&gt;</w:t>
      </w:r>
      <w:r w:rsidRPr="00E02FCD">
        <w:t>Ziffer 28</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0D0BEF4" w14:textId="77777777" w:rsidTr="002E3122">
        <w:trPr>
          <w:trHeight w:hRule="exact" w:val="240"/>
          <w:jc w:val="center"/>
        </w:trPr>
        <w:tc>
          <w:tcPr>
            <w:tcW w:w="9752" w:type="dxa"/>
            <w:gridSpan w:val="2"/>
            <w:tcBorders>
              <w:top w:val="nil"/>
              <w:left w:val="nil"/>
              <w:bottom w:val="nil"/>
              <w:right w:val="nil"/>
            </w:tcBorders>
          </w:tcPr>
          <w:p w14:paraId="4F6E982C" w14:textId="77777777" w:rsidR="007315DD" w:rsidRPr="00E02FCD" w:rsidRDefault="007315DD" w:rsidP="002E3122"/>
        </w:tc>
      </w:tr>
      <w:tr w:rsidR="007315DD" w:rsidRPr="00E02FCD" w14:paraId="3DE6BDE7" w14:textId="77777777" w:rsidTr="002E3122">
        <w:trPr>
          <w:trHeight w:val="240"/>
          <w:jc w:val="center"/>
        </w:trPr>
        <w:tc>
          <w:tcPr>
            <w:tcW w:w="4876" w:type="dxa"/>
            <w:tcBorders>
              <w:top w:val="nil"/>
              <w:left w:val="nil"/>
              <w:bottom w:val="nil"/>
              <w:right w:val="nil"/>
            </w:tcBorders>
          </w:tcPr>
          <w:p w14:paraId="433A70D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4084FB6" w14:textId="77777777" w:rsidR="007315DD" w:rsidRPr="00E02FCD" w:rsidRDefault="007315DD" w:rsidP="002E3122">
            <w:pPr>
              <w:pStyle w:val="AmColumnHeading"/>
            </w:pPr>
            <w:r w:rsidRPr="00E02FCD">
              <w:t>Geänderter Text</w:t>
            </w:r>
          </w:p>
        </w:tc>
      </w:tr>
      <w:tr w:rsidR="007315DD" w:rsidRPr="00E02FCD" w14:paraId="1DA9B969" w14:textId="77777777" w:rsidTr="002E3122">
        <w:trPr>
          <w:jc w:val="center"/>
        </w:trPr>
        <w:tc>
          <w:tcPr>
            <w:tcW w:w="4876" w:type="dxa"/>
            <w:tcBorders>
              <w:top w:val="nil"/>
              <w:left w:val="nil"/>
              <w:bottom w:val="nil"/>
              <w:right w:val="nil"/>
            </w:tcBorders>
          </w:tcPr>
          <w:p w14:paraId="58101704" w14:textId="77777777" w:rsidR="007315DD" w:rsidRPr="00E02FCD" w:rsidRDefault="007315DD" w:rsidP="002E3122">
            <w:pPr>
              <w:pStyle w:val="Normal6a"/>
            </w:pPr>
            <w:r w:rsidRPr="00E02FCD">
              <w:t>28.</w:t>
            </w:r>
            <w:r w:rsidRPr="00E02FCD">
              <w:tab/>
              <w:t>fordert, dass mehr Anstrengungen unternommen werden, um die Widerstandsfähigkeit gegen Einflussnahme aus dem Ausland und Informationsmanipulation zu verbessern;</w:t>
            </w:r>
          </w:p>
        </w:tc>
        <w:tc>
          <w:tcPr>
            <w:tcW w:w="4876" w:type="dxa"/>
            <w:tcBorders>
              <w:top w:val="nil"/>
              <w:left w:val="nil"/>
              <w:bottom w:val="nil"/>
              <w:right w:val="nil"/>
            </w:tcBorders>
          </w:tcPr>
          <w:p w14:paraId="7C4FD4F5" w14:textId="77777777" w:rsidR="007315DD" w:rsidRPr="00E02FCD" w:rsidRDefault="007315DD" w:rsidP="002E3122">
            <w:pPr>
              <w:pStyle w:val="Normal6a"/>
            </w:pPr>
            <w:r w:rsidRPr="00E02FCD">
              <w:t>28.</w:t>
            </w:r>
            <w:r w:rsidRPr="00E02FCD">
              <w:tab/>
              <w:t xml:space="preserve">fordert, dass mehr Anstrengungen unternommen werden, um die Widerstandsfähigkeit gegen Einflussnahme aus dem Ausland und Informationsmanipulation zu verbessern, </w:t>
            </w:r>
            <w:r w:rsidRPr="00E02FCD">
              <w:rPr>
                <w:b/>
                <w:bCs/>
                <w:i/>
                <w:iCs/>
              </w:rPr>
              <w:t>unter anderem</w:t>
            </w:r>
            <w:r w:rsidRPr="00E02FCD">
              <w:t xml:space="preserve"> </w:t>
            </w:r>
            <w:r w:rsidRPr="00E02FCD">
              <w:rPr>
                <w:b/>
                <w:bCs/>
                <w:i/>
                <w:iCs/>
              </w:rPr>
              <w:t>durch verstärkte Maßnahmen im Bereich der Cybersicherheit und strategische Kommunikation</w:t>
            </w:r>
            <w:r w:rsidRPr="00E02FCD">
              <w:t>;</w:t>
            </w:r>
          </w:p>
        </w:tc>
      </w:tr>
    </w:tbl>
    <w:p w14:paraId="133AB51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E429CFB" w14:textId="77777777" w:rsidR="007315DD" w:rsidRPr="00E02FCD" w:rsidRDefault="007315DD" w:rsidP="007315DD">
      <w:r w:rsidRPr="00E02FCD">
        <w:rPr>
          <w:rStyle w:val="HideTWBExt"/>
        </w:rPr>
        <w:t>&lt;/Amend&gt;</w:t>
      </w:r>
    </w:p>
    <w:p w14:paraId="764FF29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227</w:t>
      </w:r>
      <w:r w:rsidRPr="00E02FCD">
        <w:rPr>
          <w:rStyle w:val="HideTWBExt"/>
        </w:rPr>
        <w:t>&lt;/NumAm&gt;</w:t>
      </w:r>
    </w:p>
    <w:p w14:paraId="741A05D5"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255EB624" w14:textId="77777777" w:rsidR="007315DD" w:rsidRPr="00E02FCD" w:rsidRDefault="007315DD" w:rsidP="007315DD">
      <w:pPr>
        <w:pStyle w:val="NormalBold"/>
      </w:pPr>
      <w:r w:rsidRPr="00E02FCD">
        <w:rPr>
          <w:rStyle w:val="HideTWBExt"/>
          <w:b w:val="0"/>
        </w:rPr>
        <w:t>&lt;/RepeatBlock-By&gt;</w:t>
      </w:r>
    </w:p>
    <w:p w14:paraId="3D7E3D0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EF6EC23" w14:textId="77777777" w:rsidR="007315DD" w:rsidRPr="00E02FCD" w:rsidRDefault="007315DD" w:rsidP="007315DD">
      <w:pPr>
        <w:pStyle w:val="NormalBold"/>
      </w:pPr>
      <w:r w:rsidRPr="00E02FCD">
        <w:rPr>
          <w:rStyle w:val="HideTWBExt"/>
        </w:rPr>
        <w:t>&lt;Article&gt;</w:t>
      </w:r>
      <w:r w:rsidRPr="00E02FCD">
        <w:t>Ziffer 28</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EF02DCF" w14:textId="77777777" w:rsidTr="002E3122">
        <w:trPr>
          <w:trHeight w:hRule="exact" w:val="240"/>
          <w:jc w:val="center"/>
        </w:trPr>
        <w:tc>
          <w:tcPr>
            <w:tcW w:w="9752" w:type="dxa"/>
            <w:gridSpan w:val="2"/>
            <w:tcBorders>
              <w:top w:val="nil"/>
              <w:left w:val="nil"/>
              <w:bottom w:val="nil"/>
              <w:right w:val="nil"/>
            </w:tcBorders>
          </w:tcPr>
          <w:p w14:paraId="51CDCAF6" w14:textId="77777777" w:rsidR="007315DD" w:rsidRPr="00E02FCD" w:rsidRDefault="007315DD" w:rsidP="002E3122"/>
        </w:tc>
      </w:tr>
      <w:tr w:rsidR="007315DD" w:rsidRPr="00E02FCD" w14:paraId="12384966" w14:textId="77777777" w:rsidTr="002E3122">
        <w:trPr>
          <w:trHeight w:val="240"/>
          <w:jc w:val="center"/>
        </w:trPr>
        <w:tc>
          <w:tcPr>
            <w:tcW w:w="4876" w:type="dxa"/>
            <w:tcBorders>
              <w:top w:val="nil"/>
              <w:left w:val="nil"/>
              <w:bottom w:val="nil"/>
              <w:right w:val="nil"/>
            </w:tcBorders>
          </w:tcPr>
          <w:p w14:paraId="3F1A545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023386B" w14:textId="77777777" w:rsidR="007315DD" w:rsidRPr="00E02FCD" w:rsidRDefault="007315DD" w:rsidP="002E3122">
            <w:pPr>
              <w:pStyle w:val="AmColumnHeading"/>
            </w:pPr>
            <w:r w:rsidRPr="00E02FCD">
              <w:t>Geänderter Text</w:t>
            </w:r>
          </w:p>
        </w:tc>
      </w:tr>
      <w:tr w:rsidR="007315DD" w:rsidRPr="00E02FCD" w14:paraId="7FDA62C9" w14:textId="77777777" w:rsidTr="002E3122">
        <w:trPr>
          <w:jc w:val="center"/>
        </w:trPr>
        <w:tc>
          <w:tcPr>
            <w:tcW w:w="4876" w:type="dxa"/>
            <w:tcBorders>
              <w:top w:val="nil"/>
              <w:left w:val="nil"/>
              <w:bottom w:val="nil"/>
              <w:right w:val="nil"/>
            </w:tcBorders>
          </w:tcPr>
          <w:p w14:paraId="14649085" w14:textId="77777777" w:rsidR="007315DD" w:rsidRPr="00E02FCD" w:rsidRDefault="007315DD" w:rsidP="002E3122">
            <w:pPr>
              <w:pStyle w:val="Normal6a"/>
            </w:pPr>
            <w:r w:rsidRPr="00E02FCD">
              <w:t>28.</w:t>
            </w:r>
            <w:r w:rsidRPr="00E02FCD">
              <w:tab/>
              <w:t>fordert, dass mehr Anstrengungen unternommen werden, um die Widerstandsfähigkeit gegen Einflussnahme aus dem Ausland und Informationsmanipulation zu verbessern;</w:t>
            </w:r>
          </w:p>
        </w:tc>
        <w:tc>
          <w:tcPr>
            <w:tcW w:w="4876" w:type="dxa"/>
            <w:tcBorders>
              <w:top w:val="nil"/>
              <w:left w:val="nil"/>
              <w:bottom w:val="nil"/>
              <w:right w:val="nil"/>
            </w:tcBorders>
          </w:tcPr>
          <w:p w14:paraId="7108F636" w14:textId="77777777" w:rsidR="007315DD" w:rsidRPr="00E02FCD" w:rsidRDefault="007315DD" w:rsidP="002E3122">
            <w:pPr>
              <w:pStyle w:val="Normal6a"/>
            </w:pPr>
            <w:r w:rsidRPr="00E02FCD">
              <w:t>28.</w:t>
            </w:r>
            <w:r w:rsidRPr="00E02FCD">
              <w:tab/>
              <w:t>fordert, dass mehr Anstrengungen unternommen werden, um die Widerstandsfähigkeit gegen Einflussnahme aus dem Ausland und Informationsmanipulation zu verbessern</w:t>
            </w:r>
            <w:r w:rsidRPr="00E02FCD">
              <w:rPr>
                <w:b/>
                <w:bCs/>
                <w:i/>
                <w:iCs/>
              </w:rPr>
              <w:t>, unter anderem durch Gesetzgebungsvorschläge, Bildung und Medienkompetenz</w:t>
            </w:r>
            <w:r w:rsidRPr="00E02FCD">
              <w:t>;</w:t>
            </w:r>
          </w:p>
        </w:tc>
      </w:tr>
    </w:tbl>
    <w:p w14:paraId="780CABE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92AE87A" w14:textId="77777777" w:rsidR="007315DD" w:rsidRPr="00E02FCD" w:rsidRDefault="007315DD" w:rsidP="007315DD">
      <w:r w:rsidRPr="00E02FCD">
        <w:rPr>
          <w:rStyle w:val="HideTWBExt"/>
        </w:rPr>
        <w:t>&lt;/Amend&gt;</w:t>
      </w:r>
    </w:p>
    <w:p w14:paraId="094E5C8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228</w:t>
      </w:r>
      <w:r w:rsidRPr="00E02FCD">
        <w:rPr>
          <w:rStyle w:val="HideTWBExt"/>
        </w:rPr>
        <w:t>&lt;/NumAm&gt;</w:t>
      </w:r>
    </w:p>
    <w:p w14:paraId="1E3F8739"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06335EB1" w14:textId="77777777" w:rsidR="007315DD" w:rsidRPr="00E02FCD" w:rsidRDefault="007315DD" w:rsidP="007315DD">
      <w:pPr>
        <w:pStyle w:val="NormalBold"/>
      </w:pPr>
      <w:r w:rsidRPr="00E02FCD">
        <w:rPr>
          <w:rStyle w:val="HideTWBExt"/>
          <w:b w:val="0"/>
        </w:rPr>
        <w:t>&lt;/RepeatBlock-By&gt;</w:t>
      </w:r>
    </w:p>
    <w:p w14:paraId="7BC45CA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7226C66" w14:textId="77777777" w:rsidR="007315DD" w:rsidRPr="00E02FCD" w:rsidRDefault="007315DD" w:rsidP="007315DD">
      <w:pPr>
        <w:pStyle w:val="NormalBold"/>
      </w:pPr>
      <w:r w:rsidRPr="00E02FCD">
        <w:rPr>
          <w:rStyle w:val="HideTWBExt"/>
        </w:rPr>
        <w:t>&lt;Article&gt;</w:t>
      </w:r>
      <w:r w:rsidRPr="00E02FCD">
        <w:t>Ziffer 28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65669F8" w14:textId="77777777" w:rsidTr="002E3122">
        <w:trPr>
          <w:trHeight w:hRule="exact" w:val="240"/>
          <w:jc w:val="center"/>
        </w:trPr>
        <w:tc>
          <w:tcPr>
            <w:tcW w:w="9752" w:type="dxa"/>
            <w:gridSpan w:val="2"/>
            <w:tcBorders>
              <w:top w:val="nil"/>
              <w:left w:val="nil"/>
              <w:bottom w:val="nil"/>
              <w:right w:val="nil"/>
            </w:tcBorders>
          </w:tcPr>
          <w:p w14:paraId="3EA54BB6" w14:textId="77777777" w:rsidR="007315DD" w:rsidRPr="00E02FCD" w:rsidRDefault="007315DD" w:rsidP="002E3122"/>
        </w:tc>
      </w:tr>
      <w:tr w:rsidR="007315DD" w:rsidRPr="00E02FCD" w14:paraId="74CD8C30" w14:textId="77777777" w:rsidTr="002E3122">
        <w:trPr>
          <w:trHeight w:val="240"/>
          <w:jc w:val="center"/>
        </w:trPr>
        <w:tc>
          <w:tcPr>
            <w:tcW w:w="4876" w:type="dxa"/>
            <w:tcBorders>
              <w:top w:val="nil"/>
              <w:left w:val="nil"/>
              <w:bottom w:val="nil"/>
              <w:right w:val="nil"/>
            </w:tcBorders>
          </w:tcPr>
          <w:p w14:paraId="1C2C3BA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7F9CA2A" w14:textId="77777777" w:rsidR="007315DD" w:rsidRPr="00E02FCD" w:rsidRDefault="007315DD" w:rsidP="002E3122">
            <w:pPr>
              <w:pStyle w:val="AmColumnHeading"/>
            </w:pPr>
            <w:r w:rsidRPr="00E02FCD">
              <w:t>Geänderter Text</w:t>
            </w:r>
          </w:p>
        </w:tc>
      </w:tr>
      <w:tr w:rsidR="007315DD" w:rsidRPr="00E02FCD" w14:paraId="15A2749F" w14:textId="77777777" w:rsidTr="002E3122">
        <w:trPr>
          <w:jc w:val="center"/>
        </w:trPr>
        <w:tc>
          <w:tcPr>
            <w:tcW w:w="4876" w:type="dxa"/>
            <w:tcBorders>
              <w:top w:val="nil"/>
              <w:left w:val="nil"/>
              <w:bottom w:val="nil"/>
              <w:right w:val="nil"/>
            </w:tcBorders>
          </w:tcPr>
          <w:p w14:paraId="0C8812F7" w14:textId="77777777" w:rsidR="007315DD" w:rsidRPr="00E02FCD" w:rsidRDefault="007315DD" w:rsidP="002E3122">
            <w:pPr>
              <w:pStyle w:val="Normal6a"/>
            </w:pPr>
          </w:p>
        </w:tc>
        <w:tc>
          <w:tcPr>
            <w:tcW w:w="4876" w:type="dxa"/>
            <w:tcBorders>
              <w:top w:val="nil"/>
              <w:left w:val="nil"/>
              <w:bottom w:val="nil"/>
              <w:right w:val="nil"/>
            </w:tcBorders>
          </w:tcPr>
          <w:p w14:paraId="5B4C3537" w14:textId="77777777" w:rsidR="007315DD" w:rsidRPr="00E02FCD" w:rsidRDefault="007315DD" w:rsidP="002E3122">
            <w:pPr>
              <w:pStyle w:val="Normal6a"/>
            </w:pPr>
            <w:r w:rsidRPr="00E02FCD">
              <w:rPr>
                <w:b/>
                <w:i/>
              </w:rPr>
              <w:t>28a.</w:t>
            </w:r>
            <w:r w:rsidRPr="00E02FCD">
              <w:tab/>
            </w:r>
            <w:r w:rsidRPr="00E02FCD">
              <w:rPr>
                <w:b/>
                <w:i/>
              </w:rPr>
              <w:t>bringt seine tiefe Trauer und Solidarität mit der Bevölkerung Nordmazedoniens nach dem verheerenden Brand im Nachtclub Pulse in Kočani am 16. März 2025 zum Ausdruck, bei dem 59 Menschen getötet und mehr als 150 verletzt wurden; weist darauf hin, dass dieses tragische Ereignis kritische Probleme in Bezug auf die öffentliche Sicherheit und die Einhaltung gesetzlicher Vorschriften deutlich gemacht hat; erkennt die rasch ergriffenen Maßnahmen der nordmazedonischen Behörden an, darunter die Inhaftierung von Personen, die der Korruption verdächtigt werden, und die Einleitung landesweiter Inspektionen von Unterhaltungsstätten, um die Einhaltung der Sicherheitsnormen sicherzustellen;</w:t>
            </w:r>
          </w:p>
        </w:tc>
      </w:tr>
    </w:tbl>
    <w:p w14:paraId="1460B1F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C98C931" w14:textId="77777777" w:rsidR="007315DD" w:rsidRPr="00E02FCD" w:rsidRDefault="007315DD" w:rsidP="007315DD">
      <w:r w:rsidRPr="00E02FCD">
        <w:rPr>
          <w:rStyle w:val="HideTWBExt"/>
        </w:rPr>
        <w:t>&lt;/Amend&gt;</w:t>
      </w:r>
    </w:p>
    <w:p w14:paraId="00A70D7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229</w:t>
      </w:r>
      <w:r w:rsidRPr="00E02FCD">
        <w:rPr>
          <w:rStyle w:val="HideTWBExt"/>
        </w:rPr>
        <w:t>&lt;/NumAm&gt;</w:t>
      </w:r>
    </w:p>
    <w:p w14:paraId="23BB232F"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5D417CF8" w14:textId="77777777" w:rsidR="007315DD" w:rsidRPr="00E02FCD" w:rsidRDefault="007315DD" w:rsidP="007315DD">
      <w:pPr>
        <w:pStyle w:val="NormalBold"/>
      </w:pPr>
      <w:r w:rsidRPr="00E02FCD">
        <w:rPr>
          <w:rStyle w:val="HideTWBExt"/>
          <w:b w:val="0"/>
        </w:rPr>
        <w:t>&lt;/RepeatBlock-By&gt;</w:t>
      </w:r>
    </w:p>
    <w:p w14:paraId="3464129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E2A20F0" w14:textId="77777777" w:rsidR="007315DD" w:rsidRPr="00E02FCD" w:rsidRDefault="007315DD" w:rsidP="007315DD">
      <w:pPr>
        <w:pStyle w:val="NormalBold"/>
      </w:pPr>
      <w:r w:rsidRPr="00E02FCD">
        <w:rPr>
          <w:rStyle w:val="HideTWBExt"/>
        </w:rPr>
        <w:t>&lt;Article&gt;</w:t>
      </w:r>
      <w:r w:rsidRPr="00E02FCD">
        <w:t>Ziffer 28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AC9977C" w14:textId="77777777" w:rsidTr="002E3122">
        <w:trPr>
          <w:trHeight w:hRule="exact" w:val="240"/>
          <w:jc w:val="center"/>
        </w:trPr>
        <w:tc>
          <w:tcPr>
            <w:tcW w:w="9752" w:type="dxa"/>
            <w:gridSpan w:val="2"/>
            <w:tcBorders>
              <w:top w:val="nil"/>
              <w:left w:val="nil"/>
              <w:bottom w:val="nil"/>
              <w:right w:val="nil"/>
            </w:tcBorders>
          </w:tcPr>
          <w:p w14:paraId="313EA195" w14:textId="77777777" w:rsidR="007315DD" w:rsidRPr="00E02FCD" w:rsidRDefault="007315DD" w:rsidP="002E3122"/>
        </w:tc>
      </w:tr>
      <w:tr w:rsidR="007315DD" w:rsidRPr="00E02FCD" w14:paraId="0A95DDBA" w14:textId="77777777" w:rsidTr="002E3122">
        <w:trPr>
          <w:trHeight w:val="240"/>
          <w:jc w:val="center"/>
        </w:trPr>
        <w:tc>
          <w:tcPr>
            <w:tcW w:w="4876" w:type="dxa"/>
            <w:tcBorders>
              <w:top w:val="nil"/>
              <w:left w:val="nil"/>
              <w:bottom w:val="nil"/>
              <w:right w:val="nil"/>
            </w:tcBorders>
          </w:tcPr>
          <w:p w14:paraId="32C55F6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8E95605" w14:textId="77777777" w:rsidR="007315DD" w:rsidRPr="00E02FCD" w:rsidRDefault="007315DD" w:rsidP="002E3122">
            <w:pPr>
              <w:pStyle w:val="AmColumnHeading"/>
            </w:pPr>
            <w:r w:rsidRPr="00E02FCD">
              <w:t>Geänderter Text</w:t>
            </w:r>
          </w:p>
        </w:tc>
      </w:tr>
      <w:tr w:rsidR="007315DD" w:rsidRPr="00E02FCD" w14:paraId="4633124E" w14:textId="77777777" w:rsidTr="002E3122">
        <w:trPr>
          <w:jc w:val="center"/>
        </w:trPr>
        <w:tc>
          <w:tcPr>
            <w:tcW w:w="4876" w:type="dxa"/>
            <w:tcBorders>
              <w:top w:val="nil"/>
              <w:left w:val="nil"/>
              <w:bottom w:val="nil"/>
              <w:right w:val="nil"/>
            </w:tcBorders>
          </w:tcPr>
          <w:p w14:paraId="3267EF3B" w14:textId="77777777" w:rsidR="007315DD" w:rsidRPr="00E02FCD" w:rsidRDefault="007315DD" w:rsidP="002E3122">
            <w:pPr>
              <w:pStyle w:val="Normal6a"/>
            </w:pPr>
          </w:p>
        </w:tc>
        <w:tc>
          <w:tcPr>
            <w:tcW w:w="4876" w:type="dxa"/>
            <w:tcBorders>
              <w:top w:val="nil"/>
              <w:left w:val="nil"/>
              <w:bottom w:val="nil"/>
              <w:right w:val="nil"/>
            </w:tcBorders>
          </w:tcPr>
          <w:p w14:paraId="585168EC" w14:textId="77777777" w:rsidR="007315DD" w:rsidRPr="00E02FCD" w:rsidRDefault="007315DD" w:rsidP="002E3122">
            <w:pPr>
              <w:pStyle w:val="Normal6a"/>
            </w:pPr>
            <w:r w:rsidRPr="00E02FCD">
              <w:rPr>
                <w:b/>
                <w:i/>
              </w:rPr>
              <w:t>28a.</w:t>
            </w:r>
            <w:r w:rsidRPr="00E02FCD">
              <w:tab/>
            </w:r>
            <w:r w:rsidRPr="00E02FCD">
              <w:rPr>
                <w:b/>
                <w:i/>
              </w:rPr>
              <w:t>nimmt mit tiefer Trauer den tragischen Brand in einem Nachtclub in Kočani zur Kenntnis, bei dem mehr als 50 junge Menschen starben und mehr als 150 weitere verletzt wurden; würdigt die rasche Nutzung des Katastrophenschutzverfahrens der Union und die Hilfe der Mitgliedstaaten, um so viele Menschenleben wie möglich zu retten; fordert die mazedonischen Behörden auf, alle erforderlichen Untersuchungen und Verfahren einzuleiten, um die Verantwortlichen vor Gericht zu bringen, und zudem die Rechtsvorschriften zu aktualisieren und gründlich umzusetzen, um ähnliche Tragödien zu verhindern und die Sicherheit der Bürger zu gewährleisten;</w:t>
            </w:r>
          </w:p>
        </w:tc>
      </w:tr>
    </w:tbl>
    <w:p w14:paraId="30521BB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8FF26F5" w14:textId="77777777" w:rsidR="007315DD" w:rsidRPr="00E02FCD" w:rsidRDefault="007315DD" w:rsidP="007315DD">
      <w:r w:rsidRPr="00E02FCD">
        <w:rPr>
          <w:rStyle w:val="HideTWBExt"/>
        </w:rPr>
        <w:t>&lt;/Amend&gt;</w:t>
      </w:r>
    </w:p>
    <w:p w14:paraId="31EB5A2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230</w:t>
      </w:r>
      <w:r w:rsidRPr="00E02FCD">
        <w:rPr>
          <w:rStyle w:val="HideTWBExt"/>
        </w:rPr>
        <w:t>&lt;/NumAm&gt;</w:t>
      </w:r>
    </w:p>
    <w:p w14:paraId="2CEEDEAB"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62E115B1"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700A23C1" w14:textId="77777777" w:rsidR="007315DD" w:rsidRPr="00E02FCD" w:rsidRDefault="007315DD" w:rsidP="007315DD">
      <w:pPr>
        <w:pStyle w:val="NormalBold"/>
      </w:pPr>
      <w:r w:rsidRPr="00E02FCD">
        <w:rPr>
          <w:rStyle w:val="HideTWBExt"/>
          <w:b w:val="0"/>
        </w:rPr>
        <w:t>&lt;/RepeatBlock-By&gt;</w:t>
      </w:r>
    </w:p>
    <w:p w14:paraId="500A980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1761FA0" w14:textId="77777777" w:rsidR="007315DD" w:rsidRPr="00E02FCD" w:rsidRDefault="007315DD" w:rsidP="007315DD">
      <w:pPr>
        <w:pStyle w:val="NormalBold"/>
      </w:pPr>
      <w:r w:rsidRPr="00E02FCD">
        <w:rPr>
          <w:rStyle w:val="HideTWBExt"/>
        </w:rPr>
        <w:t>&lt;Article&gt;</w:t>
      </w:r>
      <w:r w:rsidRPr="00E02FCD">
        <w:t>Ziffer 28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BB96591" w14:textId="77777777" w:rsidTr="002E3122">
        <w:trPr>
          <w:trHeight w:hRule="exact" w:val="240"/>
          <w:jc w:val="center"/>
        </w:trPr>
        <w:tc>
          <w:tcPr>
            <w:tcW w:w="9752" w:type="dxa"/>
            <w:gridSpan w:val="2"/>
            <w:tcBorders>
              <w:top w:val="nil"/>
              <w:left w:val="nil"/>
              <w:bottom w:val="nil"/>
              <w:right w:val="nil"/>
            </w:tcBorders>
          </w:tcPr>
          <w:p w14:paraId="6BA81EFB" w14:textId="77777777" w:rsidR="007315DD" w:rsidRPr="00E02FCD" w:rsidRDefault="007315DD" w:rsidP="002E3122"/>
        </w:tc>
      </w:tr>
      <w:tr w:rsidR="007315DD" w:rsidRPr="00E02FCD" w14:paraId="5BACDDB9" w14:textId="77777777" w:rsidTr="002E3122">
        <w:trPr>
          <w:trHeight w:val="240"/>
          <w:jc w:val="center"/>
        </w:trPr>
        <w:tc>
          <w:tcPr>
            <w:tcW w:w="4876" w:type="dxa"/>
            <w:tcBorders>
              <w:top w:val="nil"/>
              <w:left w:val="nil"/>
              <w:bottom w:val="nil"/>
              <w:right w:val="nil"/>
            </w:tcBorders>
          </w:tcPr>
          <w:p w14:paraId="027A3230"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4E40BFE" w14:textId="77777777" w:rsidR="007315DD" w:rsidRPr="00E02FCD" w:rsidRDefault="007315DD" w:rsidP="002E3122">
            <w:pPr>
              <w:pStyle w:val="AmColumnHeading"/>
            </w:pPr>
            <w:r w:rsidRPr="00E02FCD">
              <w:t>Geänderter Text</w:t>
            </w:r>
          </w:p>
        </w:tc>
      </w:tr>
      <w:tr w:rsidR="007315DD" w:rsidRPr="00E02FCD" w14:paraId="7EB4CEC7" w14:textId="77777777" w:rsidTr="002E3122">
        <w:trPr>
          <w:jc w:val="center"/>
        </w:trPr>
        <w:tc>
          <w:tcPr>
            <w:tcW w:w="4876" w:type="dxa"/>
            <w:tcBorders>
              <w:top w:val="nil"/>
              <w:left w:val="nil"/>
              <w:bottom w:val="nil"/>
              <w:right w:val="nil"/>
            </w:tcBorders>
          </w:tcPr>
          <w:p w14:paraId="11C2F9DF" w14:textId="77777777" w:rsidR="007315DD" w:rsidRPr="00E02FCD" w:rsidRDefault="007315DD" w:rsidP="002E3122">
            <w:pPr>
              <w:pStyle w:val="Normal6a"/>
            </w:pPr>
          </w:p>
        </w:tc>
        <w:tc>
          <w:tcPr>
            <w:tcW w:w="4876" w:type="dxa"/>
            <w:tcBorders>
              <w:top w:val="nil"/>
              <w:left w:val="nil"/>
              <w:bottom w:val="nil"/>
              <w:right w:val="nil"/>
            </w:tcBorders>
          </w:tcPr>
          <w:p w14:paraId="7FF8968E" w14:textId="77777777" w:rsidR="007315DD" w:rsidRPr="00E02FCD" w:rsidRDefault="007315DD" w:rsidP="002E3122">
            <w:pPr>
              <w:pStyle w:val="Normal6a"/>
            </w:pPr>
            <w:r w:rsidRPr="00E02FCD">
              <w:rPr>
                <w:b/>
                <w:i/>
              </w:rPr>
              <w:t>28a.</w:t>
            </w:r>
            <w:r w:rsidRPr="00E02FCD">
              <w:tab/>
            </w:r>
            <w:r w:rsidRPr="00E02FCD">
              <w:rPr>
                <w:b/>
                <w:i/>
              </w:rPr>
              <w:t>ist zutiefst besorgt darüber, dass Nordmazedonien andere EU-Beitrittsländer des Westbalkans besonders stark von ausländischer Einflussnahme und Desinformationskampagnen aus Russland und China betroffen sind; ist beunruhigt über die Rolle Ungarns und Serbiens bei der Förderung der geopolitischen Ziele Chinas und Russlands; weist in diesem Zusammenhang auf das Risiko einer Abhängigkeit von China aufgrund asymmetrischer Darlehensvereinbarungen sowie auf das jüngste Darlehen Ungarns hin, das offenbar aus China stammt;</w:t>
            </w:r>
          </w:p>
        </w:tc>
      </w:tr>
    </w:tbl>
    <w:p w14:paraId="796D989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C847D4C" w14:textId="77777777" w:rsidR="007315DD" w:rsidRPr="00E02FCD" w:rsidRDefault="007315DD" w:rsidP="007315DD">
      <w:r w:rsidRPr="00E02FCD">
        <w:rPr>
          <w:rStyle w:val="HideTWBExt"/>
        </w:rPr>
        <w:t>&lt;/Amend&gt;</w:t>
      </w:r>
    </w:p>
    <w:p w14:paraId="5F5ADFE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231</w:t>
      </w:r>
      <w:r w:rsidRPr="00E02FCD">
        <w:rPr>
          <w:rStyle w:val="HideTWBExt"/>
        </w:rPr>
        <w:t>&lt;/NumAm&gt;</w:t>
      </w:r>
    </w:p>
    <w:p w14:paraId="3C4BFE27"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4A61ED38" w14:textId="77777777" w:rsidR="007315DD" w:rsidRPr="00E02FCD" w:rsidRDefault="007315DD" w:rsidP="007315DD">
      <w:pPr>
        <w:pStyle w:val="NormalBold"/>
      </w:pPr>
      <w:r w:rsidRPr="00E02FCD">
        <w:rPr>
          <w:rStyle w:val="HideTWBExt"/>
          <w:b w:val="0"/>
        </w:rPr>
        <w:t>&lt;/RepeatBlock-By&gt;</w:t>
      </w:r>
    </w:p>
    <w:p w14:paraId="29D6490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CBC3031" w14:textId="77777777" w:rsidR="007315DD" w:rsidRPr="00E02FCD" w:rsidRDefault="007315DD" w:rsidP="007315DD">
      <w:pPr>
        <w:pStyle w:val="NormalBold"/>
      </w:pPr>
      <w:r w:rsidRPr="00E02FCD">
        <w:rPr>
          <w:rStyle w:val="HideTWBExt"/>
        </w:rPr>
        <w:t>&lt;Article&gt;</w:t>
      </w:r>
      <w:r w:rsidRPr="00E02FCD">
        <w:t>Ziffer 28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BDF7132" w14:textId="77777777" w:rsidTr="002E3122">
        <w:trPr>
          <w:trHeight w:hRule="exact" w:val="240"/>
          <w:jc w:val="center"/>
        </w:trPr>
        <w:tc>
          <w:tcPr>
            <w:tcW w:w="9752" w:type="dxa"/>
            <w:gridSpan w:val="2"/>
            <w:tcBorders>
              <w:top w:val="nil"/>
              <w:left w:val="nil"/>
              <w:bottom w:val="nil"/>
              <w:right w:val="nil"/>
            </w:tcBorders>
          </w:tcPr>
          <w:p w14:paraId="7A918670" w14:textId="77777777" w:rsidR="007315DD" w:rsidRPr="00E02FCD" w:rsidRDefault="007315DD" w:rsidP="002E3122"/>
        </w:tc>
      </w:tr>
      <w:tr w:rsidR="007315DD" w:rsidRPr="00E02FCD" w14:paraId="37F74889" w14:textId="77777777" w:rsidTr="002E3122">
        <w:trPr>
          <w:trHeight w:val="240"/>
          <w:jc w:val="center"/>
        </w:trPr>
        <w:tc>
          <w:tcPr>
            <w:tcW w:w="4876" w:type="dxa"/>
            <w:tcBorders>
              <w:top w:val="nil"/>
              <w:left w:val="nil"/>
              <w:bottom w:val="nil"/>
              <w:right w:val="nil"/>
            </w:tcBorders>
          </w:tcPr>
          <w:p w14:paraId="0606646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E46AA12" w14:textId="77777777" w:rsidR="007315DD" w:rsidRPr="00E02FCD" w:rsidRDefault="007315DD" w:rsidP="002E3122">
            <w:pPr>
              <w:pStyle w:val="AmColumnHeading"/>
            </w:pPr>
            <w:r w:rsidRPr="00E02FCD">
              <w:t>Geänderter Text</w:t>
            </w:r>
          </w:p>
        </w:tc>
      </w:tr>
      <w:tr w:rsidR="007315DD" w:rsidRPr="00E02FCD" w14:paraId="47F01BAE" w14:textId="77777777" w:rsidTr="002E3122">
        <w:trPr>
          <w:jc w:val="center"/>
        </w:trPr>
        <w:tc>
          <w:tcPr>
            <w:tcW w:w="4876" w:type="dxa"/>
            <w:tcBorders>
              <w:top w:val="nil"/>
              <w:left w:val="nil"/>
              <w:bottom w:val="nil"/>
              <w:right w:val="nil"/>
            </w:tcBorders>
          </w:tcPr>
          <w:p w14:paraId="24A67B00" w14:textId="77777777" w:rsidR="007315DD" w:rsidRPr="00E02FCD" w:rsidRDefault="007315DD" w:rsidP="002E3122">
            <w:pPr>
              <w:pStyle w:val="Normal6a"/>
            </w:pPr>
          </w:p>
        </w:tc>
        <w:tc>
          <w:tcPr>
            <w:tcW w:w="4876" w:type="dxa"/>
            <w:tcBorders>
              <w:top w:val="nil"/>
              <w:left w:val="nil"/>
              <w:bottom w:val="nil"/>
              <w:right w:val="nil"/>
            </w:tcBorders>
          </w:tcPr>
          <w:p w14:paraId="21C97090" w14:textId="77777777" w:rsidR="007315DD" w:rsidRPr="00E02FCD" w:rsidRDefault="007315DD" w:rsidP="002E3122">
            <w:pPr>
              <w:pStyle w:val="Normal6a"/>
            </w:pPr>
            <w:r w:rsidRPr="00E02FCD">
              <w:rPr>
                <w:b/>
                <w:i/>
              </w:rPr>
              <w:t>28a.</w:t>
            </w:r>
            <w:r w:rsidRPr="00E02FCD">
              <w:tab/>
            </w:r>
            <w:r w:rsidRPr="00E02FCD">
              <w:rPr>
                <w:b/>
                <w:i/>
              </w:rPr>
              <w:t>stellt fest, dass illegale Finanzströme aus russischen Quellen nach Nordmazedonien, die sich zwischen 2000 und 2022 auf schätzungsweise mehr als 6 Mrd. USD beliefen, mit Bemühungen in Verbindung gebracht wurden, politischen Einfluss und Eigentumsverhältnisse in den Medien zu gewinnen, um die demokratische Staatsführung und die Integration in die EU zu untergraben; fordert die Behörden nachdrücklich auf, die Durchsetzung der Rechtsvorschriften zur Bekämpfung von Geldwäsche zu stärken und die Transparenz in Bezug auf ausländische Spenden an politische Parteien, nichtstaatliche Organisationen und Medien zu erhöhen;</w:t>
            </w:r>
          </w:p>
        </w:tc>
      </w:tr>
    </w:tbl>
    <w:p w14:paraId="6162B41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2A45E1B" w14:textId="77777777" w:rsidR="007315DD" w:rsidRPr="00E02FCD" w:rsidRDefault="007315DD" w:rsidP="007315DD">
      <w:r w:rsidRPr="00E02FCD">
        <w:rPr>
          <w:rStyle w:val="HideTWBExt"/>
        </w:rPr>
        <w:t>&lt;/Amend&gt;</w:t>
      </w:r>
    </w:p>
    <w:p w14:paraId="72E386F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232</w:t>
      </w:r>
      <w:r w:rsidRPr="00E02FCD">
        <w:rPr>
          <w:rStyle w:val="HideTWBExt"/>
        </w:rPr>
        <w:t>&lt;/NumAm&gt;</w:t>
      </w:r>
    </w:p>
    <w:p w14:paraId="1DBE31EA"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248D92AF" w14:textId="77777777" w:rsidR="007315DD" w:rsidRPr="00E02FCD" w:rsidRDefault="007315DD" w:rsidP="007315DD">
      <w:pPr>
        <w:pStyle w:val="NormalBold"/>
      </w:pPr>
      <w:r w:rsidRPr="00E02FCD">
        <w:rPr>
          <w:rStyle w:val="HideTWBExt"/>
          <w:b w:val="0"/>
        </w:rPr>
        <w:t>&lt;/RepeatBlock-By&gt;</w:t>
      </w:r>
    </w:p>
    <w:p w14:paraId="664111A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94EF17B" w14:textId="77777777" w:rsidR="007315DD" w:rsidRPr="00E02FCD" w:rsidRDefault="007315DD" w:rsidP="007315DD">
      <w:pPr>
        <w:pStyle w:val="NormalBold"/>
      </w:pPr>
      <w:r w:rsidRPr="00E02FCD">
        <w:rPr>
          <w:rStyle w:val="HideTWBExt"/>
        </w:rPr>
        <w:t>&lt;Article&gt;</w:t>
      </w:r>
      <w:r w:rsidRPr="00E02FCD">
        <w:t>Ziffer 28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4FE6ED6" w14:textId="77777777" w:rsidTr="002E3122">
        <w:trPr>
          <w:trHeight w:hRule="exact" w:val="240"/>
          <w:jc w:val="center"/>
        </w:trPr>
        <w:tc>
          <w:tcPr>
            <w:tcW w:w="9752" w:type="dxa"/>
            <w:gridSpan w:val="2"/>
            <w:tcBorders>
              <w:top w:val="nil"/>
              <w:left w:val="nil"/>
              <w:bottom w:val="nil"/>
              <w:right w:val="nil"/>
            </w:tcBorders>
          </w:tcPr>
          <w:p w14:paraId="1492F645" w14:textId="77777777" w:rsidR="007315DD" w:rsidRPr="00E02FCD" w:rsidRDefault="007315DD" w:rsidP="002E3122"/>
        </w:tc>
      </w:tr>
      <w:tr w:rsidR="007315DD" w:rsidRPr="00E02FCD" w14:paraId="546D2F59" w14:textId="77777777" w:rsidTr="002E3122">
        <w:trPr>
          <w:trHeight w:val="240"/>
          <w:jc w:val="center"/>
        </w:trPr>
        <w:tc>
          <w:tcPr>
            <w:tcW w:w="4876" w:type="dxa"/>
            <w:tcBorders>
              <w:top w:val="nil"/>
              <w:left w:val="nil"/>
              <w:bottom w:val="nil"/>
              <w:right w:val="nil"/>
            </w:tcBorders>
          </w:tcPr>
          <w:p w14:paraId="0FEEE34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A92FFD3" w14:textId="77777777" w:rsidR="007315DD" w:rsidRPr="00E02FCD" w:rsidRDefault="007315DD" w:rsidP="002E3122">
            <w:pPr>
              <w:pStyle w:val="AmColumnHeading"/>
            </w:pPr>
            <w:r w:rsidRPr="00E02FCD">
              <w:t>Geänderter Text</w:t>
            </w:r>
          </w:p>
        </w:tc>
      </w:tr>
      <w:tr w:rsidR="007315DD" w:rsidRPr="00E02FCD" w14:paraId="34A23AF2" w14:textId="77777777" w:rsidTr="002E3122">
        <w:trPr>
          <w:jc w:val="center"/>
        </w:trPr>
        <w:tc>
          <w:tcPr>
            <w:tcW w:w="4876" w:type="dxa"/>
            <w:tcBorders>
              <w:top w:val="nil"/>
              <w:left w:val="nil"/>
              <w:bottom w:val="nil"/>
              <w:right w:val="nil"/>
            </w:tcBorders>
          </w:tcPr>
          <w:p w14:paraId="7BBE402C" w14:textId="77777777" w:rsidR="007315DD" w:rsidRPr="00E02FCD" w:rsidRDefault="007315DD" w:rsidP="002E3122">
            <w:pPr>
              <w:pStyle w:val="Normal6a"/>
            </w:pPr>
          </w:p>
        </w:tc>
        <w:tc>
          <w:tcPr>
            <w:tcW w:w="4876" w:type="dxa"/>
            <w:tcBorders>
              <w:top w:val="nil"/>
              <w:left w:val="nil"/>
              <w:bottom w:val="nil"/>
              <w:right w:val="nil"/>
            </w:tcBorders>
          </w:tcPr>
          <w:p w14:paraId="4CB0C5D4" w14:textId="77777777" w:rsidR="007315DD" w:rsidRPr="00E02FCD" w:rsidRDefault="007315DD" w:rsidP="002E3122">
            <w:pPr>
              <w:pStyle w:val="Normal6a"/>
            </w:pPr>
            <w:r w:rsidRPr="00E02FCD">
              <w:rPr>
                <w:b/>
                <w:i/>
              </w:rPr>
              <w:t>28a.</w:t>
            </w:r>
            <w:r w:rsidRPr="00E02FCD">
              <w:tab/>
            </w:r>
            <w:r w:rsidRPr="00E02FCD">
              <w:rPr>
                <w:b/>
                <w:i/>
              </w:rPr>
              <w:t>ist besorgt über die Rolle der Medien, die von einem ungarischen Netzwerk finanziert werden, darunter große Medienanstalten wie TV Alpha, die Portale „Republika“, „Kurir“, „Lider“, „Denesen“, „Ekonomki“, „Vistina“ und „Netpres“;</w:t>
            </w:r>
          </w:p>
        </w:tc>
      </w:tr>
    </w:tbl>
    <w:p w14:paraId="4EBC231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29B06A5" w14:textId="77777777" w:rsidR="007315DD" w:rsidRPr="00E02FCD" w:rsidRDefault="007315DD" w:rsidP="007315DD">
      <w:r w:rsidRPr="00E02FCD">
        <w:rPr>
          <w:rStyle w:val="HideTWBExt"/>
        </w:rPr>
        <w:t>&lt;/Amend&gt;</w:t>
      </w:r>
    </w:p>
    <w:p w14:paraId="3102BBF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233</w:t>
      </w:r>
      <w:r w:rsidRPr="00E02FCD">
        <w:rPr>
          <w:rStyle w:val="HideTWBExt"/>
        </w:rPr>
        <w:t>&lt;/NumAm&gt;</w:t>
      </w:r>
    </w:p>
    <w:p w14:paraId="50F271B6"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000131AE" w14:textId="77777777" w:rsidR="007315DD" w:rsidRPr="00E02FCD" w:rsidRDefault="007315DD" w:rsidP="007315DD">
      <w:pPr>
        <w:pStyle w:val="NormalBold"/>
      </w:pPr>
      <w:r w:rsidRPr="00E02FCD">
        <w:rPr>
          <w:rStyle w:val="HideTWBExt"/>
          <w:b w:val="0"/>
        </w:rPr>
        <w:t>&lt;/RepeatBlock-By&gt;</w:t>
      </w:r>
    </w:p>
    <w:p w14:paraId="48DB9C8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C10C95A" w14:textId="77777777" w:rsidR="007315DD" w:rsidRPr="00E02FCD" w:rsidRDefault="007315DD" w:rsidP="007315DD">
      <w:pPr>
        <w:pStyle w:val="NormalBold"/>
      </w:pPr>
      <w:r w:rsidRPr="00E02FCD">
        <w:rPr>
          <w:rStyle w:val="HideTWBExt"/>
        </w:rPr>
        <w:t>&lt;Article&gt;</w:t>
      </w:r>
      <w:r w:rsidRPr="00E02FCD">
        <w:t>Ziffer 28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F295E0A" w14:textId="77777777" w:rsidTr="002E3122">
        <w:trPr>
          <w:trHeight w:hRule="exact" w:val="240"/>
          <w:jc w:val="center"/>
        </w:trPr>
        <w:tc>
          <w:tcPr>
            <w:tcW w:w="9752" w:type="dxa"/>
            <w:gridSpan w:val="2"/>
            <w:tcBorders>
              <w:top w:val="nil"/>
              <w:left w:val="nil"/>
              <w:bottom w:val="nil"/>
              <w:right w:val="nil"/>
            </w:tcBorders>
          </w:tcPr>
          <w:p w14:paraId="1B094F06" w14:textId="77777777" w:rsidR="007315DD" w:rsidRPr="00E02FCD" w:rsidRDefault="007315DD" w:rsidP="002E3122"/>
        </w:tc>
      </w:tr>
      <w:tr w:rsidR="007315DD" w:rsidRPr="00E02FCD" w14:paraId="317FA9ED" w14:textId="77777777" w:rsidTr="002E3122">
        <w:trPr>
          <w:trHeight w:val="240"/>
          <w:jc w:val="center"/>
        </w:trPr>
        <w:tc>
          <w:tcPr>
            <w:tcW w:w="4876" w:type="dxa"/>
            <w:tcBorders>
              <w:top w:val="nil"/>
              <w:left w:val="nil"/>
              <w:bottom w:val="nil"/>
              <w:right w:val="nil"/>
            </w:tcBorders>
          </w:tcPr>
          <w:p w14:paraId="01097CB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401BB69" w14:textId="77777777" w:rsidR="007315DD" w:rsidRPr="00E02FCD" w:rsidRDefault="007315DD" w:rsidP="002E3122">
            <w:pPr>
              <w:pStyle w:val="AmColumnHeading"/>
            </w:pPr>
            <w:r w:rsidRPr="00E02FCD">
              <w:t>Geänderter Text</w:t>
            </w:r>
          </w:p>
        </w:tc>
      </w:tr>
      <w:tr w:rsidR="007315DD" w:rsidRPr="00E02FCD" w14:paraId="1B4F71C3" w14:textId="77777777" w:rsidTr="002E3122">
        <w:trPr>
          <w:jc w:val="center"/>
        </w:trPr>
        <w:tc>
          <w:tcPr>
            <w:tcW w:w="4876" w:type="dxa"/>
            <w:tcBorders>
              <w:top w:val="nil"/>
              <w:left w:val="nil"/>
              <w:bottom w:val="nil"/>
              <w:right w:val="nil"/>
            </w:tcBorders>
          </w:tcPr>
          <w:p w14:paraId="09A6B4EE" w14:textId="77777777" w:rsidR="007315DD" w:rsidRPr="00E02FCD" w:rsidRDefault="007315DD" w:rsidP="002E3122">
            <w:pPr>
              <w:pStyle w:val="Normal6a"/>
            </w:pPr>
          </w:p>
        </w:tc>
        <w:tc>
          <w:tcPr>
            <w:tcW w:w="4876" w:type="dxa"/>
            <w:tcBorders>
              <w:top w:val="nil"/>
              <w:left w:val="nil"/>
              <w:bottom w:val="nil"/>
              <w:right w:val="nil"/>
            </w:tcBorders>
          </w:tcPr>
          <w:p w14:paraId="5B77BB0B" w14:textId="77777777" w:rsidR="007315DD" w:rsidRPr="00E02FCD" w:rsidRDefault="007315DD" w:rsidP="002E3122">
            <w:pPr>
              <w:pStyle w:val="Normal6a"/>
            </w:pPr>
            <w:r w:rsidRPr="00E02FCD">
              <w:rPr>
                <w:b/>
                <w:i/>
              </w:rPr>
              <w:t>28b.</w:t>
            </w:r>
            <w:r w:rsidRPr="00E02FCD">
              <w:tab/>
            </w:r>
            <w:r w:rsidRPr="00E02FCD">
              <w:rPr>
                <w:b/>
                <w:i/>
              </w:rPr>
              <w:t>begrüßt, dass Nordmazedonien zwischen 2018 und 2023 13 russische Diplomaten wegen mutmaßlicher subversiver Aktivitäten ausgewiesen hat; fordert das Land auf, weiterhin Instrumente der Spionageabwehr und der Sorgfaltspflicht anzuwenden, um inoffizielle ausländische Agenten aufzuspüren, die über diplomatische oder Soft-Power-Kanäle tätig sind; empfiehlt, nationale Sicherheitsüberprüfungen für hochrangige Ernennungen einzuführen, insbesondere wenn sensible Informationen oder strategische Politikbereiche betroffen sind;</w:t>
            </w:r>
          </w:p>
        </w:tc>
      </w:tr>
    </w:tbl>
    <w:p w14:paraId="51CBF45F"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86AB2A3" w14:textId="77777777" w:rsidR="007315DD" w:rsidRPr="00E02FCD" w:rsidRDefault="007315DD" w:rsidP="007315DD">
      <w:r w:rsidRPr="00E02FCD">
        <w:rPr>
          <w:rStyle w:val="HideTWBExt"/>
        </w:rPr>
        <w:t>&lt;/Amend&gt;</w:t>
      </w:r>
    </w:p>
    <w:p w14:paraId="6711038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234</w:t>
      </w:r>
      <w:r w:rsidRPr="00E02FCD">
        <w:rPr>
          <w:rStyle w:val="HideTWBExt"/>
        </w:rPr>
        <w:t>&lt;/NumAm&gt;</w:t>
      </w:r>
    </w:p>
    <w:p w14:paraId="12C0E3F4"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0CF5CAEE" w14:textId="77777777" w:rsidR="007315DD" w:rsidRPr="00E02FCD" w:rsidRDefault="007315DD" w:rsidP="007315DD">
      <w:pPr>
        <w:pStyle w:val="NormalBold"/>
      </w:pPr>
      <w:r w:rsidRPr="00E02FCD">
        <w:rPr>
          <w:rStyle w:val="HideTWBExt"/>
          <w:b w:val="0"/>
        </w:rPr>
        <w:t>&lt;/RepeatBlock-By&gt;</w:t>
      </w:r>
    </w:p>
    <w:p w14:paraId="4C76C44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354E45D" w14:textId="77777777" w:rsidR="007315DD" w:rsidRPr="00E02FCD" w:rsidRDefault="007315DD" w:rsidP="007315DD">
      <w:pPr>
        <w:pStyle w:val="NormalBold"/>
      </w:pPr>
      <w:r w:rsidRPr="00E02FCD">
        <w:rPr>
          <w:rStyle w:val="HideTWBExt"/>
        </w:rPr>
        <w:t>&lt;Article&gt;</w:t>
      </w:r>
      <w:r w:rsidRPr="00E02FCD">
        <w:t>Ziffer 29</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C8CA70D" w14:textId="77777777" w:rsidTr="002E3122">
        <w:trPr>
          <w:trHeight w:hRule="exact" w:val="240"/>
          <w:jc w:val="center"/>
        </w:trPr>
        <w:tc>
          <w:tcPr>
            <w:tcW w:w="9752" w:type="dxa"/>
            <w:gridSpan w:val="2"/>
            <w:tcBorders>
              <w:top w:val="nil"/>
              <w:left w:val="nil"/>
              <w:bottom w:val="nil"/>
              <w:right w:val="nil"/>
            </w:tcBorders>
          </w:tcPr>
          <w:p w14:paraId="6AC96DF8" w14:textId="77777777" w:rsidR="007315DD" w:rsidRPr="00E02FCD" w:rsidRDefault="007315DD" w:rsidP="002E3122"/>
        </w:tc>
      </w:tr>
      <w:tr w:rsidR="007315DD" w:rsidRPr="00E02FCD" w14:paraId="2679B5F8" w14:textId="77777777" w:rsidTr="002E3122">
        <w:trPr>
          <w:trHeight w:val="240"/>
          <w:jc w:val="center"/>
        </w:trPr>
        <w:tc>
          <w:tcPr>
            <w:tcW w:w="4876" w:type="dxa"/>
            <w:tcBorders>
              <w:top w:val="nil"/>
              <w:left w:val="nil"/>
              <w:bottom w:val="nil"/>
              <w:right w:val="nil"/>
            </w:tcBorders>
          </w:tcPr>
          <w:p w14:paraId="4AF1741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C0066EF" w14:textId="77777777" w:rsidR="007315DD" w:rsidRPr="00E02FCD" w:rsidRDefault="007315DD" w:rsidP="002E3122">
            <w:pPr>
              <w:pStyle w:val="AmColumnHeading"/>
            </w:pPr>
            <w:r w:rsidRPr="00E02FCD">
              <w:t>Geänderter Text</w:t>
            </w:r>
          </w:p>
        </w:tc>
      </w:tr>
      <w:tr w:rsidR="007315DD" w:rsidRPr="00E02FCD" w14:paraId="64355F9E" w14:textId="77777777" w:rsidTr="002E3122">
        <w:trPr>
          <w:jc w:val="center"/>
        </w:trPr>
        <w:tc>
          <w:tcPr>
            <w:tcW w:w="4876" w:type="dxa"/>
            <w:tcBorders>
              <w:top w:val="nil"/>
              <w:left w:val="nil"/>
              <w:bottom w:val="nil"/>
              <w:right w:val="nil"/>
            </w:tcBorders>
          </w:tcPr>
          <w:p w14:paraId="2646A816" w14:textId="77777777" w:rsidR="007315DD" w:rsidRPr="00E02FCD" w:rsidRDefault="007315DD" w:rsidP="002E3122">
            <w:pPr>
              <w:pStyle w:val="Normal6a"/>
            </w:pPr>
            <w:r w:rsidRPr="00E02FCD">
              <w:t>29.</w:t>
            </w:r>
            <w:r w:rsidRPr="00E02FCD">
              <w:tab/>
              <w:t>empfiehlt, dass sich Nordmazedonien weiterhin darum bemüht, das Geschäftsklima und die Unternehmensinfrastruktur zu verbessern, das Bildungswesen und die digitale Infrastruktur zu stärken und die Sozialschutzsysteme auszubauen;</w:t>
            </w:r>
          </w:p>
        </w:tc>
        <w:tc>
          <w:tcPr>
            <w:tcW w:w="4876" w:type="dxa"/>
            <w:tcBorders>
              <w:top w:val="nil"/>
              <w:left w:val="nil"/>
              <w:bottom w:val="nil"/>
              <w:right w:val="nil"/>
            </w:tcBorders>
          </w:tcPr>
          <w:p w14:paraId="7FAB2848" w14:textId="77777777" w:rsidR="007315DD" w:rsidRPr="00E02FCD" w:rsidRDefault="007315DD" w:rsidP="002E3122">
            <w:pPr>
              <w:pStyle w:val="Normal6a"/>
            </w:pPr>
            <w:r w:rsidRPr="00E02FCD">
              <w:t>29.</w:t>
            </w:r>
            <w:r w:rsidRPr="00E02FCD">
              <w:tab/>
              <w:t>empfiehlt, dass sich Nordmazedonien weiterhin darum bemüht, das Geschäftsklima und die Unternehmensinfrastruktur zu verbessern, das Bildungswesen und die digitale Infrastruktur zu stärken und die Sozialschutzsysteme auszubauen;</w:t>
            </w:r>
            <w:r w:rsidRPr="00E02FCD">
              <w:rPr>
                <w:b/>
                <w:i/>
              </w:rPr>
              <w:t> begrüßt die Aufnahme von Reformen im Zusammenhang mit dem Humankapital in die Reformagenda für den Wachstumsplan für den Westbalkan und fordert Nordmazedonien auf, ausreichende Anstrengungen zur Umsetzung dieser Reformen zu unternehmen, um nachhaltige Ergebnisse bei der Entwicklung des Humankapitals für Kinder und Jugendliche als Grundlage für widerstandsfähige Gesellschaften und nachhaltiges Wachstum zu erzielen;</w:t>
            </w:r>
          </w:p>
        </w:tc>
      </w:tr>
    </w:tbl>
    <w:p w14:paraId="6EA22E3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ED359C1" w14:textId="77777777" w:rsidR="007315DD" w:rsidRPr="00E02FCD" w:rsidRDefault="007315DD" w:rsidP="007315DD">
      <w:r w:rsidRPr="00E02FCD">
        <w:rPr>
          <w:rStyle w:val="HideTWBExt"/>
        </w:rPr>
        <w:t>&lt;/Amend&gt;</w:t>
      </w:r>
    </w:p>
    <w:p w14:paraId="0016457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235</w:t>
      </w:r>
      <w:r w:rsidRPr="00E02FCD">
        <w:rPr>
          <w:rStyle w:val="HideTWBExt"/>
        </w:rPr>
        <w:t>&lt;/NumAm&gt;</w:t>
      </w:r>
    </w:p>
    <w:p w14:paraId="7172910F"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5333CF35"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5A0F4F5" w14:textId="77777777" w:rsidR="007315DD" w:rsidRPr="00E02FCD" w:rsidRDefault="007315DD" w:rsidP="007315DD">
      <w:pPr>
        <w:pStyle w:val="NormalBold"/>
      </w:pPr>
      <w:r w:rsidRPr="00E02FCD">
        <w:rPr>
          <w:rStyle w:val="HideTWBExt"/>
          <w:b w:val="0"/>
        </w:rPr>
        <w:t>&lt;/RepeatBlock-By&gt;</w:t>
      </w:r>
    </w:p>
    <w:p w14:paraId="0AE2002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B2D4F0F" w14:textId="77777777" w:rsidR="007315DD" w:rsidRPr="00E02FCD" w:rsidRDefault="007315DD" w:rsidP="007315DD">
      <w:pPr>
        <w:pStyle w:val="NormalBold"/>
      </w:pPr>
      <w:r w:rsidRPr="00E02FCD">
        <w:rPr>
          <w:rStyle w:val="HideTWBExt"/>
        </w:rPr>
        <w:t>&lt;Article&gt;</w:t>
      </w:r>
      <w:r w:rsidRPr="00E02FCD">
        <w:t>Ziffer 29</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558C546" w14:textId="77777777" w:rsidTr="002E3122">
        <w:trPr>
          <w:trHeight w:hRule="exact" w:val="240"/>
          <w:jc w:val="center"/>
        </w:trPr>
        <w:tc>
          <w:tcPr>
            <w:tcW w:w="9752" w:type="dxa"/>
            <w:gridSpan w:val="2"/>
            <w:tcBorders>
              <w:top w:val="nil"/>
              <w:left w:val="nil"/>
              <w:bottom w:val="nil"/>
              <w:right w:val="nil"/>
            </w:tcBorders>
          </w:tcPr>
          <w:p w14:paraId="343EB955" w14:textId="77777777" w:rsidR="007315DD" w:rsidRPr="00E02FCD" w:rsidRDefault="007315DD" w:rsidP="002E3122"/>
        </w:tc>
      </w:tr>
      <w:tr w:rsidR="007315DD" w:rsidRPr="00E02FCD" w14:paraId="1D1604C2" w14:textId="77777777" w:rsidTr="002E3122">
        <w:trPr>
          <w:trHeight w:val="240"/>
          <w:jc w:val="center"/>
        </w:trPr>
        <w:tc>
          <w:tcPr>
            <w:tcW w:w="4876" w:type="dxa"/>
            <w:tcBorders>
              <w:top w:val="nil"/>
              <w:left w:val="nil"/>
              <w:bottom w:val="nil"/>
              <w:right w:val="nil"/>
            </w:tcBorders>
          </w:tcPr>
          <w:p w14:paraId="1994EEA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193C5C0" w14:textId="77777777" w:rsidR="007315DD" w:rsidRPr="00E02FCD" w:rsidRDefault="007315DD" w:rsidP="002E3122">
            <w:pPr>
              <w:pStyle w:val="AmColumnHeading"/>
            </w:pPr>
            <w:r w:rsidRPr="00E02FCD">
              <w:t>Geänderter Text</w:t>
            </w:r>
          </w:p>
        </w:tc>
      </w:tr>
      <w:tr w:rsidR="007315DD" w:rsidRPr="00E02FCD" w14:paraId="565D1C1E" w14:textId="77777777" w:rsidTr="002E3122">
        <w:trPr>
          <w:jc w:val="center"/>
        </w:trPr>
        <w:tc>
          <w:tcPr>
            <w:tcW w:w="4876" w:type="dxa"/>
            <w:tcBorders>
              <w:top w:val="nil"/>
              <w:left w:val="nil"/>
              <w:bottom w:val="nil"/>
              <w:right w:val="nil"/>
            </w:tcBorders>
          </w:tcPr>
          <w:p w14:paraId="70C14E2E" w14:textId="77777777" w:rsidR="007315DD" w:rsidRPr="00E02FCD" w:rsidRDefault="007315DD" w:rsidP="002E3122">
            <w:pPr>
              <w:pStyle w:val="Normal6a"/>
            </w:pPr>
            <w:r w:rsidRPr="00E02FCD">
              <w:t>29.</w:t>
            </w:r>
            <w:r w:rsidRPr="00E02FCD">
              <w:tab/>
              <w:t>empfiehlt, dass sich Nordmazedonien weiterhin darum bemüht, das Geschäftsklima und die Unternehmensinfrastruktur zu verbessern, das Bildungswesen und die digitale Infrastruktur zu stärken und die Sozialschutzsysteme auszubauen;</w:t>
            </w:r>
          </w:p>
        </w:tc>
        <w:tc>
          <w:tcPr>
            <w:tcW w:w="4876" w:type="dxa"/>
            <w:tcBorders>
              <w:top w:val="nil"/>
              <w:left w:val="nil"/>
              <w:bottom w:val="nil"/>
              <w:right w:val="nil"/>
            </w:tcBorders>
          </w:tcPr>
          <w:p w14:paraId="42E13FE5" w14:textId="77777777" w:rsidR="007315DD" w:rsidRPr="00E02FCD" w:rsidRDefault="007315DD" w:rsidP="002E3122">
            <w:pPr>
              <w:pStyle w:val="Normal6a"/>
            </w:pPr>
            <w:r w:rsidRPr="00E02FCD">
              <w:t>29.</w:t>
            </w:r>
            <w:r w:rsidRPr="00E02FCD">
              <w:tab/>
              <w:t>empfiehlt, dass sich Nordmazedonien weiterhin darum bemüht, das Geschäftsklima und die Unternehmensinfrastruktur zu verbessern, das Bildungswesen und die digitale Infrastruktur zu stärken und die Sozialschutzsysteme</w:t>
            </w:r>
            <w:r w:rsidRPr="00E02FCD">
              <w:rPr>
                <w:b/>
                <w:i/>
              </w:rPr>
              <w:t>,</w:t>
            </w:r>
            <w:r w:rsidRPr="00E02FCD">
              <w:t xml:space="preserve"> </w:t>
            </w:r>
            <w:r w:rsidRPr="00E02FCD">
              <w:rPr>
                <w:b/>
                <w:bCs/>
                <w:i/>
                <w:iCs/>
              </w:rPr>
              <w:t>auch in Verbindung mit Beschäftigungsinitiativen</w:t>
            </w:r>
            <w:r w:rsidRPr="00E02FCD">
              <w:rPr>
                <w:b/>
                <w:i/>
              </w:rPr>
              <w:t>,</w:t>
            </w:r>
            <w:r w:rsidRPr="00E02FCD">
              <w:t xml:space="preserve"> auszubauen;</w:t>
            </w:r>
          </w:p>
        </w:tc>
      </w:tr>
    </w:tbl>
    <w:p w14:paraId="4D0C8244"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3EE3C99" w14:textId="77777777" w:rsidR="007315DD" w:rsidRPr="00E02FCD" w:rsidRDefault="007315DD" w:rsidP="007315DD">
      <w:r w:rsidRPr="00E02FCD">
        <w:rPr>
          <w:rStyle w:val="HideTWBExt"/>
        </w:rPr>
        <w:t>&lt;/Amend&gt;</w:t>
      </w:r>
    </w:p>
    <w:p w14:paraId="1090304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236</w:t>
      </w:r>
      <w:r w:rsidRPr="00E02FCD">
        <w:rPr>
          <w:rStyle w:val="HideTWBExt"/>
        </w:rPr>
        <w:t>&lt;/NumAm&gt;</w:t>
      </w:r>
    </w:p>
    <w:p w14:paraId="06991233"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395BF26A" w14:textId="77777777" w:rsidR="007315DD" w:rsidRPr="00E02FCD" w:rsidRDefault="007315DD" w:rsidP="007315DD">
      <w:pPr>
        <w:pStyle w:val="NormalBold"/>
      </w:pPr>
      <w:r w:rsidRPr="00E02FCD">
        <w:rPr>
          <w:rStyle w:val="HideTWBExt"/>
          <w:b w:val="0"/>
        </w:rPr>
        <w:t>&lt;/RepeatBlock-By&gt;</w:t>
      </w:r>
    </w:p>
    <w:p w14:paraId="176F95B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ECF52B7" w14:textId="77777777" w:rsidR="007315DD" w:rsidRPr="00E02FCD" w:rsidRDefault="007315DD" w:rsidP="007315DD">
      <w:pPr>
        <w:pStyle w:val="NormalBold"/>
      </w:pPr>
      <w:r w:rsidRPr="00E02FCD">
        <w:rPr>
          <w:rStyle w:val="HideTWBExt"/>
        </w:rPr>
        <w:t>&lt;Article&gt;</w:t>
      </w:r>
      <w:r w:rsidRPr="00E02FCD">
        <w:t>Ziffer 29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07E7652" w14:textId="77777777" w:rsidTr="002E3122">
        <w:trPr>
          <w:trHeight w:hRule="exact" w:val="240"/>
          <w:jc w:val="center"/>
        </w:trPr>
        <w:tc>
          <w:tcPr>
            <w:tcW w:w="9752" w:type="dxa"/>
            <w:gridSpan w:val="2"/>
            <w:tcBorders>
              <w:top w:val="nil"/>
              <w:left w:val="nil"/>
              <w:bottom w:val="nil"/>
              <w:right w:val="nil"/>
            </w:tcBorders>
          </w:tcPr>
          <w:p w14:paraId="62A50A06" w14:textId="77777777" w:rsidR="007315DD" w:rsidRPr="00E02FCD" w:rsidRDefault="007315DD" w:rsidP="002E3122"/>
        </w:tc>
      </w:tr>
      <w:tr w:rsidR="007315DD" w:rsidRPr="00E02FCD" w14:paraId="4923D485" w14:textId="77777777" w:rsidTr="002E3122">
        <w:trPr>
          <w:trHeight w:val="240"/>
          <w:jc w:val="center"/>
        </w:trPr>
        <w:tc>
          <w:tcPr>
            <w:tcW w:w="4876" w:type="dxa"/>
            <w:tcBorders>
              <w:top w:val="nil"/>
              <w:left w:val="nil"/>
              <w:bottom w:val="nil"/>
              <w:right w:val="nil"/>
            </w:tcBorders>
          </w:tcPr>
          <w:p w14:paraId="3E8E287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EB24C3E" w14:textId="77777777" w:rsidR="007315DD" w:rsidRPr="00E02FCD" w:rsidRDefault="007315DD" w:rsidP="002E3122">
            <w:pPr>
              <w:pStyle w:val="AmColumnHeading"/>
            </w:pPr>
            <w:r w:rsidRPr="00E02FCD">
              <w:t>Geänderter Text</w:t>
            </w:r>
          </w:p>
        </w:tc>
      </w:tr>
      <w:tr w:rsidR="007315DD" w:rsidRPr="00E02FCD" w14:paraId="11FFEC1D" w14:textId="77777777" w:rsidTr="002E3122">
        <w:trPr>
          <w:jc w:val="center"/>
        </w:trPr>
        <w:tc>
          <w:tcPr>
            <w:tcW w:w="4876" w:type="dxa"/>
            <w:tcBorders>
              <w:top w:val="nil"/>
              <w:left w:val="nil"/>
              <w:bottom w:val="nil"/>
              <w:right w:val="nil"/>
            </w:tcBorders>
          </w:tcPr>
          <w:p w14:paraId="7E9CBEAA" w14:textId="77777777" w:rsidR="007315DD" w:rsidRPr="00E02FCD" w:rsidRDefault="007315DD" w:rsidP="002E3122">
            <w:pPr>
              <w:pStyle w:val="Normal6a"/>
            </w:pPr>
          </w:p>
        </w:tc>
        <w:tc>
          <w:tcPr>
            <w:tcW w:w="4876" w:type="dxa"/>
            <w:tcBorders>
              <w:top w:val="nil"/>
              <w:left w:val="nil"/>
              <w:bottom w:val="nil"/>
              <w:right w:val="nil"/>
            </w:tcBorders>
          </w:tcPr>
          <w:p w14:paraId="5E4B837B" w14:textId="77777777" w:rsidR="007315DD" w:rsidRPr="00E02FCD" w:rsidRDefault="007315DD" w:rsidP="002E3122">
            <w:pPr>
              <w:pStyle w:val="Normal6a"/>
            </w:pPr>
            <w:r w:rsidRPr="00E02FCD">
              <w:rPr>
                <w:b/>
                <w:i/>
              </w:rPr>
              <w:t>29a.</w:t>
            </w:r>
            <w:r w:rsidRPr="00E02FCD">
              <w:tab/>
            </w:r>
            <w:r w:rsidRPr="00E02FCD">
              <w:rPr>
                <w:b/>
                <w:i/>
              </w:rPr>
              <w:t>nimmt die langfristige Verbesserung der Arbeitslosenquoten zur Kenntnis; stellt jedoch fest, dass dies mit einem Anstieg der Reallöhne, einer Verbesserung der Arbeitsbedingungen und der Sicherstellung von Arbeitnehmerrechten, einschließlich Gewerkschaftsrechten, einhergehen muss;</w:t>
            </w:r>
          </w:p>
        </w:tc>
      </w:tr>
    </w:tbl>
    <w:p w14:paraId="2211D3A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0F078B8" w14:textId="77777777" w:rsidR="007315DD" w:rsidRPr="00E02FCD" w:rsidRDefault="007315DD" w:rsidP="007315DD">
      <w:r w:rsidRPr="00E02FCD">
        <w:rPr>
          <w:rStyle w:val="HideTWBExt"/>
        </w:rPr>
        <w:t>&lt;/Amend&gt;</w:t>
      </w:r>
    </w:p>
    <w:p w14:paraId="3A59F92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237</w:t>
      </w:r>
      <w:r w:rsidRPr="00E02FCD">
        <w:rPr>
          <w:rStyle w:val="HideTWBExt"/>
        </w:rPr>
        <w:t>&lt;/NumAm&gt;</w:t>
      </w:r>
    </w:p>
    <w:p w14:paraId="28B70E7A"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11B32D99" w14:textId="77777777" w:rsidR="007315DD" w:rsidRPr="00E02FCD" w:rsidRDefault="007315DD" w:rsidP="007315DD">
      <w:pPr>
        <w:pStyle w:val="NormalBold"/>
      </w:pPr>
      <w:r w:rsidRPr="00E02FCD">
        <w:rPr>
          <w:rStyle w:val="HideTWBExt"/>
          <w:b w:val="0"/>
        </w:rPr>
        <w:t>&lt;/RepeatBlock-By&gt;</w:t>
      </w:r>
    </w:p>
    <w:p w14:paraId="21E900C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2D0977C" w14:textId="77777777" w:rsidR="007315DD" w:rsidRPr="00E02FCD" w:rsidRDefault="007315DD" w:rsidP="007315DD">
      <w:pPr>
        <w:pStyle w:val="NormalBold"/>
      </w:pPr>
      <w:r w:rsidRPr="00E02FCD">
        <w:rPr>
          <w:rStyle w:val="HideTWBExt"/>
        </w:rPr>
        <w:t>&lt;Article&gt;</w:t>
      </w:r>
      <w:r w:rsidRPr="00E02FCD">
        <w:t>Ziffer 29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A470824" w14:textId="77777777" w:rsidTr="002E3122">
        <w:trPr>
          <w:trHeight w:hRule="exact" w:val="240"/>
          <w:jc w:val="center"/>
        </w:trPr>
        <w:tc>
          <w:tcPr>
            <w:tcW w:w="9752" w:type="dxa"/>
            <w:gridSpan w:val="2"/>
            <w:tcBorders>
              <w:top w:val="nil"/>
              <w:left w:val="nil"/>
              <w:bottom w:val="nil"/>
              <w:right w:val="nil"/>
            </w:tcBorders>
          </w:tcPr>
          <w:p w14:paraId="17502FD0" w14:textId="77777777" w:rsidR="007315DD" w:rsidRPr="00E02FCD" w:rsidRDefault="007315DD" w:rsidP="002E3122"/>
        </w:tc>
      </w:tr>
      <w:tr w:rsidR="007315DD" w:rsidRPr="00E02FCD" w14:paraId="28472E0C" w14:textId="77777777" w:rsidTr="002E3122">
        <w:trPr>
          <w:trHeight w:val="240"/>
          <w:jc w:val="center"/>
        </w:trPr>
        <w:tc>
          <w:tcPr>
            <w:tcW w:w="4876" w:type="dxa"/>
            <w:tcBorders>
              <w:top w:val="nil"/>
              <w:left w:val="nil"/>
              <w:bottom w:val="nil"/>
              <w:right w:val="nil"/>
            </w:tcBorders>
          </w:tcPr>
          <w:p w14:paraId="12104C2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64676C5" w14:textId="77777777" w:rsidR="007315DD" w:rsidRPr="00E02FCD" w:rsidRDefault="007315DD" w:rsidP="002E3122">
            <w:pPr>
              <w:pStyle w:val="AmColumnHeading"/>
            </w:pPr>
            <w:r w:rsidRPr="00E02FCD">
              <w:t>Geänderter Text</w:t>
            </w:r>
          </w:p>
        </w:tc>
      </w:tr>
      <w:tr w:rsidR="007315DD" w:rsidRPr="00E02FCD" w14:paraId="20267511" w14:textId="77777777" w:rsidTr="002E3122">
        <w:trPr>
          <w:jc w:val="center"/>
        </w:trPr>
        <w:tc>
          <w:tcPr>
            <w:tcW w:w="4876" w:type="dxa"/>
            <w:tcBorders>
              <w:top w:val="nil"/>
              <w:left w:val="nil"/>
              <w:bottom w:val="nil"/>
              <w:right w:val="nil"/>
            </w:tcBorders>
          </w:tcPr>
          <w:p w14:paraId="4DBE4AF7" w14:textId="77777777" w:rsidR="007315DD" w:rsidRPr="00E02FCD" w:rsidRDefault="007315DD" w:rsidP="002E3122">
            <w:pPr>
              <w:pStyle w:val="Normal6a"/>
            </w:pPr>
          </w:p>
        </w:tc>
        <w:tc>
          <w:tcPr>
            <w:tcW w:w="4876" w:type="dxa"/>
            <w:tcBorders>
              <w:top w:val="nil"/>
              <w:left w:val="nil"/>
              <w:bottom w:val="nil"/>
              <w:right w:val="nil"/>
            </w:tcBorders>
          </w:tcPr>
          <w:p w14:paraId="184EBFF2" w14:textId="77777777" w:rsidR="007315DD" w:rsidRPr="00E02FCD" w:rsidRDefault="007315DD" w:rsidP="002E3122">
            <w:pPr>
              <w:pStyle w:val="Normal6a"/>
            </w:pPr>
            <w:r w:rsidRPr="00E02FCD">
              <w:rPr>
                <w:b/>
                <w:i/>
              </w:rPr>
              <w:t>29b.</w:t>
            </w:r>
            <w:r w:rsidRPr="00E02FCD">
              <w:tab/>
            </w:r>
            <w:r w:rsidRPr="00E02FCD">
              <w:rPr>
                <w:b/>
                <w:i/>
              </w:rPr>
              <w:t>fordert die vollständige Umsetzung des Gesetzes über die friedliche Beilegung von Arbeitsstreitigkeiten;</w:t>
            </w:r>
          </w:p>
        </w:tc>
      </w:tr>
    </w:tbl>
    <w:p w14:paraId="7E65D1F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3349A78" w14:textId="77777777" w:rsidR="007315DD" w:rsidRPr="00E02FCD" w:rsidRDefault="007315DD" w:rsidP="007315DD">
      <w:r w:rsidRPr="00E02FCD">
        <w:rPr>
          <w:rStyle w:val="HideTWBExt"/>
        </w:rPr>
        <w:t>&lt;/Amend&gt;</w:t>
      </w:r>
    </w:p>
    <w:p w14:paraId="43A23D1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238</w:t>
      </w:r>
      <w:r w:rsidRPr="00E02FCD">
        <w:rPr>
          <w:rStyle w:val="HideTWBExt"/>
        </w:rPr>
        <w:t>&lt;/NumAm&gt;</w:t>
      </w:r>
    </w:p>
    <w:p w14:paraId="420EAF30"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4863ACBD" w14:textId="77777777" w:rsidR="007315DD" w:rsidRPr="00E02FCD" w:rsidRDefault="007315DD" w:rsidP="007315DD">
      <w:pPr>
        <w:pStyle w:val="NormalBold"/>
      </w:pPr>
      <w:r w:rsidRPr="00E02FCD">
        <w:rPr>
          <w:rStyle w:val="HideTWBExt"/>
          <w:b w:val="0"/>
        </w:rPr>
        <w:t>&lt;/RepeatBlock-By&gt;</w:t>
      </w:r>
    </w:p>
    <w:p w14:paraId="32E6A28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4F51284" w14:textId="77777777" w:rsidR="007315DD" w:rsidRPr="00E02FCD" w:rsidRDefault="007315DD" w:rsidP="007315DD">
      <w:pPr>
        <w:pStyle w:val="NormalBold"/>
      </w:pPr>
      <w:r w:rsidRPr="00E02FCD">
        <w:rPr>
          <w:rStyle w:val="HideTWBExt"/>
        </w:rPr>
        <w:t>&lt;Article&gt;</w:t>
      </w:r>
      <w:r w:rsidRPr="00E02FCD">
        <w:t>Ziffer 29 c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1F975E1" w14:textId="77777777" w:rsidTr="002E3122">
        <w:trPr>
          <w:trHeight w:hRule="exact" w:val="240"/>
          <w:jc w:val="center"/>
        </w:trPr>
        <w:tc>
          <w:tcPr>
            <w:tcW w:w="9752" w:type="dxa"/>
            <w:gridSpan w:val="2"/>
            <w:tcBorders>
              <w:top w:val="nil"/>
              <w:left w:val="nil"/>
              <w:bottom w:val="nil"/>
              <w:right w:val="nil"/>
            </w:tcBorders>
          </w:tcPr>
          <w:p w14:paraId="58D4421F" w14:textId="77777777" w:rsidR="007315DD" w:rsidRPr="00E02FCD" w:rsidRDefault="007315DD" w:rsidP="002E3122"/>
        </w:tc>
      </w:tr>
      <w:tr w:rsidR="007315DD" w:rsidRPr="00E02FCD" w14:paraId="21457064" w14:textId="77777777" w:rsidTr="002E3122">
        <w:trPr>
          <w:trHeight w:val="240"/>
          <w:jc w:val="center"/>
        </w:trPr>
        <w:tc>
          <w:tcPr>
            <w:tcW w:w="4876" w:type="dxa"/>
            <w:tcBorders>
              <w:top w:val="nil"/>
              <w:left w:val="nil"/>
              <w:bottom w:val="nil"/>
              <w:right w:val="nil"/>
            </w:tcBorders>
          </w:tcPr>
          <w:p w14:paraId="3A2C11A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7AF0AFD" w14:textId="77777777" w:rsidR="007315DD" w:rsidRPr="00E02FCD" w:rsidRDefault="007315DD" w:rsidP="002E3122">
            <w:pPr>
              <w:pStyle w:val="AmColumnHeading"/>
            </w:pPr>
            <w:r w:rsidRPr="00E02FCD">
              <w:t>Geänderter Text</w:t>
            </w:r>
          </w:p>
        </w:tc>
      </w:tr>
      <w:tr w:rsidR="007315DD" w:rsidRPr="00E02FCD" w14:paraId="659AB537" w14:textId="77777777" w:rsidTr="002E3122">
        <w:trPr>
          <w:jc w:val="center"/>
        </w:trPr>
        <w:tc>
          <w:tcPr>
            <w:tcW w:w="4876" w:type="dxa"/>
            <w:tcBorders>
              <w:top w:val="nil"/>
              <w:left w:val="nil"/>
              <w:bottom w:val="nil"/>
              <w:right w:val="nil"/>
            </w:tcBorders>
          </w:tcPr>
          <w:p w14:paraId="7FF5760E" w14:textId="77777777" w:rsidR="007315DD" w:rsidRPr="00E02FCD" w:rsidRDefault="007315DD" w:rsidP="002E3122">
            <w:pPr>
              <w:pStyle w:val="Normal6a"/>
            </w:pPr>
          </w:p>
        </w:tc>
        <w:tc>
          <w:tcPr>
            <w:tcW w:w="4876" w:type="dxa"/>
            <w:tcBorders>
              <w:top w:val="nil"/>
              <w:left w:val="nil"/>
              <w:bottom w:val="nil"/>
              <w:right w:val="nil"/>
            </w:tcBorders>
          </w:tcPr>
          <w:p w14:paraId="06BEED1A" w14:textId="77777777" w:rsidR="007315DD" w:rsidRPr="00E02FCD" w:rsidRDefault="007315DD" w:rsidP="002E3122">
            <w:pPr>
              <w:pStyle w:val="Normal6a"/>
            </w:pPr>
            <w:r w:rsidRPr="00E02FCD">
              <w:rPr>
                <w:b/>
                <w:i/>
              </w:rPr>
              <w:t>29c.</w:t>
            </w:r>
            <w:r w:rsidRPr="00E02FCD">
              <w:tab/>
            </w:r>
            <w:r w:rsidRPr="00E02FCD">
              <w:rPr>
                <w:b/>
                <w:i/>
              </w:rPr>
              <w:t>plädiert für Strategien zur Aktivierung des Arbeitsmarktes für junge Menschen, Langzeitarbeitslose und Geringqualifizierte sowie für Frauen, Menschen mit Behinderungen und Roma und für eine angemessene Bewertung dieser Maßnahmen;</w:t>
            </w:r>
          </w:p>
        </w:tc>
      </w:tr>
    </w:tbl>
    <w:p w14:paraId="7B26F6B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0D3AE5D" w14:textId="77777777" w:rsidR="007315DD" w:rsidRPr="00E02FCD" w:rsidRDefault="007315DD" w:rsidP="007315DD">
      <w:r w:rsidRPr="00E02FCD">
        <w:rPr>
          <w:rStyle w:val="HideTWBExt"/>
        </w:rPr>
        <w:t>&lt;/Amend&gt;</w:t>
      </w:r>
    </w:p>
    <w:p w14:paraId="4055B4D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239</w:t>
      </w:r>
      <w:r w:rsidRPr="00E02FCD">
        <w:rPr>
          <w:rStyle w:val="HideTWBExt"/>
        </w:rPr>
        <w:t>&lt;/NumAm&gt;</w:t>
      </w:r>
    </w:p>
    <w:p w14:paraId="3306C471"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25AAE8F6" w14:textId="77777777" w:rsidR="007315DD" w:rsidRPr="00E02FCD" w:rsidRDefault="007315DD" w:rsidP="007315DD">
      <w:pPr>
        <w:pStyle w:val="NormalBold"/>
      </w:pPr>
      <w:r w:rsidRPr="00E02FCD">
        <w:rPr>
          <w:rStyle w:val="HideTWBExt"/>
          <w:b w:val="0"/>
        </w:rPr>
        <w:t>&lt;/RepeatBlock-By&gt;</w:t>
      </w:r>
    </w:p>
    <w:p w14:paraId="28B7EAE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2BB68F9" w14:textId="77777777" w:rsidR="007315DD" w:rsidRPr="00E02FCD" w:rsidRDefault="007315DD" w:rsidP="007315DD">
      <w:pPr>
        <w:pStyle w:val="NormalBold"/>
      </w:pPr>
      <w:r w:rsidRPr="00E02FCD">
        <w:rPr>
          <w:rStyle w:val="HideTWBExt"/>
        </w:rPr>
        <w:t>&lt;Article&gt;</w:t>
      </w:r>
      <w:r w:rsidRPr="00E02FCD">
        <w:t>Ziffer 30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80CB8B0" w14:textId="77777777" w:rsidTr="002E3122">
        <w:trPr>
          <w:trHeight w:hRule="exact" w:val="240"/>
          <w:jc w:val="center"/>
        </w:trPr>
        <w:tc>
          <w:tcPr>
            <w:tcW w:w="9752" w:type="dxa"/>
            <w:gridSpan w:val="2"/>
            <w:tcBorders>
              <w:top w:val="nil"/>
              <w:left w:val="nil"/>
              <w:bottom w:val="nil"/>
              <w:right w:val="nil"/>
            </w:tcBorders>
          </w:tcPr>
          <w:p w14:paraId="5AB6F61E" w14:textId="77777777" w:rsidR="007315DD" w:rsidRPr="00E02FCD" w:rsidRDefault="007315DD" w:rsidP="002E3122"/>
        </w:tc>
      </w:tr>
      <w:tr w:rsidR="007315DD" w:rsidRPr="00E02FCD" w14:paraId="2CB79A91" w14:textId="77777777" w:rsidTr="002E3122">
        <w:trPr>
          <w:trHeight w:val="240"/>
          <w:jc w:val="center"/>
        </w:trPr>
        <w:tc>
          <w:tcPr>
            <w:tcW w:w="4876" w:type="dxa"/>
            <w:tcBorders>
              <w:top w:val="nil"/>
              <w:left w:val="nil"/>
              <w:bottom w:val="nil"/>
              <w:right w:val="nil"/>
            </w:tcBorders>
          </w:tcPr>
          <w:p w14:paraId="5B15FEF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5E3516C" w14:textId="77777777" w:rsidR="007315DD" w:rsidRPr="00E02FCD" w:rsidRDefault="007315DD" w:rsidP="002E3122">
            <w:pPr>
              <w:pStyle w:val="AmColumnHeading"/>
            </w:pPr>
            <w:r w:rsidRPr="00E02FCD">
              <w:t>Geänderter Text</w:t>
            </w:r>
          </w:p>
        </w:tc>
      </w:tr>
      <w:tr w:rsidR="007315DD" w:rsidRPr="00E02FCD" w14:paraId="6263C87F" w14:textId="77777777" w:rsidTr="002E3122">
        <w:trPr>
          <w:jc w:val="center"/>
        </w:trPr>
        <w:tc>
          <w:tcPr>
            <w:tcW w:w="4876" w:type="dxa"/>
            <w:tcBorders>
              <w:top w:val="nil"/>
              <w:left w:val="nil"/>
              <w:bottom w:val="nil"/>
              <w:right w:val="nil"/>
            </w:tcBorders>
          </w:tcPr>
          <w:p w14:paraId="1AB169BF" w14:textId="77777777" w:rsidR="007315DD" w:rsidRPr="00E02FCD" w:rsidRDefault="007315DD" w:rsidP="002E3122">
            <w:pPr>
              <w:pStyle w:val="Normal6a"/>
            </w:pPr>
            <w:r w:rsidRPr="00E02FCD">
              <w:t>30.</w:t>
            </w:r>
            <w:r w:rsidRPr="00E02FCD">
              <w:tab/>
              <w:t>fordert Nordmazedonien auf, die Digitalisierung voranzubringen; betont, dass der Abwanderung hochqualifizierter Arbeitskräfte</w:t>
            </w:r>
            <w:r w:rsidRPr="00E02FCD">
              <w:rPr>
                <w:b/>
                <w:bCs/>
                <w:i/>
                <w:iCs/>
              </w:rPr>
              <w:t xml:space="preserve"> </w:t>
            </w:r>
            <w:r w:rsidRPr="00E02FCD">
              <w:t xml:space="preserve">und </w:t>
            </w:r>
            <w:r w:rsidRPr="00E02FCD">
              <w:rPr>
                <w:b/>
                <w:bCs/>
                <w:i/>
                <w:iCs/>
              </w:rPr>
              <w:t>vor allem medizinischer und junger Fachkräfte</w:t>
            </w:r>
            <w:r w:rsidRPr="00E02FCD">
              <w:t xml:space="preserve"> entgegengewirkt werden muss;</w:t>
            </w:r>
          </w:p>
        </w:tc>
        <w:tc>
          <w:tcPr>
            <w:tcW w:w="4876" w:type="dxa"/>
            <w:tcBorders>
              <w:top w:val="nil"/>
              <w:left w:val="nil"/>
              <w:bottom w:val="nil"/>
              <w:right w:val="nil"/>
            </w:tcBorders>
          </w:tcPr>
          <w:p w14:paraId="2332794A" w14:textId="77777777" w:rsidR="007315DD" w:rsidRPr="00E02FCD" w:rsidRDefault="007315DD" w:rsidP="002E3122">
            <w:pPr>
              <w:pStyle w:val="Normal6a"/>
            </w:pPr>
            <w:r w:rsidRPr="00E02FCD">
              <w:t>30.</w:t>
            </w:r>
            <w:r w:rsidRPr="00E02FCD">
              <w:tab/>
              <w:t xml:space="preserve">fordert Nordmazedonien auf, die Digitalisierung voranzubringen; </w:t>
            </w:r>
            <w:r w:rsidRPr="00E02FCD">
              <w:rPr>
                <w:b/>
                <w:bCs/>
                <w:i/>
                <w:iCs/>
              </w:rPr>
              <w:t>nimmt die demografischen Herausforderungen zur Kenntnis, vor denen Nordmazedonien steht, darunter der Bevölkerungsrückgang, die Abwanderung junger Fachkräfte und die Überalterung der Erwerbsbevölkerung, und</w:t>
            </w:r>
            <w:r w:rsidRPr="00E02FCD">
              <w:t xml:space="preserve"> betont, dass der Abwanderung hochqualifizierter Arbeitskräfte</w:t>
            </w:r>
            <w:r w:rsidRPr="00E02FCD">
              <w:rPr>
                <w:b/>
                <w:bCs/>
                <w:i/>
                <w:iCs/>
              </w:rPr>
              <w:t xml:space="preserve">, vor allem im Bereich der Medizin, Technologie </w:t>
            </w:r>
            <w:r w:rsidRPr="00E02FCD">
              <w:t xml:space="preserve">und </w:t>
            </w:r>
            <w:r w:rsidRPr="00E02FCD">
              <w:rPr>
                <w:b/>
                <w:bCs/>
                <w:i/>
                <w:iCs/>
              </w:rPr>
              <w:t>Bildung,</w:t>
            </w:r>
            <w:r w:rsidRPr="00E02FCD">
              <w:t xml:space="preserve"> entgegengewirkt werden muss;</w:t>
            </w:r>
            <w:r w:rsidRPr="00E02FCD">
              <w:rPr>
                <w:b/>
                <w:i/>
              </w:rPr>
              <w:t xml:space="preserve"> fordert die Umsetzung gezielter Maßnahmen, um die Abwanderung hochqualifizierter Arbeitskräfte rückgängig zu machen, familienfreundliche sozialpolitische Maßnahmen auszubauen und die Rückwanderung zu fördern; </w:t>
            </w:r>
            <w:r w:rsidRPr="00E02FCD">
              <w:rPr>
                <w:b/>
                <w:bCs/>
                <w:i/>
                <w:iCs/>
              </w:rPr>
              <w:t>plädiert für eine Zusammenarbeit mit der EU bei Strategien für die demografische Resilienz, einschließlich Arbeitsmarktanreizen, Unterstützung für den Wohnungsbau für junge Familien und Investitionen in Bildung und Qualifizierung, um den künftigen Anforderungen des Arbeitsmarktes gerecht zu werden;</w:t>
            </w:r>
          </w:p>
        </w:tc>
      </w:tr>
    </w:tbl>
    <w:p w14:paraId="290FAE5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99F2EC5" w14:textId="77777777" w:rsidR="007315DD" w:rsidRPr="00E02FCD" w:rsidRDefault="007315DD" w:rsidP="007315DD">
      <w:r w:rsidRPr="00E02FCD">
        <w:rPr>
          <w:rStyle w:val="HideTWBExt"/>
        </w:rPr>
        <w:t>&lt;/Amend&gt;</w:t>
      </w:r>
    </w:p>
    <w:p w14:paraId="08DDC8B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240</w:t>
      </w:r>
      <w:r w:rsidRPr="00E02FCD">
        <w:rPr>
          <w:rStyle w:val="HideTWBExt"/>
        </w:rPr>
        <w:t>&lt;/NumAm&gt;</w:t>
      </w:r>
    </w:p>
    <w:p w14:paraId="3F6A0E3D"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62B11A5E"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3F4D6AAE" w14:textId="77777777" w:rsidR="007315DD" w:rsidRPr="00E02FCD" w:rsidRDefault="007315DD" w:rsidP="007315DD">
      <w:pPr>
        <w:pStyle w:val="NormalBold"/>
      </w:pPr>
      <w:r w:rsidRPr="00E02FCD">
        <w:rPr>
          <w:rStyle w:val="HideTWBExt"/>
          <w:b w:val="0"/>
        </w:rPr>
        <w:t>&lt;/RepeatBlock-By&gt;</w:t>
      </w:r>
    </w:p>
    <w:p w14:paraId="1802699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F9940D6" w14:textId="77777777" w:rsidR="007315DD" w:rsidRPr="00E02FCD" w:rsidRDefault="007315DD" w:rsidP="007315DD">
      <w:pPr>
        <w:pStyle w:val="NormalBold"/>
      </w:pPr>
      <w:r w:rsidRPr="00E02FCD">
        <w:rPr>
          <w:rStyle w:val="HideTWBExt"/>
        </w:rPr>
        <w:t>&lt;Article&gt;</w:t>
      </w:r>
      <w:r w:rsidRPr="00E02FCD">
        <w:t>Ziffer 30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7EFB00D" w14:textId="77777777" w:rsidTr="002E3122">
        <w:trPr>
          <w:trHeight w:hRule="exact" w:val="240"/>
          <w:jc w:val="center"/>
        </w:trPr>
        <w:tc>
          <w:tcPr>
            <w:tcW w:w="9752" w:type="dxa"/>
            <w:gridSpan w:val="2"/>
            <w:tcBorders>
              <w:top w:val="nil"/>
              <w:left w:val="nil"/>
              <w:bottom w:val="nil"/>
              <w:right w:val="nil"/>
            </w:tcBorders>
          </w:tcPr>
          <w:p w14:paraId="25592510" w14:textId="77777777" w:rsidR="007315DD" w:rsidRPr="00E02FCD" w:rsidRDefault="007315DD" w:rsidP="002E3122"/>
        </w:tc>
      </w:tr>
      <w:tr w:rsidR="007315DD" w:rsidRPr="00E02FCD" w14:paraId="7320A550" w14:textId="77777777" w:rsidTr="002E3122">
        <w:trPr>
          <w:trHeight w:val="240"/>
          <w:jc w:val="center"/>
        </w:trPr>
        <w:tc>
          <w:tcPr>
            <w:tcW w:w="4876" w:type="dxa"/>
            <w:tcBorders>
              <w:top w:val="nil"/>
              <w:left w:val="nil"/>
              <w:bottom w:val="nil"/>
              <w:right w:val="nil"/>
            </w:tcBorders>
          </w:tcPr>
          <w:p w14:paraId="7141C95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3D73BE0" w14:textId="77777777" w:rsidR="007315DD" w:rsidRPr="00E02FCD" w:rsidRDefault="007315DD" w:rsidP="002E3122">
            <w:pPr>
              <w:pStyle w:val="AmColumnHeading"/>
            </w:pPr>
            <w:r w:rsidRPr="00E02FCD">
              <w:t>Geänderter Text</w:t>
            </w:r>
          </w:p>
        </w:tc>
      </w:tr>
      <w:tr w:rsidR="007315DD" w:rsidRPr="00E02FCD" w14:paraId="172C4786" w14:textId="77777777" w:rsidTr="002E3122">
        <w:trPr>
          <w:jc w:val="center"/>
        </w:trPr>
        <w:tc>
          <w:tcPr>
            <w:tcW w:w="4876" w:type="dxa"/>
            <w:tcBorders>
              <w:top w:val="nil"/>
              <w:left w:val="nil"/>
              <w:bottom w:val="nil"/>
              <w:right w:val="nil"/>
            </w:tcBorders>
          </w:tcPr>
          <w:p w14:paraId="4672DCF5" w14:textId="77777777" w:rsidR="007315DD" w:rsidRPr="00E02FCD" w:rsidRDefault="007315DD" w:rsidP="002E3122">
            <w:pPr>
              <w:pStyle w:val="Normal6a"/>
            </w:pPr>
            <w:r w:rsidRPr="00E02FCD">
              <w:t>30.</w:t>
            </w:r>
            <w:r w:rsidRPr="00E02FCD">
              <w:tab/>
              <w:t>fordert Nordmazedonien auf, die Digitalisierung voranzubringen; betont, dass der Abwanderung hochqualifizierter Arbeitskräfte und vor allem medizinischer und junger Fachkräfte entgegengewirkt werden muss;</w:t>
            </w:r>
          </w:p>
        </w:tc>
        <w:tc>
          <w:tcPr>
            <w:tcW w:w="4876" w:type="dxa"/>
            <w:tcBorders>
              <w:top w:val="nil"/>
              <w:left w:val="nil"/>
              <w:bottom w:val="nil"/>
              <w:right w:val="nil"/>
            </w:tcBorders>
          </w:tcPr>
          <w:p w14:paraId="3F937640" w14:textId="77777777" w:rsidR="007315DD" w:rsidRPr="00E02FCD" w:rsidRDefault="007315DD" w:rsidP="002E3122">
            <w:pPr>
              <w:pStyle w:val="Normal6a"/>
            </w:pPr>
            <w:r w:rsidRPr="00E02FCD">
              <w:t>30.</w:t>
            </w:r>
            <w:r w:rsidRPr="00E02FCD">
              <w:tab/>
              <w:t>fordert Nordmazedonien auf, die Digitalisierung voranzubringen</w:t>
            </w:r>
            <w:r w:rsidRPr="00E02FCD">
              <w:rPr>
                <w:b/>
                <w:bCs/>
                <w:i/>
                <w:iCs/>
              </w:rPr>
              <w:t>, insbesondere durch die Verbesserung der digitalen Kompetenzen aller Bürger und durch die Bereitstellung eines Online-Zugangs zu öffentlichen Diensten</w:t>
            </w:r>
            <w:r w:rsidRPr="00E02FCD">
              <w:t xml:space="preserve">; betont, dass der Abwanderung hochqualifizierter Arbeitskräfte und vor allem medizinischer und junger Fachkräfte entgegengewirkt werden muss, </w:t>
            </w:r>
            <w:r w:rsidRPr="00E02FCD">
              <w:rPr>
                <w:b/>
                <w:bCs/>
                <w:i/>
                <w:iCs/>
              </w:rPr>
              <w:t>und fordert eine verstärkte Förderung der Innovation und Wettbewerbsfähigkeit</w:t>
            </w:r>
            <w:r w:rsidRPr="00E02FCD">
              <w:t>;</w:t>
            </w:r>
          </w:p>
        </w:tc>
      </w:tr>
    </w:tbl>
    <w:p w14:paraId="18C0A41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163D9FA" w14:textId="77777777" w:rsidR="007315DD" w:rsidRPr="00E02FCD" w:rsidRDefault="007315DD" w:rsidP="007315DD">
      <w:r w:rsidRPr="00E02FCD">
        <w:rPr>
          <w:rStyle w:val="HideTWBExt"/>
        </w:rPr>
        <w:t>&lt;/Amend&gt;</w:t>
      </w:r>
    </w:p>
    <w:p w14:paraId="6C1AFB9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241</w:t>
      </w:r>
      <w:r w:rsidRPr="00E02FCD">
        <w:rPr>
          <w:rStyle w:val="HideTWBExt"/>
        </w:rPr>
        <w:t>&lt;/NumAm&gt;</w:t>
      </w:r>
    </w:p>
    <w:p w14:paraId="623268E1" w14:textId="77777777" w:rsidR="007315DD" w:rsidRPr="00E02FCD" w:rsidRDefault="007315DD" w:rsidP="007315DD">
      <w:pPr>
        <w:pStyle w:val="NormalBold"/>
      </w:pPr>
      <w:r w:rsidRPr="00E02FCD">
        <w:rPr>
          <w:rStyle w:val="HideTWBExt"/>
          <w:b w:val="0"/>
        </w:rPr>
        <w:t>&lt;RepeatBlock-By&gt;&lt;Members&gt;</w:t>
      </w:r>
      <w:r w:rsidRPr="00E02FCD">
        <w:t>Sebastian Tynkkynen</w:t>
      </w:r>
      <w:r w:rsidRPr="00E02FCD">
        <w:rPr>
          <w:rStyle w:val="HideTWBExt"/>
          <w:b w:val="0"/>
        </w:rPr>
        <w:t>&lt;/Members&gt;</w:t>
      </w:r>
    </w:p>
    <w:p w14:paraId="42EE735A" w14:textId="77777777" w:rsidR="007315DD" w:rsidRPr="00E02FCD" w:rsidRDefault="007315DD" w:rsidP="007315DD">
      <w:pPr>
        <w:pStyle w:val="NormalBold"/>
      </w:pPr>
      <w:r w:rsidRPr="00E02FCD">
        <w:rPr>
          <w:rStyle w:val="HideTWBExt"/>
          <w:b w:val="0"/>
        </w:rPr>
        <w:t>&lt;/RepeatBlock-By&gt;</w:t>
      </w:r>
    </w:p>
    <w:p w14:paraId="50CC27F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3257077" w14:textId="77777777" w:rsidR="007315DD" w:rsidRPr="00E02FCD" w:rsidRDefault="007315DD" w:rsidP="007315DD">
      <w:pPr>
        <w:pStyle w:val="NormalBold"/>
      </w:pPr>
      <w:r w:rsidRPr="00E02FCD">
        <w:rPr>
          <w:rStyle w:val="HideTWBExt"/>
        </w:rPr>
        <w:t>&lt;Article&gt;</w:t>
      </w:r>
      <w:r w:rsidRPr="00E02FCD">
        <w:t>Ziffer 30</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F976375" w14:textId="77777777" w:rsidTr="002E3122">
        <w:trPr>
          <w:trHeight w:hRule="exact" w:val="240"/>
          <w:jc w:val="center"/>
        </w:trPr>
        <w:tc>
          <w:tcPr>
            <w:tcW w:w="9752" w:type="dxa"/>
            <w:gridSpan w:val="2"/>
            <w:tcBorders>
              <w:top w:val="nil"/>
              <w:left w:val="nil"/>
              <w:bottom w:val="nil"/>
              <w:right w:val="nil"/>
            </w:tcBorders>
          </w:tcPr>
          <w:p w14:paraId="0E58613F" w14:textId="77777777" w:rsidR="007315DD" w:rsidRPr="00E02FCD" w:rsidRDefault="007315DD" w:rsidP="002E3122"/>
        </w:tc>
      </w:tr>
      <w:tr w:rsidR="007315DD" w:rsidRPr="00E02FCD" w14:paraId="40384FD6" w14:textId="77777777" w:rsidTr="002E3122">
        <w:trPr>
          <w:trHeight w:val="240"/>
          <w:jc w:val="center"/>
        </w:trPr>
        <w:tc>
          <w:tcPr>
            <w:tcW w:w="4876" w:type="dxa"/>
            <w:tcBorders>
              <w:top w:val="nil"/>
              <w:left w:val="nil"/>
              <w:bottom w:val="nil"/>
              <w:right w:val="nil"/>
            </w:tcBorders>
          </w:tcPr>
          <w:p w14:paraId="1DCF7AD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BA83CFB" w14:textId="77777777" w:rsidR="007315DD" w:rsidRPr="00E02FCD" w:rsidRDefault="007315DD" w:rsidP="002E3122">
            <w:pPr>
              <w:pStyle w:val="AmColumnHeading"/>
            </w:pPr>
            <w:r w:rsidRPr="00E02FCD">
              <w:t>Geänderter Text</w:t>
            </w:r>
          </w:p>
        </w:tc>
      </w:tr>
      <w:tr w:rsidR="007315DD" w:rsidRPr="00E02FCD" w14:paraId="458ECD64" w14:textId="77777777" w:rsidTr="002E3122">
        <w:trPr>
          <w:jc w:val="center"/>
        </w:trPr>
        <w:tc>
          <w:tcPr>
            <w:tcW w:w="4876" w:type="dxa"/>
            <w:tcBorders>
              <w:top w:val="nil"/>
              <w:left w:val="nil"/>
              <w:bottom w:val="nil"/>
              <w:right w:val="nil"/>
            </w:tcBorders>
          </w:tcPr>
          <w:p w14:paraId="4B5B98BD" w14:textId="77777777" w:rsidR="007315DD" w:rsidRPr="00E02FCD" w:rsidRDefault="007315DD" w:rsidP="002E3122">
            <w:pPr>
              <w:pStyle w:val="Normal6a"/>
            </w:pPr>
            <w:r w:rsidRPr="00E02FCD">
              <w:t>30.</w:t>
            </w:r>
            <w:r w:rsidRPr="00E02FCD">
              <w:tab/>
              <w:t xml:space="preserve">fordert Nordmazedonien auf, die Digitalisierung voranzubringen; betont, dass </w:t>
            </w:r>
            <w:r w:rsidRPr="00E02FCD">
              <w:rPr>
                <w:b/>
                <w:bCs/>
                <w:i/>
                <w:iCs/>
              </w:rPr>
              <w:t>der</w:t>
            </w:r>
            <w:r w:rsidRPr="00E02FCD">
              <w:t xml:space="preserve"> Abwanderung hochqualifizierter Arbeitskräfte und vor allem medizinischer und junger Fachkräfte </w:t>
            </w:r>
            <w:r w:rsidRPr="00E02FCD">
              <w:rPr>
                <w:b/>
                <w:bCs/>
                <w:i/>
                <w:iCs/>
              </w:rPr>
              <w:t>entgegengewirkt</w:t>
            </w:r>
            <w:r w:rsidRPr="00E02FCD">
              <w:t xml:space="preserve"> werden muss;</w:t>
            </w:r>
          </w:p>
        </w:tc>
        <w:tc>
          <w:tcPr>
            <w:tcW w:w="4876" w:type="dxa"/>
            <w:tcBorders>
              <w:top w:val="nil"/>
              <w:left w:val="nil"/>
              <w:bottom w:val="nil"/>
              <w:right w:val="nil"/>
            </w:tcBorders>
          </w:tcPr>
          <w:p w14:paraId="13FF55E4" w14:textId="77777777" w:rsidR="007315DD" w:rsidRPr="00E02FCD" w:rsidRDefault="007315DD" w:rsidP="002E3122">
            <w:pPr>
              <w:pStyle w:val="Normal6a"/>
            </w:pPr>
            <w:r w:rsidRPr="00E02FCD">
              <w:t>30.</w:t>
            </w:r>
            <w:r w:rsidRPr="00E02FCD">
              <w:tab/>
              <w:t xml:space="preserve">fordert Nordmazedonien auf, die Digitalisierung voranzubringen; betont, dass </w:t>
            </w:r>
            <w:r w:rsidRPr="00E02FCD">
              <w:rPr>
                <w:b/>
                <w:bCs/>
                <w:i/>
                <w:iCs/>
              </w:rPr>
              <w:t>die Aufmerksamkeit auf die</w:t>
            </w:r>
            <w:r w:rsidRPr="00E02FCD">
              <w:rPr>
                <w:i/>
                <w:iCs/>
              </w:rPr>
              <w:t xml:space="preserve"> </w:t>
            </w:r>
            <w:r w:rsidRPr="00E02FCD">
              <w:t xml:space="preserve">Abwanderung hochqualifizierter Arbeitskräfte und vor allem medizinischer und junger Fachkräfte </w:t>
            </w:r>
            <w:r w:rsidRPr="00E02FCD">
              <w:rPr>
                <w:b/>
                <w:bCs/>
                <w:i/>
                <w:iCs/>
              </w:rPr>
              <w:t>gelenkt</w:t>
            </w:r>
            <w:r w:rsidRPr="00E02FCD">
              <w:t xml:space="preserve"> werden muss;</w:t>
            </w:r>
          </w:p>
        </w:tc>
      </w:tr>
    </w:tbl>
    <w:p w14:paraId="126A4CB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{FI}</w:t>
      </w:r>
      <w:r w:rsidRPr="00E02FCD">
        <w:t>fi</w:t>
      </w:r>
      <w:r w:rsidRPr="00E02FCD">
        <w:rPr>
          <w:rStyle w:val="HideTWBExt"/>
        </w:rPr>
        <w:t>&lt;/Original&gt;</w:t>
      </w:r>
    </w:p>
    <w:p w14:paraId="130D1A90" w14:textId="77777777" w:rsidR="007315DD" w:rsidRPr="00E02FCD" w:rsidRDefault="007315DD" w:rsidP="007315DD">
      <w:r w:rsidRPr="00E02FCD">
        <w:rPr>
          <w:rStyle w:val="HideTWBExt"/>
        </w:rPr>
        <w:t>&lt;/Amend&gt;</w:t>
      </w:r>
    </w:p>
    <w:p w14:paraId="2C50DB7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242</w:t>
      </w:r>
      <w:r w:rsidRPr="00E02FCD">
        <w:rPr>
          <w:rStyle w:val="HideTWBExt"/>
        </w:rPr>
        <w:t>&lt;/NumAm&gt;</w:t>
      </w:r>
    </w:p>
    <w:p w14:paraId="35016031"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10D41577" w14:textId="77777777" w:rsidR="007315DD" w:rsidRPr="00E02FCD" w:rsidRDefault="007315DD" w:rsidP="007315DD">
      <w:pPr>
        <w:pStyle w:val="NormalBold"/>
      </w:pPr>
      <w:r w:rsidRPr="00E02FCD">
        <w:rPr>
          <w:rStyle w:val="HideTWBExt"/>
          <w:b w:val="0"/>
        </w:rPr>
        <w:t>&lt;/RepeatBlock-By&gt;</w:t>
      </w:r>
    </w:p>
    <w:p w14:paraId="33482BA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2BF930F" w14:textId="77777777" w:rsidR="007315DD" w:rsidRPr="00E02FCD" w:rsidRDefault="007315DD" w:rsidP="007315DD">
      <w:pPr>
        <w:pStyle w:val="NormalBold"/>
      </w:pPr>
      <w:r w:rsidRPr="00E02FCD">
        <w:rPr>
          <w:rStyle w:val="HideTWBExt"/>
        </w:rPr>
        <w:t>&lt;Article&gt;</w:t>
      </w:r>
      <w:r w:rsidRPr="00E02FCD">
        <w:t>Ziffer 30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91A997B" w14:textId="77777777" w:rsidTr="002E3122">
        <w:trPr>
          <w:trHeight w:hRule="exact" w:val="240"/>
          <w:jc w:val="center"/>
        </w:trPr>
        <w:tc>
          <w:tcPr>
            <w:tcW w:w="9752" w:type="dxa"/>
            <w:gridSpan w:val="2"/>
            <w:tcBorders>
              <w:top w:val="nil"/>
              <w:left w:val="nil"/>
              <w:bottom w:val="nil"/>
              <w:right w:val="nil"/>
            </w:tcBorders>
          </w:tcPr>
          <w:p w14:paraId="3A79AE25" w14:textId="77777777" w:rsidR="007315DD" w:rsidRPr="00E02FCD" w:rsidRDefault="007315DD" w:rsidP="002E3122"/>
        </w:tc>
      </w:tr>
      <w:tr w:rsidR="007315DD" w:rsidRPr="00E02FCD" w14:paraId="3A32FF24" w14:textId="77777777" w:rsidTr="002E3122">
        <w:trPr>
          <w:trHeight w:val="240"/>
          <w:jc w:val="center"/>
        </w:trPr>
        <w:tc>
          <w:tcPr>
            <w:tcW w:w="4876" w:type="dxa"/>
            <w:tcBorders>
              <w:top w:val="nil"/>
              <w:left w:val="nil"/>
              <w:bottom w:val="nil"/>
              <w:right w:val="nil"/>
            </w:tcBorders>
          </w:tcPr>
          <w:p w14:paraId="3C7EEDE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C7AB307" w14:textId="77777777" w:rsidR="007315DD" w:rsidRPr="00E02FCD" w:rsidRDefault="007315DD" w:rsidP="002E3122">
            <w:pPr>
              <w:pStyle w:val="AmColumnHeading"/>
            </w:pPr>
            <w:r w:rsidRPr="00E02FCD">
              <w:t>Geänderter Text</w:t>
            </w:r>
          </w:p>
        </w:tc>
      </w:tr>
      <w:tr w:rsidR="007315DD" w:rsidRPr="00E02FCD" w14:paraId="100CAE93" w14:textId="77777777" w:rsidTr="002E3122">
        <w:trPr>
          <w:jc w:val="center"/>
        </w:trPr>
        <w:tc>
          <w:tcPr>
            <w:tcW w:w="4876" w:type="dxa"/>
            <w:tcBorders>
              <w:top w:val="nil"/>
              <w:left w:val="nil"/>
              <w:bottom w:val="nil"/>
              <w:right w:val="nil"/>
            </w:tcBorders>
          </w:tcPr>
          <w:p w14:paraId="5172DB9F" w14:textId="77777777" w:rsidR="007315DD" w:rsidRPr="00E02FCD" w:rsidRDefault="007315DD" w:rsidP="002E3122">
            <w:pPr>
              <w:pStyle w:val="Normal6a"/>
            </w:pPr>
          </w:p>
        </w:tc>
        <w:tc>
          <w:tcPr>
            <w:tcW w:w="4876" w:type="dxa"/>
            <w:tcBorders>
              <w:top w:val="nil"/>
              <w:left w:val="nil"/>
              <w:bottom w:val="nil"/>
              <w:right w:val="nil"/>
            </w:tcBorders>
          </w:tcPr>
          <w:p w14:paraId="3E6050E8" w14:textId="77777777" w:rsidR="007315DD" w:rsidRPr="00E02FCD" w:rsidRDefault="007315DD" w:rsidP="002E3122">
            <w:pPr>
              <w:pStyle w:val="Normal6a"/>
            </w:pPr>
            <w:r w:rsidRPr="00E02FCD">
              <w:rPr>
                <w:b/>
                <w:i/>
              </w:rPr>
              <w:t>30a.</w:t>
            </w:r>
            <w:r w:rsidRPr="00E02FCD">
              <w:tab/>
            </w:r>
            <w:r w:rsidRPr="00E02FCD">
              <w:rPr>
                <w:b/>
                <w:i/>
              </w:rPr>
              <w:t>warnt davor, dass bestimmte ausländische Investitionsabkommen, insbesondere mit staatsnahen chinesischen Unternehmen, Zwangsklauseln enthalten und mit hochrangigen Korruptionsfällen in Verbindung gebracht wurden; weist darauf hin, dass ein von der chinesischen Exim Bank finanziertes 580 Mio. EUR schweres Abkommen über den Bau einer Autobahn zu Anklagen gegen hochrangige Beamte, darunter einen ehemaligen Premierminister, wegen Bestechung geführt hat; fordert eine stärkere Kontrolle strategischer ausländischer Investitionen, insbesondere in den Bereichen Infrastruktur, Energie und Medien, um die Angleichung an die EU-Vorschriften sicherzustellen und eine unangemessene politische Einflussnahme zu vermeiden;</w:t>
            </w:r>
          </w:p>
        </w:tc>
      </w:tr>
    </w:tbl>
    <w:p w14:paraId="5191EC2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61DA18E" w14:textId="77777777" w:rsidR="007315DD" w:rsidRPr="00E02FCD" w:rsidRDefault="007315DD" w:rsidP="007315DD">
      <w:r w:rsidRPr="00E02FCD">
        <w:rPr>
          <w:rStyle w:val="HideTWBExt"/>
        </w:rPr>
        <w:t>&lt;/Amend&gt;</w:t>
      </w:r>
    </w:p>
    <w:p w14:paraId="5DCD539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243</w:t>
      </w:r>
      <w:r w:rsidRPr="00E02FCD">
        <w:rPr>
          <w:rStyle w:val="HideTWBExt"/>
        </w:rPr>
        <w:t>&lt;/NumAm&gt;</w:t>
      </w:r>
    </w:p>
    <w:p w14:paraId="290D96C9" w14:textId="77777777" w:rsidR="007315DD" w:rsidRPr="00E02FCD" w:rsidRDefault="007315DD" w:rsidP="007315DD">
      <w:pPr>
        <w:pStyle w:val="NormalBold"/>
      </w:pPr>
      <w:r w:rsidRPr="00E02FCD">
        <w:rPr>
          <w:rStyle w:val="HideTWBExt"/>
          <w:b w:val="0"/>
        </w:rPr>
        <w:t>&lt;RepeatBlock-By&gt;&lt;Members&gt;</w:t>
      </w:r>
      <w:r w:rsidRPr="00E02FCD">
        <w:t>Andrey Kovatchev, Davor Ivo Stier, Tomislav Sokol, Ondřej Kolář</w:t>
      </w:r>
      <w:r w:rsidRPr="00E02FCD">
        <w:rPr>
          <w:rStyle w:val="HideTWBExt"/>
          <w:b w:val="0"/>
        </w:rPr>
        <w:t>&lt;/Members&gt;</w:t>
      </w:r>
    </w:p>
    <w:p w14:paraId="095E7451" w14:textId="77777777" w:rsidR="007315DD" w:rsidRPr="00E02FCD" w:rsidRDefault="007315DD" w:rsidP="007315DD">
      <w:pPr>
        <w:pStyle w:val="NormalBold"/>
      </w:pPr>
      <w:r w:rsidRPr="00E02FCD">
        <w:rPr>
          <w:rStyle w:val="HideTWBExt"/>
          <w:b w:val="0"/>
        </w:rPr>
        <w:t>&lt;/RepeatBlock-By&gt;</w:t>
      </w:r>
    </w:p>
    <w:p w14:paraId="07A0EBF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38A3B53" w14:textId="77777777" w:rsidR="007315DD" w:rsidRPr="00E02FCD" w:rsidRDefault="007315DD" w:rsidP="007315DD">
      <w:pPr>
        <w:pStyle w:val="NormalBold"/>
      </w:pPr>
      <w:r w:rsidRPr="00E02FCD">
        <w:rPr>
          <w:rStyle w:val="HideTWBExt"/>
        </w:rPr>
        <w:t>&lt;Article&gt;</w:t>
      </w:r>
      <w:r w:rsidRPr="00E02FCD">
        <w:t>Ziffer 30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06941C3" w14:textId="77777777" w:rsidTr="002E3122">
        <w:trPr>
          <w:trHeight w:hRule="exact" w:val="240"/>
          <w:jc w:val="center"/>
        </w:trPr>
        <w:tc>
          <w:tcPr>
            <w:tcW w:w="9752" w:type="dxa"/>
            <w:gridSpan w:val="2"/>
            <w:tcBorders>
              <w:top w:val="nil"/>
              <w:left w:val="nil"/>
              <w:bottom w:val="nil"/>
              <w:right w:val="nil"/>
            </w:tcBorders>
          </w:tcPr>
          <w:p w14:paraId="2912C701" w14:textId="77777777" w:rsidR="007315DD" w:rsidRPr="00E02FCD" w:rsidRDefault="007315DD" w:rsidP="002E3122"/>
        </w:tc>
      </w:tr>
      <w:tr w:rsidR="007315DD" w:rsidRPr="00E02FCD" w14:paraId="7748DA24" w14:textId="77777777" w:rsidTr="002E3122">
        <w:trPr>
          <w:trHeight w:val="240"/>
          <w:jc w:val="center"/>
        </w:trPr>
        <w:tc>
          <w:tcPr>
            <w:tcW w:w="4876" w:type="dxa"/>
            <w:tcBorders>
              <w:top w:val="nil"/>
              <w:left w:val="nil"/>
              <w:bottom w:val="nil"/>
              <w:right w:val="nil"/>
            </w:tcBorders>
          </w:tcPr>
          <w:p w14:paraId="710CABD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E29DE7B" w14:textId="77777777" w:rsidR="007315DD" w:rsidRPr="00E02FCD" w:rsidRDefault="007315DD" w:rsidP="002E3122">
            <w:pPr>
              <w:pStyle w:val="AmColumnHeading"/>
            </w:pPr>
            <w:r w:rsidRPr="00E02FCD">
              <w:t>Geänderter Text</w:t>
            </w:r>
          </w:p>
        </w:tc>
      </w:tr>
      <w:tr w:rsidR="007315DD" w:rsidRPr="00E02FCD" w14:paraId="04551CCF" w14:textId="77777777" w:rsidTr="002E3122">
        <w:trPr>
          <w:jc w:val="center"/>
        </w:trPr>
        <w:tc>
          <w:tcPr>
            <w:tcW w:w="4876" w:type="dxa"/>
            <w:tcBorders>
              <w:top w:val="nil"/>
              <w:left w:val="nil"/>
              <w:bottom w:val="nil"/>
              <w:right w:val="nil"/>
            </w:tcBorders>
          </w:tcPr>
          <w:p w14:paraId="40E57F87" w14:textId="77777777" w:rsidR="007315DD" w:rsidRPr="00E02FCD" w:rsidRDefault="007315DD" w:rsidP="002E3122">
            <w:pPr>
              <w:pStyle w:val="Normal6a"/>
            </w:pPr>
          </w:p>
        </w:tc>
        <w:tc>
          <w:tcPr>
            <w:tcW w:w="4876" w:type="dxa"/>
            <w:tcBorders>
              <w:top w:val="nil"/>
              <w:left w:val="nil"/>
              <w:bottom w:val="nil"/>
              <w:right w:val="nil"/>
            </w:tcBorders>
          </w:tcPr>
          <w:p w14:paraId="3F5A3FFA" w14:textId="77777777" w:rsidR="007315DD" w:rsidRPr="00E02FCD" w:rsidRDefault="007315DD" w:rsidP="002E3122">
            <w:pPr>
              <w:pStyle w:val="Normal6a"/>
            </w:pPr>
            <w:r w:rsidRPr="00E02FCD">
              <w:rPr>
                <w:b/>
                <w:i/>
              </w:rPr>
              <w:t>30a.</w:t>
            </w:r>
            <w:r w:rsidRPr="00E02FCD">
              <w:tab/>
            </w:r>
            <w:r w:rsidRPr="00E02FCD">
              <w:rPr>
                <w:b/>
                <w:i/>
              </w:rPr>
              <w:t>ist besorgt über das Darlehen der ungarischen Regierung in Höhe von 500 Mio. EUR, das Teil eines Darlehens in Höhe von 1 Mrd. EUR ist, das Ungarn von China erhalten hat; bringt seine Besorgnis über die zunehmende Annäherung Nordmazedoniens an Länder wie China, Ungarn, Russland und Serbien zum Ausdruck;</w:t>
            </w:r>
          </w:p>
        </w:tc>
      </w:tr>
    </w:tbl>
    <w:p w14:paraId="503EF38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A10B8EA" w14:textId="77777777" w:rsidR="007315DD" w:rsidRPr="00E02FCD" w:rsidRDefault="007315DD" w:rsidP="007315DD">
      <w:r w:rsidRPr="00E02FCD">
        <w:rPr>
          <w:rStyle w:val="HideTWBExt"/>
        </w:rPr>
        <w:t>&lt;/Amend&gt;</w:t>
      </w:r>
    </w:p>
    <w:p w14:paraId="3986A2B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244</w:t>
      </w:r>
      <w:r w:rsidRPr="00E02FCD">
        <w:rPr>
          <w:rStyle w:val="HideTWBExt"/>
        </w:rPr>
        <w:t>&lt;/NumAm&gt;</w:t>
      </w:r>
    </w:p>
    <w:p w14:paraId="7D1D9C53" w14:textId="77777777" w:rsidR="007315DD" w:rsidRPr="00E02FCD" w:rsidRDefault="007315DD" w:rsidP="007315DD">
      <w:pPr>
        <w:pStyle w:val="NormalBold"/>
      </w:pPr>
      <w:r w:rsidRPr="00E02FCD">
        <w:rPr>
          <w:rStyle w:val="HideTWBExt"/>
          <w:b w:val="0"/>
        </w:rPr>
        <w:t>&lt;RepeatBlock-By&gt;&lt;Members&gt;</w:t>
      </w:r>
      <w:r w:rsidRPr="00E02FCD">
        <w:t>Davor Ivo Stier, Karlo Ressler</w:t>
      </w:r>
      <w:r w:rsidRPr="00E02FCD">
        <w:rPr>
          <w:rStyle w:val="HideTWBExt"/>
          <w:b w:val="0"/>
        </w:rPr>
        <w:t>&lt;/Members&gt;</w:t>
      </w:r>
    </w:p>
    <w:p w14:paraId="7403056C" w14:textId="77777777" w:rsidR="007315DD" w:rsidRPr="00E02FCD" w:rsidRDefault="007315DD" w:rsidP="007315DD">
      <w:pPr>
        <w:pStyle w:val="NormalBold"/>
      </w:pPr>
      <w:r w:rsidRPr="00E02FCD">
        <w:rPr>
          <w:rStyle w:val="HideTWBExt"/>
          <w:b w:val="0"/>
        </w:rPr>
        <w:t>&lt;/RepeatBlock-By&gt;</w:t>
      </w:r>
    </w:p>
    <w:p w14:paraId="32F4086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6F24CBA" w14:textId="77777777" w:rsidR="007315DD" w:rsidRPr="00E02FCD" w:rsidRDefault="007315DD" w:rsidP="007315DD">
      <w:pPr>
        <w:pStyle w:val="NormalBold"/>
      </w:pPr>
      <w:r w:rsidRPr="00E02FCD">
        <w:rPr>
          <w:rStyle w:val="HideTWBExt"/>
        </w:rPr>
        <w:t>&lt;Article&gt;</w:t>
      </w:r>
      <w:r w:rsidRPr="00E02FCD">
        <w:t>Ziffer 30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D785D2C" w14:textId="77777777" w:rsidTr="002E3122">
        <w:trPr>
          <w:trHeight w:hRule="exact" w:val="240"/>
          <w:jc w:val="center"/>
        </w:trPr>
        <w:tc>
          <w:tcPr>
            <w:tcW w:w="9752" w:type="dxa"/>
            <w:gridSpan w:val="2"/>
            <w:tcBorders>
              <w:top w:val="nil"/>
              <w:left w:val="nil"/>
              <w:bottom w:val="nil"/>
              <w:right w:val="nil"/>
            </w:tcBorders>
          </w:tcPr>
          <w:p w14:paraId="28764D18" w14:textId="77777777" w:rsidR="007315DD" w:rsidRPr="00E02FCD" w:rsidRDefault="007315DD" w:rsidP="002E3122"/>
        </w:tc>
      </w:tr>
      <w:tr w:rsidR="007315DD" w:rsidRPr="00E02FCD" w14:paraId="1F2FE68A" w14:textId="77777777" w:rsidTr="002E3122">
        <w:trPr>
          <w:trHeight w:val="240"/>
          <w:jc w:val="center"/>
        </w:trPr>
        <w:tc>
          <w:tcPr>
            <w:tcW w:w="4876" w:type="dxa"/>
            <w:tcBorders>
              <w:top w:val="nil"/>
              <w:left w:val="nil"/>
              <w:bottom w:val="nil"/>
              <w:right w:val="nil"/>
            </w:tcBorders>
          </w:tcPr>
          <w:p w14:paraId="6D9B377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6AB2824" w14:textId="77777777" w:rsidR="007315DD" w:rsidRPr="00E02FCD" w:rsidRDefault="007315DD" w:rsidP="002E3122">
            <w:pPr>
              <w:pStyle w:val="AmColumnHeading"/>
            </w:pPr>
            <w:r w:rsidRPr="00E02FCD">
              <w:t>Geänderter Text</w:t>
            </w:r>
          </w:p>
        </w:tc>
      </w:tr>
      <w:tr w:rsidR="007315DD" w:rsidRPr="00E02FCD" w14:paraId="1B4755A7" w14:textId="77777777" w:rsidTr="002E3122">
        <w:trPr>
          <w:jc w:val="center"/>
        </w:trPr>
        <w:tc>
          <w:tcPr>
            <w:tcW w:w="4876" w:type="dxa"/>
            <w:tcBorders>
              <w:top w:val="nil"/>
              <w:left w:val="nil"/>
              <w:bottom w:val="nil"/>
              <w:right w:val="nil"/>
            </w:tcBorders>
          </w:tcPr>
          <w:p w14:paraId="0BAC008C" w14:textId="77777777" w:rsidR="007315DD" w:rsidRPr="00E02FCD" w:rsidRDefault="007315DD" w:rsidP="002E3122">
            <w:pPr>
              <w:pStyle w:val="Normal6a"/>
            </w:pPr>
          </w:p>
        </w:tc>
        <w:tc>
          <w:tcPr>
            <w:tcW w:w="4876" w:type="dxa"/>
            <w:tcBorders>
              <w:top w:val="nil"/>
              <w:left w:val="nil"/>
              <w:bottom w:val="nil"/>
              <w:right w:val="nil"/>
            </w:tcBorders>
          </w:tcPr>
          <w:p w14:paraId="609DA81D" w14:textId="77777777" w:rsidR="007315DD" w:rsidRPr="00E02FCD" w:rsidRDefault="007315DD" w:rsidP="002E3122">
            <w:pPr>
              <w:pStyle w:val="Normal6a"/>
            </w:pPr>
            <w:r w:rsidRPr="00E02FCD">
              <w:rPr>
                <w:b/>
                <w:i/>
              </w:rPr>
              <w:t>30a.</w:t>
            </w:r>
            <w:r w:rsidRPr="00E02FCD">
              <w:tab/>
            </w:r>
            <w:r w:rsidRPr="00E02FCD">
              <w:rPr>
                <w:b/>
                <w:i/>
              </w:rPr>
              <w:t>lobt Nordmazedonien für den Beitritt zum einheitlichen Euro-Zahlungsverkehrsraum (SEPA) und würdigt dies als einen wichtigen Schritt hin zu einer umfassenderen Finanzintegration in den europäischen Markt und zur Erleichterung schnellerer, effizienterer grenzüberschreitender Transaktionen;</w:t>
            </w:r>
          </w:p>
        </w:tc>
      </w:tr>
    </w:tbl>
    <w:p w14:paraId="1AAD977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098D274" w14:textId="77777777" w:rsidR="007315DD" w:rsidRPr="00E02FCD" w:rsidRDefault="007315DD" w:rsidP="007315DD">
      <w:r w:rsidRPr="00E02FCD">
        <w:rPr>
          <w:rStyle w:val="HideTWBExt"/>
        </w:rPr>
        <w:t>&lt;/Amend&gt;</w:t>
      </w:r>
    </w:p>
    <w:p w14:paraId="06E853FC"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245</w:t>
      </w:r>
      <w:r w:rsidRPr="00E02FCD">
        <w:rPr>
          <w:rStyle w:val="HideTWBExt"/>
        </w:rPr>
        <w:t>&lt;/NumAm&gt;</w:t>
      </w:r>
    </w:p>
    <w:p w14:paraId="19EA9688" w14:textId="77777777" w:rsidR="007315DD" w:rsidRPr="00E02FCD" w:rsidRDefault="007315DD" w:rsidP="007315DD">
      <w:pPr>
        <w:pStyle w:val="NormalBold"/>
      </w:pPr>
      <w:r w:rsidRPr="00E02FCD">
        <w:rPr>
          <w:rStyle w:val="HideTWBExt"/>
          <w:b w:val="0"/>
        </w:rPr>
        <w:t>&lt;RepeatBlock-By&gt;&lt;Members&gt;</w:t>
      </w:r>
      <w:r w:rsidRPr="00E02FCD">
        <w:t>Željana Zovko</w:t>
      </w:r>
      <w:r w:rsidRPr="00E02FCD">
        <w:rPr>
          <w:rStyle w:val="HideTWBExt"/>
          <w:b w:val="0"/>
        </w:rPr>
        <w:t>&lt;/Members&gt;</w:t>
      </w:r>
    </w:p>
    <w:p w14:paraId="579DAAC8" w14:textId="77777777" w:rsidR="007315DD" w:rsidRPr="00E02FCD" w:rsidRDefault="007315DD" w:rsidP="007315DD">
      <w:pPr>
        <w:pStyle w:val="NormalBold"/>
      </w:pPr>
      <w:r w:rsidRPr="00E02FCD">
        <w:rPr>
          <w:rStyle w:val="HideTWBExt"/>
          <w:b w:val="0"/>
        </w:rPr>
        <w:t>&lt;/RepeatBlock-By&gt;</w:t>
      </w:r>
    </w:p>
    <w:p w14:paraId="56ADB08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059AD70" w14:textId="77777777" w:rsidR="007315DD" w:rsidRPr="00E02FCD" w:rsidRDefault="007315DD" w:rsidP="007315DD">
      <w:pPr>
        <w:pStyle w:val="NormalBold"/>
      </w:pPr>
      <w:r w:rsidRPr="00E02FCD">
        <w:rPr>
          <w:rStyle w:val="HideTWBExt"/>
        </w:rPr>
        <w:t>&lt;Article&gt;</w:t>
      </w:r>
      <w:r w:rsidRPr="00E02FCD">
        <w:t>Ziffer 30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DBE85EA" w14:textId="77777777" w:rsidTr="002E3122">
        <w:trPr>
          <w:trHeight w:hRule="exact" w:val="240"/>
          <w:jc w:val="center"/>
        </w:trPr>
        <w:tc>
          <w:tcPr>
            <w:tcW w:w="9752" w:type="dxa"/>
            <w:gridSpan w:val="2"/>
            <w:tcBorders>
              <w:top w:val="nil"/>
              <w:left w:val="nil"/>
              <w:bottom w:val="nil"/>
              <w:right w:val="nil"/>
            </w:tcBorders>
          </w:tcPr>
          <w:p w14:paraId="6B5F9AB2" w14:textId="77777777" w:rsidR="007315DD" w:rsidRPr="00E02FCD" w:rsidRDefault="007315DD" w:rsidP="002E3122"/>
        </w:tc>
      </w:tr>
      <w:tr w:rsidR="007315DD" w:rsidRPr="00E02FCD" w14:paraId="32464633" w14:textId="77777777" w:rsidTr="002E3122">
        <w:trPr>
          <w:trHeight w:val="240"/>
          <w:jc w:val="center"/>
        </w:trPr>
        <w:tc>
          <w:tcPr>
            <w:tcW w:w="4876" w:type="dxa"/>
            <w:tcBorders>
              <w:top w:val="nil"/>
              <w:left w:val="nil"/>
              <w:bottom w:val="nil"/>
              <w:right w:val="nil"/>
            </w:tcBorders>
          </w:tcPr>
          <w:p w14:paraId="2124478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7D93155" w14:textId="77777777" w:rsidR="007315DD" w:rsidRPr="00E02FCD" w:rsidRDefault="007315DD" w:rsidP="002E3122">
            <w:pPr>
              <w:pStyle w:val="AmColumnHeading"/>
            </w:pPr>
            <w:r w:rsidRPr="00E02FCD">
              <w:t>Geänderter Text</w:t>
            </w:r>
          </w:p>
        </w:tc>
      </w:tr>
      <w:tr w:rsidR="007315DD" w:rsidRPr="00E02FCD" w14:paraId="0CA97E4F" w14:textId="77777777" w:rsidTr="002E3122">
        <w:trPr>
          <w:jc w:val="center"/>
        </w:trPr>
        <w:tc>
          <w:tcPr>
            <w:tcW w:w="4876" w:type="dxa"/>
            <w:tcBorders>
              <w:top w:val="nil"/>
              <w:left w:val="nil"/>
              <w:bottom w:val="nil"/>
              <w:right w:val="nil"/>
            </w:tcBorders>
          </w:tcPr>
          <w:p w14:paraId="4CFFCE78" w14:textId="77777777" w:rsidR="007315DD" w:rsidRPr="00E02FCD" w:rsidRDefault="007315DD" w:rsidP="002E3122">
            <w:pPr>
              <w:pStyle w:val="Normal6a"/>
            </w:pPr>
          </w:p>
        </w:tc>
        <w:tc>
          <w:tcPr>
            <w:tcW w:w="4876" w:type="dxa"/>
            <w:tcBorders>
              <w:top w:val="nil"/>
              <w:left w:val="nil"/>
              <w:bottom w:val="nil"/>
              <w:right w:val="nil"/>
            </w:tcBorders>
          </w:tcPr>
          <w:p w14:paraId="0CA0B76D" w14:textId="77777777" w:rsidR="007315DD" w:rsidRPr="00E02FCD" w:rsidRDefault="007315DD" w:rsidP="002E3122">
            <w:pPr>
              <w:pStyle w:val="Normal6a"/>
            </w:pPr>
            <w:r w:rsidRPr="00E02FCD">
              <w:rPr>
                <w:b/>
                <w:i/>
              </w:rPr>
              <w:t>30a.</w:t>
            </w:r>
            <w:r w:rsidRPr="00E02FCD">
              <w:tab/>
            </w:r>
            <w:r w:rsidRPr="00E02FCD">
              <w:rPr>
                <w:b/>
                <w:i/>
              </w:rPr>
              <w:t>begrüßt die positiven Auswirkungen der Jugendgarantie auf die Verringerung der Jugendarbeitslosigkeit; fordert Nordmazedonien auf, seine Anstrengungen zur Senkung der Arbeitslosenquote junger Menschen im Alter von 15 bis 24 Jahren zu intensivieren, die mit 29,3 % nach wie vor hoch ist; </w:t>
            </w:r>
          </w:p>
        </w:tc>
      </w:tr>
    </w:tbl>
    <w:p w14:paraId="5D5F488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B6E6D36" w14:textId="77777777" w:rsidR="007315DD" w:rsidRPr="00E02FCD" w:rsidRDefault="007315DD" w:rsidP="007315DD">
      <w:r w:rsidRPr="00E02FCD">
        <w:rPr>
          <w:rStyle w:val="HideTWBExt"/>
        </w:rPr>
        <w:t>&lt;/Amend&gt;</w:t>
      </w:r>
    </w:p>
    <w:p w14:paraId="7B1CC60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246</w:t>
      </w:r>
      <w:r w:rsidRPr="00E02FCD">
        <w:rPr>
          <w:rStyle w:val="HideTWBExt"/>
        </w:rPr>
        <w:t>&lt;/NumAm&gt;</w:t>
      </w:r>
    </w:p>
    <w:p w14:paraId="19E64BAC"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32F1B776" w14:textId="77777777" w:rsidR="007315DD" w:rsidRPr="00E02FCD" w:rsidRDefault="007315DD" w:rsidP="007315DD">
      <w:pPr>
        <w:pStyle w:val="NormalBold"/>
      </w:pPr>
      <w:r w:rsidRPr="00E02FCD">
        <w:rPr>
          <w:rStyle w:val="HideTWBExt"/>
          <w:b w:val="0"/>
        </w:rPr>
        <w:t>&lt;/RepeatBlock-By&gt;</w:t>
      </w:r>
    </w:p>
    <w:p w14:paraId="7E18099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B361E35" w14:textId="77777777" w:rsidR="007315DD" w:rsidRPr="00E02FCD" w:rsidRDefault="007315DD" w:rsidP="007315DD">
      <w:pPr>
        <w:pStyle w:val="NormalBold"/>
      </w:pPr>
      <w:r w:rsidRPr="00E02FCD">
        <w:rPr>
          <w:rStyle w:val="HideTWBExt"/>
        </w:rPr>
        <w:t>&lt;Article&gt;</w:t>
      </w:r>
      <w:r w:rsidRPr="00E02FCD">
        <w:t>Ziffer 30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E49561A" w14:textId="77777777" w:rsidTr="002E3122">
        <w:trPr>
          <w:trHeight w:hRule="exact" w:val="240"/>
          <w:jc w:val="center"/>
        </w:trPr>
        <w:tc>
          <w:tcPr>
            <w:tcW w:w="9752" w:type="dxa"/>
            <w:gridSpan w:val="2"/>
            <w:tcBorders>
              <w:top w:val="nil"/>
              <w:left w:val="nil"/>
              <w:bottom w:val="nil"/>
              <w:right w:val="nil"/>
            </w:tcBorders>
          </w:tcPr>
          <w:p w14:paraId="6631C46C" w14:textId="77777777" w:rsidR="007315DD" w:rsidRPr="00E02FCD" w:rsidRDefault="007315DD" w:rsidP="002E3122"/>
        </w:tc>
      </w:tr>
      <w:tr w:rsidR="007315DD" w:rsidRPr="00E02FCD" w14:paraId="2D8BE8C6" w14:textId="77777777" w:rsidTr="002E3122">
        <w:trPr>
          <w:trHeight w:val="240"/>
          <w:jc w:val="center"/>
        </w:trPr>
        <w:tc>
          <w:tcPr>
            <w:tcW w:w="4876" w:type="dxa"/>
            <w:tcBorders>
              <w:top w:val="nil"/>
              <w:left w:val="nil"/>
              <w:bottom w:val="nil"/>
              <w:right w:val="nil"/>
            </w:tcBorders>
          </w:tcPr>
          <w:p w14:paraId="7E78E860"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F77AF45" w14:textId="77777777" w:rsidR="007315DD" w:rsidRPr="00E02FCD" w:rsidRDefault="007315DD" w:rsidP="002E3122">
            <w:pPr>
              <w:pStyle w:val="AmColumnHeading"/>
            </w:pPr>
            <w:r w:rsidRPr="00E02FCD">
              <w:t>Geänderter Text</w:t>
            </w:r>
          </w:p>
        </w:tc>
      </w:tr>
      <w:tr w:rsidR="007315DD" w:rsidRPr="00E02FCD" w14:paraId="081DDCF0" w14:textId="77777777" w:rsidTr="002E3122">
        <w:trPr>
          <w:jc w:val="center"/>
        </w:trPr>
        <w:tc>
          <w:tcPr>
            <w:tcW w:w="4876" w:type="dxa"/>
            <w:tcBorders>
              <w:top w:val="nil"/>
              <w:left w:val="nil"/>
              <w:bottom w:val="nil"/>
              <w:right w:val="nil"/>
            </w:tcBorders>
          </w:tcPr>
          <w:p w14:paraId="6B6DAD66" w14:textId="77777777" w:rsidR="007315DD" w:rsidRPr="00E02FCD" w:rsidRDefault="007315DD" w:rsidP="002E3122">
            <w:pPr>
              <w:pStyle w:val="Normal6a"/>
            </w:pPr>
          </w:p>
        </w:tc>
        <w:tc>
          <w:tcPr>
            <w:tcW w:w="4876" w:type="dxa"/>
            <w:tcBorders>
              <w:top w:val="nil"/>
              <w:left w:val="nil"/>
              <w:bottom w:val="nil"/>
              <w:right w:val="nil"/>
            </w:tcBorders>
          </w:tcPr>
          <w:p w14:paraId="69A2081B" w14:textId="77777777" w:rsidR="007315DD" w:rsidRPr="00E02FCD" w:rsidRDefault="007315DD" w:rsidP="002E3122">
            <w:pPr>
              <w:pStyle w:val="Normal6a"/>
            </w:pPr>
            <w:r w:rsidRPr="00E02FCD">
              <w:rPr>
                <w:b/>
                <w:i/>
              </w:rPr>
              <w:t>30a.</w:t>
            </w:r>
            <w:r w:rsidRPr="00E02FCD">
              <w:tab/>
            </w:r>
            <w:r w:rsidRPr="00E02FCD">
              <w:rPr>
                <w:b/>
                <w:i/>
              </w:rPr>
              <w:t>betont, dass die sozialen Herausforderungen bewältigt, eine hochwertige Beschäftigungspolitik sichergestellt, der gesellschaftliche Zusammenhalt und die Annäherung an die EU-Standards gefördert und Fortschritte bei der Verwirklichung der europäischen Säule sozialer Rechte unterstützt werden müssen;</w:t>
            </w:r>
          </w:p>
        </w:tc>
      </w:tr>
    </w:tbl>
    <w:p w14:paraId="7CB1909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304F3E8" w14:textId="77777777" w:rsidR="007315DD" w:rsidRPr="00E02FCD" w:rsidRDefault="007315DD" w:rsidP="007315DD">
      <w:r w:rsidRPr="00E02FCD">
        <w:rPr>
          <w:rStyle w:val="HideTWBExt"/>
        </w:rPr>
        <w:t>&lt;/Amend&gt;</w:t>
      </w:r>
    </w:p>
    <w:p w14:paraId="0E225BC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247</w:t>
      </w:r>
      <w:r w:rsidRPr="00E02FCD">
        <w:rPr>
          <w:rStyle w:val="HideTWBExt"/>
        </w:rPr>
        <w:t>&lt;/NumAm&gt;</w:t>
      </w:r>
    </w:p>
    <w:p w14:paraId="5727A58D"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2706FE45"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5255740F" w14:textId="77777777" w:rsidR="007315DD" w:rsidRPr="00E02FCD" w:rsidRDefault="007315DD" w:rsidP="007315DD">
      <w:pPr>
        <w:pStyle w:val="NormalBold"/>
      </w:pPr>
      <w:r w:rsidRPr="00E02FCD">
        <w:rPr>
          <w:rStyle w:val="HideTWBExt"/>
          <w:b w:val="0"/>
        </w:rPr>
        <w:t>&lt;/RepeatBlock-By&gt;</w:t>
      </w:r>
    </w:p>
    <w:p w14:paraId="335238D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45C792F" w14:textId="77777777" w:rsidR="007315DD" w:rsidRPr="00E02FCD" w:rsidRDefault="007315DD" w:rsidP="007315DD">
      <w:pPr>
        <w:pStyle w:val="NormalBold"/>
      </w:pPr>
      <w:r w:rsidRPr="00E02FCD">
        <w:rPr>
          <w:rStyle w:val="HideTWBExt"/>
        </w:rPr>
        <w:t>&lt;Article&gt;</w:t>
      </w:r>
      <w:r w:rsidRPr="00E02FCD">
        <w:t>Ziffer 30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011C23B" w14:textId="77777777" w:rsidTr="002E3122">
        <w:trPr>
          <w:trHeight w:hRule="exact" w:val="240"/>
          <w:jc w:val="center"/>
        </w:trPr>
        <w:tc>
          <w:tcPr>
            <w:tcW w:w="9752" w:type="dxa"/>
            <w:gridSpan w:val="2"/>
            <w:tcBorders>
              <w:top w:val="nil"/>
              <w:left w:val="nil"/>
              <w:bottom w:val="nil"/>
              <w:right w:val="nil"/>
            </w:tcBorders>
          </w:tcPr>
          <w:p w14:paraId="1AA1E66E" w14:textId="77777777" w:rsidR="007315DD" w:rsidRPr="00E02FCD" w:rsidRDefault="007315DD" w:rsidP="002E3122"/>
        </w:tc>
      </w:tr>
      <w:tr w:rsidR="007315DD" w:rsidRPr="00E02FCD" w14:paraId="78E97BC3" w14:textId="77777777" w:rsidTr="002E3122">
        <w:trPr>
          <w:trHeight w:val="240"/>
          <w:jc w:val="center"/>
        </w:trPr>
        <w:tc>
          <w:tcPr>
            <w:tcW w:w="4876" w:type="dxa"/>
            <w:tcBorders>
              <w:top w:val="nil"/>
              <w:left w:val="nil"/>
              <w:bottom w:val="nil"/>
              <w:right w:val="nil"/>
            </w:tcBorders>
          </w:tcPr>
          <w:p w14:paraId="54553B1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4C872D0" w14:textId="77777777" w:rsidR="007315DD" w:rsidRPr="00E02FCD" w:rsidRDefault="007315DD" w:rsidP="002E3122">
            <w:pPr>
              <w:pStyle w:val="AmColumnHeading"/>
            </w:pPr>
            <w:r w:rsidRPr="00E02FCD">
              <w:t>Geänderter Text</w:t>
            </w:r>
          </w:p>
        </w:tc>
      </w:tr>
      <w:tr w:rsidR="007315DD" w:rsidRPr="00E02FCD" w14:paraId="57DC71F0" w14:textId="77777777" w:rsidTr="002E3122">
        <w:trPr>
          <w:jc w:val="center"/>
        </w:trPr>
        <w:tc>
          <w:tcPr>
            <w:tcW w:w="4876" w:type="dxa"/>
            <w:tcBorders>
              <w:top w:val="nil"/>
              <w:left w:val="nil"/>
              <w:bottom w:val="nil"/>
              <w:right w:val="nil"/>
            </w:tcBorders>
          </w:tcPr>
          <w:p w14:paraId="303DDEC1" w14:textId="77777777" w:rsidR="007315DD" w:rsidRPr="00E02FCD" w:rsidRDefault="007315DD" w:rsidP="002E3122">
            <w:pPr>
              <w:pStyle w:val="Normal6a"/>
            </w:pPr>
          </w:p>
        </w:tc>
        <w:tc>
          <w:tcPr>
            <w:tcW w:w="4876" w:type="dxa"/>
            <w:tcBorders>
              <w:top w:val="nil"/>
              <w:left w:val="nil"/>
              <w:bottom w:val="nil"/>
              <w:right w:val="nil"/>
            </w:tcBorders>
          </w:tcPr>
          <w:p w14:paraId="50974FC7" w14:textId="77777777" w:rsidR="007315DD" w:rsidRPr="00E02FCD" w:rsidRDefault="007315DD" w:rsidP="002E3122">
            <w:pPr>
              <w:pStyle w:val="Normal6a"/>
            </w:pPr>
            <w:r w:rsidRPr="00E02FCD">
              <w:rPr>
                <w:b/>
                <w:i/>
              </w:rPr>
              <w:t>30a.</w:t>
            </w:r>
            <w:r w:rsidRPr="00E02FCD">
              <w:tab/>
            </w:r>
            <w:r w:rsidRPr="00E02FCD">
              <w:rPr>
                <w:b/>
                <w:i/>
              </w:rPr>
              <w:t>begrüßt die Forderungen nach einer raschen Integration aller westlichen Balkanstaaten in den digitalen Binnenmarkt der EU vor der tatsächlichen EU-Mitgliedschaft, was der Schaffung eines digital sicheren Umfelds in hohem Maße zuträglich wäre;</w:t>
            </w:r>
          </w:p>
        </w:tc>
      </w:tr>
    </w:tbl>
    <w:p w14:paraId="3F0BEC9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77F2B20" w14:textId="77777777" w:rsidR="007315DD" w:rsidRPr="00E02FCD" w:rsidRDefault="007315DD" w:rsidP="007315DD">
      <w:r w:rsidRPr="00E02FCD">
        <w:rPr>
          <w:rStyle w:val="HideTWBExt"/>
        </w:rPr>
        <w:t>&lt;/Amend&gt;</w:t>
      </w:r>
    </w:p>
    <w:p w14:paraId="258230C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248</w:t>
      </w:r>
      <w:r w:rsidRPr="00E02FCD">
        <w:rPr>
          <w:rStyle w:val="HideTWBExt"/>
        </w:rPr>
        <w:t>&lt;/NumAm&gt;</w:t>
      </w:r>
    </w:p>
    <w:p w14:paraId="0E97356B" w14:textId="77777777" w:rsidR="007315DD" w:rsidRPr="00E02FCD" w:rsidRDefault="007315DD" w:rsidP="007315DD">
      <w:pPr>
        <w:pStyle w:val="NormalBold"/>
      </w:pPr>
      <w:r w:rsidRPr="00E02FCD">
        <w:rPr>
          <w:rStyle w:val="HideTWBExt"/>
          <w:b w:val="0"/>
        </w:rPr>
        <w:t>&lt;RepeatBlock-By&gt;&lt;Members&gt;</w:t>
      </w:r>
      <w:r w:rsidRPr="00E02FCD">
        <w:t>Sebastian Tynkkynen</w:t>
      </w:r>
      <w:r w:rsidRPr="00E02FCD">
        <w:rPr>
          <w:rStyle w:val="HideTWBExt"/>
          <w:b w:val="0"/>
        </w:rPr>
        <w:t>&lt;/Members&gt;</w:t>
      </w:r>
    </w:p>
    <w:p w14:paraId="59E8F088" w14:textId="77777777" w:rsidR="007315DD" w:rsidRPr="00E02FCD" w:rsidRDefault="007315DD" w:rsidP="007315DD">
      <w:pPr>
        <w:pStyle w:val="NormalBold"/>
      </w:pPr>
      <w:r w:rsidRPr="00E02FCD">
        <w:rPr>
          <w:rStyle w:val="HideTWBExt"/>
          <w:b w:val="0"/>
        </w:rPr>
        <w:t>&lt;/RepeatBlock-By&gt;</w:t>
      </w:r>
    </w:p>
    <w:p w14:paraId="5860871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A2C7174" w14:textId="77777777" w:rsidR="007315DD" w:rsidRPr="00E02FCD" w:rsidRDefault="007315DD" w:rsidP="007315DD">
      <w:pPr>
        <w:pStyle w:val="NormalBold"/>
      </w:pPr>
      <w:r w:rsidRPr="00E02FCD">
        <w:rPr>
          <w:rStyle w:val="HideTWBExt"/>
        </w:rPr>
        <w:t>&lt;Article&gt;</w:t>
      </w:r>
      <w:r w:rsidRPr="00E02FCD">
        <w:t>Ziffer 30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7AA1743" w14:textId="77777777" w:rsidTr="002E3122">
        <w:trPr>
          <w:trHeight w:hRule="exact" w:val="240"/>
          <w:jc w:val="center"/>
        </w:trPr>
        <w:tc>
          <w:tcPr>
            <w:tcW w:w="9752" w:type="dxa"/>
            <w:gridSpan w:val="2"/>
            <w:tcBorders>
              <w:top w:val="nil"/>
              <w:left w:val="nil"/>
              <w:bottom w:val="nil"/>
              <w:right w:val="nil"/>
            </w:tcBorders>
          </w:tcPr>
          <w:p w14:paraId="660923AA" w14:textId="77777777" w:rsidR="007315DD" w:rsidRPr="00E02FCD" w:rsidRDefault="007315DD" w:rsidP="002E3122"/>
        </w:tc>
      </w:tr>
      <w:tr w:rsidR="007315DD" w:rsidRPr="00E02FCD" w14:paraId="6A42EADB" w14:textId="77777777" w:rsidTr="002E3122">
        <w:trPr>
          <w:trHeight w:val="240"/>
          <w:jc w:val="center"/>
        </w:trPr>
        <w:tc>
          <w:tcPr>
            <w:tcW w:w="4876" w:type="dxa"/>
            <w:tcBorders>
              <w:top w:val="nil"/>
              <w:left w:val="nil"/>
              <w:bottom w:val="nil"/>
              <w:right w:val="nil"/>
            </w:tcBorders>
          </w:tcPr>
          <w:p w14:paraId="234B2B6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5CCBB87" w14:textId="77777777" w:rsidR="007315DD" w:rsidRPr="00E02FCD" w:rsidRDefault="007315DD" w:rsidP="002E3122">
            <w:pPr>
              <w:pStyle w:val="AmColumnHeading"/>
            </w:pPr>
            <w:r w:rsidRPr="00E02FCD">
              <w:t>Geänderter Text</w:t>
            </w:r>
          </w:p>
        </w:tc>
      </w:tr>
      <w:tr w:rsidR="007315DD" w:rsidRPr="00E02FCD" w14:paraId="423A3B4A" w14:textId="77777777" w:rsidTr="002E3122">
        <w:trPr>
          <w:jc w:val="center"/>
        </w:trPr>
        <w:tc>
          <w:tcPr>
            <w:tcW w:w="4876" w:type="dxa"/>
            <w:tcBorders>
              <w:top w:val="nil"/>
              <w:left w:val="nil"/>
              <w:bottom w:val="nil"/>
              <w:right w:val="nil"/>
            </w:tcBorders>
          </w:tcPr>
          <w:p w14:paraId="2438B1F8" w14:textId="77777777" w:rsidR="007315DD" w:rsidRPr="00E02FCD" w:rsidRDefault="007315DD" w:rsidP="002E3122">
            <w:pPr>
              <w:pStyle w:val="Normal6a"/>
            </w:pPr>
          </w:p>
        </w:tc>
        <w:tc>
          <w:tcPr>
            <w:tcW w:w="4876" w:type="dxa"/>
            <w:tcBorders>
              <w:top w:val="nil"/>
              <w:left w:val="nil"/>
              <w:bottom w:val="nil"/>
              <w:right w:val="nil"/>
            </w:tcBorders>
          </w:tcPr>
          <w:p w14:paraId="2E104BD7" w14:textId="77777777" w:rsidR="007315DD" w:rsidRPr="00E02FCD" w:rsidRDefault="007315DD" w:rsidP="002E3122">
            <w:pPr>
              <w:pStyle w:val="Normal6a"/>
            </w:pPr>
            <w:r w:rsidRPr="00E02FCD">
              <w:rPr>
                <w:b/>
                <w:i/>
              </w:rPr>
              <w:t>30a.</w:t>
            </w:r>
            <w:r w:rsidRPr="00E02FCD">
              <w:tab/>
            </w:r>
            <w:r w:rsidRPr="00E02FCD">
              <w:rPr>
                <w:b/>
                <w:i/>
              </w:rPr>
              <w:t>fordert Nordmazedonien nachdrücklich auf, Strukturreformen durchzuführen, um die Wirtschaft zu stärken und die Schuldentragfähigkeit des Landes sicherzustellen;</w:t>
            </w:r>
          </w:p>
        </w:tc>
      </w:tr>
    </w:tbl>
    <w:p w14:paraId="4F016AF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{FI}</w:t>
      </w:r>
      <w:r w:rsidRPr="00E02FCD">
        <w:t>fi</w:t>
      </w:r>
      <w:r w:rsidRPr="00E02FCD">
        <w:rPr>
          <w:rStyle w:val="HideTWBExt"/>
        </w:rPr>
        <w:t>&lt;/Original&gt;</w:t>
      </w:r>
    </w:p>
    <w:p w14:paraId="7896A350" w14:textId="288CDAF1" w:rsidR="007315DD" w:rsidRPr="00E02FCD" w:rsidRDefault="007315DD" w:rsidP="007315DD">
      <w:r w:rsidRPr="00E02FCD">
        <w:rPr>
          <w:rStyle w:val="HideTWBExt"/>
        </w:rPr>
        <w:t>&lt;/Amend&gt;</w:t>
      </w:r>
    </w:p>
    <w:p w14:paraId="0AEA2F5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249</w:t>
      </w:r>
      <w:r w:rsidRPr="00E02FCD">
        <w:rPr>
          <w:rStyle w:val="HideTWBExt"/>
        </w:rPr>
        <w:t>&lt;/NumAm&gt;</w:t>
      </w:r>
    </w:p>
    <w:p w14:paraId="5528041C"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7B3293A4"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5E56E2E0" w14:textId="77777777" w:rsidR="007315DD" w:rsidRPr="00E02FCD" w:rsidRDefault="007315DD" w:rsidP="007315DD">
      <w:pPr>
        <w:pStyle w:val="NormalBold"/>
      </w:pPr>
      <w:r w:rsidRPr="00E02FCD">
        <w:rPr>
          <w:rStyle w:val="HideTWBExt"/>
          <w:b w:val="0"/>
        </w:rPr>
        <w:t>&lt;/RepeatBlock-By&gt;</w:t>
      </w:r>
    </w:p>
    <w:p w14:paraId="464AA59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8BF28C9" w14:textId="77777777" w:rsidR="007315DD" w:rsidRPr="00E02FCD" w:rsidRDefault="007315DD" w:rsidP="007315DD">
      <w:pPr>
        <w:pStyle w:val="NormalBold"/>
      </w:pPr>
      <w:r w:rsidRPr="00E02FCD">
        <w:rPr>
          <w:rStyle w:val="HideTWBExt"/>
        </w:rPr>
        <w:t>&lt;Article&gt;</w:t>
      </w:r>
      <w:r w:rsidRPr="00E02FCD">
        <w:t>Ziffer 30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ED12545" w14:textId="77777777" w:rsidTr="002E3122">
        <w:trPr>
          <w:trHeight w:hRule="exact" w:val="240"/>
          <w:jc w:val="center"/>
        </w:trPr>
        <w:tc>
          <w:tcPr>
            <w:tcW w:w="9752" w:type="dxa"/>
            <w:gridSpan w:val="2"/>
            <w:tcBorders>
              <w:top w:val="nil"/>
              <w:left w:val="nil"/>
              <w:bottom w:val="nil"/>
              <w:right w:val="nil"/>
            </w:tcBorders>
          </w:tcPr>
          <w:p w14:paraId="188C70D4" w14:textId="77777777" w:rsidR="007315DD" w:rsidRPr="00E02FCD" w:rsidRDefault="007315DD" w:rsidP="002E3122"/>
        </w:tc>
      </w:tr>
      <w:tr w:rsidR="007315DD" w:rsidRPr="00E02FCD" w14:paraId="51EDFD57" w14:textId="77777777" w:rsidTr="002E3122">
        <w:trPr>
          <w:trHeight w:val="240"/>
          <w:jc w:val="center"/>
        </w:trPr>
        <w:tc>
          <w:tcPr>
            <w:tcW w:w="4876" w:type="dxa"/>
            <w:tcBorders>
              <w:top w:val="nil"/>
              <w:left w:val="nil"/>
              <w:bottom w:val="nil"/>
              <w:right w:val="nil"/>
            </w:tcBorders>
          </w:tcPr>
          <w:p w14:paraId="188FA10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9209481" w14:textId="77777777" w:rsidR="007315DD" w:rsidRPr="00E02FCD" w:rsidRDefault="007315DD" w:rsidP="002E3122">
            <w:pPr>
              <w:pStyle w:val="AmColumnHeading"/>
            </w:pPr>
            <w:r w:rsidRPr="00E02FCD">
              <w:t>Geänderter Text</w:t>
            </w:r>
          </w:p>
        </w:tc>
      </w:tr>
      <w:tr w:rsidR="007315DD" w:rsidRPr="00E02FCD" w14:paraId="242015E9" w14:textId="77777777" w:rsidTr="002E3122">
        <w:trPr>
          <w:jc w:val="center"/>
        </w:trPr>
        <w:tc>
          <w:tcPr>
            <w:tcW w:w="4876" w:type="dxa"/>
            <w:tcBorders>
              <w:top w:val="nil"/>
              <w:left w:val="nil"/>
              <w:bottom w:val="nil"/>
              <w:right w:val="nil"/>
            </w:tcBorders>
          </w:tcPr>
          <w:p w14:paraId="321CE2B3" w14:textId="77777777" w:rsidR="007315DD" w:rsidRPr="00E02FCD" w:rsidRDefault="007315DD" w:rsidP="002E3122">
            <w:pPr>
              <w:pStyle w:val="Normal6a"/>
            </w:pPr>
          </w:p>
        </w:tc>
        <w:tc>
          <w:tcPr>
            <w:tcW w:w="4876" w:type="dxa"/>
            <w:tcBorders>
              <w:top w:val="nil"/>
              <w:left w:val="nil"/>
              <w:bottom w:val="nil"/>
              <w:right w:val="nil"/>
            </w:tcBorders>
          </w:tcPr>
          <w:p w14:paraId="1931BCAE" w14:textId="77777777" w:rsidR="007315DD" w:rsidRPr="00E02FCD" w:rsidRDefault="007315DD" w:rsidP="002E3122">
            <w:pPr>
              <w:pStyle w:val="Normal6a"/>
            </w:pPr>
            <w:r w:rsidRPr="00E02FCD">
              <w:rPr>
                <w:b/>
                <w:i/>
              </w:rPr>
              <w:t>30b.</w:t>
            </w:r>
            <w:r w:rsidRPr="00E02FCD">
              <w:tab/>
            </w:r>
            <w:r w:rsidRPr="00E02FCD">
              <w:rPr>
                <w:b/>
                <w:i/>
              </w:rPr>
              <w:t>begrüßt die Bemühungen um eine Änderung des Arbeitsrechts; fordert nachdrücklich eine vollständige Angleichung des Gesetzes über Arbeitsverhältnisse an die EU-Richtlinien, um das Recht auf gleichen Lohn für gleiche Arbeit wirksam zu gewährleisten, Lohntransparenz sicherzustellen und den Schutz vor Diskriminierung aufgrund von Schwangerschaft und Mutterschaft zu verbessern; beharrt darauf, dass die Kompetenzen und Kapazitäten der staatlichen Arbeitsaufsichtsbehörde gestärkt werden müssen, um einen wirksamen Schutz der Arbeitnehmerrechte, einschließlich Schutzmaßnahmen gegen Diskriminierung am Arbeitsplatz, sicherzustellen;</w:t>
            </w:r>
          </w:p>
        </w:tc>
      </w:tr>
    </w:tbl>
    <w:p w14:paraId="7DF5560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7F2F25C" w14:textId="77777777" w:rsidR="007315DD" w:rsidRPr="00E02FCD" w:rsidRDefault="007315DD" w:rsidP="007315DD">
      <w:r w:rsidRPr="00E02FCD">
        <w:rPr>
          <w:rStyle w:val="HideTWBExt"/>
        </w:rPr>
        <w:t>&lt;/Amend&gt;</w:t>
      </w:r>
    </w:p>
    <w:p w14:paraId="141C5CF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250</w:t>
      </w:r>
      <w:r w:rsidRPr="00E02FCD">
        <w:rPr>
          <w:rStyle w:val="HideTWBExt"/>
        </w:rPr>
        <w:t>&lt;/NumAm&gt;</w:t>
      </w:r>
    </w:p>
    <w:p w14:paraId="1F26DDC0"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3115D1D0"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2D1EE1D8" w14:textId="77777777" w:rsidR="007315DD" w:rsidRPr="00E02FCD" w:rsidRDefault="007315DD" w:rsidP="007315DD">
      <w:pPr>
        <w:pStyle w:val="NormalBold"/>
      </w:pPr>
      <w:r w:rsidRPr="00E02FCD">
        <w:rPr>
          <w:rStyle w:val="HideTWBExt"/>
          <w:b w:val="0"/>
        </w:rPr>
        <w:t>&lt;/RepeatBlock-By&gt;</w:t>
      </w:r>
    </w:p>
    <w:p w14:paraId="14CAE7A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72680E9" w14:textId="77777777" w:rsidR="007315DD" w:rsidRPr="00E02FCD" w:rsidRDefault="007315DD" w:rsidP="007315DD">
      <w:pPr>
        <w:pStyle w:val="NormalBold"/>
      </w:pPr>
      <w:r w:rsidRPr="00E02FCD">
        <w:rPr>
          <w:rStyle w:val="HideTWBExt"/>
        </w:rPr>
        <w:t>&lt;Article&gt;</w:t>
      </w:r>
      <w:r w:rsidRPr="00E02FCD">
        <w:t>Ziffer 30 c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9A5B93D" w14:textId="77777777" w:rsidTr="002E3122">
        <w:trPr>
          <w:trHeight w:hRule="exact" w:val="240"/>
          <w:jc w:val="center"/>
        </w:trPr>
        <w:tc>
          <w:tcPr>
            <w:tcW w:w="9752" w:type="dxa"/>
            <w:gridSpan w:val="2"/>
            <w:tcBorders>
              <w:top w:val="nil"/>
              <w:left w:val="nil"/>
              <w:bottom w:val="nil"/>
              <w:right w:val="nil"/>
            </w:tcBorders>
          </w:tcPr>
          <w:p w14:paraId="2B2C32CD" w14:textId="77777777" w:rsidR="007315DD" w:rsidRPr="00E02FCD" w:rsidRDefault="007315DD" w:rsidP="002E3122"/>
        </w:tc>
      </w:tr>
      <w:tr w:rsidR="007315DD" w:rsidRPr="00E02FCD" w14:paraId="003F90DA" w14:textId="77777777" w:rsidTr="002E3122">
        <w:trPr>
          <w:trHeight w:val="240"/>
          <w:jc w:val="center"/>
        </w:trPr>
        <w:tc>
          <w:tcPr>
            <w:tcW w:w="4876" w:type="dxa"/>
            <w:tcBorders>
              <w:top w:val="nil"/>
              <w:left w:val="nil"/>
              <w:bottom w:val="nil"/>
              <w:right w:val="nil"/>
            </w:tcBorders>
          </w:tcPr>
          <w:p w14:paraId="45C0400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B65822A" w14:textId="77777777" w:rsidR="007315DD" w:rsidRPr="00E02FCD" w:rsidRDefault="007315DD" w:rsidP="002E3122">
            <w:pPr>
              <w:pStyle w:val="AmColumnHeading"/>
            </w:pPr>
            <w:r w:rsidRPr="00E02FCD">
              <w:t>Geänderter Text</w:t>
            </w:r>
          </w:p>
        </w:tc>
      </w:tr>
      <w:tr w:rsidR="007315DD" w:rsidRPr="00E02FCD" w14:paraId="63871E00" w14:textId="77777777" w:rsidTr="002E3122">
        <w:trPr>
          <w:jc w:val="center"/>
        </w:trPr>
        <w:tc>
          <w:tcPr>
            <w:tcW w:w="4876" w:type="dxa"/>
            <w:tcBorders>
              <w:top w:val="nil"/>
              <w:left w:val="nil"/>
              <w:bottom w:val="nil"/>
              <w:right w:val="nil"/>
            </w:tcBorders>
          </w:tcPr>
          <w:p w14:paraId="21A4BDF5" w14:textId="77777777" w:rsidR="007315DD" w:rsidRPr="00E02FCD" w:rsidRDefault="007315DD" w:rsidP="002E3122">
            <w:pPr>
              <w:pStyle w:val="Normal6a"/>
            </w:pPr>
          </w:p>
        </w:tc>
        <w:tc>
          <w:tcPr>
            <w:tcW w:w="4876" w:type="dxa"/>
            <w:tcBorders>
              <w:top w:val="nil"/>
              <w:left w:val="nil"/>
              <w:bottom w:val="nil"/>
              <w:right w:val="nil"/>
            </w:tcBorders>
          </w:tcPr>
          <w:p w14:paraId="481833C6" w14:textId="77777777" w:rsidR="007315DD" w:rsidRPr="00E02FCD" w:rsidRDefault="007315DD" w:rsidP="002E3122">
            <w:pPr>
              <w:pStyle w:val="Normal6a"/>
            </w:pPr>
            <w:r w:rsidRPr="00E02FCD">
              <w:rPr>
                <w:b/>
                <w:i/>
              </w:rPr>
              <w:t>30c.</w:t>
            </w:r>
            <w:r w:rsidRPr="00E02FCD">
              <w:tab/>
            </w:r>
            <w:r w:rsidRPr="00E02FCD">
              <w:rPr>
                <w:b/>
                <w:i/>
              </w:rPr>
              <w:t>fordert die Behörden nachdrücklich auf, die bestehenden Rechtsvorschriften vollständig umzusetzen, um den Zugang zur medizinischen Grundversorgung sicherzustellen, und zwar mit besonderem Schwerpunkt auf der sexuellen und reproduktiven Gesundheit von Frauen, Müttern und Kindern, wobei Hindernisse im Zusammenhang mit der geografischen und finanziellen Situation oder anderen Schwierigkeiten beseitigt werden sollten; fordert gezielte Maßnahmen zur Unterstützung schutzbedürftiger Gruppen von Frauen beim Zugang zur Gesundheitsversorgung, darunter Roma-Frauen, Frauen im ländlichen Raum und in Armut lebende Frauen;</w:t>
            </w:r>
          </w:p>
        </w:tc>
      </w:tr>
    </w:tbl>
    <w:p w14:paraId="5196D57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2892767" w14:textId="77777777" w:rsidR="007315DD" w:rsidRPr="00E02FCD" w:rsidRDefault="007315DD" w:rsidP="007315DD">
      <w:r w:rsidRPr="00E02FCD">
        <w:rPr>
          <w:rStyle w:val="HideTWBExt"/>
        </w:rPr>
        <w:t>&lt;/Amend&gt;</w:t>
      </w:r>
    </w:p>
    <w:p w14:paraId="0CCAA05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251</w:t>
      </w:r>
      <w:r w:rsidRPr="00E02FCD">
        <w:rPr>
          <w:rStyle w:val="HideTWBExt"/>
        </w:rPr>
        <w:t>&lt;/NumAm&gt;</w:t>
      </w:r>
    </w:p>
    <w:p w14:paraId="54751BD7"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2BB9EDD5"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16E5DF58" w14:textId="77777777" w:rsidR="007315DD" w:rsidRPr="00E02FCD" w:rsidRDefault="007315DD" w:rsidP="007315DD">
      <w:pPr>
        <w:pStyle w:val="NormalBold"/>
      </w:pPr>
      <w:r w:rsidRPr="00E02FCD">
        <w:rPr>
          <w:rStyle w:val="HideTWBExt"/>
          <w:b w:val="0"/>
        </w:rPr>
        <w:t>&lt;/RepeatBlock-By&gt;</w:t>
      </w:r>
    </w:p>
    <w:p w14:paraId="0BB5FA1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F479333" w14:textId="77777777" w:rsidR="007315DD" w:rsidRPr="00E02FCD" w:rsidRDefault="007315DD" w:rsidP="007315DD">
      <w:pPr>
        <w:pStyle w:val="NormalBold"/>
      </w:pPr>
      <w:r w:rsidRPr="00E02FCD">
        <w:rPr>
          <w:rStyle w:val="HideTWBExt"/>
        </w:rPr>
        <w:t>&lt;Article&gt;</w:t>
      </w:r>
      <w:r w:rsidRPr="00E02FCD">
        <w:t>Ziffer 30 d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4D3E0F3" w14:textId="77777777" w:rsidTr="002E3122">
        <w:trPr>
          <w:trHeight w:hRule="exact" w:val="240"/>
          <w:jc w:val="center"/>
        </w:trPr>
        <w:tc>
          <w:tcPr>
            <w:tcW w:w="9752" w:type="dxa"/>
            <w:gridSpan w:val="2"/>
            <w:tcBorders>
              <w:top w:val="nil"/>
              <w:left w:val="nil"/>
              <w:bottom w:val="nil"/>
              <w:right w:val="nil"/>
            </w:tcBorders>
          </w:tcPr>
          <w:p w14:paraId="57E705BC" w14:textId="77777777" w:rsidR="007315DD" w:rsidRPr="00E02FCD" w:rsidRDefault="007315DD" w:rsidP="002E3122"/>
        </w:tc>
      </w:tr>
      <w:tr w:rsidR="007315DD" w:rsidRPr="00E02FCD" w14:paraId="2449D1D9" w14:textId="77777777" w:rsidTr="002E3122">
        <w:trPr>
          <w:trHeight w:val="240"/>
          <w:jc w:val="center"/>
        </w:trPr>
        <w:tc>
          <w:tcPr>
            <w:tcW w:w="4876" w:type="dxa"/>
            <w:tcBorders>
              <w:top w:val="nil"/>
              <w:left w:val="nil"/>
              <w:bottom w:val="nil"/>
              <w:right w:val="nil"/>
            </w:tcBorders>
          </w:tcPr>
          <w:p w14:paraId="5F69BA7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6227E07" w14:textId="77777777" w:rsidR="007315DD" w:rsidRPr="00E02FCD" w:rsidRDefault="007315DD" w:rsidP="002E3122">
            <w:pPr>
              <w:pStyle w:val="AmColumnHeading"/>
            </w:pPr>
            <w:r w:rsidRPr="00E02FCD">
              <w:t>Geänderter Text</w:t>
            </w:r>
          </w:p>
        </w:tc>
      </w:tr>
      <w:tr w:rsidR="007315DD" w:rsidRPr="00E02FCD" w14:paraId="266338CA" w14:textId="77777777" w:rsidTr="002E3122">
        <w:trPr>
          <w:jc w:val="center"/>
        </w:trPr>
        <w:tc>
          <w:tcPr>
            <w:tcW w:w="4876" w:type="dxa"/>
            <w:tcBorders>
              <w:top w:val="nil"/>
              <w:left w:val="nil"/>
              <w:bottom w:val="nil"/>
              <w:right w:val="nil"/>
            </w:tcBorders>
          </w:tcPr>
          <w:p w14:paraId="3F043CB0" w14:textId="77777777" w:rsidR="007315DD" w:rsidRPr="00E02FCD" w:rsidRDefault="007315DD" w:rsidP="002E3122">
            <w:pPr>
              <w:pStyle w:val="Normal6a"/>
            </w:pPr>
          </w:p>
        </w:tc>
        <w:tc>
          <w:tcPr>
            <w:tcW w:w="4876" w:type="dxa"/>
            <w:tcBorders>
              <w:top w:val="nil"/>
              <w:left w:val="nil"/>
              <w:bottom w:val="nil"/>
              <w:right w:val="nil"/>
            </w:tcBorders>
          </w:tcPr>
          <w:p w14:paraId="2098F106" w14:textId="77777777" w:rsidR="007315DD" w:rsidRPr="00E02FCD" w:rsidRDefault="007315DD" w:rsidP="002E3122">
            <w:pPr>
              <w:pStyle w:val="Normal6a"/>
            </w:pPr>
            <w:r w:rsidRPr="00E02FCD">
              <w:rPr>
                <w:b/>
                <w:i/>
              </w:rPr>
              <w:t>30d.</w:t>
            </w:r>
            <w:r w:rsidRPr="00E02FCD">
              <w:tab/>
            </w:r>
            <w:r w:rsidRPr="00E02FCD">
              <w:rPr>
                <w:b/>
                <w:i/>
              </w:rPr>
              <w:t>begrüßt die Fortschritte, die bei der Umsetzung der Roma-Strategie 2022–2030 erzielt wurden, bedauert jedoch, dass es der Strategie an einem klaren Ansatz für Teilhabe, Befähigung und Kapazitätsaufbau mangelt; fordert die Behörden auf, die jeweiligen Aktionspläne umzusetzen und für eine angemessene Überwachung und eine sinnvolle und transparente Beteiligung der Organisationen der Zivilgesellschaft, insbesondere der Roma-Gemeinschaft, zu sorgen;</w:t>
            </w:r>
          </w:p>
        </w:tc>
      </w:tr>
    </w:tbl>
    <w:p w14:paraId="47866D6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B200853" w14:textId="77777777" w:rsidR="007315DD" w:rsidRPr="00E02FCD" w:rsidRDefault="007315DD" w:rsidP="007315DD">
      <w:r w:rsidRPr="00E02FCD">
        <w:rPr>
          <w:rStyle w:val="HideTWBExt"/>
        </w:rPr>
        <w:t>&lt;/Amend&gt;</w:t>
      </w:r>
    </w:p>
    <w:p w14:paraId="26CFDCC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252</w:t>
      </w:r>
      <w:r w:rsidRPr="00E02FCD">
        <w:rPr>
          <w:rStyle w:val="HideTWBExt"/>
        </w:rPr>
        <w:t>&lt;/NumAm&gt;</w:t>
      </w:r>
    </w:p>
    <w:p w14:paraId="0F55B4AF"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660150C0"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5B83B1E9" w14:textId="77777777" w:rsidR="007315DD" w:rsidRPr="00E02FCD" w:rsidRDefault="007315DD" w:rsidP="007315DD">
      <w:pPr>
        <w:pStyle w:val="NormalBold"/>
      </w:pPr>
      <w:r w:rsidRPr="00E02FCD">
        <w:rPr>
          <w:rStyle w:val="HideTWBExt"/>
          <w:b w:val="0"/>
        </w:rPr>
        <w:t>&lt;/RepeatBlock-By&gt;</w:t>
      </w:r>
    </w:p>
    <w:p w14:paraId="664D218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80BB80B" w14:textId="77777777" w:rsidR="007315DD" w:rsidRPr="00E02FCD" w:rsidRDefault="007315DD" w:rsidP="007315DD">
      <w:pPr>
        <w:pStyle w:val="NormalBold"/>
      </w:pPr>
      <w:r w:rsidRPr="00E02FCD">
        <w:rPr>
          <w:rStyle w:val="HideTWBExt"/>
        </w:rPr>
        <w:t>&lt;Article&gt;</w:t>
      </w:r>
      <w:r w:rsidRPr="00E02FCD">
        <w:t>Zwischenüberschrift 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6567E6B" w14:textId="77777777" w:rsidTr="002E3122">
        <w:trPr>
          <w:trHeight w:hRule="exact" w:val="240"/>
          <w:jc w:val="center"/>
        </w:trPr>
        <w:tc>
          <w:tcPr>
            <w:tcW w:w="9752" w:type="dxa"/>
            <w:gridSpan w:val="2"/>
            <w:tcBorders>
              <w:top w:val="nil"/>
              <w:left w:val="nil"/>
              <w:bottom w:val="nil"/>
              <w:right w:val="nil"/>
            </w:tcBorders>
          </w:tcPr>
          <w:p w14:paraId="34A057D6" w14:textId="77777777" w:rsidR="007315DD" w:rsidRPr="00E02FCD" w:rsidRDefault="007315DD" w:rsidP="002E3122"/>
        </w:tc>
      </w:tr>
      <w:tr w:rsidR="007315DD" w:rsidRPr="00E02FCD" w14:paraId="10531E69" w14:textId="77777777" w:rsidTr="002E3122">
        <w:trPr>
          <w:trHeight w:val="240"/>
          <w:jc w:val="center"/>
        </w:trPr>
        <w:tc>
          <w:tcPr>
            <w:tcW w:w="4876" w:type="dxa"/>
            <w:tcBorders>
              <w:top w:val="nil"/>
              <w:left w:val="nil"/>
              <w:bottom w:val="nil"/>
              <w:right w:val="nil"/>
            </w:tcBorders>
          </w:tcPr>
          <w:p w14:paraId="3F3C81E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F5022C8" w14:textId="77777777" w:rsidR="007315DD" w:rsidRPr="00E02FCD" w:rsidRDefault="007315DD" w:rsidP="002E3122">
            <w:pPr>
              <w:pStyle w:val="AmColumnHeading"/>
            </w:pPr>
            <w:r w:rsidRPr="00E02FCD">
              <w:t>Geänderter Text</w:t>
            </w:r>
          </w:p>
        </w:tc>
      </w:tr>
      <w:tr w:rsidR="007315DD" w:rsidRPr="00E02FCD" w14:paraId="57326BF6" w14:textId="77777777" w:rsidTr="002E3122">
        <w:trPr>
          <w:jc w:val="center"/>
        </w:trPr>
        <w:tc>
          <w:tcPr>
            <w:tcW w:w="4876" w:type="dxa"/>
            <w:tcBorders>
              <w:top w:val="nil"/>
              <w:left w:val="nil"/>
              <w:bottom w:val="nil"/>
              <w:right w:val="nil"/>
            </w:tcBorders>
          </w:tcPr>
          <w:p w14:paraId="5FC26E1F" w14:textId="77777777" w:rsidR="007315DD" w:rsidRPr="00E02FCD" w:rsidRDefault="007315DD" w:rsidP="002E3122">
            <w:pPr>
              <w:pStyle w:val="Normal6a"/>
            </w:pPr>
            <w:r w:rsidRPr="00E02FCD">
              <w:t>Umwelt, Energie und Verkehr</w:t>
            </w:r>
          </w:p>
        </w:tc>
        <w:tc>
          <w:tcPr>
            <w:tcW w:w="4876" w:type="dxa"/>
            <w:tcBorders>
              <w:top w:val="nil"/>
              <w:left w:val="nil"/>
              <w:bottom w:val="nil"/>
              <w:right w:val="nil"/>
            </w:tcBorders>
          </w:tcPr>
          <w:p w14:paraId="41077C25" w14:textId="77777777" w:rsidR="007315DD" w:rsidRPr="00E02FCD" w:rsidRDefault="007315DD" w:rsidP="002E3122">
            <w:pPr>
              <w:pStyle w:val="Normal6a"/>
            </w:pPr>
            <w:r w:rsidRPr="00E02FCD">
              <w:t xml:space="preserve">Umwelt, </w:t>
            </w:r>
            <w:r w:rsidRPr="00E02FCD">
              <w:rPr>
                <w:b/>
                <w:bCs/>
                <w:i/>
                <w:iCs/>
              </w:rPr>
              <w:t>biologische Vielfalt,</w:t>
            </w:r>
            <w:r w:rsidRPr="00E02FCD">
              <w:t xml:space="preserve"> Energie und Verkehr</w:t>
            </w:r>
          </w:p>
        </w:tc>
      </w:tr>
    </w:tbl>
    <w:p w14:paraId="4464920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142482B" w14:textId="77777777" w:rsidR="007315DD" w:rsidRPr="00E02FCD" w:rsidRDefault="007315DD" w:rsidP="007315DD">
      <w:r w:rsidRPr="00E02FCD">
        <w:rPr>
          <w:rStyle w:val="HideTWBExt"/>
        </w:rPr>
        <w:t>&lt;/Amend&gt;</w:t>
      </w:r>
    </w:p>
    <w:p w14:paraId="01389E4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253</w:t>
      </w:r>
      <w:r w:rsidRPr="00E02FCD">
        <w:rPr>
          <w:rStyle w:val="HideTWBExt"/>
        </w:rPr>
        <w:t>&lt;/NumAm&gt;</w:t>
      </w:r>
    </w:p>
    <w:p w14:paraId="741C083D"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72750A30"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F14CCC0" w14:textId="77777777" w:rsidR="007315DD" w:rsidRPr="00E02FCD" w:rsidRDefault="007315DD" w:rsidP="007315DD">
      <w:pPr>
        <w:pStyle w:val="NormalBold"/>
      </w:pPr>
      <w:r w:rsidRPr="00E02FCD">
        <w:rPr>
          <w:rStyle w:val="HideTWBExt"/>
          <w:b w:val="0"/>
        </w:rPr>
        <w:t>&lt;/RepeatBlock-By&gt;</w:t>
      </w:r>
    </w:p>
    <w:p w14:paraId="2BFF983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77F9E93" w14:textId="77777777" w:rsidR="007315DD" w:rsidRPr="00E02FCD" w:rsidRDefault="007315DD" w:rsidP="007315DD">
      <w:pPr>
        <w:pStyle w:val="NormalBold"/>
      </w:pPr>
      <w:r w:rsidRPr="00E02FCD">
        <w:rPr>
          <w:rStyle w:val="HideTWBExt"/>
        </w:rPr>
        <w:t>&lt;Article&gt;</w:t>
      </w:r>
      <w:r w:rsidRPr="00E02FCD">
        <w:t>Ziffer 31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97AFDD9" w14:textId="77777777" w:rsidTr="002E3122">
        <w:trPr>
          <w:trHeight w:hRule="exact" w:val="240"/>
          <w:jc w:val="center"/>
        </w:trPr>
        <w:tc>
          <w:tcPr>
            <w:tcW w:w="9752" w:type="dxa"/>
            <w:gridSpan w:val="2"/>
            <w:tcBorders>
              <w:top w:val="nil"/>
              <w:left w:val="nil"/>
              <w:bottom w:val="nil"/>
              <w:right w:val="nil"/>
            </w:tcBorders>
          </w:tcPr>
          <w:p w14:paraId="45F3150A" w14:textId="77777777" w:rsidR="007315DD" w:rsidRPr="00E02FCD" w:rsidRDefault="007315DD" w:rsidP="002E3122"/>
        </w:tc>
      </w:tr>
      <w:tr w:rsidR="007315DD" w:rsidRPr="00E02FCD" w14:paraId="1B67C117" w14:textId="77777777" w:rsidTr="002E3122">
        <w:trPr>
          <w:trHeight w:val="240"/>
          <w:jc w:val="center"/>
        </w:trPr>
        <w:tc>
          <w:tcPr>
            <w:tcW w:w="4876" w:type="dxa"/>
            <w:tcBorders>
              <w:top w:val="nil"/>
              <w:left w:val="nil"/>
              <w:bottom w:val="nil"/>
              <w:right w:val="nil"/>
            </w:tcBorders>
          </w:tcPr>
          <w:p w14:paraId="1E691FD0"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1F627F5" w14:textId="77777777" w:rsidR="007315DD" w:rsidRPr="00E02FCD" w:rsidRDefault="007315DD" w:rsidP="002E3122">
            <w:pPr>
              <w:pStyle w:val="AmColumnHeading"/>
            </w:pPr>
            <w:r w:rsidRPr="00E02FCD">
              <w:t>Geänderter Text</w:t>
            </w:r>
          </w:p>
        </w:tc>
      </w:tr>
      <w:tr w:rsidR="007315DD" w:rsidRPr="00E02FCD" w14:paraId="43DA9516" w14:textId="77777777" w:rsidTr="002E3122">
        <w:trPr>
          <w:jc w:val="center"/>
        </w:trPr>
        <w:tc>
          <w:tcPr>
            <w:tcW w:w="4876" w:type="dxa"/>
            <w:tcBorders>
              <w:top w:val="nil"/>
              <w:left w:val="nil"/>
              <w:bottom w:val="nil"/>
              <w:right w:val="nil"/>
            </w:tcBorders>
          </w:tcPr>
          <w:p w14:paraId="76675616" w14:textId="77777777" w:rsidR="007315DD" w:rsidRPr="00E02FCD" w:rsidRDefault="007315DD" w:rsidP="002E3122">
            <w:pPr>
              <w:pStyle w:val="Normal6a"/>
            </w:pPr>
            <w:r w:rsidRPr="00E02FCD">
              <w:t>31.</w:t>
            </w:r>
            <w:r w:rsidRPr="00E02FCD">
              <w:tab/>
              <w:t>weist erneut darauf hin, dass weitere Anstrengungen erforderlich sind, damit die Ziele in den Bereichen Energieeffizienz, erneuerbare Energie, Versorgungssicherheit und Emissionsreduzierung erreicht werden können; fordert die Staatsorgane des Landes nachdrücklich auf, die Umwelt- und Klimaschutzvorschriften mit dem EU-Besitzstand in Einklang zu bringen und für ihre Durchsetzung zu sorgen;</w:t>
            </w:r>
          </w:p>
        </w:tc>
        <w:tc>
          <w:tcPr>
            <w:tcW w:w="4876" w:type="dxa"/>
            <w:tcBorders>
              <w:top w:val="nil"/>
              <w:left w:val="nil"/>
              <w:bottom w:val="nil"/>
              <w:right w:val="nil"/>
            </w:tcBorders>
          </w:tcPr>
          <w:p w14:paraId="755E75D0" w14:textId="77777777" w:rsidR="007315DD" w:rsidRPr="00E02FCD" w:rsidRDefault="007315DD" w:rsidP="002E3122">
            <w:pPr>
              <w:pStyle w:val="Normal6a"/>
            </w:pPr>
            <w:r w:rsidRPr="00E02FCD">
              <w:t>31.</w:t>
            </w:r>
            <w:r w:rsidRPr="00E02FCD">
              <w:tab/>
              <w:t xml:space="preserve">weist erneut darauf hin, dass weitere Anstrengungen erforderlich sind, damit die Ziele in den Bereichen Energieeffizienz, erneuerbare Energie, Versorgungssicherheit und Emissionsreduzierung erreicht werden können; fordert die Staatsorgane des Landes nachdrücklich auf, die Umwelt- und Klimaschutzvorschriften mit dem EU-Besitzstand in Einklang zu bringen und für ihre Durchsetzung zu sorgen; </w:t>
            </w:r>
            <w:r w:rsidRPr="00E02FCD">
              <w:rPr>
                <w:b/>
                <w:i/>
              </w:rPr>
              <w:t>stellt mit Besorgnis fest, dass bei den Maßnahmen zum Klimaschutz keine Fortschritte erzielt wurden und wichtige Rechtsvorschriften noch nicht angenommen wurden; betont, dass die Gleichstellung der Geschlechter und die soziale Inklusion in die Planung von Klimaschutzmaßnahmen einbezogen werden müssen, damit Frauen, einkommensschwache Haushalte und marginalisierte Gemeinschaften aktiv konsultiert werden und gleichermaßen vom Übergang profitieren;</w:t>
            </w:r>
          </w:p>
        </w:tc>
      </w:tr>
    </w:tbl>
    <w:p w14:paraId="339655D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9671130" w14:textId="77777777" w:rsidR="007315DD" w:rsidRPr="00E02FCD" w:rsidRDefault="007315DD" w:rsidP="007315DD">
      <w:r w:rsidRPr="00E02FCD">
        <w:rPr>
          <w:rStyle w:val="HideTWBExt"/>
        </w:rPr>
        <w:t>&lt;/Amend&gt;</w:t>
      </w:r>
    </w:p>
    <w:p w14:paraId="2A5D313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254</w:t>
      </w:r>
      <w:r w:rsidRPr="00E02FCD">
        <w:rPr>
          <w:rStyle w:val="HideTWBExt"/>
        </w:rPr>
        <w:t>&lt;/NumAm&gt;</w:t>
      </w:r>
    </w:p>
    <w:p w14:paraId="543706F1"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5E122936" w14:textId="77777777" w:rsidR="007315DD" w:rsidRPr="00E02FCD" w:rsidRDefault="007315DD" w:rsidP="007315DD">
      <w:pPr>
        <w:pStyle w:val="NormalBold"/>
      </w:pPr>
      <w:r w:rsidRPr="00E02FCD">
        <w:rPr>
          <w:rStyle w:val="HideTWBExt"/>
          <w:b w:val="0"/>
        </w:rPr>
        <w:t>&lt;/RepeatBlock-By&gt;</w:t>
      </w:r>
    </w:p>
    <w:p w14:paraId="79C3D86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951D4D0" w14:textId="77777777" w:rsidR="007315DD" w:rsidRPr="00E02FCD" w:rsidRDefault="007315DD" w:rsidP="007315DD">
      <w:pPr>
        <w:pStyle w:val="NormalBold"/>
      </w:pPr>
      <w:r w:rsidRPr="00E02FCD">
        <w:rPr>
          <w:rStyle w:val="HideTWBExt"/>
        </w:rPr>
        <w:t>&lt;Article&gt;</w:t>
      </w:r>
      <w:r w:rsidRPr="00E02FCD">
        <w:t>Ziffer 31</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ABAF928" w14:textId="77777777" w:rsidTr="002E3122">
        <w:trPr>
          <w:trHeight w:hRule="exact" w:val="240"/>
          <w:jc w:val="center"/>
        </w:trPr>
        <w:tc>
          <w:tcPr>
            <w:tcW w:w="9752" w:type="dxa"/>
            <w:gridSpan w:val="2"/>
            <w:tcBorders>
              <w:top w:val="nil"/>
              <w:left w:val="nil"/>
              <w:bottom w:val="nil"/>
              <w:right w:val="nil"/>
            </w:tcBorders>
          </w:tcPr>
          <w:p w14:paraId="035E10E6" w14:textId="77777777" w:rsidR="007315DD" w:rsidRPr="00E02FCD" w:rsidRDefault="007315DD" w:rsidP="002E3122"/>
        </w:tc>
      </w:tr>
      <w:tr w:rsidR="007315DD" w:rsidRPr="00E02FCD" w14:paraId="55168DB0" w14:textId="77777777" w:rsidTr="002E3122">
        <w:trPr>
          <w:trHeight w:val="240"/>
          <w:jc w:val="center"/>
        </w:trPr>
        <w:tc>
          <w:tcPr>
            <w:tcW w:w="4876" w:type="dxa"/>
            <w:tcBorders>
              <w:top w:val="nil"/>
              <w:left w:val="nil"/>
              <w:bottom w:val="nil"/>
              <w:right w:val="nil"/>
            </w:tcBorders>
          </w:tcPr>
          <w:p w14:paraId="01F556D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C1036E4" w14:textId="77777777" w:rsidR="007315DD" w:rsidRPr="00E02FCD" w:rsidRDefault="007315DD" w:rsidP="002E3122">
            <w:pPr>
              <w:pStyle w:val="AmColumnHeading"/>
            </w:pPr>
            <w:r w:rsidRPr="00E02FCD">
              <w:t>Geänderter Text</w:t>
            </w:r>
          </w:p>
        </w:tc>
      </w:tr>
      <w:tr w:rsidR="007315DD" w:rsidRPr="00E02FCD" w14:paraId="689E4499" w14:textId="77777777" w:rsidTr="002E3122">
        <w:trPr>
          <w:jc w:val="center"/>
        </w:trPr>
        <w:tc>
          <w:tcPr>
            <w:tcW w:w="4876" w:type="dxa"/>
            <w:tcBorders>
              <w:top w:val="nil"/>
              <w:left w:val="nil"/>
              <w:bottom w:val="nil"/>
              <w:right w:val="nil"/>
            </w:tcBorders>
          </w:tcPr>
          <w:p w14:paraId="5D468701" w14:textId="77777777" w:rsidR="007315DD" w:rsidRPr="00E02FCD" w:rsidRDefault="007315DD" w:rsidP="002E3122">
            <w:pPr>
              <w:pStyle w:val="Normal6a"/>
            </w:pPr>
            <w:r w:rsidRPr="00E02FCD">
              <w:t>31.</w:t>
            </w:r>
            <w:r w:rsidRPr="00E02FCD">
              <w:tab/>
              <w:t xml:space="preserve">weist erneut darauf hin, dass weitere Anstrengungen erforderlich sind, damit die Ziele in den Bereichen Energieeffizienz, erneuerbare Energie, Versorgungssicherheit und Emissionsreduzierung erreicht werden können; fordert die Staatsorgane des Landes nachdrücklich auf, </w:t>
            </w:r>
            <w:r w:rsidRPr="00E02FCD">
              <w:rPr>
                <w:b/>
                <w:bCs/>
                <w:i/>
                <w:iCs/>
              </w:rPr>
              <w:t>die</w:t>
            </w:r>
            <w:r w:rsidRPr="00E02FCD">
              <w:t xml:space="preserve"> Umwelt- und Klimaschutzvorschriften mit dem EU-Besitzstand in Einklang zu bringen und für ihre Durchsetzung zu sorgen;</w:t>
            </w:r>
          </w:p>
        </w:tc>
        <w:tc>
          <w:tcPr>
            <w:tcW w:w="4876" w:type="dxa"/>
            <w:tcBorders>
              <w:top w:val="nil"/>
              <w:left w:val="nil"/>
              <w:bottom w:val="nil"/>
              <w:right w:val="nil"/>
            </w:tcBorders>
          </w:tcPr>
          <w:p w14:paraId="75B62B0B" w14:textId="77777777" w:rsidR="007315DD" w:rsidRPr="00E02FCD" w:rsidRDefault="007315DD" w:rsidP="002E3122">
            <w:pPr>
              <w:pStyle w:val="Normal6a"/>
            </w:pPr>
            <w:r w:rsidRPr="00E02FCD">
              <w:t>31.</w:t>
            </w:r>
            <w:r w:rsidRPr="00E02FCD">
              <w:tab/>
            </w:r>
            <w:r w:rsidRPr="00E02FCD">
              <w:rPr>
                <w:b/>
                <w:i/>
              </w:rPr>
              <w:t xml:space="preserve">begrüßt die Annahme des „Energiegesetzes“ im Jahr 2024 und unterstreicht seine Bedeutung für die Gewährleistung einer sicheren und hochwertigen Energieversorgung sowie für die Schaffung eines effizienten, wettbewerbsfähigen und finanziell nachhaltigen Energiesektors; </w:t>
            </w:r>
            <w:r w:rsidRPr="00E02FCD">
              <w:rPr>
                <w:b/>
                <w:bCs/>
                <w:i/>
                <w:iCs/>
              </w:rPr>
              <w:t>fordert die Behörden auf, diesen ehrgeizigen Weg fortzusetzen, und</w:t>
            </w:r>
            <w:r w:rsidRPr="00E02FCD">
              <w:t xml:space="preserve"> weist erneut darauf hin, dass weitere Anstrengungen erforderlich sind, damit die Ziele in den Bereichen Energieeffizienz, erneuerbare Energie, Versorgungssicherheit und Emissionsreduzierung </w:t>
            </w:r>
            <w:r w:rsidRPr="00E02FCD">
              <w:rPr>
                <w:b/>
                <w:bCs/>
                <w:i/>
                <w:iCs/>
              </w:rPr>
              <w:t>vollständig</w:t>
            </w:r>
            <w:r w:rsidRPr="00E02FCD">
              <w:t xml:space="preserve"> erreicht werden können; fordert die Staatsorgane des Landes nachdrücklich auf, </w:t>
            </w:r>
            <w:r w:rsidRPr="00E02FCD">
              <w:rPr>
                <w:b/>
                <w:bCs/>
                <w:i/>
                <w:iCs/>
              </w:rPr>
              <w:t>ihre</w:t>
            </w:r>
            <w:r w:rsidRPr="00E02FCD">
              <w:t xml:space="preserve"> Umwelt- und Klimaschutzvorschriften mit dem EU-Besitzstand in Einklang zu bringen und für ihre Durchsetzung zu sorgen;</w:t>
            </w:r>
          </w:p>
        </w:tc>
      </w:tr>
    </w:tbl>
    <w:p w14:paraId="1ABA885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10C19AB" w14:textId="77777777" w:rsidR="007315DD" w:rsidRPr="00E02FCD" w:rsidRDefault="007315DD" w:rsidP="007315DD">
      <w:r w:rsidRPr="00E02FCD">
        <w:rPr>
          <w:rStyle w:val="HideTWBExt"/>
        </w:rPr>
        <w:t>&lt;/Amend&gt;</w:t>
      </w:r>
    </w:p>
    <w:p w14:paraId="55E6A11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255</w:t>
      </w:r>
      <w:r w:rsidRPr="00E02FCD">
        <w:rPr>
          <w:rStyle w:val="HideTWBExt"/>
        </w:rPr>
        <w:t>&lt;/NumAm&gt;</w:t>
      </w:r>
    </w:p>
    <w:p w14:paraId="0BBFF942"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5ECA0808" w14:textId="77777777" w:rsidR="007315DD" w:rsidRPr="00E02FCD" w:rsidRDefault="007315DD" w:rsidP="007315DD">
      <w:pPr>
        <w:pStyle w:val="NormalBold"/>
      </w:pPr>
      <w:r w:rsidRPr="00E02FCD">
        <w:rPr>
          <w:rStyle w:val="HideTWBExt"/>
          <w:b w:val="0"/>
        </w:rPr>
        <w:t>&lt;/RepeatBlock-By&gt;</w:t>
      </w:r>
    </w:p>
    <w:p w14:paraId="07A2F77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1FB9068" w14:textId="77777777" w:rsidR="007315DD" w:rsidRPr="00E02FCD" w:rsidRDefault="007315DD" w:rsidP="007315DD">
      <w:pPr>
        <w:pStyle w:val="NormalBold"/>
      </w:pPr>
      <w:r w:rsidRPr="00E02FCD">
        <w:rPr>
          <w:rStyle w:val="HideTWBExt"/>
        </w:rPr>
        <w:t>&lt;Article&gt;</w:t>
      </w:r>
      <w:r w:rsidRPr="00E02FCD">
        <w:t>Ziffer 31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FB982A1" w14:textId="77777777" w:rsidTr="002E3122">
        <w:trPr>
          <w:trHeight w:hRule="exact" w:val="240"/>
          <w:jc w:val="center"/>
        </w:trPr>
        <w:tc>
          <w:tcPr>
            <w:tcW w:w="9752" w:type="dxa"/>
            <w:gridSpan w:val="2"/>
            <w:tcBorders>
              <w:top w:val="nil"/>
              <w:left w:val="nil"/>
              <w:bottom w:val="nil"/>
              <w:right w:val="nil"/>
            </w:tcBorders>
          </w:tcPr>
          <w:p w14:paraId="7ADF9DE6" w14:textId="77777777" w:rsidR="007315DD" w:rsidRPr="00E02FCD" w:rsidRDefault="007315DD" w:rsidP="002E3122"/>
        </w:tc>
      </w:tr>
      <w:tr w:rsidR="007315DD" w:rsidRPr="00E02FCD" w14:paraId="7BC10453" w14:textId="77777777" w:rsidTr="002E3122">
        <w:trPr>
          <w:trHeight w:val="240"/>
          <w:jc w:val="center"/>
        </w:trPr>
        <w:tc>
          <w:tcPr>
            <w:tcW w:w="4876" w:type="dxa"/>
            <w:tcBorders>
              <w:top w:val="nil"/>
              <w:left w:val="nil"/>
              <w:bottom w:val="nil"/>
              <w:right w:val="nil"/>
            </w:tcBorders>
          </w:tcPr>
          <w:p w14:paraId="3AD540E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228368A" w14:textId="77777777" w:rsidR="007315DD" w:rsidRPr="00E02FCD" w:rsidRDefault="007315DD" w:rsidP="002E3122">
            <w:pPr>
              <w:pStyle w:val="AmColumnHeading"/>
            </w:pPr>
            <w:r w:rsidRPr="00E02FCD">
              <w:t>Geänderter Text</w:t>
            </w:r>
          </w:p>
        </w:tc>
      </w:tr>
      <w:tr w:rsidR="007315DD" w:rsidRPr="00E02FCD" w14:paraId="5602B64A" w14:textId="77777777" w:rsidTr="002E3122">
        <w:trPr>
          <w:jc w:val="center"/>
        </w:trPr>
        <w:tc>
          <w:tcPr>
            <w:tcW w:w="4876" w:type="dxa"/>
            <w:tcBorders>
              <w:top w:val="nil"/>
              <w:left w:val="nil"/>
              <w:bottom w:val="nil"/>
              <w:right w:val="nil"/>
            </w:tcBorders>
          </w:tcPr>
          <w:p w14:paraId="36CFED32" w14:textId="77777777" w:rsidR="007315DD" w:rsidRPr="00E02FCD" w:rsidRDefault="007315DD" w:rsidP="002E3122">
            <w:pPr>
              <w:pStyle w:val="Normal6a"/>
            </w:pPr>
          </w:p>
        </w:tc>
        <w:tc>
          <w:tcPr>
            <w:tcW w:w="4876" w:type="dxa"/>
            <w:tcBorders>
              <w:top w:val="nil"/>
              <w:left w:val="nil"/>
              <w:bottom w:val="nil"/>
              <w:right w:val="nil"/>
            </w:tcBorders>
          </w:tcPr>
          <w:p w14:paraId="61CB798B" w14:textId="77777777" w:rsidR="007315DD" w:rsidRPr="00E02FCD" w:rsidRDefault="007315DD" w:rsidP="002E3122">
            <w:pPr>
              <w:pStyle w:val="Normal6a"/>
            </w:pPr>
            <w:r w:rsidRPr="00E02FCD">
              <w:rPr>
                <w:b/>
                <w:i/>
              </w:rPr>
              <w:t>31a.</w:t>
            </w:r>
            <w:r w:rsidRPr="00E02FCD">
              <w:tab/>
            </w:r>
            <w:r w:rsidRPr="00E02FCD">
              <w:rPr>
                <w:b/>
                <w:i/>
              </w:rPr>
              <w:t>stellt mit Besorgnis fest, dass die Luft- und Wasserqualität sowie die Abwasserbewirtschaftung nach wie vor besonders schwierige Probleme für das Land darstellen; fordert die Zentralregierung und die lokalen Gebietskörperschaften nachdrücklich auf, ihre Anstrengungen zu verstärken, um die Luftqualität zu verbessern und die potenziell tödliche Verschmutzung zu verringern; weist darauf hin, dass die Lage in Skopje, einer der am stärksten verschmutzten Städte Europas, besonders besorgniserregend ist;</w:t>
            </w:r>
          </w:p>
        </w:tc>
      </w:tr>
    </w:tbl>
    <w:p w14:paraId="41182B3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73DEFBC" w14:textId="77777777" w:rsidR="007315DD" w:rsidRPr="00E02FCD" w:rsidRDefault="007315DD" w:rsidP="007315DD">
      <w:r w:rsidRPr="00E02FCD">
        <w:rPr>
          <w:rStyle w:val="HideTWBExt"/>
        </w:rPr>
        <w:t>&lt;/Amend&gt;</w:t>
      </w:r>
    </w:p>
    <w:p w14:paraId="4016DF6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256</w:t>
      </w:r>
      <w:r w:rsidRPr="00E02FCD">
        <w:rPr>
          <w:rStyle w:val="HideTWBExt"/>
        </w:rPr>
        <w:t>&lt;/NumAm&gt;</w:t>
      </w:r>
    </w:p>
    <w:p w14:paraId="48842F4E"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12179D7A" w14:textId="77777777" w:rsidR="007315DD" w:rsidRPr="00E02FCD" w:rsidRDefault="007315DD" w:rsidP="007315DD">
      <w:pPr>
        <w:pStyle w:val="NormalBold"/>
      </w:pPr>
      <w:r w:rsidRPr="00E02FCD">
        <w:rPr>
          <w:rStyle w:val="HideTWBExt"/>
          <w:b w:val="0"/>
        </w:rPr>
        <w:t>&lt;/RepeatBlock-By&gt;</w:t>
      </w:r>
    </w:p>
    <w:p w14:paraId="2F01188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815D5C4" w14:textId="77777777" w:rsidR="007315DD" w:rsidRPr="00E02FCD" w:rsidRDefault="007315DD" w:rsidP="007315DD">
      <w:pPr>
        <w:pStyle w:val="NormalBold"/>
      </w:pPr>
      <w:r w:rsidRPr="00E02FCD">
        <w:rPr>
          <w:rStyle w:val="HideTWBExt"/>
        </w:rPr>
        <w:t>&lt;Article&gt;</w:t>
      </w:r>
      <w:r w:rsidRPr="00E02FCD">
        <w:t>Ziffer 31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47C18E9" w14:textId="77777777" w:rsidTr="002E3122">
        <w:trPr>
          <w:trHeight w:hRule="exact" w:val="240"/>
          <w:jc w:val="center"/>
        </w:trPr>
        <w:tc>
          <w:tcPr>
            <w:tcW w:w="9752" w:type="dxa"/>
            <w:gridSpan w:val="2"/>
            <w:tcBorders>
              <w:top w:val="nil"/>
              <w:left w:val="nil"/>
              <w:bottom w:val="nil"/>
              <w:right w:val="nil"/>
            </w:tcBorders>
          </w:tcPr>
          <w:p w14:paraId="58B6B64A" w14:textId="77777777" w:rsidR="007315DD" w:rsidRPr="00E02FCD" w:rsidRDefault="007315DD" w:rsidP="002E3122"/>
        </w:tc>
      </w:tr>
      <w:tr w:rsidR="007315DD" w:rsidRPr="00E02FCD" w14:paraId="17256889" w14:textId="77777777" w:rsidTr="002E3122">
        <w:trPr>
          <w:trHeight w:val="240"/>
          <w:jc w:val="center"/>
        </w:trPr>
        <w:tc>
          <w:tcPr>
            <w:tcW w:w="4876" w:type="dxa"/>
            <w:tcBorders>
              <w:top w:val="nil"/>
              <w:left w:val="nil"/>
              <w:bottom w:val="nil"/>
              <w:right w:val="nil"/>
            </w:tcBorders>
          </w:tcPr>
          <w:p w14:paraId="57D48F4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089F269" w14:textId="77777777" w:rsidR="007315DD" w:rsidRPr="00E02FCD" w:rsidRDefault="007315DD" w:rsidP="002E3122">
            <w:pPr>
              <w:pStyle w:val="AmColumnHeading"/>
            </w:pPr>
            <w:r w:rsidRPr="00E02FCD">
              <w:t>Geänderter Text</w:t>
            </w:r>
          </w:p>
        </w:tc>
      </w:tr>
      <w:tr w:rsidR="007315DD" w:rsidRPr="00E02FCD" w14:paraId="5A4B8C0E" w14:textId="77777777" w:rsidTr="002E3122">
        <w:trPr>
          <w:jc w:val="center"/>
        </w:trPr>
        <w:tc>
          <w:tcPr>
            <w:tcW w:w="4876" w:type="dxa"/>
            <w:tcBorders>
              <w:top w:val="nil"/>
              <w:left w:val="nil"/>
              <w:bottom w:val="nil"/>
              <w:right w:val="nil"/>
            </w:tcBorders>
          </w:tcPr>
          <w:p w14:paraId="112800B3" w14:textId="77777777" w:rsidR="007315DD" w:rsidRPr="00E02FCD" w:rsidRDefault="007315DD" w:rsidP="002E3122">
            <w:pPr>
              <w:pStyle w:val="Normal6a"/>
            </w:pPr>
          </w:p>
        </w:tc>
        <w:tc>
          <w:tcPr>
            <w:tcW w:w="4876" w:type="dxa"/>
            <w:tcBorders>
              <w:top w:val="nil"/>
              <w:left w:val="nil"/>
              <w:bottom w:val="nil"/>
              <w:right w:val="nil"/>
            </w:tcBorders>
          </w:tcPr>
          <w:p w14:paraId="46AF9DF5" w14:textId="77777777" w:rsidR="007315DD" w:rsidRPr="00E02FCD" w:rsidRDefault="007315DD" w:rsidP="002E3122">
            <w:pPr>
              <w:pStyle w:val="Normal6a"/>
            </w:pPr>
            <w:r w:rsidRPr="00E02FCD">
              <w:rPr>
                <w:b/>
                <w:i/>
              </w:rPr>
              <w:t>31a.</w:t>
            </w:r>
            <w:r w:rsidRPr="00E02FCD">
              <w:tab/>
            </w:r>
            <w:r w:rsidRPr="00E02FCD">
              <w:rPr>
                <w:b/>
                <w:i/>
              </w:rPr>
              <w:t>fordert einen beschleunigten und nachhaltigen ökologischen Wandel – bei gleichzeitigem Schutz sozial schutzbedürftiger Menschen – im Einklang mit der Grünen Agenda aus dem Jahr 2020 und dem Übereinkommen von Paris; betont, dass das Problem des Fachkräftemangels und der schwachen institutionellen und administrativen Kapazitäten, durch das die Qualitätskontrolle und die angemessene Durchführung von Umweltverträglichkeitsprüfungen untergraben werden, angegangen werden muss;</w:t>
            </w:r>
          </w:p>
        </w:tc>
      </w:tr>
    </w:tbl>
    <w:p w14:paraId="1F48DCF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950B396" w14:textId="77777777" w:rsidR="007315DD" w:rsidRPr="00E02FCD" w:rsidRDefault="007315DD" w:rsidP="007315DD">
      <w:r w:rsidRPr="00E02FCD">
        <w:rPr>
          <w:rStyle w:val="HideTWBExt"/>
        </w:rPr>
        <w:t>&lt;/Amend&gt;</w:t>
      </w:r>
    </w:p>
    <w:p w14:paraId="4FDF297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257</w:t>
      </w:r>
      <w:r w:rsidRPr="00E02FCD">
        <w:rPr>
          <w:rStyle w:val="HideTWBExt"/>
        </w:rPr>
        <w:t>&lt;/NumAm&gt;</w:t>
      </w:r>
    </w:p>
    <w:p w14:paraId="3F47C939"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3FFF729D" w14:textId="77777777" w:rsidR="007315DD" w:rsidRPr="00E02FCD" w:rsidRDefault="007315DD" w:rsidP="007315DD">
      <w:pPr>
        <w:pStyle w:val="NormalBold"/>
      </w:pPr>
      <w:r w:rsidRPr="00E02FCD">
        <w:rPr>
          <w:rStyle w:val="HideTWBExt"/>
          <w:b w:val="0"/>
        </w:rPr>
        <w:t>&lt;/RepeatBlock-By&gt;</w:t>
      </w:r>
    </w:p>
    <w:p w14:paraId="45DCC1E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106D491" w14:textId="77777777" w:rsidR="007315DD" w:rsidRPr="00E02FCD" w:rsidRDefault="007315DD" w:rsidP="007315DD">
      <w:pPr>
        <w:pStyle w:val="NormalBold"/>
      </w:pPr>
      <w:r w:rsidRPr="00E02FCD">
        <w:rPr>
          <w:rStyle w:val="HideTWBExt"/>
        </w:rPr>
        <w:t>&lt;Article&gt;</w:t>
      </w:r>
      <w:r w:rsidRPr="00E02FCD">
        <w:t>Ziffer 31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CD699A4" w14:textId="77777777" w:rsidTr="002E3122">
        <w:trPr>
          <w:trHeight w:hRule="exact" w:val="240"/>
          <w:jc w:val="center"/>
        </w:trPr>
        <w:tc>
          <w:tcPr>
            <w:tcW w:w="9752" w:type="dxa"/>
            <w:gridSpan w:val="2"/>
            <w:tcBorders>
              <w:top w:val="nil"/>
              <w:left w:val="nil"/>
              <w:bottom w:val="nil"/>
              <w:right w:val="nil"/>
            </w:tcBorders>
          </w:tcPr>
          <w:p w14:paraId="3E1593DF" w14:textId="77777777" w:rsidR="007315DD" w:rsidRPr="00E02FCD" w:rsidRDefault="007315DD" w:rsidP="002E3122"/>
        </w:tc>
      </w:tr>
      <w:tr w:rsidR="007315DD" w:rsidRPr="00E02FCD" w14:paraId="17DEC597" w14:textId="77777777" w:rsidTr="002E3122">
        <w:trPr>
          <w:trHeight w:val="240"/>
          <w:jc w:val="center"/>
        </w:trPr>
        <w:tc>
          <w:tcPr>
            <w:tcW w:w="4876" w:type="dxa"/>
            <w:tcBorders>
              <w:top w:val="nil"/>
              <w:left w:val="nil"/>
              <w:bottom w:val="nil"/>
              <w:right w:val="nil"/>
            </w:tcBorders>
          </w:tcPr>
          <w:p w14:paraId="2FD11B4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410E99C" w14:textId="77777777" w:rsidR="007315DD" w:rsidRPr="00E02FCD" w:rsidRDefault="007315DD" w:rsidP="002E3122">
            <w:pPr>
              <w:pStyle w:val="AmColumnHeading"/>
            </w:pPr>
            <w:r w:rsidRPr="00E02FCD">
              <w:t>Geänderter Text</w:t>
            </w:r>
          </w:p>
        </w:tc>
      </w:tr>
      <w:tr w:rsidR="007315DD" w:rsidRPr="00E02FCD" w14:paraId="53FA8B00" w14:textId="77777777" w:rsidTr="002E3122">
        <w:trPr>
          <w:jc w:val="center"/>
        </w:trPr>
        <w:tc>
          <w:tcPr>
            <w:tcW w:w="4876" w:type="dxa"/>
            <w:tcBorders>
              <w:top w:val="nil"/>
              <w:left w:val="nil"/>
              <w:bottom w:val="nil"/>
              <w:right w:val="nil"/>
            </w:tcBorders>
          </w:tcPr>
          <w:p w14:paraId="584EE302" w14:textId="77777777" w:rsidR="007315DD" w:rsidRPr="00E02FCD" w:rsidRDefault="007315DD" w:rsidP="002E3122">
            <w:pPr>
              <w:pStyle w:val="Normal6a"/>
            </w:pPr>
          </w:p>
        </w:tc>
        <w:tc>
          <w:tcPr>
            <w:tcW w:w="4876" w:type="dxa"/>
            <w:tcBorders>
              <w:top w:val="nil"/>
              <w:left w:val="nil"/>
              <w:bottom w:val="nil"/>
              <w:right w:val="nil"/>
            </w:tcBorders>
          </w:tcPr>
          <w:p w14:paraId="6567A38F" w14:textId="77777777" w:rsidR="007315DD" w:rsidRPr="00E02FCD" w:rsidRDefault="007315DD" w:rsidP="002E3122">
            <w:pPr>
              <w:pStyle w:val="Normal6a"/>
            </w:pPr>
            <w:r w:rsidRPr="00E02FCD">
              <w:rPr>
                <w:b/>
                <w:i/>
              </w:rPr>
              <w:t>31a.</w:t>
            </w:r>
            <w:r w:rsidRPr="00E02FCD">
              <w:tab/>
            </w:r>
            <w:r w:rsidRPr="00E02FCD">
              <w:rPr>
                <w:b/>
                <w:i/>
              </w:rPr>
              <w:t>begrüßt die fortgesetzte finanzielle und technische Unterstützung der Europäischen Investitionsbank in Nordmazedonien, einschließlich strategischer Infrastrukturprojekte wie des Eisenbahnkorridors VIII, der Abwasserbehandlungsanlage in Skopje und des Ausbaus der kommunalen Wasserinfrastruktur;</w:t>
            </w:r>
          </w:p>
        </w:tc>
      </w:tr>
    </w:tbl>
    <w:p w14:paraId="4DB367F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6A8A7A7" w14:textId="77777777" w:rsidR="007315DD" w:rsidRPr="00E02FCD" w:rsidRDefault="007315DD" w:rsidP="007315DD">
      <w:r w:rsidRPr="00E02FCD">
        <w:rPr>
          <w:rStyle w:val="HideTWBExt"/>
        </w:rPr>
        <w:t>&lt;/Amend&gt;</w:t>
      </w:r>
    </w:p>
    <w:p w14:paraId="33FDBD1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258</w:t>
      </w:r>
      <w:r w:rsidRPr="00E02FCD">
        <w:rPr>
          <w:rStyle w:val="HideTWBExt"/>
        </w:rPr>
        <w:t>&lt;/NumAm&gt;</w:t>
      </w:r>
    </w:p>
    <w:p w14:paraId="284D1226"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2FBE0503" w14:textId="77777777" w:rsidR="007315DD" w:rsidRPr="00E02FCD" w:rsidRDefault="007315DD" w:rsidP="007315DD">
      <w:pPr>
        <w:pStyle w:val="NormalBold"/>
      </w:pPr>
      <w:r w:rsidRPr="00E02FCD">
        <w:rPr>
          <w:rStyle w:val="HideTWBExt"/>
          <w:b w:val="0"/>
        </w:rPr>
        <w:t>&lt;/RepeatBlock-By&gt;</w:t>
      </w:r>
    </w:p>
    <w:p w14:paraId="27D3095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61988B2" w14:textId="77777777" w:rsidR="007315DD" w:rsidRPr="00E02FCD" w:rsidRDefault="007315DD" w:rsidP="007315DD">
      <w:pPr>
        <w:pStyle w:val="NormalBold"/>
      </w:pPr>
      <w:r w:rsidRPr="00E02FCD">
        <w:rPr>
          <w:rStyle w:val="HideTWBExt"/>
        </w:rPr>
        <w:t>&lt;Article&gt;</w:t>
      </w:r>
      <w:r w:rsidRPr="00E02FCD">
        <w:t>Ziffer 31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4DE997D" w14:textId="77777777" w:rsidTr="002E3122">
        <w:trPr>
          <w:trHeight w:hRule="exact" w:val="240"/>
          <w:jc w:val="center"/>
        </w:trPr>
        <w:tc>
          <w:tcPr>
            <w:tcW w:w="9752" w:type="dxa"/>
            <w:gridSpan w:val="2"/>
            <w:tcBorders>
              <w:top w:val="nil"/>
              <w:left w:val="nil"/>
              <w:bottom w:val="nil"/>
              <w:right w:val="nil"/>
            </w:tcBorders>
          </w:tcPr>
          <w:p w14:paraId="7C9E02CE" w14:textId="77777777" w:rsidR="007315DD" w:rsidRPr="00E02FCD" w:rsidRDefault="007315DD" w:rsidP="002E3122"/>
        </w:tc>
      </w:tr>
      <w:tr w:rsidR="007315DD" w:rsidRPr="00E02FCD" w14:paraId="036453E8" w14:textId="77777777" w:rsidTr="002E3122">
        <w:trPr>
          <w:trHeight w:val="240"/>
          <w:jc w:val="center"/>
        </w:trPr>
        <w:tc>
          <w:tcPr>
            <w:tcW w:w="4876" w:type="dxa"/>
            <w:tcBorders>
              <w:top w:val="nil"/>
              <w:left w:val="nil"/>
              <w:bottom w:val="nil"/>
              <w:right w:val="nil"/>
            </w:tcBorders>
          </w:tcPr>
          <w:p w14:paraId="7AB3259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5B672F1" w14:textId="77777777" w:rsidR="007315DD" w:rsidRPr="00E02FCD" w:rsidRDefault="007315DD" w:rsidP="002E3122">
            <w:pPr>
              <w:pStyle w:val="AmColumnHeading"/>
            </w:pPr>
            <w:r w:rsidRPr="00E02FCD">
              <w:t>Geänderter Text</w:t>
            </w:r>
          </w:p>
        </w:tc>
      </w:tr>
      <w:tr w:rsidR="007315DD" w:rsidRPr="00E02FCD" w14:paraId="76FCDE0D" w14:textId="77777777" w:rsidTr="002E3122">
        <w:trPr>
          <w:jc w:val="center"/>
        </w:trPr>
        <w:tc>
          <w:tcPr>
            <w:tcW w:w="4876" w:type="dxa"/>
            <w:tcBorders>
              <w:top w:val="nil"/>
              <w:left w:val="nil"/>
              <w:bottom w:val="nil"/>
              <w:right w:val="nil"/>
            </w:tcBorders>
          </w:tcPr>
          <w:p w14:paraId="3AF3A247" w14:textId="77777777" w:rsidR="007315DD" w:rsidRPr="00E02FCD" w:rsidRDefault="007315DD" w:rsidP="002E3122">
            <w:pPr>
              <w:pStyle w:val="Normal6a"/>
            </w:pPr>
          </w:p>
        </w:tc>
        <w:tc>
          <w:tcPr>
            <w:tcW w:w="4876" w:type="dxa"/>
            <w:tcBorders>
              <w:top w:val="nil"/>
              <w:left w:val="nil"/>
              <w:bottom w:val="nil"/>
              <w:right w:val="nil"/>
            </w:tcBorders>
          </w:tcPr>
          <w:p w14:paraId="2FA56412" w14:textId="77777777" w:rsidR="007315DD" w:rsidRPr="00E02FCD" w:rsidRDefault="007315DD" w:rsidP="002E3122">
            <w:pPr>
              <w:pStyle w:val="Normal6a"/>
            </w:pPr>
            <w:r w:rsidRPr="00E02FCD">
              <w:rPr>
                <w:b/>
                <w:i/>
              </w:rPr>
              <w:t>31a.</w:t>
            </w:r>
            <w:r w:rsidRPr="00E02FCD">
              <w:tab/>
            </w:r>
            <w:r w:rsidRPr="00E02FCD">
              <w:rPr>
                <w:b/>
                <w:i/>
              </w:rPr>
              <w:t>begrüßt die Unterzeichnung der Reformagenda und des mehrjährigen Arbeitsprogramms im Rahmen der Reform- und Wachstumsfazilität für Nordmazedonien, mit der KMU unterstützt, Bürokratie abgebaut und das öffentliche System digitalisiert werden sollen;</w:t>
            </w:r>
          </w:p>
        </w:tc>
      </w:tr>
    </w:tbl>
    <w:p w14:paraId="5DDF9EE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6E0837F" w14:textId="77777777" w:rsidR="007315DD" w:rsidRPr="00E02FCD" w:rsidRDefault="007315DD" w:rsidP="007315DD">
      <w:r w:rsidRPr="00E02FCD">
        <w:rPr>
          <w:rStyle w:val="HideTWBExt"/>
        </w:rPr>
        <w:t>&lt;/Amend&gt;</w:t>
      </w:r>
    </w:p>
    <w:p w14:paraId="78FA839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259</w:t>
      </w:r>
      <w:r w:rsidRPr="00E02FCD">
        <w:rPr>
          <w:rStyle w:val="HideTWBExt"/>
        </w:rPr>
        <w:t>&lt;/NumAm&gt;</w:t>
      </w:r>
    </w:p>
    <w:p w14:paraId="3D9652DA"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4AF554BB"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40C0541D" w14:textId="77777777" w:rsidR="007315DD" w:rsidRPr="00E02FCD" w:rsidRDefault="007315DD" w:rsidP="007315DD">
      <w:pPr>
        <w:pStyle w:val="NormalBold"/>
      </w:pPr>
      <w:r w:rsidRPr="00E02FCD">
        <w:rPr>
          <w:rStyle w:val="HideTWBExt"/>
          <w:b w:val="0"/>
        </w:rPr>
        <w:t>&lt;/RepeatBlock-By&gt;</w:t>
      </w:r>
    </w:p>
    <w:p w14:paraId="2D67AFA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DC99E2F" w14:textId="77777777" w:rsidR="007315DD" w:rsidRPr="00E02FCD" w:rsidRDefault="007315DD" w:rsidP="007315DD">
      <w:pPr>
        <w:pStyle w:val="NormalBold"/>
      </w:pPr>
      <w:r w:rsidRPr="00E02FCD">
        <w:rPr>
          <w:rStyle w:val="HideTWBExt"/>
        </w:rPr>
        <w:t>&lt;Article&gt;</w:t>
      </w:r>
      <w:r w:rsidRPr="00E02FCD">
        <w:t>Ziffer 31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7FA994D" w14:textId="77777777" w:rsidTr="002E3122">
        <w:trPr>
          <w:trHeight w:hRule="exact" w:val="240"/>
          <w:jc w:val="center"/>
        </w:trPr>
        <w:tc>
          <w:tcPr>
            <w:tcW w:w="9752" w:type="dxa"/>
            <w:gridSpan w:val="2"/>
            <w:tcBorders>
              <w:top w:val="nil"/>
              <w:left w:val="nil"/>
              <w:bottom w:val="nil"/>
              <w:right w:val="nil"/>
            </w:tcBorders>
          </w:tcPr>
          <w:p w14:paraId="3AC66417" w14:textId="77777777" w:rsidR="007315DD" w:rsidRPr="00E02FCD" w:rsidRDefault="007315DD" w:rsidP="002E3122"/>
        </w:tc>
      </w:tr>
      <w:tr w:rsidR="007315DD" w:rsidRPr="00E02FCD" w14:paraId="5D0299EC" w14:textId="77777777" w:rsidTr="002E3122">
        <w:trPr>
          <w:trHeight w:val="240"/>
          <w:jc w:val="center"/>
        </w:trPr>
        <w:tc>
          <w:tcPr>
            <w:tcW w:w="4876" w:type="dxa"/>
            <w:tcBorders>
              <w:top w:val="nil"/>
              <w:left w:val="nil"/>
              <w:bottom w:val="nil"/>
              <w:right w:val="nil"/>
            </w:tcBorders>
          </w:tcPr>
          <w:p w14:paraId="13D7FBB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FE13030" w14:textId="77777777" w:rsidR="007315DD" w:rsidRPr="00E02FCD" w:rsidRDefault="007315DD" w:rsidP="002E3122">
            <w:pPr>
              <w:pStyle w:val="AmColumnHeading"/>
            </w:pPr>
            <w:r w:rsidRPr="00E02FCD">
              <w:t>Geänderter Text</w:t>
            </w:r>
          </w:p>
        </w:tc>
      </w:tr>
      <w:tr w:rsidR="007315DD" w:rsidRPr="00E02FCD" w14:paraId="4BFA3EEB" w14:textId="77777777" w:rsidTr="002E3122">
        <w:trPr>
          <w:jc w:val="center"/>
        </w:trPr>
        <w:tc>
          <w:tcPr>
            <w:tcW w:w="4876" w:type="dxa"/>
            <w:tcBorders>
              <w:top w:val="nil"/>
              <w:left w:val="nil"/>
              <w:bottom w:val="nil"/>
              <w:right w:val="nil"/>
            </w:tcBorders>
          </w:tcPr>
          <w:p w14:paraId="47D7CF92" w14:textId="77777777" w:rsidR="007315DD" w:rsidRPr="00E02FCD" w:rsidRDefault="007315DD" w:rsidP="002E3122">
            <w:pPr>
              <w:pStyle w:val="Normal6a"/>
            </w:pPr>
          </w:p>
        </w:tc>
        <w:tc>
          <w:tcPr>
            <w:tcW w:w="4876" w:type="dxa"/>
            <w:tcBorders>
              <w:top w:val="nil"/>
              <w:left w:val="nil"/>
              <w:bottom w:val="nil"/>
              <w:right w:val="nil"/>
            </w:tcBorders>
          </w:tcPr>
          <w:p w14:paraId="3D42EFE7" w14:textId="77777777" w:rsidR="007315DD" w:rsidRPr="00E02FCD" w:rsidRDefault="007315DD" w:rsidP="002E3122">
            <w:pPr>
              <w:pStyle w:val="Normal6a"/>
            </w:pPr>
            <w:r w:rsidRPr="00E02FCD">
              <w:rPr>
                <w:b/>
                <w:i/>
              </w:rPr>
              <w:t>31a.</w:t>
            </w:r>
            <w:r w:rsidRPr="00E02FCD">
              <w:tab/>
            </w:r>
            <w:r w:rsidRPr="00E02FCD">
              <w:rPr>
                <w:b/>
                <w:i/>
              </w:rPr>
              <w:t>fordert einen inklusiven und gerechten Übergang durch die Mobilisierung öffentlicher und privater Finanzmittel für den ökologischen Wandel, die vollständige operative Umsetzung spezieller Finanzierungsmechanismen und die Mobilisierung von Unterstützung durch die EU und internationaler Unterstützung;</w:t>
            </w:r>
          </w:p>
        </w:tc>
      </w:tr>
    </w:tbl>
    <w:p w14:paraId="5A4C9A9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7D31E78" w14:textId="77777777" w:rsidR="007315DD" w:rsidRPr="00E02FCD" w:rsidRDefault="007315DD" w:rsidP="007315DD">
      <w:r w:rsidRPr="00E02FCD">
        <w:rPr>
          <w:rStyle w:val="HideTWBExt"/>
        </w:rPr>
        <w:t>&lt;/Amend&gt;</w:t>
      </w:r>
    </w:p>
    <w:p w14:paraId="18A111B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260</w:t>
      </w:r>
      <w:r w:rsidRPr="00E02FCD">
        <w:rPr>
          <w:rStyle w:val="HideTWBExt"/>
        </w:rPr>
        <w:t>&lt;/NumAm&gt;</w:t>
      </w:r>
    </w:p>
    <w:p w14:paraId="7631A226"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692671A1" w14:textId="77777777" w:rsidR="007315DD" w:rsidRPr="00E02FCD" w:rsidRDefault="007315DD" w:rsidP="007315DD">
      <w:pPr>
        <w:pStyle w:val="NormalBold"/>
      </w:pPr>
      <w:r w:rsidRPr="00E02FCD">
        <w:rPr>
          <w:rStyle w:val="HideTWBExt"/>
          <w:b w:val="0"/>
        </w:rPr>
        <w:t>&lt;/RepeatBlock-By&gt;</w:t>
      </w:r>
    </w:p>
    <w:p w14:paraId="02E2280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9253ACD" w14:textId="77777777" w:rsidR="007315DD" w:rsidRPr="00E02FCD" w:rsidRDefault="007315DD" w:rsidP="007315DD">
      <w:pPr>
        <w:pStyle w:val="NormalBold"/>
      </w:pPr>
      <w:r w:rsidRPr="00E02FCD">
        <w:rPr>
          <w:rStyle w:val="HideTWBExt"/>
        </w:rPr>
        <w:t>&lt;Article&gt;</w:t>
      </w:r>
      <w:r w:rsidRPr="00E02FCD">
        <w:t>Ziffer 31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285AFA7" w14:textId="77777777" w:rsidTr="002E3122">
        <w:trPr>
          <w:trHeight w:hRule="exact" w:val="240"/>
          <w:jc w:val="center"/>
        </w:trPr>
        <w:tc>
          <w:tcPr>
            <w:tcW w:w="9752" w:type="dxa"/>
            <w:gridSpan w:val="2"/>
            <w:tcBorders>
              <w:top w:val="nil"/>
              <w:left w:val="nil"/>
              <w:bottom w:val="nil"/>
              <w:right w:val="nil"/>
            </w:tcBorders>
          </w:tcPr>
          <w:p w14:paraId="644DAA28" w14:textId="77777777" w:rsidR="007315DD" w:rsidRPr="00E02FCD" w:rsidRDefault="007315DD" w:rsidP="002E3122"/>
        </w:tc>
      </w:tr>
      <w:tr w:rsidR="007315DD" w:rsidRPr="00E02FCD" w14:paraId="6C59710A" w14:textId="77777777" w:rsidTr="002E3122">
        <w:trPr>
          <w:trHeight w:val="240"/>
          <w:jc w:val="center"/>
        </w:trPr>
        <w:tc>
          <w:tcPr>
            <w:tcW w:w="4876" w:type="dxa"/>
            <w:tcBorders>
              <w:top w:val="nil"/>
              <w:left w:val="nil"/>
              <w:bottom w:val="nil"/>
              <w:right w:val="nil"/>
            </w:tcBorders>
          </w:tcPr>
          <w:p w14:paraId="2DB05B7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1B15D69" w14:textId="77777777" w:rsidR="007315DD" w:rsidRPr="00E02FCD" w:rsidRDefault="007315DD" w:rsidP="002E3122">
            <w:pPr>
              <w:pStyle w:val="AmColumnHeading"/>
            </w:pPr>
            <w:r w:rsidRPr="00E02FCD">
              <w:t>Geänderter Text</w:t>
            </w:r>
          </w:p>
        </w:tc>
      </w:tr>
      <w:tr w:rsidR="007315DD" w:rsidRPr="00E02FCD" w14:paraId="7AAF5742" w14:textId="77777777" w:rsidTr="002E3122">
        <w:trPr>
          <w:jc w:val="center"/>
        </w:trPr>
        <w:tc>
          <w:tcPr>
            <w:tcW w:w="4876" w:type="dxa"/>
            <w:tcBorders>
              <w:top w:val="nil"/>
              <w:left w:val="nil"/>
              <w:bottom w:val="nil"/>
              <w:right w:val="nil"/>
            </w:tcBorders>
          </w:tcPr>
          <w:p w14:paraId="3E527C0D" w14:textId="77777777" w:rsidR="007315DD" w:rsidRPr="00E02FCD" w:rsidRDefault="007315DD" w:rsidP="002E3122">
            <w:pPr>
              <w:pStyle w:val="Normal6a"/>
            </w:pPr>
          </w:p>
        </w:tc>
        <w:tc>
          <w:tcPr>
            <w:tcW w:w="4876" w:type="dxa"/>
            <w:tcBorders>
              <w:top w:val="nil"/>
              <w:left w:val="nil"/>
              <w:bottom w:val="nil"/>
              <w:right w:val="nil"/>
            </w:tcBorders>
          </w:tcPr>
          <w:p w14:paraId="7D6DDC74" w14:textId="77777777" w:rsidR="007315DD" w:rsidRPr="00E02FCD" w:rsidRDefault="007315DD" w:rsidP="002E3122">
            <w:pPr>
              <w:pStyle w:val="Normal6a"/>
            </w:pPr>
            <w:r w:rsidRPr="00E02FCD">
              <w:rPr>
                <w:b/>
                <w:i/>
              </w:rPr>
              <w:t>31a.</w:t>
            </w:r>
            <w:r w:rsidRPr="00E02FCD">
              <w:tab/>
            </w:r>
            <w:r w:rsidRPr="00E02FCD">
              <w:rPr>
                <w:b/>
                <w:i/>
              </w:rPr>
              <w:t>erkennt das große Potenzial Nordmazedoniens als regionale Drehscheibe für die Nutzung erneuerbarer Energiequellen an;</w:t>
            </w:r>
          </w:p>
        </w:tc>
      </w:tr>
    </w:tbl>
    <w:p w14:paraId="33B3686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4B900C7" w14:textId="77777777" w:rsidR="007315DD" w:rsidRPr="00E02FCD" w:rsidRDefault="007315DD" w:rsidP="007315DD">
      <w:r w:rsidRPr="00E02FCD">
        <w:rPr>
          <w:rStyle w:val="HideTWBExt"/>
        </w:rPr>
        <w:t>&lt;/Amend&gt;</w:t>
      </w:r>
    </w:p>
    <w:p w14:paraId="7F57494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261</w:t>
      </w:r>
      <w:r w:rsidRPr="00E02FCD">
        <w:rPr>
          <w:rStyle w:val="HideTWBExt"/>
        </w:rPr>
        <w:t>&lt;/NumAm&gt;</w:t>
      </w:r>
    </w:p>
    <w:p w14:paraId="52A337AE"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5A9BF709" w14:textId="77777777" w:rsidR="007315DD" w:rsidRPr="00E02FCD" w:rsidRDefault="007315DD" w:rsidP="007315DD">
      <w:pPr>
        <w:pStyle w:val="NormalBold"/>
      </w:pPr>
      <w:r w:rsidRPr="00E02FCD">
        <w:rPr>
          <w:rStyle w:val="HideTWBExt"/>
          <w:b w:val="0"/>
        </w:rPr>
        <w:t>&lt;/RepeatBlock-By&gt;</w:t>
      </w:r>
    </w:p>
    <w:p w14:paraId="2C60F28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E451237" w14:textId="77777777" w:rsidR="007315DD" w:rsidRPr="00E02FCD" w:rsidRDefault="007315DD" w:rsidP="007315DD">
      <w:pPr>
        <w:pStyle w:val="NormalBold"/>
      </w:pPr>
      <w:r w:rsidRPr="00E02FCD">
        <w:rPr>
          <w:rStyle w:val="HideTWBExt"/>
        </w:rPr>
        <w:t>&lt;Article&gt;</w:t>
      </w:r>
      <w:r w:rsidRPr="00E02FCD">
        <w:t>Ziffer 31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1C23E1C" w14:textId="77777777" w:rsidTr="002E3122">
        <w:trPr>
          <w:trHeight w:hRule="exact" w:val="240"/>
          <w:jc w:val="center"/>
        </w:trPr>
        <w:tc>
          <w:tcPr>
            <w:tcW w:w="9752" w:type="dxa"/>
            <w:gridSpan w:val="2"/>
            <w:tcBorders>
              <w:top w:val="nil"/>
              <w:left w:val="nil"/>
              <w:bottom w:val="nil"/>
              <w:right w:val="nil"/>
            </w:tcBorders>
          </w:tcPr>
          <w:p w14:paraId="5AD89468" w14:textId="77777777" w:rsidR="007315DD" w:rsidRPr="00E02FCD" w:rsidRDefault="007315DD" w:rsidP="002E3122"/>
        </w:tc>
      </w:tr>
      <w:tr w:rsidR="007315DD" w:rsidRPr="00E02FCD" w14:paraId="25155218" w14:textId="77777777" w:rsidTr="002E3122">
        <w:trPr>
          <w:trHeight w:val="240"/>
          <w:jc w:val="center"/>
        </w:trPr>
        <w:tc>
          <w:tcPr>
            <w:tcW w:w="4876" w:type="dxa"/>
            <w:tcBorders>
              <w:top w:val="nil"/>
              <w:left w:val="nil"/>
              <w:bottom w:val="nil"/>
              <w:right w:val="nil"/>
            </w:tcBorders>
          </w:tcPr>
          <w:p w14:paraId="53D59A5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48E6068" w14:textId="77777777" w:rsidR="007315DD" w:rsidRPr="00E02FCD" w:rsidRDefault="007315DD" w:rsidP="002E3122">
            <w:pPr>
              <w:pStyle w:val="AmColumnHeading"/>
            </w:pPr>
            <w:r w:rsidRPr="00E02FCD">
              <w:t>Geänderter Text</w:t>
            </w:r>
          </w:p>
        </w:tc>
      </w:tr>
      <w:tr w:rsidR="007315DD" w:rsidRPr="00E02FCD" w14:paraId="36AF5866" w14:textId="77777777" w:rsidTr="002E3122">
        <w:trPr>
          <w:jc w:val="center"/>
        </w:trPr>
        <w:tc>
          <w:tcPr>
            <w:tcW w:w="4876" w:type="dxa"/>
            <w:tcBorders>
              <w:top w:val="nil"/>
              <w:left w:val="nil"/>
              <w:bottom w:val="nil"/>
              <w:right w:val="nil"/>
            </w:tcBorders>
          </w:tcPr>
          <w:p w14:paraId="3DFB342B" w14:textId="77777777" w:rsidR="007315DD" w:rsidRPr="00E02FCD" w:rsidRDefault="007315DD" w:rsidP="002E3122">
            <w:pPr>
              <w:pStyle w:val="Normal6a"/>
            </w:pPr>
          </w:p>
        </w:tc>
        <w:tc>
          <w:tcPr>
            <w:tcW w:w="4876" w:type="dxa"/>
            <w:tcBorders>
              <w:top w:val="nil"/>
              <w:left w:val="nil"/>
              <w:bottom w:val="nil"/>
              <w:right w:val="nil"/>
            </w:tcBorders>
          </w:tcPr>
          <w:p w14:paraId="690D1A1A" w14:textId="77777777" w:rsidR="007315DD" w:rsidRPr="00E02FCD" w:rsidRDefault="007315DD" w:rsidP="002E3122">
            <w:pPr>
              <w:pStyle w:val="Normal6a"/>
            </w:pPr>
            <w:r w:rsidRPr="00E02FCD">
              <w:rPr>
                <w:b/>
                <w:i/>
              </w:rPr>
              <w:t>31b.</w:t>
            </w:r>
            <w:r w:rsidRPr="00E02FCD">
              <w:tab/>
            </w:r>
            <w:r w:rsidRPr="00E02FCD">
              <w:rPr>
                <w:b/>
                <w:i/>
              </w:rPr>
              <w:t>begrüßt die in der Reformagenda vorgesehenen Schritte in Bezug auf den Ausbau der digitalen Infrastruktur und das neue Gesetz über elektronische Kommunikation, mit dem die nationalen Rechtsvorschriften an den einschlägigen Besitzstand der EU angeglichen werden und mit dem digitalen Wandel weltweit Schritt gehalten wird;</w:t>
            </w:r>
          </w:p>
        </w:tc>
      </w:tr>
    </w:tbl>
    <w:p w14:paraId="7FDF0BA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AD00F1E" w14:textId="77777777" w:rsidR="007315DD" w:rsidRPr="00E02FCD" w:rsidRDefault="007315DD" w:rsidP="007315DD">
      <w:r w:rsidRPr="00E02FCD">
        <w:rPr>
          <w:rStyle w:val="HideTWBExt"/>
        </w:rPr>
        <w:t>&lt;/Amend&gt;</w:t>
      </w:r>
    </w:p>
    <w:p w14:paraId="75339A6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262</w:t>
      </w:r>
      <w:r w:rsidRPr="00E02FCD">
        <w:rPr>
          <w:rStyle w:val="HideTWBExt"/>
        </w:rPr>
        <w:t>&lt;/NumAm&gt;</w:t>
      </w:r>
    </w:p>
    <w:p w14:paraId="57B749CB"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2D96CBA3"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D0EEC5B" w14:textId="77777777" w:rsidR="007315DD" w:rsidRPr="00E02FCD" w:rsidRDefault="007315DD" w:rsidP="007315DD">
      <w:pPr>
        <w:pStyle w:val="NormalBold"/>
      </w:pPr>
      <w:r w:rsidRPr="00E02FCD">
        <w:rPr>
          <w:rStyle w:val="HideTWBExt"/>
          <w:b w:val="0"/>
        </w:rPr>
        <w:t>&lt;/RepeatBlock-By&gt;</w:t>
      </w:r>
    </w:p>
    <w:p w14:paraId="108E251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832C35F" w14:textId="77777777" w:rsidR="007315DD" w:rsidRPr="00E02FCD" w:rsidRDefault="007315DD" w:rsidP="007315DD">
      <w:pPr>
        <w:pStyle w:val="NormalBold"/>
      </w:pPr>
      <w:r w:rsidRPr="00E02FCD">
        <w:rPr>
          <w:rStyle w:val="HideTWBExt"/>
        </w:rPr>
        <w:t>&lt;Article&gt;</w:t>
      </w:r>
      <w:r w:rsidRPr="00E02FCD">
        <w:t>Ziffer 31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C475291" w14:textId="77777777" w:rsidTr="002E3122">
        <w:trPr>
          <w:trHeight w:hRule="exact" w:val="240"/>
          <w:jc w:val="center"/>
        </w:trPr>
        <w:tc>
          <w:tcPr>
            <w:tcW w:w="9752" w:type="dxa"/>
            <w:gridSpan w:val="2"/>
            <w:tcBorders>
              <w:top w:val="nil"/>
              <w:left w:val="nil"/>
              <w:bottom w:val="nil"/>
              <w:right w:val="nil"/>
            </w:tcBorders>
          </w:tcPr>
          <w:p w14:paraId="0E7DD454" w14:textId="77777777" w:rsidR="007315DD" w:rsidRPr="00E02FCD" w:rsidRDefault="007315DD" w:rsidP="002E3122"/>
        </w:tc>
      </w:tr>
      <w:tr w:rsidR="007315DD" w:rsidRPr="00E02FCD" w14:paraId="42094DEE" w14:textId="77777777" w:rsidTr="002E3122">
        <w:trPr>
          <w:trHeight w:val="240"/>
          <w:jc w:val="center"/>
        </w:trPr>
        <w:tc>
          <w:tcPr>
            <w:tcW w:w="4876" w:type="dxa"/>
            <w:tcBorders>
              <w:top w:val="nil"/>
              <w:left w:val="nil"/>
              <w:bottom w:val="nil"/>
              <w:right w:val="nil"/>
            </w:tcBorders>
          </w:tcPr>
          <w:p w14:paraId="2737330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BAE8AA3" w14:textId="77777777" w:rsidR="007315DD" w:rsidRPr="00E02FCD" w:rsidRDefault="007315DD" w:rsidP="002E3122">
            <w:pPr>
              <w:pStyle w:val="AmColumnHeading"/>
            </w:pPr>
            <w:r w:rsidRPr="00E02FCD">
              <w:t>Geänderter Text</w:t>
            </w:r>
          </w:p>
        </w:tc>
      </w:tr>
      <w:tr w:rsidR="007315DD" w:rsidRPr="00E02FCD" w14:paraId="0F0FCF8D" w14:textId="77777777" w:rsidTr="002E3122">
        <w:trPr>
          <w:jc w:val="center"/>
        </w:trPr>
        <w:tc>
          <w:tcPr>
            <w:tcW w:w="4876" w:type="dxa"/>
            <w:tcBorders>
              <w:top w:val="nil"/>
              <w:left w:val="nil"/>
              <w:bottom w:val="nil"/>
              <w:right w:val="nil"/>
            </w:tcBorders>
          </w:tcPr>
          <w:p w14:paraId="79FF7E92" w14:textId="77777777" w:rsidR="007315DD" w:rsidRPr="00E02FCD" w:rsidRDefault="007315DD" w:rsidP="002E3122">
            <w:pPr>
              <w:pStyle w:val="Normal6a"/>
            </w:pPr>
          </w:p>
        </w:tc>
        <w:tc>
          <w:tcPr>
            <w:tcW w:w="4876" w:type="dxa"/>
            <w:tcBorders>
              <w:top w:val="nil"/>
              <w:left w:val="nil"/>
              <w:bottom w:val="nil"/>
              <w:right w:val="nil"/>
            </w:tcBorders>
          </w:tcPr>
          <w:p w14:paraId="59A7A272" w14:textId="77777777" w:rsidR="007315DD" w:rsidRPr="00E02FCD" w:rsidRDefault="007315DD" w:rsidP="002E3122">
            <w:pPr>
              <w:pStyle w:val="Normal6a"/>
            </w:pPr>
            <w:r w:rsidRPr="00E02FCD">
              <w:rPr>
                <w:b/>
                <w:i/>
              </w:rPr>
              <w:t>31b.</w:t>
            </w:r>
            <w:r w:rsidRPr="00E02FCD">
              <w:tab/>
            </w:r>
            <w:r w:rsidRPr="00E02FCD">
              <w:rPr>
                <w:b/>
                <w:i/>
              </w:rPr>
              <w:t>fordert Nordmazedonien nachdrücklich auf, die Umweltverträglichkeitsprüfung (UVP) vollständig an den EU-Besitzstand anzugleichen, und zwar mit besonderem Schwerpunkt auf die sekundären Rechtsvorschriften für kleine Wasserkraftprojekte;</w:t>
            </w:r>
          </w:p>
        </w:tc>
      </w:tr>
    </w:tbl>
    <w:p w14:paraId="6C9A096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C684CB9" w14:textId="77777777" w:rsidR="007315DD" w:rsidRPr="00E02FCD" w:rsidRDefault="007315DD" w:rsidP="007315DD">
      <w:r w:rsidRPr="00E02FCD">
        <w:rPr>
          <w:rStyle w:val="HideTWBExt"/>
        </w:rPr>
        <w:t>&lt;/Amend&gt;</w:t>
      </w:r>
    </w:p>
    <w:p w14:paraId="5E9ADC4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263</w:t>
      </w:r>
      <w:r w:rsidRPr="00E02FCD">
        <w:rPr>
          <w:rStyle w:val="HideTWBExt"/>
        </w:rPr>
        <w:t>&lt;/NumAm&gt;</w:t>
      </w:r>
    </w:p>
    <w:p w14:paraId="76011449"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227430D4"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5E81F5AD" w14:textId="77777777" w:rsidR="007315DD" w:rsidRPr="00E02FCD" w:rsidRDefault="007315DD" w:rsidP="007315DD">
      <w:pPr>
        <w:pStyle w:val="NormalBold"/>
      </w:pPr>
      <w:r w:rsidRPr="00E02FCD">
        <w:rPr>
          <w:rStyle w:val="HideTWBExt"/>
          <w:b w:val="0"/>
        </w:rPr>
        <w:t>&lt;/RepeatBlock-By&gt;</w:t>
      </w:r>
    </w:p>
    <w:p w14:paraId="3ABAE4A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EE3EA90" w14:textId="77777777" w:rsidR="007315DD" w:rsidRPr="00E02FCD" w:rsidRDefault="007315DD" w:rsidP="007315DD">
      <w:pPr>
        <w:pStyle w:val="NormalBold"/>
      </w:pPr>
      <w:r w:rsidRPr="00E02FCD">
        <w:rPr>
          <w:rStyle w:val="HideTWBExt"/>
        </w:rPr>
        <w:t>&lt;Article&gt;</w:t>
      </w:r>
      <w:r w:rsidRPr="00E02FCD">
        <w:t>Ziffer 32</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A41E082" w14:textId="77777777" w:rsidTr="002E3122">
        <w:trPr>
          <w:trHeight w:hRule="exact" w:val="240"/>
          <w:jc w:val="center"/>
        </w:trPr>
        <w:tc>
          <w:tcPr>
            <w:tcW w:w="9752" w:type="dxa"/>
            <w:gridSpan w:val="2"/>
            <w:tcBorders>
              <w:top w:val="nil"/>
              <w:left w:val="nil"/>
              <w:bottom w:val="nil"/>
              <w:right w:val="nil"/>
            </w:tcBorders>
          </w:tcPr>
          <w:p w14:paraId="78AA59BF" w14:textId="77777777" w:rsidR="007315DD" w:rsidRPr="00E02FCD" w:rsidRDefault="007315DD" w:rsidP="002E3122"/>
        </w:tc>
      </w:tr>
      <w:tr w:rsidR="007315DD" w:rsidRPr="00E02FCD" w14:paraId="27646E1A" w14:textId="77777777" w:rsidTr="002E3122">
        <w:trPr>
          <w:trHeight w:val="240"/>
          <w:jc w:val="center"/>
        </w:trPr>
        <w:tc>
          <w:tcPr>
            <w:tcW w:w="4876" w:type="dxa"/>
            <w:tcBorders>
              <w:top w:val="nil"/>
              <w:left w:val="nil"/>
              <w:bottom w:val="nil"/>
              <w:right w:val="nil"/>
            </w:tcBorders>
          </w:tcPr>
          <w:p w14:paraId="0C4EB94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326179B" w14:textId="77777777" w:rsidR="007315DD" w:rsidRPr="00E02FCD" w:rsidRDefault="007315DD" w:rsidP="002E3122">
            <w:pPr>
              <w:pStyle w:val="AmColumnHeading"/>
            </w:pPr>
            <w:r w:rsidRPr="00E02FCD">
              <w:t>Geänderter Text</w:t>
            </w:r>
          </w:p>
        </w:tc>
      </w:tr>
      <w:tr w:rsidR="007315DD" w:rsidRPr="00E02FCD" w14:paraId="481EB481" w14:textId="77777777" w:rsidTr="002E3122">
        <w:trPr>
          <w:jc w:val="center"/>
        </w:trPr>
        <w:tc>
          <w:tcPr>
            <w:tcW w:w="4876" w:type="dxa"/>
            <w:tcBorders>
              <w:top w:val="nil"/>
              <w:left w:val="nil"/>
              <w:bottom w:val="nil"/>
              <w:right w:val="nil"/>
            </w:tcBorders>
          </w:tcPr>
          <w:p w14:paraId="52E09849" w14:textId="77777777" w:rsidR="007315DD" w:rsidRPr="00E02FCD" w:rsidRDefault="007315DD" w:rsidP="002E3122">
            <w:pPr>
              <w:pStyle w:val="Normal6a"/>
            </w:pPr>
            <w:r w:rsidRPr="00E02FCD">
              <w:t>32.</w:t>
            </w:r>
            <w:r w:rsidRPr="00E02FCD">
              <w:tab/>
              <w:t xml:space="preserve">betont, dass </w:t>
            </w:r>
            <w:r w:rsidRPr="00E02FCD">
              <w:rPr>
                <w:b/>
                <w:bCs/>
                <w:i/>
                <w:iCs/>
              </w:rPr>
              <w:t>die Luftqualität</w:t>
            </w:r>
            <w:r w:rsidRPr="00E02FCD">
              <w:t xml:space="preserve"> unbedingt </w:t>
            </w:r>
            <w:r w:rsidRPr="00E02FCD">
              <w:rPr>
                <w:b/>
                <w:bCs/>
                <w:i/>
                <w:iCs/>
              </w:rPr>
              <w:t>verbessert</w:t>
            </w:r>
            <w:r w:rsidRPr="00E02FCD">
              <w:t xml:space="preserve"> werden muss; fordert die Behörden nachdrücklich auf, die Maßnahmen in den Bereichen biologische Vielfalt, Wasser, Luft, Klimaschutz und regionale Abfallbewirtschaftung zu intensivieren;</w:t>
            </w:r>
          </w:p>
        </w:tc>
        <w:tc>
          <w:tcPr>
            <w:tcW w:w="4876" w:type="dxa"/>
            <w:tcBorders>
              <w:top w:val="nil"/>
              <w:left w:val="nil"/>
              <w:bottom w:val="nil"/>
              <w:right w:val="nil"/>
            </w:tcBorders>
          </w:tcPr>
          <w:p w14:paraId="0D3F153E" w14:textId="77777777" w:rsidR="007315DD" w:rsidRPr="00E02FCD" w:rsidRDefault="007315DD" w:rsidP="002E3122">
            <w:pPr>
              <w:pStyle w:val="Normal6a"/>
            </w:pPr>
            <w:r w:rsidRPr="00E02FCD">
              <w:t>32.</w:t>
            </w:r>
            <w:r w:rsidRPr="00E02FCD">
              <w:tab/>
              <w:t xml:space="preserve">betont, dass </w:t>
            </w:r>
            <w:r w:rsidRPr="00E02FCD">
              <w:rPr>
                <w:b/>
                <w:bCs/>
                <w:i/>
                <w:iCs/>
              </w:rPr>
              <w:t>dem Umweltschutz</w:t>
            </w:r>
            <w:r w:rsidRPr="00E02FCD">
              <w:t xml:space="preserve"> unbedingt </w:t>
            </w:r>
            <w:r w:rsidRPr="00E02FCD">
              <w:rPr>
                <w:b/>
                <w:bCs/>
                <w:i/>
                <w:iCs/>
              </w:rPr>
              <w:t>Priorität eingeräumt</w:t>
            </w:r>
            <w:r w:rsidRPr="00E02FCD">
              <w:t xml:space="preserve"> werden muss; fordert die Behörden nachdrücklich auf, </w:t>
            </w:r>
            <w:r w:rsidRPr="00E02FCD">
              <w:rPr>
                <w:b/>
                <w:bCs/>
                <w:i/>
                <w:iCs/>
              </w:rPr>
              <w:t>die erforderlichen Rechtsvorschriften anzunehmen und</w:t>
            </w:r>
            <w:r w:rsidRPr="00E02FCD">
              <w:t xml:space="preserve"> die Maßnahmen in den Bereichen biologische Vielfalt, Wasser, Luft, Klimaschutz und regionale Abfallbewirtschaftung zu intensivieren</w:t>
            </w:r>
            <w:r w:rsidRPr="00E02FCD">
              <w:rPr>
                <w:b/>
                <w:bCs/>
                <w:i/>
                <w:iCs/>
              </w:rPr>
              <w:t>, unter anderem durch umfassende Folgenabschätzungen, eine strenge Verfolgung von Umweltkriminalität und angemessene öffentliche Anhörungen, die eine sinnvolle und transparente Beteiligung lokaler Gemeinschaften, nichtstaatlicher Organisationen und wissenschaftlicher Einrichtungen ermöglichen</w:t>
            </w:r>
            <w:r w:rsidRPr="00E02FCD">
              <w:t>;</w:t>
            </w:r>
          </w:p>
        </w:tc>
      </w:tr>
    </w:tbl>
    <w:p w14:paraId="5CFF8F8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3331A7E" w14:textId="77777777" w:rsidR="007315DD" w:rsidRPr="00E02FCD" w:rsidRDefault="007315DD" w:rsidP="007315DD">
      <w:r w:rsidRPr="00E02FCD">
        <w:rPr>
          <w:rStyle w:val="HideTWBExt"/>
        </w:rPr>
        <w:t>&lt;/Amend&gt;</w:t>
      </w:r>
    </w:p>
    <w:p w14:paraId="16FB4DF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264</w:t>
      </w:r>
      <w:r w:rsidRPr="00E02FCD">
        <w:rPr>
          <w:rStyle w:val="HideTWBExt"/>
        </w:rPr>
        <w:t>&lt;/NumAm&gt;</w:t>
      </w:r>
    </w:p>
    <w:p w14:paraId="41EA7A09"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5B58706D"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ADDF889" w14:textId="77777777" w:rsidR="007315DD" w:rsidRPr="00E02FCD" w:rsidRDefault="007315DD" w:rsidP="007315DD">
      <w:pPr>
        <w:pStyle w:val="NormalBold"/>
      </w:pPr>
      <w:r w:rsidRPr="00E02FCD">
        <w:rPr>
          <w:rStyle w:val="HideTWBExt"/>
          <w:b w:val="0"/>
        </w:rPr>
        <w:t>&lt;/RepeatBlock-By&gt;</w:t>
      </w:r>
    </w:p>
    <w:p w14:paraId="6094920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EB33D42" w14:textId="77777777" w:rsidR="007315DD" w:rsidRPr="00E02FCD" w:rsidRDefault="007315DD" w:rsidP="007315DD">
      <w:pPr>
        <w:pStyle w:val="NormalBold"/>
      </w:pPr>
      <w:r w:rsidRPr="00E02FCD">
        <w:rPr>
          <w:rStyle w:val="HideTWBExt"/>
        </w:rPr>
        <w:t>&lt;Article&gt;</w:t>
      </w:r>
      <w:r w:rsidRPr="00E02FCD">
        <w:t>Ziffer 32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51E07A3" w14:textId="77777777" w:rsidTr="002E3122">
        <w:trPr>
          <w:trHeight w:hRule="exact" w:val="240"/>
          <w:jc w:val="center"/>
        </w:trPr>
        <w:tc>
          <w:tcPr>
            <w:tcW w:w="9752" w:type="dxa"/>
            <w:gridSpan w:val="2"/>
            <w:tcBorders>
              <w:top w:val="nil"/>
              <w:left w:val="nil"/>
              <w:bottom w:val="nil"/>
              <w:right w:val="nil"/>
            </w:tcBorders>
          </w:tcPr>
          <w:p w14:paraId="7D41EC95" w14:textId="77777777" w:rsidR="007315DD" w:rsidRPr="00E02FCD" w:rsidRDefault="007315DD" w:rsidP="002E3122"/>
        </w:tc>
      </w:tr>
      <w:tr w:rsidR="007315DD" w:rsidRPr="00E02FCD" w14:paraId="2E4707A2" w14:textId="77777777" w:rsidTr="002E3122">
        <w:trPr>
          <w:trHeight w:val="240"/>
          <w:jc w:val="center"/>
        </w:trPr>
        <w:tc>
          <w:tcPr>
            <w:tcW w:w="4876" w:type="dxa"/>
            <w:tcBorders>
              <w:top w:val="nil"/>
              <w:left w:val="nil"/>
              <w:bottom w:val="nil"/>
              <w:right w:val="nil"/>
            </w:tcBorders>
          </w:tcPr>
          <w:p w14:paraId="4C17EDA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D04052A" w14:textId="77777777" w:rsidR="007315DD" w:rsidRPr="00E02FCD" w:rsidRDefault="007315DD" w:rsidP="002E3122">
            <w:pPr>
              <w:pStyle w:val="AmColumnHeading"/>
            </w:pPr>
            <w:r w:rsidRPr="00E02FCD">
              <w:t>Geänderter Text</w:t>
            </w:r>
          </w:p>
        </w:tc>
      </w:tr>
      <w:tr w:rsidR="007315DD" w:rsidRPr="00E02FCD" w14:paraId="342FE19D" w14:textId="77777777" w:rsidTr="002E3122">
        <w:trPr>
          <w:jc w:val="center"/>
        </w:trPr>
        <w:tc>
          <w:tcPr>
            <w:tcW w:w="4876" w:type="dxa"/>
            <w:tcBorders>
              <w:top w:val="nil"/>
              <w:left w:val="nil"/>
              <w:bottom w:val="nil"/>
              <w:right w:val="nil"/>
            </w:tcBorders>
          </w:tcPr>
          <w:p w14:paraId="75FC907D" w14:textId="77777777" w:rsidR="007315DD" w:rsidRPr="00E02FCD" w:rsidRDefault="007315DD" w:rsidP="002E3122">
            <w:pPr>
              <w:pStyle w:val="Normal6a"/>
            </w:pPr>
          </w:p>
        </w:tc>
        <w:tc>
          <w:tcPr>
            <w:tcW w:w="4876" w:type="dxa"/>
            <w:tcBorders>
              <w:top w:val="nil"/>
              <w:left w:val="nil"/>
              <w:bottom w:val="nil"/>
              <w:right w:val="nil"/>
            </w:tcBorders>
          </w:tcPr>
          <w:p w14:paraId="754005EA" w14:textId="77777777" w:rsidR="007315DD" w:rsidRPr="00E02FCD" w:rsidRDefault="007315DD" w:rsidP="002E3122">
            <w:pPr>
              <w:pStyle w:val="Normal6a"/>
            </w:pPr>
            <w:r w:rsidRPr="00E02FCD">
              <w:rPr>
                <w:b/>
                <w:i/>
              </w:rPr>
              <w:t>32a.</w:t>
            </w:r>
            <w:r w:rsidRPr="00E02FCD">
              <w:tab/>
            </w:r>
            <w:r w:rsidRPr="00E02FCD">
              <w:rPr>
                <w:b/>
                <w:i/>
              </w:rPr>
              <w:t>fordert Nordmazedonien auf, Rechtsschutz für Smaragd-Gebiete zu schaffen, die im Rahmen des Übereinkommens zur Erhaltung der europäischen wildlebenden Tiere und Pflanzen und ihrer natürlichen Lebensräume (Übereinkommen von Bern) ausgewiesen sind, um sie vor umweltschädlichen Projekten zu schützen; fordert das Land auf, seine Schutzgebiete auszuweiten, um die Ziele des globalen Biodiversitätsrahmens von Kunming-Montreal zu erreichen; bekräftigt erneut, dass das Gesetz über die erneute Proklamation des Mavrovo-Nationalparks angenommen werden muss, um die Fortsetzung und den Abschluss seiner wesentlichen Erhaltungsbemühungen sicherzustellen; fordert Nordmazedonien auf, Jablanica in seine Liste der Schutzgebiete aufzunehmen und so die Erhaltung von Lebensräumen sicherzustellen, die für das Überleben von Arten entscheidend sind;</w:t>
            </w:r>
          </w:p>
        </w:tc>
      </w:tr>
    </w:tbl>
    <w:p w14:paraId="2BEF046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B889805" w14:textId="77777777" w:rsidR="007315DD" w:rsidRPr="00E02FCD" w:rsidRDefault="007315DD" w:rsidP="007315DD">
      <w:r w:rsidRPr="00E02FCD">
        <w:rPr>
          <w:rStyle w:val="HideTWBExt"/>
        </w:rPr>
        <w:t>&lt;/Amend&gt;</w:t>
      </w:r>
    </w:p>
    <w:p w14:paraId="074B9FD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265</w:t>
      </w:r>
      <w:r w:rsidRPr="00E02FCD">
        <w:rPr>
          <w:rStyle w:val="HideTWBExt"/>
        </w:rPr>
        <w:t>&lt;/NumAm&gt;</w:t>
      </w:r>
    </w:p>
    <w:p w14:paraId="7B3F0145"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3B20A6EF"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EB0E3D5" w14:textId="77777777" w:rsidR="007315DD" w:rsidRPr="00E02FCD" w:rsidRDefault="007315DD" w:rsidP="007315DD">
      <w:pPr>
        <w:pStyle w:val="NormalBold"/>
      </w:pPr>
      <w:r w:rsidRPr="00E02FCD">
        <w:rPr>
          <w:rStyle w:val="HideTWBExt"/>
          <w:b w:val="0"/>
        </w:rPr>
        <w:t>&lt;/RepeatBlock-By&gt;</w:t>
      </w:r>
    </w:p>
    <w:p w14:paraId="1321476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EBC4EBE" w14:textId="77777777" w:rsidR="007315DD" w:rsidRPr="00E02FCD" w:rsidRDefault="007315DD" w:rsidP="007315DD">
      <w:pPr>
        <w:pStyle w:val="NormalBold"/>
      </w:pPr>
      <w:r w:rsidRPr="00E02FCD">
        <w:rPr>
          <w:rStyle w:val="HideTWBExt"/>
        </w:rPr>
        <w:t>&lt;Article&gt;</w:t>
      </w:r>
      <w:r w:rsidRPr="00E02FCD">
        <w:t>Ziffer 32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A71D70E" w14:textId="77777777" w:rsidTr="002E3122">
        <w:trPr>
          <w:trHeight w:hRule="exact" w:val="240"/>
          <w:jc w:val="center"/>
        </w:trPr>
        <w:tc>
          <w:tcPr>
            <w:tcW w:w="9752" w:type="dxa"/>
            <w:gridSpan w:val="2"/>
            <w:tcBorders>
              <w:top w:val="nil"/>
              <w:left w:val="nil"/>
              <w:bottom w:val="nil"/>
              <w:right w:val="nil"/>
            </w:tcBorders>
          </w:tcPr>
          <w:p w14:paraId="1925CE8E" w14:textId="77777777" w:rsidR="007315DD" w:rsidRPr="00E02FCD" w:rsidRDefault="007315DD" w:rsidP="002E3122"/>
        </w:tc>
      </w:tr>
      <w:tr w:rsidR="007315DD" w:rsidRPr="00E02FCD" w14:paraId="1DC3E123" w14:textId="77777777" w:rsidTr="002E3122">
        <w:trPr>
          <w:trHeight w:val="240"/>
          <w:jc w:val="center"/>
        </w:trPr>
        <w:tc>
          <w:tcPr>
            <w:tcW w:w="4876" w:type="dxa"/>
            <w:tcBorders>
              <w:top w:val="nil"/>
              <w:left w:val="nil"/>
              <w:bottom w:val="nil"/>
              <w:right w:val="nil"/>
            </w:tcBorders>
          </w:tcPr>
          <w:p w14:paraId="5C541A2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17B99B1" w14:textId="77777777" w:rsidR="007315DD" w:rsidRPr="00E02FCD" w:rsidRDefault="007315DD" w:rsidP="002E3122">
            <w:pPr>
              <w:pStyle w:val="AmColumnHeading"/>
            </w:pPr>
            <w:r w:rsidRPr="00E02FCD">
              <w:t>Geänderter Text</w:t>
            </w:r>
          </w:p>
        </w:tc>
      </w:tr>
      <w:tr w:rsidR="007315DD" w:rsidRPr="00E02FCD" w14:paraId="4E997F50" w14:textId="77777777" w:rsidTr="002E3122">
        <w:trPr>
          <w:jc w:val="center"/>
        </w:trPr>
        <w:tc>
          <w:tcPr>
            <w:tcW w:w="4876" w:type="dxa"/>
            <w:tcBorders>
              <w:top w:val="nil"/>
              <w:left w:val="nil"/>
              <w:bottom w:val="nil"/>
              <w:right w:val="nil"/>
            </w:tcBorders>
          </w:tcPr>
          <w:p w14:paraId="7EA0BA47" w14:textId="77777777" w:rsidR="007315DD" w:rsidRPr="00E02FCD" w:rsidRDefault="007315DD" w:rsidP="002E3122">
            <w:pPr>
              <w:pStyle w:val="Normal6a"/>
            </w:pPr>
          </w:p>
        </w:tc>
        <w:tc>
          <w:tcPr>
            <w:tcW w:w="4876" w:type="dxa"/>
            <w:tcBorders>
              <w:top w:val="nil"/>
              <w:left w:val="nil"/>
              <w:bottom w:val="nil"/>
              <w:right w:val="nil"/>
            </w:tcBorders>
          </w:tcPr>
          <w:p w14:paraId="77172954" w14:textId="77777777" w:rsidR="007315DD" w:rsidRPr="00E02FCD" w:rsidRDefault="007315DD" w:rsidP="002E3122">
            <w:pPr>
              <w:pStyle w:val="Normal6a"/>
            </w:pPr>
            <w:r w:rsidRPr="00E02FCD">
              <w:rPr>
                <w:b/>
                <w:i/>
              </w:rPr>
              <w:t>32b.</w:t>
            </w:r>
            <w:r w:rsidRPr="00E02FCD">
              <w:tab/>
            </w:r>
            <w:r w:rsidRPr="00E02FCD">
              <w:rPr>
                <w:b/>
                <w:i/>
              </w:rPr>
              <w:t>fordert die mazedonischen Behörden auf, strengere Schutz- und Bewirtschaftungsstrategien für die Lebensräume gefährdeter Arten sowie für die Arten selbst, insbesondere den Balkanluchs, umzusetzen, einschließlich der strengen Ahndung von Straftaten im Zusammenhang mit wildlebenden Tieren, insbesondere der illegalen Tötung und Wilderei, um die biologische Vielfalt zu schützen;</w:t>
            </w:r>
          </w:p>
        </w:tc>
      </w:tr>
    </w:tbl>
    <w:p w14:paraId="71B60D6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02C42F6" w14:textId="77777777" w:rsidR="007315DD" w:rsidRPr="00E02FCD" w:rsidRDefault="007315DD" w:rsidP="007315DD">
      <w:r w:rsidRPr="00E02FCD">
        <w:rPr>
          <w:rStyle w:val="HideTWBExt"/>
        </w:rPr>
        <w:t>&lt;/Amend&gt;</w:t>
      </w:r>
    </w:p>
    <w:p w14:paraId="197314F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266</w:t>
      </w:r>
      <w:r w:rsidRPr="00E02FCD">
        <w:rPr>
          <w:rStyle w:val="HideTWBExt"/>
        </w:rPr>
        <w:t>&lt;/NumAm&gt;</w:t>
      </w:r>
    </w:p>
    <w:p w14:paraId="6EF7A184"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2CFC2CBB"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14CCB70" w14:textId="77777777" w:rsidR="007315DD" w:rsidRPr="00E02FCD" w:rsidRDefault="007315DD" w:rsidP="007315DD">
      <w:pPr>
        <w:pStyle w:val="NormalBold"/>
      </w:pPr>
      <w:r w:rsidRPr="00E02FCD">
        <w:rPr>
          <w:rStyle w:val="HideTWBExt"/>
          <w:b w:val="0"/>
        </w:rPr>
        <w:t>&lt;/RepeatBlock-By&gt;</w:t>
      </w:r>
    </w:p>
    <w:p w14:paraId="5A2568C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8321D2B" w14:textId="77777777" w:rsidR="007315DD" w:rsidRPr="00E02FCD" w:rsidRDefault="007315DD" w:rsidP="007315DD">
      <w:pPr>
        <w:pStyle w:val="NormalBold"/>
      </w:pPr>
      <w:r w:rsidRPr="00E02FCD">
        <w:rPr>
          <w:rStyle w:val="HideTWBExt"/>
        </w:rPr>
        <w:t>&lt;Article&gt;</w:t>
      </w:r>
      <w:r w:rsidRPr="00E02FCD">
        <w:t>Ziffer 32 c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348FEE8" w14:textId="77777777" w:rsidTr="002E3122">
        <w:trPr>
          <w:trHeight w:hRule="exact" w:val="240"/>
          <w:jc w:val="center"/>
        </w:trPr>
        <w:tc>
          <w:tcPr>
            <w:tcW w:w="9752" w:type="dxa"/>
            <w:gridSpan w:val="2"/>
            <w:tcBorders>
              <w:top w:val="nil"/>
              <w:left w:val="nil"/>
              <w:bottom w:val="nil"/>
              <w:right w:val="nil"/>
            </w:tcBorders>
          </w:tcPr>
          <w:p w14:paraId="6595EA43" w14:textId="77777777" w:rsidR="007315DD" w:rsidRPr="00E02FCD" w:rsidRDefault="007315DD" w:rsidP="002E3122"/>
        </w:tc>
      </w:tr>
      <w:tr w:rsidR="007315DD" w:rsidRPr="00E02FCD" w14:paraId="3AB70D6A" w14:textId="77777777" w:rsidTr="002E3122">
        <w:trPr>
          <w:trHeight w:val="240"/>
          <w:jc w:val="center"/>
        </w:trPr>
        <w:tc>
          <w:tcPr>
            <w:tcW w:w="4876" w:type="dxa"/>
            <w:tcBorders>
              <w:top w:val="nil"/>
              <w:left w:val="nil"/>
              <w:bottom w:val="nil"/>
              <w:right w:val="nil"/>
            </w:tcBorders>
          </w:tcPr>
          <w:p w14:paraId="6267D9B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517BCE9" w14:textId="77777777" w:rsidR="007315DD" w:rsidRPr="00E02FCD" w:rsidRDefault="007315DD" w:rsidP="002E3122">
            <w:pPr>
              <w:pStyle w:val="AmColumnHeading"/>
            </w:pPr>
            <w:r w:rsidRPr="00E02FCD">
              <w:t>Geänderter Text</w:t>
            </w:r>
          </w:p>
        </w:tc>
      </w:tr>
      <w:tr w:rsidR="007315DD" w:rsidRPr="00E02FCD" w14:paraId="5F9C95B5" w14:textId="77777777" w:rsidTr="002E3122">
        <w:trPr>
          <w:jc w:val="center"/>
        </w:trPr>
        <w:tc>
          <w:tcPr>
            <w:tcW w:w="4876" w:type="dxa"/>
            <w:tcBorders>
              <w:top w:val="nil"/>
              <w:left w:val="nil"/>
              <w:bottom w:val="nil"/>
              <w:right w:val="nil"/>
            </w:tcBorders>
          </w:tcPr>
          <w:p w14:paraId="1B8A5C06" w14:textId="77777777" w:rsidR="007315DD" w:rsidRPr="00E02FCD" w:rsidRDefault="007315DD" w:rsidP="002E3122">
            <w:pPr>
              <w:pStyle w:val="Normal6a"/>
            </w:pPr>
          </w:p>
        </w:tc>
        <w:tc>
          <w:tcPr>
            <w:tcW w:w="4876" w:type="dxa"/>
            <w:tcBorders>
              <w:top w:val="nil"/>
              <w:left w:val="nil"/>
              <w:bottom w:val="nil"/>
              <w:right w:val="nil"/>
            </w:tcBorders>
          </w:tcPr>
          <w:p w14:paraId="25F914B8" w14:textId="77777777" w:rsidR="007315DD" w:rsidRPr="00E02FCD" w:rsidRDefault="007315DD" w:rsidP="002E3122">
            <w:pPr>
              <w:pStyle w:val="Normal6a"/>
            </w:pPr>
            <w:r w:rsidRPr="00E02FCD">
              <w:rPr>
                <w:b/>
                <w:i/>
              </w:rPr>
              <w:t>32c.</w:t>
            </w:r>
            <w:r w:rsidRPr="00E02FCD">
              <w:tab/>
            </w:r>
            <w:r w:rsidRPr="00E02FCD">
              <w:rPr>
                <w:b/>
                <w:i/>
              </w:rPr>
              <w:t>begrüßt die weitere Zusammenarbeit Nordmazedoniens mit dem Kosovo und Albanien in Bezug auf den grenzüberschreitenden Nationalpark Sharr; fordert Nordmazedonien auf, die Zusammenarbeit mit seinen Nachbarländern zu intensivieren und zu beschleunigen, um grenzüberschreitende Schutzgebiete einzurichten und kohärente grenzüberschreitende Bewirtschaftungspläne zu erstellen;</w:t>
            </w:r>
          </w:p>
        </w:tc>
      </w:tr>
    </w:tbl>
    <w:p w14:paraId="152829C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0D890A3" w14:textId="77777777" w:rsidR="007315DD" w:rsidRPr="00E02FCD" w:rsidRDefault="007315DD" w:rsidP="007315DD">
      <w:r w:rsidRPr="00E02FCD">
        <w:rPr>
          <w:rStyle w:val="HideTWBExt"/>
        </w:rPr>
        <w:t>&lt;/Amend&gt;</w:t>
      </w:r>
    </w:p>
    <w:p w14:paraId="3DC4CE7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267</w:t>
      </w:r>
      <w:r w:rsidRPr="00E02FCD">
        <w:rPr>
          <w:rStyle w:val="HideTWBExt"/>
        </w:rPr>
        <w:t>&lt;/NumAm&gt;</w:t>
      </w:r>
    </w:p>
    <w:p w14:paraId="42322318"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18792477"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7A78AD69" w14:textId="77777777" w:rsidR="007315DD" w:rsidRPr="00E02FCD" w:rsidRDefault="007315DD" w:rsidP="007315DD">
      <w:pPr>
        <w:pStyle w:val="NormalBold"/>
      </w:pPr>
      <w:r w:rsidRPr="00E02FCD">
        <w:rPr>
          <w:rStyle w:val="HideTWBExt"/>
          <w:b w:val="0"/>
        </w:rPr>
        <w:t>&lt;/RepeatBlock-By&gt;</w:t>
      </w:r>
    </w:p>
    <w:p w14:paraId="02A1A09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D9A75AF" w14:textId="77777777" w:rsidR="007315DD" w:rsidRPr="00E02FCD" w:rsidRDefault="007315DD" w:rsidP="007315DD">
      <w:pPr>
        <w:pStyle w:val="NormalBold"/>
      </w:pPr>
      <w:r w:rsidRPr="00E02FCD">
        <w:rPr>
          <w:rStyle w:val="HideTWBExt"/>
        </w:rPr>
        <w:t>&lt;Article&gt;</w:t>
      </w:r>
      <w:r w:rsidRPr="00E02FCD">
        <w:t>Ziffer 32 d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15B2DA6" w14:textId="77777777" w:rsidTr="002E3122">
        <w:trPr>
          <w:trHeight w:hRule="exact" w:val="240"/>
          <w:jc w:val="center"/>
        </w:trPr>
        <w:tc>
          <w:tcPr>
            <w:tcW w:w="9752" w:type="dxa"/>
            <w:gridSpan w:val="2"/>
            <w:tcBorders>
              <w:top w:val="nil"/>
              <w:left w:val="nil"/>
              <w:bottom w:val="nil"/>
              <w:right w:val="nil"/>
            </w:tcBorders>
          </w:tcPr>
          <w:p w14:paraId="79A17039" w14:textId="77777777" w:rsidR="007315DD" w:rsidRPr="00E02FCD" w:rsidRDefault="007315DD" w:rsidP="002E3122"/>
        </w:tc>
      </w:tr>
      <w:tr w:rsidR="007315DD" w:rsidRPr="00E02FCD" w14:paraId="71CFCA0A" w14:textId="77777777" w:rsidTr="002E3122">
        <w:trPr>
          <w:trHeight w:val="240"/>
          <w:jc w:val="center"/>
        </w:trPr>
        <w:tc>
          <w:tcPr>
            <w:tcW w:w="4876" w:type="dxa"/>
            <w:tcBorders>
              <w:top w:val="nil"/>
              <w:left w:val="nil"/>
              <w:bottom w:val="nil"/>
              <w:right w:val="nil"/>
            </w:tcBorders>
          </w:tcPr>
          <w:p w14:paraId="61F3055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3215BE9" w14:textId="77777777" w:rsidR="007315DD" w:rsidRPr="00E02FCD" w:rsidRDefault="007315DD" w:rsidP="002E3122">
            <w:pPr>
              <w:pStyle w:val="AmColumnHeading"/>
            </w:pPr>
            <w:r w:rsidRPr="00E02FCD">
              <w:t>Geänderter Text</w:t>
            </w:r>
          </w:p>
        </w:tc>
      </w:tr>
      <w:tr w:rsidR="007315DD" w:rsidRPr="00E02FCD" w14:paraId="6C19C379" w14:textId="77777777" w:rsidTr="002E3122">
        <w:trPr>
          <w:jc w:val="center"/>
        </w:trPr>
        <w:tc>
          <w:tcPr>
            <w:tcW w:w="4876" w:type="dxa"/>
            <w:tcBorders>
              <w:top w:val="nil"/>
              <w:left w:val="nil"/>
              <w:bottom w:val="nil"/>
              <w:right w:val="nil"/>
            </w:tcBorders>
          </w:tcPr>
          <w:p w14:paraId="4B86DE03" w14:textId="77777777" w:rsidR="007315DD" w:rsidRPr="00E02FCD" w:rsidRDefault="007315DD" w:rsidP="002E3122">
            <w:pPr>
              <w:pStyle w:val="Normal6a"/>
            </w:pPr>
          </w:p>
        </w:tc>
        <w:tc>
          <w:tcPr>
            <w:tcW w:w="4876" w:type="dxa"/>
            <w:tcBorders>
              <w:top w:val="nil"/>
              <w:left w:val="nil"/>
              <w:bottom w:val="nil"/>
              <w:right w:val="nil"/>
            </w:tcBorders>
          </w:tcPr>
          <w:p w14:paraId="10000703" w14:textId="77777777" w:rsidR="007315DD" w:rsidRPr="00E02FCD" w:rsidRDefault="007315DD" w:rsidP="002E3122">
            <w:pPr>
              <w:pStyle w:val="Normal6a"/>
            </w:pPr>
            <w:r w:rsidRPr="00E02FCD">
              <w:rPr>
                <w:b/>
                <w:i/>
              </w:rPr>
              <w:t>32d.</w:t>
            </w:r>
            <w:r w:rsidRPr="00E02FCD">
              <w:tab/>
            </w:r>
            <w:r w:rsidRPr="00E02FCD">
              <w:rPr>
                <w:b/>
                <w:i/>
              </w:rPr>
              <w:t>betont, dass die finanziellen Herausforderungen der Nationalparks bewältigt werden müssen, um verschiedene Aspekte, einschließlich der Personalausstattung und der Verwaltung insgesamt, zu verbessern und so ihre Rolle beim Erhalt der biologischen Vielfalt zu stärken, Freizeitmöglichkeiten zu bieten und die lokale Wirtschaft zu unterstützen;</w:t>
            </w:r>
          </w:p>
        </w:tc>
      </w:tr>
    </w:tbl>
    <w:p w14:paraId="336CDA7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204E0AA" w14:textId="77777777" w:rsidR="007315DD" w:rsidRPr="00E02FCD" w:rsidRDefault="007315DD" w:rsidP="007315DD">
      <w:r w:rsidRPr="00E02FCD">
        <w:rPr>
          <w:rStyle w:val="HideTWBExt"/>
        </w:rPr>
        <w:t>&lt;/Amend&gt;</w:t>
      </w:r>
    </w:p>
    <w:p w14:paraId="08B5DFC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268</w:t>
      </w:r>
      <w:r w:rsidRPr="00E02FCD">
        <w:rPr>
          <w:rStyle w:val="HideTWBExt"/>
        </w:rPr>
        <w:t>&lt;/NumAm&gt;</w:t>
      </w:r>
    </w:p>
    <w:p w14:paraId="44571855" w14:textId="77777777" w:rsidR="007315DD" w:rsidRPr="00E02FCD" w:rsidRDefault="007315DD" w:rsidP="007315DD">
      <w:pPr>
        <w:pStyle w:val="NormalBold"/>
      </w:pPr>
      <w:r w:rsidRPr="00E02FCD">
        <w:rPr>
          <w:rStyle w:val="HideTWBExt"/>
          <w:b w:val="0"/>
        </w:rPr>
        <w:t>&lt;RepeatBlock-By&gt;&lt;Members&gt;</w:t>
      </w:r>
      <w:r w:rsidRPr="00E02FCD">
        <w:t>Stanislav Stoyanov</w:t>
      </w:r>
      <w:r w:rsidRPr="00E02FCD">
        <w:rPr>
          <w:rStyle w:val="HideTWBExt"/>
          <w:b w:val="0"/>
        </w:rPr>
        <w:t>&lt;/Members&gt;</w:t>
      </w:r>
    </w:p>
    <w:p w14:paraId="5C4D4773" w14:textId="77777777" w:rsidR="007315DD" w:rsidRPr="00E02FCD" w:rsidRDefault="007315DD" w:rsidP="007315DD">
      <w:pPr>
        <w:pStyle w:val="NormalBold"/>
      </w:pPr>
      <w:r w:rsidRPr="00E02FCD">
        <w:rPr>
          <w:rStyle w:val="HideTWBExt"/>
          <w:b w:val="0"/>
        </w:rPr>
        <w:t>&lt;/RepeatBlock-By&gt;</w:t>
      </w:r>
    </w:p>
    <w:p w14:paraId="1BBAE71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C3F13F2" w14:textId="77777777" w:rsidR="007315DD" w:rsidRPr="00E02FCD" w:rsidRDefault="007315DD" w:rsidP="007315DD">
      <w:pPr>
        <w:pStyle w:val="NormalBold"/>
      </w:pPr>
      <w:r w:rsidRPr="00E02FCD">
        <w:rPr>
          <w:rStyle w:val="HideTWBExt"/>
        </w:rPr>
        <w:t>&lt;Article&gt;</w:t>
      </w:r>
      <w:r w:rsidRPr="00E02FCD">
        <w:t>Ziffer 33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62C0034" w14:textId="77777777" w:rsidTr="002E3122">
        <w:trPr>
          <w:trHeight w:hRule="exact" w:val="240"/>
          <w:jc w:val="center"/>
        </w:trPr>
        <w:tc>
          <w:tcPr>
            <w:tcW w:w="9752" w:type="dxa"/>
            <w:gridSpan w:val="2"/>
            <w:tcBorders>
              <w:top w:val="nil"/>
              <w:left w:val="nil"/>
              <w:bottom w:val="nil"/>
              <w:right w:val="nil"/>
            </w:tcBorders>
          </w:tcPr>
          <w:p w14:paraId="4AED2186" w14:textId="77777777" w:rsidR="007315DD" w:rsidRPr="00E02FCD" w:rsidRDefault="007315DD" w:rsidP="002E3122"/>
        </w:tc>
      </w:tr>
      <w:tr w:rsidR="007315DD" w:rsidRPr="00E02FCD" w14:paraId="2DEE352A" w14:textId="77777777" w:rsidTr="002E3122">
        <w:trPr>
          <w:trHeight w:val="240"/>
          <w:jc w:val="center"/>
        </w:trPr>
        <w:tc>
          <w:tcPr>
            <w:tcW w:w="4876" w:type="dxa"/>
            <w:tcBorders>
              <w:top w:val="nil"/>
              <w:left w:val="nil"/>
              <w:bottom w:val="nil"/>
              <w:right w:val="nil"/>
            </w:tcBorders>
          </w:tcPr>
          <w:p w14:paraId="61107B4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056D31F" w14:textId="77777777" w:rsidR="007315DD" w:rsidRPr="00E02FCD" w:rsidRDefault="007315DD" w:rsidP="002E3122">
            <w:pPr>
              <w:pStyle w:val="AmColumnHeading"/>
            </w:pPr>
            <w:r w:rsidRPr="00E02FCD">
              <w:t>Geänderter Text</w:t>
            </w:r>
          </w:p>
        </w:tc>
      </w:tr>
      <w:tr w:rsidR="007315DD" w:rsidRPr="00E02FCD" w14:paraId="7FF142DC" w14:textId="77777777" w:rsidTr="002E3122">
        <w:trPr>
          <w:jc w:val="center"/>
        </w:trPr>
        <w:tc>
          <w:tcPr>
            <w:tcW w:w="4876" w:type="dxa"/>
            <w:tcBorders>
              <w:top w:val="nil"/>
              <w:left w:val="nil"/>
              <w:bottom w:val="nil"/>
              <w:right w:val="nil"/>
            </w:tcBorders>
          </w:tcPr>
          <w:p w14:paraId="267A4B20" w14:textId="77777777" w:rsidR="007315DD" w:rsidRPr="00E02FCD" w:rsidRDefault="007315DD" w:rsidP="002E3122">
            <w:pPr>
              <w:pStyle w:val="Normal6a"/>
            </w:pPr>
            <w:r w:rsidRPr="00E02FCD">
              <w:t>33.</w:t>
            </w:r>
            <w:r w:rsidRPr="00E02FCD">
              <w:tab/>
              <w:t>fordert die Staatsorgane des Landes nachdrücklich auf, die Modernisierung der Verkehrs- und Energieinfrastruktur voranzutreiben, die regionale Anbindung zu verbessern und anhaltende Verzögerungen beim Ausbau kritischer Infrastrukturen zu beseitigen;</w:t>
            </w:r>
          </w:p>
        </w:tc>
        <w:tc>
          <w:tcPr>
            <w:tcW w:w="4876" w:type="dxa"/>
            <w:tcBorders>
              <w:top w:val="nil"/>
              <w:left w:val="nil"/>
              <w:bottom w:val="nil"/>
              <w:right w:val="nil"/>
            </w:tcBorders>
          </w:tcPr>
          <w:p w14:paraId="3CA0CD50" w14:textId="77777777" w:rsidR="007315DD" w:rsidRPr="00E02FCD" w:rsidRDefault="007315DD" w:rsidP="002E3122">
            <w:pPr>
              <w:pStyle w:val="Normal6a"/>
            </w:pPr>
            <w:r w:rsidRPr="00E02FCD">
              <w:t>33.</w:t>
            </w:r>
            <w:r w:rsidRPr="00E02FCD">
              <w:tab/>
              <w:t xml:space="preserve">fordert die Staatsorgane des Landes nachdrücklich auf, die Modernisierung der Verkehrs- und Energieinfrastruktur voranzutreiben, die regionale Anbindung zu verbessern und anhaltende Verzögerungen beim Ausbau kritischer Infrastrukturen zu beseitigen; </w:t>
            </w:r>
            <w:r w:rsidRPr="00E02FCD">
              <w:rPr>
                <w:b/>
                <w:i/>
              </w:rPr>
              <w:t>fordert verstärkte Anstrengungen zur Beschleunigung der Entwicklung des Eisenbahnkorridors VIII, um die regionale Anbindung und wirtschaftliche Integration zu verbessern; fordert nachdrücklich rasche Maßnahmen zur Wiederaufnahme der Arbeiten an der Phase III des Korridors VIII von Kriva Palanka bis zur bulgarischen Grenze, die von den nordmazedonischen Behörden unterbrochen wurden;</w:t>
            </w:r>
          </w:p>
        </w:tc>
      </w:tr>
    </w:tbl>
    <w:p w14:paraId="659EF91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EC6DB46" w14:textId="77777777" w:rsidR="007315DD" w:rsidRPr="00E02FCD" w:rsidRDefault="007315DD" w:rsidP="007315DD">
      <w:r w:rsidRPr="00E02FCD">
        <w:rPr>
          <w:rStyle w:val="HideTWBExt"/>
        </w:rPr>
        <w:t>&lt;/Amend&gt;</w:t>
      </w:r>
    </w:p>
    <w:p w14:paraId="70E64FA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269</w:t>
      </w:r>
      <w:r w:rsidRPr="00E02FCD">
        <w:rPr>
          <w:rStyle w:val="HideTWBExt"/>
        </w:rPr>
        <w:t>&lt;/NumAm&gt;</w:t>
      </w:r>
    </w:p>
    <w:p w14:paraId="4E89D3C4"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188DDED9" w14:textId="77777777" w:rsidR="007315DD" w:rsidRPr="00E02FCD" w:rsidRDefault="007315DD" w:rsidP="007315DD">
      <w:pPr>
        <w:pStyle w:val="NormalBold"/>
      </w:pPr>
      <w:r w:rsidRPr="00E02FCD">
        <w:rPr>
          <w:rStyle w:val="HideTWBExt"/>
          <w:b w:val="0"/>
        </w:rPr>
        <w:t>&lt;/RepeatBlock-By&gt;</w:t>
      </w:r>
    </w:p>
    <w:p w14:paraId="15AAD9BD"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66FF642" w14:textId="77777777" w:rsidR="007315DD" w:rsidRPr="00E02FCD" w:rsidRDefault="007315DD" w:rsidP="007315DD">
      <w:pPr>
        <w:pStyle w:val="NormalBold"/>
      </w:pPr>
      <w:r w:rsidRPr="00E02FCD">
        <w:rPr>
          <w:rStyle w:val="HideTWBExt"/>
        </w:rPr>
        <w:t>&lt;Article&gt;</w:t>
      </w:r>
      <w:r w:rsidRPr="00E02FCD">
        <w:t>Ziffer 33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61F2EC6" w14:textId="77777777" w:rsidTr="002E3122">
        <w:trPr>
          <w:trHeight w:hRule="exact" w:val="240"/>
          <w:jc w:val="center"/>
        </w:trPr>
        <w:tc>
          <w:tcPr>
            <w:tcW w:w="9752" w:type="dxa"/>
            <w:gridSpan w:val="2"/>
            <w:tcBorders>
              <w:top w:val="nil"/>
              <w:left w:val="nil"/>
              <w:bottom w:val="nil"/>
              <w:right w:val="nil"/>
            </w:tcBorders>
          </w:tcPr>
          <w:p w14:paraId="20473093" w14:textId="77777777" w:rsidR="007315DD" w:rsidRPr="00E02FCD" w:rsidRDefault="007315DD" w:rsidP="002E3122"/>
        </w:tc>
      </w:tr>
      <w:tr w:rsidR="007315DD" w:rsidRPr="00E02FCD" w14:paraId="3D3C248A" w14:textId="77777777" w:rsidTr="002E3122">
        <w:trPr>
          <w:trHeight w:val="240"/>
          <w:jc w:val="center"/>
        </w:trPr>
        <w:tc>
          <w:tcPr>
            <w:tcW w:w="4876" w:type="dxa"/>
            <w:tcBorders>
              <w:top w:val="nil"/>
              <w:left w:val="nil"/>
              <w:bottom w:val="nil"/>
              <w:right w:val="nil"/>
            </w:tcBorders>
          </w:tcPr>
          <w:p w14:paraId="555244A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021D6D9" w14:textId="77777777" w:rsidR="007315DD" w:rsidRPr="00E02FCD" w:rsidRDefault="007315DD" w:rsidP="002E3122">
            <w:pPr>
              <w:pStyle w:val="AmColumnHeading"/>
            </w:pPr>
            <w:r w:rsidRPr="00E02FCD">
              <w:t>Geänderter Text</w:t>
            </w:r>
          </w:p>
        </w:tc>
      </w:tr>
      <w:tr w:rsidR="007315DD" w:rsidRPr="00E02FCD" w14:paraId="0AD11041" w14:textId="77777777" w:rsidTr="002E3122">
        <w:trPr>
          <w:jc w:val="center"/>
        </w:trPr>
        <w:tc>
          <w:tcPr>
            <w:tcW w:w="4876" w:type="dxa"/>
            <w:tcBorders>
              <w:top w:val="nil"/>
              <w:left w:val="nil"/>
              <w:bottom w:val="nil"/>
              <w:right w:val="nil"/>
            </w:tcBorders>
          </w:tcPr>
          <w:p w14:paraId="47529694" w14:textId="77777777" w:rsidR="007315DD" w:rsidRPr="00E02FCD" w:rsidRDefault="007315DD" w:rsidP="002E3122">
            <w:pPr>
              <w:pStyle w:val="Normal6a"/>
            </w:pPr>
            <w:r w:rsidRPr="00E02FCD">
              <w:t>33.</w:t>
            </w:r>
            <w:r w:rsidRPr="00E02FCD">
              <w:tab/>
              <w:t>fordert die Staatsorgane</w:t>
            </w:r>
            <w:r w:rsidRPr="00E02FCD">
              <w:rPr>
                <w:b/>
                <w:bCs/>
                <w:i/>
                <w:iCs/>
              </w:rPr>
              <w:t xml:space="preserve"> des Landes</w:t>
            </w:r>
            <w:r w:rsidRPr="00E02FCD">
              <w:t xml:space="preserve"> nachdrücklich auf, die Modernisierung der Verkehrs- und Energieinfrastruktur voranzutreiben, die regionale Anbindung zu verbessern und anhaltende Verzögerungen beim Ausbau kritischer Infrastrukturen zu beseitigen;</w:t>
            </w:r>
          </w:p>
        </w:tc>
        <w:tc>
          <w:tcPr>
            <w:tcW w:w="4876" w:type="dxa"/>
            <w:tcBorders>
              <w:top w:val="nil"/>
              <w:left w:val="nil"/>
              <w:bottom w:val="nil"/>
              <w:right w:val="nil"/>
            </w:tcBorders>
          </w:tcPr>
          <w:p w14:paraId="46677A71" w14:textId="77777777" w:rsidR="007315DD" w:rsidRPr="00E02FCD" w:rsidRDefault="007315DD" w:rsidP="002E3122">
            <w:pPr>
              <w:pStyle w:val="Normal6a"/>
            </w:pPr>
            <w:r w:rsidRPr="00E02FCD">
              <w:t>33.</w:t>
            </w:r>
            <w:r w:rsidRPr="00E02FCD">
              <w:tab/>
            </w:r>
            <w:r w:rsidRPr="00E02FCD">
              <w:rPr>
                <w:b/>
                <w:i/>
              </w:rPr>
              <w:t>begrüßt die Fortschritte beim Bau des Korridors VIII des transeuropäischen Verkehrsnetzes (TEN-V);</w:t>
            </w:r>
            <w:r w:rsidRPr="00E02FCD">
              <w:t xml:space="preserve"> fordert die Staatsorgane </w:t>
            </w:r>
            <w:r w:rsidRPr="00E02FCD">
              <w:rPr>
                <w:b/>
                <w:bCs/>
                <w:i/>
                <w:iCs/>
              </w:rPr>
              <w:t>Nordmazedoniens jedoch</w:t>
            </w:r>
            <w:r w:rsidRPr="00E02FCD">
              <w:t xml:space="preserve"> nachdrücklich auf, die Modernisierung der Verkehrs- und Energieinfrastruktur </w:t>
            </w:r>
            <w:r w:rsidRPr="00E02FCD">
              <w:rPr>
                <w:b/>
                <w:bCs/>
                <w:i/>
                <w:iCs/>
              </w:rPr>
              <w:t>und die Integration in das europäische Netz</w:t>
            </w:r>
            <w:r w:rsidRPr="00E02FCD">
              <w:t xml:space="preserve"> voranzutreiben, die regionale Anbindung zu verbessern und anhaltende Verzögerungen beim Ausbau kritischer Infrastrukturen, </w:t>
            </w:r>
            <w:r w:rsidRPr="00E02FCD">
              <w:rPr>
                <w:b/>
                <w:bCs/>
                <w:i/>
                <w:iCs/>
              </w:rPr>
              <w:t>unter anderem durch bilaterale Verhandlungen</w:t>
            </w:r>
            <w:r w:rsidRPr="00E02FCD">
              <w:t xml:space="preserve">, zu beseitigen; </w:t>
            </w:r>
            <w:r w:rsidRPr="00E02FCD">
              <w:rPr>
                <w:b/>
                <w:i/>
              </w:rPr>
              <w:t>fordert die Kommission auf, diese Bemühungen erforderlichenfalls zu unterstützen;</w:t>
            </w:r>
          </w:p>
        </w:tc>
      </w:tr>
    </w:tbl>
    <w:p w14:paraId="116940D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DEA416B" w14:textId="77777777" w:rsidR="007315DD" w:rsidRPr="00E02FCD" w:rsidRDefault="007315DD" w:rsidP="007315DD">
      <w:r w:rsidRPr="00E02FCD">
        <w:rPr>
          <w:rStyle w:val="HideTWBExt"/>
        </w:rPr>
        <w:t>&lt;/Amend&gt;</w:t>
      </w:r>
    </w:p>
    <w:p w14:paraId="79FB560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270</w:t>
      </w:r>
      <w:r w:rsidRPr="00E02FCD">
        <w:rPr>
          <w:rStyle w:val="HideTWBExt"/>
        </w:rPr>
        <w:t>&lt;/NumAm&gt;</w:t>
      </w:r>
    </w:p>
    <w:p w14:paraId="3A20C8A0"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16BD8568" w14:textId="77777777" w:rsidR="007315DD" w:rsidRPr="00E02FCD" w:rsidRDefault="007315DD" w:rsidP="007315DD">
      <w:pPr>
        <w:pStyle w:val="NormalBold"/>
      </w:pPr>
      <w:r w:rsidRPr="00E02FCD">
        <w:rPr>
          <w:rStyle w:val="HideTWBExt"/>
          <w:b w:val="0"/>
        </w:rPr>
        <w:t>&lt;/RepeatBlock-By&gt;</w:t>
      </w:r>
    </w:p>
    <w:p w14:paraId="7FB3B41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C115B08" w14:textId="77777777" w:rsidR="007315DD" w:rsidRPr="00E02FCD" w:rsidRDefault="007315DD" w:rsidP="007315DD">
      <w:pPr>
        <w:pStyle w:val="NormalBold"/>
      </w:pPr>
      <w:r w:rsidRPr="00E02FCD">
        <w:rPr>
          <w:rStyle w:val="HideTWBExt"/>
        </w:rPr>
        <w:t>&lt;Article&gt;</w:t>
      </w:r>
      <w:r w:rsidRPr="00E02FCD">
        <w:t>Ziffer 33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373C4B7" w14:textId="77777777" w:rsidTr="002E3122">
        <w:trPr>
          <w:trHeight w:hRule="exact" w:val="240"/>
          <w:jc w:val="center"/>
        </w:trPr>
        <w:tc>
          <w:tcPr>
            <w:tcW w:w="9752" w:type="dxa"/>
            <w:gridSpan w:val="2"/>
            <w:tcBorders>
              <w:top w:val="nil"/>
              <w:left w:val="nil"/>
              <w:bottom w:val="nil"/>
              <w:right w:val="nil"/>
            </w:tcBorders>
          </w:tcPr>
          <w:p w14:paraId="30DE190D" w14:textId="77777777" w:rsidR="007315DD" w:rsidRPr="00E02FCD" w:rsidRDefault="007315DD" w:rsidP="002E3122"/>
        </w:tc>
      </w:tr>
      <w:tr w:rsidR="007315DD" w:rsidRPr="00E02FCD" w14:paraId="33948559" w14:textId="77777777" w:rsidTr="002E3122">
        <w:trPr>
          <w:trHeight w:val="240"/>
          <w:jc w:val="center"/>
        </w:trPr>
        <w:tc>
          <w:tcPr>
            <w:tcW w:w="4876" w:type="dxa"/>
            <w:tcBorders>
              <w:top w:val="nil"/>
              <w:left w:val="nil"/>
              <w:bottom w:val="nil"/>
              <w:right w:val="nil"/>
            </w:tcBorders>
          </w:tcPr>
          <w:p w14:paraId="1B4E74C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BE2B708" w14:textId="77777777" w:rsidR="007315DD" w:rsidRPr="00E02FCD" w:rsidRDefault="007315DD" w:rsidP="002E3122">
            <w:pPr>
              <w:pStyle w:val="AmColumnHeading"/>
            </w:pPr>
            <w:r w:rsidRPr="00E02FCD">
              <w:t>Geänderter Text</w:t>
            </w:r>
          </w:p>
        </w:tc>
      </w:tr>
      <w:tr w:rsidR="007315DD" w:rsidRPr="00E02FCD" w14:paraId="4F0413D7" w14:textId="77777777" w:rsidTr="002E3122">
        <w:trPr>
          <w:jc w:val="center"/>
        </w:trPr>
        <w:tc>
          <w:tcPr>
            <w:tcW w:w="4876" w:type="dxa"/>
            <w:tcBorders>
              <w:top w:val="nil"/>
              <w:left w:val="nil"/>
              <w:bottom w:val="nil"/>
              <w:right w:val="nil"/>
            </w:tcBorders>
          </w:tcPr>
          <w:p w14:paraId="63CC8032" w14:textId="77777777" w:rsidR="007315DD" w:rsidRPr="00E02FCD" w:rsidRDefault="007315DD" w:rsidP="002E3122">
            <w:pPr>
              <w:pStyle w:val="Normal6a"/>
            </w:pPr>
            <w:r w:rsidRPr="00E02FCD">
              <w:t>33.</w:t>
            </w:r>
            <w:r w:rsidRPr="00E02FCD">
              <w:tab/>
              <w:t xml:space="preserve">fordert die Staatsorgane des Landes nachdrücklich auf, die Modernisierung der Verkehrs- und Energieinfrastruktur voranzutreiben, die regionale Anbindung zu verbessern </w:t>
            </w:r>
            <w:r w:rsidRPr="00E02FCD">
              <w:rPr>
                <w:b/>
                <w:bCs/>
                <w:i/>
                <w:iCs/>
              </w:rPr>
              <w:t>und</w:t>
            </w:r>
            <w:r w:rsidRPr="00E02FCD">
              <w:t xml:space="preserve"> anhaltende Verzögerungen beim Ausbau kritischer Infrastrukturen zu beseitigen;</w:t>
            </w:r>
          </w:p>
        </w:tc>
        <w:tc>
          <w:tcPr>
            <w:tcW w:w="4876" w:type="dxa"/>
            <w:tcBorders>
              <w:top w:val="nil"/>
              <w:left w:val="nil"/>
              <w:bottom w:val="nil"/>
              <w:right w:val="nil"/>
            </w:tcBorders>
          </w:tcPr>
          <w:p w14:paraId="375EE857" w14:textId="77777777" w:rsidR="007315DD" w:rsidRPr="00E02FCD" w:rsidRDefault="007315DD" w:rsidP="002E3122">
            <w:pPr>
              <w:pStyle w:val="Normal6a"/>
            </w:pPr>
            <w:r w:rsidRPr="00E02FCD">
              <w:t>33.</w:t>
            </w:r>
            <w:r w:rsidRPr="00E02FCD">
              <w:tab/>
              <w:t xml:space="preserve">fordert die Staatsorgane des Landes nachdrücklich auf, die Modernisierung der Verkehrs- und Energieinfrastruktur voranzutreiben, die regionale Anbindung zu verbessern </w:t>
            </w:r>
            <w:r w:rsidRPr="00E02FCD">
              <w:rPr>
                <w:b/>
                <w:bCs/>
                <w:i/>
                <w:iCs/>
              </w:rPr>
              <w:t>sowie</w:t>
            </w:r>
            <w:r w:rsidRPr="00E02FCD">
              <w:t xml:space="preserve"> anhaltende Verzögerungen beim Ausbau kritischer Infrastrukturen zu beseitigen;</w:t>
            </w:r>
            <w:r w:rsidRPr="00E02FCD">
              <w:rPr>
                <w:b/>
                <w:i/>
              </w:rPr>
              <w:t xml:space="preserve"> </w:t>
            </w:r>
            <w:r w:rsidRPr="00E02FCD">
              <w:rPr>
                <w:b/>
                <w:bCs/>
                <w:i/>
                <w:iCs/>
              </w:rPr>
              <w:t>lobt die Fertigstellung der „Schnellstraße Kriva Palanka – Dlabočica – Stracin“ und betont, dass weiterer Initiativen wie der „Eisenbahnkorridor VIII Westlicher Balkan - Östliches Mittelmeer“ für die Förderung der regionalen Anbindung notwendig sind;</w:t>
            </w:r>
          </w:p>
        </w:tc>
      </w:tr>
    </w:tbl>
    <w:p w14:paraId="6A7A0ED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79787D2" w14:textId="77777777" w:rsidR="007315DD" w:rsidRPr="00E02FCD" w:rsidRDefault="007315DD" w:rsidP="007315DD">
      <w:r w:rsidRPr="00E02FCD">
        <w:rPr>
          <w:rStyle w:val="HideTWBExt"/>
        </w:rPr>
        <w:t>&lt;/Amend&gt;</w:t>
      </w:r>
    </w:p>
    <w:p w14:paraId="0699F55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271</w:t>
      </w:r>
      <w:r w:rsidRPr="00E02FCD">
        <w:rPr>
          <w:rStyle w:val="HideTWBExt"/>
        </w:rPr>
        <w:t>&lt;/NumAm&gt;</w:t>
      </w:r>
    </w:p>
    <w:p w14:paraId="5B669DF7"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0AC6FAE1"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E933DAB" w14:textId="77777777" w:rsidR="007315DD" w:rsidRPr="00E02FCD" w:rsidRDefault="007315DD" w:rsidP="007315DD">
      <w:pPr>
        <w:pStyle w:val="NormalBold"/>
      </w:pPr>
      <w:r w:rsidRPr="00E02FCD">
        <w:rPr>
          <w:rStyle w:val="HideTWBExt"/>
          <w:b w:val="0"/>
        </w:rPr>
        <w:t>&lt;/RepeatBlock-By&gt;</w:t>
      </w:r>
    </w:p>
    <w:p w14:paraId="41B177E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050B367" w14:textId="77777777" w:rsidR="007315DD" w:rsidRPr="00E02FCD" w:rsidRDefault="007315DD" w:rsidP="007315DD">
      <w:pPr>
        <w:pStyle w:val="NormalBold"/>
      </w:pPr>
      <w:r w:rsidRPr="00E02FCD">
        <w:rPr>
          <w:rStyle w:val="HideTWBExt"/>
        </w:rPr>
        <w:t>&lt;Article&gt;</w:t>
      </w:r>
      <w:r w:rsidRPr="00E02FCD">
        <w:t>Ziffer 33</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64F75D0" w14:textId="77777777" w:rsidTr="002E3122">
        <w:trPr>
          <w:trHeight w:hRule="exact" w:val="240"/>
          <w:jc w:val="center"/>
        </w:trPr>
        <w:tc>
          <w:tcPr>
            <w:tcW w:w="9752" w:type="dxa"/>
            <w:gridSpan w:val="2"/>
            <w:tcBorders>
              <w:top w:val="nil"/>
              <w:left w:val="nil"/>
              <w:bottom w:val="nil"/>
              <w:right w:val="nil"/>
            </w:tcBorders>
          </w:tcPr>
          <w:p w14:paraId="42FF46E4" w14:textId="77777777" w:rsidR="007315DD" w:rsidRPr="00E02FCD" w:rsidRDefault="007315DD" w:rsidP="002E3122"/>
        </w:tc>
      </w:tr>
      <w:tr w:rsidR="007315DD" w:rsidRPr="00E02FCD" w14:paraId="28C63975" w14:textId="77777777" w:rsidTr="002E3122">
        <w:trPr>
          <w:trHeight w:val="240"/>
          <w:jc w:val="center"/>
        </w:trPr>
        <w:tc>
          <w:tcPr>
            <w:tcW w:w="4876" w:type="dxa"/>
            <w:tcBorders>
              <w:top w:val="nil"/>
              <w:left w:val="nil"/>
              <w:bottom w:val="nil"/>
              <w:right w:val="nil"/>
            </w:tcBorders>
          </w:tcPr>
          <w:p w14:paraId="4167965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E00338B" w14:textId="77777777" w:rsidR="007315DD" w:rsidRPr="00E02FCD" w:rsidRDefault="007315DD" w:rsidP="002E3122">
            <w:pPr>
              <w:pStyle w:val="AmColumnHeading"/>
            </w:pPr>
            <w:r w:rsidRPr="00E02FCD">
              <w:t>Geänderter Text</w:t>
            </w:r>
          </w:p>
        </w:tc>
      </w:tr>
      <w:tr w:rsidR="007315DD" w:rsidRPr="00E02FCD" w14:paraId="2EFEB16F" w14:textId="77777777" w:rsidTr="002E3122">
        <w:trPr>
          <w:jc w:val="center"/>
        </w:trPr>
        <w:tc>
          <w:tcPr>
            <w:tcW w:w="4876" w:type="dxa"/>
            <w:tcBorders>
              <w:top w:val="nil"/>
              <w:left w:val="nil"/>
              <w:bottom w:val="nil"/>
              <w:right w:val="nil"/>
            </w:tcBorders>
          </w:tcPr>
          <w:p w14:paraId="57970ECD" w14:textId="77777777" w:rsidR="007315DD" w:rsidRPr="00E02FCD" w:rsidRDefault="007315DD" w:rsidP="002E3122">
            <w:pPr>
              <w:pStyle w:val="Normal6a"/>
            </w:pPr>
            <w:r w:rsidRPr="00E02FCD">
              <w:t>33.</w:t>
            </w:r>
            <w:r w:rsidRPr="00E02FCD">
              <w:tab/>
              <w:t xml:space="preserve">fordert die Staatsorgane des Landes nachdrücklich auf, </w:t>
            </w:r>
            <w:r w:rsidRPr="00E02FCD">
              <w:rPr>
                <w:b/>
                <w:bCs/>
                <w:i/>
                <w:iCs/>
              </w:rPr>
              <w:t>die Modernisierung der</w:t>
            </w:r>
            <w:r w:rsidRPr="00E02FCD">
              <w:t xml:space="preserve"> Verkehrs- und Energieinfrastruktur </w:t>
            </w:r>
            <w:r w:rsidRPr="00E02FCD">
              <w:rPr>
                <w:b/>
                <w:bCs/>
                <w:i/>
                <w:iCs/>
              </w:rPr>
              <w:t>voranzutreiben</w:t>
            </w:r>
            <w:r w:rsidRPr="00E02FCD">
              <w:t>, die regionale Anbindung zu verbessern und anhaltende Verzögerungen beim Ausbau kritischer Infrastrukturen zu beseitigen;</w:t>
            </w:r>
          </w:p>
        </w:tc>
        <w:tc>
          <w:tcPr>
            <w:tcW w:w="4876" w:type="dxa"/>
            <w:tcBorders>
              <w:top w:val="nil"/>
              <w:left w:val="nil"/>
              <w:bottom w:val="nil"/>
              <w:right w:val="nil"/>
            </w:tcBorders>
          </w:tcPr>
          <w:p w14:paraId="591FAB62" w14:textId="77777777" w:rsidR="007315DD" w:rsidRPr="00E02FCD" w:rsidRDefault="007315DD" w:rsidP="002E3122">
            <w:pPr>
              <w:pStyle w:val="Normal6a"/>
            </w:pPr>
            <w:r w:rsidRPr="00E02FCD">
              <w:t>33.</w:t>
            </w:r>
            <w:r w:rsidRPr="00E02FCD">
              <w:tab/>
              <w:t>fordert die Staatsorgane des Landes nachdrücklich auf,</w:t>
            </w:r>
            <w:r w:rsidRPr="00E02FCD">
              <w:rPr>
                <w:b/>
                <w:bCs/>
                <w:i/>
                <w:iCs/>
              </w:rPr>
              <w:t xml:space="preserve"> der Schaffung einer nachhaltigen</w:t>
            </w:r>
            <w:r w:rsidRPr="00E02FCD">
              <w:t xml:space="preserve"> Verkehrs- und Energieinfrastruktur </w:t>
            </w:r>
            <w:r w:rsidRPr="00E02FCD">
              <w:rPr>
                <w:b/>
                <w:bCs/>
                <w:i/>
                <w:iCs/>
              </w:rPr>
              <w:t>Vorrang einzuräumen</w:t>
            </w:r>
            <w:r w:rsidRPr="00E02FCD">
              <w:t>, die regionale Anbindung zu verbessern und anhaltende Verzögerungen beim Ausbau kritischer Infrastrukturen zu beseitigen;</w:t>
            </w:r>
          </w:p>
        </w:tc>
      </w:tr>
    </w:tbl>
    <w:p w14:paraId="7BE9B93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072DD7A" w14:textId="77777777" w:rsidR="007315DD" w:rsidRPr="00E02FCD" w:rsidRDefault="007315DD" w:rsidP="007315DD">
      <w:r w:rsidRPr="00E02FCD">
        <w:rPr>
          <w:rStyle w:val="HideTWBExt"/>
        </w:rPr>
        <w:t>&lt;/Amend&gt;</w:t>
      </w:r>
    </w:p>
    <w:p w14:paraId="7E1D956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272</w:t>
      </w:r>
      <w:r w:rsidRPr="00E02FCD">
        <w:rPr>
          <w:rStyle w:val="HideTWBExt"/>
        </w:rPr>
        <w:t>&lt;/NumAm&gt;</w:t>
      </w:r>
    </w:p>
    <w:p w14:paraId="4FF9D853"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3EECD9AB" w14:textId="77777777" w:rsidR="007315DD" w:rsidRPr="00E02FCD" w:rsidRDefault="007315DD" w:rsidP="007315DD">
      <w:pPr>
        <w:pStyle w:val="NormalBold"/>
      </w:pPr>
      <w:r w:rsidRPr="00E02FCD">
        <w:rPr>
          <w:rStyle w:val="HideTWBExt"/>
          <w:b w:val="0"/>
        </w:rPr>
        <w:t>&lt;/RepeatBlock-By&gt;</w:t>
      </w:r>
    </w:p>
    <w:p w14:paraId="1F67561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A5E18C0" w14:textId="77777777" w:rsidR="007315DD" w:rsidRPr="00E02FCD" w:rsidRDefault="007315DD" w:rsidP="007315DD">
      <w:pPr>
        <w:pStyle w:val="NormalBold"/>
      </w:pPr>
      <w:r w:rsidRPr="00E02FCD">
        <w:rPr>
          <w:rStyle w:val="HideTWBExt"/>
        </w:rPr>
        <w:t>&lt;Article&gt;</w:t>
      </w:r>
      <w:r w:rsidRPr="00E02FCD">
        <w:t>Ziffer 33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EF5B9AA" w14:textId="77777777" w:rsidTr="002E3122">
        <w:trPr>
          <w:trHeight w:hRule="exact" w:val="240"/>
          <w:jc w:val="center"/>
        </w:trPr>
        <w:tc>
          <w:tcPr>
            <w:tcW w:w="9752" w:type="dxa"/>
            <w:gridSpan w:val="2"/>
            <w:tcBorders>
              <w:top w:val="nil"/>
              <w:left w:val="nil"/>
              <w:bottom w:val="nil"/>
              <w:right w:val="nil"/>
            </w:tcBorders>
          </w:tcPr>
          <w:p w14:paraId="66E875A2" w14:textId="77777777" w:rsidR="007315DD" w:rsidRPr="00E02FCD" w:rsidRDefault="007315DD" w:rsidP="002E3122"/>
        </w:tc>
      </w:tr>
      <w:tr w:rsidR="007315DD" w:rsidRPr="00E02FCD" w14:paraId="6798ACAF" w14:textId="77777777" w:rsidTr="002E3122">
        <w:trPr>
          <w:trHeight w:val="240"/>
          <w:jc w:val="center"/>
        </w:trPr>
        <w:tc>
          <w:tcPr>
            <w:tcW w:w="4876" w:type="dxa"/>
            <w:tcBorders>
              <w:top w:val="nil"/>
              <w:left w:val="nil"/>
              <w:bottom w:val="nil"/>
              <w:right w:val="nil"/>
            </w:tcBorders>
          </w:tcPr>
          <w:p w14:paraId="33E0AB9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D238B02" w14:textId="77777777" w:rsidR="007315DD" w:rsidRPr="00E02FCD" w:rsidRDefault="007315DD" w:rsidP="002E3122">
            <w:pPr>
              <w:pStyle w:val="AmColumnHeading"/>
            </w:pPr>
            <w:r w:rsidRPr="00E02FCD">
              <w:t>Geänderter Text</w:t>
            </w:r>
          </w:p>
        </w:tc>
      </w:tr>
      <w:tr w:rsidR="007315DD" w:rsidRPr="00E02FCD" w14:paraId="195682B3" w14:textId="77777777" w:rsidTr="002E3122">
        <w:trPr>
          <w:jc w:val="center"/>
        </w:trPr>
        <w:tc>
          <w:tcPr>
            <w:tcW w:w="4876" w:type="dxa"/>
            <w:tcBorders>
              <w:top w:val="nil"/>
              <w:left w:val="nil"/>
              <w:bottom w:val="nil"/>
              <w:right w:val="nil"/>
            </w:tcBorders>
          </w:tcPr>
          <w:p w14:paraId="6725910F" w14:textId="77777777" w:rsidR="007315DD" w:rsidRPr="00E02FCD" w:rsidRDefault="007315DD" w:rsidP="002E3122">
            <w:pPr>
              <w:pStyle w:val="Normal6a"/>
            </w:pPr>
          </w:p>
        </w:tc>
        <w:tc>
          <w:tcPr>
            <w:tcW w:w="4876" w:type="dxa"/>
            <w:tcBorders>
              <w:top w:val="nil"/>
              <w:left w:val="nil"/>
              <w:bottom w:val="nil"/>
              <w:right w:val="nil"/>
            </w:tcBorders>
          </w:tcPr>
          <w:p w14:paraId="273AE456" w14:textId="77777777" w:rsidR="007315DD" w:rsidRPr="00E02FCD" w:rsidRDefault="007315DD" w:rsidP="002E3122">
            <w:pPr>
              <w:pStyle w:val="Normal6a"/>
            </w:pPr>
            <w:r w:rsidRPr="00E02FCD">
              <w:rPr>
                <w:b/>
                <w:i/>
              </w:rPr>
              <w:t>33a.</w:t>
            </w:r>
            <w:r w:rsidRPr="00E02FCD">
              <w:tab/>
            </w:r>
            <w:r w:rsidRPr="00E02FCD">
              <w:rPr>
                <w:b/>
                <w:i/>
              </w:rPr>
              <w:t>bedauert die begrenzten Fortschritte Bulgariens und Nordmazedoniens bei der Entwicklung des Eisenbahnkorridors VIII; fordert zusätzliche Anstrengungen, um die Fortschritte auf allen vorrangigen Abschnitten des Kernnetzes sowohl für die Schiene als auch für die Straße zu beschleunigen, und fordert die Einrichtung neuer sowie die Wiedereröffnung bestehender Grenzübergänge zu Nachbarländern; stellt fest, dass die Bevorzugung des Korridors X, der das Land mit Serbien verbindet, gegenüber der Inbetriebnahme des Korridors VIII, der das Land mit Albanien und Bulgarien verbindet, kontraproduktiv für gutnachbarliche Beziehungen ist und die Gefahr birgt, die kollektive Sicherheit der NATO zu untergraben; weist auf die strategische Bedeutung des Korridors VIII für die geostrategische Autonomie der EU und der NATO hin, da er eine wichtige Logistikstrecke entlang der Südflanke der NATO darstellt;</w:t>
            </w:r>
          </w:p>
        </w:tc>
      </w:tr>
    </w:tbl>
    <w:p w14:paraId="26E0BD2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6C48C5C" w14:textId="77777777" w:rsidR="007315DD" w:rsidRPr="00E02FCD" w:rsidRDefault="007315DD" w:rsidP="007315DD">
      <w:r w:rsidRPr="00E02FCD">
        <w:rPr>
          <w:rStyle w:val="HideTWBExt"/>
        </w:rPr>
        <w:t>&lt;/Amend&gt;</w:t>
      </w:r>
    </w:p>
    <w:p w14:paraId="75681BC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273</w:t>
      </w:r>
      <w:r w:rsidRPr="00E02FCD">
        <w:rPr>
          <w:rStyle w:val="HideTWBExt"/>
        </w:rPr>
        <w:t>&lt;/NumAm&gt;</w:t>
      </w:r>
    </w:p>
    <w:p w14:paraId="35FEDC17"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0D4E31C1" w14:textId="77777777" w:rsidR="007315DD" w:rsidRPr="00E02FCD" w:rsidRDefault="007315DD" w:rsidP="007315DD">
      <w:pPr>
        <w:pStyle w:val="NormalBold"/>
      </w:pPr>
      <w:r w:rsidRPr="00E02FCD">
        <w:rPr>
          <w:rStyle w:val="HideTWBExt"/>
          <w:b w:val="0"/>
        </w:rPr>
        <w:t>&lt;/RepeatBlock-By&gt;</w:t>
      </w:r>
    </w:p>
    <w:p w14:paraId="0BD772F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3620388" w14:textId="77777777" w:rsidR="007315DD" w:rsidRPr="00E02FCD" w:rsidRDefault="007315DD" w:rsidP="007315DD">
      <w:pPr>
        <w:pStyle w:val="NormalBold"/>
      </w:pPr>
      <w:r w:rsidRPr="00E02FCD">
        <w:rPr>
          <w:rStyle w:val="HideTWBExt"/>
        </w:rPr>
        <w:t>&lt;Article&gt;</w:t>
      </w:r>
      <w:r w:rsidRPr="00E02FCD">
        <w:t>Ziffer 34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B03F3CA" w14:textId="77777777" w:rsidTr="002E3122">
        <w:trPr>
          <w:trHeight w:hRule="exact" w:val="240"/>
          <w:jc w:val="center"/>
        </w:trPr>
        <w:tc>
          <w:tcPr>
            <w:tcW w:w="9752" w:type="dxa"/>
            <w:gridSpan w:val="2"/>
            <w:tcBorders>
              <w:top w:val="nil"/>
              <w:left w:val="nil"/>
              <w:bottom w:val="nil"/>
              <w:right w:val="nil"/>
            </w:tcBorders>
          </w:tcPr>
          <w:p w14:paraId="422E7324" w14:textId="77777777" w:rsidR="007315DD" w:rsidRPr="00E02FCD" w:rsidRDefault="007315DD" w:rsidP="002E3122"/>
        </w:tc>
      </w:tr>
      <w:tr w:rsidR="007315DD" w:rsidRPr="00E02FCD" w14:paraId="786E201E" w14:textId="77777777" w:rsidTr="002E3122">
        <w:trPr>
          <w:trHeight w:val="240"/>
          <w:jc w:val="center"/>
        </w:trPr>
        <w:tc>
          <w:tcPr>
            <w:tcW w:w="4876" w:type="dxa"/>
            <w:tcBorders>
              <w:top w:val="nil"/>
              <w:left w:val="nil"/>
              <w:bottom w:val="nil"/>
              <w:right w:val="nil"/>
            </w:tcBorders>
          </w:tcPr>
          <w:p w14:paraId="31AC395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72097D9" w14:textId="77777777" w:rsidR="007315DD" w:rsidRPr="00E02FCD" w:rsidRDefault="007315DD" w:rsidP="002E3122">
            <w:pPr>
              <w:pStyle w:val="AmColumnHeading"/>
            </w:pPr>
            <w:r w:rsidRPr="00E02FCD">
              <w:t>Geänderter Text</w:t>
            </w:r>
          </w:p>
        </w:tc>
      </w:tr>
      <w:tr w:rsidR="007315DD" w:rsidRPr="00E02FCD" w14:paraId="0182C6B1" w14:textId="77777777" w:rsidTr="002E3122">
        <w:trPr>
          <w:jc w:val="center"/>
        </w:trPr>
        <w:tc>
          <w:tcPr>
            <w:tcW w:w="4876" w:type="dxa"/>
            <w:tcBorders>
              <w:top w:val="nil"/>
              <w:left w:val="nil"/>
              <w:bottom w:val="nil"/>
              <w:right w:val="nil"/>
            </w:tcBorders>
          </w:tcPr>
          <w:p w14:paraId="33D31942" w14:textId="77777777" w:rsidR="007315DD" w:rsidRPr="00E02FCD" w:rsidRDefault="007315DD" w:rsidP="002E3122">
            <w:pPr>
              <w:pStyle w:val="Normal6a"/>
            </w:pPr>
            <w:r w:rsidRPr="00E02FCD">
              <w:t>34.</w:t>
            </w:r>
            <w:r w:rsidRPr="00E02FCD">
              <w:tab/>
              <w:t>begrüßt, dass sich Nordmazedonien in regionale Initiativen einbringt und damit einen wertvollen Beitrag zur Zusammenarbeit und Stabilität in der Region leistet;</w:t>
            </w:r>
          </w:p>
        </w:tc>
        <w:tc>
          <w:tcPr>
            <w:tcW w:w="4876" w:type="dxa"/>
            <w:tcBorders>
              <w:top w:val="nil"/>
              <w:left w:val="nil"/>
              <w:bottom w:val="nil"/>
              <w:right w:val="nil"/>
            </w:tcBorders>
          </w:tcPr>
          <w:p w14:paraId="447CC448" w14:textId="77777777" w:rsidR="007315DD" w:rsidRPr="00E02FCD" w:rsidRDefault="007315DD" w:rsidP="002E3122">
            <w:pPr>
              <w:pStyle w:val="Normal6a"/>
            </w:pPr>
            <w:r w:rsidRPr="00E02FCD">
              <w:t>34.</w:t>
            </w:r>
            <w:r w:rsidRPr="00E02FCD">
              <w:tab/>
              <w:t xml:space="preserve">begrüßt, dass sich Nordmazedonien in regionale Initiativen einbringt und damit einen wertvollen Beitrag zur Zusammenarbeit und Stabilität in der Region leistet; </w:t>
            </w:r>
            <w:r w:rsidRPr="00E02FCD">
              <w:rPr>
                <w:b/>
                <w:i/>
              </w:rPr>
              <w:t>würdigt die NATO-Mitgliedschaft Nordmazedoniens als wichtigen Beitrag zur regionalen Sicherheit und euro-atlantischen Stabilität; erkennt die aktive Beteiligung des Landes an NATO-Missionen und seine strategische Rolle bei der Förderung von Frieden und Zusammenarbeit in den Ländern des Westbalkans an; hebt hervor, dass die NATO-Mitgliedschaft die Verteidigungsfähigkeit Nordmazedoniens stärkt, die Sicherheitskoordinierung mit der EU und den NATO-Verbündeten verbessert und als Abschreckung gegen externe Destabilisierungsversuche dient; fordert weitere Investitionen in die Modernisierung der Verteidigung und die Angleichung an die strategischen Prioritäten der NATO, um die Rolle des Landes als zuverlässiger Sicherheitspartner weiter zu festigen;</w:t>
            </w:r>
          </w:p>
        </w:tc>
      </w:tr>
    </w:tbl>
    <w:p w14:paraId="110D213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FBEDA59" w14:textId="77777777" w:rsidR="007315DD" w:rsidRPr="00E02FCD" w:rsidRDefault="007315DD" w:rsidP="007315DD">
      <w:r w:rsidRPr="00E02FCD">
        <w:rPr>
          <w:rStyle w:val="HideTWBExt"/>
        </w:rPr>
        <w:t>&lt;/Amend&gt;</w:t>
      </w:r>
    </w:p>
    <w:p w14:paraId="341F5A9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274</w:t>
      </w:r>
      <w:r w:rsidRPr="00E02FCD">
        <w:rPr>
          <w:rStyle w:val="HideTWBExt"/>
        </w:rPr>
        <w:t>&lt;/NumAm&gt;</w:t>
      </w:r>
    </w:p>
    <w:p w14:paraId="31E2B0FD"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60ACAFDA" w14:textId="77777777" w:rsidR="007315DD" w:rsidRPr="00E02FCD" w:rsidRDefault="007315DD" w:rsidP="007315DD">
      <w:pPr>
        <w:pStyle w:val="NormalBold"/>
      </w:pPr>
      <w:r w:rsidRPr="00E02FCD">
        <w:rPr>
          <w:rStyle w:val="HideTWBExt"/>
          <w:b w:val="0"/>
        </w:rPr>
        <w:t>&lt;/RepeatBlock-By&gt;</w:t>
      </w:r>
    </w:p>
    <w:p w14:paraId="5BE3252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414EC4F" w14:textId="77777777" w:rsidR="007315DD" w:rsidRPr="00E02FCD" w:rsidRDefault="007315DD" w:rsidP="007315DD">
      <w:pPr>
        <w:pStyle w:val="NormalBold"/>
      </w:pPr>
      <w:r w:rsidRPr="00E02FCD">
        <w:rPr>
          <w:rStyle w:val="HideTWBExt"/>
        </w:rPr>
        <w:t>&lt;Article&gt;</w:t>
      </w:r>
      <w:r w:rsidRPr="00E02FCD">
        <w:t>Ziffer 34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8F98F44" w14:textId="77777777" w:rsidTr="002E3122">
        <w:trPr>
          <w:trHeight w:hRule="exact" w:val="240"/>
          <w:jc w:val="center"/>
        </w:trPr>
        <w:tc>
          <w:tcPr>
            <w:tcW w:w="9752" w:type="dxa"/>
            <w:gridSpan w:val="2"/>
            <w:tcBorders>
              <w:top w:val="nil"/>
              <w:left w:val="nil"/>
              <w:bottom w:val="nil"/>
              <w:right w:val="nil"/>
            </w:tcBorders>
          </w:tcPr>
          <w:p w14:paraId="21BA73CF" w14:textId="77777777" w:rsidR="007315DD" w:rsidRPr="00E02FCD" w:rsidRDefault="007315DD" w:rsidP="002E3122"/>
        </w:tc>
      </w:tr>
      <w:tr w:rsidR="007315DD" w:rsidRPr="00E02FCD" w14:paraId="74640C27" w14:textId="77777777" w:rsidTr="002E3122">
        <w:trPr>
          <w:trHeight w:val="240"/>
          <w:jc w:val="center"/>
        </w:trPr>
        <w:tc>
          <w:tcPr>
            <w:tcW w:w="4876" w:type="dxa"/>
            <w:tcBorders>
              <w:top w:val="nil"/>
              <w:left w:val="nil"/>
              <w:bottom w:val="nil"/>
              <w:right w:val="nil"/>
            </w:tcBorders>
          </w:tcPr>
          <w:p w14:paraId="68F9C69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1458DF7" w14:textId="77777777" w:rsidR="007315DD" w:rsidRPr="00E02FCD" w:rsidRDefault="007315DD" w:rsidP="002E3122">
            <w:pPr>
              <w:pStyle w:val="AmColumnHeading"/>
            </w:pPr>
            <w:r w:rsidRPr="00E02FCD">
              <w:t>Geänderter Text</w:t>
            </w:r>
          </w:p>
        </w:tc>
      </w:tr>
      <w:tr w:rsidR="007315DD" w:rsidRPr="00E02FCD" w14:paraId="75AD1023" w14:textId="77777777" w:rsidTr="002E3122">
        <w:trPr>
          <w:jc w:val="center"/>
        </w:trPr>
        <w:tc>
          <w:tcPr>
            <w:tcW w:w="4876" w:type="dxa"/>
            <w:tcBorders>
              <w:top w:val="nil"/>
              <w:left w:val="nil"/>
              <w:bottom w:val="nil"/>
              <w:right w:val="nil"/>
            </w:tcBorders>
          </w:tcPr>
          <w:p w14:paraId="3D3322B0" w14:textId="77777777" w:rsidR="007315DD" w:rsidRPr="00E02FCD" w:rsidRDefault="007315DD" w:rsidP="002E3122">
            <w:pPr>
              <w:pStyle w:val="Normal6a"/>
            </w:pPr>
            <w:r w:rsidRPr="00E02FCD">
              <w:t>34.</w:t>
            </w:r>
            <w:r w:rsidRPr="00E02FCD">
              <w:tab/>
            </w:r>
            <w:r w:rsidRPr="00E02FCD">
              <w:rPr>
                <w:b/>
                <w:bCs/>
                <w:i/>
                <w:iCs/>
              </w:rPr>
              <w:t>begrüßt</w:t>
            </w:r>
            <w:r w:rsidRPr="00E02FCD">
              <w:t>, dass sich Nordmazedonien in regionale Initiativen einbringt und damit einen wertvollen Beitrag zur Zusammenarbeit und Stabilität in der Region leistet;</w:t>
            </w:r>
          </w:p>
        </w:tc>
        <w:tc>
          <w:tcPr>
            <w:tcW w:w="4876" w:type="dxa"/>
            <w:tcBorders>
              <w:top w:val="nil"/>
              <w:left w:val="nil"/>
              <w:bottom w:val="nil"/>
              <w:right w:val="nil"/>
            </w:tcBorders>
          </w:tcPr>
          <w:p w14:paraId="6DC690C7" w14:textId="77777777" w:rsidR="007315DD" w:rsidRPr="00E02FCD" w:rsidRDefault="007315DD" w:rsidP="002E3122">
            <w:pPr>
              <w:pStyle w:val="Normal6a"/>
            </w:pPr>
            <w:r w:rsidRPr="00E02FCD">
              <w:t>34.</w:t>
            </w:r>
            <w:r w:rsidRPr="00E02FCD">
              <w:tab/>
            </w:r>
            <w:r w:rsidRPr="00E02FCD">
              <w:rPr>
                <w:b/>
                <w:bCs/>
                <w:i/>
                <w:iCs/>
              </w:rPr>
              <w:t>stellt fest</w:t>
            </w:r>
            <w:r w:rsidRPr="00E02FCD">
              <w:t xml:space="preserve">, dass sich Nordmazedonien in regionale Initiativen einbringt und damit einen wertvollen Beitrag zur Zusammenarbeit und Stabilität in der Region leistet; </w:t>
            </w:r>
            <w:r w:rsidRPr="00E02FCD">
              <w:rPr>
                <w:b/>
                <w:i/>
              </w:rPr>
              <w:t>würdigt die erzielten Fortschritte und erkennt gleichzeitig an, dass weitere Anstrengungen erforderlich sind, um das Potenzial dieser Initiativen, darunter auch Infrastrukturentwicklungen mit Nachbarländern, für regionales Wachstum und Zusammenarbeit voll auszuschöpfen;</w:t>
            </w:r>
          </w:p>
        </w:tc>
      </w:tr>
    </w:tbl>
    <w:p w14:paraId="0B50F3A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B9FCE31" w14:textId="77777777" w:rsidR="007315DD" w:rsidRPr="00E02FCD" w:rsidRDefault="007315DD" w:rsidP="007315DD">
      <w:r w:rsidRPr="00E02FCD">
        <w:rPr>
          <w:rStyle w:val="HideTWBExt"/>
        </w:rPr>
        <w:t>&lt;/Amend&gt;</w:t>
      </w:r>
    </w:p>
    <w:p w14:paraId="0785D8A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275</w:t>
      </w:r>
      <w:r w:rsidRPr="00E02FCD">
        <w:rPr>
          <w:rStyle w:val="HideTWBExt"/>
        </w:rPr>
        <w:t>&lt;/NumAm&gt;</w:t>
      </w:r>
    </w:p>
    <w:p w14:paraId="34D43616"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4C2BBA2A" w14:textId="77777777" w:rsidR="007315DD" w:rsidRPr="00E02FCD" w:rsidRDefault="007315DD" w:rsidP="007315DD">
      <w:pPr>
        <w:pStyle w:val="NormalBold"/>
      </w:pPr>
      <w:r w:rsidRPr="00E02FCD">
        <w:rPr>
          <w:rStyle w:val="HideTWBExt"/>
          <w:b w:val="0"/>
        </w:rPr>
        <w:t>&lt;/RepeatBlock-By&gt;</w:t>
      </w:r>
    </w:p>
    <w:p w14:paraId="4491C4B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7353438" w14:textId="77777777" w:rsidR="007315DD" w:rsidRPr="00E02FCD" w:rsidRDefault="007315DD" w:rsidP="007315DD">
      <w:pPr>
        <w:pStyle w:val="NormalBold"/>
      </w:pPr>
      <w:r w:rsidRPr="00E02FCD">
        <w:rPr>
          <w:rStyle w:val="HideTWBExt"/>
        </w:rPr>
        <w:t>&lt;Article&gt;</w:t>
      </w:r>
      <w:r w:rsidRPr="00E02FCD">
        <w:t>Ziffer 34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1ED5BFD" w14:textId="77777777" w:rsidTr="002E3122">
        <w:trPr>
          <w:trHeight w:hRule="exact" w:val="240"/>
          <w:jc w:val="center"/>
        </w:trPr>
        <w:tc>
          <w:tcPr>
            <w:tcW w:w="9752" w:type="dxa"/>
            <w:gridSpan w:val="2"/>
            <w:tcBorders>
              <w:top w:val="nil"/>
              <w:left w:val="nil"/>
              <w:bottom w:val="nil"/>
              <w:right w:val="nil"/>
            </w:tcBorders>
          </w:tcPr>
          <w:p w14:paraId="3F210C9B" w14:textId="77777777" w:rsidR="007315DD" w:rsidRPr="00E02FCD" w:rsidRDefault="007315DD" w:rsidP="002E3122"/>
        </w:tc>
      </w:tr>
      <w:tr w:rsidR="007315DD" w:rsidRPr="00E02FCD" w14:paraId="4F92B5AB" w14:textId="77777777" w:rsidTr="002E3122">
        <w:trPr>
          <w:trHeight w:val="240"/>
          <w:jc w:val="center"/>
        </w:trPr>
        <w:tc>
          <w:tcPr>
            <w:tcW w:w="4876" w:type="dxa"/>
            <w:tcBorders>
              <w:top w:val="nil"/>
              <w:left w:val="nil"/>
              <w:bottom w:val="nil"/>
              <w:right w:val="nil"/>
            </w:tcBorders>
          </w:tcPr>
          <w:p w14:paraId="39EEF64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F6A6433" w14:textId="77777777" w:rsidR="007315DD" w:rsidRPr="00E02FCD" w:rsidRDefault="007315DD" w:rsidP="002E3122">
            <w:pPr>
              <w:pStyle w:val="AmColumnHeading"/>
            </w:pPr>
            <w:r w:rsidRPr="00E02FCD">
              <w:t>Geänderter Text</w:t>
            </w:r>
          </w:p>
        </w:tc>
      </w:tr>
      <w:tr w:rsidR="007315DD" w:rsidRPr="00E02FCD" w14:paraId="74B2C9C6" w14:textId="77777777" w:rsidTr="002E3122">
        <w:trPr>
          <w:jc w:val="center"/>
        </w:trPr>
        <w:tc>
          <w:tcPr>
            <w:tcW w:w="4876" w:type="dxa"/>
            <w:tcBorders>
              <w:top w:val="nil"/>
              <w:left w:val="nil"/>
              <w:bottom w:val="nil"/>
              <w:right w:val="nil"/>
            </w:tcBorders>
          </w:tcPr>
          <w:p w14:paraId="4A50435A" w14:textId="77777777" w:rsidR="007315DD" w:rsidRPr="00E02FCD" w:rsidRDefault="007315DD" w:rsidP="002E3122">
            <w:pPr>
              <w:pStyle w:val="Normal6a"/>
            </w:pPr>
            <w:r w:rsidRPr="00E02FCD">
              <w:t>34.</w:t>
            </w:r>
            <w:r w:rsidRPr="00E02FCD">
              <w:tab/>
              <w:t>begrüßt, dass sich Nordmazedonien in regionale Initiativen einbringt und damit einen wertvollen Beitrag zur Zusammenarbeit und Stabilität in der Region leistet;</w:t>
            </w:r>
          </w:p>
        </w:tc>
        <w:tc>
          <w:tcPr>
            <w:tcW w:w="4876" w:type="dxa"/>
            <w:tcBorders>
              <w:top w:val="nil"/>
              <w:left w:val="nil"/>
              <w:bottom w:val="nil"/>
              <w:right w:val="nil"/>
            </w:tcBorders>
          </w:tcPr>
          <w:p w14:paraId="0434B28F" w14:textId="77777777" w:rsidR="007315DD" w:rsidRPr="00E02FCD" w:rsidRDefault="007315DD" w:rsidP="002E3122">
            <w:pPr>
              <w:pStyle w:val="Normal6a"/>
            </w:pPr>
            <w:r w:rsidRPr="00E02FCD">
              <w:t>34.</w:t>
            </w:r>
            <w:r w:rsidRPr="00E02FCD">
              <w:tab/>
              <w:t>begrüßt, dass sich Nordmazedonien in regionale</w:t>
            </w:r>
            <w:r w:rsidRPr="00E02FCD">
              <w:rPr>
                <w:b/>
                <w:bCs/>
                <w:i/>
                <w:iCs/>
              </w:rPr>
              <w:t xml:space="preserve"> wirtschaftliche und diplomatische</w:t>
            </w:r>
            <w:r w:rsidRPr="00E02FCD">
              <w:t xml:space="preserve"> Initiativen einbringt und damit einen wertvollen Beitrag zur Zusammenarbeit und Stabilität in der Region leistet; </w:t>
            </w:r>
            <w:r w:rsidRPr="00E02FCD">
              <w:rPr>
                <w:b/>
                <w:i/>
              </w:rPr>
              <w:t>nimmt den Beitrag Nordmazedoniens zu den KFOR-Missionen der NATO im Kosovo seit 1999 zur Kenntnis, der zur regionalen Stabilität in den Ländern des westlichen Balkans beigetragen hat;</w:t>
            </w:r>
          </w:p>
        </w:tc>
      </w:tr>
    </w:tbl>
    <w:p w14:paraId="09F3A91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3ABA4DC" w14:textId="77777777" w:rsidR="007315DD" w:rsidRPr="00E02FCD" w:rsidRDefault="007315DD" w:rsidP="007315DD">
      <w:r w:rsidRPr="00E02FCD">
        <w:rPr>
          <w:rStyle w:val="HideTWBExt"/>
        </w:rPr>
        <w:t>&lt;/Amend&gt;</w:t>
      </w:r>
    </w:p>
    <w:p w14:paraId="7551894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276</w:t>
      </w:r>
      <w:r w:rsidRPr="00E02FCD">
        <w:rPr>
          <w:rStyle w:val="HideTWBExt"/>
        </w:rPr>
        <w:t>&lt;/NumAm&gt;</w:t>
      </w:r>
    </w:p>
    <w:p w14:paraId="540C811F"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7EC266BD"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02EC50C2" w14:textId="77777777" w:rsidR="007315DD" w:rsidRPr="00E02FCD" w:rsidRDefault="007315DD" w:rsidP="007315DD">
      <w:pPr>
        <w:pStyle w:val="NormalBold"/>
      </w:pPr>
      <w:r w:rsidRPr="00E02FCD">
        <w:rPr>
          <w:rStyle w:val="HideTWBExt"/>
          <w:b w:val="0"/>
        </w:rPr>
        <w:t>&lt;/RepeatBlock-By&gt;</w:t>
      </w:r>
    </w:p>
    <w:p w14:paraId="3EE2CBC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DAFD4E8" w14:textId="77777777" w:rsidR="007315DD" w:rsidRPr="00E02FCD" w:rsidRDefault="007315DD" w:rsidP="007315DD">
      <w:pPr>
        <w:pStyle w:val="NormalBold"/>
      </w:pPr>
      <w:r w:rsidRPr="00E02FCD">
        <w:rPr>
          <w:rStyle w:val="HideTWBExt"/>
        </w:rPr>
        <w:t>&lt;Article&gt;</w:t>
      </w:r>
      <w:r w:rsidRPr="00E02FCD">
        <w:t>Ziffer 34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52C5E616" w14:textId="77777777" w:rsidTr="002E3122">
        <w:trPr>
          <w:trHeight w:hRule="exact" w:val="240"/>
          <w:jc w:val="center"/>
        </w:trPr>
        <w:tc>
          <w:tcPr>
            <w:tcW w:w="9752" w:type="dxa"/>
            <w:gridSpan w:val="2"/>
            <w:tcBorders>
              <w:top w:val="nil"/>
              <w:left w:val="nil"/>
              <w:bottom w:val="nil"/>
              <w:right w:val="nil"/>
            </w:tcBorders>
          </w:tcPr>
          <w:p w14:paraId="7D878352" w14:textId="77777777" w:rsidR="007315DD" w:rsidRPr="00E02FCD" w:rsidRDefault="007315DD" w:rsidP="002E3122"/>
        </w:tc>
      </w:tr>
      <w:tr w:rsidR="007315DD" w:rsidRPr="00E02FCD" w14:paraId="33B6C83E" w14:textId="77777777" w:rsidTr="002E3122">
        <w:trPr>
          <w:trHeight w:val="240"/>
          <w:jc w:val="center"/>
        </w:trPr>
        <w:tc>
          <w:tcPr>
            <w:tcW w:w="4876" w:type="dxa"/>
            <w:tcBorders>
              <w:top w:val="nil"/>
              <w:left w:val="nil"/>
              <w:bottom w:val="nil"/>
              <w:right w:val="nil"/>
            </w:tcBorders>
          </w:tcPr>
          <w:p w14:paraId="0D18B93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886BABE" w14:textId="77777777" w:rsidR="007315DD" w:rsidRPr="00E02FCD" w:rsidRDefault="007315DD" w:rsidP="002E3122">
            <w:pPr>
              <w:pStyle w:val="AmColumnHeading"/>
            </w:pPr>
            <w:r w:rsidRPr="00E02FCD">
              <w:t>Geänderter Text</w:t>
            </w:r>
          </w:p>
        </w:tc>
      </w:tr>
      <w:tr w:rsidR="007315DD" w:rsidRPr="00E02FCD" w14:paraId="4DD3AE76" w14:textId="77777777" w:rsidTr="002E3122">
        <w:trPr>
          <w:jc w:val="center"/>
        </w:trPr>
        <w:tc>
          <w:tcPr>
            <w:tcW w:w="4876" w:type="dxa"/>
            <w:tcBorders>
              <w:top w:val="nil"/>
              <w:left w:val="nil"/>
              <w:bottom w:val="nil"/>
              <w:right w:val="nil"/>
            </w:tcBorders>
          </w:tcPr>
          <w:p w14:paraId="062CB55D" w14:textId="77777777" w:rsidR="007315DD" w:rsidRPr="00E02FCD" w:rsidRDefault="007315DD" w:rsidP="002E3122">
            <w:pPr>
              <w:pStyle w:val="Normal6a"/>
            </w:pPr>
            <w:r w:rsidRPr="00E02FCD">
              <w:t>34.</w:t>
            </w:r>
            <w:r w:rsidRPr="00E02FCD">
              <w:tab/>
              <w:t>begrüßt, dass sich Nordmazedonien in regionale Initiativen einbringt und damit einen wertvollen Beitrag zur Zusammenarbeit und Stabilität in der Region leistet;</w:t>
            </w:r>
          </w:p>
        </w:tc>
        <w:tc>
          <w:tcPr>
            <w:tcW w:w="4876" w:type="dxa"/>
            <w:tcBorders>
              <w:top w:val="nil"/>
              <w:left w:val="nil"/>
              <w:bottom w:val="nil"/>
              <w:right w:val="nil"/>
            </w:tcBorders>
          </w:tcPr>
          <w:p w14:paraId="7C366528" w14:textId="77777777" w:rsidR="007315DD" w:rsidRPr="00E02FCD" w:rsidRDefault="007315DD" w:rsidP="002E3122">
            <w:pPr>
              <w:pStyle w:val="Normal6a"/>
            </w:pPr>
            <w:r w:rsidRPr="00E02FCD">
              <w:t>34.</w:t>
            </w:r>
            <w:r w:rsidRPr="00E02FCD">
              <w:tab/>
              <w:t xml:space="preserve">begrüßt, dass sich Nordmazedonien in regionale Initiativen </w:t>
            </w:r>
            <w:r w:rsidRPr="00E02FCD">
              <w:rPr>
                <w:b/>
                <w:bCs/>
                <w:i/>
                <w:iCs/>
              </w:rPr>
              <w:t xml:space="preserve">wie den Berlin-Prozess, den Wachstumsplan für den Westbalkan und die Umsetzung der Abkommen über den gemeinsamen regionalen Markt </w:t>
            </w:r>
            <w:r w:rsidRPr="00E02FCD">
              <w:t>einbringt</w:t>
            </w:r>
            <w:r w:rsidRPr="00E02FCD">
              <w:rPr>
                <w:b/>
                <w:bCs/>
                <w:i/>
                <w:iCs/>
              </w:rPr>
              <w:t xml:space="preserve"> </w:t>
            </w:r>
            <w:r w:rsidRPr="00E02FCD">
              <w:t>und damit einen wertvollen Beitrag zur Zusammenarbeit und Stabilität in der Region leistet</w:t>
            </w:r>
            <w:r w:rsidRPr="00E02FCD">
              <w:rPr>
                <w:b/>
                <w:bCs/>
                <w:i/>
                <w:iCs/>
              </w:rPr>
              <w:t>, und unterstreicht die Bedeutung des inklusiven Charakters dieser Initiativen</w:t>
            </w:r>
            <w:r w:rsidRPr="00E02FCD">
              <w:t>;</w:t>
            </w:r>
          </w:p>
        </w:tc>
      </w:tr>
    </w:tbl>
    <w:p w14:paraId="4CD8B35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0640B16" w14:textId="77777777" w:rsidR="007315DD" w:rsidRPr="00E02FCD" w:rsidRDefault="007315DD" w:rsidP="007315DD">
      <w:r w:rsidRPr="00E02FCD">
        <w:rPr>
          <w:rStyle w:val="HideTWBExt"/>
        </w:rPr>
        <w:t>&lt;/Amend&gt;</w:t>
      </w:r>
    </w:p>
    <w:p w14:paraId="583BD76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277</w:t>
      </w:r>
      <w:r w:rsidRPr="00E02FCD">
        <w:rPr>
          <w:rStyle w:val="HideTWBExt"/>
        </w:rPr>
        <w:t>&lt;/NumAm&gt;</w:t>
      </w:r>
    </w:p>
    <w:p w14:paraId="0AC35DBE" w14:textId="77777777" w:rsidR="007315DD" w:rsidRPr="00E02FCD" w:rsidRDefault="007315DD" w:rsidP="007315DD">
      <w:pPr>
        <w:pStyle w:val="NormalBold"/>
      </w:pPr>
      <w:r w:rsidRPr="00E02FCD">
        <w:rPr>
          <w:rStyle w:val="HideTWBExt"/>
          <w:b w:val="0"/>
        </w:rPr>
        <w:t>&lt;RepeatBlock-By&gt;&lt;Members&gt;</w:t>
      </w:r>
      <w:r w:rsidRPr="00E02FCD">
        <w:t>Ioan-Rareş Bogdan</w:t>
      </w:r>
      <w:r w:rsidRPr="00E02FCD">
        <w:rPr>
          <w:rStyle w:val="HideTWBExt"/>
          <w:b w:val="0"/>
        </w:rPr>
        <w:t>&lt;/Members&gt;</w:t>
      </w:r>
    </w:p>
    <w:p w14:paraId="03EFF4E7" w14:textId="77777777" w:rsidR="007315DD" w:rsidRPr="00E02FCD" w:rsidRDefault="007315DD" w:rsidP="007315DD">
      <w:pPr>
        <w:pStyle w:val="NormalBold"/>
      </w:pPr>
      <w:r w:rsidRPr="00E02FCD">
        <w:rPr>
          <w:rStyle w:val="HideTWBExt"/>
          <w:b w:val="0"/>
        </w:rPr>
        <w:t>&lt;/RepeatBlock-By&gt;</w:t>
      </w:r>
    </w:p>
    <w:p w14:paraId="2793023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DC87F3F" w14:textId="77777777" w:rsidR="007315DD" w:rsidRPr="00E02FCD" w:rsidRDefault="007315DD" w:rsidP="007315DD">
      <w:pPr>
        <w:pStyle w:val="NormalBold"/>
      </w:pPr>
      <w:r w:rsidRPr="00E02FCD">
        <w:rPr>
          <w:rStyle w:val="HideTWBExt"/>
        </w:rPr>
        <w:t>&lt;Article&gt;</w:t>
      </w:r>
      <w:r w:rsidRPr="00E02FCD">
        <w:t>Ziffer 34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DFB8140" w14:textId="77777777" w:rsidTr="002E3122">
        <w:trPr>
          <w:trHeight w:hRule="exact" w:val="240"/>
          <w:jc w:val="center"/>
        </w:trPr>
        <w:tc>
          <w:tcPr>
            <w:tcW w:w="9752" w:type="dxa"/>
            <w:gridSpan w:val="2"/>
            <w:tcBorders>
              <w:top w:val="nil"/>
              <w:left w:val="nil"/>
              <w:bottom w:val="nil"/>
              <w:right w:val="nil"/>
            </w:tcBorders>
          </w:tcPr>
          <w:p w14:paraId="1FC6857B" w14:textId="77777777" w:rsidR="007315DD" w:rsidRPr="00E02FCD" w:rsidRDefault="007315DD" w:rsidP="002E3122"/>
        </w:tc>
      </w:tr>
      <w:tr w:rsidR="007315DD" w:rsidRPr="00E02FCD" w14:paraId="20E46986" w14:textId="77777777" w:rsidTr="002E3122">
        <w:trPr>
          <w:trHeight w:val="240"/>
          <w:jc w:val="center"/>
        </w:trPr>
        <w:tc>
          <w:tcPr>
            <w:tcW w:w="4876" w:type="dxa"/>
            <w:tcBorders>
              <w:top w:val="nil"/>
              <w:left w:val="nil"/>
              <w:bottom w:val="nil"/>
              <w:right w:val="nil"/>
            </w:tcBorders>
          </w:tcPr>
          <w:p w14:paraId="549A254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8940083" w14:textId="77777777" w:rsidR="007315DD" w:rsidRPr="00E02FCD" w:rsidRDefault="007315DD" w:rsidP="002E3122">
            <w:pPr>
              <w:pStyle w:val="AmColumnHeading"/>
            </w:pPr>
            <w:r w:rsidRPr="00E02FCD">
              <w:t>Geänderter Text</w:t>
            </w:r>
          </w:p>
        </w:tc>
      </w:tr>
      <w:tr w:rsidR="007315DD" w:rsidRPr="00E02FCD" w14:paraId="4A7CB470" w14:textId="77777777" w:rsidTr="002E3122">
        <w:trPr>
          <w:jc w:val="center"/>
        </w:trPr>
        <w:tc>
          <w:tcPr>
            <w:tcW w:w="4876" w:type="dxa"/>
            <w:tcBorders>
              <w:top w:val="nil"/>
              <w:left w:val="nil"/>
              <w:bottom w:val="nil"/>
              <w:right w:val="nil"/>
            </w:tcBorders>
          </w:tcPr>
          <w:p w14:paraId="75B0FB8A" w14:textId="77777777" w:rsidR="007315DD" w:rsidRPr="00E02FCD" w:rsidRDefault="007315DD" w:rsidP="002E3122">
            <w:pPr>
              <w:pStyle w:val="Normal6a"/>
            </w:pPr>
            <w:r w:rsidRPr="00E02FCD">
              <w:t>34.</w:t>
            </w:r>
            <w:r w:rsidRPr="00E02FCD">
              <w:tab/>
              <w:t>begrüßt, dass sich Nordmazedonien in regionale Initiativen einbringt und damit einen wertvollen Beitrag zur Zusammenarbeit und Stabilität in der Region leistet;</w:t>
            </w:r>
          </w:p>
        </w:tc>
        <w:tc>
          <w:tcPr>
            <w:tcW w:w="4876" w:type="dxa"/>
            <w:tcBorders>
              <w:top w:val="nil"/>
              <w:left w:val="nil"/>
              <w:bottom w:val="nil"/>
              <w:right w:val="nil"/>
            </w:tcBorders>
          </w:tcPr>
          <w:p w14:paraId="21AED060" w14:textId="77777777" w:rsidR="007315DD" w:rsidRPr="00E02FCD" w:rsidRDefault="007315DD" w:rsidP="002E3122">
            <w:pPr>
              <w:pStyle w:val="Normal6a"/>
            </w:pPr>
            <w:r w:rsidRPr="00E02FCD">
              <w:t>34.</w:t>
            </w:r>
            <w:r w:rsidRPr="00E02FCD">
              <w:tab/>
              <w:t xml:space="preserve">begrüßt, dass sich Nordmazedonien </w:t>
            </w:r>
            <w:r w:rsidRPr="00E02FCD">
              <w:rPr>
                <w:b/>
                <w:bCs/>
                <w:i/>
                <w:iCs/>
              </w:rPr>
              <w:t>durch aktive Beteiligung</w:t>
            </w:r>
            <w:r w:rsidRPr="00E02FCD">
              <w:t xml:space="preserve"> in regionale Initiativen </w:t>
            </w:r>
            <w:r w:rsidRPr="00E02FCD">
              <w:rPr>
                <w:b/>
                <w:bCs/>
                <w:i/>
                <w:iCs/>
              </w:rPr>
              <w:t>zur Förderung des politischen Dialogs, der wirtschaftlichen Integration und der Zusammenarbeit im Bereich der Sicherheit</w:t>
            </w:r>
            <w:r w:rsidRPr="00E02FCD">
              <w:t xml:space="preserve"> einbringt und damit einen wertvollen und </w:t>
            </w:r>
            <w:r w:rsidRPr="00E02FCD">
              <w:rPr>
                <w:b/>
                <w:bCs/>
                <w:i/>
                <w:iCs/>
              </w:rPr>
              <w:t>wichtigen</w:t>
            </w:r>
            <w:r w:rsidRPr="00E02FCD">
              <w:t xml:space="preserve"> Beitrag zur Zusammenarbeit und Stabilität in der Region leistet;</w:t>
            </w:r>
          </w:p>
        </w:tc>
      </w:tr>
    </w:tbl>
    <w:p w14:paraId="2D23040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35F5EFC" w14:textId="77777777" w:rsidR="007315DD" w:rsidRPr="00E02FCD" w:rsidRDefault="007315DD" w:rsidP="007315DD">
      <w:r w:rsidRPr="00E02FCD">
        <w:rPr>
          <w:rStyle w:val="HideTWBExt"/>
        </w:rPr>
        <w:t>&lt;/Amend&gt;</w:t>
      </w:r>
    </w:p>
    <w:p w14:paraId="4FB5C3A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278</w:t>
      </w:r>
      <w:r w:rsidRPr="00E02FCD">
        <w:rPr>
          <w:rStyle w:val="HideTWBExt"/>
        </w:rPr>
        <w:t>&lt;/NumAm&gt;</w:t>
      </w:r>
    </w:p>
    <w:p w14:paraId="0B20DBF5" w14:textId="77777777" w:rsidR="007315DD" w:rsidRPr="00E02FCD" w:rsidRDefault="007315DD" w:rsidP="007315DD">
      <w:pPr>
        <w:pStyle w:val="NormalBold"/>
      </w:pPr>
      <w:r w:rsidRPr="00E02FCD">
        <w:rPr>
          <w:rStyle w:val="HideTWBExt"/>
          <w:b w:val="0"/>
        </w:rPr>
        <w:t>&lt;RepeatBlock-By&gt;&lt;Members&gt;</w:t>
      </w:r>
      <w:r w:rsidRPr="00E02FCD">
        <w:t>Emmanouil Fragkos, Galato Alexandraki</w:t>
      </w:r>
      <w:r w:rsidRPr="00E02FCD">
        <w:rPr>
          <w:rStyle w:val="HideTWBExt"/>
          <w:b w:val="0"/>
        </w:rPr>
        <w:t>&lt;/Members&gt;</w:t>
      </w:r>
    </w:p>
    <w:p w14:paraId="06A2EF25" w14:textId="77777777" w:rsidR="007315DD" w:rsidRPr="00E02FCD" w:rsidRDefault="007315DD" w:rsidP="007315DD">
      <w:pPr>
        <w:pStyle w:val="NormalBold"/>
      </w:pPr>
      <w:r w:rsidRPr="00E02FCD">
        <w:rPr>
          <w:rStyle w:val="HideTWBExt"/>
          <w:b w:val="0"/>
        </w:rPr>
        <w:t>&lt;/RepeatBlock-By&gt;</w:t>
      </w:r>
    </w:p>
    <w:p w14:paraId="33BD073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5CA2889" w14:textId="77777777" w:rsidR="007315DD" w:rsidRPr="00E02FCD" w:rsidRDefault="007315DD" w:rsidP="007315DD">
      <w:pPr>
        <w:pStyle w:val="NormalBold"/>
      </w:pPr>
      <w:r w:rsidRPr="00E02FCD">
        <w:rPr>
          <w:rStyle w:val="HideTWBExt"/>
        </w:rPr>
        <w:t>&lt;Article&gt;</w:t>
      </w:r>
      <w:r w:rsidRPr="00E02FCD">
        <w:t>Ziffer 34</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FEE6057" w14:textId="77777777" w:rsidTr="002E3122">
        <w:trPr>
          <w:trHeight w:hRule="exact" w:val="240"/>
          <w:jc w:val="center"/>
        </w:trPr>
        <w:tc>
          <w:tcPr>
            <w:tcW w:w="9752" w:type="dxa"/>
            <w:gridSpan w:val="2"/>
            <w:tcBorders>
              <w:top w:val="nil"/>
              <w:left w:val="nil"/>
              <w:bottom w:val="nil"/>
              <w:right w:val="nil"/>
            </w:tcBorders>
          </w:tcPr>
          <w:p w14:paraId="6781F705" w14:textId="77777777" w:rsidR="007315DD" w:rsidRPr="00E02FCD" w:rsidRDefault="007315DD" w:rsidP="002E3122"/>
        </w:tc>
      </w:tr>
      <w:tr w:rsidR="007315DD" w:rsidRPr="00E02FCD" w14:paraId="30F6C255" w14:textId="77777777" w:rsidTr="002E3122">
        <w:trPr>
          <w:trHeight w:val="240"/>
          <w:jc w:val="center"/>
        </w:trPr>
        <w:tc>
          <w:tcPr>
            <w:tcW w:w="4876" w:type="dxa"/>
            <w:tcBorders>
              <w:top w:val="nil"/>
              <w:left w:val="nil"/>
              <w:bottom w:val="nil"/>
              <w:right w:val="nil"/>
            </w:tcBorders>
          </w:tcPr>
          <w:p w14:paraId="76F2EE8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0B593DF" w14:textId="77777777" w:rsidR="007315DD" w:rsidRPr="00E02FCD" w:rsidRDefault="007315DD" w:rsidP="002E3122">
            <w:pPr>
              <w:pStyle w:val="AmColumnHeading"/>
            </w:pPr>
            <w:r w:rsidRPr="00E02FCD">
              <w:t>Geänderter Text</w:t>
            </w:r>
          </w:p>
        </w:tc>
      </w:tr>
      <w:tr w:rsidR="007315DD" w:rsidRPr="00E02FCD" w14:paraId="3B5CE3B0" w14:textId="77777777" w:rsidTr="002E3122">
        <w:trPr>
          <w:jc w:val="center"/>
        </w:trPr>
        <w:tc>
          <w:tcPr>
            <w:tcW w:w="4876" w:type="dxa"/>
            <w:tcBorders>
              <w:top w:val="nil"/>
              <w:left w:val="nil"/>
              <w:bottom w:val="nil"/>
              <w:right w:val="nil"/>
            </w:tcBorders>
          </w:tcPr>
          <w:p w14:paraId="0589F513" w14:textId="77777777" w:rsidR="007315DD" w:rsidRPr="00E02FCD" w:rsidRDefault="007315DD" w:rsidP="002E3122">
            <w:pPr>
              <w:pStyle w:val="Normal6a"/>
            </w:pPr>
            <w:r w:rsidRPr="00E02FCD">
              <w:t>34.</w:t>
            </w:r>
            <w:r w:rsidRPr="00E02FCD">
              <w:tab/>
            </w:r>
            <w:r w:rsidRPr="00E02FCD">
              <w:rPr>
                <w:b/>
                <w:bCs/>
                <w:i/>
                <w:iCs/>
              </w:rPr>
              <w:t xml:space="preserve">begrüßt, dass sich Nordmazedonien in </w:t>
            </w:r>
            <w:r w:rsidRPr="00E02FCD">
              <w:t xml:space="preserve">regionalen </w:t>
            </w:r>
            <w:r w:rsidRPr="00E02FCD">
              <w:rPr>
                <w:b/>
                <w:bCs/>
                <w:i/>
                <w:iCs/>
              </w:rPr>
              <w:t>Initiativen einbringt und damit einen wertvollen Beitrag zur Zusammenarbeit und Stabilität in der Region leistet</w:t>
            </w:r>
            <w:r w:rsidRPr="00E02FCD">
              <w:t>;</w:t>
            </w:r>
          </w:p>
        </w:tc>
        <w:tc>
          <w:tcPr>
            <w:tcW w:w="4876" w:type="dxa"/>
            <w:tcBorders>
              <w:top w:val="nil"/>
              <w:left w:val="nil"/>
              <w:bottom w:val="nil"/>
              <w:right w:val="nil"/>
            </w:tcBorders>
          </w:tcPr>
          <w:p w14:paraId="188B843D" w14:textId="77777777" w:rsidR="007315DD" w:rsidRPr="00E02FCD" w:rsidRDefault="007315DD" w:rsidP="002E3122">
            <w:pPr>
              <w:pStyle w:val="Normal6a"/>
            </w:pPr>
            <w:r w:rsidRPr="00E02FCD">
              <w:t>34.</w:t>
            </w:r>
            <w:r w:rsidRPr="00E02FCD">
              <w:tab/>
            </w:r>
            <w:r w:rsidRPr="00E02FCD">
              <w:rPr>
                <w:b/>
                <w:bCs/>
                <w:i/>
                <w:iCs/>
              </w:rPr>
              <w:t xml:space="preserve">weist auf die Bedeutung der Teilnahme aller Balkanstaaten, einschließlich Skopje, an </w:t>
            </w:r>
            <w:r w:rsidRPr="00E02FCD">
              <w:t xml:space="preserve">regionalen </w:t>
            </w:r>
            <w:r w:rsidRPr="00E02FCD">
              <w:rPr>
                <w:b/>
                <w:bCs/>
                <w:i/>
                <w:iCs/>
              </w:rPr>
              <w:t>Stabilitäts- und Kooperationsinitiativen zu Themen wie Umwelt und Verkehr hin</w:t>
            </w:r>
            <w:r w:rsidRPr="00E02FCD">
              <w:t>;</w:t>
            </w:r>
          </w:p>
        </w:tc>
      </w:tr>
    </w:tbl>
    <w:p w14:paraId="7597B45F"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{EL}</w:t>
      </w:r>
      <w:r w:rsidRPr="00E02FCD">
        <w:t>el</w:t>
      </w:r>
      <w:r w:rsidRPr="00E02FCD">
        <w:rPr>
          <w:rStyle w:val="HideTWBExt"/>
        </w:rPr>
        <w:t>&lt;/Original&gt;</w:t>
      </w:r>
    </w:p>
    <w:p w14:paraId="57EF8DC2" w14:textId="77777777" w:rsidR="007315DD" w:rsidRPr="00E02FCD" w:rsidRDefault="007315DD" w:rsidP="007315DD">
      <w:r w:rsidRPr="00E02FCD">
        <w:rPr>
          <w:rStyle w:val="HideTWBExt"/>
        </w:rPr>
        <w:t>&lt;/Amend&gt;</w:t>
      </w:r>
    </w:p>
    <w:p w14:paraId="054C8F7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279</w:t>
      </w:r>
      <w:r w:rsidRPr="00E02FCD">
        <w:rPr>
          <w:rStyle w:val="HideTWBExt"/>
        </w:rPr>
        <w:t>&lt;/NumAm&gt;</w:t>
      </w:r>
    </w:p>
    <w:p w14:paraId="65279201" w14:textId="77777777" w:rsidR="007315DD" w:rsidRPr="00E02FCD" w:rsidRDefault="007315DD" w:rsidP="007315DD">
      <w:pPr>
        <w:pStyle w:val="NormalBold"/>
      </w:pPr>
      <w:r w:rsidRPr="00E02FCD">
        <w:rPr>
          <w:rStyle w:val="HideTWBExt"/>
          <w:b w:val="0"/>
        </w:rPr>
        <w:t>&lt;RepeatBlock-By&gt;&lt;Members&gt;</w:t>
      </w:r>
      <w:r w:rsidRPr="00E02FCD">
        <w:t>Andrey Kovatchev, Sunčana Glavak, Davor Ivo Stier, Tomislav Sokol, Ondřej Kolář</w:t>
      </w:r>
      <w:r w:rsidRPr="00E02FCD">
        <w:rPr>
          <w:rStyle w:val="HideTWBExt"/>
          <w:b w:val="0"/>
        </w:rPr>
        <w:t>&lt;/Members&gt;</w:t>
      </w:r>
    </w:p>
    <w:p w14:paraId="3A1913CB" w14:textId="77777777" w:rsidR="007315DD" w:rsidRPr="00E02FCD" w:rsidRDefault="007315DD" w:rsidP="007315DD">
      <w:pPr>
        <w:pStyle w:val="NormalBold"/>
      </w:pPr>
      <w:r w:rsidRPr="00E02FCD">
        <w:rPr>
          <w:rStyle w:val="HideTWBExt"/>
          <w:b w:val="0"/>
        </w:rPr>
        <w:t>&lt;/RepeatBlock-By&gt;</w:t>
      </w:r>
    </w:p>
    <w:p w14:paraId="6F192E0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406E5B5" w14:textId="77777777" w:rsidR="007315DD" w:rsidRPr="00E02FCD" w:rsidRDefault="007315DD" w:rsidP="007315DD">
      <w:pPr>
        <w:pStyle w:val="NormalBold"/>
      </w:pPr>
      <w:r w:rsidRPr="00E02FCD">
        <w:rPr>
          <w:rStyle w:val="HideTWBExt"/>
        </w:rPr>
        <w:t>&lt;Article&gt;</w:t>
      </w:r>
      <w:r w:rsidRPr="00E02FCD">
        <w:t>Ziffer 34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2CF1E41" w14:textId="77777777" w:rsidTr="002E3122">
        <w:trPr>
          <w:trHeight w:hRule="exact" w:val="240"/>
          <w:jc w:val="center"/>
        </w:trPr>
        <w:tc>
          <w:tcPr>
            <w:tcW w:w="9752" w:type="dxa"/>
            <w:gridSpan w:val="2"/>
            <w:tcBorders>
              <w:top w:val="nil"/>
              <w:left w:val="nil"/>
              <w:bottom w:val="nil"/>
              <w:right w:val="nil"/>
            </w:tcBorders>
          </w:tcPr>
          <w:p w14:paraId="07A728A6" w14:textId="77777777" w:rsidR="007315DD" w:rsidRPr="00E02FCD" w:rsidRDefault="007315DD" w:rsidP="002E3122"/>
        </w:tc>
      </w:tr>
      <w:tr w:rsidR="007315DD" w:rsidRPr="00E02FCD" w14:paraId="549B5D32" w14:textId="77777777" w:rsidTr="002E3122">
        <w:trPr>
          <w:trHeight w:val="240"/>
          <w:jc w:val="center"/>
        </w:trPr>
        <w:tc>
          <w:tcPr>
            <w:tcW w:w="4876" w:type="dxa"/>
            <w:tcBorders>
              <w:top w:val="nil"/>
              <w:left w:val="nil"/>
              <w:bottom w:val="nil"/>
              <w:right w:val="nil"/>
            </w:tcBorders>
          </w:tcPr>
          <w:p w14:paraId="4EC8750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B3FAB4B" w14:textId="77777777" w:rsidR="007315DD" w:rsidRPr="00E02FCD" w:rsidRDefault="007315DD" w:rsidP="002E3122">
            <w:pPr>
              <w:pStyle w:val="AmColumnHeading"/>
            </w:pPr>
            <w:r w:rsidRPr="00E02FCD">
              <w:t>Geänderter Text</w:t>
            </w:r>
          </w:p>
        </w:tc>
      </w:tr>
      <w:tr w:rsidR="007315DD" w:rsidRPr="00E02FCD" w14:paraId="037A6DC5" w14:textId="77777777" w:rsidTr="002E3122">
        <w:trPr>
          <w:jc w:val="center"/>
        </w:trPr>
        <w:tc>
          <w:tcPr>
            <w:tcW w:w="4876" w:type="dxa"/>
            <w:tcBorders>
              <w:top w:val="nil"/>
              <w:left w:val="nil"/>
              <w:bottom w:val="nil"/>
              <w:right w:val="nil"/>
            </w:tcBorders>
          </w:tcPr>
          <w:p w14:paraId="6753383B" w14:textId="77777777" w:rsidR="007315DD" w:rsidRPr="00E02FCD" w:rsidRDefault="007315DD" w:rsidP="002E3122">
            <w:pPr>
              <w:pStyle w:val="Normal6a"/>
            </w:pPr>
          </w:p>
        </w:tc>
        <w:tc>
          <w:tcPr>
            <w:tcW w:w="4876" w:type="dxa"/>
            <w:tcBorders>
              <w:top w:val="nil"/>
              <w:left w:val="nil"/>
              <w:bottom w:val="nil"/>
              <w:right w:val="nil"/>
            </w:tcBorders>
          </w:tcPr>
          <w:p w14:paraId="7EA10CF1" w14:textId="77777777" w:rsidR="007315DD" w:rsidRPr="00E02FCD" w:rsidRDefault="007315DD" w:rsidP="002E3122">
            <w:pPr>
              <w:pStyle w:val="Normal6a"/>
            </w:pPr>
            <w:r w:rsidRPr="00E02FCD">
              <w:rPr>
                <w:b/>
                <w:i/>
              </w:rPr>
              <w:t>34a.</w:t>
            </w:r>
            <w:r w:rsidRPr="00E02FCD">
              <w:tab/>
            </w:r>
            <w:r w:rsidRPr="00E02FCD">
              <w:rPr>
                <w:b/>
                <w:i/>
              </w:rPr>
              <w:t>ist zutiefst besorgt über das Projekt „Serbische Welt“ und darüber, dass Vertreter der Regierung Nordmazedoniens offen für die Förderung und Umsetzung dieses Konzepts eintreten; verurteilt in diesem Zusammenhang, dass im Januar 2025 am Tag des Schutzheiligen Sava in Skopje ein Treffen in Anwesenheit von Regierungsbeamten Serbiens, der Republika Srpska in Bosnien und Herzegowina und Nordmazedoniens zur Förderung dieses Konzepts stattfand; verurteilt die Teilnahme der Regierung Nordmazedoniens an der „Panserbischen Versammlung“ unter dem Motto „Ein Volk, eine Versammlung“ am 8. Juni 2024 in Belgrad und die Teilnahme des Vize-Ministerpräsidenten Ivan Stoilkovic an der „Gedenkversammlung für NATO-Opfer“ am 25. März in Belgrad; verurteilt die Teilnahme an Treffen, bei denen versucht wird, einen Einflussbereich zu schaffen, der die Souveränität des Landes und die Stabilität der Region untergräbt;</w:t>
            </w:r>
          </w:p>
        </w:tc>
      </w:tr>
    </w:tbl>
    <w:p w14:paraId="0AD1C78E"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CE153C6" w14:textId="77777777" w:rsidR="007315DD" w:rsidRPr="00E02FCD" w:rsidRDefault="007315DD" w:rsidP="007315DD">
      <w:r w:rsidRPr="00E02FCD">
        <w:rPr>
          <w:rStyle w:val="HideTWBExt"/>
        </w:rPr>
        <w:t>&lt;/Amend&gt;</w:t>
      </w:r>
    </w:p>
    <w:p w14:paraId="2E537E1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280</w:t>
      </w:r>
      <w:r w:rsidRPr="00E02FCD">
        <w:rPr>
          <w:rStyle w:val="HideTWBExt"/>
        </w:rPr>
        <w:t>&lt;/NumAm&gt;</w:t>
      </w:r>
    </w:p>
    <w:p w14:paraId="541886C1"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4BF66A83" w14:textId="77777777" w:rsidR="007315DD" w:rsidRPr="00E02FCD" w:rsidRDefault="007315DD" w:rsidP="007315DD">
      <w:pPr>
        <w:pStyle w:val="NormalBold"/>
      </w:pPr>
      <w:r w:rsidRPr="00E02FCD">
        <w:rPr>
          <w:rStyle w:val="HideTWBExt"/>
          <w:b w:val="0"/>
        </w:rPr>
        <w:t>&lt;/RepeatBlock-By&gt;</w:t>
      </w:r>
    </w:p>
    <w:p w14:paraId="4760F99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E549D3A" w14:textId="77777777" w:rsidR="007315DD" w:rsidRPr="00E02FCD" w:rsidRDefault="007315DD" w:rsidP="007315DD">
      <w:pPr>
        <w:pStyle w:val="NormalBold"/>
      </w:pPr>
      <w:r w:rsidRPr="00E02FCD">
        <w:rPr>
          <w:rStyle w:val="HideTWBExt"/>
        </w:rPr>
        <w:t>&lt;Article&gt;</w:t>
      </w:r>
      <w:r w:rsidRPr="00E02FCD">
        <w:t>Ziffer 34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286248E" w14:textId="77777777" w:rsidTr="002E3122">
        <w:trPr>
          <w:trHeight w:hRule="exact" w:val="240"/>
          <w:jc w:val="center"/>
        </w:trPr>
        <w:tc>
          <w:tcPr>
            <w:tcW w:w="9752" w:type="dxa"/>
            <w:gridSpan w:val="2"/>
            <w:tcBorders>
              <w:top w:val="nil"/>
              <w:left w:val="nil"/>
              <w:bottom w:val="nil"/>
              <w:right w:val="nil"/>
            </w:tcBorders>
          </w:tcPr>
          <w:p w14:paraId="3F20A5D1" w14:textId="77777777" w:rsidR="007315DD" w:rsidRPr="00E02FCD" w:rsidRDefault="007315DD" w:rsidP="002E3122"/>
        </w:tc>
      </w:tr>
      <w:tr w:rsidR="007315DD" w:rsidRPr="00E02FCD" w14:paraId="45D18084" w14:textId="77777777" w:rsidTr="002E3122">
        <w:trPr>
          <w:trHeight w:val="240"/>
          <w:jc w:val="center"/>
        </w:trPr>
        <w:tc>
          <w:tcPr>
            <w:tcW w:w="4876" w:type="dxa"/>
            <w:tcBorders>
              <w:top w:val="nil"/>
              <w:left w:val="nil"/>
              <w:bottom w:val="nil"/>
              <w:right w:val="nil"/>
            </w:tcBorders>
          </w:tcPr>
          <w:p w14:paraId="4F354F6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B34DB65" w14:textId="77777777" w:rsidR="007315DD" w:rsidRPr="00E02FCD" w:rsidRDefault="007315DD" w:rsidP="002E3122">
            <w:pPr>
              <w:pStyle w:val="AmColumnHeading"/>
            </w:pPr>
            <w:r w:rsidRPr="00E02FCD">
              <w:t>Geänderter Text</w:t>
            </w:r>
          </w:p>
        </w:tc>
      </w:tr>
      <w:tr w:rsidR="007315DD" w:rsidRPr="00E02FCD" w14:paraId="648D2773" w14:textId="77777777" w:rsidTr="002E3122">
        <w:trPr>
          <w:jc w:val="center"/>
        </w:trPr>
        <w:tc>
          <w:tcPr>
            <w:tcW w:w="4876" w:type="dxa"/>
            <w:tcBorders>
              <w:top w:val="nil"/>
              <w:left w:val="nil"/>
              <w:bottom w:val="nil"/>
              <w:right w:val="nil"/>
            </w:tcBorders>
          </w:tcPr>
          <w:p w14:paraId="113C2518" w14:textId="77777777" w:rsidR="007315DD" w:rsidRPr="00E02FCD" w:rsidRDefault="007315DD" w:rsidP="002E3122">
            <w:pPr>
              <w:pStyle w:val="Normal6a"/>
            </w:pPr>
          </w:p>
        </w:tc>
        <w:tc>
          <w:tcPr>
            <w:tcW w:w="4876" w:type="dxa"/>
            <w:tcBorders>
              <w:top w:val="nil"/>
              <w:left w:val="nil"/>
              <w:bottom w:val="nil"/>
              <w:right w:val="nil"/>
            </w:tcBorders>
          </w:tcPr>
          <w:p w14:paraId="4B67B4BA" w14:textId="77777777" w:rsidR="007315DD" w:rsidRPr="00E02FCD" w:rsidRDefault="007315DD" w:rsidP="002E3122">
            <w:pPr>
              <w:pStyle w:val="Normal6a"/>
            </w:pPr>
            <w:r w:rsidRPr="00E02FCD">
              <w:rPr>
                <w:b/>
                <w:i/>
              </w:rPr>
              <w:t>34a.</w:t>
            </w:r>
            <w:r w:rsidRPr="00E02FCD">
              <w:tab/>
            </w:r>
            <w:r w:rsidRPr="00E02FCD">
              <w:rPr>
                <w:b/>
                <w:i/>
              </w:rPr>
              <w:t>fordert die Regierung Nordmazedoniens nachdrücklich auf, alle von der gemeinsamen multidisziplinären Historiker- und Schulbuchkommission bereits vereinbarten Texte rasch in den jeweiligen Sprachen Bulgariens und der Republik Nordmazedonien sowie in englischer Sprache zu veröffentlichen, wie dies im Zweiten Protokoll zum Vertrag über gute Nachbarschaft vereinbart wurde, in dem sich die Länder verpflichteten, innerhalb eines Monats nach Unterzeichnung des Protokolls am 17. Juli 2022 alle Ergebnisse und Empfehlungen der bisherigen Arbeit der gemeinsamen multidisziplinären Historiker- und Schulbuchkommission auf den Websites der beiden Regierungen zu veröffentlichen;</w:t>
            </w:r>
          </w:p>
        </w:tc>
      </w:tr>
    </w:tbl>
    <w:p w14:paraId="162F457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E8996AA" w14:textId="77777777" w:rsidR="007315DD" w:rsidRPr="00E02FCD" w:rsidRDefault="007315DD" w:rsidP="007315DD">
      <w:r w:rsidRPr="00E02FCD">
        <w:rPr>
          <w:rStyle w:val="HideTWBExt"/>
        </w:rPr>
        <w:t>&lt;/Amend&gt;</w:t>
      </w:r>
    </w:p>
    <w:p w14:paraId="2415FD25"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281</w:t>
      </w:r>
      <w:r w:rsidRPr="00E02FCD">
        <w:rPr>
          <w:rStyle w:val="HideTWBExt"/>
        </w:rPr>
        <w:t>&lt;/NumAm&gt;</w:t>
      </w:r>
    </w:p>
    <w:p w14:paraId="7A9D2DFC" w14:textId="77777777" w:rsidR="007315DD" w:rsidRPr="00E02FCD" w:rsidRDefault="007315DD" w:rsidP="007315DD">
      <w:pPr>
        <w:pStyle w:val="NormalBold"/>
      </w:pPr>
      <w:r w:rsidRPr="00E02FCD">
        <w:rPr>
          <w:rStyle w:val="HideTWBExt"/>
          <w:b w:val="0"/>
        </w:rPr>
        <w:t>&lt;RepeatBlock-By&gt;&lt;Members&gt;</w:t>
      </w:r>
      <w:r w:rsidRPr="00E02FCD">
        <w:t>Emmanouil Fragkos, Galato Alexandraki</w:t>
      </w:r>
      <w:r w:rsidRPr="00E02FCD">
        <w:rPr>
          <w:rStyle w:val="HideTWBExt"/>
          <w:b w:val="0"/>
        </w:rPr>
        <w:t>&lt;/Members&gt;</w:t>
      </w:r>
    </w:p>
    <w:p w14:paraId="7AFA0990" w14:textId="77777777" w:rsidR="007315DD" w:rsidRPr="00E02FCD" w:rsidRDefault="007315DD" w:rsidP="007315DD">
      <w:pPr>
        <w:pStyle w:val="NormalBold"/>
      </w:pPr>
      <w:r w:rsidRPr="00E02FCD">
        <w:rPr>
          <w:rStyle w:val="HideTWBExt"/>
          <w:b w:val="0"/>
        </w:rPr>
        <w:t>&lt;/RepeatBlock-By&gt;</w:t>
      </w:r>
    </w:p>
    <w:p w14:paraId="654DE49A"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847DB8E" w14:textId="77777777" w:rsidR="007315DD" w:rsidRPr="00E02FCD" w:rsidRDefault="007315DD" w:rsidP="007315DD">
      <w:pPr>
        <w:pStyle w:val="NormalBold"/>
      </w:pPr>
      <w:r w:rsidRPr="00E02FCD">
        <w:rPr>
          <w:rStyle w:val="HideTWBExt"/>
        </w:rPr>
        <w:t>&lt;Article&gt;</w:t>
      </w:r>
      <w:r w:rsidRPr="00E02FCD">
        <w:t>Ziffer 35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0D2633A" w14:textId="77777777" w:rsidTr="002E3122">
        <w:trPr>
          <w:trHeight w:hRule="exact" w:val="240"/>
          <w:jc w:val="center"/>
        </w:trPr>
        <w:tc>
          <w:tcPr>
            <w:tcW w:w="9752" w:type="dxa"/>
            <w:gridSpan w:val="2"/>
            <w:tcBorders>
              <w:top w:val="nil"/>
              <w:left w:val="nil"/>
              <w:bottom w:val="nil"/>
              <w:right w:val="nil"/>
            </w:tcBorders>
          </w:tcPr>
          <w:p w14:paraId="77BEE133" w14:textId="77777777" w:rsidR="007315DD" w:rsidRPr="00E02FCD" w:rsidRDefault="007315DD" w:rsidP="002E3122"/>
        </w:tc>
      </w:tr>
      <w:tr w:rsidR="007315DD" w:rsidRPr="00E02FCD" w14:paraId="6803CA11" w14:textId="77777777" w:rsidTr="002E3122">
        <w:trPr>
          <w:trHeight w:val="240"/>
          <w:jc w:val="center"/>
        </w:trPr>
        <w:tc>
          <w:tcPr>
            <w:tcW w:w="4876" w:type="dxa"/>
            <w:tcBorders>
              <w:top w:val="nil"/>
              <w:left w:val="nil"/>
              <w:bottom w:val="nil"/>
              <w:right w:val="nil"/>
            </w:tcBorders>
          </w:tcPr>
          <w:p w14:paraId="5235921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C327D74" w14:textId="77777777" w:rsidR="007315DD" w:rsidRPr="00E02FCD" w:rsidRDefault="007315DD" w:rsidP="002E3122">
            <w:pPr>
              <w:pStyle w:val="AmColumnHeading"/>
            </w:pPr>
            <w:r w:rsidRPr="00E02FCD">
              <w:t>Geänderter Text</w:t>
            </w:r>
          </w:p>
        </w:tc>
      </w:tr>
      <w:tr w:rsidR="007315DD" w:rsidRPr="00E02FCD" w14:paraId="332074CE" w14:textId="77777777" w:rsidTr="002E3122">
        <w:trPr>
          <w:jc w:val="center"/>
        </w:trPr>
        <w:tc>
          <w:tcPr>
            <w:tcW w:w="4876" w:type="dxa"/>
            <w:tcBorders>
              <w:top w:val="nil"/>
              <w:left w:val="nil"/>
              <w:bottom w:val="nil"/>
              <w:right w:val="nil"/>
            </w:tcBorders>
          </w:tcPr>
          <w:p w14:paraId="746BE2FC" w14:textId="77777777" w:rsidR="007315DD" w:rsidRPr="00E02FCD" w:rsidRDefault="007315DD" w:rsidP="002E3122">
            <w:pPr>
              <w:pStyle w:val="Normal6a"/>
            </w:pPr>
            <w:r w:rsidRPr="00E02FCD">
              <w:t>35.</w:t>
            </w:r>
            <w:r w:rsidRPr="00E02FCD">
              <w:tab/>
            </w:r>
            <w:r w:rsidRPr="00E02FCD">
              <w:rPr>
                <w:b/>
                <w:i/>
              </w:rPr>
              <w:t>würdigt, dass sich das Land für die Förderung gutnachbarlicher Beziehungen einsetzt und als Vorbild dafür dient, bilaterale Streitigkeiten durch Dialog und gegenseitiges Verständnis friedlich beizulegen;</w:t>
            </w:r>
            <w:r w:rsidRPr="00E02FCD">
              <w:t xml:space="preserve"> </w:t>
            </w:r>
            <w:r w:rsidRPr="00E02FCD">
              <w:rPr>
                <w:b/>
                <w:i/>
              </w:rPr>
              <w:t>weist in diesem Zusammenhang darauf hin, dass bilaterale Abkommen mit greifbaren Ergebnissen wie das Prespa-Abkommen mit Griechenland und der Vertrag über Freundschaft, gute Nachbarschaft und Zusammenarbeit mit Bulgarien von allen Parteien nach Treu und Glauben umgesetzt werden sollten;</w:t>
            </w:r>
            <w:r w:rsidRPr="00E02FCD">
              <w:t xml:space="preserve"> fordert, dass sich durchgehend dafür eingesetzt wird, den Dialog und die Zusammenarbeit mit den Nachbarländern zu fördern, um das gegenseitige Vertrauen zu stärken;</w:t>
            </w:r>
          </w:p>
        </w:tc>
        <w:tc>
          <w:tcPr>
            <w:tcW w:w="4876" w:type="dxa"/>
            <w:tcBorders>
              <w:top w:val="nil"/>
              <w:left w:val="nil"/>
              <w:bottom w:val="nil"/>
              <w:right w:val="nil"/>
            </w:tcBorders>
          </w:tcPr>
          <w:p w14:paraId="69EFE491" w14:textId="77777777" w:rsidR="007315DD" w:rsidRPr="00E02FCD" w:rsidRDefault="007315DD" w:rsidP="002E3122">
            <w:pPr>
              <w:pStyle w:val="Normal6a"/>
            </w:pPr>
            <w:r w:rsidRPr="00E02FCD">
              <w:t>35.</w:t>
            </w:r>
            <w:r w:rsidRPr="00E02FCD">
              <w:tab/>
              <w:t>fordert, dass sich durchgehend dafür eingesetzt wird, den Dialog und die Zusammenarbeit mit den Nachbarländern zu fördern, um das gegenseitige Vertrauen zu stärken;</w:t>
            </w:r>
          </w:p>
        </w:tc>
      </w:tr>
    </w:tbl>
    <w:p w14:paraId="7F2DCC6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{EL}</w:t>
      </w:r>
      <w:r w:rsidRPr="00E02FCD">
        <w:t>el</w:t>
      </w:r>
      <w:r w:rsidRPr="00E02FCD">
        <w:rPr>
          <w:rStyle w:val="HideTWBExt"/>
        </w:rPr>
        <w:t>&lt;/Original&gt;</w:t>
      </w:r>
    </w:p>
    <w:p w14:paraId="1B07E696" w14:textId="77777777" w:rsidR="007315DD" w:rsidRPr="00E02FCD" w:rsidRDefault="007315DD" w:rsidP="007315DD">
      <w:r w:rsidRPr="00E02FCD">
        <w:rPr>
          <w:rStyle w:val="HideTWBExt"/>
        </w:rPr>
        <w:t>&lt;/Amend&gt;</w:t>
      </w:r>
    </w:p>
    <w:p w14:paraId="7E39C70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282</w:t>
      </w:r>
      <w:r w:rsidRPr="00E02FCD">
        <w:rPr>
          <w:rStyle w:val="HideTWBExt"/>
        </w:rPr>
        <w:t>&lt;/NumAm&gt;</w:t>
      </w:r>
    </w:p>
    <w:p w14:paraId="0995BFF9" w14:textId="77777777" w:rsidR="007315DD" w:rsidRPr="00E02FCD" w:rsidRDefault="007315DD" w:rsidP="007315DD">
      <w:pPr>
        <w:pStyle w:val="NormalBold"/>
      </w:pPr>
      <w:r w:rsidRPr="00E02FCD">
        <w:rPr>
          <w:rStyle w:val="HideTWBExt"/>
          <w:b w:val="0"/>
        </w:rPr>
        <w:t>&lt;RepeatBlock-By&gt;&lt;Members&gt;</w:t>
      </w:r>
      <w:r w:rsidRPr="00E02FCD">
        <w:t>Ioan-Rareş Bogdan</w:t>
      </w:r>
      <w:r w:rsidRPr="00E02FCD">
        <w:rPr>
          <w:rStyle w:val="HideTWBExt"/>
          <w:b w:val="0"/>
        </w:rPr>
        <w:t>&lt;/Members&gt;</w:t>
      </w:r>
    </w:p>
    <w:p w14:paraId="50F27851" w14:textId="77777777" w:rsidR="007315DD" w:rsidRPr="00E02FCD" w:rsidRDefault="007315DD" w:rsidP="007315DD">
      <w:pPr>
        <w:pStyle w:val="NormalBold"/>
      </w:pPr>
      <w:r w:rsidRPr="00E02FCD">
        <w:rPr>
          <w:rStyle w:val="HideTWBExt"/>
          <w:b w:val="0"/>
        </w:rPr>
        <w:t>&lt;/RepeatBlock-By&gt;</w:t>
      </w:r>
    </w:p>
    <w:p w14:paraId="00FE927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146C829" w14:textId="77777777" w:rsidR="007315DD" w:rsidRPr="00E02FCD" w:rsidRDefault="007315DD" w:rsidP="007315DD">
      <w:pPr>
        <w:pStyle w:val="NormalBold"/>
      </w:pPr>
      <w:r w:rsidRPr="00E02FCD">
        <w:rPr>
          <w:rStyle w:val="HideTWBExt"/>
        </w:rPr>
        <w:t>&lt;Article&gt;</w:t>
      </w:r>
      <w:r w:rsidRPr="00E02FCD">
        <w:t>Ziffer 35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CC7B9E3" w14:textId="77777777" w:rsidTr="002E3122">
        <w:trPr>
          <w:trHeight w:hRule="exact" w:val="240"/>
          <w:jc w:val="center"/>
        </w:trPr>
        <w:tc>
          <w:tcPr>
            <w:tcW w:w="9752" w:type="dxa"/>
            <w:gridSpan w:val="2"/>
            <w:tcBorders>
              <w:top w:val="nil"/>
              <w:left w:val="nil"/>
              <w:bottom w:val="nil"/>
              <w:right w:val="nil"/>
            </w:tcBorders>
          </w:tcPr>
          <w:p w14:paraId="5379A54F" w14:textId="77777777" w:rsidR="007315DD" w:rsidRPr="00E02FCD" w:rsidRDefault="007315DD" w:rsidP="002E3122"/>
        </w:tc>
      </w:tr>
      <w:tr w:rsidR="007315DD" w:rsidRPr="00E02FCD" w14:paraId="08E9E512" w14:textId="77777777" w:rsidTr="002E3122">
        <w:trPr>
          <w:trHeight w:val="240"/>
          <w:jc w:val="center"/>
        </w:trPr>
        <w:tc>
          <w:tcPr>
            <w:tcW w:w="4876" w:type="dxa"/>
            <w:tcBorders>
              <w:top w:val="nil"/>
              <w:left w:val="nil"/>
              <w:bottom w:val="nil"/>
              <w:right w:val="nil"/>
            </w:tcBorders>
          </w:tcPr>
          <w:p w14:paraId="153332C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82FB2C4" w14:textId="77777777" w:rsidR="007315DD" w:rsidRPr="00E02FCD" w:rsidRDefault="007315DD" w:rsidP="002E3122">
            <w:pPr>
              <w:pStyle w:val="AmColumnHeading"/>
            </w:pPr>
            <w:r w:rsidRPr="00E02FCD">
              <w:t>Geänderter Text</w:t>
            </w:r>
          </w:p>
        </w:tc>
      </w:tr>
      <w:tr w:rsidR="007315DD" w:rsidRPr="00E02FCD" w14:paraId="3B3CB84A" w14:textId="77777777" w:rsidTr="002E3122">
        <w:trPr>
          <w:jc w:val="center"/>
        </w:trPr>
        <w:tc>
          <w:tcPr>
            <w:tcW w:w="4876" w:type="dxa"/>
            <w:tcBorders>
              <w:top w:val="nil"/>
              <w:left w:val="nil"/>
              <w:bottom w:val="nil"/>
              <w:right w:val="nil"/>
            </w:tcBorders>
          </w:tcPr>
          <w:p w14:paraId="10058B2E" w14:textId="77777777" w:rsidR="007315DD" w:rsidRPr="00E02FCD" w:rsidRDefault="007315DD" w:rsidP="002E3122">
            <w:pPr>
              <w:pStyle w:val="Normal6a"/>
            </w:pPr>
            <w:r w:rsidRPr="00E02FCD">
              <w:t>35.</w:t>
            </w:r>
            <w:r w:rsidRPr="00E02FCD">
              <w:tab/>
              <w:t xml:space="preserve">würdigt, dass sich das Land für die Förderung gutnachbarlicher Beziehungen einsetzt und als Vorbild dafür dient, bilaterale Streitigkeiten durch Dialog und gegenseitiges Verständnis friedlich beizulegen; </w:t>
            </w:r>
            <w:r w:rsidRPr="00E02FCD">
              <w:rPr>
                <w:b/>
                <w:bCs/>
                <w:i/>
                <w:iCs/>
              </w:rPr>
              <w:t>weist</w:t>
            </w:r>
            <w:r w:rsidRPr="00E02FCD">
              <w:t xml:space="preserve"> in diesem Zusammenhang </w:t>
            </w:r>
            <w:r w:rsidRPr="00E02FCD">
              <w:rPr>
                <w:b/>
                <w:bCs/>
                <w:i/>
                <w:iCs/>
              </w:rPr>
              <w:t>darauf hin</w:t>
            </w:r>
            <w:r w:rsidRPr="00E02FCD">
              <w:t>, dass bilaterale Abkommen mit greifbaren Ergebnissen wie das Prespa-Abkommen mit Griechenland und der Vertrag über Freundschaft, gute Nachbarschaft und Zusammenarbeit mit Bulgarien von allen Parteien nach Treu und Glauben umgesetzt werden</w:t>
            </w:r>
            <w:r w:rsidRPr="00E02FCD">
              <w:rPr>
                <w:b/>
                <w:bCs/>
                <w:i/>
                <w:iCs/>
              </w:rPr>
              <w:t xml:space="preserve"> sollten</w:t>
            </w:r>
            <w:r w:rsidRPr="00E02FCD">
              <w:t>; fordert, dass sich durchgehend dafür eingesetzt wird, den Dialog und die Zusammenarbeit mit den Nachbarländern zu fördern, um das gegenseitige Vertrauen zu stärken;</w:t>
            </w:r>
          </w:p>
        </w:tc>
        <w:tc>
          <w:tcPr>
            <w:tcW w:w="4876" w:type="dxa"/>
            <w:tcBorders>
              <w:top w:val="nil"/>
              <w:left w:val="nil"/>
              <w:bottom w:val="nil"/>
              <w:right w:val="nil"/>
            </w:tcBorders>
          </w:tcPr>
          <w:p w14:paraId="3FB91A8F" w14:textId="77777777" w:rsidR="007315DD" w:rsidRPr="00E02FCD" w:rsidRDefault="007315DD" w:rsidP="002E3122">
            <w:pPr>
              <w:pStyle w:val="Normal6a"/>
            </w:pPr>
            <w:r w:rsidRPr="00E02FCD">
              <w:t>35.</w:t>
            </w:r>
            <w:r w:rsidRPr="00E02FCD">
              <w:tab/>
              <w:t xml:space="preserve">würdigt, dass sich das Land </w:t>
            </w:r>
            <w:r w:rsidRPr="00E02FCD">
              <w:rPr>
                <w:b/>
                <w:bCs/>
                <w:i/>
                <w:iCs/>
              </w:rPr>
              <w:t>weiterhin</w:t>
            </w:r>
            <w:r w:rsidRPr="00E02FCD">
              <w:t xml:space="preserve"> für die Förderung gutnachbarlicher Beziehungen einsetzt und als Vorbild dafür dient, bilaterale Streitigkeiten durch Dialog und gegenseitiges Verständnis friedlich beizulegen; </w:t>
            </w:r>
            <w:r w:rsidRPr="00E02FCD">
              <w:rPr>
                <w:b/>
                <w:bCs/>
                <w:i/>
                <w:iCs/>
              </w:rPr>
              <w:t>betont</w:t>
            </w:r>
            <w:r w:rsidRPr="00E02FCD">
              <w:t xml:space="preserve"> in diesem Zusammenhang, dass bilaterale Abkommen mit greifbaren Ergebnissen wie das Prespa-Abkommen mit Griechenland und der Vertrag über Freundschaft, gute Nachbarschaft und Zusammenarbeit mit Bulgarien von allen Parteien nach Treu und Glauben </w:t>
            </w:r>
            <w:r w:rsidRPr="00E02FCD">
              <w:rPr>
                <w:b/>
                <w:bCs/>
                <w:i/>
                <w:iCs/>
              </w:rPr>
              <w:t xml:space="preserve">vollumfänglich </w:t>
            </w:r>
            <w:r w:rsidRPr="00E02FCD">
              <w:t xml:space="preserve">umgesetzt werden </w:t>
            </w:r>
            <w:r w:rsidRPr="00E02FCD">
              <w:rPr>
                <w:b/>
                <w:bCs/>
                <w:i/>
                <w:iCs/>
              </w:rPr>
              <w:t>müssen</w:t>
            </w:r>
            <w:r w:rsidRPr="00E02FCD">
              <w:t>; fordert, dass sich durchgehend</w:t>
            </w:r>
            <w:r w:rsidRPr="00E02FCD">
              <w:rPr>
                <w:b/>
                <w:bCs/>
                <w:i/>
                <w:iCs/>
              </w:rPr>
              <w:t xml:space="preserve"> und konsequent</w:t>
            </w:r>
            <w:r w:rsidRPr="00E02FCD">
              <w:t xml:space="preserve"> dafür eingesetzt wird, den Dialog und die Zusammenarbeit mit den Nachbarländern zu fördern, um </w:t>
            </w:r>
            <w:r w:rsidRPr="00E02FCD">
              <w:rPr>
                <w:b/>
                <w:bCs/>
                <w:i/>
                <w:iCs/>
              </w:rPr>
              <w:t>die regionale Stabilität und</w:t>
            </w:r>
            <w:r w:rsidRPr="00E02FCD">
              <w:t xml:space="preserve"> das gegenseitige Vertrauen zu stärken;</w:t>
            </w:r>
          </w:p>
        </w:tc>
      </w:tr>
    </w:tbl>
    <w:p w14:paraId="2376CEA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FE248AA" w14:textId="77777777" w:rsidR="007315DD" w:rsidRPr="00E02FCD" w:rsidRDefault="007315DD" w:rsidP="007315DD">
      <w:r w:rsidRPr="00E02FCD">
        <w:rPr>
          <w:rStyle w:val="HideTWBExt"/>
        </w:rPr>
        <w:t>&lt;/Amend&gt;</w:t>
      </w:r>
    </w:p>
    <w:p w14:paraId="5BA40A5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283</w:t>
      </w:r>
      <w:r w:rsidRPr="00E02FCD">
        <w:rPr>
          <w:rStyle w:val="HideTWBExt"/>
        </w:rPr>
        <w:t>&lt;/NumAm&gt;</w:t>
      </w:r>
    </w:p>
    <w:p w14:paraId="3F2D6F6A"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4D181E1B"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3147E187" w14:textId="77777777" w:rsidR="007315DD" w:rsidRPr="00E02FCD" w:rsidRDefault="007315DD" w:rsidP="007315DD">
      <w:pPr>
        <w:pStyle w:val="NormalBold"/>
      </w:pPr>
      <w:r w:rsidRPr="00E02FCD">
        <w:rPr>
          <w:rStyle w:val="HideTWBExt"/>
          <w:b w:val="0"/>
        </w:rPr>
        <w:t>&lt;/RepeatBlock-By&gt;</w:t>
      </w:r>
    </w:p>
    <w:p w14:paraId="2DA3CB37"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FB7C848" w14:textId="77777777" w:rsidR="007315DD" w:rsidRPr="00E02FCD" w:rsidRDefault="007315DD" w:rsidP="007315DD">
      <w:pPr>
        <w:pStyle w:val="NormalBold"/>
      </w:pPr>
      <w:r w:rsidRPr="00E02FCD">
        <w:rPr>
          <w:rStyle w:val="HideTWBExt"/>
        </w:rPr>
        <w:t>&lt;Article&gt;</w:t>
      </w:r>
      <w:r w:rsidRPr="00E02FCD">
        <w:t>Ziffer 35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61702F8" w14:textId="77777777" w:rsidTr="002E3122">
        <w:trPr>
          <w:trHeight w:hRule="exact" w:val="240"/>
          <w:jc w:val="center"/>
        </w:trPr>
        <w:tc>
          <w:tcPr>
            <w:tcW w:w="9752" w:type="dxa"/>
            <w:gridSpan w:val="2"/>
            <w:tcBorders>
              <w:top w:val="nil"/>
              <w:left w:val="nil"/>
              <w:bottom w:val="nil"/>
              <w:right w:val="nil"/>
            </w:tcBorders>
          </w:tcPr>
          <w:p w14:paraId="488B610D" w14:textId="77777777" w:rsidR="007315DD" w:rsidRPr="00E02FCD" w:rsidRDefault="007315DD" w:rsidP="002E3122"/>
        </w:tc>
      </w:tr>
      <w:tr w:rsidR="007315DD" w:rsidRPr="00E02FCD" w14:paraId="138D5992" w14:textId="77777777" w:rsidTr="002E3122">
        <w:trPr>
          <w:trHeight w:val="240"/>
          <w:jc w:val="center"/>
        </w:trPr>
        <w:tc>
          <w:tcPr>
            <w:tcW w:w="4876" w:type="dxa"/>
            <w:tcBorders>
              <w:top w:val="nil"/>
              <w:left w:val="nil"/>
              <w:bottom w:val="nil"/>
              <w:right w:val="nil"/>
            </w:tcBorders>
          </w:tcPr>
          <w:p w14:paraId="5BD9B65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A35F88F" w14:textId="77777777" w:rsidR="007315DD" w:rsidRPr="00E02FCD" w:rsidRDefault="007315DD" w:rsidP="002E3122">
            <w:pPr>
              <w:pStyle w:val="AmColumnHeading"/>
            </w:pPr>
            <w:r w:rsidRPr="00E02FCD">
              <w:t>Geänderter Text</w:t>
            </w:r>
          </w:p>
        </w:tc>
      </w:tr>
      <w:tr w:rsidR="007315DD" w:rsidRPr="00E02FCD" w14:paraId="0485E9B8" w14:textId="77777777" w:rsidTr="002E3122">
        <w:trPr>
          <w:jc w:val="center"/>
        </w:trPr>
        <w:tc>
          <w:tcPr>
            <w:tcW w:w="4876" w:type="dxa"/>
            <w:tcBorders>
              <w:top w:val="nil"/>
              <w:left w:val="nil"/>
              <w:bottom w:val="nil"/>
              <w:right w:val="nil"/>
            </w:tcBorders>
          </w:tcPr>
          <w:p w14:paraId="30B204CA" w14:textId="77777777" w:rsidR="007315DD" w:rsidRPr="00E02FCD" w:rsidRDefault="007315DD" w:rsidP="002E3122">
            <w:pPr>
              <w:pStyle w:val="Normal6a"/>
            </w:pPr>
            <w:r w:rsidRPr="00E02FCD">
              <w:t>35.</w:t>
            </w:r>
            <w:r w:rsidRPr="00E02FCD">
              <w:tab/>
              <w:t>würdigt, dass sich das Land für die Förderung gutnachbarlicher Beziehungen einsetzt und als Vorbild dafür dient, bilaterale Streitigkeiten durch Dialog und gegenseitiges Verständnis friedlich beizulegen; weist in diesem Zusammenhang darauf hin, dass bilaterale Abkommen mit greifbaren Ergebnissen wie das Prespa-Abkommen mit Griechenland und der Vertrag über Freundschaft, gute Nachbarschaft und Zusammenarbeit mit Bulgarien von allen Parteien nach Treu und Glauben umgesetzt werden sollten; fordert, dass sich durchgehend dafür eingesetzt wird, den Dialog und die Zusammenarbeit mit den Nachbarländern zu fördern, um das gegenseitige Vertrauen zu stärken;</w:t>
            </w:r>
          </w:p>
        </w:tc>
        <w:tc>
          <w:tcPr>
            <w:tcW w:w="4876" w:type="dxa"/>
            <w:tcBorders>
              <w:top w:val="nil"/>
              <w:left w:val="nil"/>
              <w:bottom w:val="nil"/>
              <w:right w:val="nil"/>
            </w:tcBorders>
          </w:tcPr>
          <w:p w14:paraId="386E8F8D" w14:textId="77777777" w:rsidR="007315DD" w:rsidRPr="00E02FCD" w:rsidRDefault="007315DD" w:rsidP="002E3122">
            <w:pPr>
              <w:pStyle w:val="Normal6a"/>
            </w:pPr>
            <w:r w:rsidRPr="00E02FCD">
              <w:t>35.</w:t>
            </w:r>
            <w:r w:rsidRPr="00E02FCD">
              <w:tab/>
              <w:t xml:space="preserve">würdigt, dass sich das Land für die Förderung gutnachbarlicher Beziehungen einsetzt und als Vorbild dafür dient, bilaterale Streitigkeiten durch Dialog und gegenseitiges Verständnis friedlich beizulegen; weist in diesem Zusammenhang darauf hin, dass bilaterale Abkommen mit greifbaren Ergebnissen wie das Prespa-Abkommen mit Griechenland und der Vertrag über Freundschaft, gute Nachbarschaft und Zusammenarbeit mit Bulgarien von allen Parteien nach Treu und Glauben umgesetzt werden sollten; fordert, dass sich durchgehend dafür eingesetzt wird, den Dialog und die Zusammenarbeit mit den Nachbarländern zu fördern, um das gegenseitige Vertrauen zu stärken; </w:t>
            </w:r>
            <w:r w:rsidRPr="00E02FCD">
              <w:rPr>
                <w:b/>
                <w:i/>
              </w:rPr>
              <w:t>fordert, dass die Kontakte zwischen den Menschen in ganz Südosteuropa weiter gefördert werden;</w:t>
            </w:r>
          </w:p>
        </w:tc>
      </w:tr>
    </w:tbl>
    <w:p w14:paraId="2063F4FD"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5BA49C7" w14:textId="77777777" w:rsidR="007315DD" w:rsidRPr="00E02FCD" w:rsidRDefault="007315DD" w:rsidP="007315DD">
      <w:r w:rsidRPr="00E02FCD">
        <w:rPr>
          <w:rStyle w:val="HideTWBExt"/>
        </w:rPr>
        <w:t>&lt;/Amend&gt;</w:t>
      </w:r>
    </w:p>
    <w:p w14:paraId="25E8CAD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284</w:t>
      </w:r>
      <w:r w:rsidRPr="00E02FCD">
        <w:rPr>
          <w:rStyle w:val="HideTWBExt"/>
        </w:rPr>
        <w:t>&lt;/NumAm&gt;</w:t>
      </w:r>
    </w:p>
    <w:p w14:paraId="6EBAF1F9" w14:textId="77777777" w:rsidR="007315DD" w:rsidRPr="00E02FCD" w:rsidRDefault="007315DD" w:rsidP="007315DD">
      <w:pPr>
        <w:pStyle w:val="NormalBold"/>
      </w:pPr>
      <w:r w:rsidRPr="00E02FCD">
        <w:rPr>
          <w:rStyle w:val="HideTWBExt"/>
          <w:b w:val="0"/>
        </w:rPr>
        <w:t>&lt;RepeatBlock-By&gt;&lt;Members&gt;</w:t>
      </w:r>
      <w:r w:rsidRPr="00E02FCD">
        <w:t>Andrey Kovatchev, Sunčana Glavak, Emil Radev, Eva Maydell, Radan Kanev, Kristian Vigenin, Tsvetelina Penkova, Nikola Minchev, Ilia Lazarov, Andrey Novakov, Tomislav Sokol</w:t>
      </w:r>
      <w:r w:rsidRPr="00E02FCD">
        <w:rPr>
          <w:rStyle w:val="HideTWBExt"/>
          <w:b w:val="0"/>
        </w:rPr>
        <w:t>&lt;/Members&gt;</w:t>
      </w:r>
    </w:p>
    <w:p w14:paraId="14E1C310" w14:textId="77777777" w:rsidR="007315DD" w:rsidRPr="00E02FCD" w:rsidRDefault="007315DD" w:rsidP="007315DD">
      <w:pPr>
        <w:pStyle w:val="NormalBold"/>
      </w:pPr>
      <w:r w:rsidRPr="00E02FCD">
        <w:rPr>
          <w:rStyle w:val="HideTWBExt"/>
          <w:b w:val="0"/>
        </w:rPr>
        <w:t>&lt;/RepeatBlock-By&gt;</w:t>
      </w:r>
    </w:p>
    <w:p w14:paraId="3404FBFA"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E438461" w14:textId="77777777" w:rsidR="007315DD" w:rsidRPr="00E02FCD" w:rsidRDefault="007315DD" w:rsidP="007315DD">
      <w:pPr>
        <w:pStyle w:val="NormalBold"/>
      </w:pPr>
      <w:r w:rsidRPr="00E02FCD">
        <w:rPr>
          <w:rStyle w:val="HideTWBExt"/>
        </w:rPr>
        <w:t>&lt;Article&gt;</w:t>
      </w:r>
      <w:r w:rsidRPr="00E02FCD">
        <w:t>Ziffer 35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D7E9CAD" w14:textId="77777777" w:rsidTr="002E3122">
        <w:trPr>
          <w:trHeight w:hRule="exact" w:val="240"/>
          <w:jc w:val="center"/>
        </w:trPr>
        <w:tc>
          <w:tcPr>
            <w:tcW w:w="9752" w:type="dxa"/>
            <w:gridSpan w:val="2"/>
            <w:tcBorders>
              <w:top w:val="nil"/>
              <w:left w:val="nil"/>
              <w:bottom w:val="nil"/>
              <w:right w:val="nil"/>
            </w:tcBorders>
          </w:tcPr>
          <w:p w14:paraId="3F3A5FEB" w14:textId="77777777" w:rsidR="007315DD" w:rsidRPr="00E02FCD" w:rsidRDefault="007315DD" w:rsidP="002E3122"/>
        </w:tc>
      </w:tr>
      <w:tr w:rsidR="007315DD" w:rsidRPr="00E02FCD" w14:paraId="12A1B792" w14:textId="77777777" w:rsidTr="002E3122">
        <w:trPr>
          <w:trHeight w:val="240"/>
          <w:jc w:val="center"/>
        </w:trPr>
        <w:tc>
          <w:tcPr>
            <w:tcW w:w="4876" w:type="dxa"/>
            <w:tcBorders>
              <w:top w:val="nil"/>
              <w:left w:val="nil"/>
              <w:bottom w:val="nil"/>
              <w:right w:val="nil"/>
            </w:tcBorders>
          </w:tcPr>
          <w:p w14:paraId="3D4D7EA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10186EA" w14:textId="77777777" w:rsidR="007315DD" w:rsidRPr="00E02FCD" w:rsidRDefault="007315DD" w:rsidP="002E3122">
            <w:pPr>
              <w:pStyle w:val="AmColumnHeading"/>
            </w:pPr>
            <w:r w:rsidRPr="00E02FCD">
              <w:t>Geänderter Text</w:t>
            </w:r>
          </w:p>
        </w:tc>
      </w:tr>
      <w:tr w:rsidR="007315DD" w:rsidRPr="00E02FCD" w14:paraId="61D232F9" w14:textId="77777777" w:rsidTr="002E3122">
        <w:trPr>
          <w:jc w:val="center"/>
        </w:trPr>
        <w:tc>
          <w:tcPr>
            <w:tcW w:w="4876" w:type="dxa"/>
            <w:tcBorders>
              <w:top w:val="nil"/>
              <w:left w:val="nil"/>
              <w:bottom w:val="nil"/>
              <w:right w:val="nil"/>
            </w:tcBorders>
          </w:tcPr>
          <w:p w14:paraId="610C197B" w14:textId="77777777" w:rsidR="007315DD" w:rsidRPr="00E02FCD" w:rsidRDefault="007315DD" w:rsidP="002E3122">
            <w:pPr>
              <w:pStyle w:val="Normal6a"/>
            </w:pPr>
            <w:r w:rsidRPr="00E02FCD">
              <w:t>35.</w:t>
            </w:r>
            <w:r w:rsidRPr="00E02FCD">
              <w:tab/>
            </w:r>
            <w:r w:rsidRPr="00E02FCD">
              <w:rPr>
                <w:b/>
                <w:bCs/>
                <w:i/>
                <w:iCs/>
              </w:rPr>
              <w:t>würdigt, dass sich das Land für die Förderung gutnachbarlicher</w:t>
            </w:r>
            <w:r w:rsidRPr="00E02FCD">
              <w:t xml:space="preserve"> Beziehungen </w:t>
            </w:r>
            <w:r w:rsidRPr="00E02FCD">
              <w:rPr>
                <w:b/>
                <w:bCs/>
                <w:i/>
                <w:iCs/>
              </w:rPr>
              <w:t>einsetzt und als Vorbild dafür dient, bilaterale Streitigkeiten durch Dialog und gegenseitiges Verständnis friedlich beizulegen</w:t>
            </w:r>
            <w:r w:rsidRPr="00E02FCD">
              <w:t xml:space="preserve">; weist </w:t>
            </w:r>
            <w:r w:rsidRPr="00E02FCD">
              <w:rPr>
                <w:b/>
                <w:bCs/>
                <w:i/>
                <w:iCs/>
              </w:rPr>
              <w:t>in diesem Zusammenhang</w:t>
            </w:r>
            <w:r w:rsidRPr="00E02FCD">
              <w:t xml:space="preserve"> darauf hin, </w:t>
            </w:r>
            <w:r w:rsidRPr="00E02FCD">
              <w:rPr>
                <w:b/>
                <w:bCs/>
                <w:i/>
                <w:iCs/>
              </w:rPr>
              <w:t>dass bilaterale</w:t>
            </w:r>
            <w:r w:rsidRPr="00E02FCD">
              <w:t xml:space="preserve"> Abkommen </w:t>
            </w:r>
            <w:r w:rsidRPr="00E02FCD">
              <w:rPr>
                <w:b/>
                <w:bCs/>
                <w:i/>
                <w:iCs/>
              </w:rPr>
              <w:t>mit greifbaren Ergebnissen</w:t>
            </w:r>
            <w:r w:rsidRPr="00E02FCD">
              <w:t xml:space="preserve"> wie </w:t>
            </w:r>
            <w:r w:rsidRPr="00E02FCD">
              <w:rPr>
                <w:b/>
                <w:bCs/>
                <w:i/>
                <w:iCs/>
              </w:rPr>
              <w:t>das Prespa-Abkommen</w:t>
            </w:r>
            <w:r w:rsidRPr="00E02FCD">
              <w:t xml:space="preserve"> mit Griechenland und </w:t>
            </w:r>
            <w:r w:rsidRPr="00E02FCD">
              <w:rPr>
                <w:b/>
                <w:bCs/>
                <w:i/>
                <w:iCs/>
              </w:rPr>
              <w:t>der Vertrag</w:t>
            </w:r>
            <w:r w:rsidRPr="00E02FCD">
              <w:t xml:space="preserve"> über Freundschaft, gute Nachbarschaft und Zusammenarbeit mit Bulgarien </w:t>
            </w:r>
            <w:r w:rsidRPr="00E02FCD">
              <w:rPr>
                <w:b/>
                <w:bCs/>
                <w:i/>
                <w:iCs/>
              </w:rPr>
              <w:t>von allen Parteien nach Treu und Glauben</w:t>
            </w:r>
            <w:r w:rsidRPr="00E02FCD">
              <w:t xml:space="preserve"> </w:t>
            </w:r>
            <w:r w:rsidRPr="00E02FCD">
              <w:rPr>
                <w:b/>
                <w:bCs/>
                <w:i/>
                <w:iCs/>
              </w:rPr>
              <w:t>umgesetzt werden sollten</w:t>
            </w:r>
            <w:r w:rsidRPr="00E02FCD">
              <w:t>; fordert, dass sich durchgehend dafür eingesetzt wird, den Dialog und die Zusammenarbeit mit den Nachbarländern zu fördern, um das gegenseitige Vertrauen zu stärken;</w:t>
            </w:r>
          </w:p>
        </w:tc>
        <w:tc>
          <w:tcPr>
            <w:tcW w:w="4876" w:type="dxa"/>
            <w:tcBorders>
              <w:top w:val="nil"/>
              <w:left w:val="nil"/>
              <w:bottom w:val="nil"/>
              <w:right w:val="nil"/>
            </w:tcBorders>
          </w:tcPr>
          <w:p w14:paraId="283A5B6D" w14:textId="77777777" w:rsidR="007315DD" w:rsidRPr="00E02FCD" w:rsidRDefault="007315DD" w:rsidP="002E3122">
            <w:pPr>
              <w:pStyle w:val="Normal6a"/>
            </w:pPr>
            <w:r w:rsidRPr="00E02FCD">
              <w:t>35.</w:t>
            </w:r>
            <w:r w:rsidRPr="00E02FCD">
              <w:tab/>
            </w:r>
            <w:r w:rsidRPr="00E02FCD">
              <w:rPr>
                <w:b/>
                <w:bCs/>
                <w:i/>
                <w:iCs/>
              </w:rPr>
              <w:t>weist erneut darauf hin, dass gutnachbarliche</w:t>
            </w:r>
            <w:r w:rsidRPr="00E02FCD">
              <w:t xml:space="preserve"> Beziehungen </w:t>
            </w:r>
            <w:r w:rsidRPr="00E02FCD">
              <w:rPr>
                <w:b/>
                <w:bCs/>
                <w:i/>
                <w:iCs/>
              </w:rPr>
              <w:t>eines der wichtigsten Kriterien für die Bewertung der Fortschritte im Beitrittsprozess Nordmazedoniens sind</w:t>
            </w:r>
            <w:r w:rsidRPr="00E02FCD">
              <w:t xml:space="preserve">; weist darauf hin, </w:t>
            </w:r>
            <w:r w:rsidRPr="00E02FCD">
              <w:rPr>
                <w:b/>
                <w:bCs/>
                <w:i/>
                <w:iCs/>
              </w:rPr>
              <w:t>wie wichtig die Erzielung greifbarer Ergebnisse und die Umsetzung bilateraler</w:t>
            </w:r>
            <w:r w:rsidRPr="00E02FCD">
              <w:t xml:space="preserve"> Abkommen </w:t>
            </w:r>
            <w:r w:rsidRPr="00E02FCD">
              <w:rPr>
                <w:b/>
                <w:bCs/>
                <w:i/>
                <w:iCs/>
              </w:rPr>
              <w:t>nach</w:t>
            </w:r>
            <w:r w:rsidRPr="00E02FCD">
              <w:t xml:space="preserve"> </w:t>
            </w:r>
            <w:r w:rsidRPr="00E02FCD">
              <w:rPr>
                <w:b/>
                <w:bCs/>
                <w:i/>
                <w:iCs/>
              </w:rPr>
              <w:t>Treu und Glauben</w:t>
            </w:r>
            <w:r w:rsidRPr="00E02FCD">
              <w:t xml:space="preserve"> </w:t>
            </w:r>
            <w:r w:rsidRPr="00E02FCD">
              <w:rPr>
                <w:b/>
                <w:bCs/>
                <w:i/>
                <w:iCs/>
              </w:rPr>
              <w:t>wie des Prespa-Abkommens</w:t>
            </w:r>
            <w:r w:rsidRPr="00E02FCD">
              <w:t xml:space="preserve"> mit Griechenland und </w:t>
            </w:r>
            <w:r w:rsidRPr="00E02FCD">
              <w:rPr>
                <w:b/>
                <w:bCs/>
                <w:i/>
                <w:iCs/>
              </w:rPr>
              <w:t>des Vertrags</w:t>
            </w:r>
            <w:r w:rsidRPr="00E02FCD">
              <w:t xml:space="preserve"> über Freundschaft, gute Nachbarschaft und Zusammenarbeit mit Bulgarien </w:t>
            </w:r>
            <w:r w:rsidRPr="00E02FCD">
              <w:rPr>
                <w:b/>
                <w:bCs/>
                <w:i/>
                <w:iCs/>
              </w:rPr>
              <w:t>sowie seiner Protokolle gemäß dem Verhandlungsrahmen der EU und den Schlussfolgerungen des Rates vom 18. Juli 2022</w:t>
            </w:r>
            <w:r w:rsidRPr="00E02FCD">
              <w:t xml:space="preserve"> sind; fordert, dass sich durchgehend dafür eingesetzt wird, den Dialog und die Zusammenarbeit mit den Nachbarländern zu fördern, um das gegenseitige Vertrauen zu stärken;</w:t>
            </w:r>
          </w:p>
        </w:tc>
      </w:tr>
    </w:tbl>
    <w:p w14:paraId="57FA542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97AF98A" w14:textId="77777777" w:rsidR="007315DD" w:rsidRPr="00E02FCD" w:rsidRDefault="007315DD" w:rsidP="007315DD">
      <w:r w:rsidRPr="00E02FCD">
        <w:rPr>
          <w:rStyle w:val="HideTWBExt"/>
        </w:rPr>
        <w:t>&lt;/Amend&gt;</w:t>
      </w:r>
    </w:p>
    <w:p w14:paraId="188FF5F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285</w:t>
      </w:r>
      <w:r w:rsidRPr="00E02FCD">
        <w:rPr>
          <w:rStyle w:val="HideTWBExt"/>
        </w:rPr>
        <w:t>&lt;/NumAm&gt;</w:t>
      </w:r>
    </w:p>
    <w:p w14:paraId="65DB4B69" w14:textId="77777777" w:rsidR="007315DD" w:rsidRPr="00E02FCD" w:rsidRDefault="007315DD" w:rsidP="007315DD">
      <w:pPr>
        <w:pStyle w:val="NormalBold"/>
      </w:pPr>
      <w:r w:rsidRPr="00E02FCD">
        <w:rPr>
          <w:rStyle w:val="HideTWBExt"/>
          <w:b w:val="0"/>
        </w:rPr>
        <w:t>&lt;RepeatBlock-By&gt;&lt;Members&gt;</w:t>
      </w:r>
      <w:r w:rsidRPr="00E02FCD">
        <w:t>Stanislav Stoyanov</w:t>
      </w:r>
      <w:r w:rsidRPr="00E02FCD">
        <w:rPr>
          <w:rStyle w:val="HideTWBExt"/>
          <w:b w:val="0"/>
        </w:rPr>
        <w:t>&lt;/Members&gt;</w:t>
      </w:r>
    </w:p>
    <w:p w14:paraId="28E8D6B5" w14:textId="77777777" w:rsidR="007315DD" w:rsidRPr="00E02FCD" w:rsidRDefault="007315DD" w:rsidP="007315DD">
      <w:pPr>
        <w:pStyle w:val="NormalBold"/>
      </w:pPr>
      <w:r w:rsidRPr="00E02FCD">
        <w:rPr>
          <w:rStyle w:val="HideTWBExt"/>
          <w:b w:val="0"/>
        </w:rPr>
        <w:t>&lt;/RepeatBlock-By&gt;</w:t>
      </w:r>
    </w:p>
    <w:p w14:paraId="0781B63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6395639" w14:textId="77777777" w:rsidR="007315DD" w:rsidRPr="00E02FCD" w:rsidRDefault="007315DD" w:rsidP="007315DD">
      <w:pPr>
        <w:pStyle w:val="NormalBold"/>
      </w:pPr>
      <w:r w:rsidRPr="00E02FCD">
        <w:rPr>
          <w:rStyle w:val="HideTWBExt"/>
        </w:rPr>
        <w:t>&lt;Article&gt;</w:t>
      </w:r>
      <w:r w:rsidRPr="00E02FCD">
        <w:t>Ziffer 35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A0EEDEC" w14:textId="77777777" w:rsidTr="002E3122">
        <w:trPr>
          <w:trHeight w:hRule="exact" w:val="240"/>
          <w:jc w:val="center"/>
        </w:trPr>
        <w:tc>
          <w:tcPr>
            <w:tcW w:w="9752" w:type="dxa"/>
            <w:gridSpan w:val="2"/>
            <w:tcBorders>
              <w:top w:val="nil"/>
              <w:left w:val="nil"/>
              <w:bottom w:val="nil"/>
              <w:right w:val="nil"/>
            </w:tcBorders>
          </w:tcPr>
          <w:p w14:paraId="30AD7930" w14:textId="77777777" w:rsidR="007315DD" w:rsidRPr="00E02FCD" w:rsidRDefault="007315DD" w:rsidP="002E3122"/>
        </w:tc>
      </w:tr>
      <w:tr w:rsidR="007315DD" w:rsidRPr="00E02FCD" w14:paraId="272BF350" w14:textId="77777777" w:rsidTr="002E3122">
        <w:trPr>
          <w:trHeight w:val="240"/>
          <w:jc w:val="center"/>
        </w:trPr>
        <w:tc>
          <w:tcPr>
            <w:tcW w:w="4876" w:type="dxa"/>
            <w:tcBorders>
              <w:top w:val="nil"/>
              <w:left w:val="nil"/>
              <w:bottom w:val="nil"/>
              <w:right w:val="nil"/>
            </w:tcBorders>
          </w:tcPr>
          <w:p w14:paraId="79CA352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5D65D868" w14:textId="77777777" w:rsidR="007315DD" w:rsidRPr="00E02FCD" w:rsidRDefault="007315DD" w:rsidP="002E3122">
            <w:pPr>
              <w:pStyle w:val="AmColumnHeading"/>
            </w:pPr>
            <w:r w:rsidRPr="00E02FCD">
              <w:t>Geänderter Text</w:t>
            </w:r>
          </w:p>
        </w:tc>
      </w:tr>
      <w:tr w:rsidR="007315DD" w:rsidRPr="00E02FCD" w14:paraId="458AD956" w14:textId="77777777" w:rsidTr="002E3122">
        <w:trPr>
          <w:jc w:val="center"/>
        </w:trPr>
        <w:tc>
          <w:tcPr>
            <w:tcW w:w="4876" w:type="dxa"/>
            <w:tcBorders>
              <w:top w:val="nil"/>
              <w:left w:val="nil"/>
              <w:bottom w:val="nil"/>
              <w:right w:val="nil"/>
            </w:tcBorders>
          </w:tcPr>
          <w:p w14:paraId="5C21FC42" w14:textId="77777777" w:rsidR="007315DD" w:rsidRPr="00E02FCD" w:rsidRDefault="007315DD" w:rsidP="002E3122">
            <w:pPr>
              <w:pStyle w:val="Normal6a"/>
            </w:pPr>
            <w:r w:rsidRPr="00E02FCD">
              <w:t>35.</w:t>
            </w:r>
            <w:r w:rsidRPr="00E02FCD">
              <w:tab/>
            </w:r>
            <w:r w:rsidRPr="00E02FCD">
              <w:rPr>
                <w:b/>
                <w:bCs/>
                <w:i/>
                <w:iCs/>
              </w:rPr>
              <w:t>würdigt</w:t>
            </w:r>
            <w:r w:rsidRPr="00E02FCD">
              <w:t xml:space="preserve">, dass sich das Land für die Förderung gutnachbarlicher Beziehungen einsetzt und </w:t>
            </w:r>
            <w:r w:rsidRPr="00E02FCD">
              <w:rPr>
                <w:b/>
                <w:bCs/>
                <w:i/>
                <w:iCs/>
              </w:rPr>
              <w:t>als Vorbild dafür dient, bilaterale</w:t>
            </w:r>
            <w:r w:rsidRPr="00E02FCD">
              <w:t xml:space="preserve"> Streitigkeiten durch Dialog und gegenseitiges Verständnis </w:t>
            </w:r>
            <w:r w:rsidRPr="00E02FCD">
              <w:rPr>
                <w:b/>
                <w:bCs/>
                <w:i/>
                <w:iCs/>
              </w:rPr>
              <w:t>friedlich beizulegen</w:t>
            </w:r>
            <w:r w:rsidRPr="00E02FCD">
              <w:t xml:space="preserve">; weist </w:t>
            </w:r>
            <w:r w:rsidRPr="00E02FCD">
              <w:rPr>
                <w:b/>
                <w:bCs/>
                <w:i/>
                <w:iCs/>
              </w:rPr>
              <w:t>in diesem Zusammenhang</w:t>
            </w:r>
            <w:r w:rsidRPr="00E02FCD">
              <w:t xml:space="preserve"> darauf hin, dass </w:t>
            </w:r>
            <w:r w:rsidRPr="00E02FCD">
              <w:rPr>
                <w:b/>
                <w:bCs/>
                <w:i/>
                <w:iCs/>
              </w:rPr>
              <w:t>bilaterale</w:t>
            </w:r>
            <w:r w:rsidRPr="00E02FCD">
              <w:t xml:space="preserve"> Abkommen </w:t>
            </w:r>
            <w:r w:rsidRPr="00E02FCD">
              <w:rPr>
                <w:b/>
                <w:bCs/>
                <w:i/>
                <w:iCs/>
              </w:rPr>
              <w:t>mit greifbaren Ergebnissen</w:t>
            </w:r>
            <w:r w:rsidRPr="00E02FCD">
              <w:t xml:space="preserve"> wie </w:t>
            </w:r>
            <w:r w:rsidRPr="00E02FCD">
              <w:rPr>
                <w:b/>
                <w:bCs/>
                <w:i/>
                <w:iCs/>
              </w:rPr>
              <w:t>das Prespa-Abkommen</w:t>
            </w:r>
            <w:r w:rsidRPr="00E02FCD">
              <w:t xml:space="preserve"> mit Griechenland und </w:t>
            </w:r>
            <w:r w:rsidRPr="00E02FCD">
              <w:rPr>
                <w:b/>
                <w:bCs/>
                <w:i/>
                <w:iCs/>
              </w:rPr>
              <w:t>der Vertrag</w:t>
            </w:r>
            <w:r w:rsidRPr="00E02FCD">
              <w:t xml:space="preserve"> über Freundschaft, gute Nachbarschaft und Zusammenarbeit mit Bulgarien von allen Parteien</w:t>
            </w:r>
            <w:r w:rsidRPr="00E02FCD">
              <w:rPr>
                <w:b/>
                <w:bCs/>
                <w:i/>
                <w:iCs/>
              </w:rPr>
              <w:t xml:space="preserve"> nach Treu und Glauben umgesetzt werden sollten</w:t>
            </w:r>
            <w:r w:rsidRPr="00E02FCD">
              <w:t>; fordert, dass sich durchgehend dafür eingesetzt wird, den Dialog und die Zusammenarbeit mit den Nachbarländern zu fördern, um das gegenseitige Vertrauen zu stärken;</w:t>
            </w:r>
          </w:p>
        </w:tc>
        <w:tc>
          <w:tcPr>
            <w:tcW w:w="4876" w:type="dxa"/>
            <w:tcBorders>
              <w:top w:val="nil"/>
              <w:left w:val="nil"/>
              <w:bottom w:val="nil"/>
              <w:right w:val="nil"/>
            </w:tcBorders>
          </w:tcPr>
          <w:p w14:paraId="1ED752A9" w14:textId="77777777" w:rsidR="007315DD" w:rsidRPr="00E02FCD" w:rsidRDefault="007315DD" w:rsidP="002E3122">
            <w:pPr>
              <w:pStyle w:val="Normal6a"/>
            </w:pPr>
            <w:r w:rsidRPr="00E02FCD">
              <w:t>35.</w:t>
            </w:r>
            <w:r w:rsidRPr="00E02FCD">
              <w:tab/>
            </w:r>
            <w:r w:rsidRPr="00E02FCD">
              <w:rPr>
                <w:b/>
                <w:bCs/>
                <w:i/>
                <w:iCs/>
              </w:rPr>
              <w:t>erachtet es als wichtig</w:t>
            </w:r>
            <w:r w:rsidRPr="00E02FCD">
              <w:t xml:space="preserve">, dass sich das Land für die Förderung gutnachbarlicher Beziehungen und </w:t>
            </w:r>
            <w:r w:rsidRPr="00E02FCD">
              <w:rPr>
                <w:b/>
                <w:bCs/>
                <w:i/>
                <w:iCs/>
              </w:rPr>
              <w:t>die friedliche Beilegung bilateraler</w:t>
            </w:r>
            <w:r w:rsidRPr="00E02FCD">
              <w:t xml:space="preserve"> Streitigkeiten durch Dialog und gegenseitiges Verständnis </w:t>
            </w:r>
            <w:r w:rsidRPr="00E02FCD">
              <w:rPr>
                <w:b/>
                <w:bCs/>
                <w:i/>
                <w:iCs/>
              </w:rPr>
              <w:t>einsetzt</w:t>
            </w:r>
            <w:r w:rsidRPr="00E02FCD">
              <w:t xml:space="preserve">; weist darauf hin, </w:t>
            </w:r>
            <w:r w:rsidRPr="00E02FCD">
              <w:rPr>
                <w:b/>
                <w:bCs/>
                <w:i/>
                <w:iCs/>
              </w:rPr>
              <w:t>wie wichtig das Erzielen greifbarer Ergebnisse und die Umsetzung bilateraler</w:t>
            </w:r>
            <w:r w:rsidRPr="00E02FCD">
              <w:t xml:space="preserve"> Abkommen </w:t>
            </w:r>
            <w:r w:rsidRPr="00E02FCD">
              <w:rPr>
                <w:b/>
                <w:bCs/>
                <w:i/>
                <w:iCs/>
              </w:rPr>
              <w:t>nach Treu und Glauben</w:t>
            </w:r>
            <w:r w:rsidRPr="00E02FCD">
              <w:t xml:space="preserve"> wie </w:t>
            </w:r>
            <w:r w:rsidRPr="00E02FCD">
              <w:rPr>
                <w:b/>
                <w:bCs/>
                <w:i/>
                <w:iCs/>
              </w:rPr>
              <w:t>des Prespa-Abkommens</w:t>
            </w:r>
            <w:r w:rsidRPr="00E02FCD">
              <w:t xml:space="preserve"> mit Griechenland und </w:t>
            </w:r>
            <w:r w:rsidRPr="00E02FCD">
              <w:rPr>
                <w:b/>
                <w:bCs/>
                <w:i/>
                <w:iCs/>
              </w:rPr>
              <w:t>des Vertrags</w:t>
            </w:r>
            <w:r w:rsidRPr="00E02FCD">
              <w:t xml:space="preserve"> über Freundschaft, gute Nachbarschaft und Zusammenarbeit mit Bulgarien </w:t>
            </w:r>
            <w:r w:rsidRPr="00E02FCD">
              <w:rPr>
                <w:b/>
                <w:bCs/>
                <w:i/>
                <w:iCs/>
              </w:rPr>
              <w:t>sowie seiner Protokolle</w:t>
            </w:r>
            <w:r w:rsidRPr="00E02FCD">
              <w:t xml:space="preserve"> </w:t>
            </w:r>
            <w:r w:rsidRPr="00E02FCD">
              <w:rPr>
                <w:b/>
                <w:bCs/>
                <w:i/>
                <w:iCs/>
              </w:rPr>
              <w:t>sind.</w:t>
            </w:r>
            <w:r w:rsidRPr="00E02FCD">
              <w:t xml:space="preserve"> fordert, dass </w:t>
            </w:r>
            <w:r w:rsidRPr="00E02FCD">
              <w:rPr>
                <w:b/>
                <w:bCs/>
                <w:i/>
                <w:iCs/>
              </w:rPr>
              <w:t>ein verantwortungsvoller politischer Diskurs geführt und</w:t>
            </w:r>
            <w:r w:rsidRPr="00E02FCD">
              <w:t xml:space="preserve"> sich durchgehend dafür eingesetzt wird, den Dialog und die Zusammenarbeit mit den Nachbarländern zu fördern, um das gegenseitige Vertrauen zu stärken;</w:t>
            </w:r>
          </w:p>
        </w:tc>
      </w:tr>
    </w:tbl>
    <w:p w14:paraId="7AC09E1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A7CEC9C" w14:textId="77777777" w:rsidR="007315DD" w:rsidRPr="00E02FCD" w:rsidRDefault="007315DD" w:rsidP="007315DD">
      <w:r w:rsidRPr="00E02FCD">
        <w:rPr>
          <w:rStyle w:val="HideTWBExt"/>
        </w:rPr>
        <w:t>&lt;/Amend&gt;</w:t>
      </w:r>
    </w:p>
    <w:p w14:paraId="4BB8ECB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286</w:t>
      </w:r>
      <w:r w:rsidRPr="00E02FCD">
        <w:rPr>
          <w:rStyle w:val="HideTWBExt"/>
        </w:rPr>
        <w:t>&lt;/NumAm&gt;</w:t>
      </w:r>
    </w:p>
    <w:p w14:paraId="105D468D"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6568598D" w14:textId="77777777" w:rsidR="007315DD" w:rsidRPr="00E02FCD" w:rsidRDefault="007315DD" w:rsidP="007315DD">
      <w:pPr>
        <w:pStyle w:val="NormalBold"/>
      </w:pPr>
      <w:r w:rsidRPr="00E02FCD">
        <w:rPr>
          <w:rStyle w:val="HideTWBExt"/>
          <w:b w:val="0"/>
        </w:rPr>
        <w:t>&lt;/RepeatBlock-By&gt;</w:t>
      </w:r>
    </w:p>
    <w:p w14:paraId="6F40574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2603B12" w14:textId="77777777" w:rsidR="007315DD" w:rsidRPr="00E02FCD" w:rsidRDefault="007315DD" w:rsidP="007315DD">
      <w:pPr>
        <w:pStyle w:val="NormalBold"/>
      </w:pPr>
      <w:r w:rsidRPr="00E02FCD">
        <w:rPr>
          <w:rStyle w:val="HideTWBExt"/>
        </w:rPr>
        <w:t>&lt;Article&gt;</w:t>
      </w:r>
      <w:r w:rsidRPr="00E02FCD">
        <w:t>Ziffer 35</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ACF1F1F" w14:textId="77777777" w:rsidTr="002E3122">
        <w:trPr>
          <w:trHeight w:hRule="exact" w:val="240"/>
          <w:jc w:val="center"/>
        </w:trPr>
        <w:tc>
          <w:tcPr>
            <w:tcW w:w="9752" w:type="dxa"/>
            <w:gridSpan w:val="2"/>
            <w:tcBorders>
              <w:top w:val="nil"/>
              <w:left w:val="nil"/>
              <w:bottom w:val="nil"/>
              <w:right w:val="nil"/>
            </w:tcBorders>
          </w:tcPr>
          <w:p w14:paraId="10C6EF18" w14:textId="77777777" w:rsidR="007315DD" w:rsidRPr="00E02FCD" w:rsidRDefault="007315DD" w:rsidP="002E3122"/>
        </w:tc>
      </w:tr>
      <w:tr w:rsidR="007315DD" w:rsidRPr="00E02FCD" w14:paraId="5781975F" w14:textId="77777777" w:rsidTr="002E3122">
        <w:trPr>
          <w:trHeight w:val="240"/>
          <w:jc w:val="center"/>
        </w:trPr>
        <w:tc>
          <w:tcPr>
            <w:tcW w:w="4876" w:type="dxa"/>
            <w:tcBorders>
              <w:top w:val="nil"/>
              <w:left w:val="nil"/>
              <w:bottom w:val="nil"/>
              <w:right w:val="nil"/>
            </w:tcBorders>
          </w:tcPr>
          <w:p w14:paraId="36E9B2F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E838B3E" w14:textId="77777777" w:rsidR="007315DD" w:rsidRPr="00E02FCD" w:rsidRDefault="007315DD" w:rsidP="002E3122">
            <w:pPr>
              <w:pStyle w:val="AmColumnHeading"/>
            </w:pPr>
            <w:r w:rsidRPr="00E02FCD">
              <w:t>Geänderter Text</w:t>
            </w:r>
          </w:p>
        </w:tc>
      </w:tr>
      <w:tr w:rsidR="007315DD" w:rsidRPr="00E02FCD" w14:paraId="454AF3F9" w14:textId="77777777" w:rsidTr="002E3122">
        <w:trPr>
          <w:jc w:val="center"/>
        </w:trPr>
        <w:tc>
          <w:tcPr>
            <w:tcW w:w="4876" w:type="dxa"/>
            <w:tcBorders>
              <w:top w:val="nil"/>
              <w:left w:val="nil"/>
              <w:bottom w:val="nil"/>
              <w:right w:val="nil"/>
            </w:tcBorders>
          </w:tcPr>
          <w:p w14:paraId="21990D27" w14:textId="77777777" w:rsidR="007315DD" w:rsidRPr="00E02FCD" w:rsidRDefault="007315DD" w:rsidP="002E3122">
            <w:pPr>
              <w:pStyle w:val="Normal6a"/>
            </w:pPr>
            <w:r w:rsidRPr="00E02FCD">
              <w:t>35.</w:t>
            </w:r>
            <w:r w:rsidRPr="00E02FCD">
              <w:tab/>
            </w:r>
            <w:r w:rsidRPr="00E02FCD">
              <w:rPr>
                <w:b/>
                <w:bCs/>
                <w:i/>
                <w:iCs/>
              </w:rPr>
              <w:t>würdigt, dass sich das Land</w:t>
            </w:r>
            <w:r w:rsidRPr="00E02FCD">
              <w:t xml:space="preserve"> für die Förderung gutnachbarlicher Beziehungen </w:t>
            </w:r>
            <w:r w:rsidRPr="00E02FCD">
              <w:rPr>
                <w:b/>
                <w:bCs/>
                <w:i/>
                <w:iCs/>
              </w:rPr>
              <w:t>einsetzt und als Vorbild dafür dient, bilaterale Streitigkeiten durch Dialog und gegenseitiges Verständnis friedlich beizulegen</w:t>
            </w:r>
            <w:r w:rsidRPr="00E02FCD">
              <w:t xml:space="preserve">; weist </w:t>
            </w:r>
            <w:r w:rsidRPr="00E02FCD">
              <w:rPr>
                <w:b/>
                <w:bCs/>
                <w:i/>
                <w:iCs/>
              </w:rPr>
              <w:t>in diesem Zusammenhang</w:t>
            </w:r>
            <w:r w:rsidRPr="00E02FCD">
              <w:t xml:space="preserve"> darauf hin, dass </w:t>
            </w:r>
            <w:r w:rsidRPr="00E02FCD">
              <w:rPr>
                <w:b/>
                <w:bCs/>
                <w:i/>
                <w:iCs/>
              </w:rPr>
              <w:t>bilaterale</w:t>
            </w:r>
            <w:r w:rsidRPr="00E02FCD">
              <w:t xml:space="preserve"> Abkommen </w:t>
            </w:r>
            <w:r w:rsidRPr="00E02FCD">
              <w:rPr>
                <w:b/>
                <w:bCs/>
                <w:i/>
                <w:iCs/>
              </w:rPr>
              <w:t>mit greifbaren Ergebnissen</w:t>
            </w:r>
            <w:r w:rsidRPr="00E02FCD">
              <w:t xml:space="preserve"> wie </w:t>
            </w:r>
            <w:r w:rsidRPr="00E02FCD">
              <w:rPr>
                <w:b/>
                <w:bCs/>
                <w:i/>
                <w:iCs/>
              </w:rPr>
              <w:t>das Prespa-Abkommen</w:t>
            </w:r>
            <w:r w:rsidRPr="00E02FCD">
              <w:t xml:space="preserve"> mit Griechenland und </w:t>
            </w:r>
            <w:r w:rsidRPr="00E02FCD">
              <w:rPr>
                <w:b/>
                <w:bCs/>
                <w:i/>
                <w:iCs/>
              </w:rPr>
              <w:t>der Vertrag</w:t>
            </w:r>
            <w:r w:rsidRPr="00E02FCD">
              <w:t xml:space="preserve"> über Freundschaft, gute Nachbarschaft und Zusammenarbeit mit Bulgarien </w:t>
            </w:r>
            <w:r w:rsidRPr="00E02FCD">
              <w:rPr>
                <w:b/>
                <w:bCs/>
                <w:i/>
                <w:iCs/>
              </w:rPr>
              <w:t>von allen Parteien nach Treu und Glauben umgesetzt werden sollten</w:t>
            </w:r>
            <w:r w:rsidRPr="00E02FCD">
              <w:t>;</w:t>
            </w:r>
            <w:r w:rsidRPr="00E02FCD">
              <w:rPr>
                <w:b/>
                <w:i/>
              </w:rPr>
              <w:t xml:space="preserve"> </w:t>
            </w:r>
            <w:r w:rsidRPr="00E02FCD">
              <w:rPr>
                <w:b/>
                <w:bCs/>
                <w:i/>
                <w:iCs/>
              </w:rPr>
              <w:t>fordert</w:t>
            </w:r>
            <w:r w:rsidRPr="00E02FCD">
              <w:t xml:space="preserve">, dass sich durchgehend dafür eingesetzt wird, den Dialog und die Zusammenarbeit mit den Nachbarländern zu fördern, um </w:t>
            </w:r>
            <w:r w:rsidRPr="00E02FCD">
              <w:rPr>
                <w:b/>
                <w:bCs/>
                <w:i/>
                <w:iCs/>
              </w:rPr>
              <w:t>das gegenseitige</w:t>
            </w:r>
            <w:r w:rsidRPr="00E02FCD">
              <w:t xml:space="preserve"> Vertrauen </w:t>
            </w:r>
            <w:r w:rsidRPr="00E02FCD">
              <w:rPr>
                <w:b/>
                <w:bCs/>
                <w:i/>
                <w:iCs/>
              </w:rPr>
              <w:t>zu stärken</w:t>
            </w:r>
            <w:r w:rsidRPr="00E02FCD">
              <w:t>;</w:t>
            </w:r>
          </w:p>
        </w:tc>
        <w:tc>
          <w:tcPr>
            <w:tcW w:w="4876" w:type="dxa"/>
            <w:tcBorders>
              <w:top w:val="nil"/>
              <w:left w:val="nil"/>
              <w:bottom w:val="nil"/>
              <w:right w:val="nil"/>
            </w:tcBorders>
          </w:tcPr>
          <w:p w14:paraId="079A4B64" w14:textId="77777777" w:rsidR="007315DD" w:rsidRPr="00E02FCD" w:rsidRDefault="007315DD" w:rsidP="002E3122">
            <w:pPr>
              <w:pStyle w:val="Normal6a"/>
            </w:pPr>
            <w:r w:rsidRPr="00E02FCD">
              <w:t>35.</w:t>
            </w:r>
            <w:r w:rsidRPr="00E02FCD">
              <w:tab/>
            </w:r>
            <w:r w:rsidRPr="00E02FCD">
              <w:rPr>
                <w:b/>
                <w:bCs/>
                <w:i/>
                <w:iCs/>
              </w:rPr>
              <w:t>nimmt die Bemühungen des Landes</w:t>
            </w:r>
            <w:r w:rsidRPr="00E02FCD">
              <w:t xml:space="preserve"> für die Förderung gutnachbarlicher Beziehungen </w:t>
            </w:r>
            <w:r w:rsidRPr="00E02FCD">
              <w:rPr>
                <w:b/>
                <w:bCs/>
                <w:i/>
                <w:iCs/>
              </w:rPr>
              <w:t>zur Kenntnis</w:t>
            </w:r>
            <w:r w:rsidRPr="00E02FCD">
              <w:t xml:space="preserve">; weist darauf hin, </w:t>
            </w:r>
            <w:r w:rsidRPr="00E02FCD">
              <w:rPr>
                <w:b/>
                <w:bCs/>
                <w:i/>
                <w:iCs/>
              </w:rPr>
              <w:t>dass für die vollumfängliche Umsetzung bilateraler</w:t>
            </w:r>
            <w:r w:rsidRPr="00E02FCD">
              <w:t xml:space="preserve"> Abkommen wie </w:t>
            </w:r>
            <w:r w:rsidRPr="00E02FCD">
              <w:rPr>
                <w:b/>
                <w:bCs/>
                <w:i/>
                <w:iCs/>
              </w:rPr>
              <w:t>des Prespa-Abkommens</w:t>
            </w:r>
            <w:r w:rsidRPr="00E02FCD">
              <w:t xml:space="preserve"> mit Griechenland und </w:t>
            </w:r>
            <w:r w:rsidRPr="00E02FCD">
              <w:rPr>
                <w:b/>
                <w:bCs/>
                <w:i/>
                <w:iCs/>
              </w:rPr>
              <w:t>des Vertrags</w:t>
            </w:r>
            <w:r w:rsidRPr="00E02FCD">
              <w:t xml:space="preserve"> über Freundschaft, gute Nachbarschaft und Zusammenarbeit mit Bulgarien </w:t>
            </w:r>
            <w:r w:rsidRPr="00E02FCD">
              <w:rPr>
                <w:b/>
                <w:bCs/>
                <w:i/>
                <w:iCs/>
              </w:rPr>
              <w:t>gemäß dem Verhandlungsrahmen greifbare Ergebnisse und konsequenter guter Wille erforderlich</w:t>
            </w:r>
            <w:r w:rsidRPr="00E02FCD">
              <w:t xml:space="preserve"> </w:t>
            </w:r>
            <w:r w:rsidRPr="00E02FCD">
              <w:rPr>
                <w:b/>
                <w:i/>
              </w:rPr>
              <w:t>sind</w:t>
            </w:r>
            <w:r w:rsidRPr="00E02FCD">
              <w:t>;</w:t>
            </w:r>
            <w:r w:rsidRPr="00E02FCD">
              <w:rPr>
                <w:b/>
                <w:i/>
              </w:rPr>
              <w:t xml:space="preserve"> </w:t>
            </w:r>
            <w:r w:rsidRPr="00E02FCD">
              <w:rPr>
                <w:b/>
                <w:bCs/>
                <w:i/>
                <w:iCs/>
              </w:rPr>
              <w:t>betont, wie wichtig es ist,</w:t>
            </w:r>
            <w:r w:rsidRPr="00E02FCD">
              <w:t xml:space="preserve"> dass sich durchgehend dafür eingesetzt wird, den Dialog und die Zusammenarbeit mit den Nachbarländern zu fördern, um </w:t>
            </w:r>
            <w:r w:rsidRPr="00E02FCD">
              <w:rPr>
                <w:b/>
                <w:bCs/>
                <w:i/>
                <w:iCs/>
              </w:rPr>
              <w:t>langfristiges gegenseitiges</w:t>
            </w:r>
            <w:r w:rsidRPr="00E02FCD">
              <w:t xml:space="preserve"> Vertrauen </w:t>
            </w:r>
            <w:r w:rsidRPr="00E02FCD">
              <w:rPr>
                <w:b/>
                <w:bCs/>
                <w:i/>
                <w:iCs/>
              </w:rPr>
              <w:t>aufzubauen</w:t>
            </w:r>
            <w:r w:rsidRPr="00E02FCD">
              <w:t>;</w:t>
            </w:r>
          </w:p>
        </w:tc>
      </w:tr>
    </w:tbl>
    <w:p w14:paraId="677E7D95"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AA4AD12" w14:textId="77777777" w:rsidR="007315DD" w:rsidRPr="00E02FCD" w:rsidRDefault="007315DD" w:rsidP="007315DD">
      <w:r w:rsidRPr="00E02FCD">
        <w:rPr>
          <w:rStyle w:val="HideTWBExt"/>
        </w:rPr>
        <w:t>&lt;/Amend&gt;</w:t>
      </w:r>
    </w:p>
    <w:p w14:paraId="1177A12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287</w:t>
      </w:r>
      <w:r w:rsidRPr="00E02FCD">
        <w:rPr>
          <w:rStyle w:val="HideTWBExt"/>
        </w:rPr>
        <w:t>&lt;/NumAm&gt;</w:t>
      </w:r>
    </w:p>
    <w:p w14:paraId="356F36E8"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069A29EB"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6346C25C" w14:textId="77777777" w:rsidR="007315DD" w:rsidRPr="00E02FCD" w:rsidRDefault="007315DD" w:rsidP="007315DD">
      <w:pPr>
        <w:pStyle w:val="NormalBold"/>
      </w:pPr>
      <w:r w:rsidRPr="00E02FCD">
        <w:rPr>
          <w:rStyle w:val="HideTWBExt"/>
          <w:b w:val="0"/>
        </w:rPr>
        <w:t>&lt;/RepeatBlock-By&gt;</w:t>
      </w:r>
    </w:p>
    <w:p w14:paraId="2C9B20C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6457EEF" w14:textId="77777777" w:rsidR="007315DD" w:rsidRPr="00E02FCD" w:rsidRDefault="007315DD" w:rsidP="007315DD">
      <w:pPr>
        <w:pStyle w:val="NormalBold"/>
      </w:pPr>
      <w:r w:rsidRPr="00E02FCD">
        <w:rPr>
          <w:rStyle w:val="HideTWBExt"/>
        </w:rPr>
        <w:t>&lt;Article&gt;</w:t>
      </w:r>
      <w:r w:rsidRPr="00E02FCD">
        <w:t>Ziffer 35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414CDF70" w14:textId="77777777" w:rsidTr="002E3122">
        <w:trPr>
          <w:trHeight w:hRule="exact" w:val="240"/>
          <w:jc w:val="center"/>
        </w:trPr>
        <w:tc>
          <w:tcPr>
            <w:tcW w:w="9752" w:type="dxa"/>
            <w:gridSpan w:val="2"/>
            <w:tcBorders>
              <w:top w:val="nil"/>
              <w:left w:val="nil"/>
              <w:bottom w:val="nil"/>
              <w:right w:val="nil"/>
            </w:tcBorders>
          </w:tcPr>
          <w:p w14:paraId="43236E57" w14:textId="77777777" w:rsidR="007315DD" w:rsidRPr="00E02FCD" w:rsidRDefault="007315DD" w:rsidP="002E3122"/>
        </w:tc>
      </w:tr>
      <w:tr w:rsidR="007315DD" w:rsidRPr="00E02FCD" w14:paraId="3F5D9B0C" w14:textId="77777777" w:rsidTr="002E3122">
        <w:trPr>
          <w:trHeight w:val="240"/>
          <w:jc w:val="center"/>
        </w:trPr>
        <w:tc>
          <w:tcPr>
            <w:tcW w:w="4876" w:type="dxa"/>
            <w:tcBorders>
              <w:top w:val="nil"/>
              <w:left w:val="nil"/>
              <w:bottom w:val="nil"/>
              <w:right w:val="nil"/>
            </w:tcBorders>
          </w:tcPr>
          <w:p w14:paraId="3D24B1B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3C388A3" w14:textId="77777777" w:rsidR="007315DD" w:rsidRPr="00E02FCD" w:rsidRDefault="007315DD" w:rsidP="002E3122">
            <w:pPr>
              <w:pStyle w:val="AmColumnHeading"/>
            </w:pPr>
            <w:r w:rsidRPr="00E02FCD">
              <w:t>Geänderter Text</w:t>
            </w:r>
          </w:p>
        </w:tc>
      </w:tr>
      <w:tr w:rsidR="007315DD" w:rsidRPr="00E02FCD" w14:paraId="43B6F0BC" w14:textId="77777777" w:rsidTr="002E3122">
        <w:trPr>
          <w:jc w:val="center"/>
        </w:trPr>
        <w:tc>
          <w:tcPr>
            <w:tcW w:w="4876" w:type="dxa"/>
            <w:tcBorders>
              <w:top w:val="nil"/>
              <w:left w:val="nil"/>
              <w:bottom w:val="nil"/>
              <w:right w:val="nil"/>
            </w:tcBorders>
          </w:tcPr>
          <w:p w14:paraId="0512004B" w14:textId="77777777" w:rsidR="007315DD" w:rsidRPr="00E02FCD" w:rsidRDefault="007315DD" w:rsidP="002E3122">
            <w:pPr>
              <w:pStyle w:val="Normal6a"/>
            </w:pPr>
          </w:p>
        </w:tc>
        <w:tc>
          <w:tcPr>
            <w:tcW w:w="4876" w:type="dxa"/>
            <w:tcBorders>
              <w:top w:val="nil"/>
              <w:left w:val="nil"/>
              <w:bottom w:val="nil"/>
              <w:right w:val="nil"/>
            </w:tcBorders>
          </w:tcPr>
          <w:p w14:paraId="1EA1E410" w14:textId="77777777" w:rsidR="007315DD" w:rsidRPr="00E02FCD" w:rsidRDefault="007315DD" w:rsidP="002E3122">
            <w:pPr>
              <w:pStyle w:val="Normal6a"/>
            </w:pPr>
            <w:r w:rsidRPr="00E02FCD">
              <w:rPr>
                <w:b/>
                <w:i/>
              </w:rPr>
              <w:t>35a.</w:t>
            </w:r>
            <w:r w:rsidRPr="00E02FCD">
              <w:tab/>
            </w:r>
            <w:r w:rsidRPr="00E02FCD">
              <w:rPr>
                <w:b/>
                <w:i/>
              </w:rPr>
              <w:t>spricht den Opfern und ihren Familien der Tragödie in Kočani, bei der am 15. März 2025 59 Menschen ums Leben kamen und mehr als 150 Menschen, hauptsächlich Jugendliche und junge Erwachsene, bei einem Brand in einem Nachtclub verletzt wurden, sein tiefes Beileid aus; fordert eine gründliche und transparente Untersuchung des Vorfalls und fordert, dass die Verantwortlichen zur Rechenschaft gezogen werden, um eine sinnvolle Rechenschaftspflicht sicherzustellen; fordert alle politischen Akteure nachdrücklich auf, diese Tragödie nicht für politische Zwecke auszunutzen, und begrüßt nachdrücklich die sofortige Unterstützung und Solidarität der Nachbarländer und der EU-Länder, insbesondere Griechenlands und Bulgariens, die eine medizinische Versorgung der Opfer bereitstellten;</w:t>
            </w:r>
          </w:p>
        </w:tc>
      </w:tr>
    </w:tbl>
    <w:p w14:paraId="5C3E3B9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A8184F2" w14:textId="77777777" w:rsidR="007315DD" w:rsidRPr="00E02FCD" w:rsidRDefault="007315DD" w:rsidP="007315DD">
      <w:r w:rsidRPr="00E02FCD">
        <w:rPr>
          <w:rStyle w:val="HideTWBExt"/>
        </w:rPr>
        <w:t>&lt;/Amend&gt;</w:t>
      </w:r>
    </w:p>
    <w:p w14:paraId="36C2AC6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288</w:t>
      </w:r>
      <w:r w:rsidRPr="00E02FCD">
        <w:rPr>
          <w:rStyle w:val="HideTWBExt"/>
        </w:rPr>
        <w:t>&lt;/NumAm&gt;</w:t>
      </w:r>
    </w:p>
    <w:p w14:paraId="655C0D15" w14:textId="77777777" w:rsidR="007315DD" w:rsidRPr="00E02FCD" w:rsidRDefault="007315DD" w:rsidP="007315DD">
      <w:pPr>
        <w:pStyle w:val="NormalBold"/>
      </w:pPr>
      <w:r w:rsidRPr="00E02FCD">
        <w:rPr>
          <w:rStyle w:val="HideTWBExt"/>
          <w:b w:val="0"/>
        </w:rPr>
        <w:t>&lt;RepeatBlock-By&gt;&lt;Members&gt;</w:t>
      </w:r>
      <w:r w:rsidRPr="00E02FCD">
        <w:t>Andrey Kovatchev, Sunčana Glavak</w:t>
      </w:r>
      <w:r w:rsidRPr="00E02FCD">
        <w:rPr>
          <w:rStyle w:val="HideTWBExt"/>
          <w:b w:val="0"/>
        </w:rPr>
        <w:t>&lt;/Members&gt;</w:t>
      </w:r>
    </w:p>
    <w:p w14:paraId="176EC489" w14:textId="77777777" w:rsidR="007315DD" w:rsidRPr="00E02FCD" w:rsidRDefault="007315DD" w:rsidP="007315DD">
      <w:pPr>
        <w:pStyle w:val="NormalBold"/>
      </w:pPr>
      <w:r w:rsidRPr="00E02FCD">
        <w:rPr>
          <w:rStyle w:val="HideTWBExt"/>
          <w:b w:val="0"/>
        </w:rPr>
        <w:t>&lt;/RepeatBlock-By&gt;</w:t>
      </w:r>
    </w:p>
    <w:p w14:paraId="0F767073"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DC4937D" w14:textId="77777777" w:rsidR="007315DD" w:rsidRPr="00E02FCD" w:rsidRDefault="007315DD" w:rsidP="007315DD">
      <w:pPr>
        <w:pStyle w:val="NormalBold"/>
      </w:pPr>
      <w:r w:rsidRPr="00E02FCD">
        <w:rPr>
          <w:rStyle w:val="HideTWBExt"/>
        </w:rPr>
        <w:t>&lt;Article&gt;</w:t>
      </w:r>
      <w:r w:rsidRPr="00E02FCD">
        <w:t>Ziffer 35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418A314" w14:textId="77777777" w:rsidTr="002E3122">
        <w:trPr>
          <w:trHeight w:hRule="exact" w:val="240"/>
          <w:jc w:val="center"/>
        </w:trPr>
        <w:tc>
          <w:tcPr>
            <w:tcW w:w="9752" w:type="dxa"/>
            <w:gridSpan w:val="2"/>
            <w:tcBorders>
              <w:top w:val="nil"/>
              <w:left w:val="nil"/>
              <w:bottom w:val="nil"/>
              <w:right w:val="nil"/>
            </w:tcBorders>
          </w:tcPr>
          <w:p w14:paraId="095B0698" w14:textId="77777777" w:rsidR="007315DD" w:rsidRPr="00E02FCD" w:rsidRDefault="007315DD" w:rsidP="002E3122"/>
        </w:tc>
      </w:tr>
      <w:tr w:rsidR="007315DD" w:rsidRPr="00E02FCD" w14:paraId="19CE17DF" w14:textId="77777777" w:rsidTr="002E3122">
        <w:trPr>
          <w:trHeight w:val="240"/>
          <w:jc w:val="center"/>
        </w:trPr>
        <w:tc>
          <w:tcPr>
            <w:tcW w:w="4876" w:type="dxa"/>
            <w:tcBorders>
              <w:top w:val="nil"/>
              <w:left w:val="nil"/>
              <w:bottom w:val="nil"/>
              <w:right w:val="nil"/>
            </w:tcBorders>
          </w:tcPr>
          <w:p w14:paraId="4034F00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9E964D5" w14:textId="77777777" w:rsidR="007315DD" w:rsidRPr="00E02FCD" w:rsidRDefault="007315DD" w:rsidP="002E3122">
            <w:pPr>
              <w:pStyle w:val="AmColumnHeading"/>
            </w:pPr>
            <w:r w:rsidRPr="00E02FCD">
              <w:t>Geänderter Text</w:t>
            </w:r>
          </w:p>
        </w:tc>
      </w:tr>
      <w:tr w:rsidR="007315DD" w:rsidRPr="00E02FCD" w14:paraId="08B1D60C" w14:textId="77777777" w:rsidTr="002E3122">
        <w:trPr>
          <w:jc w:val="center"/>
        </w:trPr>
        <w:tc>
          <w:tcPr>
            <w:tcW w:w="4876" w:type="dxa"/>
            <w:tcBorders>
              <w:top w:val="nil"/>
              <w:left w:val="nil"/>
              <w:bottom w:val="nil"/>
              <w:right w:val="nil"/>
            </w:tcBorders>
          </w:tcPr>
          <w:p w14:paraId="12768D59" w14:textId="77777777" w:rsidR="007315DD" w:rsidRPr="00E02FCD" w:rsidRDefault="007315DD" w:rsidP="002E3122">
            <w:pPr>
              <w:pStyle w:val="Normal6a"/>
            </w:pPr>
          </w:p>
        </w:tc>
        <w:tc>
          <w:tcPr>
            <w:tcW w:w="4876" w:type="dxa"/>
            <w:tcBorders>
              <w:top w:val="nil"/>
              <w:left w:val="nil"/>
              <w:bottom w:val="nil"/>
              <w:right w:val="nil"/>
            </w:tcBorders>
          </w:tcPr>
          <w:p w14:paraId="69193FCF" w14:textId="77777777" w:rsidR="007315DD" w:rsidRPr="00E02FCD" w:rsidRDefault="007315DD" w:rsidP="002E3122">
            <w:pPr>
              <w:pStyle w:val="Normal6a"/>
            </w:pPr>
            <w:r w:rsidRPr="00E02FCD">
              <w:rPr>
                <w:b/>
                <w:i/>
              </w:rPr>
              <w:t>35a.</w:t>
            </w:r>
            <w:r w:rsidRPr="00E02FCD">
              <w:tab/>
            </w:r>
            <w:r w:rsidRPr="00E02FCD">
              <w:rPr>
                <w:b/>
                <w:i/>
              </w:rPr>
              <w:t>ist zutiefst besorgt darüber, dass die letzte Tagung der gemäß Artikel 12 des Vertrags über Freundschaft, gute Nachbarschaft und Zusammenarbeit eingesetzten gemeinsamen zwischenstaatlichen Kommission am 17. Juli 2022 stattfand und seitdem keine neue Tagung stattgefunden hat; fordert die Regierungen Bulgariens und Nordmazedoniens nachdrücklich auf, die dritte Tagung der gemeinsamen zwischenstaatlichen Kommission rasch zu organisieren, um die Umsetzung des Vertrags und seiner Protokolle fortzusetzen;</w:t>
            </w:r>
          </w:p>
        </w:tc>
      </w:tr>
    </w:tbl>
    <w:p w14:paraId="296D48C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08DB988" w14:textId="77777777" w:rsidR="007315DD" w:rsidRPr="00E02FCD" w:rsidRDefault="007315DD" w:rsidP="007315DD">
      <w:r w:rsidRPr="00E02FCD">
        <w:rPr>
          <w:rStyle w:val="HideTWBExt"/>
        </w:rPr>
        <w:t>&lt;/Amend&gt;</w:t>
      </w:r>
    </w:p>
    <w:p w14:paraId="0CEAD6E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289</w:t>
      </w:r>
      <w:r w:rsidRPr="00E02FCD">
        <w:rPr>
          <w:rStyle w:val="HideTWBExt"/>
        </w:rPr>
        <w:t>&lt;/NumAm&gt;</w:t>
      </w:r>
    </w:p>
    <w:p w14:paraId="28429BDB"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 Lucia Yar</w:t>
      </w:r>
      <w:r w:rsidRPr="00E02FCD">
        <w:rPr>
          <w:rStyle w:val="HideTWBExt"/>
          <w:b w:val="0"/>
        </w:rPr>
        <w:t>&lt;/Members&gt;</w:t>
      </w:r>
    </w:p>
    <w:p w14:paraId="1E61EEC9" w14:textId="77777777" w:rsidR="007315DD" w:rsidRPr="00E02FCD" w:rsidRDefault="007315DD" w:rsidP="007315DD">
      <w:pPr>
        <w:pStyle w:val="NormalBold"/>
      </w:pPr>
      <w:r w:rsidRPr="00E02FCD">
        <w:rPr>
          <w:rStyle w:val="HideTWBExt"/>
          <w:b w:val="0"/>
        </w:rPr>
        <w:t>&lt;/RepeatBlock-By&gt;</w:t>
      </w:r>
    </w:p>
    <w:p w14:paraId="2E1260C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21757E9" w14:textId="77777777" w:rsidR="007315DD" w:rsidRPr="00E02FCD" w:rsidRDefault="007315DD" w:rsidP="007315DD">
      <w:pPr>
        <w:pStyle w:val="NormalBold"/>
      </w:pPr>
      <w:r w:rsidRPr="00E02FCD">
        <w:rPr>
          <w:rStyle w:val="HideTWBExt"/>
        </w:rPr>
        <w:t>&lt;Article&gt;</w:t>
      </w:r>
      <w:r w:rsidRPr="00E02FCD">
        <w:t>Ziffer 35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66E5FC6" w14:textId="77777777" w:rsidTr="002E3122">
        <w:trPr>
          <w:trHeight w:hRule="exact" w:val="240"/>
          <w:jc w:val="center"/>
        </w:trPr>
        <w:tc>
          <w:tcPr>
            <w:tcW w:w="9752" w:type="dxa"/>
            <w:gridSpan w:val="2"/>
            <w:tcBorders>
              <w:top w:val="nil"/>
              <w:left w:val="nil"/>
              <w:bottom w:val="nil"/>
              <w:right w:val="nil"/>
            </w:tcBorders>
          </w:tcPr>
          <w:p w14:paraId="2494402A" w14:textId="77777777" w:rsidR="007315DD" w:rsidRPr="00E02FCD" w:rsidRDefault="007315DD" w:rsidP="002E3122"/>
        </w:tc>
      </w:tr>
      <w:tr w:rsidR="007315DD" w:rsidRPr="00E02FCD" w14:paraId="2AC17EB2" w14:textId="77777777" w:rsidTr="002E3122">
        <w:trPr>
          <w:trHeight w:val="240"/>
          <w:jc w:val="center"/>
        </w:trPr>
        <w:tc>
          <w:tcPr>
            <w:tcW w:w="4876" w:type="dxa"/>
            <w:tcBorders>
              <w:top w:val="nil"/>
              <w:left w:val="nil"/>
              <w:bottom w:val="nil"/>
              <w:right w:val="nil"/>
            </w:tcBorders>
          </w:tcPr>
          <w:p w14:paraId="335D2AF0"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8450445" w14:textId="77777777" w:rsidR="007315DD" w:rsidRPr="00E02FCD" w:rsidRDefault="007315DD" w:rsidP="002E3122">
            <w:pPr>
              <w:pStyle w:val="AmColumnHeading"/>
            </w:pPr>
            <w:r w:rsidRPr="00E02FCD">
              <w:t>Geänderter Text</w:t>
            </w:r>
          </w:p>
        </w:tc>
      </w:tr>
      <w:tr w:rsidR="007315DD" w:rsidRPr="00E02FCD" w14:paraId="2DFAECB9" w14:textId="77777777" w:rsidTr="002E3122">
        <w:trPr>
          <w:jc w:val="center"/>
        </w:trPr>
        <w:tc>
          <w:tcPr>
            <w:tcW w:w="4876" w:type="dxa"/>
            <w:tcBorders>
              <w:top w:val="nil"/>
              <w:left w:val="nil"/>
              <w:bottom w:val="nil"/>
              <w:right w:val="nil"/>
            </w:tcBorders>
          </w:tcPr>
          <w:p w14:paraId="5C262BE8" w14:textId="77777777" w:rsidR="007315DD" w:rsidRPr="00E02FCD" w:rsidRDefault="007315DD" w:rsidP="002E3122">
            <w:pPr>
              <w:pStyle w:val="Normal6a"/>
            </w:pPr>
          </w:p>
        </w:tc>
        <w:tc>
          <w:tcPr>
            <w:tcW w:w="4876" w:type="dxa"/>
            <w:tcBorders>
              <w:top w:val="nil"/>
              <w:left w:val="nil"/>
              <w:bottom w:val="nil"/>
              <w:right w:val="nil"/>
            </w:tcBorders>
          </w:tcPr>
          <w:p w14:paraId="3F6F5ACB" w14:textId="77777777" w:rsidR="007315DD" w:rsidRPr="00E02FCD" w:rsidRDefault="007315DD" w:rsidP="002E3122">
            <w:pPr>
              <w:pStyle w:val="Normal6a"/>
            </w:pPr>
            <w:r w:rsidRPr="00E02FCD">
              <w:rPr>
                <w:b/>
                <w:i/>
              </w:rPr>
              <w:t>35a.</w:t>
            </w:r>
            <w:r w:rsidRPr="00E02FCD">
              <w:tab/>
            </w:r>
            <w:r w:rsidRPr="00E02FCD">
              <w:rPr>
                <w:b/>
                <w:i/>
              </w:rPr>
              <w:t>fordert die Kommission und den Rat auf, die Beitrittsverhandlungen unverzüglich aufzunehmen, nachdem Nordmazedonien die erforderlichen Verfassungsänderungen vorgenommen und die ersten Kapitel des europäischen Besitzstands erfüllt hat;</w:t>
            </w:r>
          </w:p>
        </w:tc>
      </w:tr>
    </w:tbl>
    <w:p w14:paraId="0E5839E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9B2B580" w14:textId="77777777" w:rsidR="007315DD" w:rsidRPr="00E02FCD" w:rsidRDefault="007315DD" w:rsidP="007315DD">
      <w:r w:rsidRPr="00E02FCD">
        <w:rPr>
          <w:rStyle w:val="HideTWBExt"/>
        </w:rPr>
        <w:t>&lt;/Amend&gt;</w:t>
      </w:r>
    </w:p>
    <w:p w14:paraId="7004DAB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290</w:t>
      </w:r>
      <w:r w:rsidRPr="00E02FCD">
        <w:rPr>
          <w:rStyle w:val="HideTWBExt"/>
        </w:rPr>
        <w:t>&lt;/NumAm&gt;</w:t>
      </w:r>
    </w:p>
    <w:p w14:paraId="054759C1" w14:textId="77777777" w:rsidR="007315DD" w:rsidRPr="00E02FCD" w:rsidRDefault="007315DD" w:rsidP="007315DD">
      <w:pPr>
        <w:pStyle w:val="NormalBold"/>
      </w:pPr>
      <w:r w:rsidRPr="00E02FCD">
        <w:rPr>
          <w:rStyle w:val="HideTWBExt"/>
          <w:b w:val="0"/>
        </w:rPr>
        <w:t>&lt;RepeatBlock-By&gt;&lt;Members&gt;</w:t>
      </w:r>
      <w:r w:rsidRPr="00E02FCD">
        <w:t>Giorgos Georgiou</w:t>
      </w:r>
      <w:r w:rsidRPr="00E02FCD">
        <w:rPr>
          <w:rStyle w:val="HideTWBExt"/>
          <w:b w:val="0"/>
        </w:rPr>
        <w:t>&lt;/Members&gt;</w:t>
      </w:r>
    </w:p>
    <w:p w14:paraId="1D4AE84E" w14:textId="77777777" w:rsidR="007315DD" w:rsidRPr="00E02FCD" w:rsidRDefault="007315DD" w:rsidP="007315DD">
      <w:pPr>
        <w:pStyle w:val="NormalBold"/>
      </w:pPr>
      <w:r w:rsidRPr="00E02FCD">
        <w:rPr>
          <w:rStyle w:val="HideTWBExt"/>
          <w:b w:val="0"/>
        </w:rPr>
        <w:t>&lt;/RepeatBlock-By&gt;</w:t>
      </w:r>
    </w:p>
    <w:p w14:paraId="5DBEABB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6CF3C5C" w14:textId="77777777" w:rsidR="007315DD" w:rsidRPr="00E02FCD" w:rsidRDefault="007315DD" w:rsidP="007315DD">
      <w:pPr>
        <w:pStyle w:val="NormalBold"/>
      </w:pPr>
      <w:r w:rsidRPr="00E02FCD">
        <w:rPr>
          <w:rStyle w:val="HideTWBExt"/>
        </w:rPr>
        <w:t>&lt;Article&gt;</w:t>
      </w:r>
      <w:r w:rsidRPr="00E02FCD">
        <w:t>Ziffer 35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A44C675" w14:textId="77777777" w:rsidTr="002E3122">
        <w:trPr>
          <w:trHeight w:hRule="exact" w:val="240"/>
          <w:jc w:val="center"/>
        </w:trPr>
        <w:tc>
          <w:tcPr>
            <w:tcW w:w="9752" w:type="dxa"/>
            <w:gridSpan w:val="2"/>
            <w:tcBorders>
              <w:top w:val="nil"/>
              <w:left w:val="nil"/>
              <w:bottom w:val="nil"/>
              <w:right w:val="nil"/>
            </w:tcBorders>
          </w:tcPr>
          <w:p w14:paraId="074B994D" w14:textId="77777777" w:rsidR="007315DD" w:rsidRPr="00E02FCD" w:rsidRDefault="007315DD" w:rsidP="002E3122"/>
        </w:tc>
      </w:tr>
      <w:tr w:rsidR="007315DD" w:rsidRPr="00E02FCD" w14:paraId="470BCF25" w14:textId="77777777" w:rsidTr="002E3122">
        <w:trPr>
          <w:trHeight w:val="240"/>
          <w:jc w:val="center"/>
        </w:trPr>
        <w:tc>
          <w:tcPr>
            <w:tcW w:w="4876" w:type="dxa"/>
            <w:tcBorders>
              <w:top w:val="nil"/>
              <w:left w:val="nil"/>
              <w:bottom w:val="nil"/>
              <w:right w:val="nil"/>
            </w:tcBorders>
          </w:tcPr>
          <w:p w14:paraId="3B7E6C24"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C0781CF" w14:textId="77777777" w:rsidR="007315DD" w:rsidRPr="00E02FCD" w:rsidRDefault="007315DD" w:rsidP="002E3122">
            <w:pPr>
              <w:pStyle w:val="AmColumnHeading"/>
            </w:pPr>
            <w:r w:rsidRPr="00E02FCD">
              <w:t>Geänderter Text</w:t>
            </w:r>
          </w:p>
        </w:tc>
      </w:tr>
      <w:tr w:rsidR="007315DD" w:rsidRPr="00E02FCD" w14:paraId="7E1E6F47" w14:textId="77777777" w:rsidTr="002E3122">
        <w:trPr>
          <w:jc w:val="center"/>
        </w:trPr>
        <w:tc>
          <w:tcPr>
            <w:tcW w:w="4876" w:type="dxa"/>
            <w:tcBorders>
              <w:top w:val="nil"/>
              <w:left w:val="nil"/>
              <w:bottom w:val="nil"/>
              <w:right w:val="nil"/>
            </w:tcBorders>
          </w:tcPr>
          <w:p w14:paraId="2B169C7A" w14:textId="77777777" w:rsidR="007315DD" w:rsidRPr="00E02FCD" w:rsidRDefault="007315DD" w:rsidP="002E3122">
            <w:pPr>
              <w:pStyle w:val="Normal6a"/>
            </w:pPr>
          </w:p>
        </w:tc>
        <w:tc>
          <w:tcPr>
            <w:tcW w:w="4876" w:type="dxa"/>
            <w:tcBorders>
              <w:top w:val="nil"/>
              <w:left w:val="nil"/>
              <w:bottom w:val="nil"/>
              <w:right w:val="nil"/>
            </w:tcBorders>
          </w:tcPr>
          <w:p w14:paraId="1D7DCC97" w14:textId="77777777" w:rsidR="007315DD" w:rsidRPr="00E02FCD" w:rsidRDefault="007315DD" w:rsidP="002E3122">
            <w:pPr>
              <w:pStyle w:val="Normal6a"/>
            </w:pPr>
            <w:r w:rsidRPr="00E02FCD">
              <w:rPr>
                <w:b/>
                <w:i/>
              </w:rPr>
              <w:t>35a.</w:t>
            </w:r>
            <w:r w:rsidRPr="00E02FCD">
              <w:tab/>
            </w:r>
            <w:r w:rsidRPr="00E02FCD">
              <w:rPr>
                <w:b/>
                <w:i/>
              </w:rPr>
              <w:t>bestärkt Bulgarien und Nordmazedonien darin, eine für beide Seiten annehmbare Lösung für offene bilaterale Fragen zu finden;</w:t>
            </w:r>
          </w:p>
        </w:tc>
      </w:tr>
    </w:tbl>
    <w:p w14:paraId="70A0005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53AB625" w14:textId="77777777" w:rsidR="007315DD" w:rsidRPr="00E02FCD" w:rsidRDefault="007315DD" w:rsidP="007315DD">
      <w:r w:rsidRPr="00E02FCD">
        <w:rPr>
          <w:rStyle w:val="HideTWBExt"/>
        </w:rPr>
        <w:t>&lt;/Amend&gt;</w:t>
      </w:r>
    </w:p>
    <w:p w14:paraId="6D12C0F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291</w:t>
      </w:r>
      <w:r w:rsidRPr="00E02FCD">
        <w:rPr>
          <w:rStyle w:val="HideTWBExt"/>
        </w:rPr>
        <w:t>&lt;/NumAm&gt;</w:t>
      </w:r>
    </w:p>
    <w:p w14:paraId="0381B567"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2218D2AA" w14:textId="77777777" w:rsidR="007315DD" w:rsidRPr="00E02FCD" w:rsidRDefault="007315DD" w:rsidP="007315DD">
      <w:pPr>
        <w:pStyle w:val="NormalBold"/>
      </w:pPr>
      <w:r w:rsidRPr="00E02FCD">
        <w:rPr>
          <w:rStyle w:val="HideTWBExt"/>
          <w:b w:val="0"/>
        </w:rPr>
        <w:t>&lt;/RepeatBlock-By&gt;</w:t>
      </w:r>
    </w:p>
    <w:p w14:paraId="2D56779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93769D2" w14:textId="77777777" w:rsidR="007315DD" w:rsidRPr="00E02FCD" w:rsidRDefault="007315DD" w:rsidP="007315DD">
      <w:pPr>
        <w:pStyle w:val="NormalBold"/>
      </w:pPr>
      <w:r w:rsidRPr="00E02FCD">
        <w:rPr>
          <w:rStyle w:val="HideTWBExt"/>
        </w:rPr>
        <w:t>&lt;Article&gt;</w:t>
      </w:r>
      <w:r w:rsidRPr="00E02FCD">
        <w:t>Ziffer 35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CF600C9" w14:textId="77777777" w:rsidTr="002E3122">
        <w:trPr>
          <w:trHeight w:hRule="exact" w:val="240"/>
          <w:jc w:val="center"/>
        </w:trPr>
        <w:tc>
          <w:tcPr>
            <w:tcW w:w="9752" w:type="dxa"/>
            <w:gridSpan w:val="2"/>
            <w:tcBorders>
              <w:top w:val="nil"/>
              <w:left w:val="nil"/>
              <w:bottom w:val="nil"/>
              <w:right w:val="nil"/>
            </w:tcBorders>
          </w:tcPr>
          <w:p w14:paraId="0DE38871" w14:textId="77777777" w:rsidR="007315DD" w:rsidRPr="00E02FCD" w:rsidRDefault="007315DD" w:rsidP="002E3122"/>
        </w:tc>
      </w:tr>
      <w:tr w:rsidR="007315DD" w:rsidRPr="00E02FCD" w14:paraId="03B92DE2" w14:textId="77777777" w:rsidTr="002E3122">
        <w:trPr>
          <w:trHeight w:val="240"/>
          <w:jc w:val="center"/>
        </w:trPr>
        <w:tc>
          <w:tcPr>
            <w:tcW w:w="4876" w:type="dxa"/>
            <w:tcBorders>
              <w:top w:val="nil"/>
              <w:left w:val="nil"/>
              <w:bottom w:val="nil"/>
              <w:right w:val="nil"/>
            </w:tcBorders>
          </w:tcPr>
          <w:p w14:paraId="3488FF8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6BFB616" w14:textId="77777777" w:rsidR="007315DD" w:rsidRPr="00E02FCD" w:rsidRDefault="007315DD" w:rsidP="002E3122">
            <w:pPr>
              <w:pStyle w:val="AmColumnHeading"/>
            </w:pPr>
            <w:r w:rsidRPr="00E02FCD">
              <w:t>Geänderter Text</w:t>
            </w:r>
          </w:p>
        </w:tc>
      </w:tr>
      <w:tr w:rsidR="007315DD" w:rsidRPr="00E02FCD" w14:paraId="44012B5A" w14:textId="77777777" w:rsidTr="002E3122">
        <w:trPr>
          <w:jc w:val="center"/>
        </w:trPr>
        <w:tc>
          <w:tcPr>
            <w:tcW w:w="4876" w:type="dxa"/>
            <w:tcBorders>
              <w:top w:val="nil"/>
              <w:left w:val="nil"/>
              <w:bottom w:val="nil"/>
              <w:right w:val="nil"/>
            </w:tcBorders>
          </w:tcPr>
          <w:p w14:paraId="7221D9F1" w14:textId="77777777" w:rsidR="007315DD" w:rsidRPr="00E02FCD" w:rsidRDefault="007315DD" w:rsidP="002E3122">
            <w:pPr>
              <w:pStyle w:val="Normal6a"/>
            </w:pPr>
          </w:p>
        </w:tc>
        <w:tc>
          <w:tcPr>
            <w:tcW w:w="4876" w:type="dxa"/>
            <w:tcBorders>
              <w:top w:val="nil"/>
              <w:left w:val="nil"/>
              <w:bottom w:val="nil"/>
              <w:right w:val="nil"/>
            </w:tcBorders>
          </w:tcPr>
          <w:p w14:paraId="17B2DE27" w14:textId="77777777" w:rsidR="007315DD" w:rsidRPr="00E02FCD" w:rsidRDefault="007315DD" w:rsidP="002E3122">
            <w:pPr>
              <w:pStyle w:val="Normal6a"/>
            </w:pPr>
            <w:r w:rsidRPr="00E02FCD">
              <w:rPr>
                <w:b/>
                <w:i/>
              </w:rPr>
              <w:t>35b.</w:t>
            </w:r>
            <w:r w:rsidRPr="00E02FCD">
              <w:tab/>
            </w:r>
            <w:r w:rsidRPr="00E02FCD">
              <w:rPr>
                <w:b/>
                <w:i/>
              </w:rPr>
              <w:t>fordert die gemeinsame multidisziplinäre Historiker- und Schulbuchkommission, die von Bulgarien und Nordmazedonien auf der Grundlage des Vertrags über Freundschaft, gute Nachbarschaft und Zusammenarbeit eingesetzt wurde, nachdrücklich auf, klare und greifbare Ergebnisse zu erzielen; betont, dass die Texte der Interpretation historischer Fakten und Zahlen aus der gemeinsamen Geschichte beider Völker auf der Grundlage objektiver, authentischer und faktenbasierter historischer Quellen, wissenschaftlicher Interpretation und historischer Ereignisse Rechnung tragen sollten, wie im zweiten Protokoll des Vertrags über gutnachbarliche Beziehungen mit Bulgarien festgelegt; bedauert die jüngsten Veränderungen in der Zusammensetzung dieser Kommission durch die Ernennung von Personen, die für ihre politisierten, radikalen und nationalistischen Ansichten bekannt sind, womit de facto jeder weitere Versöhnungsprozess blockiert und der beabsichtigte Zweck der Kommission untergraben wird;</w:t>
            </w:r>
          </w:p>
        </w:tc>
      </w:tr>
    </w:tbl>
    <w:p w14:paraId="7BE8E379"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06B999C" w14:textId="77777777" w:rsidR="007315DD" w:rsidRPr="00E02FCD" w:rsidRDefault="007315DD" w:rsidP="007315DD">
      <w:r w:rsidRPr="00E02FCD">
        <w:rPr>
          <w:rStyle w:val="HideTWBExt"/>
        </w:rPr>
        <w:t>&lt;/Amend&gt;</w:t>
      </w:r>
    </w:p>
    <w:p w14:paraId="7960FB3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292</w:t>
      </w:r>
      <w:r w:rsidRPr="00E02FCD">
        <w:rPr>
          <w:rStyle w:val="HideTWBExt"/>
        </w:rPr>
        <w:t>&lt;/NumAm&gt;</w:t>
      </w:r>
    </w:p>
    <w:p w14:paraId="1892BBC9" w14:textId="77777777" w:rsidR="007315DD" w:rsidRPr="00E02FCD" w:rsidRDefault="007315DD" w:rsidP="007315DD">
      <w:pPr>
        <w:pStyle w:val="NormalBold"/>
      </w:pPr>
      <w:r w:rsidRPr="00E02FCD">
        <w:rPr>
          <w:rStyle w:val="HideTWBExt"/>
          <w:b w:val="0"/>
        </w:rPr>
        <w:t>&lt;RepeatBlock-By&gt;&lt;Members&gt;</w:t>
      </w:r>
      <w:r w:rsidRPr="00E02FCD">
        <w:t>Dan Barna, Urmas Paet, Petras Auštrevičius</w:t>
      </w:r>
      <w:r w:rsidRPr="00E02FCD">
        <w:rPr>
          <w:rStyle w:val="HideTWBExt"/>
          <w:b w:val="0"/>
        </w:rPr>
        <w:t>&lt;/Members&gt;</w:t>
      </w:r>
    </w:p>
    <w:p w14:paraId="503ACE15" w14:textId="77777777" w:rsidR="007315DD" w:rsidRPr="00E02FCD" w:rsidRDefault="007315DD" w:rsidP="007315DD">
      <w:pPr>
        <w:pStyle w:val="NormalBold"/>
      </w:pPr>
      <w:r w:rsidRPr="00E02FCD">
        <w:rPr>
          <w:rStyle w:val="HideTWBExt"/>
          <w:b w:val="0"/>
        </w:rPr>
        <w:t>&lt;/RepeatBlock-By&gt;</w:t>
      </w:r>
    </w:p>
    <w:p w14:paraId="7B00E11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BC7BA38" w14:textId="77777777" w:rsidR="007315DD" w:rsidRPr="00E02FCD" w:rsidRDefault="007315DD" w:rsidP="007315DD">
      <w:pPr>
        <w:pStyle w:val="NormalBold"/>
      </w:pPr>
      <w:r w:rsidRPr="00E02FCD">
        <w:rPr>
          <w:rStyle w:val="HideTWBExt"/>
        </w:rPr>
        <w:t>&lt;Article&gt;</w:t>
      </w:r>
      <w:r w:rsidRPr="00E02FCD">
        <w:t>Ziffer 35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5169651" w14:textId="77777777" w:rsidTr="002E3122">
        <w:trPr>
          <w:trHeight w:hRule="exact" w:val="240"/>
          <w:jc w:val="center"/>
        </w:trPr>
        <w:tc>
          <w:tcPr>
            <w:tcW w:w="9752" w:type="dxa"/>
            <w:gridSpan w:val="2"/>
            <w:tcBorders>
              <w:top w:val="nil"/>
              <w:left w:val="nil"/>
              <w:bottom w:val="nil"/>
              <w:right w:val="nil"/>
            </w:tcBorders>
          </w:tcPr>
          <w:p w14:paraId="683FDD38" w14:textId="77777777" w:rsidR="007315DD" w:rsidRPr="00E02FCD" w:rsidRDefault="007315DD" w:rsidP="002E3122"/>
        </w:tc>
      </w:tr>
      <w:tr w:rsidR="007315DD" w:rsidRPr="00E02FCD" w14:paraId="732EE08D" w14:textId="77777777" w:rsidTr="002E3122">
        <w:trPr>
          <w:trHeight w:val="240"/>
          <w:jc w:val="center"/>
        </w:trPr>
        <w:tc>
          <w:tcPr>
            <w:tcW w:w="4876" w:type="dxa"/>
            <w:tcBorders>
              <w:top w:val="nil"/>
              <w:left w:val="nil"/>
              <w:bottom w:val="nil"/>
              <w:right w:val="nil"/>
            </w:tcBorders>
          </w:tcPr>
          <w:p w14:paraId="7E918D9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0F2F1B1" w14:textId="77777777" w:rsidR="007315DD" w:rsidRPr="00E02FCD" w:rsidRDefault="007315DD" w:rsidP="002E3122">
            <w:pPr>
              <w:pStyle w:val="AmColumnHeading"/>
            </w:pPr>
            <w:r w:rsidRPr="00E02FCD">
              <w:t>Geänderter Text</w:t>
            </w:r>
          </w:p>
        </w:tc>
      </w:tr>
      <w:tr w:rsidR="007315DD" w:rsidRPr="00E02FCD" w14:paraId="39F91AFB" w14:textId="77777777" w:rsidTr="002E3122">
        <w:trPr>
          <w:jc w:val="center"/>
        </w:trPr>
        <w:tc>
          <w:tcPr>
            <w:tcW w:w="4876" w:type="dxa"/>
            <w:tcBorders>
              <w:top w:val="nil"/>
              <w:left w:val="nil"/>
              <w:bottom w:val="nil"/>
              <w:right w:val="nil"/>
            </w:tcBorders>
          </w:tcPr>
          <w:p w14:paraId="68696579" w14:textId="77777777" w:rsidR="007315DD" w:rsidRPr="00E02FCD" w:rsidRDefault="007315DD" w:rsidP="002E3122">
            <w:pPr>
              <w:pStyle w:val="Normal6a"/>
            </w:pPr>
          </w:p>
        </w:tc>
        <w:tc>
          <w:tcPr>
            <w:tcW w:w="4876" w:type="dxa"/>
            <w:tcBorders>
              <w:top w:val="nil"/>
              <w:left w:val="nil"/>
              <w:bottom w:val="nil"/>
              <w:right w:val="nil"/>
            </w:tcBorders>
          </w:tcPr>
          <w:p w14:paraId="2E66D4A9" w14:textId="77777777" w:rsidR="007315DD" w:rsidRPr="00E02FCD" w:rsidRDefault="007315DD" w:rsidP="002E3122">
            <w:pPr>
              <w:pStyle w:val="Normal6a"/>
            </w:pPr>
            <w:r w:rsidRPr="00E02FCD">
              <w:rPr>
                <w:b/>
                <w:i/>
              </w:rPr>
              <w:t>35b.</w:t>
            </w:r>
            <w:r w:rsidRPr="00E02FCD">
              <w:tab/>
            </w:r>
            <w:r w:rsidRPr="00E02FCD">
              <w:rPr>
                <w:b/>
                <w:i/>
              </w:rPr>
              <w:t>fordert die Kommission nachdrücklich auf, eine Erweiterungsstrategie zur schrittweisen Integration von Kandidatenländern auf der Grundlage ihrer Fortschritte im Verhandlungsprozess auszuarbeiten, um die Erwartungen der Bürger und der Kandidatenländer zu erfüllen und das Vertrauen in die Europäische Union und die demokratischen Werte zu stärken;</w:t>
            </w:r>
          </w:p>
        </w:tc>
      </w:tr>
    </w:tbl>
    <w:p w14:paraId="248CE2E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BE8A775" w14:textId="77777777" w:rsidR="007315DD" w:rsidRPr="00E02FCD" w:rsidRDefault="007315DD" w:rsidP="007315DD">
      <w:r w:rsidRPr="00E02FCD">
        <w:rPr>
          <w:rStyle w:val="HideTWBExt"/>
        </w:rPr>
        <w:t>&lt;/Amend&gt;</w:t>
      </w:r>
    </w:p>
    <w:p w14:paraId="23440C08"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293</w:t>
      </w:r>
      <w:r w:rsidRPr="00E02FCD">
        <w:rPr>
          <w:rStyle w:val="HideTWBExt"/>
        </w:rPr>
        <w:t>&lt;/NumAm&gt;</w:t>
      </w:r>
    </w:p>
    <w:p w14:paraId="048E5857"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63DFB561" w14:textId="77777777" w:rsidR="007315DD" w:rsidRPr="00E02FCD" w:rsidRDefault="007315DD" w:rsidP="007315DD">
      <w:pPr>
        <w:pStyle w:val="NormalBold"/>
      </w:pPr>
      <w:r w:rsidRPr="00E02FCD">
        <w:rPr>
          <w:rStyle w:val="HideTWBExt"/>
          <w:b w:val="0"/>
        </w:rPr>
        <w:t>&lt;/RepeatBlock-By&gt;</w:t>
      </w:r>
    </w:p>
    <w:p w14:paraId="183E37C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25EEE2ED" w14:textId="77777777" w:rsidR="007315DD" w:rsidRPr="00E02FCD" w:rsidRDefault="007315DD" w:rsidP="007315DD">
      <w:pPr>
        <w:pStyle w:val="NormalBold"/>
      </w:pPr>
      <w:r w:rsidRPr="00E02FCD">
        <w:rPr>
          <w:rStyle w:val="HideTWBExt"/>
        </w:rPr>
        <w:t>&lt;Article&gt;</w:t>
      </w:r>
      <w:r w:rsidRPr="00E02FCD">
        <w:t>Ziffer 35 c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B75F551" w14:textId="77777777" w:rsidTr="002E3122">
        <w:trPr>
          <w:trHeight w:hRule="exact" w:val="240"/>
          <w:jc w:val="center"/>
        </w:trPr>
        <w:tc>
          <w:tcPr>
            <w:tcW w:w="9752" w:type="dxa"/>
            <w:gridSpan w:val="2"/>
            <w:tcBorders>
              <w:top w:val="nil"/>
              <w:left w:val="nil"/>
              <w:bottom w:val="nil"/>
              <w:right w:val="nil"/>
            </w:tcBorders>
          </w:tcPr>
          <w:p w14:paraId="58846DD2" w14:textId="77777777" w:rsidR="007315DD" w:rsidRPr="00E02FCD" w:rsidRDefault="007315DD" w:rsidP="002E3122"/>
        </w:tc>
      </w:tr>
      <w:tr w:rsidR="007315DD" w:rsidRPr="00E02FCD" w14:paraId="27EFF690" w14:textId="77777777" w:rsidTr="002E3122">
        <w:trPr>
          <w:trHeight w:val="240"/>
          <w:jc w:val="center"/>
        </w:trPr>
        <w:tc>
          <w:tcPr>
            <w:tcW w:w="4876" w:type="dxa"/>
            <w:tcBorders>
              <w:top w:val="nil"/>
              <w:left w:val="nil"/>
              <w:bottom w:val="nil"/>
              <w:right w:val="nil"/>
            </w:tcBorders>
          </w:tcPr>
          <w:p w14:paraId="2751111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C08C810" w14:textId="77777777" w:rsidR="007315DD" w:rsidRPr="00E02FCD" w:rsidRDefault="007315DD" w:rsidP="002E3122">
            <w:pPr>
              <w:pStyle w:val="AmColumnHeading"/>
            </w:pPr>
            <w:r w:rsidRPr="00E02FCD">
              <w:t>Geänderter Text</w:t>
            </w:r>
          </w:p>
        </w:tc>
      </w:tr>
      <w:tr w:rsidR="007315DD" w:rsidRPr="00E02FCD" w14:paraId="3A5B65FF" w14:textId="77777777" w:rsidTr="002E3122">
        <w:trPr>
          <w:jc w:val="center"/>
        </w:trPr>
        <w:tc>
          <w:tcPr>
            <w:tcW w:w="4876" w:type="dxa"/>
            <w:tcBorders>
              <w:top w:val="nil"/>
              <w:left w:val="nil"/>
              <w:bottom w:val="nil"/>
              <w:right w:val="nil"/>
            </w:tcBorders>
          </w:tcPr>
          <w:p w14:paraId="3BD2C9C1" w14:textId="77777777" w:rsidR="007315DD" w:rsidRPr="00E02FCD" w:rsidRDefault="007315DD" w:rsidP="002E3122">
            <w:pPr>
              <w:pStyle w:val="Normal6a"/>
            </w:pPr>
          </w:p>
        </w:tc>
        <w:tc>
          <w:tcPr>
            <w:tcW w:w="4876" w:type="dxa"/>
            <w:tcBorders>
              <w:top w:val="nil"/>
              <w:left w:val="nil"/>
              <w:bottom w:val="nil"/>
              <w:right w:val="nil"/>
            </w:tcBorders>
          </w:tcPr>
          <w:p w14:paraId="2092C9FB" w14:textId="77777777" w:rsidR="007315DD" w:rsidRPr="00E02FCD" w:rsidRDefault="007315DD" w:rsidP="002E3122">
            <w:pPr>
              <w:pStyle w:val="Normal6a"/>
            </w:pPr>
            <w:r w:rsidRPr="00E02FCD">
              <w:rPr>
                <w:b/>
                <w:i/>
              </w:rPr>
              <w:t>35c.</w:t>
            </w:r>
            <w:r w:rsidRPr="00E02FCD">
              <w:tab/>
            </w:r>
            <w:r w:rsidRPr="00E02FCD">
              <w:rPr>
                <w:b/>
                <w:i/>
              </w:rPr>
              <w:t>fordert die Regierung Nordmazedoniens nachdrücklich auf, über die zuständigen Ministerien und lokalen Selbstverwaltungsorgane die längst überfälligen, bereits vereinbarten Ergebnisse der Arbeit der Kommission gemäß Artikel 8 Absatz 2 des Vertrags mit Bulgarien und seinem zweiten Protokoll in die Lehrpläne, Lehrbücher und einschlägigen Lehrmaterialien aufzunehmen und diese Ergebnisse zu veröffentlichen und auch bei Inschriften auf Denkmälern, Schildern, Informationsmaterialien in Museen und anderen Objekten mit pädagogischer und kultureller Bedeutung sowie in den einschlägigen Informationen in öffentlichen elektronischen Datensätzen zu berücksichtigen;</w:t>
            </w:r>
          </w:p>
        </w:tc>
      </w:tr>
    </w:tbl>
    <w:p w14:paraId="5F64A9DF"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3D5BFBB" w14:textId="77777777" w:rsidR="007315DD" w:rsidRPr="00E02FCD" w:rsidRDefault="007315DD" w:rsidP="007315DD">
      <w:r w:rsidRPr="00E02FCD">
        <w:rPr>
          <w:rStyle w:val="HideTWBExt"/>
        </w:rPr>
        <w:t>&lt;/Amend&gt;</w:t>
      </w:r>
    </w:p>
    <w:p w14:paraId="4175C61B"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294</w:t>
      </w:r>
      <w:r w:rsidRPr="00E02FCD">
        <w:rPr>
          <w:rStyle w:val="HideTWBExt"/>
        </w:rPr>
        <w:t>&lt;/NumAm&gt;</w:t>
      </w:r>
    </w:p>
    <w:p w14:paraId="5E3DC350"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027AB52C" w14:textId="77777777" w:rsidR="007315DD" w:rsidRPr="00E02FCD" w:rsidRDefault="007315DD" w:rsidP="007315DD">
      <w:pPr>
        <w:pStyle w:val="NormalBold"/>
      </w:pPr>
      <w:r w:rsidRPr="00E02FCD">
        <w:rPr>
          <w:rStyle w:val="HideTWBExt"/>
          <w:b w:val="0"/>
        </w:rPr>
        <w:t>&lt;/RepeatBlock-By&gt;</w:t>
      </w:r>
    </w:p>
    <w:p w14:paraId="38851C0C"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591C1A4" w14:textId="77777777" w:rsidR="007315DD" w:rsidRPr="00E02FCD" w:rsidRDefault="007315DD" w:rsidP="007315DD">
      <w:pPr>
        <w:pStyle w:val="NormalBold"/>
      </w:pPr>
      <w:r w:rsidRPr="00E02FCD">
        <w:rPr>
          <w:rStyle w:val="HideTWBExt"/>
        </w:rPr>
        <w:t>&lt;Article&gt;</w:t>
      </w:r>
      <w:r w:rsidRPr="00E02FCD">
        <w:t>Ziffer 35 d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1384C60" w14:textId="77777777" w:rsidTr="002E3122">
        <w:trPr>
          <w:trHeight w:hRule="exact" w:val="240"/>
          <w:jc w:val="center"/>
        </w:trPr>
        <w:tc>
          <w:tcPr>
            <w:tcW w:w="9752" w:type="dxa"/>
            <w:gridSpan w:val="2"/>
            <w:tcBorders>
              <w:top w:val="nil"/>
              <w:left w:val="nil"/>
              <w:bottom w:val="nil"/>
              <w:right w:val="nil"/>
            </w:tcBorders>
          </w:tcPr>
          <w:p w14:paraId="23BE93C9" w14:textId="77777777" w:rsidR="007315DD" w:rsidRPr="00E02FCD" w:rsidRDefault="007315DD" w:rsidP="002E3122"/>
        </w:tc>
      </w:tr>
      <w:tr w:rsidR="007315DD" w:rsidRPr="00E02FCD" w14:paraId="3FFD862E" w14:textId="77777777" w:rsidTr="002E3122">
        <w:trPr>
          <w:trHeight w:val="240"/>
          <w:jc w:val="center"/>
        </w:trPr>
        <w:tc>
          <w:tcPr>
            <w:tcW w:w="4876" w:type="dxa"/>
            <w:tcBorders>
              <w:top w:val="nil"/>
              <w:left w:val="nil"/>
              <w:bottom w:val="nil"/>
              <w:right w:val="nil"/>
            </w:tcBorders>
          </w:tcPr>
          <w:p w14:paraId="47D6EE3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B7DB10A" w14:textId="77777777" w:rsidR="007315DD" w:rsidRPr="00E02FCD" w:rsidRDefault="007315DD" w:rsidP="002E3122">
            <w:pPr>
              <w:pStyle w:val="AmColumnHeading"/>
            </w:pPr>
            <w:r w:rsidRPr="00E02FCD">
              <w:t>Geänderter Text</w:t>
            </w:r>
          </w:p>
        </w:tc>
      </w:tr>
      <w:tr w:rsidR="007315DD" w:rsidRPr="00E02FCD" w14:paraId="146FFCB9" w14:textId="77777777" w:rsidTr="002E3122">
        <w:trPr>
          <w:jc w:val="center"/>
        </w:trPr>
        <w:tc>
          <w:tcPr>
            <w:tcW w:w="4876" w:type="dxa"/>
            <w:tcBorders>
              <w:top w:val="nil"/>
              <w:left w:val="nil"/>
              <w:bottom w:val="nil"/>
              <w:right w:val="nil"/>
            </w:tcBorders>
          </w:tcPr>
          <w:p w14:paraId="7C11595D" w14:textId="77777777" w:rsidR="007315DD" w:rsidRPr="00E02FCD" w:rsidRDefault="007315DD" w:rsidP="002E3122">
            <w:pPr>
              <w:pStyle w:val="Normal6a"/>
            </w:pPr>
          </w:p>
        </w:tc>
        <w:tc>
          <w:tcPr>
            <w:tcW w:w="4876" w:type="dxa"/>
            <w:tcBorders>
              <w:top w:val="nil"/>
              <w:left w:val="nil"/>
              <w:bottom w:val="nil"/>
              <w:right w:val="nil"/>
            </w:tcBorders>
          </w:tcPr>
          <w:p w14:paraId="409E5001" w14:textId="77777777" w:rsidR="007315DD" w:rsidRPr="00E02FCD" w:rsidRDefault="007315DD" w:rsidP="002E3122">
            <w:pPr>
              <w:pStyle w:val="Normal6a"/>
            </w:pPr>
            <w:r w:rsidRPr="00E02FCD">
              <w:rPr>
                <w:b/>
                <w:i/>
              </w:rPr>
              <w:t>35d.</w:t>
            </w:r>
            <w:r w:rsidRPr="00E02FCD">
              <w:tab/>
            </w:r>
            <w:r w:rsidRPr="00E02FCD">
              <w:rPr>
                <w:b/>
                <w:i/>
              </w:rPr>
              <w:t>verurteilt, dass die beiden Länder es abgesehen von wenigen sporadischen Fällen versäumt haben, gemeinsamer historischer Personen und Ereignisse in den vergangenen Jahren in kohärenter Weise zu gedenken bzw. diese zu feiern, was hauptsächlich auf die mangelnde Bereitschaft der nordmazedonischen Seite zurückzuführen ist, obwohl sich die beiden Länder gemäß Artikel 8 Absatz 3 des Vertrags über gute Nachbarschaft darauf geeinigt haben, in den Jahren 2022 und 2023 alle gemeinsamen historischen Ereignisse und Personen, auf die sich die gemeinsame multidisziplinäre Historiker- und Schulbuchkommission bereits geeinigt hat, gemeinsam zu feiern; verurteilt aufs Schärfste den Akt des Vandalismus gegen die Bänder in den drei Nationalfarben und die Kränze, die von einer bulgarischen Delegation in Skopje am Grab von Goze Deltschew anlässlich der jüngsten 150-Jahrfeier der Geburt dieses bedeutenden Revolutionärs niedergelegt wurden; weist darauf hin, dass die Beziehungen zwischen Nordmazedonien und Bulgarien auf tiefem gegenseitigen Respekt und gegenseitiger Wertschätzung sowie auf der Achtung und Pflege des gemeinsamen historischen Erbes beruhen sollten;</w:t>
            </w:r>
          </w:p>
        </w:tc>
      </w:tr>
    </w:tbl>
    <w:p w14:paraId="273F0E30"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39101E21" w14:textId="77777777" w:rsidR="007315DD" w:rsidRPr="00E02FCD" w:rsidRDefault="007315DD" w:rsidP="007315DD">
      <w:r w:rsidRPr="00E02FCD">
        <w:rPr>
          <w:rStyle w:val="HideTWBExt"/>
        </w:rPr>
        <w:t>&lt;/Amend&gt;</w:t>
      </w:r>
    </w:p>
    <w:p w14:paraId="3C460001"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295</w:t>
      </w:r>
      <w:r w:rsidRPr="00E02FCD">
        <w:rPr>
          <w:rStyle w:val="HideTWBExt"/>
        </w:rPr>
        <w:t>&lt;/NumAm&gt;</w:t>
      </w:r>
    </w:p>
    <w:p w14:paraId="647AF6E9"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5C5F2C99" w14:textId="77777777" w:rsidR="007315DD" w:rsidRPr="00E02FCD" w:rsidRDefault="007315DD" w:rsidP="007315DD">
      <w:pPr>
        <w:pStyle w:val="NormalBold"/>
      </w:pPr>
      <w:r w:rsidRPr="00E02FCD">
        <w:rPr>
          <w:rStyle w:val="HideTWBExt"/>
          <w:b w:val="0"/>
        </w:rPr>
        <w:t>&lt;/RepeatBlock-By&gt;</w:t>
      </w:r>
    </w:p>
    <w:p w14:paraId="4A3ECF4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6A20378" w14:textId="77777777" w:rsidR="007315DD" w:rsidRPr="00E02FCD" w:rsidRDefault="007315DD" w:rsidP="007315DD">
      <w:pPr>
        <w:pStyle w:val="NormalBold"/>
      </w:pPr>
      <w:r w:rsidRPr="00E02FCD">
        <w:rPr>
          <w:rStyle w:val="HideTWBExt"/>
        </w:rPr>
        <w:t>&lt;Article&gt;</w:t>
      </w:r>
      <w:r w:rsidRPr="00E02FCD">
        <w:t>Ziffer 35 e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D30ECBE" w14:textId="77777777" w:rsidTr="002E3122">
        <w:trPr>
          <w:trHeight w:hRule="exact" w:val="240"/>
          <w:jc w:val="center"/>
        </w:trPr>
        <w:tc>
          <w:tcPr>
            <w:tcW w:w="9752" w:type="dxa"/>
            <w:gridSpan w:val="2"/>
            <w:tcBorders>
              <w:top w:val="nil"/>
              <w:left w:val="nil"/>
              <w:bottom w:val="nil"/>
              <w:right w:val="nil"/>
            </w:tcBorders>
          </w:tcPr>
          <w:p w14:paraId="706C1365" w14:textId="77777777" w:rsidR="007315DD" w:rsidRPr="00E02FCD" w:rsidRDefault="007315DD" w:rsidP="002E3122"/>
        </w:tc>
      </w:tr>
      <w:tr w:rsidR="007315DD" w:rsidRPr="00E02FCD" w14:paraId="553629D9" w14:textId="77777777" w:rsidTr="002E3122">
        <w:trPr>
          <w:trHeight w:val="240"/>
          <w:jc w:val="center"/>
        </w:trPr>
        <w:tc>
          <w:tcPr>
            <w:tcW w:w="4876" w:type="dxa"/>
            <w:tcBorders>
              <w:top w:val="nil"/>
              <w:left w:val="nil"/>
              <w:bottom w:val="nil"/>
              <w:right w:val="nil"/>
            </w:tcBorders>
          </w:tcPr>
          <w:p w14:paraId="58F73A52"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F853B06" w14:textId="77777777" w:rsidR="007315DD" w:rsidRPr="00E02FCD" w:rsidRDefault="007315DD" w:rsidP="002E3122">
            <w:pPr>
              <w:pStyle w:val="AmColumnHeading"/>
            </w:pPr>
            <w:r w:rsidRPr="00E02FCD">
              <w:t>Geänderter Text</w:t>
            </w:r>
          </w:p>
        </w:tc>
      </w:tr>
      <w:tr w:rsidR="007315DD" w:rsidRPr="00E02FCD" w14:paraId="6E8570B4" w14:textId="77777777" w:rsidTr="002E3122">
        <w:trPr>
          <w:jc w:val="center"/>
        </w:trPr>
        <w:tc>
          <w:tcPr>
            <w:tcW w:w="4876" w:type="dxa"/>
            <w:tcBorders>
              <w:top w:val="nil"/>
              <w:left w:val="nil"/>
              <w:bottom w:val="nil"/>
              <w:right w:val="nil"/>
            </w:tcBorders>
          </w:tcPr>
          <w:p w14:paraId="19F04D6A" w14:textId="77777777" w:rsidR="007315DD" w:rsidRPr="00E02FCD" w:rsidRDefault="007315DD" w:rsidP="002E3122">
            <w:pPr>
              <w:pStyle w:val="Normal6a"/>
            </w:pPr>
          </w:p>
        </w:tc>
        <w:tc>
          <w:tcPr>
            <w:tcW w:w="4876" w:type="dxa"/>
            <w:tcBorders>
              <w:top w:val="nil"/>
              <w:left w:val="nil"/>
              <w:bottom w:val="nil"/>
              <w:right w:val="nil"/>
            </w:tcBorders>
          </w:tcPr>
          <w:p w14:paraId="32D69E58" w14:textId="77777777" w:rsidR="007315DD" w:rsidRPr="00E02FCD" w:rsidRDefault="007315DD" w:rsidP="002E3122">
            <w:pPr>
              <w:pStyle w:val="Normal6a"/>
            </w:pPr>
            <w:r w:rsidRPr="00E02FCD">
              <w:rPr>
                <w:b/>
                <w:i/>
              </w:rPr>
              <w:t>35e.</w:t>
            </w:r>
            <w:r w:rsidRPr="00E02FCD">
              <w:tab/>
            </w:r>
            <w:r w:rsidRPr="00E02FCD">
              <w:rPr>
                <w:b/>
                <w:i/>
              </w:rPr>
              <w:t>verurteilt jeden Versuch, historische Denkmäler und/oder Artefakte zu ersetzen, einschließlich der Zerstörung des authentischen Kulturerbes oder des Versuchs, die Geschichte umzuschreiben; bedauert die Fälschung von Inschriften und Namen auf Gräbern; verurteilt Hetze gegen Bulgaren auf Inschriften und Schildern an öffentlichen Gebäuden und Denkmälern, in Texten von Lehrbüchern und Lehrmaterialien sowie im öffentlichen Raum; bedauert, dass trotz der Einigung im Rahmen des zweiten Protokolls keine einzige hetzerische Inschrift bzw. kein einziges hetzerisches Schild entfernt wurde; vertritt die Auffassung, dass solche Vorfälle Anlass zu ernster Besorgnis geben, auch im Zusammenhang mit der unzureichenden Umsetzung des Vertrags von 2017 über Freundschaft, gute Nachbarschaft und Zusammenarbeit und seinen Protokollen;</w:t>
            </w:r>
          </w:p>
        </w:tc>
      </w:tr>
    </w:tbl>
    <w:p w14:paraId="1041A85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1E3203D" w14:textId="77777777" w:rsidR="007315DD" w:rsidRPr="00E02FCD" w:rsidRDefault="007315DD" w:rsidP="007315DD">
      <w:r w:rsidRPr="00E02FCD">
        <w:rPr>
          <w:rStyle w:val="HideTWBExt"/>
        </w:rPr>
        <w:t>&lt;/Amend&gt;</w:t>
      </w:r>
    </w:p>
    <w:p w14:paraId="4AE7FB0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296</w:t>
      </w:r>
      <w:r w:rsidRPr="00E02FCD">
        <w:rPr>
          <w:rStyle w:val="HideTWBExt"/>
        </w:rPr>
        <w:t>&lt;/NumAm&gt;</w:t>
      </w:r>
    </w:p>
    <w:p w14:paraId="4095A4FD" w14:textId="77777777" w:rsidR="007315DD" w:rsidRPr="00E02FCD" w:rsidRDefault="007315DD" w:rsidP="007315DD">
      <w:pPr>
        <w:pStyle w:val="NormalBold"/>
      </w:pPr>
      <w:r w:rsidRPr="00E02FCD">
        <w:rPr>
          <w:rStyle w:val="HideTWBExt"/>
          <w:b w:val="0"/>
        </w:rPr>
        <w:t>&lt;RepeatBlock-By&gt;&lt;Members&gt;</w:t>
      </w:r>
      <w:r w:rsidRPr="00E02FCD">
        <w:t>Andrey Kovatchev, Sunčana Glavak, Davor Ivo Stier, Tomislav Sokol, Ondřej Kolář</w:t>
      </w:r>
      <w:r w:rsidRPr="00E02FCD">
        <w:rPr>
          <w:rStyle w:val="HideTWBExt"/>
          <w:b w:val="0"/>
        </w:rPr>
        <w:t>&lt;/Members&gt;</w:t>
      </w:r>
    </w:p>
    <w:p w14:paraId="47E76443" w14:textId="77777777" w:rsidR="007315DD" w:rsidRPr="00E02FCD" w:rsidRDefault="007315DD" w:rsidP="007315DD">
      <w:pPr>
        <w:pStyle w:val="NormalBold"/>
      </w:pPr>
      <w:r w:rsidRPr="00E02FCD">
        <w:rPr>
          <w:rStyle w:val="HideTWBExt"/>
          <w:b w:val="0"/>
        </w:rPr>
        <w:t>&lt;/RepeatBlock-By&gt;</w:t>
      </w:r>
    </w:p>
    <w:p w14:paraId="12FE3CD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E70465D" w14:textId="77777777" w:rsidR="007315DD" w:rsidRPr="00E02FCD" w:rsidRDefault="007315DD" w:rsidP="007315DD">
      <w:pPr>
        <w:pStyle w:val="NormalBold"/>
      </w:pPr>
      <w:r w:rsidRPr="00E02FCD">
        <w:rPr>
          <w:rStyle w:val="HideTWBExt"/>
        </w:rPr>
        <w:t>&lt;Article&gt;</w:t>
      </w:r>
      <w:r w:rsidRPr="00E02FCD">
        <w:t>Ziffer 35 f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36DB113" w14:textId="77777777" w:rsidTr="002E3122">
        <w:trPr>
          <w:trHeight w:hRule="exact" w:val="240"/>
          <w:jc w:val="center"/>
        </w:trPr>
        <w:tc>
          <w:tcPr>
            <w:tcW w:w="9752" w:type="dxa"/>
            <w:gridSpan w:val="2"/>
            <w:tcBorders>
              <w:top w:val="nil"/>
              <w:left w:val="nil"/>
              <w:bottom w:val="nil"/>
              <w:right w:val="nil"/>
            </w:tcBorders>
          </w:tcPr>
          <w:p w14:paraId="74484436" w14:textId="77777777" w:rsidR="007315DD" w:rsidRPr="00E02FCD" w:rsidRDefault="007315DD" w:rsidP="002E3122"/>
        </w:tc>
      </w:tr>
      <w:tr w:rsidR="007315DD" w:rsidRPr="00E02FCD" w14:paraId="17C54240" w14:textId="77777777" w:rsidTr="002E3122">
        <w:trPr>
          <w:trHeight w:val="240"/>
          <w:jc w:val="center"/>
        </w:trPr>
        <w:tc>
          <w:tcPr>
            <w:tcW w:w="4876" w:type="dxa"/>
            <w:tcBorders>
              <w:top w:val="nil"/>
              <w:left w:val="nil"/>
              <w:bottom w:val="nil"/>
              <w:right w:val="nil"/>
            </w:tcBorders>
          </w:tcPr>
          <w:p w14:paraId="722ED747"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A05B389" w14:textId="77777777" w:rsidR="007315DD" w:rsidRPr="00E02FCD" w:rsidRDefault="007315DD" w:rsidP="002E3122">
            <w:pPr>
              <w:pStyle w:val="AmColumnHeading"/>
            </w:pPr>
            <w:r w:rsidRPr="00E02FCD">
              <w:t>Geänderter Text</w:t>
            </w:r>
          </w:p>
        </w:tc>
      </w:tr>
      <w:tr w:rsidR="007315DD" w:rsidRPr="00E02FCD" w14:paraId="76B5BED4" w14:textId="77777777" w:rsidTr="002E3122">
        <w:trPr>
          <w:jc w:val="center"/>
        </w:trPr>
        <w:tc>
          <w:tcPr>
            <w:tcW w:w="4876" w:type="dxa"/>
            <w:tcBorders>
              <w:top w:val="nil"/>
              <w:left w:val="nil"/>
              <w:bottom w:val="nil"/>
              <w:right w:val="nil"/>
            </w:tcBorders>
          </w:tcPr>
          <w:p w14:paraId="058B3C90" w14:textId="77777777" w:rsidR="007315DD" w:rsidRPr="00E02FCD" w:rsidRDefault="007315DD" w:rsidP="002E3122">
            <w:pPr>
              <w:pStyle w:val="Normal6a"/>
            </w:pPr>
          </w:p>
        </w:tc>
        <w:tc>
          <w:tcPr>
            <w:tcW w:w="4876" w:type="dxa"/>
            <w:tcBorders>
              <w:top w:val="nil"/>
              <w:left w:val="nil"/>
              <w:bottom w:val="nil"/>
              <w:right w:val="nil"/>
            </w:tcBorders>
          </w:tcPr>
          <w:p w14:paraId="499F1357" w14:textId="77777777" w:rsidR="007315DD" w:rsidRPr="00E02FCD" w:rsidRDefault="007315DD" w:rsidP="002E3122">
            <w:pPr>
              <w:pStyle w:val="Normal6a"/>
            </w:pPr>
            <w:r w:rsidRPr="00E02FCD">
              <w:rPr>
                <w:b/>
                <w:i/>
              </w:rPr>
              <w:t>35f.</w:t>
            </w:r>
            <w:r w:rsidRPr="00E02FCD">
              <w:tab/>
            </w:r>
            <w:r w:rsidRPr="00E02FCD">
              <w:rPr>
                <w:b/>
                <w:i/>
              </w:rPr>
              <w:t>weist erneut darauf hin, dass die jugoslawischen Geheimdienstarchive (UDBA und KOS), die sowohl in Skopje als auch in Belgrad aufbewahrt werden, geöffnet werden müssen; fordert die Regierung nachdrücklich auf, die Archive von Belgrad anzufordern, um die Verbrechen der kommunistischen Ära in der gesamten Region konsequent aufzuarbeiten; ist der Ansicht, dass ein transparenter Umgang mit der totalitären Vergangenheit ein Schritt in Richtung weiterer Demokratisierung, Rechenschaftspflicht und institutioneller Stärke sowohl im Land als auch in der gesamten Region des Westbalkans ist; betont, dass diese Archive in der gesamten Region geöffnet werden müssen, um Verbrechen der kommunistischen Ära zu untersuchen und Demokratie, Rechenschaftspflicht und Organe im Westbalkan zu stärken;</w:t>
            </w:r>
          </w:p>
        </w:tc>
      </w:tr>
    </w:tbl>
    <w:p w14:paraId="3566BD2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1728D67" w14:textId="77777777" w:rsidR="007315DD" w:rsidRPr="00E02FCD" w:rsidRDefault="007315DD" w:rsidP="007315DD">
      <w:r w:rsidRPr="00E02FCD">
        <w:rPr>
          <w:rStyle w:val="HideTWBExt"/>
        </w:rPr>
        <w:t>&lt;/Amend&gt;</w:t>
      </w:r>
    </w:p>
    <w:p w14:paraId="6F506B0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297</w:t>
      </w:r>
      <w:r w:rsidRPr="00E02FCD">
        <w:rPr>
          <w:rStyle w:val="HideTWBExt"/>
        </w:rPr>
        <w:t>&lt;/NumAm&gt;</w:t>
      </w:r>
    </w:p>
    <w:p w14:paraId="7B2725E3"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27E56BC7" w14:textId="77777777" w:rsidR="007315DD" w:rsidRPr="00E02FCD" w:rsidRDefault="007315DD" w:rsidP="007315DD">
      <w:pPr>
        <w:pStyle w:val="NormalBold"/>
      </w:pPr>
      <w:r w:rsidRPr="00E02FCD">
        <w:rPr>
          <w:rStyle w:val="HideTWBExt"/>
          <w:b w:val="0"/>
        </w:rPr>
        <w:t>&lt;/RepeatBlock-By&gt;</w:t>
      </w:r>
    </w:p>
    <w:p w14:paraId="276483F1"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6267570" w14:textId="77777777" w:rsidR="007315DD" w:rsidRPr="00E02FCD" w:rsidRDefault="007315DD" w:rsidP="007315DD">
      <w:pPr>
        <w:pStyle w:val="NormalBold"/>
      </w:pPr>
      <w:r w:rsidRPr="00E02FCD">
        <w:rPr>
          <w:rStyle w:val="HideTWBExt"/>
        </w:rPr>
        <w:t>&lt;Article&gt;</w:t>
      </w:r>
      <w:r w:rsidRPr="00E02FCD">
        <w:t>Ziffer 35 g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03E6FCD" w14:textId="77777777" w:rsidTr="002E3122">
        <w:trPr>
          <w:trHeight w:hRule="exact" w:val="240"/>
          <w:jc w:val="center"/>
        </w:trPr>
        <w:tc>
          <w:tcPr>
            <w:tcW w:w="9752" w:type="dxa"/>
            <w:gridSpan w:val="2"/>
            <w:tcBorders>
              <w:top w:val="nil"/>
              <w:left w:val="nil"/>
              <w:bottom w:val="nil"/>
              <w:right w:val="nil"/>
            </w:tcBorders>
          </w:tcPr>
          <w:p w14:paraId="1C742F11" w14:textId="77777777" w:rsidR="007315DD" w:rsidRPr="00E02FCD" w:rsidRDefault="007315DD" w:rsidP="002E3122"/>
        </w:tc>
      </w:tr>
      <w:tr w:rsidR="007315DD" w:rsidRPr="00E02FCD" w14:paraId="6E922FBC" w14:textId="77777777" w:rsidTr="002E3122">
        <w:trPr>
          <w:trHeight w:val="240"/>
          <w:jc w:val="center"/>
        </w:trPr>
        <w:tc>
          <w:tcPr>
            <w:tcW w:w="4876" w:type="dxa"/>
            <w:tcBorders>
              <w:top w:val="nil"/>
              <w:left w:val="nil"/>
              <w:bottom w:val="nil"/>
              <w:right w:val="nil"/>
            </w:tcBorders>
          </w:tcPr>
          <w:p w14:paraId="6653D008"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860A477" w14:textId="77777777" w:rsidR="007315DD" w:rsidRPr="00E02FCD" w:rsidRDefault="007315DD" w:rsidP="002E3122">
            <w:pPr>
              <w:pStyle w:val="AmColumnHeading"/>
            </w:pPr>
            <w:r w:rsidRPr="00E02FCD">
              <w:t>Geänderter Text</w:t>
            </w:r>
          </w:p>
        </w:tc>
      </w:tr>
      <w:tr w:rsidR="007315DD" w:rsidRPr="00E02FCD" w14:paraId="105BC6B7" w14:textId="77777777" w:rsidTr="002E3122">
        <w:trPr>
          <w:jc w:val="center"/>
        </w:trPr>
        <w:tc>
          <w:tcPr>
            <w:tcW w:w="4876" w:type="dxa"/>
            <w:tcBorders>
              <w:top w:val="nil"/>
              <w:left w:val="nil"/>
              <w:bottom w:val="nil"/>
              <w:right w:val="nil"/>
            </w:tcBorders>
          </w:tcPr>
          <w:p w14:paraId="793E3C93" w14:textId="77777777" w:rsidR="007315DD" w:rsidRPr="00E02FCD" w:rsidRDefault="007315DD" w:rsidP="002E3122">
            <w:pPr>
              <w:pStyle w:val="Normal6a"/>
            </w:pPr>
          </w:p>
        </w:tc>
        <w:tc>
          <w:tcPr>
            <w:tcW w:w="4876" w:type="dxa"/>
            <w:tcBorders>
              <w:top w:val="nil"/>
              <w:left w:val="nil"/>
              <w:bottom w:val="nil"/>
              <w:right w:val="nil"/>
            </w:tcBorders>
          </w:tcPr>
          <w:p w14:paraId="63A6C837" w14:textId="77777777" w:rsidR="007315DD" w:rsidRPr="00E02FCD" w:rsidRDefault="007315DD" w:rsidP="002E3122">
            <w:pPr>
              <w:pStyle w:val="Normal6a"/>
            </w:pPr>
            <w:r w:rsidRPr="00E02FCD">
              <w:rPr>
                <w:b/>
                <w:i/>
              </w:rPr>
              <w:t>35g.</w:t>
            </w:r>
            <w:r w:rsidRPr="00E02FCD">
              <w:tab/>
            </w:r>
            <w:r w:rsidRPr="00E02FCD">
              <w:rPr>
                <w:b/>
                <w:i/>
              </w:rPr>
              <w:t>fordert die Regierung der Republik Nordmazedonien nachdrücklich auf, ihrer seit Langem überfälligen Verpflichtung nachzukommen, im Einklang mit den Empfehlungen der Kommission und im Einklang mit Artikel 8 Absatz 2 des Vertrags über gute Nachbarschaft und seinem zweiten Protokoll eine Beispielstunde für die siebte Klasse des Bildungsprogramms der Republik Nordmazedonien zum Thema König Samuel vorzubereiten und vorzulegen;</w:t>
            </w:r>
          </w:p>
        </w:tc>
      </w:tr>
    </w:tbl>
    <w:p w14:paraId="2BE3211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37840B3" w14:textId="77777777" w:rsidR="007315DD" w:rsidRPr="00E02FCD" w:rsidRDefault="007315DD" w:rsidP="007315DD">
      <w:r w:rsidRPr="00E02FCD">
        <w:rPr>
          <w:rStyle w:val="HideTWBExt"/>
        </w:rPr>
        <w:t>&lt;/Amend&gt;</w:t>
      </w:r>
    </w:p>
    <w:p w14:paraId="17D59807"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298</w:t>
      </w:r>
      <w:r w:rsidRPr="00E02FCD">
        <w:rPr>
          <w:rStyle w:val="HideTWBExt"/>
        </w:rPr>
        <w:t>&lt;/NumAm&gt;</w:t>
      </w:r>
    </w:p>
    <w:p w14:paraId="7835F432"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48E61015" w14:textId="77777777" w:rsidR="007315DD" w:rsidRPr="00E02FCD" w:rsidRDefault="007315DD" w:rsidP="007315DD">
      <w:pPr>
        <w:pStyle w:val="NormalBold"/>
      </w:pPr>
      <w:r w:rsidRPr="00E02FCD">
        <w:rPr>
          <w:rStyle w:val="HideTWBExt"/>
          <w:b w:val="0"/>
        </w:rPr>
        <w:t>&lt;/RepeatBlock-By&gt;</w:t>
      </w:r>
    </w:p>
    <w:p w14:paraId="3D03E17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58ECE13A" w14:textId="77777777" w:rsidR="007315DD" w:rsidRPr="00E02FCD" w:rsidRDefault="007315DD" w:rsidP="007315DD">
      <w:pPr>
        <w:pStyle w:val="NormalBold"/>
      </w:pPr>
      <w:r w:rsidRPr="00E02FCD">
        <w:rPr>
          <w:rStyle w:val="HideTWBExt"/>
        </w:rPr>
        <w:t>&lt;Article&gt;</w:t>
      </w:r>
      <w:r w:rsidRPr="00E02FCD">
        <w:t>Ziffer 36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8C9399C" w14:textId="77777777" w:rsidTr="002E3122">
        <w:trPr>
          <w:trHeight w:hRule="exact" w:val="240"/>
          <w:jc w:val="center"/>
        </w:trPr>
        <w:tc>
          <w:tcPr>
            <w:tcW w:w="9752" w:type="dxa"/>
            <w:gridSpan w:val="2"/>
            <w:tcBorders>
              <w:top w:val="nil"/>
              <w:left w:val="nil"/>
              <w:bottom w:val="nil"/>
              <w:right w:val="nil"/>
            </w:tcBorders>
          </w:tcPr>
          <w:p w14:paraId="12894FDB" w14:textId="77777777" w:rsidR="007315DD" w:rsidRPr="00E02FCD" w:rsidRDefault="007315DD" w:rsidP="002E3122"/>
        </w:tc>
      </w:tr>
      <w:tr w:rsidR="007315DD" w:rsidRPr="00E02FCD" w14:paraId="068FF00A" w14:textId="77777777" w:rsidTr="002E3122">
        <w:trPr>
          <w:trHeight w:val="240"/>
          <w:jc w:val="center"/>
        </w:trPr>
        <w:tc>
          <w:tcPr>
            <w:tcW w:w="4876" w:type="dxa"/>
            <w:tcBorders>
              <w:top w:val="nil"/>
              <w:left w:val="nil"/>
              <w:bottom w:val="nil"/>
              <w:right w:val="nil"/>
            </w:tcBorders>
          </w:tcPr>
          <w:p w14:paraId="1AB3E03A"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1ADE0A6" w14:textId="77777777" w:rsidR="007315DD" w:rsidRPr="00E02FCD" w:rsidRDefault="007315DD" w:rsidP="002E3122">
            <w:pPr>
              <w:pStyle w:val="AmColumnHeading"/>
            </w:pPr>
            <w:r w:rsidRPr="00E02FCD">
              <w:t>Geänderter Text</w:t>
            </w:r>
          </w:p>
        </w:tc>
      </w:tr>
      <w:tr w:rsidR="007315DD" w:rsidRPr="00E02FCD" w14:paraId="19D3B0A8" w14:textId="77777777" w:rsidTr="002E3122">
        <w:trPr>
          <w:jc w:val="center"/>
        </w:trPr>
        <w:tc>
          <w:tcPr>
            <w:tcW w:w="4876" w:type="dxa"/>
            <w:tcBorders>
              <w:top w:val="nil"/>
              <w:left w:val="nil"/>
              <w:bottom w:val="nil"/>
              <w:right w:val="nil"/>
            </w:tcBorders>
          </w:tcPr>
          <w:p w14:paraId="5AF857CC" w14:textId="77777777" w:rsidR="007315DD" w:rsidRPr="00E02FCD" w:rsidRDefault="007315DD" w:rsidP="002E3122">
            <w:pPr>
              <w:pStyle w:val="Normal6a"/>
            </w:pPr>
            <w:r w:rsidRPr="00E02FCD">
              <w:t>36.</w:t>
            </w:r>
            <w:r w:rsidRPr="00E02FCD">
              <w:tab/>
              <w:t xml:space="preserve">begrüßt den fortwährenden Einsatz Nordmazedoniens für die euro-atlantische Sicherheit; begrüßt die Angleichung des Landes an die Außen-, Sicherheits- und Verteidigungspolitik der EU </w:t>
            </w:r>
            <w:r w:rsidRPr="00E02FCD">
              <w:rPr>
                <w:b/>
                <w:bCs/>
                <w:i/>
                <w:iCs/>
              </w:rPr>
              <w:t>sowie die bislang vollständige Einhaltung der</w:t>
            </w:r>
            <w:r w:rsidRPr="00E02FCD">
              <w:t xml:space="preserve"> Sanktionen </w:t>
            </w:r>
            <w:r w:rsidRPr="00E02FCD">
              <w:rPr>
                <w:b/>
                <w:bCs/>
                <w:i/>
                <w:iCs/>
              </w:rPr>
              <w:t>gegenüber</w:t>
            </w:r>
            <w:r w:rsidRPr="00E02FCD">
              <w:t xml:space="preserve"> Russland;</w:t>
            </w:r>
          </w:p>
        </w:tc>
        <w:tc>
          <w:tcPr>
            <w:tcW w:w="4876" w:type="dxa"/>
            <w:tcBorders>
              <w:top w:val="nil"/>
              <w:left w:val="nil"/>
              <w:bottom w:val="nil"/>
              <w:right w:val="nil"/>
            </w:tcBorders>
          </w:tcPr>
          <w:p w14:paraId="044D055F" w14:textId="77777777" w:rsidR="007315DD" w:rsidRPr="00E02FCD" w:rsidRDefault="007315DD" w:rsidP="002E3122">
            <w:pPr>
              <w:pStyle w:val="Normal6a"/>
            </w:pPr>
            <w:r w:rsidRPr="00E02FCD">
              <w:t>36.</w:t>
            </w:r>
            <w:r w:rsidRPr="00E02FCD">
              <w:tab/>
              <w:t xml:space="preserve">begrüßt den fortwährenden Einsatz Nordmazedoniens für die euro-atlantische Sicherheit; begrüßt die </w:t>
            </w:r>
            <w:r w:rsidRPr="00E02FCD">
              <w:rPr>
                <w:b/>
                <w:bCs/>
                <w:i/>
                <w:iCs/>
              </w:rPr>
              <w:t>vollständige und konsequente</w:t>
            </w:r>
            <w:r w:rsidRPr="00E02FCD">
              <w:t xml:space="preserve"> Angleichung des Landes an die Außen-, Sicherheits- und Verteidigungspolitik der EU, </w:t>
            </w:r>
            <w:r w:rsidRPr="00E02FCD">
              <w:rPr>
                <w:b/>
                <w:bCs/>
                <w:i/>
                <w:iCs/>
              </w:rPr>
              <w:t>einschließlich der eindeutigen Reaktion auf den russischen Angriffskrieg,</w:t>
            </w:r>
            <w:r w:rsidRPr="00E02FCD">
              <w:t xml:space="preserve"> </w:t>
            </w:r>
            <w:r w:rsidRPr="00E02FCD">
              <w:rPr>
                <w:b/>
                <w:bCs/>
                <w:i/>
                <w:iCs/>
              </w:rPr>
              <w:t>indem es sich den</w:t>
            </w:r>
            <w:r w:rsidRPr="00E02FCD">
              <w:t xml:space="preserve"> Sanktionen </w:t>
            </w:r>
            <w:r w:rsidRPr="00E02FCD">
              <w:rPr>
                <w:b/>
                <w:bCs/>
                <w:i/>
                <w:iCs/>
              </w:rPr>
              <w:t>der EU</w:t>
            </w:r>
            <w:r w:rsidRPr="00E02FCD">
              <w:t xml:space="preserve"> </w:t>
            </w:r>
            <w:r w:rsidRPr="00E02FCD">
              <w:rPr>
                <w:b/>
                <w:bCs/>
                <w:i/>
                <w:iCs/>
              </w:rPr>
              <w:t>gegen</w:t>
            </w:r>
            <w:r w:rsidRPr="00E02FCD">
              <w:t xml:space="preserve"> Russland </w:t>
            </w:r>
            <w:r w:rsidRPr="00E02FCD">
              <w:rPr>
                <w:b/>
                <w:bCs/>
                <w:i/>
                <w:iCs/>
              </w:rPr>
              <w:t>und Weißrussland</w:t>
            </w:r>
            <w:r w:rsidRPr="00E02FCD">
              <w:t xml:space="preserve"> </w:t>
            </w:r>
            <w:r w:rsidRPr="00E02FCD">
              <w:rPr>
                <w:b/>
                <w:i/>
              </w:rPr>
              <w:t>anschließt</w:t>
            </w:r>
            <w:r w:rsidRPr="00E02FCD">
              <w:t xml:space="preserve"> </w:t>
            </w:r>
            <w:r w:rsidRPr="00E02FCD">
              <w:rPr>
                <w:b/>
                <w:bCs/>
                <w:i/>
                <w:iCs/>
              </w:rPr>
              <w:t>und die Ukraine unterstützt, wodurch die strategische Entscheidung des Landes und sein stetiges Engagement für den euro-atlantischen Sicherheitsrahmen voll und ganz bestätigt werden</w:t>
            </w:r>
            <w:r w:rsidRPr="00E02FCD">
              <w:t xml:space="preserve">; </w:t>
            </w:r>
            <w:r w:rsidRPr="00E02FCD">
              <w:rPr>
                <w:b/>
                <w:i/>
              </w:rPr>
              <w:t>bedauert jedoch die jüngste Abstimmung in der Generalversammlung der Vereinten Nationen über die Ukraine, bei der das Land vom Standpunkt der EU abgewichen ist; fordert die EU auf, das Land in Programme einzubeziehen, mit denen die negativen wirtschaftlichen Auswirkungen restriktiver Maßnahmen der EU abgemildert werden;</w:t>
            </w:r>
          </w:p>
        </w:tc>
      </w:tr>
    </w:tbl>
    <w:p w14:paraId="692CD7C6"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85EB05A" w14:textId="77777777" w:rsidR="007315DD" w:rsidRPr="00E02FCD" w:rsidRDefault="007315DD" w:rsidP="007315DD">
      <w:r w:rsidRPr="00E02FCD">
        <w:rPr>
          <w:rStyle w:val="HideTWBExt"/>
        </w:rPr>
        <w:t>&lt;/Amend&gt;</w:t>
      </w:r>
    </w:p>
    <w:p w14:paraId="6BAA26F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299</w:t>
      </w:r>
      <w:r w:rsidRPr="00E02FCD">
        <w:rPr>
          <w:rStyle w:val="HideTWBExt"/>
        </w:rPr>
        <w:t>&lt;/NumAm&gt;</w:t>
      </w:r>
    </w:p>
    <w:p w14:paraId="79A52C57" w14:textId="77777777" w:rsidR="007315DD" w:rsidRPr="00E02FCD" w:rsidRDefault="007315DD" w:rsidP="007315DD">
      <w:pPr>
        <w:pStyle w:val="NormalBold"/>
      </w:pPr>
      <w:r w:rsidRPr="00E02FCD">
        <w:rPr>
          <w:rStyle w:val="HideTWBExt"/>
          <w:b w:val="0"/>
        </w:rPr>
        <w:t>&lt;RepeatBlock-By&gt;&lt;Members&gt;</w:t>
      </w:r>
      <w:r w:rsidRPr="00E02FCD">
        <w:t>Thomas Waitz</w:t>
      </w:r>
      <w:r w:rsidRPr="00E02FCD">
        <w:rPr>
          <w:rStyle w:val="HideTWBExt"/>
          <w:b w:val="0"/>
        </w:rPr>
        <w:t>&lt;/Members&gt;</w:t>
      </w:r>
    </w:p>
    <w:p w14:paraId="50A2ED61" w14:textId="77777777" w:rsidR="007315DD" w:rsidRPr="00E02FCD" w:rsidRDefault="007315DD" w:rsidP="007315DD">
      <w:r w:rsidRPr="00E02FCD">
        <w:rPr>
          <w:rStyle w:val="HideTWBExt"/>
        </w:rPr>
        <w:t>&lt;AuNomDe&gt;</w:t>
      </w:r>
      <w:r w:rsidRPr="00E02FCD">
        <w:rPr>
          <w:rStyle w:val="HideTWBInt"/>
        </w:rPr>
        <w:t>{Greens/EFA}</w:t>
      </w:r>
      <w:r w:rsidRPr="00E02FCD">
        <w:t>im Namen der Verts/ALE-Fraktion</w:t>
      </w:r>
      <w:r w:rsidRPr="00E02FCD">
        <w:rPr>
          <w:rStyle w:val="HideTWBExt"/>
        </w:rPr>
        <w:t>&lt;/AuNomDe&gt;</w:t>
      </w:r>
    </w:p>
    <w:p w14:paraId="1579921C" w14:textId="77777777" w:rsidR="007315DD" w:rsidRPr="00E02FCD" w:rsidRDefault="007315DD" w:rsidP="007315DD">
      <w:pPr>
        <w:pStyle w:val="NormalBold"/>
      </w:pPr>
      <w:r w:rsidRPr="00E02FCD">
        <w:rPr>
          <w:rStyle w:val="HideTWBExt"/>
          <w:b w:val="0"/>
        </w:rPr>
        <w:t>&lt;/RepeatBlock-By&gt;</w:t>
      </w:r>
    </w:p>
    <w:p w14:paraId="73E6F6EA"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E9B586E" w14:textId="77777777" w:rsidR="007315DD" w:rsidRPr="00E02FCD" w:rsidRDefault="007315DD" w:rsidP="007315DD">
      <w:pPr>
        <w:pStyle w:val="NormalBold"/>
      </w:pPr>
      <w:r w:rsidRPr="00E02FCD">
        <w:rPr>
          <w:rStyle w:val="HideTWBExt"/>
        </w:rPr>
        <w:t>&lt;Article&gt;</w:t>
      </w:r>
      <w:r w:rsidRPr="00E02FCD">
        <w:t>Ziffer 36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2A8DD76" w14:textId="77777777" w:rsidTr="002E3122">
        <w:trPr>
          <w:trHeight w:hRule="exact" w:val="240"/>
          <w:jc w:val="center"/>
        </w:trPr>
        <w:tc>
          <w:tcPr>
            <w:tcW w:w="9752" w:type="dxa"/>
            <w:gridSpan w:val="2"/>
            <w:tcBorders>
              <w:top w:val="nil"/>
              <w:left w:val="nil"/>
              <w:bottom w:val="nil"/>
              <w:right w:val="nil"/>
            </w:tcBorders>
          </w:tcPr>
          <w:p w14:paraId="289C63AE" w14:textId="77777777" w:rsidR="007315DD" w:rsidRPr="00E02FCD" w:rsidRDefault="007315DD" w:rsidP="002E3122"/>
        </w:tc>
      </w:tr>
      <w:tr w:rsidR="007315DD" w:rsidRPr="00E02FCD" w14:paraId="161F4617" w14:textId="77777777" w:rsidTr="002E3122">
        <w:trPr>
          <w:trHeight w:val="240"/>
          <w:jc w:val="center"/>
        </w:trPr>
        <w:tc>
          <w:tcPr>
            <w:tcW w:w="4876" w:type="dxa"/>
            <w:tcBorders>
              <w:top w:val="nil"/>
              <w:left w:val="nil"/>
              <w:bottom w:val="nil"/>
              <w:right w:val="nil"/>
            </w:tcBorders>
          </w:tcPr>
          <w:p w14:paraId="7344A3C6"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B4BCDB4" w14:textId="77777777" w:rsidR="007315DD" w:rsidRPr="00E02FCD" w:rsidRDefault="007315DD" w:rsidP="002E3122">
            <w:pPr>
              <w:pStyle w:val="AmColumnHeading"/>
            </w:pPr>
            <w:r w:rsidRPr="00E02FCD">
              <w:t>Geänderter Text</w:t>
            </w:r>
          </w:p>
        </w:tc>
      </w:tr>
      <w:tr w:rsidR="007315DD" w:rsidRPr="00E02FCD" w14:paraId="42872020" w14:textId="77777777" w:rsidTr="002E3122">
        <w:trPr>
          <w:jc w:val="center"/>
        </w:trPr>
        <w:tc>
          <w:tcPr>
            <w:tcW w:w="4876" w:type="dxa"/>
            <w:tcBorders>
              <w:top w:val="nil"/>
              <w:left w:val="nil"/>
              <w:bottom w:val="nil"/>
              <w:right w:val="nil"/>
            </w:tcBorders>
          </w:tcPr>
          <w:p w14:paraId="48D08FB6" w14:textId="77777777" w:rsidR="007315DD" w:rsidRPr="00E02FCD" w:rsidRDefault="007315DD" w:rsidP="002E3122">
            <w:pPr>
              <w:pStyle w:val="Normal6a"/>
            </w:pPr>
            <w:r w:rsidRPr="00E02FCD">
              <w:t>36.</w:t>
            </w:r>
            <w:r w:rsidRPr="00E02FCD">
              <w:tab/>
              <w:t>begrüßt den fortwährenden Einsatz Nordmazedoniens für die euro-atlantische Sicherheit; begrüßt die Angleichung des Landes an die Außen-, Sicherheits- und Verteidigungspolitik der EU sowie die bislang vollständige Einhaltung der Sanktionen gegenüber Russland;</w:t>
            </w:r>
          </w:p>
        </w:tc>
        <w:tc>
          <w:tcPr>
            <w:tcW w:w="4876" w:type="dxa"/>
            <w:tcBorders>
              <w:top w:val="nil"/>
              <w:left w:val="nil"/>
              <w:bottom w:val="nil"/>
              <w:right w:val="nil"/>
            </w:tcBorders>
          </w:tcPr>
          <w:p w14:paraId="04260B2B" w14:textId="77777777" w:rsidR="007315DD" w:rsidRPr="00E02FCD" w:rsidRDefault="007315DD" w:rsidP="002E3122">
            <w:pPr>
              <w:pStyle w:val="Normal6a"/>
            </w:pPr>
            <w:r w:rsidRPr="00E02FCD">
              <w:t>36.</w:t>
            </w:r>
            <w:r w:rsidRPr="00E02FCD">
              <w:tab/>
              <w:t>begrüßt den fortwährenden Einsatz Nordmazedoniens für die euro-atlantische Sicherheit;</w:t>
            </w:r>
            <w:r w:rsidRPr="00E02FCD">
              <w:rPr>
                <w:b/>
                <w:i/>
              </w:rPr>
              <w:t xml:space="preserve"> </w:t>
            </w:r>
            <w:r w:rsidRPr="00E02FCD">
              <w:rPr>
                <w:b/>
                <w:bCs/>
                <w:i/>
                <w:iCs/>
              </w:rPr>
              <w:t>würdigt die aktive Rolle Nordmazedoniens in der OSZE, insbesondere seinen OSZE-Vorsitz im Jahr 2023 in einem komplexen geopolitischen Umfeld, sowie die wesentlichen Beiträge zu Krisenbewältigungsmissionen und militärischen Operationen der EU;</w:t>
            </w:r>
            <w:r w:rsidRPr="00E02FCD">
              <w:t xml:space="preserve"> begrüßt die Angleichung des Landes an die Außen-, Sicherheits- und Verteidigungspolitik der EU sowie die bislang vollständige Einhaltung der Sanktionen gegenüber Russland; </w:t>
            </w:r>
            <w:r w:rsidRPr="00E02FCD">
              <w:rPr>
                <w:b/>
                <w:bCs/>
                <w:i/>
                <w:iCs/>
              </w:rPr>
              <w:t>bedauert jedoch, dass sich Nordmazedonien – als einziges Land des westlichen Balkans – bei der europäischen Resolution zur Ukraine in der UN-Generalversammlung im Februar 2025 der Stimme enthalten und stattdessen die Resolution der USA mitgetragen hat;</w:t>
            </w:r>
          </w:p>
        </w:tc>
      </w:tr>
    </w:tbl>
    <w:p w14:paraId="54E84B9B"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EA96D4C" w14:textId="77777777" w:rsidR="007315DD" w:rsidRPr="00E02FCD" w:rsidRDefault="007315DD" w:rsidP="007315DD">
      <w:r w:rsidRPr="00E02FCD">
        <w:rPr>
          <w:rStyle w:val="HideTWBExt"/>
        </w:rPr>
        <w:t>&lt;/Amend&gt;</w:t>
      </w:r>
    </w:p>
    <w:p w14:paraId="663C375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300</w:t>
      </w:r>
      <w:r w:rsidRPr="00E02FCD">
        <w:rPr>
          <w:rStyle w:val="HideTWBExt"/>
        </w:rPr>
        <w:t>&lt;/NumAm&gt;</w:t>
      </w:r>
    </w:p>
    <w:p w14:paraId="2F2475BA"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24C527FB" w14:textId="77777777" w:rsidR="007315DD" w:rsidRPr="00E02FCD" w:rsidRDefault="007315DD" w:rsidP="007315DD">
      <w:pPr>
        <w:pStyle w:val="NormalBold"/>
      </w:pPr>
      <w:r w:rsidRPr="00E02FCD">
        <w:rPr>
          <w:rStyle w:val="HideTWBExt"/>
          <w:b w:val="0"/>
        </w:rPr>
        <w:t>&lt;/RepeatBlock-By&gt;</w:t>
      </w:r>
    </w:p>
    <w:p w14:paraId="3A9B7FA2"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A7C2D35" w14:textId="77777777" w:rsidR="007315DD" w:rsidRPr="00E02FCD" w:rsidRDefault="007315DD" w:rsidP="007315DD">
      <w:pPr>
        <w:pStyle w:val="NormalBold"/>
      </w:pPr>
      <w:r w:rsidRPr="00E02FCD">
        <w:rPr>
          <w:rStyle w:val="HideTWBExt"/>
        </w:rPr>
        <w:t>&lt;Article&gt;</w:t>
      </w:r>
      <w:r w:rsidRPr="00E02FCD">
        <w:t>Ziffer 36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AEA48CB" w14:textId="77777777" w:rsidTr="002E3122">
        <w:trPr>
          <w:trHeight w:hRule="exact" w:val="240"/>
          <w:jc w:val="center"/>
        </w:trPr>
        <w:tc>
          <w:tcPr>
            <w:tcW w:w="9752" w:type="dxa"/>
            <w:gridSpan w:val="2"/>
            <w:tcBorders>
              <w:top w:val="nil"/>
              <w:left w:val="nil"/>
              <w:bottom w:val="nil"/>
              <w:right w:val="nil"/>
            </w:tcBorders>
          </w:tcPr>
          <w:p w14:paraId="08DF55C6" w14:textId="77777777" w:rsidR="007315DD" w:rsidRPr="00E02FCD" w:rsidRDefault="007315DD" w:rsidP="002E3122"/>
        </w:tc>
      </w:tr>
      <w:tr w:rsidR="007315DD" w:rsidRPr="00E02FCD" w14:paraId="26329416" w14:textId="77777777" w:rsidTr="002E3122">
        <w:trPr>
          <w:trHeight w:val="240"/>
          <w:jc w:val="center"/>
        </w:trPr>
        <w:tc>
          <w:tcPr>
            <w:tcW w:w="4876" w:type="dxa"/>
            <w:tcBorders>
              <w:top w:val="nil"/>
              <w:left w:val="nil"/>
              <w:bottom w:val="nil"/>
              <w:right w:val="nil"/>
            </w:tcBorders>
          </w:tcPr>
          <w:p w14:paraId="08F798F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DB43A70" w14:textId="77777777" w:rsidR="007315DD" w:rsidRPr="00E02FCD" w:rsidRDefault="007315DD" w:rsidP="002E3122">
            <w:pPr>
              <w:pStyle w:val="AmColumnHeading"/>
            </w:pPr>
            <w:r w:rsidRPr="00E02FCD">
              <w:t>Geänderter Text</w:t>
            </w:r>
          </w:p>
        </w:tc>
      </w:tr>
      <w:tr w:rsidR="007315DD" w:rsidRPr="00E02FCD" w14:paraId="3D659271" w14:textId="77777777" w:rsidTr="002E3122">
        <w:trPr>
          <w:jc w:val="center"/>
        </w:trPr>
        <w:tc>
          <w:tcPr>
            <w:tcW w:w="4876" w:type="dxa"/>
            <w:tcBorders>
              <w:top w:val="nil"/>
              <w:left w:val="nil"/>
              <w:bottom w:val="nil"/>
              <w:right w:val="nil"/>
            </w:tcBorders>
          </w:tcPr>
          <w:p w14:paraId="7D67C8B6" w14:textId="77777777" w:rsidR="007315DD" w:rsidRPr="00E02FCD" w:rsidRDefault="007315DD" w:rsidP="002E3122">
            <w:pPr>
              <w:pStyle w:val="Normal6a"/>
            </w:pPr>
            <w:r w:rsidRPr="00E02FCD">
              <w:t>36.</w:t>
            </w:r>
            <w:r w:rsidRPr="00E02FCD">
              <w:tab/>
              <w:t xml:space="preserve">begrüßt den fortwährenden Einsatz Nordmazedoniens für die euro-atlantische Sicherheit; </w:t>
            </w:r>
            <w:r w:rsidRPr="00E02FCD">
              <w:rPr>
                <w:b/>
                <w:bCs/>
                <w:i/>
                <w:iCs/>
              </w:rPr>
              <w:t>begrüßt</w:t>
            </w:r>
            <w:r w:rsidRPr="00E02FCD">
              <w:t xml:space="preserve"> die Angleichung des Landes an die Außen-, Sicherheits- und Verteidigungspolitik der EU </w:t>
            </w:r>
            <w:r w:rsidRPr="00E02FCD">
              <w:rPr>
                <w:b/>
                <w:bCs/>
                <w:i/>
                <w:iCs/>
              </w:rPr>
              <w:t>sowie die bislang vollständige</w:t>
            </w:r>
            <w:r w:rsidRPr="00E02FCD">
              <w:t xml:space="preserve"> Einhaltung der Sanktionen gegenüber Russland;</w:t>
            </w:r>
          </w:p>
        </w:tc>
        <w:tc>
          <w:tcPr>
            <w:tcW w:w="4876" w:type="dxa"/>
            <w:tcBorders>
              <w:top w:val="nil"/>
              <w:left w:val="nil"/>
              <w:bottom w:val="nil"/>
              <w:right w:val="nil"/>
            </w:tcBorders>
          </w:tcPr>
          <w:p w14:paraId="118BDB37" w14:textId="77777777" w:rsidR="007315DD" w:rsidRPr="00E02FCD" w:rsidRDefault="007315DD" w:rsidP="002E3122">
            <w:pPr>
              <w:pStyle w:val="Normal6a"/>
            </w:pPr>
            <w:r w:rsidRPr="00E02FCD">
              <w:t>36.</w:t>
            </w:r>
            <w:r w:rsidRPr="00E02FCD">
              <w:tab/>
              <w:t xml:space="preserve">begrüßt den fortwährenden Einsatz Nordmazedoniens für die euro-atlantische Sicherheit; </w:t>
            </w:r>
            <w:r w:rsidRPr="00E02FCD">
              <w:rPr>
                <w:b/>
                <w:bCs/>
                <w:i/>
                <w:iCs/>
              </w:rPr>
              <w:t>nimmt mit Besorgnis zur Kenntnis, dass das Land kürzlich seine Unterstützung für die EU-Resolution zur Ukraine zurückgezogen hat und die von den USA angeführte Resolution mitträgt, was Fragen über</w:t>
            </w:r>
            <w:r w:rsidRPr="00E02FCD">
              <w:t xml:space="preserve"> die Angleichung des Landes an die Außen-, Sicherheits- und Verteidigungspolitik der EU</w:t>
            </w:r>
            <w:r w:rsidRPr="00E02FCD">
              <w:rPr>
                <w:b/>
                <w:bCs/>
                <w:i/>
                <w:iCs/>
              </w:rPr>
              <w:t xml:space="preserve"> aufwirft</w:t>
            </w:r>
            <w:r w:rsidRPr="00E02FCD">
              <w:t>;</w:t>
            </w:r>
            <w:r w:rsidRPr="00E02FCD">
              <w:rPr>
                <w:b/>
                <w:i/>
              </w:rPr>
              <w:t xml:space="preserve"> </w:t>
            </w:r>
            <w:r w:rsidRPr="00E02FCD">
              <w:rPr>
                <w:b/>
                <w:bCs/>
                <w:i/>
                <w:iCs/>
              </w:rPr>
              <w:t>nimmt seine bisherige</w:t>
            </w:r>
            <w:r w:rsidRPr="00E02FCD">
              <w:t xml:space="preserve"> Einhaltung der Sanktionen </w:t>
            </w:r>
            <w:r w:rsidRPr="00E02FCD">
              <w:rPr>
                <w:b/>
                <w:bCs/>
                <w:i/>
                <w:iCs/>
              </w:rPr>
              <w:t>der EU</w:t>
            </w:r>
            <w:r w:rsidRPr="00E02FCD">
              <w:t xml:space="preserve"> gegenüber Russland </w:t>
            </w:r>
            <w:r w:rsidRPr="00E02FCD">
              <w:rPr>
                <w:b/>
                <w:bCs/>
                <w:i/>
                <w:iCs/>
              </w:rPr>
              <w:t>zur Kenntnis, betont jedoch, dass es wichtig ist, bei künftigen außenpolitischen Maßnahmen die Kohärenz mit den Positionen der EU zu wahren</w:t>
            </w:r>
            <w:r w:rsidRPr="00E02FCD">
              <w:t>;</w:t>
            </w:r>
          </w:p>
        </w:tc>
      </w:tr>
    </w:tbl>
    <w:p w14:paraId="7CAFBB2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7CAB0F7E" w14:textId="77777777" w:rsidR="007315DD" w:rsidRPr="00E02FCD" w:rsidRDefault="007315DD" w:rsidP="007315DD">
      <w:r w:rsidRPr="00E02FCD">
        <w:rPr>
          <w:rStyle w:val="HideTWBExt"/>
        </w:rPr>
        <w:t>&lt;/Amend&gt;</w:t>
      </w:r>
    </w:p>
    <w:p w14:paraId="63B621D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301</w:t>
      </w:r>
      <w:r w:rsidRPr="00E02FCD">
        <w:rPr>
          <w:rStyle w:val="HideTWBExt"/>
        </w:rPr>
        <w:t>&lt;/NumAm&gt;</w:t>
      </w:r>
    </w:p>
    <w:p w14:paraId="5D3CFEC2" w14:textId="77777777" w:rsidR="007315DD" w:rsidRPr="00E02FCD" w:rsidRDefault="007315DD" w:rsidP="007315DD">
      <w:pPr>
        <w:pStyle w:val="NormalBold"/>
      </w:pPr>
      <w:r w:rsidRPr="00E02FCD">
        <w:rPr>
          <w:rStyle w:val="HideTWBExt"/>
          <w:b w:val="0"/>
        </w:rPr>
        <w:t>&lt;RepeatBlock-By&gt;&lt;Members&gt;</w:t>
      </w:r>
      <w:r w:rsidRPr="00E02FCD">
        <w:t>Karlo Ressler, Davor Ivo Stier</w:t>
      </w:r>
      <w:r w:rsidRPr="00E02FCD">
        <w:rPr>
          <w:rStyle w:val="HideTWBExt"/>
          <w:b w:val="0"/>
        </w:rPr>
        <w:t>&lt;/Members&gt;</w:t>
      </w:r>
    </w:p>
    <w:p w14:paraId="08064786" w14:textId="77777777" w:rsidR="007315DD" w:rsidRPr="00E02FCD" w:rsidRDefault="007315DD" w:rsidP="007315DD">
      <w:pPr>
        <w:pStyle w:val="NormalBold"/>
      </w:pPr>
      <w:r w:rsidRPr="00E02FCD">
        <w:rPr>
          <w:rStyle w:val="HideTWBExt"/>
          <w:b w:val="0"/>
        </w:rPr>
        <w:t>&lt;/RepeatBlock-By&gt;</w:t>
      </w:r>
    </w:p>
    <w:p w14:paraId="73F29A7F"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D1DEA88" w14:textId="77777777" w:rsidR="007315DD" w:rsidRPr="00E02FCD" w:rsidRDefault="007315DD" w:rsidP="007315DD">
      <w:pPr>
        <w:pStyle w:val="NormalBold"/>
      </w:pPr>
      <w:r w:rsidRPr="00E02FCD">
        <w:rPr>
          <w:rStyle w:val="HideTWBExt"/>
        </w:rPr>
        <w:t>&lt;Article&gt;</w:t>
      </w:r>
      <w:r w:rsidRPr="00E02FCD">
        <w:t>Ziffer 36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A100F42" w14:textId="77777777" w:rsidTr="002E3122">
        <w:trPr>
          <w:trHeight w:hRule="exact" w:val="240"/>
          <w:jc w:val="center"/>
        </w:trPr>
        <w:tc>
          <w:tcPr>
            <w:tcW w:w="9752" w:type="dxa"/>
            <w:gridSpan w:val="2"/>
            <w:tcBorders>
              <w:top w:val="nil"/>
              <w:left w:val="nil"/>
              <w:bottom w:val="nil"/>
              <w:right w:val="nil"/>
            </w:tcBorders>
          </w:tcPr>
          <w:p w14:paraId="3FBB2891" w14:textId="77777777" w:rsidR="007315DD" w:rsidRPr="00E02FCD" w:rsidRDefault="007315DD" w:rsidP="002E3122"/>
        </w:tc>
      </w:tr>
      <w:tr w:rsidR="007315DD" w:rsidRPr="00E02FCD" w14:paraId="07CD764B" w14:textId="77777777" w:rsidTr="002E3122">
        <w:trPr>
          <w:trHeight w:val="240"/>
          <w:jc w:val="center"/>
        </w:trPr>
        <w:tc>
          <w:tcPr>
            <w:tcW w:w="4876" w:type="dxa"/>
            <w:tcBorders>
              <w:top w:val="nil"/>
              <w:left w:val="nil"/>
              <w:bottom w:val="nil"/>
              <w:right w:val="nil"/>
            </w:tcBorders>
          </w:tcPr>
          <w:p w14:paraId="2525FC8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D552DDE" w14:textId="77777777" w:rsidR="007315DD" w:rsidRPr="00E02FCD" w:rsidRDefault="007315DD" w:rsidP="002E3122">
            <w:pPr>
              <w:pStyle w:val="AmColumnHeading"/>
            </w:pPr>
            <w:r w:rsidRPr="00E02FCD">
              <w:t>Geänderter Text</w:t>
            </w:r>
          </w:p>
        </w:tc>
      </w:tr>
      <w:tr w:rsidR="007315DD" w:rsidRPr="00E02FCD" w14:paraId="25CC35E0" w14:textId="77777777" w:rsidTr="002E3122">
        <w:trPr>
          <w:jc w:val="center"/>
        </w:trPr>
        <w:tc>
          <w:tcPr>
            <w:tcW w:w="4876" w:type="dxa"/>
            <w:tcBorders>
              <w:top w:val="nil"/>
              <w:left w:val="nil"/>
              <w:bottom w:val="nil"/>
              <w:right w:val="nil"/>
            </w:tcBorders>
          </w:tcPr>
          <w:p w14:paraId="703FCA26" w14:textId="77777777" w:rsidR="007315DD" w:rsidRPr="00E02FCD" w:rsidRDefault="007315DD" w:rsidP="002E3122">
            <w:pPr>
              <w:pStyle w:val="Normal6a"/>
            </w:pPr>
            <w:r w:rsidRPr="00E02FCD">
              <w:t>36.</w:t>
            </w:r>
            <w:r w:rsidRPr="00E02FCD">
              <w:tab/>
              <w:t>begrüßt den fortwährenden Einsatz Nordmazedoniens für die euro-atlantische Sicherheit; begrüßt die Angleichung des Landes an die Außen-, Sicherheits- und Verteidigungspolitik der EU sowie die bislang vollständige Einhaltung der Sanktionen gegenüber Russland;</w:t>
            </w:r>
          </w:p>
        </w:tc>
        <w:tc>
          <w:tcPr>
            <w:tcW w:w="4876" w:type="dxa"/>
            <w:tcBorders>
              <w:top w:val="nil"/>
              <w:left w:val="nil"/>
              <w:bottom w:val="nil"/>
              <w:right w:val="nil"/>
            </w:tcBorders>
          </w:tcPr>
          <w:p w14:paraId="5A3B08C4" w14:textId="77777777" w:rsidR="007315DD" w:rsidRPr="00E02FCD" w:rsidRDefault="007315DD" w:rsidP="002E3122">
            <w:pPr>
              <w:pStyle w:val="Normal6a"/>
            </w:pPr>
            <w:r w:rsidRPr="00E02FCD">
              <w:t>36.</w:t>
            </w:r>
            <w:r w:rsidRPr="00E02FCD">
              <w:tab/>
              <w:t xml:space="preserve">begrüßt den fortwährenden Einsatz Nordmazedoniens für die euro-atlantische Sicherheit; begrüßt die Angleichung des Landes an die Außen-, Sicherheits- und Verteidigungspolitik der EU sowie die bislang vollständige Einhaltung der Sanktionen gegenüber Russland; </w:t>
            </w:r>
            <w:r w:rsidRPr="00E02FCD">
              <w:rPr>
                <w:b/>
                <w:i/>
              </w:rPr>
              <w:t>begrüßt die Annahme der nationalen Cybersicherheitsstrategie 2025–2028 als wichtigen Schritt zur Stärkung der Resilienz Nordmazedoniens gegen Cyberbedrohungen und hybride Angriffe und zur Sicherstellung eines sichereren digitalen Umfelds;</w:t>
            </w:r>
          </w:p>
        </w:tc>
      </w:tr>
    </w:tbl>
    <w:p w14:paraId="263B90B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62B9B1D" w14:textId="77777777" w:rsidR="007315DD" w:rsidRPr="00E02FCD" w:rsidRDefault="007315DD" w:rsidP="007315DD">
      <w:r w:rsidRPr="00E02FCD">
        <w:rPr>
          <w:rStyle w:val="HideTWBExt"/>
        </w:rPr>
        <w:t>&lt;/Amend&gt;</w:t>
      </w:r>
    </w:p>
    <w:p w14:paraId="2120D81D"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302</w:t>
      </w:r>
      <w:r w:rsidRPr="00E02FCD">
        <w:rPr>
          <w:rStyle w:val="HideTWBExt"/>
        </w:rPr>
        <w:t>&lt;/NumAm&gt;</w:t>
      </w:r>
    </w:p>
    <w:p w14:paraId="040F90E7"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6436A284" w14:textId="77777777" w:rsidR="007315DD" w:rsidRPr="00E02FCD" w:rsidRDefault="007315DD" w:rsidP="007315DD">
      <w:pPr>
        <w:pStyle w:val="NormalBold"/>
      </w:pPr>
      <w:r w:rsidRPr="00E02FCD">
        <w:rPr>
          <w:rStyle w:val="HideTWBExt"/>
          <w:b w:val="0"/>
        </w:rPr>
        <w:t>&lt;/RepeatBlock-By&gt;</w:t>
      </w:r>
    </w:p>
    <w:p w14:paraId="1F058F6D"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35C0A89" w14:textId="77777777" w:rsidR="007315DD" w:rsidRPr="00E02FCD" w:rsidRDefault="007315DD" w:rsidP="007315DD">
      <w:pPr>
        <w:pStyle w:val="NormalBold"/>
      </w:pPr>
      <w:r w:rsidRPr="00E02FCD">
        <w:rPr>
          <w:rStyle w:val="HideTWBExt"/>
        </w:rPr>
        <w:t>&lt;Article&gt;</w:t>
      </w:r>
      <w:r w:rsidRPr="00E02FCD">
        <w:t>Ziffer 36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66A53B1" w14:textId="77777777" w:rsidTr="002E3122">
        <w:trPr>
          <w:trHeight w:hRule="exact" w:val="240"/>
          <w:jc w:val="center"/>
        </w:trPr>
        <w:tc>
          <w:tcPr>
            <w:tcW w:w="9752" w:type="dxa"/>
            <w:gridSpan w:val="2"/>
            <w:tcBorders>
              <w:top w:val="nil"/>
              <w:left w:val="nil"/>
              <w:bottom w:val="nil"/>
              <w:right w:val="nil"/>
            </w:tcBorders>
          </w:tcPr>
          <w:p w14:paraId="6D0CFD9D" w14:textId="77777777" w:rsidR="007315DD" w:rsidRPr="00E02FCD" w:rsidRDefault="007315DD" w:rsidP="002E3122"/>
        </w:tc>
      </w:tr>
      <w:tr w:rsidR="007315DD" w:rsidRPr="00E02FCD" w14:paraId="10318B52" w14:textId="77777777" w:rsidTr="002E3122">
        <w:trPr>
          <w:trHeight w:val="240"/>
          <w:jc w:val="center"/>
        </w:trPr>
        <w:tc>
          <w:tcPr>
            <w:tcW w:w="4876" w:type="dxa"/>
            <w:tcBorders>
              <w:top w:val="nil"/>
              <w:left w:val="nil"/>
              <w:bottom w:val="nil"/>
              <w:right w:val="nil"/>
            </w:tcBorders>
          </w:tcPr>
          <w:p w14:paraId="58197741"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6400DD2A" w14:textId="77777777" w:rsidR="007315DD" w:rsidRPr="00E02FCD" w:rsidRDefault="007315DD" w:rsidP="002E3122">
            <w:pPr>
              <w:pStyle w:val="AmColumnHeading"/>
            </w:pPr>
            <w:r w:rsidRPr="00E02FCD">
              <w:t>Geänderter Text</w:t>
            </w:r>
          </w:p>
        </w:tc>
      </w:tr>
      <w:tr w:rsidR="007315DD" w:rsidRPr="00E02FCD" w14:paraId="3605192B" w14:textId="77777777" w:rsidTr="002E3122">
        <w:trPr>
          <w:jc w:val="center"/>
        </w:trPr>
        <w:tc>
          <w:tcPr>
            <w:tcW w:w="4876" w:type="dxa"/>
            <w:tcBorders>
              <w:top w:val="nil"/>
              <w:left w:val="nil"/>
              <w:bottom w:val="nil"/>
              <w:right w:val="nil"/>
            </w:tcBorders>
          </w:tcPr>
          <w:p w14:paraId="57BA9451" w14:textId="77777777" w:rsidR="007315DD" w:rsidRPr="00E02FCD" w:rsidRDefault="007315DD" w:rsidP="002E3122">
            <w:pPr>
              <w:pStyle w:val="Normal6a"/>
            </w:pPr>
            <w:r w:rsidRPr="00E02FCD">
              <w:t>36.</w:t>
            </w:r>
            <w:r w:rsidRPr="00E02FCD">
              <w:tab/>
              <w:t>begrüßt den fortwährenden Einsatz Nordmazedoniens für die euro-atlantische Sicherheit; begrüßt die Angleichung des Landes an die Außen-, Sicherheits- und Verteidigungspolitik der EU sowie die bislang vollständige Einhaltung der Sanktionen gegenüber Russland;</w:t>
            </w:r>
          </w:p>
        </w:tc>
        <w:tc>
          <w:tcPr>
            <w:tcW w:w="4876" w:type="dxa"/>
            <w:tcBorders>
              <w:top w:val="nil"/>
              <w:left w:val="nil"/>
              <w:bottom w:val="nil"/>
              <w:right w:val="nil"/>
            </w:tcBorders>
          </w:tcPr>
          <w:p w14:paraId="2BD8C4DD" w14:textId="77777777" w:rsidR="007315DD" w:rsidRPr="00E02FCD" w:rsidRDefault="007315DD" w:rsidP="002E3122">
            <w:pPr>
              <w:pStyle w:val="Normal6a"/>
            </w:pPr>
            <w:r w:rsidRPr="00E02FCD">
              <w:t>36.</w:t>
            </w:r>
            <w:r w:rsidRPr="00E02FCD">
              <w:tab/>
              <w:t xml:space="preserve">begrüßt den fortwährenden Einsatz Nordmazedoniens für die euro-atlantische Sicherheit; begrüßt die Angleichung des Landes an die Außen-, Sicherheits- und Verteidigungspolitik der EU sowie die bislang vollständige Einhaltung der Sanktionen gegenüber Russland; </w:t>
            </w:r>
            <w:r w:rsidRPr="00E02FCD">
              <w:rPr>
                <w:b/>
                <w:i/>
              </w:rPr>
              <w:t>nimmt die strategische Bedeutung zur Kenntnis, die der weiteren Angleichung angesichts anhaltender Desinformation, Zwangsdiplomatie und hybrider Bedrohungen durch autoritäre Drittländer zukommt;</w:t>
            </w:r>
          </w:p>
        </w:tc>
      </w:tr>
    </w:tbl>
    <w:p w14:paraId="7CA35A0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1C12BAA" w14:textId="77777777" w:rsidR="007315DD" w:rsidRPr="00E02FCD" w:rsidRDefault="007315DD" w:rsidP="007315DD">
      <w:r w:rsidRPr="00E02FCD">
        <w:rPr>
          <w:rStyle w:val="HideTWBExt"/>
        </w:rPr>
        <w:t>&lt;/Amend&gt;</w:t>
      </w:r>
    </w:p>
    <w:p w14:paraId="7043FDA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303</w:t>
      </w:r>
      <w:r w:rsidRPr="00E02FCD">
        <w:rPr>
          <w:rStyle w:val="HideTWBExt"/>
        </w:rPr>
        <w:t>&lt;/NumAm&gt;</w:t>
      </w:r>
    </w:p>
    <w:p w14:paraId="7B67310E" w14:textId="77777777" w:rsidR="007315DD" w:rsidRPr="00E02FCD" w:rsidRDefault="007315DD" w:rsidP="007315DD">
      <w:pPr>
        <w:pStyle w:val="NormalBold"/>
      </w:pPr>
      <w:r w:rsidRPr="00E02FCD">
        <w:rPr>
          <w:rStyle w:val="HideTWBExt"/>
          <w:b w:val="0"/>
        </w:rPr>
        <w:t>&lt;RepeatBlock-By&gt;&lt;Members&gt;</w:t>
      </w:r>
      <w:r w:rsidRPr="00E02FCD">
        <w:t>Emmanouil Fragkos, Galato Alexandraki</w:t>
      </w:r>
      <w:r w:rsidRPr="00E02FCD">
        <w:rPr>
          <w:rStyle w:val="HideTWBExt"/>
          <w:b w:val="0"/>
        </w:rPr>
        <w:t>&lt;/Members&gt;</w:t>
      </w:r>
    </w:p>
    <w:p w14:paraId="40D1DF3F" w14:textId="77777777" w:rsidR="007315DD" w:rsidRPr="00E02FCD" w:rsidRDefault="007315DD" w:rsidP="007315DD">
      <w:pPr>
        <w:pStyle w:val="NormalBold"/>
      </w:pPr>
      <w:r w:rsidRPr="00E02FCD">
        <w:rPr>
          <w:rStyle w:val="HideTWBExt"/>
          <w:b w:val="0"/>
        </w:rPr>
        <w:t>&lt;/RepeatBlock-By&gt;</w:t>
      </w:r>
    </w:p>
    <w:p w14:paraId="4E6E42C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704FD1F" w14:textId="77777777" w:rsidR="007315DD" w:rsidRPr="00E02FCD" w:rsidRDefault="007315DD" w:rsidP="007315DD">
      <w:pPr>
        <w:pStyle w:val="NormalBold"/>
      </w:pPr>
      <w:r w:rsidRPr="00E02FCD">
        <w:rPr>
          <w:rStyle w:val="HideTWBExt"/>
        </w:rPr>
        <w:t>&lt;Article&gt;</w:t>
      </w:r>
      <w:r w:rsidRPr="00E02FCD">
        <w:t>Ziffer 36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1D652B4" w14:textId="77777777" w:rsidTr="002E3122">
        <w:trPr>
          <w:trHeight w:hRule="exact" w:val="240"/>
          <w:jc w:val="center"/>
        </w:trPr>
        <w:tc>
          <w:tcPr>
            <w:tcW w:w="9752" w:type="dxa"/>
            <w:gridSpan w:val="2"/>
            <w:tcBorders>
              <w:top w:val="nil"/>
              <w:left w:val="nil"/>
              <w:bottom w:val="nil"/>
              <w:right w:val="nil"/>
            </w:tcBorders>
          </w:tcPr>
          <w:p w14:paraId="156F81E1" w14:textId="77777777" w:rsidR="007315DD" w:rsidRPr="00E02FCD" w:rsidRDefault="007315DD" w:rsidP="002E3122"/>
        </w:tc>
      </w:tr>
      <w:tr w:rsidR="007315DD" w:rsidRPr="00E02FCD" w14:paraId="5EDE38CD" w14:textId="77777777" w:rsidTr="002E3122">
        <w:trPr>
          <w:trHeight w:val="240"/>
          <w:jc w:val="center"/>
        </w:trPr>
        <w:tc>
          <w:tcPr>
            <w:tcW w:w="4876" w:type="dxa"/>
            <w:tcBorders>
              <w:top w:val="nil"/>
              <w:left w:val="nil"/>
              <w:bottom w:val="nil"/>
              <w:right w:val="nil"/>
            </w:tcBorders>
          </w:tcPr>
          <w:p w14:paraId="462FA58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CEEC3E7" w14:textId="77777777" w:rsidR="007315DD" w:rsidRPr="00E02FCD" w:rsidRDefault="007315DD" w:rsidP="002E3122">
            <w:pPr>
              <w:pStyle w:val="AmColumnHeading"/>
            </w:pPr>
            <w:r w:rsidRPr="00E02FCD">
              <w:t>Geänderter Text</w:t>
            </w:r>
          </w:p>
        </w:tc>
      </w:tr>
      <w:tr w:rsidR="007315DD" w:rsidRPr="00E02FCD" w14:paraId="199A89FB" w14:textId="77777777" w:rsidTr="002E3122">
        <w:trPr>
          <w:jc w:val="center"/>
        </w:trPr>
        <w:tc>
          <w:tcPr>
            <w:tcW w:w="4876" w:type="dxa"/>
            <w:tcBorders>
              <w:top w:val="nil"/>
              <w:left w:val="nil"/>
              <w:bottom w:val="nil"/>
              <w:right w:val="nil"/>
            </w:tcBorders>
          </w:tcPr>
          <w:p w14:paraId="0E36000B" w14:textId="77777777" w:rsidR="007315DD" w:rsidRPr="00E02FCD" w:rsidRDefault="007315DD" w:rsidP="002E3122">
            <w:pPr>
              <w:pStyle w:val="Normal6a"/>
            </w:pPr>
            <w:r w:rsidRPr="00E02FCD">
              <w:t>36.</w:t>
            </w:r>
            <w:r w:rsidRPr="00E02FCD">
              <w:tab/>
            </w:r>
            <w:r w:rsidRPr="00E02FCD">
              <w:rPr>
                <w:b/>
                <w:i/>
              </w:rPr>
              <w:t>begrüßt den fortwährenden Einsatz Nordmazedoniens für die euro-atlantische Sicherheit;</w:t>
            </w:r>
            <w:r w:rsidRPr="00E02FCD">
              <w:t xml:space="preserve"> </w:t>
            </w:r>
            <w:r w:rsidRPr="00E02FCD">
              <w:rPr>
                <w:b/>
                <w:bCs/>
                <w:i/>
                <w:iCs/>
              </w:rPr>
              <w:t>begrüßt die Angleichung des Landes an die Außen-, Sicherheits- und Verteidigungspolitik der EU sowie die bislang vollständige Einhaltung der Sanktionen gegenüber Russland</w:t>
            </w:r>
            <w:r w:rsidRPr="00E02FCD">
              <w:t>;</w:t>
            </w:r>
          </w:p>
        </w:tc>
        <w:tc>
          <w:tcPr>
            <w:tcW w:w="4876" w:type="dxa"/>
            <w:tcBorders>
              <w:top w:val="nil"/>
              <w:left w:val="nil"/>
              <w:bottom w:val="nil"/>
              <w:right w:val="nil"/>
            </w:tcBorders>
          </w:tcPr>
          <w:p w14:paraId="48AC6B3B" w14:textId="77777777" w:rsidR="007315DD" w:rsidRPr="00E02FCD" w:rsidRDefault="007315DD" w:rsidP="002E3122">
            <w:pPr>
              <w:pStyle w:val="Normal6a"/>
            </w:pPr>
            <w:r w:rsidRPr="00E02FCD">
              <w:t>36.</w:t>
            </w:r>
            <w:r w:rsidRPr="00E02FCD">
              <w:tab/>
            </w:r>
            <w:r w:rsidRPr="00E02FCD">
              <w:rPr>
                <w:b/>
                <w:bCs/>
                <w:i/>
                <w:iCs/>
              </w:rPr>
              <w:t>weist darauf hin, dass sich das Land vollständig mit der angelsächsischen kriegsfreundlichen Haltung zur Ukraine identifiziert</w:t>
            </w:r>
            <w:r w:rsidRPr="00E02FCD">
              <w:t>;</w:t>
            </w:r>
          </w:p>
        </w:tc>
      </w:tr>
    </w:tbl>
    <w:p w14:paraId="58AC29F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{EL}</w:t>
      </w:r>
      <w:r w:rsidRPr="00E02FCD">
        <w:t>el</w:t>
      </w:r>
      <w:r w:rsidRPr="00E02FCD">
        <w:rPr>
          <w:rStyle w:val="HideTWBExt"/>
        </w:rPr>
        <w:t>&lt;/Original&gt;</w:t>
      </w:r>
    </w:p>
    <w:p w14:paraId="1AB2F21C" w14:textId="15D5296F" w:rsidR="007315DD" w:rsidRPr="00E02FCD" w:rsidRDefault="007315DD" w:rsidP="007315DD">
      <w:r w:rsidRPr="00E02FCD">
        <w:rPr>
          <w:rStyle w:val="HideTWBExt"/>
        </w:rPr>
        <w:t>&lt;/Amend&gt;</w:t>
      </w:r>
    </w:p>
    <w:p w14:paraId="76AE5494"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304</w:t>
      </w:r>
      <w:r w:rsidRPr="00E02FCD">
        <w:rPr>
          <w:rStyle w:val="HideTWBExt"/>
        </w:rPr>
        <w:t>&lt;/NumAm&gt;</w:t>
      </w:r>
    </w:p>
    <w:p w14:paraId="18EFB544" w14:textId="77777777" w:rsidR="007315DD" w:rsidRPr="00E02FCD" w:rsidRDefault="007315DD" w:rsidP="007315DD">
      <w:pPr>
        <w:pStyle w:val="NormalBold"/>
      </w:pPr>
      <w:r w:rsidRPr="00E02FCD">
        <w:rPr>
          <w:rStyle w:val="HideTWBExt"/>
          <w:b w:val="0"/>
        </w:rPr>
        <w:t>&lt;RepeatBlock-By&gt;&lt;Members&gt;</w:t>
      </w:r>
      <w:r w:rsidRPr="00E02FCD">
        <w:t>Željana Zovko</w:t>
      </w:r>
      <w:r w:rsidRPr="00E02FCD">
        <w:rPr>
          <w:rStyle w:val="HideTWBExt"/>
          <w:b w:val="0"/>
        </w:rPr>
        <w:t>&lt;/Members&gt;</w:t>
      </w:r>
    </w:p>
    <w:p w14:paraId="3F09C327" w14:textId="77777777" w:rsidR="007315DD" w:rsidRPr="00E02FCD" w:rsidRDefault="007315DD" w:rsidP="007315DD">
      <w:pPr>
        <w:pStyle w:val="NormalBold"/>
      </w:pPr>
      <w:r w:rsidRPr="00E02FCD">
        <w:rPr>
          <w:rStyle w:val="HideTWBExt"/>
          <w:b w:val="0"/>
        </w:rPr>
        <w:t>&lt;/RepeatBlock-By&gt;</w:t>
      </w:r>
    </w:p>
    <w:p w14:paraId="749073A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64B1A841" w14:textId="77777777" w:rsidR="007315DD" w:rsidRPr="00E02FCD" w:rsidRDefault="007315DD" w:rsidP="007315DD">
      <w:pPr>
        <w:pStyle w:val="NormalBold"/>
      </w:pPr>
      <w:r w:rsidRPr="00E02FCD">
        <w:rPr>
          <w:rStyle w:val="HideTWBExt"/>
        </w:rPr>
        <w:t>&lt;Article&gt;</w:t>
      </w:r>
      <w:r w:rsidRPr="00E02FCD">
        <w:t>Ziffer 36</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0BD0EB8" w14:textId="77777777" w:rsidTr="002E3122">
        <w:trPr>
          <w:trHeight w:hRule="exact" w:val="240"/>
          <w:jc w:val="center"/>
        </w:trPr>
        <w:tc>
          <w:tcPr>
            <w:tcW w:w="9752" w:type="dxa"/>
            <w:gridSpan w:val="2"/>
            <w:tcBorders>
              <w:top w:val="nil"/>
              <w:left w:val="nil"/>
              <w:bottom w:val="nil"/>
              <w:right w:val="nil"/>
            </w:tcBorders>
          </w:tcPr>
          <w:p w14:paraId="0E90B6AF" w14:textId="77777777" w:rsidR="007315DD" w:rsidRPr="00E02FCD" w:rsidRDefault="007315DD" w:rsidP="002E3122"/>
        </w:tc>
      </w:tr>
      <w:tr w:rsidR="007315DD" w:rsidRPr="00E02FCD" w14:paraId="43D2F4CA" w14:textId="77777777" w:rsidTr="002E3122">
        <w:trPr>
          <w:trHeight w:val="240"/>
          <w:jc w:val="center"/>
        </w:trPr>
        <w:tc>
          <w:tcPr>
            <w:tcW w:w="4876" w:type="dxa"/>
            <w:tcBorders>
              <w:top w:val="nil"/>
              <w:left w:val="nil"/>
              <w:bottom w:val="nil"/>
              <w:right w:val="nil"/>
            </w:tcBorders>
          </w:tcPr>
          <w:p w14:paraId="4FEA9D0F"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69817B8" w14:textId="77777777" w:rsidR="007315DD" w:rsidRPr="00E02FCD" w:rsidRDefault="007315DD" w:rsidP="002E3122">
            <w:pPr>
              <w:pStyle w:val="AmColumnHeading"/>
            </w:pPr>
            <w:r w:rsidRPr="00E02FCD">
              <w:t>Geänderter Text</w:t>
            </w:r>
          </w:p>
        </w:tc>
      </w:tr>
      <w:tr w:rsidR="007315DD" w:rsidRPr="00E02FCD" w14:paraId="4E43DDF9" w14:textId="77777777" w:rsidTr="002E3122">
        <w:trPr>
          <w:jc w:val="center"/>
        </w:trPr>
        <w:tc>
          <w:tcPr>
            <w:tcW w:w="4876" w:type="dxa"/>
            <w:tcBorders>
              <w:top w:val="nil"/>
              <w:left w:val="nil"/>
              <w:bottom w:val="nil"/>
              <w:right w:val="nil"/>
            </w:tcBorders>
          </w:tcPr>
          <w:p w14:paraId="0F05C878" w14:textId="77777777" w:rsidR="007315DD" w:rsidRPr="00E02FCD" w:rsidRDefault="007315DD" w:rsidP="002E3122">
            <w:pPr>
              <w:pStyle w:val="Normal6a"/>
            </w:pPr>
            <w:r w:rsidRPr="00E02FCD">
              <w:t>36.</w:t>
            </w:r>
            <w:r w:rsidRPr="00E02FCD">
              <w:tab/>
              <w:t>begrüßt den fortwährenden Einsatz Nordmazedoniens für die euro-atlantische Sicherheit; begrüßt die Angleichung des Landes an die Außen-, Sicherheits- und Verteidigungspolitik der EU sowie die bislang vollständige Einhaltung der Sanktionen gegenüber Russland;</w:t>
            </w:r>
          </w:p>
        </w:tc>
        <w:tc>
          <w:tcPr>
            <w:tcW w:w="4876" w:type="dxa"/>
            <w:tcBorders>
              <w:top w:val="nil"/>
              <w:left w:val="nil"/>
              <w:bottom w:val="nil"/>
              <w:right w:val="nil"/>
            </w:tcBorders>
          </w:tcPr>
          <w:p w14:paraId="6BE86A53" w14:textId="77777777" w:rsidR="007315DD" w:rsidRPr="00E02FCD" w:rsidRDefault="007315DD" w:rsidP="002E3122">
            <w:pPr>
              <w:pStyle w:val="Normal6a"/>
            </w:pPr>
            <w:r w:rsidRPr="00E02FCD">
              <w:t>36.</w:t>
            </w:r>
            <w:r w:rsidRPr="00E02FCD">
              <w:tab/>
              <w:t xml:space="preserve">begrüßt den fortwährenden Einsatz Nordmazedoniens für die euro-atlantische Sicherheit; begrüßt die Angleichung des Landes an die Außen-, Sicherheits- und Verteidigungspolitik der EU sowie die bislang vollständige Einhaltung der Sanktionen gegenüber Russland; </w:t>
            </w:r>
            <w:r w:rsidRPr="00E02FCD">
              <w:rPr>
                <w:b/>
                <w:i/>
              </w:rPr>
              <w:t>begrüßt, dass im Jahr 2024 Verhandlungen über eine Sicherheits- und Verteidigungspartnerschaft mit der EU aufgenommen wurden;</w:t>
            </w:r>
          </w:p>
        </w:tc>
      </w:tr>
    </w:tbl>
    <w:p w14:paraId="1CA781FC"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13262EF" w14:textId="77777777" w:rsidR="007315DD" w:rsidRPr="00E02FCD" w:rsidRDefault="007315DD" w:rsidP="007315DD">
      <w:r w:rsidRPr="00E02FCD">
        <w:rPr>
          <w:rStyle w:val="HideTWBExt"/>
        </w:rPr>
        <w:t>&lt;/Amend&gt;</w:t>
      </w:r>
    </w:p>
    <w:p w14:paraId="3C275E42"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305</w:t>
      </w:r>
      <w:r w:rsidRPr="00E02FCD">
        <w:rPr>
          <w:rStyle w:val="HideTWBExt"/>
        </w:rPr>
        <w:t>&lt;/NumAm&gt;</w:t>
      </w:r>
    </w:p>
    <w:p w14:paraId="4D57D07C"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3CE5FBF7" w14:textId="77777777" w:rsidR="007315DD" w:rsidRPr="00E02FCD" w:rsidRDefault="007315DD" w:rsidP="007315DD">
      <w:pPr>
        <w:pStyle w:val="NormalBold"/>
      </w:pPr>
      <w:r w:rsidRPr="00E02FCD">
        <w:rPr>
          <w:rStyle w:val="HideTWBExt"/>
          <w:b w:val="0"/>
        </w:rPr>
        <w:t>&lt;/RepeatBlock-By&gt;</w:t>
      </w:r>
    </w:p>
    <w:p w14:paraId="5E00012E"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413A225E" w14:textId="77777777" w:rsidR="007315DD" w:rsidRPr="00E02FCD" w:rsidRDefault="007315DD" w:rsidP="007315DD">
      <w:pPr>
        <w:pStyle w:val="NormalBold"/>
      </w:pPr>
      <w:r w:rsidRPr="00E02FCD">
        <w:rPr>
          <w:rStyle w:val="HideTWBExt"/>
        </w:rPr>
        <w:t>&lt;Article&gt;</w:t>
      </w:r>
      <w:r w:rsidRPr="00E02FCD">
        <w:t>Ziffer 36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7505EBA1" w14:textId="77777777" w:rsidTr="002E3122">
        <w:trPr>
          <w:trHeight w:hRule="exact" w:val="240"/>
          <w:jc w:val="center"/>
        </w:trPr>
        <w:tc>
          <w:tcPr>
            <w:tcW w:w="9752" w:type="dxa"/>
            <w:gridSpan w:val="2"/>
            <w:tcBorders>
              <w:top w:val="nil"/>
              <w:left w:val="nil"/>
              <w:bottom w:val="nil"/>
              <w:right w:val="nil"/>
            </w:tcBorders>
          </w:tcPr>
          <w:p w14:paraId="6E455620" w14:textId="77777777" w:rsidR="007315DD" w:rsidRPr="00E02FCD" w:rsidRDefault="007315DD" w:rsidP="002E3122"/>
        </w:tc>
      </w:tr>
      <w:tr w:rsidR="007315DD" w:rsidRPr="00E02FCD" w14:paraId="2F95AAF9" w14:textId="77777777" w:rsidTr="002E3122">
        <w:trPr>
          <w:trHeight w:val="240"/>
          <w:jc w:val="center"/>
        </w:trPr>
        <w:tc>
          <w:tcPr>
            <w:tcW w:w="4876" w:type="dxa"/>
            <w:tcBorders>
              <w:top w:val="nil"/>
              <w:left w:val="nil"/>
              <w:bottom w:val="nil"/>
              <w:right w:val="nil"/>
            </w:tcBorders>
          </w:tcPr>
          <w:p w14:paraId="7F2D6FCD"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D271678" w14:textId="77777777" w:rsidR="007315DD" w:rsidRPr="00E02FCD" w:rsidRDefault="007315DD" w:rsidP="002E3122">
            <w:pPr>
              <w:pStyle w:val="AmColumnHeading"/>
            </w:pPr>
            <w:r w:rsidRPr="00E02FCD">
              <w:t>Geänderter Text</w:t>
            </w:r>
          </w:p>
        </w:tc>
      </w:tr>
      <w:tr w:rsidR="007315DD" w:rsidRPr="00E02FCD" w14:paraId="54CCE746" w14:textId="77777777" w:rsidTr="002E3122">
        <w:trPr>
          <w:jc w:val="center"/>
        </w:trPr>
        <w:tc>
          <w:tcPr>
            <w:tcW w:w="4876" w:type="dxa"/>
            <w:tcBorders>
              <w:top w:val="nil"/>
              <w:left w:val="nil"/>
              <w:bottom w:val="nil"/>
              <w:right w:val="nil"/>
            </w:tcBorders>
          </w:tcPr>
          <w:p w14:paraId="1BCCE0D6" w14:textId="77777777" w:rsidR="007315DD" w:rsidRPr="00E02FCD" w:rsidRDefault="007315DD" w:rsidP="002E3122">
            <w:pPr>
              <w:pStyle w:val="Normal6a"/>
            </w:pPr>
          </w:p>
        </w:tc>
        <w:tc>
          <w:tcPr>
            <w:tcW w:w="4876" w:type="dxa"/>
            <w:tcBorders>
              <w:top w:val="nil"/>
              <w:left w:val="nil"/>
              <w:bottom w:val="nil"/>
              <w:right w:val="nil"/>
            </w:tcBorders>
          </w:tcPr>
          <w:p w14:paraId="1DDA2512" w14:textId="77777777" w:rsidR="007315DD" w:rsidRPr="00E02FCD" w:rsidRDefault="007315DD" w:rsidP="002E3122">
            <w:pPr>
              <w:pStyle w:val="Normal6a"/>
            </w:pPr>
            <w:r w:rsidRPr="00E02FCD">
              <w:rPr>
                <w:b/>
                <w:i/>
              </w:rPr>
              <w:t>36a.</w:t>
            </w:r>
            <w:r w:rsidRPr="00E02FCD">
              <w:tab/>
            </w:r>
            <w:r w:rsidRPr="00E02FCD">
              <w:rPr>
                <w:b/>
                <w:i/>
              </w:rPr>
              <w:t>fordert Nordmazedonien auf, die Zusammenarbeit mit den EU- und NATO-Partnern bei der Bekämpfung hybrider Bedrohungen zu vertiefen, unter anderem durch die Koordinierung der Cybersicherheit, die gemeinsame Verfolgung von Desinformation und den Aufbau von Resilienz; fordert die vollständige Operationalisierung von EU-Mechanismen wie dem Schnellwarnsystem, um böswillige Einflussnahme aus dem Ausland bei wichtigen demokratischen Prozessen, wie etwa Wahlen, in Echtzeit zu erkennen;</w:t>
            </w:r>
          </w:p>
        </w:tc>
      </w:tr>
    </w:tbl>
    <w:p w14:paraId="53D14A0F"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F13154A" w14:textId="77777777" w:rsidR="007315DD" w:rsidRPr="00E02FCD" w:rsidRDefault="007315DD" w:rsidP="007315DD">
      <w:r w:rsidRPr="00E02FCD">
        <w:rPr>
          <w:rStyle w:val="HideTWBExt"/>
        </w:rPr>
        <w:t>&lt;/Amend&gt;</w:t>
      </w:r>
    </w:p>
    <w:p w14:paraId="020755B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306</w:t>
      </w:r>
      <w:r w:rsidRPr="00E02FCD">
        <w:rPr>
          <w:rStyle w:val="HideTWBExt"/>
        </w:rPr>
        <w:t>&lt;/NumAm&gt;</w:t>
      </w:r>
    </w:p>
    <w:p w14:paraId="6E6FD1E6"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52D459E5" w14:textId="77777777" w:rsidR="007315DD" w:rsidRPr="00E02FCD" w:rsidRDefault="007315DD" w:rsidP="007315DD">
      <w:pPr>
        <w:pStyle w:val="NormalBold"/>
      </w:pPr>
      <w:r w:rsidRPr="00E02FCD">
        <w:rPr>
          <w:rStyle w:val="HideTWBExt"/>
          <w:b w:val="0"/>
        </w:rPr>
        <w:t>&lt;/RepeatBlock-By&gt;</w:t>
      </w:r>
    </w:p>
    <w:p w14:paraId="378981FB"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14C4138" w14:textId="77777777" w:rsidR="007315DD" w:rsidRPr="00E02FCD" w:rsidRDefault="007315DD" w:rsidP="007315DD">
      <w:pPr>
        <w:pStyle w:val="NormalBold"/>
      </w:pPr>
      <w:r w:rsidRPr="00E02FCD">
        <w:rPr>
          <w:rStyle w:val="HideTWBExt"/>
        </w:rPr>
        <w:t>&lt;Article&gt;</w:t>
      </w:r>
      <w:r w:rsidRPr="00E02FCD">
        <w:t>Ziffer 36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43B2108" w14:textId="77777777" w:rsidTr="002E3122">
        <w:trPr>
          <w:trHeight w:hRule="exact" w:val="240"/>
          <w:jc w:val="center"/>
        </w:trPr>
        <w:tc>
          <w:tcPr>
            <w:tcW w:w="9752" w:type="dxa"/>
            <w:gridSpan w:val="2"/>
            <w:tcBorders>
              <w:top w:val="nil"/>
              <w:left w:val="nil"/>
              <w:bottom w:val="nil"/>
              <w:right w:val="nil"/>
            </w:tcBorders>
          </w:tcPr>
          <w:p w14:paraId="556EBC50" w14:textId="77777777" w:rsidR="007315DD" w:rsidRPr="00E02FCD" w:rsidRDefault="007315DD" w:rsidP="002E3122"/>
        </w:tc>
      </w:tr>
      <w:tr w:rsidR="007315DD" w:rsidRPr="00E02FCD" w14:paraId="348A8D0B" w14:textId="77777777" w:rsidTr="002E3122">
        <w:trPr>
          <w:trHeight w:val="240"/>
          <w:jc w:val="center"/>
        </w:trPr>
        <w:tc>
          <w:tcPr>
            <w:tcW w:w="4876" w:type="dxa"/>
            <w:tcBorders>
              <w:top w:val="nil"/>
              <w:left w:val="nil"/>
              <w:bottom w:val="nil"/>
              <w:right w:val="nil"/>
            </w:tcBorders>
          </w:tcPr>
          <w:p w14:paraId="3B6EECD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298027FB" w14:textId="77777777" w:rsidR="007315DD" w:rsidRPr="00E02FCD" w:rsidRDefault="007315DD" w:rsidP="002E3122">
            <w:pPr>
              <w:pStyle w:val="AmColumnHeading"/>
            </w:pPr>
            <w:r w:rsidRPr="00E02FCD">
              <w:t>Geänderter Text</w:t>
            </w:r>
          </w:p>
        </w:tc>
      </w:tr>
      <w:tr w:rsidR="007315DD" w:rsidRPr="00E02FCD" w14:paraId="62F15CF1" w14:textId="77777777" w:rsidTr="002E3122">
        <w:trPr>
          <w:jc w:val="center"/>
        </w:trPr>
        <w:tc>
          <w:tcPr>
            <w:tcW w:w="4876" w:type="dxa"/>
            <w:tcBorders>
              <w:top w:val="nil"/>
              <w:left w:val="nil"/>
              <w:bottom w:val="nil"/>
              <w:right w:val="nil"/>
            </w:tcBorders>
          </w:tcPr>
          <w:p w14:paraId="4251B610" w14:textId="77777777" w:rsidR="007315DD" w:rsidRPr="00E02FCD" w:rsidRDefault="007315DD" w:rsidP="002E3122">
            <w:pPr>
              <w:pStyle w:val="Normal6a"/>
            </w:pPr>
          </w:p>
        </w:tc>
        <w:tc>
          <w:tcPr>
            <w:tcW w:w="4876" w:type="dxa"/>
            <w:tcBorders>
              <w:top w:val="nil"/>
              <w:left w:val="nil"/>
              <w:bottom w:val="nil"/>
              <w:right w:val="nil"/>
            </w:tcBorders>
          </w:tcPr>
          <w:p w14:paraId="53C26033" w14:textId="77777777" w:rsidR="007315DD" w:rsidRPr="00E02FCD" w:rsidRDefault="007315DD" w:rsidP="002E3122">
            <w:pPr>
              <w:pStyle w:val="Normal6a"/>
            </w:pPr>
            <w:r w:rsidRPr="00E02FCD">
              <w:rPr>
                <w:b/>
                <w:i/>
              </w:rPr>
              <w:t>36a.</w:t>
            </w:r>
            <w:r w:rsidRPr="00E02FCD">
              <w:tab/>
            </w:r>
            <w:r w:rsidRPr="00E02FCD">
              <w:rPr>
                <w:b/>
                <w:i/>
              </w:rPr>
              <w:t>bedauert, dass Nordmazedonien die US-Resolution zur Ukraine am 24. Februar 2025 bei den Vereinten Nationen gemeinsam mit Ländern wie Georgien und Ungarn mitgetragen hat; bedauert die fortwährende Enthaltung Nordmazedoniens sowohl bei den von der EU als auch bei den von den USA unterstützten Resolutionen; betont, dass durch diese Haltung die Angleichung des Landes an die Außen- und Sicherheitspolitik der EU untergraben wird;</w:t>
            </w:r>
          </w:p>
        </w:tc>
      </w:tr>
    </w:tbl>
    <w:p w14:paraId="6087704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46EB2EC1" w14:textId="77777777" w:rsidR="007315DD" w:rsidRPr="00E02FCD" w:rsidRDefault="007315DD" w:rsidP="007315DD">
      <w:r w:rsidRPr="00E02FCD">
        <w:rPr>
          <w:rStyle w:val="HideTWBExt"/>
        </w:rPr>
        <w:t>&lt;/Amend&gt;</w:t>
      </w:r>
    </w:p>
    <w:p w14:paraId="6E5822F3"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307</w:t>
      </w:r>
      <w:r w:rsidRPr="00E02FCD">
        <w:rPr>
          <w:rStyle w:val="HideTWBExt"/>
        </w:rPr>
        <w:t>&lt;/NumAm&gt;</w:t>
      </w:r>
    </w:p>
    <w:p w14:paraId="4641A9E1" w14:textId="77777777" w:rsidR="007315DD" w:rsidRPr="00E02FCD" w:rsidRDefault="007315DD" w:rsidP="007315DD">
      <w:pPr>
        <w:pStyle w:val="NormalBold"/>
      </w:pPr>
      <w:r w:rsidRPr="00E02FCD">
        <w:rPr>
          <w:rStyle w:val="HideTWBExt"/>
          <w:b w:val="0"/>
        </w:rPr>
        <w:t>&lt;RepeatBlock-By&gt;&lt;Members&gt;</w:t>
      </w:r>
      <w:r w:rsidRPr="00E02FCD">
        <w:t>Davor Ivo Stier, Karlo Ressler</w:t>
      </w:r>
      <w:r w:rsidRPr="00E02FCD">
        <w:rPr>
          <w:rStyle w:val="HideTWBExt"/>
          <w:b w:val="0"/>
        </w:rPr>
        <w:t>&lt;/Members&gt;</w:t>
      </w:r>
    </w:p>
    <w:p w14:paraId="601F0244" w14:textId="77777777" w:rsidR="007315DD" w:rsidRPr="00E02FCD" w:rsidRDefault="007315DD" w:rsidP="007315DD">
      <w:pPr>
        <w:pStyle w:val="NormalBold"/>
      </w:pPr>
      <w:r w:rsidRPr="00E02FCD">
        <w:rPr>
          <w:rStyle w:val="HideTWBExt"/>
          <w:b w:val="0"/>
        </w:rPr>
        <w:t>&lt;/RepeatBlock-By&gt;</w:t>
      </w:r>
    </w:p>
    <w:p w14:paraId="20A6C944"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3983F205" w14:textId="77777777" w:rsidR="007315DD" w:rsidRPr="00E02FCD" w:rsidRDefault="007315DD" w:rsidP="007315DD">
      <w:pPr>
        <w:pStyle w:val="NormalBold"/>
      </w:pPr>
      <w:r w:rsidRPr="00E02FCD">
        <w:rPr>
          <w:rStyle w:val="HideTWBExt"/>
        </w:rPr>
        <w:t>&lt;Article&gt;</w:t>
      </w:r>
      <w:r w:rsidRPr="00E02FCD">
        <w:t>Ziffer 36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15546718" w14:textId="77777777" w:rsidTr="002E3122">
        <w:trPr>
          <w:trHeight w:hRule="exact" w:val="240"/>
          <w:jc w:val="center"/>
        </w:trPr>
        <w:tc>
          <w:tcPr>
            <w:tcW w:w="9752" w:type="dxa"/>
            <w:gridSpan w:val="2"/>
            <w:tcBorders>
              <w:top w:val="nil"/>
              <w:left w:val="nil"/>
              <w:bottom w:val="nil"/>
              <w:right w:val="nil"/>
            </w:tcBorders>
          </w:tcPr>
          <w:p w14:paraId="15E88C20" w14:textId="77777777" w:rsidR="007315DD" w:rsidRPr="00E02FCD" w:rsidRDefault="007315DD" w:rsidP="002E3122"/>
        </w:tc>
      </w:tr>
      <w:tr w:rsidR="007315DD" w:rsidRPr="00E02FCD" w14:paraId="061F738E" w14:textId="77777777" w:rsidTr="002E3122">
        <w:trPr>
          <w:trHeight w:val="240"/>
          <w:jc w:val="center"/>
        </w:trPr>
        <w:tc>
          <w:tcPr>
            <w:tcW w:w="4876" w:type="dxa"/>
            <w:tcBorders>
              <w:top w:val="nil"/>
              <w:left w:val="nil"/>
              <w:bottom w:val="nil"/>
              <w:right w:val="nil"/>
            </w:tcBorders>
          </w:tcPr>
          <w:p w14:paraId="6203B16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2BA74CB" w14:textId="77777777" w:rsidR="007315DD" w:rsidRPr="00E02FCD" w:rsidRDefault="007315DD" w:rsidP="002E3122">
            <w:pPr>
              <w:pStyle w:val="AmColumnHeading"/>
            </w:pPr>
            <w:r w:rsidRPr="00E02FCD">
              <w:t>Geänderter Text</w:t>
            </w:r>
          </w:p>
        </w:tc>
      </w:tr>
      <w:tr w:rsidR="007315DD" w:rsidRPr="00E02FCD" w14:paraId="448F26A6" w14:textId="77777777" w:rsidTr="002E3122">
        <w:trPr>
          <w:jc w:val="center"/>
        </w:trPr>
        <w:tc>
          <w:tcPr>
            <w:tcW w:w="4876" w:type="dxa"/>
            <w:tcBorders>
              <w:top w:val="nil"/>
              <w:left w:val="nil"/>
              <w:bottom w:val="nil"/>
              <w:right w:val="nil"/>
            </w:tcBorders>
          </w:tcPr>
          <w:p w14:paraId="7FA0BFF6" w14:textId="77777777" w:rsidR="007315DD" w:rsidRPr="00E02FCD" w:rsidRDefault="007315DD" w:rsidP="002E3122">
            <w:pPr>
              <w:pStyle w:val="Normal6a"/>
            </w:pPr>
          </w:p>
        </w:tc>
        <w:tc>
          <w:tcPr>
            <w:tcW w:w="4876" w:type="dxa"/>
            <w:tcBorders>
              <w:top w:val="nil"/>
              <w:left w:val="nil"/>
              <w:bottom w:val="nil"/>
              <w:right w:val="nil"/>
            </w:tcBorders>
          </w:tcPr>
          <w:p w14:paraId="54F1351B" w14:textId="77777777" w:rsidR="007315DD" w:rsidRPr="00E02FCD" w:rsidRDefault="007315DD" w:rsidP="002E3122">
            <w:pPr>
              <w:pStyle w:val="Normal6a"/>
            </w:pPr>
            <w:r w:rsidRPr="00E02FCD">
              <w:rPr>
                <w:b/>
                <w:i/>
              </w:rPr>
              <w:t>36a.</w:t>
            </w:r>
            <w:r w:rsidRPr="00E02FCD">
              <w:tab/>
            </w:r>
            <w:r w:rsidRPr="00E02FCD">
              <w:rPr>
                <w:b/>
                <w:i/>
              </w:rPr>
              <w:t>bedauert, dass sich Nordmazedonien bei der Abstimmung über die Resolution der Generalversammlung der Vereinten Nationen, in der Russlands Angriff auf die Ukraine verurteilt wird, der Stimme enthalten und somit die Gelegenheit verpasst hat, sich voll und ganz dem gemeinsamen europäischen Engagement für die Wahrung des Friedens, des Völkerrechts und der demokratischen Grundsätze anzuschließen;</w:t>
            </w:r>
          </w:p>
        </w:tc>
      </w:tr>
    </w:tbl>
    <w:p w14:paraId="42CA7FF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6D9C7335" w14:textId="77777777" w:rsidR="007315DD" w:rsidRPr="00E02FCD" w:rsidRDefault="007315DD" w:rsidP="007315DD">
      <w:r w:rsidRPr="00E02FCD">
        <w:rPr>
          <w:rStyle w:val="HideTWBExt"/>
        </w:rPr>
        <w:t>&lt;/Amend&gt;</w:t>
      </w:r>
    </w:p>
    <w:p w14:paraId="0326C5EF"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308</w:t>
      </w:r>
      <w:r w:rsidRPr="00E02FCD">
        <w:rPr>
          <w:rStyle w:val="HideTWBExt"/>
        </w:rPr>
        <w:t>&lt;/NumAm&gt;</w:t>
      </w:r>
    </w:p>
    <w:p w14:paraId="01841C7F" w14:textId="77777777" w:rsidR="007315DD" w:rsidRPr="00E02FCD" w:rsidRDefault="007315DD" w:rsidP="007315DD">
      <w:pPr>
        <w:pStyle w:val="NormalBold"/>
      </w:pPr>
      <w:r w:rsidRPr="00E02FCD">
        <w:rPr>
          <w:rStyle w:val="HideTWBExt"/>
          <w:b w:val="0"/>
        </w:rPr>
        <w:t>&lt;RepeatBlock-By&gt;&lt;Members&gt;</w:t>
      </w:r>
      <w:r w:rsidRPr="00E02FCD">
        <w:t>Thijs Reuten</w:t>
      </w:r>
      <w:r w:rsidRPr="00E02FCD">
        <w:rPr>
          <w:rStyle w:val="HideTWBExt"/>
          <w:b w:val="0"/>
        </w:rPr>
        <w:t>&lt;/Members&gt;</w:t>
      </w:r>
    </w:p>
    <w:p w14:paraId="4445F03B" w14:textId="77777777" w:rsidR="007315DD" w:rsidRPr="00E02FCD" w:rsidRDefault="007315DD" w:rsidP="007315DD">
      <w:pPr>
        <w:pStyle w:val="NormalBold"/>
      </w:pPr>
      <w:r w:rsidRPr="00E02FCD">
        <w:rPr>
          <w:rStyle w:val="HideTWBExt"/>
          <w:b w:val="0"/>
        </w:rPr>
        <w:t>&lt;/RepeatBlock-By&gt;</w:t>
      </w:r>
    </w:p>
    <w:p w14:paraId="4A1DEBD5"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8ED2065" w14:textId="77777777" w:rsidR="007315DD" w:rsidRPr="00E02FCD" w:rsidRDefault="007315DD" w:rsidP="007315DD">
      <w:pPr>
        <w:pStyle w:val="NormalBold"/>
      </w:pPr>
      <w:r w:rsidRPr="00E02FCD">
        <w:rPr>
          <w:rStyle w:val="HideTWBExt"/>
        </w:rPr>
        <w:t>&lt;Article&gt;</w:t>
      </w:r>
      <w:r w:rsidRPr="00E02FCD">
        <w:t>Ziffer 36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1843C7F" w14:textId="77777777" w:rsidTr="002E3122">
        <w:trPr>
          <w:trHeight w:hRule="exact" w:val="240"/>
          <w:jc w:val="center"/>
        </w:trPr>
        <w:tc>
          <w:tcPr>
            <w:tcW w:w="9752" w:type="dxa"/>
            <w:gridSpan w:val="2"/>
            <w:tcBorders>
              <w:top w:val="nil"/>
              <w:left w:val="nil"/>
              <w:bottom w:val="nil"/>
              <w:right w:val="nil"/>
            </w:tcBorders>
          </w:tcPr>
          <w:p w14:paraId="3C00B09D" w14:textId="77777777" w:rsidR="007315DD" w:rsidRPr="00E02FCD" w:rsidRDefault="007315DD" w:rsidP="002E3122"/>
        </w:tc>
      </w:tr>
      <w:tr w:rsidR="007315DD" w:rsidRPr="00E02FCD" w14:paraId="647CA449" w14:textId="77777777" w:rsidTr="002E3122">
        <w:trPr>
          <w:trHeight w:val="240"/>
          <w:jc w:val="center"/>
        </w:trPr>
        <w:tc>
          <w:tcPr>
            <w:tcW w:w="4876" w:type="dxa"/>
            <w:tcBorders>
              <w:top w:val="nil"/>
              <w:left w:val="nil"/>
              <w:bottom w:val="nil"/>
              <w:right w:val="nil"/>
            </w:tcBorders>
          </w:tcPr>
          <w:p w14:paraId="49119639"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42BCEA7D" w14:textId="77777777" w:rsidR="007315DD" w:rsidRPr="00E02FCD" w:rsidRDefault="007315DD" w:rsidP="002E3122">
            <w:pPr>
              <w:pStyle w:val="AmColumnHeading"/>
            </w:pPr>
            <w:r w:rsidRPr="00E02FCD">
              <w:t>Geänderter Text</w:t>
            </w:r>
          </w:p>
        </w:tc>
      </w:tr>
      <w:tr w:rsidR="007315DD" w:rsidRPr="00E02FCD" w14:paraId="0A64B323" w14:textId="77777777" w:rsidTr="002E3122">
        <w:trPr>
          <w:jc w:val="center"/>
        </w:trPr>
        <w:tc>
          <w:tcPr>
            <w:tcW w:w="4876" w:type="dxa"/>
            <w:tcBorders>
              <w:top w:val="nil"/>
              <w:left w:val="nil"/>
              <w:bottom w:val="nil"/>
              <w:right w:val="nil"/>
            </w:tcBorders>
          </w:tcPr>
          <w:p w14:paraId="1CB76D6C" w14:textId="77777777" w:rsidR="007315DD" w:rsidRPr="00E02FCD" w:rsidRDefault="007315DD" w:rsidP="002E3122">
            <w:pPr>
              <w:pStyle w:val="Normal6a"/>
            </w:pPr>
          </w:p>
        </w:tc>
        <w:tc>
          <w:tcPr>
            <w:tcW w:w="4876" w:type="dxa"/>
            <w:tcBorders>
              <w:top w:val="nil"/>
              <w:left w:val="nil"/>
              <w:bottom w:val="nil"/>
              <w:right w:val="nil"/>
            </w:tcBorders>
          </w:tcPr>
          <w:p w14:paraId="43ED8719" w14:textId="77777777" w:rsidR="007315DD" w:rsidRPr="00E02FCD" w:rsidRDefault="007315DD" w:rsidP="002E3122">
            <w:pPr>
              <w:pStyle w:val="Normal6a"/>
            </w:pPr>
            <w:r w:rsidRPr="00E02FCD">
              <w:rPr>
                <w:b/>
                <w:i/>
              </w:rPr>
              <w:t>36a.</w:t>
            </w:r>
            <w:r w:rsidRPr="00E02FCD">
              <w:tab/>
            </w:r>
            <w:r w:rsidRPr="00E02FCD">
              <w:rPr>
                <w:b/>
                <w:i/>
              </w:rPr>
              <w:t>begrüßt die anhaltende aktive Beteiligung Nordmazedoniens an Missionen und Operationen unter Führung der EU und der NATO sowie die laufende Modernisierung der Streitkräfte und die Reformen in den Bereichen Krisenmanagement, kritische Infrastruktur und Cyberabwehr;</w:t>
            </w:r>
          </w:p>
        </w:tc>
      </w:tr>
    </w:tbl>
    <w:p w14:paraId="5438EC27"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6C874FA" w14:textId="77777777" w:rsidR="007315DD" w:rsidRPr="00E02FCD" w:rsidRDefault="007315DD" w:rsidP="007315DD">
      <w:r w:rsidRPr="00E02FCD">
        <w:rPr>
          <w:rStyle w:val="HideTWBExt"/>
        </w:rPr>
        <w:t>&lt;/Amend&gt;</w:t>
      </w:r>
    </w:p>
    <w:p w14:paraId="53BDF720"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309</w:t>
      </w:r>
      <w:r w:rsidRPr="00E02FCD">
        <w:rPr>
          <w:rStyle w:val="HideTWBExt"/>
        </w:rPr>
        <w:t>&lt;/NumAm&gt;</w:t>
      </w:r>
    </w:p>
    <w:p w14:paraId="39BE621D"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57C6C40E" w14:textId="77777777" w:rsidR="007315DD" w:rsidRPr="00E02FCD" w:rsidRDefault="007315DD" w:rsidP="007315DD">
      <w:pPr>
        <w:pStyle w:val="NormalBold"/>
      </w:pPr>
      <w:r w:rsidRPr="00E02FCD">
        <w:rPr>
          <w:rStyle w:val="HideTWBExt"/>
          <w:b w:val="0"/>
        </w:rPr>
        <w:t>&lt;/RepeatBlock-By&gt;</w:t>
      </w:r>
    </w:p>
    <w:p w14:paraId="7F5C3EE6"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0E5FA63" w14:textId="77777777" w:rsidR="007315DD" w:rsidRPr="00E02FCD" w:rsidRDefault="007315DD" w:rsidP="007315DD">
      <w:pPr>
        <w:pStyle w:val="NormalBold"/>
      </w:pPr>
      <w:r w:rsidRPr="00E02FCD">
        <w:rPr>
          <w:rStyle w:val="HideTWBExt"/>
        </w:rPr>
        <w:t>&lt;Article&gt;</w:t>
      </w:r>
      <w:r w:rsidRPr="00E02FCD">
        <w:t>Ziffer 36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22426DC" w14:textId="77777777" w:rsidTr="002E3122">
        <w:trPr>
          <w:trHeight w:hRule="exact" w:val="240"/>
          <w:jc w:val="center"/>
        </w:trPr>
        <w:tc>
          <w:tcPr>
            <w:tcW w:w="9752" w:type="dxa"/>
            <w:gridSpan w:val="2"/>
            <w:tcBorders>
              <w:top w:val="nil"/>
              <w:left w:val="nil"/>
              <w:bottom w:val="nil"/>
              <w:right w:val="nil"/>
            </w:tcBorders>
          </w:tcPr>
          <w:p w14:paraId="61C3731E" w14:textId="77777777" w:rsidR="007315DD" w:rsidRPr="00E02FCD" w:rsidRDefault="007315DD" w:rsidP="002E3122"/>
        </w:tc>
      </w:tr>
      <w:tr w:rsidR="007315DD" w:rsidRPr="00E02FCD" w14:paraId="77C6458D" w14:textId="77777777" w:rsidTr="002E3122">
        <w:trPr>
          <w:trHeight w:val="240"/>
          <w:jc w:val="center"/>
        </w:trPr>
        <w:tc>
          <w:tcPr>
            <w:tcW w:w="4876" w:type="dxa"/>
            <w:tcBorders>
              <w:top w:val="nil"/>
              <w:left w:val="nil"/>
              <w:bottom w:val="nil"/>
              <w:right w:val="nil"/>
            </w:tcBorders>
          </w:tcPr>
          <w:p w14:paraId="5FF37B0B"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AC44CE2" w14:textId="77777777" w:rsidR="007315DD" w:rsidRPr="00E02FCD" w:rsidRDefault="007315DD" w:rsidP="002E3122">
            <w:pPr>
              <w:pStyle w:val="AmColumnHeading"/>
            </w:pPr>
            <w:r w:rsidRPr="00E02FCD">
              <w:t>Geänderter Text</w:t>
            </w:r>
          </w:p>
        </w:tc>
      </w:tr>
      <w:tr w:rsidR="007315DD" w:rsidRPr="00E02FCD" w14:paraId="210DC01F" w14:textId="77777777" w:rsidTr="002E3122">
        <w:trPr>
          <w:jc w:val="center"/>
        </w:trPr>
        <w:tc>
          <w:tcPr>
            <w:tcW w:w="4876" w:type="dxa"/>
            <w:tcBorders>
              <w:top w:val="nil"/>
              <w:left w:val="nil"/>
              <w:bottom w:val="nil"/>
              <w:right w:val="nil"/>
            </w:tcBorders>
          </w:tcPr>
          <w:p w14:paraId="0C672F0F" w14:textId="77777777" w:rsidR="007315DD" w:rsidRPr="00E02FCD" w:rsidRDefault="007315DD" w:rsidP="002E3122">
            <w:pPr>
              <w:pStyle w:val="Normal6a"/>
            </w:pPr>
          </w:p>
        </w:tc>
        <w:tc>
          <w:tcPr>
            <w:tcW w:w="4876" w:type="dxa"/>
            <w:tcBorders>
              <w:top w:val="nil"/>
              <w:left w:val="nil"/>
              <w:bottom w:val="nil"/>
              <w:right w:val="nil"/>
            </w:tcBorders>
          </w:tcPr>
          <w:p w14:paraId="6D84F73D" w14:textId="77777777" w:rsidR="007315DD" w:rsidRPr="00E02FCD" w:rsidRDefault="007315DD" w:rsidP="002E3122">
            <w:pPr>
              <w:pStyle w:val="Normal6a"/>
            </w:pPr>
            <w:r w:rsidRPr="00E02FCD">
              <w:rPr>
                <w:b/>
                <w:i/>
              </w:rPr>
              <w:t>36a.</w:t>
            </w:r>
            <w:r w:rsidRPr="00E02FCD">
              <w:tab/>
            </w:r>
            <w:r w:rsidRPr="00E02FCD">
              <w:rPr>
                <w:b/>
                <w:i/>
              </w:rPr>
              <w:t>würdigt die anhaltenden Beiträge Nordmazedoniens zu Krisenbewältigungsmissionen der EU und Operationen unter Führung der NATO</w:t>
            </w:r>
          </w:p>
        </w:tc>
      </w:tr>
    </w:tbl>
    <w:p w14:paraId="27901A8A"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E56D93A" w14:textId="77777777" w:rsidR="007315DD" w:rsidRPr="00E02FCD" w:rsidRDefault="007315DD" w:rsidP="007315DD">
      <w:r w:rsidRPr="00E02FCD">
        <w:rPr>
          <w:rStyle w:val="HideTWBExt"/>
        </w:rPr>
        <w:t>&lt;/Amend&gt;</w:t>
      </w:r>
    </w:p>
    <w:p w14:paraId="5E3A496E"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310</w:t>
      </w:r>
      <w:r w:rsidRPr="00E02FCD">
        <w:rPr>
          <w:rStyle w:val="HideTWBExt"/>
        </w:rPr>
        <w:t>&lt;/NumAm&gt;</w:t>
      </w:r>
    </w:p>
    <w:p w14:paraId="7D1FDFBE" w14:textId="77777777" w:rsidR="007315DD" w:rsidRPr="00E02FCD" w:rsidRDefault="007315DD" w:rsidP="007315DD">
      <w:pPr>
        <w:pStyle w:val="NormalBold"/>
      </w:pPr>
      <w:r w:rsidRPr="00E02FCD">
        <w:rPr>
          <w:rStyle w:val="HideTWBExt"/>
          <w:b w:val="0"/>
        </w:rPr>
        <w:t>&lt;RepeatBlock-By&gt;&lt;Members&gt;</w:t>
      </w:r>
      <w:r w:rsidRPr="00E02FCD">
        <w:t>Matej Tonin</w:t>
      </w:r>
      <w:r w:rsidRPr="00E02FCD">
        <w:rPr>
          <w:rStyle w:val="HideTWBExt"/>
          <w:b w:val="0"/>
        </w:rPr>
        <w:t>&lt;/Members&gt;</w:t>
      </w:r>
    </w:p>
    <w:p w14:paraId="4AD7739C" w14:textId="77777777" w:rsidR="007315DD" w:rsidRPr="00E02FCD" w:rsidRDefault="007315DD" w:rsidP="007315DD">
      <w:pPr>
        <w:pStyle w:val="NormalBold"/>
      </w:pPr>
      <w:r w:rsidRPr="00E02FCD">
        <w:rPr>
          <w:rStyle w:val="HideTWBExt"/>
          <w:b w:val="0"/>
        </w:rPr>
        <w:t>&lt;/RepeatBlock-By&gt;</w:t>
      </w:r>
    </w:p>
    <w:p w14:paraId="467AFD9D"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776056FC" w14:textId="77777777" w:rsidR="007315DD" w:rsidRPr="00E02FCD" w:rsidRDefault="007315DD" w:rsidP="007315DD">
      <w:pPr>
        <w:pStyle w:val="NormalBold"/>
      </w:pPr>
      <w:r w:rsidRPr="00E02FCD">
        <w:rPr>
          <w:rStyle w:val="HideTWBExt"/>
        </w:rPr>
        <w:t>&lt;Article&gt;</w:t>
      </w:r>
      <w:r w:rsidRPr="00E02FCD">
        <w:t>Ziffer 36 a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073B50B2" w14:textId="77777777" w:rsidTr="002E3122">
        <w:trPr>
          <w:trHeight w:hRule="exact" w:val="240"/>
          <w:jc w:val="center"/>
        </w:trPr>
        <w:tc>
          <w:tcPr>
            <w:tcW w:w="9752" w:type="dxa"/>
            <w:gridSpan w:val="2"/>
            <w:tcBorders>
              <w:top w:val="nil"/>
              <w:left w:val="nil"/>
              <w:bottom w:val="nil"/>
              <w:right w:val="nil"/>
            </w:tcBorders>
          </w:tcPr>
          <w:p w14:paraId="45F5F16A" w14:textId="77777777" w:rsidR="007315DD" w:rsidRPr="00E02FCD" w:rsidRDefault="007315DD" w:rsidP="002E3122"/>
        </w:tc>
      </w:tr>
      <w:tr w:rsidR="007315DD" w:rsidRPr="00E02FCD" w14:paraId="2F34E636" w14:textId="77777777" w:rsidTr="002E3122">
        <w:trPr>
          <w:trHeight w:val="240"/>
          <w:jc w:val="center"/>
        </w:trPr>
        <w:tc>
          <w:tcPr>
            <w:tcW w:w="4876" w:type="dxa"/>
            <w:tcBorders>
              <w:top w:val="nil"/>
              <w:left w:val="nil"/>
              <w:bottom w:val="nil"/>
              <w:right w:val="nil"/>
            </w:tcBorders>
          </w:tcPr>
          <w:p w14:paraId="09936055"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75E36209" w14:textId="77777777" w:rsidR="007315DD" w:rsidRPr="00E02FCD" w:rsidRDefault="007315DD" w:rsidP="002E3122">
            <w:pPr>
              <w:pStyle w:val="AmColumnHeading"/>
            </w:pPr>
            <w:r w:rsidRPr="00E02FCD">
              <w:t>Geänderter Text</w:t>
            </w:r>
          </w:p>
        </w:tc>
      </w:tr>
      <w:tr w:rsidR="007315DD" w:rsidRPr="00E02FCD" w14:paraId="0DF0E4DC" w14:textId="77777777" w:rsidTr="002E3122">
        <w:trPr>
          <w:jc w:val="center"/>
        </w:trPr>
        <w:tc>
          <w:tcPr>
            <w:tcW w:w="4876" w:type="dxa"/>
            <w:tcBorders>
              <w:top w:val="nil"/>
              <w:left w:val="nil"/>
              <w:bottom w:val="nil"/>
              <w:right w:val="nil"/>
            </w:tcBorders>
          </w:tcPr>
          <w:p w14:paraId="1B7071AC" w14:textId="77777777" w:rsidR="007315DD" w:rsidRPr="00E02FCD" w:rsidRDefault="007315DD" w:rsidP="002E3122">
            <w:pPr>
              <w:pStyle w:val="Normal6a"/>
            </w:pPr>
          </w:p>
        </w:tc>
        <w:tc>
          <w:tcPr>
            <w:tcW w:w="4876" w:type="dxa"/>
            <w:tcBorders>
              <w:top w:val="nil"/>
              <w:left w:val="nil"/>
              <w:bottom w:val="nil"/>
              <w:right w:val="nil"/>
            </w:tcBorders>
          </w:tcPr>
          <w:p w14:paraId="43C594F9" w14:textId="77777777" w:rsidR="007315DD" w:rsidRPr="00E02FCD" w:rsidRDefault="007315DD" w:rsidP="002E3122">
            <w:pPr>
              <w:pStyle w:val="Normal6a"/>
            </w:pPr>
            <w:r w:rsidRPr="00E02FCD">
              <w:rPr>
                <w:b/>
                <w:i/>
              </w:rPr>
              <w:t>36a.</w:t>
            </w:r>
            <w:r w:rsidRPr="00E02FCD">
              <w:tab/>
            </w:r>
            <w:r w:rsidRPr="00E02FCD">
              <w:rPr>
                <w:b/>
                <w:i/>
              </w:rPr>
              <w:t>hebt die geostrategische Bedeutung Nordmazedoniens und seine wichtige Rolle als Mitglied der NATO hervor;</w:t>
            </w:r>
          </w:p>
        </w:tc>
      </w:tr>
    </w:tbl>
    <w:p w14:paraId="6D887B93"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27F9A453" w14:textId="77777777" w:rsidR="007315DD" w:rsidRPr="00E02FCD" w:rsidRDefault="007315DD" w:rsidP="007315DD">
      <w:r w:rsidRPr="00E02FCD">
        <w:rPr>
          <w:rStyle w:val="HideTWBExt"/>
        </w:rPr>
        <w:t>&lt;/Amend&gt;</w:t>
      </w:r>
    </w:p>
    <w:p w14:paraId="5E157489"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311</w:t>
      </w:r>
      <w:r w:rsidRPr="00E02FCD">
        <w:rPr>
          <w:rStyle w:val="HideTWBExt"/>
        </w:rPr>
        <w:t>&lt;/NumAm&gt;</w:t>
      </w:r>
    </w:p>
    <w:p w14:paraId="7824A1EE" w14:textId="77777777" w:rsidR="007315DD" w:rsidRPr="00E02FCD" w:rsidRDefault="007315DD" w:rsidP="007315DD">
      <w:pPr>
        <w:pStyle w:val="NormalBold"/>
      </w:pPr>
      <w:r w:rsidRPr="00E02FCD">
        <w:rPr>
          <w:rStyle w:val="HideTWBExt"/>
          <w:b w:val="0"/>
        </w:rPr>
        <w:t>&lt;RepeatBlock-By&gt;&lt;Members&gt;</w:t>
      </w:r>
      <w:r w:rsidRPr="00E02FCD">
        <w:t>Ivaylo Valchev</w:t>
      </w:r>
      <w:r w:rsidRPr="00E02FCD">
        <w:rPr>
          <w:rStyle w:val="HideTWBExt"/>
          <w:b w:val="0"/>
        </w:rPr>
        <w:t>&lt;/Members&gt;</w:t>
      </w:r>
    </w:p>
    <w:p w14:paraId="30651276" w14:textId="77777777" w:rsidR="007315DD" w:rsidRPr="00E02FCD" w:rsidRDefault="007315DD" w:rsidP="007315DD">
      <w:pPr>
        <w:pStyle w:val="NormalBold"/>
      </w:pPr>
      <w:r w:rsidRPr="00E02FCD">
        <w:rPr>
          <w:rStyle w:val="HideTWBExt"/>
          <w:b w:val="0"/>
        </w:rPr>
        <w:t>&lt;/RepeatBlock-By&gt;</w:t>
      </w:r>
    </w:p>
    <w:p w14:paraId="3081FB08"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588244C" w14:textId="77777777" w:rsidR="007315DD" w:rsidRPr="00E02FCD" w:rsidRDefault="007315DD" w:rsidP="007315DD">
      <w:pPr>
        <w:pStyle w:val="NormalBold"/>
      </w:pPr>
      <w:r w:rsidRPr="00E02FCD">
        <w:rPr>
          <w:rStyle w:val="HideTWBExt"/>
        </w:rPr>
        <w:t>&lt;Article&gt;</w:t>
      </w:r>
      <w:r w:rsidRPr="00E02FCD">
        <w:t>Ziffer 36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3C510110" w14:textId="77777777" w:rsidTr="002E3122">
        <w:trPr>
          <w:trHeight w:hRule="exact" w:val="240"/>
          <w:jc w:val="center"/>
        </w:trPr>
        <w:tc>
          <w:tcPr>
            <w:tcW w:w="9752" w:type="dxa"/>
            <w:gridSpan w:val="2"/>
            <w:tcBorders>
              <w:top w:val="nil"/>
              <w:left w:val="nil"/>
              <w:bottom w:val="nil"/>
              <w:right w:val="nil"/>
            </w:tcBorders>
          </w:tcPr>
          <w:p w14:paraId="52E52889" w14:textId="77777777" w:rsidR="007315DD" w:rsidRPr="00E02FCD" w:rsidRDefault="007315DD" w:rsidP="002E3122"/>
        </w:tc>
      </w:tr>
      <w:tr w:rsidR="007315DD" w:rsidRPr="00E02FCD" w14:paraId="1E25BB1E" w14:textId="77777777" w:rsidTr="002E3122">
        <w:trPr>
          <w:trHeight w:val="240"/>
          <w:jc w:val="center"/>
        </w:trPr>
        <w:tc>
          <w:tcPr>
            <w:tcW w:w="4876" w:type="dxa"/>
            <w:tcBorders>
              <w:top w:val="nil"/>
              <w:left w:val="nil"/>
              <w:bottom w:val="nil"/>
              <w:right w:val="nil"/>
            </w:tcBorders>
          </w:tcPr>
          <w:p w14:paraId="0AA28EDE"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194F9C23" w14:textId="77777777" w:rsidR="007315DD" w:rsidRPr="00E02FCD" w:rsidRDefault="007315DD" w:rsidP="002E3122">
            <w:pPr>
              <w:pStyle w:val="AmColumnHeading"/>
            </w:pPr>
            <w:r w:rsidRPr="00E02FCD">
              <w:t>Geänderter Text</w:t>
            </w:r>
          </w:p>
        </w:tc>
      </w:tr>
      <w:tr w:rsidR="007315DD" w:rsidRPr="00E02FCD" w14:paraId="77F388D2" w14:textId="77777777" w:rsidTr="002E3122">
        <w:trPr>
          <w:jc w:val="center"/>
        </w:trPr>
        <w:tc>
          <w:tcPr>
            <w:tcW w:w="4876" w:type="dxa"/>
            <w:tcBorders>
              <w:top w:val="nil"/>
              <w:left w:val="nil"/>
              <w:bottom w:val="nil"/>
              <w:right w:val="nil"/>
            </w:tcBorders>
          </w:tcPr>
          <w:p w14:paraId="28881D8E" w14:textId="77777777" w:rsidR="007315DD" w:rsidRPr="00E02FCD" w:rsidRDefault="007315DD" w:rsidP="002E3122">
            <w:pPr>
              <w:pStyle w:val="Normal6a"/>
            </w:pPr>
          </w:p>
        </w:tc>
        <w:tc>
          <w:tcPr>
            <w:tcW w:w="4876" w:type="dxa"/>
            <w:tcBorders>
              <w:top w:val="nil"/>
              <w:left w:val="nil"/>
              <w:bottom w:val="nil"/>
              <w:right w:val="nil"/>
            </w:tcBorders>
          </w:tcPr>
          <w:p w14:paraId="08E29825" w14:textId="77777777" w:rsidR="007315DD" w:rsidRPr="00E02FCD" w:rsidRDefault="007315DD" w:rsidP="002E3122">
            <w:pPr>
              <w:pStyle w:val="Normal6a"/>
            </w:pPr>
            <w:r w:rsidRPr="00E02FCD">
              <w:rPr>
                <w:b/>
                <w:i/>
              </w:rPr>
              <w:t>36b.</w:t>
            </w:r>
            <w:r w:rsidRPr="00E02FCD">
              <w:tab/>
            </w:r>
            <w:r w:rsidRPr="00E02FCD">
              <w:rPr>
                <w:b/>
                <w:i/>
              </w:rPr>
              <w:t>fordert die Regierung der Republik Nordmazedonien nachdrücklich auf, im Einklang mit der 2006 von der Versammlung der damaligen Republik Mazedonien angenommenen „Entschuldigung für die Opfer der Repressionen des Regimes im Zeitraum 1945-1990“ und im Sinne der Entschließung des Europäischen Parlaments zum Gewissen Europas und zum Totalitarismus seit 2009 und des Berichts über das europäische Geschichtsbewusstsein von 2023 zu bekräftigen, dass sie die Ungerechtigkeiten und Repressionen, die in der Vergangenheit direkt oder indirekt vom totalitären sozialistischen jugoslawischen Regime gegen Bürger auf der Grundlage ihrer ethnopolitischen Selbstbestimmung, auch in Bezug auf die Bulgaren, begangen wurden, verurteilt und sich dafür entschuldigt;</w:t>
            </w:r>
          </w:p>
        </w:tc>
      </w:tr>
    </w:tbl>
    <w:p w14:paraId="54D4E822"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06DA4655" w14:textId="77777777" w:rsidR="007315DD" w:rsidRPr="00E02FCD" w:rsidRDefault="007315DD" w:rsidP="007315DD">
      <w:r w:rsidRPr="00E02FCD">
        <w:rPr>
          <w:rStyle w:val="HideTWBExt"/>
        </w:rPr>
        <w:t>&lt;/Amend&gt;</w:t>
      </w:r>
    </w:p>
    <w:p w14:paraId="5B6AB69A"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312</w:t>
      </w:r>
      <w:r w:rsidRPr="00E02FCD">
        <w:rPr>
          <w:rStyle w:val="HideTWBExt"/>
        </w:rPr>
        <w:t>&lt;/NumAm&gt;</w:t>
      </w:r>
    </w:p>
    <w:p w14:paraId="27EC2556" w14:textId="77777777" w:rsidR="007315DD" w:rsidRPr="00E02FCD" w:rsidRDefault="007315DD" w:rsidP="007315DD">
      <w:pPr>
        <w:pStyle w:val="NormalBold"/>
      </w:pPr>
      <w:r w:rsidRPr="00E02FCD">
        <w:rPr>
          <w:rStyle w:val="HideTWBExt"/>
          <w:b w:val="0"/>
        </w:rPr>
        <w:t>&lt;RepeatBlock-By&gt;&lt;Members&gt;</w:t>
      </w:r>
      <w:r w:rsidRPr="00E02FCD">
        <w:t>Andrey Kovatchev</w:t>
      </w:r>
      <w:r w:rsidRPr="00E02FCD">
        <w:rPr>
          <w:rStyle w:val="HideTWBExt"/>
          <w:b w:val="0"/>
        </w:rPr>
        <w:t>&lt;/Members&gt;</w:t>
      </w:r>
    </w:p>
    <w:p w14:paraId="29612398" w14:textId="77777777" w:rsidR="007315DD" w:rsidRPr="00E02FCD" w:rsidRDefault="007315DD" w:rsidP="007315DD">
      <w:pPr>
        <w:pStyle w:val="NormalBold"/>
      </w:pPr>
      <w:r w:rsidRPr="00E02FCD">
        <w:rPr>
          <w:rStyle w:val="HideTWBExt"/>
          <w:b w:val="0"/>
        </w:rPr>
        <w:t>&lt;/RepeatBlock-By&gt;</w:t>
      </w:r>
    </w:p>
    <w:p w14:paraId="0E9F3F69"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0E5053AC" w14:textId="77777777" w:rsidR="007315DD" w:rsidRPr="00E02FCD" w:rsidRDefault="007315DD" w:rsidP="007315DD">
      <w:pPr>
        <w:pStyle w:val="NormalBold"/>
      </w:pPr>
      <w:r w:rsidRPr="00E02FCD">
        <w:rPr>
          <w:rStyle w:val="HideTWBExt"/>
        </w:rPr>
        <w:t>&lt;Article&gt;</w:t>
      </w:r>
      <w:r w:rsidRPr="00E02FCD">
        <w:t>Ziffer 36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275F992F" w14:textId="77777777" w:rsidTr="002E3122">
        <w:trPr>
          <w:trHeight w:hRule="exact" w:val="240"/>
          <w:jc w:val="center"/>
        </w:trPr>
        <w:tc>
          <w:tcPr>
            <w:tcW w:w="9752" w:type="dxa"/>
            <w:gridSpan w:val="2"/>
            <w:tcBorders>
              <w:top w:val="nil"/>
              <w:left w:val="nil"/>
              <w:bottom w:val="nil"/>
              <w:right w:val="nil"/>
            </w:tcBorders>
          </w:tcPr>
          <w:p w14:paraId="3AA6ADA0" w14:textId="77777777" w:rsidR="007315DD" w:rsidRPr="00E02FCD" w:rsidRDefault="007315DD" w:rsidP="002E3122"/>
        </w:tc>
      </w:tr>
      <w:tr w:rsidR="007315DD" w:rsidRPr="00E02FCD" w14:paraId="170EDEE6" w14:textId="77777777" w:rsidTr="002E3122">
        <w:trPr>
          <w:trHeight w:val="240"/>
          <w:jc w:val="center"/>
        </w:trPr>
        <w:tc>
          <w:tcPr>
            <w:tcW w:w="4876" w:type="dxa"/>
            <w:tcBorders>
              <w:top w:val="nil"/>
              <w:left w:val="nil"/>
              <w:bottom w:val="nil"/>
              <w:right w:val="nil"/>
            </w:tcBorders>
          </w:tcPr>
          <w:p w14:paraId="1984738C"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095182AD" w14:textId="77777777" w:rsidR="007315DD" w:rsidRPr="00E02FCD" w:rsidRDefault="007315DD" w:rsidP="002E3122">
            <w:pPr>
              <w:pStyle w:val="AmColumnHeading"/>
            </w:pPr>
            <w:r w:rsidRPr="00E02FCD">
              <w:t>Geänderter Text</w:t>
            </w:r>
          </w:p>
        </w:tc>
      </w:tr>
      <w:tr w:rsidR="007315DD" w:rsidRPr="00E02FCD" w14:paraId="03A07398" w14:textId="77777777" w:rsidTr="002E3122">
        <w:trPr>
          <w:jc w:val="center"/>
        </w:trPr>
        <w:tc>
          <w:tcPr>
            <w:tcW w:w="4876" w:type="dxa"/>
            <w:tcBorders>
              <w:top w:val="nil"/>
              <w:left w:val="nil"/>
              <w:bottom w:val="nil"/>
              <w:right w:val="nil"/>
            </w:tcBorders>
          </w:tcPr>
          <w:p w14:paraId="3089CBF0" w14:textId="77777777" w:rsidR="007315DD" w:rsidRPr="00E02FCD" w:rsidRDefault="007315DD" w:rsidP="002E3122">
            <w:pPr>
              <w:pStyle w:val="Normal6a"/>
            </w:pPr>
          </w:p>
        </w:tc>
        <w:tc>
          <w:tcPr>
            <w:tcW w:w="4876" w:type="dxa"/>
            <w:tcBorders>
              <w:top w:val="nil"/>
              <w:left w:val="nil"/>
              <w:bottom w:val="nil"/>
              <w:right w:val="nil"/>
            </w:tcBorders>
          </w:tcPr>
          <w:p w14:paraId="31617A60" w14:textId="77777777" w:rsidR="007315DD" w:rsidRPr="00E02FCD" w:rsidRDefault="007315DD" w:rsidP="002E3122">
            <w:pPr>
              <w:pStyle w:val="Normal6a"/>
            </w:pPr>
            <w:r w:rsidRPr="00E02FCD">
              <w:rPr>
                <w:b/>
                <w:i/>
              </w:rPr>
              <w:t>36b.</w:t>
            </w:r>
            <w:r w:rsidRPr="00E02FCD">
              <w:tab/>
            </w:r>
            <w:r w:rsidRPr="00E02FCD">
              <w:rPr>
                <w:b/>
                <w:i/>
              </w:rPr>
              <w:t>begrüßt die auf dem Gipfeltreffen in Tirana erzielte Einigung über eine Senkung der Roamingkosten; fordert in diesem Zusammenhang die Behörden, die privaten Akteure und alle Interessenträger auf, sich für das Erreichen dieser Ziele einzusetzen, damit die Roamingentgelte für Datenübertragungen zwischen dem westlichen Balkan und der EU erheblich gesenkt werden können und bis 2027 weitere Senkungen zu Preisen in der Nähe der Inlandspreise erfolgen; begrüßt das Inkrafttreten der ersten Phase der Umsetzung des Fahrplans zur Senkung der Roamingkosten zwischen dem Westbalkan und der EU;</w:t>
            </w:r>
          </w:p>
        </w:tc>
      </w:tr>
    </w:tbl>
    <w:p w14:paraId="3D7F42F8"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5638F923" w14:textId="77777777" w:rsidR="007315DD" w:rsidRPr="00E02FCD" w:rsidRDefault="007315DD" w:rsidP="007315DD">
      <w:r w:rsidRPr="00E02FCD">
        <w:rPr>
          <w:rStyle w:val="HideTWBExt"/>
        </w:rPr>
        <w:t>&lt;/Amend&gt;</w:t>
      </w:r>
    </w:p>
    <w:p w14:paraId="71082E96" w14:textId="77777777" w:rsidR="007315DD" w:rsidRPr="00E02FCD" w:rsidRDefault="007315DD" w:rsidP="007315DD">
      <w:pPr>
        <w:pStyle w:val="AmNumberTabs"/>
      </w:pPr>
      <w:r w:rsidRPr="00E02FCD">
        <w:rPr>
          <w:rStyle w:val="HideTWBExt"/>
        </w:rPr>
        <w:t>&lt;Amend&gt;</w:t>
      </w:r>
      <w:r w:rsidRPr="00E02FCD">
        <w:t>Änderungsantrag</w:t>
      </w:r>
      <w:r w:rsidRPr="00E02FCD">
        <w:tab/>
      </w:r>
      <w:r w:rsidRPr="00E02FCD">
        <w:tab/>
      </w:r>
      <w:r w:rsidRPr="00E02FCD">
        <w:rPr>
          <w:rStyle w:val="HideTWBExt"/>
        </w:rPr>
        <w:t>&lt;NumAm&gt;</w:t>
      </w:r>
      <w:r w:rsidRPr="00E02FCD">
        <w:t>313</w:t>
      </w:r>
      <w:r w:rsidRPr="00E02FCD">
        <w:rPr>
          <w:rStyle w:val="HideTWBExt"/>
        </w:rPr>
        <w:t>&lt;/NumAm&gt;</w:t>
      </w:r>
    </w:p>
    <w:p w14:paraId="61F03231" w14:textId="77777777" w:rsidR="007315DD" w:rsidRPr="00E02FCD" w:rsidRDefault="007315DD" w:rsidP="007315DD">
      <w:pPr>
        <w:pStyle w:val="NormalBold"/>
      </w:pPr>
      <w:r w:rsidRPr="00E02FCD">
        <w:rPr>
          <w:rStyle w:val="HideTWBExt"/>
          <w:b w:val="0"/>
        </w:rPr>
        <w:t>&lt;RepeatBlock-By&gt;&lt;Members&gt;</w:t>
      </w:r>
      <w:r w:rsidRPr="00E02FCD">
        <w:t>Eszter Lakos</w:t>
      </w:r>
      <w:r w:rsidRPr="00E02FCD">
        <w:rPr>
          <w:rStyle w:val="HideTWBExt"/>
          <w:b w:val="0"/>
        </w:rPr>
        <w:t>&lt;/Members&gt;</w:t>
      </w:r>
    </w:p>
    <w:p w14:paraId="56C26BD3" w14:textId="77777777" w:rsidR="007315DD" w:rsidRPr="00E02FCD" w:rsidRDefault="007315DD" w:rsidP="007315DD">
      <w:pPr>
        <w:pStyle w:val="NormalBold"/>
      </w:pPr>
      <w:r w:rsidRPr="00E02FCD">
        <w:rPr>
          <w:rStyle w:val="HideTWBExt"/>
          <w:b w:val="0"/>
        </w:rPr>
        <w:t>&lt;/RepeatBlock-By&gt;</w:t>
      </w:r>
    </w:p>
    <w:p w14:paraId="7BAF5850" w14:textId="77777777" w:rsidR="007315DD" w:rsidRPr="00E02FCD" w:rsidRDefault="007315DD" w:rsidP="007315DD">
      <w:pPr>
        <w:pStyle w:val="NormalBold"/>
      </w:pPr>
      <w:r w:rsidRPr="00E02FCD">
        <w:rPr>
          <w:rStyle w:val="HideTWBExt"/>
        </w:rPr>
        <w:t>&lt;DocAmend&gt;</w:t>
      </w:r>
      <w:r w:rsidRPr="00E02FCD">
        <w:t>Entschließungsantrag</w:t>
      </w:r>
      <w:r w:rsidRPr="00E02FCD">
        <w:rPr>
          <w:rStyle w:val="HideTWBExt"/>
        </w:rPr>
        <w:t>&lt;/DocAmend&gt;</w:t>
      </w:r>
    </w:p>
    <w:p w14:paraId="10DBED07" w14:textId="77777777" w:rsidR="007315DD" w:rsidRPr="00E02FCD" w:rsidRDefault="007315DD" w:rsidP="007315DD">
      <w:pPr>
        <w:pStyle w:val="NormalBold"/>
      </w:pPr>
      <w:r w:rsidRPr="00E02FCD">
        <w:rPr>
          <w:rStyle w:val="HideTWBExt"/>
        </w:rPr>
        <w:t>&lt;Article&gt;</w:t>
      </w:r>
      <w:r w:rsidRPr="00E02FCD">
        <w:t>Ziffer 36 b (neu)</w:t>
      </w:r>
      <w:r w:rsidRPr="00E02FC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315DD" w:rsidRPr="00E02FCD" w14:paraId="6618B329" w14:textId="77777777" w:rsidTr="002E3122">
        <w:trPr>
          <w:trHeight w:hRule="exact" w:val="240"/>
          <w:jc w:val="center"/>
        </w:trPr>
        <w:tc>
          <w:tcPr>
            <w:tcW w:w="9752" w:type="dxa"/>
            <w:gridSpan w:val="2"/>
            <w:tcBorders>
              <w:top w:val="nil"/>
              <w:left w:val="nil"/>
              <w:bottom w:val="nil"/>
              <w:right w:val="nil"/>
            </w:tcBorders>
          </w:tcPr>
          <w:p w14:paraId="6020D1AD" w14:textId="77777777" w:rsidR="007315DD" w:rsidRPr="00E02FCD" w:rsidRDefault="007315DD" w:rsidP="002E3122"/>
        </w:tc>
      </w:tr>
      <w:tr w:rsidR="007315DD" w:rsidRPr="00E02FCD" w14:paraId="64040C9E" w14:textId="77777777" w:rsidTr="002E3122">
        <w:trPr>
          <w:trHeight w:val="240"/>
          <w:jc w:val="center"/>
        </w:trPr>
        <w:tc>
          <w:tcPr>
            <w:tcW w:w="4876" w:type="dxa"/>
            <w:tcBorders>
              <w:top w:val="nil"/>
              <w:left w:val="nil"/>
              <w:bottom w:val="nil"/>
              <w:right w:val="nil"/>
            </w:tcBorders>
          </w:tcPr>
          <w:p w14:paraId="5C9E1983" w14:textId="77777777" w:rsidR="007315DD" w:rsidRPr="00E02FCD" w:rsidRDefault="007315DD" w:rsidP="002E3122">
            <w:pPr>
              <w:pStyle w:val="AmColumnHeading"/>
            </w:pPr>
            <w:r w:rsidRPr="00E02FCD">
              <w:t>Entschließungsantrag</w:t>
            </w:r>
          </w:p>
        </w:tc>
        <w:tc>
          <w:tcPr>
            <w:tcW w:w="4876" w:type="dxa"/>
            <w:tcBorders>
              <w:top w:val="nil"/>
              <w:left w:val="nil"/>
              <w:bottom w:val="nil"/>
              <w:right w:val="nil"/>
            </w:tcBorders>
          </w:tcPr>
          <w:p w14:paraId="3845ACD4" w14:textId="77777777" w:rsidR="007315DD" w:rsidRPr="00E02FCD" w:rsidRDefault="007315DD" w:rsidP="002E3122">
            <w:pPr>
              <w:pStyle w:val="AmColumnHeading"/>
            </w:pPr>
            <w:r w:rsidRPr="00E02FCD">
              <w:t>Geänderter Text</w:t>
            </w:r>
          </w:p>
        </w:tc>
      </w:tr>
      <w:tr w:rsidR="007315DD" w:rsidRPr="00E02FCD" w14:paraId="731A5359" w14:textId="77777777" w:rsidTr="002E3122">
        <w:trPr>
          <w:jc w:val="center"/>
        </w:trPr>
        <w:tc>
          <w:tcPr>
            <w:tcW w:w="4876" w:type="dxa"/>
            <w:tcBorders>
              <w:top w:val="nil"/>
              <w:left w:val="nil"/>
              <w:bottom w:val="nil"/>
              <w:right w:val="nil"/>
            </w:tcBorders>
          </w:tcPr>
          <w:p w14:paraId="0A64EDCE" w14:textId="77777777" w:rsidR="007315DD" w:rsidRPr="00E02FCD" w:rsidRDefault="007315DD" w:rsidP="002E3122">
            <w:pPr>
              <w:pStyle w:val="Normal6a"/>
            </w:pPr>
          </w:p>
        </w:tc>
        <w:tc>
          <w:tcPr>
            <w:tcW w:w="4876" w:type="dxa"/>
            <w:tcBorders>
              <w:top w:val="nil"/>
              <w:left w:val="nil"/>
              <w:bottom w:val="nil"/>
              <w:right w:val="nil"/>
            </w:tcBorders>
          </w:tcPr>
          <w:p w14:paraId="5D03BA98" w14:textId="77777777" w:rsidR="007315DD" w:rsidRPr="00E02FCD" w:rsidRDefault="007315DD" w:rsidP="002E3122">
            <w:pPr>
              <w:pStyle w:val="Normal6a"/>
            </w:pPr>
            <w:r w:rsidRPr="00E02FCD">
              <w:rPr>
                <w:b/>
                <w:i/>
              </w:rPr>
              <w:t>36b.</w:t>
            </w:r>
            <w:r w:rsidRPr="00E02FCD">
              <w:tab/>
            </w:r>
            <w:r w:rsidRPr="00E02FCD">
              <w:rPr>
                <w:b/>
                <w:i/>
              </w:rPr>
              <w:t>spricht sich für eine verstärkte regionale Zusammenarbeit zwischen den Ländern des westlichen Balkans aus, damit sich die Länder über bewährte Verfahren auszutauschen und gemeinsame Strategien zur Bekämpfung von Desinformation und Einflussnahme aus dem Ausland entwickeln können; betont den Stellenwert, den die Europäische Union bei der Erleichterung solcher Kooperationsbemühungen einnimmt; fordert die Fortsetzung und weitere Stärkung des regionalen IPA-Cybersicherheitsprogramms;</w:t>
            </w:r>
          </w:p>
        </w:tc>
      </w:tr>
    </w:tbl>
    <w:p w14:paraId="53FC8061" w14:textId="77777777" w:rsidR="007315DD" w:rsidRPr="00E02FCD" w:rsidRDefault="007315DD" w:rsidP="007315DD">
      <w:pPr>
        <w:pStyle w:val="AmOrLang"/>
      </w:pPr>
      <w:r w:rsidRPr="00E02FCD">
        <w:t xml:space="preserve">Or. </w:t>
      </w:r>
      <w:r w:rsidRPr="00E02FCD">
        <w:rPr>
          <w:rStyle w:val="HideTWBExt"/>
        </w:rPr>
        <w:t>&lt;Original&gt;</w:t>
      </w:r>
      <w:r w:rsidRPr="00E02FCD">
        <w:rPr>
          <w:rStyle w:val="HideTWBInt"/>
        </w:rPr>
        <w:t>{EN}</w:t>
      </w:r>
      <w:r w:rsidRPr="00E02FCD">
        <w:t>en</w:t>
      </w:r>
      <w:r w:rsidRPr="00E02FCD">
        <w:rPr>
          <w:rStyle w:val="HideTWBExt"/>
        </w:rPr>
        <w:t>&lt;/Original&gt;</w:t>
      </w:r>
    </w:p>
    <w:p w14:paraId="18D5FD9B" w14:textId="224902BF" w:rsidR="007315DD" w:rsidRPr="00E02FCD" w:rsidRDefault="007315DD" w:rsidP="007315DD">
      <w:r w:rsidRPr="00E02FCD">
        <w:rPr>
          <w:rStyle w:val="HideTWBExt"/>
        </w:rPr>
        <w:t>&lt;/Amend&gt;&lt;/RepeatBlock-Amend&gt;</w:t>
      </w:r>
    </w:p>
    <w:p w14:paraId="2E5EDBCD" w14:textId="24277786" w:rsidR="00986412" w:rsidRPr="00E02FCD" w:rsidRDefault="00986412" w:rsidP="007315DD"/>
    <w:sectPr w:rsidR="00986412" w:rsidRPr="00E02FCD" w:rsidSect="008B363F">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48067" w14:textId="77777777" w:rsidR="007315DD" w:rsidRPr="003528D8" w:rsidRDefault="007315DD">
      <w:r w:rsidRPr="003528D8">
        <w:separator/>
      </w:r>
    </w:p>
  </w:endnote>
  <w:endnote w:type="continuationSeparator" w:id="0">
    <w:p w14:paraId="311B2F9E" w14:textId="77777777" w:rsidR="007315DD" w:rsidRPr="003528D8" w:rsidRDefault="007315DD">
      <w:r w:rsidRPr="003528D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9CC73" w14:textId="562A342B" w:rsidR="008B363F" w:rsidRPr="003528D8" w:rsidRDefault="008B363F" w:rsidP="008B363F">
    <w:pPr>
      <w:pStyle w:val="EPFooter"/>
    </w:pPr>
    <w:r w:rsidRPr="003528D8">
      <w:t>PE</w:t>
    </w:r>
    <w:r w:rsidRPr="003528D8">
      <w:rPr>
        <w:rStyle w:val="HideTWBExt"/>
      </w:rPr>
      <w:t>&lt;NoPE&gt;</w:t>
    </w:r>
    <w:r w:rsidRPr="003528D8">
      <w:t>771.966</w:t>
    </w:r>
    <w:r w:rsidRPr="003528D8">
      <w:rPr>
        <w:rStyle w:val="HideTWBExt"/>
      </w:rPr>
      <w:t>&lt;/NoPE&gt;&lt;Version&gt;</w:t>
    </w:r>
    <w:r w:rsidRPr="003528D8">
      <w:t>v01-00</w:t>
    </w:r>
    <w:r w:rsidRPr="003528D8">
      <w:rPr>
        <w:rStyle w:val="HideTWBExt"/>
      </w:rPr>
      <w:t>&lt;/Version&gt;</w:t>
    </w:r>
    <w:r w:rsidRPr="003528D8">
      <w:tab/>
    </w:r>
    <w:r w:rsidRPr="003528D8">
      <w:fldChar w:fldCharType="begin"/>
    </w:r>
    <w:r w:rsidRPr="003528D8">
      <w:instrText xml:space="preserve"> PAGE  \* MERGEFORMAT </w:instrText>
    </w:r>
    <w:r w:rsidRPr="003528D8">
      <w:fldChar w:fldCharType="separate"/>
    </w:r>
    <w:r w:rsidR="00E02FCD">
      <w:rPr>
        <w:noProof/>
      </w:rPr>
      <w:t>2</w:t>
    </w:r>
    <w:r w:rsidRPr="003528D8">
      <w:fldChar w:fldCharType="end"/>
    </w:r>
    <w:r w:rsidRPr="003528D8">
      <w:t>/</w:t>
    </w:r>
    <w:fldSimple w:instr=" NUMPAGES  \* MERGEFORMAT ">
      <w:r w:rsidR="00E02FCD">
        <w:rPr>
          <w:noProof/>
        </w:rPr>
        <w:t>168</w:t>
      </w:r>
    </w:fldSimple>
    <w:r w:rsidRPr="003528D8">
      <w:tab/>
    </w:r>
    <w:r w:rsidRPr="003528D8">
      <w:rPr>
        <w:rStyle w:val="HideTWBExt"/>
      </w:rPr>
      <w:t>&lt;PathFdR&gt;</w:t>
    </w:r>
    <w:r w:rsidR="003528D8" w:rsidRPr="003528D8">
      <w:t>AM\1318066DE.docx</w:t>
    </w:r>
    <w:r w:rsidRPr="003528D8">
      <w:rPr>
        <w:rStyle w:val="HideTWBExt"/>
      </w:rPr>
      <w:t>&lt;/PathFdR&gt;</w:t>
    </w:r>
  </w:p>
  <w:p w14:paraId="7CDCBB6B" w14:textId="730085FF" w:rsidR="00986412" w:rsidRPr="003528D8" w:rsidRDefault="008B363F" w:rsidP="008B363F">
    <w:pPr>
      <w:pStyle w:val="EPFooter2"/>
    </w:pPr>
    <w:r w:rsidRPr="003528D8">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AD165" w14:textId="31953703" w:rsidR="008B363F" w:rsidRPr="003528D8" w:rsidRDefault="008B363F" w:rsidP="008B363F">
    <w:pPr>
      <w:pStyle w:val="EPFooter"/>
    </w:pPr>
    <w:r w:rsidRPr="003528D8">
      <w:rPr>
        <w:rStyle w:val="HideTWBExt"/>
      </w:rPr>
      <w:t>&lt;PathFdR&gt;</w:t>
    </w:r>
    <w:r w:rsidR="003528D8" w:rsidRPr="003528D8">
      <w:t>AM\1318066DE.docx</w:t>
    </w:r>
    <w:r w:rsidRPr="003528D8">
      <w:rPr>
        <w:rStyle w:val="HideTWBExt"/>
      </w:rPr>
      <w:t>&lt;/PathFdR&gt;</w:t>
    </w:r>
    <w:r w:rsidRPr="003528D8">
      <w:tab/>
    </w:r>
    <w:r w:rsidRPr="003528D8">
      <w:fldChar w:fldCharType="begin"/>
    </w:r>
    <w:r w:rsidRPr="003528D8">
      <w:instrText xml:space="preserve"> PAGE  \* MERGEFORMAT </w:instrText>
    </w:r>
    <w:r w:rsidRPr="003528D8">
      <w:fldChar w:fldCharType="separate"/>
    </w:r>
    <w:r w:rsidR="00E02FCD">
      <w:rPr>
        <w:noProof/>
      </w:rPr>
      <w:t>3</w:t>
    </w:r>
    <w:r w:rsidRPr="003528D8">
      <w:fldChar w:fldCharType="end"/>
    </w:r>
    <w:r w:rsidRPr="003528D8">
      <w:t>/</w:t>
    </w:r>
    <w:fldSimple w:instr=" NUMPAGES  \* MERGEFORMAT ">
      <w:r w:rsidR="00E02FCD">
        <w:rPr>
          <w:noProof/>
        </w:rPr>
        <w:t>168</w:t>
      </w:r>
    </w:fldSimple>
    <w:r w:rsidRPr="003528D8">
      <w:tab/>
      <w:t>PE</w:t>
    </w:r>
    <w:r w:rsidRPr="003528D8">
      <w:rPr>
        <w:rStyle w:val="HideTWBExt"/>
      </w:rPr>
      <w:t>&lt;NoPE&gt;</w:t>
    </w:r>
    <w:r w:rsidRPr="003528D8">
      <w:t>771.966</w:t>
    </w:r>
    <w:r w:rsidRPr="003528D8">
      <w:rPr>
        <w:rStyle w:val="HideTWBExt"/>
      </w:rPr>
      <w:t>&lt;/NoPE&gt;&lt;Version&gt;</w:t>
    </w:r>
    <w:r w:rsidRPr="003528D8">
      <w:t>v01-00</w:t>
    </w:r>
    <w:r w:rsidRPr="003528D8">
      <w:rPr>
        <w:rStyle w:val="HideTWBExt"/>
      </w:rPr>
      <w:t>&lt;/Version&gt;</w:t>
    </w:r>
  </w:p>
  <w:p w14:paraId="3ADAFFC5" w14:textId="22E5F2CB" w:rsidR="00986412" w:rsidRPr="003528D8" w:rsidRDefault="008B363F" w:rsidP="008B363F">
    <w:pPr>
      <w:pStyle w:val="EPFooter2"/>
    </w:pPr>
    <w:r w:rsidRPr="003528D8">
      <w:tab/>
    </w:r>
    <w:r w:rsidRPr="003528D8">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01A00" w14:textId="3FFE56AB" w:rsidR="008B363F" w:rsidRPr="003528D8" w:rsidRDefault="008B363F" w:rsidP="008B363F">
    <w:pPr>
      <w:pStyle w:val="EPFooter"/>
    </w:pPr>
    <w:r w:rsidRPr="003528D8">
      <w:rPr>
        <w:rStyle w:val="HideTWBExt"/>
      </w:rPr>
      <w:t>&lt;PathFdR&gt;</w:t>
    </w:r>
    <w:r w:rsidR="003528D8" w:rsidRPr="003528D8">
      <w:t>AM\1318066DE.docx</w:t>
    </w:r>
    <w:r w:rsidRPr="003528D8">
      <w:rPr>
        <w:rStyle w:val="HideTWBExt"/>
      </w:rPr>
      <w:t>&lt;/PathFdR&gt;</w:t>
    </w:r>
    <w:r w:rsidRPr="003528D8">
      <w:tab/>
    </w:r>
    <w:r w:rsidRPr="003528D8">
      <w:tab/>
      <w:t>PE</w:t>
    </w:r>
    <w:r w:rsidRPr="003528D8">
      <w:rPr>
        <w:rStyle w:val="HideTWBExt"/>
      </w:rPr>
      <w:t>&lt;NoPE&gt;</w:t>
    </w:r>
    <w:r w:rsidRPr="003528D8">
      <w:t>771.966</w:t>
    </w:r>
    <w:r w:rsidRPr="003528D8">
      <w:rPr>
        <w:rStyle w:val="HideTWBExt"/>
      </w:rPr>
      <w:t>&lt;/NoPE&gt;&lt;Version&gt;</w:t>
    </w:r>
    <w:r w:rsidRPr="003528D8">
      <w:t>v01-00</w:t>
    </w:r>
    <w:r w:rsidRPr="003528D8">
      <w:rPr>
        <w:rStyle w:val="HideTWBExt"/>
      </w:rPr>
      <w:t>&lt;/Version&gt;</w:t>
    </w:r>
  </w:p>
  <w:p w14:paraId="005D15AF" w14:textId="3F508948" w:rsidR="00986412" w:rsidRPr="003528D8" w:rsidRDefault="008B363F" w:rsidP="008B363F">
    <w:pPr>
      <w:pStyle w:val="EPFooter2"/>
    </w:pPr>
    <w:r w:rsidRPr="003528D8">
      <w:t>DE</w:t>
    </w:r>
    <w:r w:rsidRPr="003528D8">
      <w:tab/>
    </w:r>
    <w:r w:rsidRPr="003528D8">
      <w:rPr>
        <w:b w:val="0"/>
        <w:i/>
        <w:color w:val="C0C0C0"/>
        <w:sz w:val="22"/>
      </w:rPr>
      <w:t>In Vielfalt geeint</w:t>
    </w:r>
    <w:r w:rsidRPr="003528D8">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4EF91A" w14:textId="77777777" w:rsidR="007315DD" w:rsidRPr="003528D8" w:rsidRDefault="007315DD">
      <w:r w:rsidRPr="003528D8">
        <w:separator/>
      </w:r>
    </w:p>
  </w:footnote>
  <w:footnote w:type="continuationSeparator" w:id="0">
    <w:p w14:paraId="6A9D3A5D" w14:textId="77777777" w:rsidR="007315DD" w:rsidRPr="003528D8" w:rsidRDefault="007315DD">
      <w:r w:rsidRPr="003528D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1857B" w14:textId="77777777" w:rsidR="00E02FCD" w:rsidRDefault="00E02F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2C3E4" w14:textId="77777777" w:rsidR="00E02FCD" w:rsidRDefault="00E02F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83DD7" w14:textId="77777777" w:rsidR="00E02FCD" w:rsidRDefault="00E02F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8"/>
    <w:docVar w:name="TXTLANGUE" w:val="DE"/>
    <w:docVar w:name="TXTLANGUEMIN" w:val="de"/>
    <w:docVar w:name="TXTNRPE" w:val="771.966"/>
    <w:docVar w:name="TXTPEorAP" w:val="PE"/>
    <w:docVar w:name="TXTROUTE" w:val="AM\1318066DE.docx"/>
    <w:docVar w:name="TXTVERSION" w:val="01-00"/>
  </w:docVars>
  <w:rsids>
    <w:rsidRoot w:val="00A77B3E"/>
    <w:rsid w:val="002D2EBC"/>
    <w:rsid w:val="003528D8"/>
    <w:rsid w:val="006503A1"/>
    <w:rsid w:val="007315DD"/>
    <w:rsid w:val="008B363F"/>
    <w:rsid w:val="00986412"/>
    <w:rsid w:val="00A77B3E"/>
    <w:rsid w:val="00C245AF"/>
    <w:rsid w:val="00CA2A55"/>
    <w:rsid w:val="00E02FCD"/>
    <w:rsid w:val="00E6440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AD501A"/>
  <w15:docId w15:val="{2D8D7C4A-C9B4-42B2-BC42-065BEE73E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6503A1"/>
    <w:pPr>
      <w:tabs>
        <w:tab w:val="center" w:pos="4153"/>
        <w:tab w:val="right" w:pos="8306"/>
      </w:tabs>
    </w:pPr>
  </w:style>
  <w:style w:type="character" w:customStyle="1" w:styleId="HeaderChar">
    <w:name w:val="Header Char"/>
    <w:basedOn w:val="DefaultParagraphFont"/>
    <w:link w:val="Header"/>
    <w:rsid w:val="006503A1"/>
    <w:rPr>
      <w:sz w:val="24"/>
      <w:szCs w:val="24"/>
    </w:rPr>
  </w:style>
  <w:style w:type="paragraph" w:styleId="Footer">
    <w:name w:val="footer"/>
    <w:basedOn w:val="Normal"/>
    <w:link w:val="FooterChar"/>
    <w:rsid w:val="00E02FCD"/>
    <w:pPr>
      <w:tabs>
        <w:tab w:val="center" w:pos="4513"/>
        <w:tab w:val="right" w:pos="9026"/>
      </w:tabs>
    </w:pPr>
  </w:style>
  <w:style w:type="character" w:customStyle="1" w:styleId="FooterChar">
    <w:name w:val="Footer Char"/>
    <w:basedOn w:val="DefaultParagraphFont"/>
    <w:link w:val="Footer"/>
    <w:rsid w:val="00E02FCD"/>
    <w:rPr>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168</Pages>
  <Words>26797</Words>
  <Characters>241416</Characters>
  <Application>Microsoft Office Word</Application>
  <DocSecurity>0</DocSecurity>
  <Lines>10973</Lines>
  <Paragraphs>3831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2025-04-10T10:44:00Z</dcterms:created>
  <dcterms:modified xsi:type="dcterms:W3CDTF">2025-04-10T10:44:00Z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1318066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153967</vt:lpwstr>
  </property>
  <property fmtid="{D5CDD505-2E9C-101B-9397-08002B2CF9AE}" pid="7" name="dmxml.render.traceId">
    <vt:lpwstr>67e6713239306b96895dae924f0b295d</vt:lpwstr>
  </property>
  <property fmtid="{D5CDD505-2E9C-101B-9397-08002B2CF9AE}" pid="8" name="FooterPath">
    <vt:lpwstr>AM\1318066DE.docx</vt:lpwstr>
  </property>
  <property fmtid="{D5CDD505-2E9C-101B-9397-08002B2CF9AE}" pid="9" name="PE Number">
    <vt:lpwstr>771.966</vt:lpwstr>
  </property>
  <property fmtid="{D5CDD505-2E9C-101B-9397-08002B2CF9AE}" pid="10" name="UID">
    <vt:lpwstr>eu.europa.europarl-DIN1-2025-0000065572_01.00-xm-01.00_text-xml</vt:lpwstr>
  </property>
  <property fmtid="{D5CDD505-2E9C-101B-9397-08002B2CF9AE}" pid="11" name="LastEdited with">
    <vt:lpwstr>10.0.1 Build [20250114]</vt:lpwstr>
  </property>
  <property fmtid="{D5CDD505-2E9C-101B-9397-08002B2CF9AE}" pid="12" name="Bookout">
    <vt:lpwstr>NOK(TYPAM) - 2025/04/10 12:44</vt:lpwstr>
  </property>
</Properties>
</file>