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17B36" w:rsidRPr="00FC0C77" w14:paraId="7FAE25F8" w14:textId="77777777">
        <w:trPr>
          <w:trHeight w:hRule="exact" w:val="1417"/>
          <w:jc w:val="center"/>
        </w:trPr>
        <w:tc>
          <w:tcPr>
            <w:tcW w:w="6804" w:type="dxa"/>
            <w:tcBorders>
              <w:top w:val="nil"/>
              <w:left w:val="nil"/>
              <w:bottom w:val="nil"/>
              <w:right w:val="nil"/>
            </w:tcBorders>
            <w:vAlign w:val="center"/>
          </w:tcPr>
          <w:p w14:paraId="3D38A160" w14:textId="77777777" w:rsidR="00B17B36" w:rsidRPr="00FC0C77" w:rsidRDefault="00175F5E">
            <w:pPr>
              <w:pStyle w:val="EPName"/>
            </w:pPr>
            <w:bookmarkStart w:id="0" w:name="_GoBack"/>
            <w:bookmarkEnd w:id="0"/>
            <w:r w:rsidRPr="00FC0C77">
              <w:t>Euroopan parlamentti</w:t>
            </w:r>
          </w:p>
          <w:p w14:paraId="4093AF26" w14:textId="77777777" w:rsidR="00B17B36" w:rsidRPr="00FC0C77" w:rsidRDefault="00175F5E">
            <w:pPr>
              <w:pStyle w:val="EPTerm"/>
            </w:pPr>
            <w:r w:rsidRPr="00FC0C77">
              <w:t>2024-2029</w:t>
            </w:r>
          </w:p>
        </w:tc>
        <w:tc>
          <w:tcPr>
            <w:tcW w:w="2268" w:type="dxa"/>
            <w:tcBorders>
              <w:top w:val="nil"/>
              <w:left w:val="nil"/>
              <w:bottom w:val="nil"/>
              <w:right w:val="nil"/>
            </w:tcBorders>
          </w:tcPr>
          <w:p w14:paraId="7CB32562" w14:textId="77777777" w:rsidR="00B17B36" w:rsidRPr="00FC0C77" w:rsidRDefault="00FC0C77">
            <w:pPr>
              <w:pStyle w:val="EPLogo"/>
            </w:pPr>
            <w:r w:rsidRPr="00FC0C77">
              <w:pict w14:anchorId="7A3355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65pt">
                  <v:imagedata r:id="rId6" o:title=""/>
                </v:shape>
              </w:pict>
            </w:r>
          </w:p>
        </w:tc>
      </w:tr>
    </w:tbl>
    <w:p w14:paraId="56F3A795" w14:textId="77777777" w:rsidR="00B17B36" w:rsidRPr="00FC0C77" w:rsidRDefault="00175F5E">
      <w:pPr>
        <w:pStyle w:val="LineTop"/>
      </w:pPr>
      <w:r w:rsidRPr="00FC0C77">
        <w:t xml:space="preserve"> </w:t>
      </w:r>
    </w:p>
    <w:p w14:paraId="5C70EF25" w14:textId="77777777" w:rsidR="00B17B36" w:rsidRPr="00FC0C77" w:rsidRDefault="00175F5E">
      <w:pPr>
        <w:pStyle w:val="EPBody"/>
      </w:pPr>
      <w:r w:rsidRPr="00FC0C77">
        <w:rPr>
          <w:rStyle w:val="HideTWBExt"/>
        </w:rPr>
        <w:t>&lt;Commission&gt;</w:t>
      </w:r>
      <w:r w:rsidRPr="00FC0C77">
        <w:rPr>
          <w:rStyle w:val="HideTWBInt"/>
        </w:rPr>
        <w:t>{AFET}</w:t>
      </w:r>
      <w:r w:rsidRPr="00FC0C77">
        <w:t>Ulkoasiainvaliokunta</w:t>
      </w:r>
      <w:r w:rsidRPr="00FC0C77">
        <w:rPr>
          <w:rStyle w:val="HideTWBExt"/>
        </w:rPr>
        <w:t>&lt;/Commission&gt;</w:t>
      </w:r>
    </w:p>
    <w:p w14:paraId="73934D7B" w14:textId="77777777" w:rsidR="00B17B36" w:rsidRPr="00FC0C77" w:rsidRDefault="00175F5E">
      <w:pPr>
        <w:pStyle w:val="LineBottom"/>
      </w:pPr>
      <w:r w:rsidRPr="00FC0C77">
        <w:t xml:space="preserve"> </w:t>
      </w:r>
    </w:p>
    <w:p w14:paraId="75106F3A" w14:textId="77777777" w:rsidR="00B17B36" w:rsidRPr="00FC0C77" w:rsidRDefault="00175F5E">
      <w:pPr>
        <w:pStyle w:val="CoverReference"/>
      </w:pPr>
      <w:r w:rsidRPr="00FC0C77">
        <w:rPr>
          <w:rStyle w:val="HideTWBExt"/>
        </w:rPr>
        <w:t>&lt;RefProc&gt;</w:t>
      </w:r>
      <w:r w:rsidRPr="00FC0C77">
        <w:t>2025/2021</w:t>
      </w:r>
      <w:r w:rsidRPr="00FC0C77">
        <w:rPr>
          <w:rStyle w:val="HideTWBExt"/>
        </w:rPr>
        <w:t>&lt;/RefProc&gt;&lt;RefTypeProc&gt;</w:t>
      </w:r>
      <w:r w:rsidRPr="00FC0C77">
        <w:t>(INI)</w:t>
      </w:r>
      <w:r w:rsidRPr="00FC0C77">
        <w:rPr>
          <w:rStyle w:val="HideTWBExt"/>
        </w:rPr>
        <w:t>&lt;/RefTypeProc&gt;</w:t>
      </w:r>
    </w:p>
    <w:p w14:paraId="1287F48A" w14:textId="77777777" w:rsidR="00B17B36" w:rsidRPr="00FC0C77" w:rsidRDefault="00175F5E">
      <w:pPr>
        <w:pStyle w:val="CoverDate"/>
      </w:pPr>
      <w:r w:rsidRPr="00FC0C77">
        <w:rPr>
          <w:rStyle w:val="HideTWBExt"/>
        </w:rPr>
        <w:t>&lt;Date&gt;</w:t>
      </w:r>
      <w:r w:rsidRPr="00FC0C77">
        <w:rPr>
          <w:rStyle w:val="HideTWBInt"/>
        </w:rPr>
        <w:t>{28/03/2025}</w:t>
      </w:r>
      <w:r w:rsidRPr="00FC0C77">
        <w:t>28.3.2025</w:t>
      </w:r>
      <w:r w:rsidRPr="00FC0C77">
        <w:rPr>
          <w:rStyle w:val="HideTWBExt"/>
        </w:rPr>
        <w:t>&lt;/Date&gt;</w:t>
      </w:r>
    </w:p>
    <w:p w14:paraId="04BD1E57" w14:textId="77777777" w:rsidR="00B17B36" w:rsidRPr="00FC0C77" w:rsidRDefault="00175F5E">
      <w:pPr>
        <w:pStyle w:val="CoverDocType"/>
      </w:pPr>
      <w:r w:rsidRPr="00FC0C77">
        <w:rPr>
          <w:rStyle w:val="HideTWBExt"/>
        </w:rPr>
        <w:t>&lt;TypeAM&gt;</w:t>
      </w:r>
      <w:r w:rsidRPr="00FC0C77">
        <w:t>TARKISTUKSET</w:t>
      </w:r>
      <w:r w:rsidRPr="00FC0C77">
        <w:rPr>
          <w:rStyle w:val="HideTWBExt"/>
        </w:rPr>
        <w:t>&lt;/TypeAM&gt;</w:t>
      </w:r>
    </w:p>
    <w:p w14:paraId="664198AA" w14:textId="77777777" w:rsidR="00B17B36" w:rsidRPr="00FC0C77" w:rsidRDefault="00175F5E">
      <w:pPr>
        <w:pStyle w:val="CoverDocType24a"/>
      </w:pPr>
      <w:r w:rsidRPr="00FC0C77">
        <w:rPr>
          <w:rStyle w:val="HideTWBExt"/>
        </w:rPr>
        <w:t>&lt;RangeAM&gt;</w:t>
      </w:r>
      <w:r w:rsidRPr="00FC0C77">
        <w:t>1 - 313</w:t>
      </w:r>
      <w:r w:rsidRPr="00FC0C77">
        <w:rPr>
          <w:rStyle w:val="HideTWBExt"/>
        </w:rPr>
        <w:t>&lt;/RangeAM&gt;</w:t>
      </w:r>
    </w:p>
    <w:p w14:paraId="7D8AA046" w14:textId="77777777" w:rsidR="00B17B36" w:rsidRPr="00FC0C77" w:rsidRDefault="00175F5E">
      <w:pPr>
        <w:pStyle w:val="CoverBold"/>
      </w:pPr>
      <w:r w:rsidRPr="00FC0C77">
        <w:rPr>
          <w:rStyle w:val="HideTWBExt"/>
        </w:rPr>
        <w:t>&lt;TitreType&gt;</w:t>
      </w:r>
      <w:r w:rsidRPr="00FC0C77">
        <w:t>Mietintöluonnos</w:t>
      </w:r>
      <w:r w:rsidRPr="00FC0C77">
        <w:rPr>
          <w:rStyle w:val="HideTWBExt"/>
        </w:rPr>
        <w:t>&lt;/TitreType&gt;</w:t>
      </w:r>
    </w:p>
    <w:p w14:paraId="4A339A8F" w14:textId="77777777" w:rsidR="00B17B36" w:rsidRPr="00FC0C77" w:rsidRDefault="00175F5E">
      <w:pPr>
        <w:pStyle w:val="CoverBold"/>
      </w:pPr>
      <w:r w:rsidRPr="00FC0C77">
        <w:rPr>
          <w:rStyle w:val="HideTWBExt"/>
        </w:rPr>
        <w:t>&lt;Rapporteur&gt;</w:t>
      </w:r>
      <w:r w:rsidRPr="00FC0C77">
        <w:t>Thomas Waitz</w:t>
      </w:r>
      <w:r w:rsidRPr="00FC0C77">
        <w:rPr>
          <w:rStyle w:val="HideTWBExt"/>
        </w:rPr>
        <w:t>&lt;/Rapporteur&gt;</w:t>
      </w:r>
    </w:p>
    <w:p w14:paraId="38BD46FA" w14:textId="77777777" w:rsidR="00B17B36" w:rsidRPr="00FC0C77" w:rsidRDefault="00175F5E">
      <w:pPr>
        <w:pStyle w:val="CoverNormal24a"/>
      </w:pPr>
      <w:r w:rsidRPr="00FC0C77">
        <w:rPr>
          <w:rStyle w:val="HideTWBExt"/>
        </w:rPr>
        <w:t>&lt;DocRefPE&gt;</w:t>
      </w:r>
      <w:r w:rsidRPr="00FC0C77">
        <w:t>(PE769.915v01-00)</w:t>
      </w:r>
      <w:r w:rsidRPr="00FC0C77">
        <w:rPr>
          <w:rStyle w:val="HideTWBExt"/>
        </w:rPr>
        <w:t>&lt;/DocRefPE&gt;</w:t>
      </w:r>
    </w:p>
    <w:p w14:paraId="5058B54B" w14:textId="77777777" w:rsidR="00B17B36" w:rsidRPr="00FC0C77" w:rsidRDefault="00175F5E">
      <w:pPr>
        <w:pStyle w:val="CoverNormal"/>
      </w:pPr>
      <w:r w:rsidRPr="00FC0C77">
        <w:rPr>
          <w:rStyle w:val="HideTWBExt"/>
        </w:rPr>
        <w:t>&lt;Titre&gt;</w:t>
      </w:r>
      <w:r w:rsidRPr="00FC0C77">
        <w:t>Pohjois-Makedoniaa koskevat komission vuosien 2023 ja 2024 kertomukset</w:t>
      </w:r>
      <w:r w:rsidRPr="00FC0C77">
        <w:rPr>
          <w:rStyle w:val="HideTWBExt"/>
        </w:rPr>
        <w:t>&lt;/Titre&gt;</w:t>
      </w:r>
    </w:p>
    <w:p w14:paraId="762FDB3B" w14:textId="77777777" w:rsidR="00B17B36" w:rsidRPr="00FC0C77" w:rsidRDefault="00175F5E">
      <w:pPr>
        <w:pStyle w:val="CoverNormal24a"/>
      </w:pPr>
      <w:r w:rsidRPr="00FC0C77">
        <w:rPr>
          <w:rStyle w:val="HideTWBExt"/>
        </w:rPr>
        <w:t>&lt;DocRef&gt;</w:t>
      </w:r>
      <w:r w:rsidRPr="00FC0C77">
        <w:t>(2025/2021(INI))</w:t>
      </w:r>
      <w:r w:rsidRPr="00FC0C77">
        <w:rPr>
          <w:rStyle w:val="HideTWBExt"/>
        </w:rPr>
        <w:t>&lt;/DocRef&gt;</w:t>
      </w:r>
    </w:p>
    <w:p w14:paraId="24FA503C" w14:textId="77777777" w:rsidR="00B17B36" w:rsidRPr="00FC0C77" w:rsidRDefault="00175F5E">
      <w:r w:rsidRPr="00FC0C77">
        <w:br w:type="page"/>
      </w:r>
      <w:r w:rsidRPr="00FC0C77">
        <w:lastRenderedPageBreak/>
        <w:t>AM_Com_NonLegReport</w:t>
      </w:r>
    </w:p>
    <w:p w14:paraId="53F93BA4" w14:textId="18212128" w:rsidR="007F0C3E" w:rsidRPr="00FC0C77" w:rsidRDefault="00175F5E" w:rsidP="007F0C3E">
      <w:pPr>
        <w:pStyle w:val="AmNumberTabs"/>
      </w:pPr>
      <w:r w:rsidRPr="00FC0C77">
        <w:br w:type="page"/>
      </w:r>
      <w:r w:rsidR="007F0C3E" w:rsidRPr="00FC0C77">
        <w:rPr>
          <w:rStyle w:val="HideTWBExt"/>
          <w:b w:val="0"/>
        </w:rPr>
        <w:lastRenderedPageBreak/>
        <w:t>&lt;RepeatBlock-Amend&gt;</w:t>
      </w:r>
      <w:r w:rsidR="007F0C3E" w:rsidRPr="00FC0C77">
        <w:rPr>
          <w:rStyle w:val="HideTWBExt"/>
        </w:rPr>
        <w:t>&lt;Amend&gt;</w:t>
      </w:r>
      <w:r w:rsidR="007F0C3E" w:rsidRPr="00FC0C77">
        <w:t>Tarkistus</w:t>
      </w:r>
      <w:r w:rsidR="007F0C3E" w:rsidRPr="00FC0C77">
        <w:tab/>
      </w:r>
      <w:r w:rsidR="007F0C3E" w:rsidRPr="00FC0C77">
        <w:tab/>
      </w:r>
      <w:r w:rsidR="007F0C3E" w:rsidRPr="00FC0C77">
        <w:rPr>
          <w:rStyle w:val="HideTWBExt"/>
        </w:rPr>
        <w:t>&lt;NumAm&gt;</w:t>
      </w:r>
      <w:r w:rsidR="007F0C3E" w:rsidRPr="00FC0C77">
        <w:t>1</w:t>
      </w:r>
      <w:r w:rsidR="007F0C3E" w:rsidRPr="00FC0C77">
        <w:rPr>
          <w:rStyle w:val="HideTWBExt"/>
        </w:rPr>
        <w:t>&lt;/NumAm&gt;</w:t>
      </w:r>
    </w:p>
    <w:p w14:paraId="1B71D78D" w14:textId="77777777" w:rsidR="007F0C3E" w:rsidRPr="00FC0C77" w:rsidRDefault="007F0C3E" w:rsidP="007F0C3E">
      <w:pPr>
        <w:pStyle w:val="NormalBold"/>
      </w:pPr>
      <w:r w:rsidRPr="00FC0C77">
        <w:rPr>
          <w:rStyle w:val="HideTWBExt"/>
          <w:b w:val="0"/>
        </w:rPr>
        <w:t>&lt;RepeatBlock-By&gt;&lt;Members&gt;</w:t>
      </w:r>
      <w:r w:rsidRPr="00FC0C77">
        <w:t>Emmanouil Fragkos, Galato Alexandraki</w:t>
      </w:r>
      <w:r w:rsidRPr="00FC0C77">
        <w:rPr>
          <w:rStyle w:val="HideTWBExt"/>
          <w:b w:val="0"/>
        </w:rPr>
        <w:t>&lt;/Members&gt;</w:t>
      </w:r>
    </w:p>
    <w:p w14:paraId="796705F3" w14:textId="77777777" w:rsidR="007F0C3E" w:rsidRPr="00FC0C77" w:rsidRDefault="007F0C3E" w:rsidP="007F0C3E">
      <w:pPr>
        <w:pStyle w:val="NormalBold"/>
      </w:pPr>
      <w:r w:rsidRPr="00FC0C77">
        <w:rPr>
          <w:rStyle w:val="HideTWBExt"/>
          <w:b w:val="0"/>
        </w:rPr>
        <w:t>&lt;/RepeatBlock-By&gt;</w:t>
      </w:r>
    </w:p>
    <w:p w14:paraId="005C314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BDBC104" w14:textId="77777777" w:rsidR="007F0C3E" w:rsidRPr="00FC0C77" w:rsidRDefault="007F0C3E" w:rsidP="007F0C3E">
      <w:pPr>
        <w:pStyle w:val="NormalBold"/>
      </w:pPr>
      <w:r w:rsidRPr="00FC0C77">
        <w:rPr>
          <w:rStyle w:val="HideTWBExt"/>
        </w:rPr>
        <w:t>&lt;Article&gt;</w:t>
      </w:r>
      <w:r w:rsidRPr="00FC0C77">
        <w:t>Johdanto-osan 1 viite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E8F59B4" w14:textId="77777777" w:rsidTr="00FC0C77">
        <w:trPr>
          <w:trHeight w:hRule="exact" w:val="240"/>
          <w:jc w:val="center"/>
        </w:trPr>
        <w:tc>
          <w:tcPr>
            <w:tcW w:w="9752" w:type="dxa"/>
            <w:gridSpan w:val="2"/>
            <w:tcBorders>
              <w:top w:val="nil"/>
              <w:left w:val="nil"/>
              <w:bottom w:val="nil"/>
              <w:right w:val="nil"/>
            </w:tcBorders>
          </w:tcPr>
          <w:p w14:paraId="6888AE30" w14:textId="77777777" w:rsidR="007F0C3E" w:rsidRPr="00FC0C77" w:rsidRDefault="007F0C3E" w:rsidP="00FC0C77"/>
        </w:tc>
      </w:tr>
      <w:tr w:rsidR="007F0C3E" w:rsidRPr="00FC0C77" w14:paraId="6EAC1C16" w14:textId="77777777" w:rsidTr="00FC0C77">
        <w:trPr>
          <w:trHeight w:val="240"/>
          <w:jc w:val="center"/>
        </w:trPr>
        <w:tc>
          <w:tcPr>
            <w:tcW w:w="4876" w:type="dxa"/>
            <w:tcBorders>
              <w:top w:val="nil"/>
              <w:left w:val="nil"/>
              <w:bottom w:val="nil"/>
              <w:right w:val="nil"/>
            </w:tcBorders>
          </w:tcPr>
          <w:p w14:paraId="3C71284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C2410FA" w14:textId="77777777" w:rsidR="007F0C3E" w:rsidRPr="00FC0C77" w:rsidRDefault="007F0C3E" w:rsidP="00FC0C77">
            <w:pPr>
              <w:pStyle w:val="AmColumnHeading"/>
            </w:pPr>
            <w:r w:rsidRPr="00FC0C77">
              <w:t>Tarkistus</w:t>
            </w:r>
          </w:p>
        </w:tc>
      </w:tr>
      <w:tr w:rsidR="007F0C3E" w:rsidRPr="00FC0C77" w14:paraId="072CAA68" w14:textId="77777777" w:rsidTr="00FC0C77">
        <w:trPr>
          <w:jc w:val="center"/>
        </w:trPr>
        <w:tc>
          <w:tcPr>
            <w:tcW w:w="4876" w:type="dxa"/>
            <w:tcBorders>
              <w:top w:val="nil"/>
              <w:left w:val="nil"/>
              <w:bottom w:val="nil"/>
              <w:right w:val="nil"/>
            </w:tcBorders>
          </w:tcPr>
          <w:p w14:paraId="5BBE6CF4" w14:textId="77777777" w:rsidR="007F0C3E" w:rsidRPr="00FC0C77" w:rsidRDefault="007F0C3E" w:rsidP="00FC0C77">
            <w:pPr>
              <w:pStyle w:val="Normal6a"/>
            </w:pPr>
            <w:r w:rsidRPr="00FC0C77">
              <w:t>–</w:t>
            </w:r>
            <w:r w:rsidRPr="00FC0C77">
              <w:tab/>
              <w:t xml:space="preserve">ottaa huomioon Euroopan yhteisöjen ja niiden jäsenvaltioiden sekä </w:t>
            </w:r>
            <w:r w:rsidRPr="00FC0C77">
              <w:rPr>
                <w:b/>
                <w:i/>
              </w:rPr>
              <w:t>Pohjois-Makedonian tasavallan</w:t>
            </w:r>
            <w:r w:rsidRPr="00FC0C77">
              <w:t xml:space="preserve"> välisen vakautus- ja assosiaatiosopimuksen</w:t>
            </w:r>
            <w:r w:rsidRPr="00FC0C77">
              <w:rPr>
                <w:vertAlign w:val="superscript"/>
              </w:rPr>
              <w:t>1</w:t>
            </w:r>
            <w:r w:rsidRPr="00FC0C77">
              <w:t>,</w:t>
            </w:r>
          </w:p>
        </w:tc>
        <w:tc>
          <w:tcPr>
            <w:tcW w:w="4876" w:type="dxa"/>
            <w:tcBorders>
              <w:top w:val="nil"/>
              <w:left w:val="nil"/>
              <w:bottom w:val="nil"/>
              <w:right w:val="nil"/>
            </w:tcBorders>
          </w:tcPr>
          <w:p w14:paraId="3366BB50" w14:textId="77777777" w:rsidR="007F0C3E" w:rsidRPr="00FC0C77" w:rsidRDefault="007F0C3E" w:rsidP="00FC0C77">
            <w:pPr>
              <w:pStyle w:val="Normal6a"/>
            </w:pPr>
            <w:r w:rsidRPr="00FC0C77">
              <w:t>–</w:t>
            </w:r>
            <w:r w:rsidRPr="00FC0C77">
              <w:tab/>
              <w:t xml:space="preserve">ottaa huomioon Euroopan yhteisöjen ja niiden jäsenvaltioiden sekä </w:t>
            </w:r>
            <w:r w:rsidRPr="00FC0C77">
              <w:rPr>
                <w:b/>
                <w:i/>
              </w:rPr>
              <w:t>Skopjen</w:t>
            </w:r>
            <w:r w:rsidRPr="00FC0C77">
              <w:rPr>
                <w:b/>
                <w:i/>
                <w:vertAlign w:val="superscript"/>
              </w:rPr>
              <w:t>1 a</w:t>
            </w:r>
            <w:r w:rsidRPr="00FC0C77">
              <w:t xml:space="preserve"> välisen vakautus- ja assosiaatiosopimuksen</w:t>
            </w:r>
            <w:r w:rsidRPr="00FC0C77">
              <w:rPr>
                <w:vertAlign w:val="superscript"/>
              </w:rPr>
              <w:t>1</w:t>
            </w:r>
            <w:r w:rsidRPr="00FC0C77">
              <w:t>,</w:t>
            </w:r>
          </w:p>
        </w:tc>
      </w:tr>
      <w:tr w:rsidR="007F0C3E" w:rsidRPr="00FC0C77" w14:paraId="2BA796B3" w14:textId="77777777" w:rsidTr="00FC0C77">
        <w:trPr>
          <w:jc w:val="center"/>
        </w:trPr>
        <w:tc>
          <w:tcPr>
            <w:tcW w:w="4876" w:type="dxa"/>
            <w:tcBorders>
              <w:top w:val="nil"/>
              <w:left w:val="nil"/>
              <w:bottom w:val="nil"/>
              <w:right w:val="nil"/>
            </w:tcBorders>
          </w:tcPr>
          <w:p w14:paraId="5792100D" w14:textId="77777777" w:rsidR="007F0C3E" w:rsidRPr="00FC0C77" w:rsidRDefault="007F0C3E" w:rsidP="00FC0C77">
            <w:pPr>
              <w:pStyle w:val="Normal6a"/>
            </w:pPr>
            <w:r w:rsidRPr="00FC0C77">
              <w:rPr>
                <w:b/>
                <w:i/>
              </w:rPr>
              <w:t>_________________</w:t>
            </w:r>
          </w:p>
        </w:tc>
        <w:tc>
          <w:tcPr>
            <w:tcW w:w="4876" w:type="dxa"/>
            <w:tcBorders>
              <w:top w:val="nil"/>
              <w:left w:val="nil"/>
              <w:bottom w:val="nil"/>
              <w:right w:val="nil"/>
            </w:tcBorders>
          </w:tcPr>
          <w:p w14:paraId="197EAC60" w14:textId="77777777" w:rsidR="007F0C3E" w:rsidRPr="00FC0C77" w:rsidRDefault="007F0C3E" w:rsidP="00FC0C77">
            <w:pPr>
              <w:pStyle w:val="Normal6a"/>
            </w:pPr>
            <w:r w:rsidRPr="00FC0C77">
              <w:rPr>
                <w:b/>
                <w:i/>
              </w:rPr>
              <w:t>_________________</w:t>
            </w:r>
          </w:p>
        </w:tc>
      </w:tr>
      <w:tr w:rsidR="007F0C3E" w:rsidRPr="00FC0C77" w14:paraId="3241931F" w14:textId="77777777" w:rsidTr="00FC0C77">
        <w:trPr>
          <w:jc w:val="center"/>
        </w:trPr>
        <w:tc>
          <w:tcPr>
            <w:tcW w:w="4876" w:type="dxa"/>
            <w:tcBorders>
              <w:top w:val="nil"/>
              <w:left w:val="nil"/>
              <w:bottom w:val="nil"/>
              <w:right w:val="nil"/>
            </w:tcBorders>
          </w:tcPr>
          <w:p w14:paraId="574D10DD" w14:textId="77777777" w:rsidR="007F0C3E" w:rsidRPr="00FC0C77" w:rsidRDefault="007F0C3E" w:rsidP="00FC0C77">
            <w:pPr>
              <w:pStyle w:val="Normal6a"/>
            </w:pPr>
            <w:r w:rsidRPr="00FC0C77">
              <w:rPr>
                <w:vertAlign w:val="superscript"/>
              </w:rPr>
              <w:t>1</w:t>
            </w:r>
            <w:r w:rsidRPr="00FC0C77">
              <w:t xml:space="preserve"> EUVL L 84, 20.3.2004, s. 13, ELI: http://data.europa.eu/eli/agree_internation/2004/239(2)/oj.</w:t>
            </w:r>
          </w:p>
        </w:tc>
        <w:tc>
          <w:tcPr>
            <w:tcW w:w="4876" w:type="dxa"/>
            <w:tcBorders>
              <w:top w:val="nil"/>
              <w:left w:val="nil"/>
              <w:bottom w:val="nil"/>
              <w:right w:val="nil"/>
            </w:tcBorders>
          </w:tcPr>
          <w:p w14:paraId="428CE532" w14:textId="77777777" w:rsidR="007F0C3E" w:rsidRPr="00FC0C77" w:rsidRDefault="007F0C3E" w:rsidP="00FC0C77">
            <w:pPr>
              <w:pStyle w:val="Normal6a"/>
            </w:pPr>
            <w:r w:rsidRPr="00FC0C77">
              <w:rPr>
                <w:vertAlign w:val="superscript"/>
              </w:rPr>
              <w:t>1</w:t>
            </w:r>
            <w:r w:rsidRPr="00FC0C77">
              <w:t xml:space="preserve"> EUVL L 84, 20.3.2004, s. 13, ELI: http://data.europa.eu/eli/agree_internation/2004/239(2)/oj.</w:t>
            </w:r>
          </w:p>
        </w:tc>
      </w:tr>
      <w:tr w:rsidR="007F0C3E" w:rsidRPr="00FC0C77" w14:paraId="398EFBFE" w14:textId="77777777" w:rsidTr="00FC0C77">
        <w:trPr>
          <w:jc w:val="center"/>
        </w:trPr>
        <w:tc>
          <w:tcPr>
            <w:tcW w:w="4876" w:type="dxa"/>
            <w:tcBorders>
              <w:top w:val="nil"/>
              <w:left w:val="nil"/>
              <w:bottom w:val="nil"/>
              <w:right w:val="nil"/>
            </w:tcBorders>
          </w:tcPr>
          <w:p w14:paraId="18B5CB94" w14:textId="77777777" w:rsidR="007F0C3E" w:rsidRPr="00FC0C77" w:rsidRDefault="007F0C3E" w:rsidP="00FC0C77"/>
        </w:tc>
        <w:tc>
          <w:tcPr>
            <w:tcW w:w="4876" w:type="dxa"/>
            <w:tcBorders>
              <w:top w:val="nil"/>
              <w:left w:val="nil"/>
              <w:bottom w:val="nil"/>
              <w:right w:val="nil"/>
            </w:tcBorders>
          </w:tcPr>
          <w:p w14:paraId="114FB2E7" w14:textId="77777777" w:rsidR="007F0C3E" w:rsidRPr="00FC0C77" w:rsidRDefault="007F0C3E" w:rsidP="00FC0C77">
            <w:pPr>
              <w:pStyle w:val="Normal6a"/>
            </w:pPr>
            <w:r w:rsidRPr="00FC0C77">
              <w:rPr>
                <w:b/>
                <w:i/>
                <w:vertAlign w:val="superscript"/>
              </w:rPr>
              <w:t>1 a</w:t>
            </w:r>
            <w:r w:rsidRPr="00FC0C77">
              <w:t xml:space="preserve"> </w:t>
            </w:r>
            <w:r w:rsidRPr="00FC0C77">
              <w:rPr>
                <w:b/>
                <w:i/>
              </w:rPr>
              <w:t>Korvataan sanat ”Pohjois-Makedonian tasavalta” sanalla ”Skopje” koko päätöslauselmassa.</w:t>
            </w:r>
          </w:p>
        </w:tc>
      </w:tr>
    </w:tbl>
    <w:p w14:paraId="3D66225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{EL}</w:t>
      </w:r>
      <w:r w:rsidRPr="00FC0C77">
        <w:t>el</w:t>
      </w:r>
      <w:r w:rsidRPr="00FC0C77">
        <w:rPr>
          <w:rStyle w:val="HideTWBExt"/>
        </w:rPr>
        <w:t>&lt;/Original&gt;</w:t>
      </w:r>
    </w:p>
    <w:p w14:paraId="123FCF4E" w14:textId="77777777" w:rsidR="007F0C3E" w:rsidRPr="00FC0C77" w:rsidRDefault="007F0C3E" w:rsidP="007F0C3E">
      <w:r w:rsidRPr="00FC0C77">
        <w:rPr>
          <w:rStyle w:val="HideTWBExt"/>
        </w:rPr>
        <w:t>&lt;/Amend&gt;</w:t>
      </w:r>
    </w:p>
    <w:p w14:paraId="4E2EF57D"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w:t>
      </w:r>
      <w:r w:rsidRPr="00FC0C77">
        <w:rPr>
          <w:rStyle w:val="HideTWBExt"/>
        </w:rPr>
        <w:t>&lt;/NumAm&gt;</w:t>
      </w:r>
    </w:p>
    <w:p w14:paraId="7A8C9007"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7D7E51A7" w14:textId="77777777" w:rsidR="007F0C3E" w:rsidRPr="00FC0C77" w:rsidRDefault="007F0C3E" w:rsidP="007F0C3E">
      <w:pPr>
        <w:pStyle w:val="NormalBold"/>
      </w:pPr>
      <w:r w:rsidRPr="00FC0C77">
        <w:rPr>
          <w:rStyle w:val="HideTWBExt"/>
          <w:b w:val="0"/>
        </w:rPr>
        <w:t>&lt;/RepeatBlock-By&gt;</w:t>
      </w:r>
    </w:p>
    <w:p w14:paraId="720F704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55309F7" w14:textId="77777777" w:rsidR="007F0C3E" w:rsidRPr="00FC0C77" w:rsidRDefault="007F0C3E" w:rsidP="007F0C3E">
      <w:pPr>
        <w:pStyle w:val="NormalBold"/>
      </w:pPr>
      <w:r w:rsidRPr="00FC0C77">
        <w:rPr>
          <w:rStyle w:val="HideTWBExt"/>
        </w:rPr>
        <w:t>&lt;Article&gt;</w:t>
      </w:r>
      <w:r w:rsidRPr="00FC0C77">
        <w:t>Johdanto-osan 4 a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7C7F6FB" w14:textId="77777777" w:rsidTr="00FC0C77">
        <w:trPr>
          <w:trHeight w:hRule="exact" w:val="240"/>
          <w:jc w:val="center"/>
        </w:trPr>
        <w:tc>
          <w:tcPr>
            <w:tcW w:w="9752" w:type="dxa"/>
            <w:gridSpan w:val="2"/>
            <w:tcBorders>
              <w:top w:val="nil"/>
              <w:left w:val="nil"/>
              <w:bottom w:val="nil"/>
              <w:right w:val="nil"/>
            </w:tcBorders>
          </w:tcPr>
          <w:p w14:paraId="6DB22F28" w14:textId="77777777" w:rsidR="007F0C3E" w:rsidRPr="00FC0C77" w:rsidRDefault="007F0C3E" w:rsidP="00FC0C77"/>
        </w:tc>
      </w:tr>
      <w:tr w:rsidR="007F0C3E" w:rsidRPr="00FC0C77" w14:paraId="5C056FD0" w14:textId="77777777" w:rsidTr="00FC0C77">
        <w:trPr>
          <w:trHeight w:val="240"/>
          <w:jc w:val="center"/>
        </w:trPr>
        <w:tc>
          <w:tcPr>
            <w:tcW w:w="4876" w:type="dxa"/>
            <w:tcBorders>
              <w:top w:val="nil"/>
              <w:left w:val="nil"/>
              <w:bottom w:val="nil"/>
              <w:right w:val="nil"/>
            </w:tcBorders>
          </w:tcPr>
          <w:p w14:paraId="7D5AF94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61A5A42" w14:textId="77777777" w:rsidR="007F0C3E" w:rsidRPr="00FC0C77" w:rsidRDefault="007F0C3E" w:rsidP="00FC0C77">
            <w:pPr>
              <w:pStyle w:val="AmColumnHeading"/>
            </w:pPr>
            <w:r w:rsidRPr="00FC0C77">
              <w:t>Tarkistus</w:t>
            </w:r>
          </w:p>
        </w:tc>
      </w:tr>
      <w:tr w:rsidR="007F0C3E" w:rsidRPr="00FC0C77" w14:paraId="56E6B2AE" w14:textId="77777777" w:rsidTr="00FC0C77">
        <w:trPr>
          <w:jc w:val="center"/>
        </w:trPr>
        <w:tc>
          <w:tcPr>
            <w:tcW w:w="4876" w:type="dxa"/>
            <w:tcBorders>
              <w:top w:val="nil"/>
              <w:left w:val="nil"/>
              <w:bottom w:val="nil"/>
              <w:right w:val="nil"/>
            </w:tcBorders>
          </w:tcPr>
          <w:p w14:paraId="579F7699" w14:textId="77777777" w:rsidR="007F0C3E" w:rsidRPr="00FC0C77" w:rsidRDefault="007F0C3E" w:rsidP="00FC0C77">
            <w:pPr>
              <w:pStyle w:val="Normal6a"/>
            </w:pPr>
          </w:p>
        </w:tc>
        <w:tc>
          <w:tcPr>
            <w:tcW w:w="4876" w:type="dxa"/>
            <w:tcBorders>
              <w:top w:val="nil"/>
              <w:left w:val="nil"/>
              <w:bottom w:val="nil"/>
              <w:right w:val="nil"/>
            </w:tcBorders>
          </w:tcPr>
          <w:p w14:paraId="1B95A4F9" w14:textId="77777777" w:rsidR="007F0C3E" w:rsidRPr="00FC0C77" w:rsidRDefault="007F0C3E" w:rsidP="00FC0C77">
            <w:pPr>
              <w:pStyle w:val="Normal6a"/>
            </w:pPr>
            <w:r w:rsidRPr="00FC0C77">
              <w:rPr>
                <w:b/>
                <w:i/>
              </w:rPr>
              <w:t>–</w:t>
            </w:r>
            <w:r w:rsidRPr="00FC0C77">
              <w:tab/>
            </w:r>
            <w:r w:rsidRPr="00FC0C77">
              <w:rPr>
                <w:b/>
                <w:i/>
              </w:rPr>
              <w:t>ottaa huomioon 1. elokuuta 2017 allekirjoitetun ja tammikuussa 2018 ratifioidun Bulgarian ja Pohjois-Makedonian välisen ystävyyttä, hyvää naapuruutta ja yhteistyötä koskevan sopimuksen,</w:t>
            </w:r>
          </w:p>
        </w:tc>
      </w:tr>
    </w:tbl>
    <w:p w14:paraId="6B61AF5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D8FF57F" w14:textId="77777777" w:rsidR="007F0C3E" w:rsidRPr="00FC0C77" w:rsidRDefault="007F0C3E" w:rsidP="007F0C3E">
      <w:r w:rsidRPr="00FC0C77">
        <w:rPr>
          <w:rStyle w:val="HideTWBExt"/>
        </w:rPr>
        <w:t>&lt;/Amend&gt;</w:t>
      </w:r>
    </w:p>
    <w:p w14:paraId="0E46C66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w:t>
      </w:r>
      <w:r w:rsidRPr="00FC0C77">
        <w:rPr>
          <w:rStyle w:val="HideTWBExt"/>
        </w:rPr>
        <w:t>&lt;/NumAm&gt;</w:t>
      </w:r>
    </w:p>
    <w:p w14:paraId="4C36311D"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5606FB41"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4E1BEA8" w14:textId="77777777" w:rsidR="007F0C3E" w:rsidRPr="00FC0C77" w:rsidRDefault="007F0C3E" w:rsidP="007F0C3E">
      <w:pPr>
        <w:pStyle w:val="NormalBold"/>
      </w:pPr>
      <w:r w:rsidRPr="00FC0C77">
        <w:rPr>
          <w:rStyle w:val="HideTWBExt"/>
          <w:b w:val="0"/>
        </w:rPr>
        <w:lastRenderedPageBreak/>
        <w:t>&lt;/RepeatBlock-By&gt;</w:t>
      </w:r>
    </w:p>
    <w:p w14:paraId="435C2F4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28DFD53" w14:textId="77777777" w:rsidR="007F0C3E" w:rsidRPr="00FC0C77" w:rsidRDefault="007F0C3E" w:rsidP="007F0C3E">
      <w:pPr>
        <w:pStyle w:val="NormalBold"/>
      </w:pPr>
      <w:r w:rsidRPr="00FC0C77">
        <w:rPr>
          <w:rStyle w:val="HideTWBExt"/>
        </w:rPr>
        <w:t>&lt;Article&gt;</w:t>
      </w:r>
      <w:r w:rsidRPr="00FC0C77">
        <w:t>Johdanto-osan 4 a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AA88107" w14:textId="77777777" w:rsidTr="00FC0C77">
        <w:trPr>
          <w:trHeight w:hRule="exact" w:val="240"/>
          <w:jc w:val="center"/>
        </w:trPr>
        <w:tc>
          <w:tcPr>
            <w:tcW w:w="9752" w:type="dxa"/>
            <w:gridSpan w:val="2"/>
            <w:tcBorders>
              <w:top w:val="nil"/>
              <w:left w:val="nil"/>
              <w:bottom w:val="nil"/>
              <w:right w:val="nil"/>
            </w:tcBorders>
          </w:tcPr>
          <w:p w14:paraId="5C3C26C7" w14:textId="77777777" w:rsidR="007F0C3E" w:rsidRPr="00FC0C77" w:rsidRDefault="007F0C3E" w:rsidP="00FC0C77"/>
        </w:tc>
      </w:tr>
      <w:tr w:rsidR="007F0C3E" w:rsidRPr="00FC0C77" w14:paraId="1C5500FF" w14:textId="77777777" w:rsidTr="00FC0C77">
        <w:trPr>
          <w:trHeight w:val="240"/>
          <w:jc w:val="center"/>
        </w:trPr>
        <w:tc>
          <w:tcPr>
            <w:tcW w:w="4876" w:type="dxa"/>
            <w:tcBorders>
              <w:top w:val="nil"/>
              <w:left w:val="nil"/>
              <w:bottom w:val="nil"/>
              <w:right w:val="nil"/>
            </w:tcBorders>
          </w:tcPr>
          <w:p w14:paraId="7D6AB01F"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0F39984" w14:textId="77777777" w:rsidR="007F0C3E" w:rsidRPr="00FC0C77" w:rsidRDefault="007F0C3E" w:rsidP="00FC0C77">
            <w:pPr>
              <w:pStyle w:val="AmColumnHeading"/>
            </w:pPr>
            <w:r w:rsidRPr="00FC0C77">
              <w:t>Tarkistus</w:t>
            </w:r>
          </w:p>
        </w:tc>
      </w:tr>
      <w:tr w:rsidR="007F0C3E" w:rsidRPr="00FC0C77" w14:paraId="65A73020" w14:textId="77777777" w:rsidTr="00FC0C77">
        <w:trPr>
          <w:jc w:val="center"/>
        </w:trPr>
        <w:tc>
          <w:tcPr>
            <w:tcW w:w="4876" w:type="dxa"/>
            <w:tcBorders>
              <w:top w:val="nil"/>
              <w:left w:val="nil"/>
              <w:bottom w:val="nil"/>
              <w:right w:val="nil"/>
            </w:tcBorders>
          </w:tcPr>
          <w:p w14:paraId="0413F847" w14:textId="77777777" w:rsidR="007F0C3E" w:rsidRPr="00FC0C77" w:rsidRDefault="007F0C3E" w:rsidP="00FC0C77">
            <w:pPr>
              <w:pStyle w:val="Normal6a"/>
            </w:pPr>
          </w:p>
        </w:tc>
        <w:tc>
          <w:tcPr>
            <w:tcW w:w="4876" w:type="dxa"/>
            <w:tcBorders>
              <w:top w:val="nil"/>
              <w:left w:val="nil"/>
              <w:bottom w:val="nil"/>
              <w:right w:val="nil"/>
            </w:tcBorders>
          </w:tcPr>
          <w:p w14:paraId="0D287F45" w14:textId="77777777" w:rsidR="007F0C3E" w:rsidRPr="00FC0C77" w:rsidRDefault="007F0C3E" w:rsidP="00FC0C77">
            <w:pPr>
              <w:pStyle w:val="Normal6a"/>
            </w:pPr>
            <w:r w:rsidRPr="00FC0C77">
              <w:rPr>
                <w:b/>
                <w:i/>
              </w:rPr>
              <w:t>–</w:t>
            </w:r>
            <w:r w:rsidRPr="00FC0C77">
              <w:tab/>
            </w:r>
            <w:r w:rsidRPr="00FC0C77">
              <w:rPr>
                <w:b/>
                <w:i/>
              </w:rPr>
              <w:t>ottaa huomioon 10. marraskuuta 2020 Sofiassa pidetyn huippukokouksen sekä yhteisistä alueellisista markkinoista annetun julkilausuman ja Länsi-Balkanin vihreästä toimintaohjelmasta annetun julkilausuman,</w:t>
            </w:r>
          </w:p>
        </w:tc>
      </w:tr>
    </w:tbl>
    <w:p w14:paraId="59EE2AB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0E93347" w14:textId="77777777" w:rsidR="007F0C3E" w:rsidRPr="00FC0C77" w:rsidRDefault="007F0C3E" w:rsidP="007F0C3E">
      <w:r w:rsidRPr="00FC0C77">
        <w:rPr>
          <w:rStyle w:val="HideTWBExt"/>
        </w:rPr>
        <w:t>&lt;/Amend&gt;</w:t>
      </w:r>
    </w:p>
    <w:p w14:paraId="44FC4E9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4</w:t>
      </w:r>
      <w:r w:rsidRPr="00FC0C77">
        <w:rPr>
          <w:rStyle w:val="HideTWBExt"/>
        </w:rPr>
        <w:t>&lt;/NumAm&gt;</w:t>
      </w:r>
    </w:p>
    <w:p w14:paraId="1E5FD3EB"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5D51A8C6" w14:textId="77777777" w:rsidR="007F0C3E" w:rsidRPr="00FC0C77" w:rsidRDefault="007F0C3E" w:rsidP="007F0C3E">
      <w:pPr>
        <w:pStyle w:val="NormalBold"/>
      </w:pPr>
      <w:r w:rsidRPr="00FC0C77">
        <w:rPr>
          <w:rStyle w:val="HideTWBExt"/>
          <w:b w:val="0"/>
        </w:rPr>
        <w:t>&lt;/RepeatBlock-By&gt;</w:t>
      </w:r>
    </w:p>
    <w:p w14:paraId="20C49BEF"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19ED7CC" w14:textId="77777777" w:rsidR="007F0C3E" w:rsidRPr="00FC0C77" w:rsidRDefault="007F0C3E" w:rsidP="007F0C3E">
      <w:pPr>
        <w:pStyle w:val="NormalBold"/>
      </w:pPr>
      <w:r w:rsidRPr="00FC0C77">
        <w:rPr>
          <w:rStyle w:val="HideTWBExt"/>
        </w:rPr>
        <w:t>&lt;Article&gt;</w:t>
      </w:r>
      <w:r w:rsidRPr="00FC0C77">
        <w:t>Johdanto-osan 4 a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D7C1EC6" w14:textId="77777777" w:rsidTr="00FC0C77">
        <w:trPr>
          <w:trHeight w:hRule="exact" w:val="240"/>
          <w:jc w:val="center"/>
        </w:trPr>
        <w:tc>
          <w:tcPr>
            <w:tcW w:w="9752" w:type="dxa"/>
            <w:gridSpan w:val="2"/>
            <w:tcBorders>
              <w:top w:val="nil"/>
              <w:left w:val="nil"/>
              <w:bottom w:val="nil"/>
              <w:right w:val="nil"/>
            </w:tcBorders>
          </w:tcPr>
          <w:p w14:paraId="35C97AE3" w14:textId="77777777" w:rsidR="007F0C3E" w:rsidRPr="00FC0C77" w:rsidRDefault="007F0C3E" w:rsidP="00FC0C77"/>
        </w:tc>
      </w:tr>
      <w:tr w:rsidR="007F0C3E" w:rsidRPr="00FC0C77" w14:paraId="13DFCDC1" w14:textId="77777777" w:rsidTr="00FC0C77">
        <w:trPr>
          <w:trHeight w:val="240"/>
          <w:jc w:val="center"/>
        </w:trPr>
        <w:tc>
          <w:tcPr>
            <w:tcW w:w="4876" w:type="dxa"/>
            <w:tcBorders>
              <w:top w:val="nil"/>
              <w:left w:val="nil"/>
              <w:bottom w:val="nil"/>
              <w:right w:val="nil"/>
            </w:tcBorders>
          </w:tcPr>
          <w:p w14:paraId="6DB5504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FD545B3" w14:textId="77777777" w:rsidR="007F0C3E" w:rsidRPr="00FC0C77" w:rsidRDefault="007F0C3E" w:rsidP="00FC0C77">
            <w:pPr>
              <w:pStyle w:val="AmColumnHeading"/>
            </w:pPr>
            <w:r w:rsidRPr="00FC0C77">
              <w:t>Tarkistus</w:t>
            </w:r>
          </w:p>
        </w:tc>
      </w:tr>
      <w:tr w:rsidR="007F0C3E" w:rsidRPr="00FC0C77" w14:paraId="270DCBED" w14:textId="77777777" w:rsidTr="00FC0C77">
        <w:trPr>
          <w:jc w:val="center"/>
        </w:trPr>
        <w:tc>
          <w:tcPr>
            <w:tcW w:w="4876" w:type="dxa"/>
            <w:tcBorders>
              <w:top w:val="nil"/>
              <w:left w:val="nil"/>
              <w:bottom w:val="nil"/>
              <w:right w:val="nil"/>
            </w:tcBorders>
          </w:tcPr>
          <w:p w14:paraId="0BE523E8" w14:textId="77777777" w:rsidR="007F0C3E" w:rsidRPr="00FC0C77" w:rsidRDefault="007F0C3E" w:rsidP="00FC0C77">
            <w:pPr>
              <w:pStyle w:val="Normal6a"/>
            </w:pPr>
          </w:p>
        </w:tc>
        <w:tc>
          <w:tcPr>
            <w:tcW w:w="4876" w:type="dxa"/>
            <w:tcBorders>
              <w:top w:val="nil"/>
              <w:left w:val="nil"/>
              <w:bottom w:val="nil"/>
              <w:right w:val="nil"/>
            </w:tcBorders>
          </w:tcPr>
          <w:p w14:paraId="709F36FF" w14:textId="77777777" w:rsidR="007F0C3E" w:rsidRPr="00FC0C77" w:rsidRDefault="007F0C3E" w:rsidP="00FC0C77">
            <w:pPr>
              <w:pStyle w:val="Normal6a"/>
            </w:pPr>
            <w:r w:rsidRPr="00FC0C77">
              <w:rPr>
                <w:b/>
                <w:i/>
              </w:rPr>
              <w:t>–</w:t>
            </w:r>
            <w:r w:rsidRPr="00FC0C77">
              <w:tab/>
            </w:r>
            <w:r w:rsidRPr="00FC0C77">
              <w:rPr>
                <w:b/>
                <w:i/>
              </w:rPr>
              <w:t>ottaa huomioon 18. joulukuuta 2024 kokoontuneessa EU:n ja Länsi-Balkanin huippukokouksessa annetun Brysselin julkilausuman,</w:t>
            </w:r>
          </w:p>
        </w:tc>
      </w:tr>
    </w:tbl>
    <w:p w14:paraId="5754FD2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2812BB1" w14:textId="77777777" w:rsidR="007F0C3E" w:rsidRPr="00FC0C77" w:rsidRDefault="007F0C3E" w:rsidP="007F0C3E">
      <w:r w:rsidRPr="00FC0C77">
        <w:rPr>
          <w:rStyle w:val="HideTWBExt"/>
        </w:rPr>
        <w:t>&lt;/Amend&gt;</w:t>
      </w:r>
    </w:p>
    <w:p w14:paraId="23EE7AF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5</w:t>
      </w:r>
      <w:r w:rsidRPr="00FC0C77">
        <w:rPr>
          <w:rStyle w:val="HideTWBExt"/>
        </w:rPr>
        <w:t>&lt;/NumAm&gt;</w:t>
      </w:r>
    </w:p>
    <w:p w14:paraId="0EF08DAF"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3D782347"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44EE372E" w14:textId="77777777" w:rsidR="007F0C3E" w:rsidRPr="00FC0C77" w:rsidRDefault="007F0C3E" w:rsidP="007F0C3E">
      <w:pPr>
        <w:pStyle w:val="NormalBold"/>
      </w:pPr>
      <w:r w:rsidRPr="00FC0C77">
        <w:rPr>
          <w:rStyle w:val="HideTWBExt"/>
          <w:b w:val="0"/>
        </w:rPr>
        <w:t>&lt;/RepeatBlock-By&gt;</w:t>
      </w:r>
    </w:p>
    <w:p w14:paraId="01C7B82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5EF8A5A" w14:textId="77777777" w:rsidR="007F0C3E" w:rsidRPr="00FC0C77" w:rsidRDefault="007F0C3E" w:rsidP="007F0C3E">
      <w:pPr>
        <w:pStyle w:val="NormalBold"/>
      </w:pPr>
      <w:r w:rsidRPr="00FC0C77">
        <w:rPr>
          <w:rStyle w:val="HideTWBExt"/>
        </w:rPr>
        <w:t>&lt;Article&gt;</w:t>
      </w:r>
      <w:r w:rsidRPr="00FC0C77">
        <w:t>Johdanto-osan 7 a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4972681" w14:textId="77777777" w:rsidTr="00FC0C77">
        <w:trPr>
          <w:trHeight w:hRule="exact" w:val="240"/>
          <w:jc w:val="center"/>
        </w:trPr>
        <w:tc>
          <w:tcPr>
            <w:tcW w:w="9752" w:type="dxa"/>
            <w:gridSpan w:val="2"/>
            <w:tcBorders>
              <w:top w:val="nil"/>
              <w:left w:val="nil"/>
              <w:bottom w:val="nil"/>
              <w:right w:val="nil"/>
            </w:tcBorders>
          </w:tcPr>
          <w:p w14:paraId="319B79A9" w14:textId="77777777" w:rsidR="007F0C3E" w:rsidRPr="00FC0C77" w:rsidRDefault="007F0C3E" w:rsidP="00FC0C77"/>
        </w:tc>
      </w:tr>
      <w:tr w:rsidR="007F0C3E" w:rsidRPr="00FC0C77" w14:paraId="3351A255" w14:textId="77777777" w:rsidTr="00FC0C77">
        <w:trPr>
          <w:trHeight w:val="240"/>
          <w:jc w:val="center"/>
        </w:trPr>
        <w:tc>
          <w:tcPr>
            <w:tcW w:w="4876" w:type="dxa"/>
            <w:tcBorders>
              <w:top w:val="nil"/>
              <w:left w:val="nil"/>
              <w:bottom w:val="nil"/>
              <w:right w:val="nil"/>
            </w:tcBorders>
          </w:tcPr>
          <w:p w14:paraId="25AD021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9364DBF" w14:textId="77777777" w:rsidR="007F0C3E" w:rsidRPr="00FC0C77" w:rsidRDefault="007F0C3E" w:rsidP="00FC0C77">
            <w:pPr>
              <w:pStyle w:val="AmColumnHeading"/>
            </w:pPr>
            <w:r w:rsidRPr="00FC0C77">
              <w:t>Tarkistus</w:t>
            </w:r>
          </w:p>
        </w:tc>
      </w:tr>
      <w:tr w:rsidR="007F0C3E" w:rsidRPr="00FC0C77" w14:paraId="097752CE" w14:textId="77777777" w:rsidTr="00FC0C77">
        <w:trPr>
          <w:jc w:val="center"/>
        </w:trPr>
        <w:tc>
          <w:tcPr>
            <w:tcW w:w="4876" w:type="dxa"/>
            <w:tcBorders>
              <w:top w:val="nil"/>
              <w:left w:val="nil"/>
              <w:bottom w:val="nil"/>
              <w:right w:val="nil"/>
            </w:tcBorders>
          </w:tcPr>
          <w:p w14:paraId="5DCD59CA" w14:textId="77777777" w:rsidR="007F0C3E" w:rsidRPr="00FC0C77" w:rsidRDefault="007F0C3E" w:rsidP="00FC0C77">
            <w:pPr>
              <w:pStyle w:val="Normal6a"/>
            </w:pPr>
          </w:p>
        </w:tc>
        <w:tc>
          <w:tcPr>
            <w:tcW w:w="4876" w:type="dxa"/>
            <w:tcBorders>
              <w:top w:val="nil"/>
              <w:left w:val="nil"/>
              <w:bottom w:val="nil"/>
              <w:right w:val="nil"/>
            </w:tcBorders>
          </w:tcPr>
          <w:p w14:paraId="29FA7C17" w14:textId="77777777" w:rsidR="007F0C3E" w:rsidRPr="00FC0C77" w:rsidRDefault="007F0C3E" w:rsidP="00FC0C77">
            <w:pPr>
              <w:pStyle w:val="Normal6a"/>
            </w:pPr>
            <w:r w:rsidRPr="00FC0C77">
              <w:rPr>
                <w:b/>
                <w:i/>
              </w:rPr>
              <w:t>–</w:t>
            </w:r>
            <w:r w:rsidRPr="00FC0C77">
              <w:tab/>
            </w:r>
            <w:r w:rsidRPr="00FC0C77">
              <w:rPr>
                <w:b/>
                <w:i/>
              </w:rPr>
              <w:t xml:space="preserve">ottaa huomioon Euroopan parlamentille ja neuvostolle annettuun yhteiseen tiedonantoon ”Sukupuolten tasa-arvon edistämistä koskeva kolmas EU:n toimintasuunnitelma (GAP III) – </w:t>
            </w:r>
            <w:r w:rsidRPr="00FC0C77">
              <w:rPr>
                <w:b/>
                <w:i/>
              </w:rPr>
              <w:lastRenderedPageBreak/>
              <w:t>Kunnianhimoinen ohjelma sukupuolten tasa-arvon ja naisten vaikutusvallan lisäämiseksi EU:n ulkoisissa toimissa 2021–2025” liitetyn yhteisen valmisteluasiakirjan ja Pohjois-Makedoniaa koskevan maakohtaisen täytäntöönpanosuunnitelman,</w:t>
            </w:r>
          </w:p>
        </w:tc>
      </w:tr>
    </w:tbl>
    <w:p w14:paraId="41B05126"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425EE02" w14:textId="77777777" w:rsidR="007F0C3E" w:rsidRPr="00FC0C77" w:rsidRDefault="007F0C3E" w:rsidP="007F0C3E">
      <w:r w:rsidRPr="00FC0C77">
        <w:rPr>
          <w:rStyle w:val="HideTWBExt"/>
        </w:rPr>
        <w:t>&lt;/Amend&gt;</w:t>
      </w:r>
    </w:p>
    <w:p w14:paraId="2CF7182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6</w:t>
      </w:r>
      <w:r w:rsidRPr="00FC0C77">
        <w:rPr>
          <w:rStyle w:val="HideTWBExt"/>
        </w:rPr>
        <w:t>&lt;/NumAm&gt;</w:t>
      </w:r>
    </w:p>
    <w:p w14:paraId="1E66F9DF"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6F8CA817" w14:textId="77777777" w:rsidR="007F0C3E" w:rsidRPr="00FC0C77" w:rsidRDefault="007F0C3E" w:rsidP="007F0C3E">
      <w:pPr>
        <w:pStyle w:val="NormalBold"/>
      </w:pPr>
      <w:r w:rsidRPr="00FC0C77">
        <w:rPr>
          <w:rStyle w:val="HideTWBExt"/>
          <w:b w:val="0"/>
        </w:rPr>
        <w:t>&lt;/RepeatBlock-By&gt;</w:t>
      </w:r>
    </w:p>
    <w:p w14:paraId="0219708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4FE6307" w14:textId="77777777" w:rsidR="007F0C3E" w:rsidRPr="00FC0C77" w:rsidRDefault="007F0C3E" w:rsidP="007F0C3E">
      <w:pPr>
        <w:pStyle w:val="NormalBold"/>
      </w:pPr>
      <w:r w:rsidRPr="00FC0C77">
        <w:rPr>
          <w:rStyle w:val="HideTWBExt"/>
        </w:rPr>
        <w:t>&lt;Article&gt;</w:t>
      </w:r>
      <w:r w:rsidRPr="00FC0C77">
        <w:t>Johdanto-osan 12 a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49DDE1E" w14:textId="77777777" w:rsidTr="00FC0C77">
        <w:trPr>
          <w:trHeight w:hRule="exact" w:val="240"/>
          <w:jc w:val="center"/>
        </w:trPr>
        <w:tc>
          <w:tcPr>
            <w:tcW w:w="9752" w:type="dxa"/>
            <w:gridSpan w:val="2"/>
            <w:tcBorders>
              <w:top w:val="nil"/>
              <w:left w:val="nil"/>
              <w:bottom w:val="nil"/>
              <w:right w:val="nil"/>
            </w:tcBorders>
          </w:tcPr>
          <w:p w14:paraId="4E29CCAD" w14:textId="77777777" w:rsidR="007F0C3E" w:rsidRPr="00FC0C77" w:rsidRDefault="007F0C3E" w:rsidP="00FC0C77"/>
        </w:tc>
      </w:tr>
      <w:tr w:rsidR="007F0C3E" w:rsidRPr="00FC0C77" w14:paraId="043D0CAC" w14:textId="77777777" w:rsidTr="00FC0C77">
        <w:trPr>
          <w:trHeight w:val="240"/>
          <w:jc w:val="center"/>
        </w:trPr>
        <w:tc>
          <w:tcPr>
            <w:tcW w:w="4876" w:type="dxa"/>
            <w:tcBorders>
              <w:top w:val="nil"/>
              <w:left w:val="nil"/>
              <w:bottom w:val="nil"/>
              <w:right w:val="nil"/>
            </w:tcBorders>
          </w:tcPr>
          <w:p w14:paraId="275EF38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0B03DBC" w14:textId="77777777" w:rsidR="007F0C3E" w:rsidRPr="00FC0C77" w:rsidRDefault="007F0C3E" w:rsidP="00FC0C77">
            <w:pPr>
              <w:pStyle w:val="AmColumnHeading"/>
            </w:pPr>
            <w:r w:rsidRPr="00FC0C77">
              <w:t>Tarkistus</w:t>
            </w:r>
          </w:p>
        </w:tc>
      </w:tr>
      <w:tr w:rsidR="007F0C3E" w:rsidRPr="00FC0C77" w14:paraId="4AA47027" w14:textId="77777777" w:rsidTr="00FC0C77">
        <w:trPr>
          <w:jc w:val="center"/>
        </w:trPr>
        <w:tc>
          <w:tcPr>
            <w:tcW w:w="4876" w:type="dxa"/>
            <w:tcBorders>
              <w:top w:val="nil"/>
              <w:left w:val="nil"/>
              <w:bottom w:val="nil"/>
              <w:right w:val="nil"/>
            </w:tcBorders>
          </w:tcPr>
          <w:p w14:paraId="351BDEE1" w14:textId="77777777" w:rsidR="007F0C3E" w:rsidRPr="00FC0C77" w:rsidRDefault="007F0C3E" w:rsidP="00FC0C77">
            <w:pPr>
              <w:pStyle w:val="Normal6a"/>
            </w:pPr>
          </w:p>
        </w:tc>
        <w:tc>
          <w:tcPr>
            <w:tcW w:w="4876" w:type="dxa"/>
            <w:tcBorders>
              <w:top w:val="nil"/>
              <w:left w:val="nil"/>
              <w:bottom w:val="nil"/>
              <w:right w:val="nil"/>
            </w:tcBorders>
          </w:tcPr>
          <w:p w14:paraId="09422C26" w14:textId="77777777" w:rsidR="007F0C3E" w:rsidRPr="00FC0C77" w:rsidRDefault="007F0C3E" w:rsidP="00FC0C77">
            <w:pPr>
              <w:pStyle w:val="Normal6a"/>
            </w:pPr>
            <w:r w:rsidRPr="00FC0C77">
              <w:rPr>
                <w:b/>
                <w:i/>
              </w:rPr>
              <w:t>–</w:t>
            </w:r>
            <w:r w:rsidRPr="00FC0C77">
              <w:tab/>
            </w:r>
            <w:r w:rsidRPr="00FC0C77">
              <w:rPr>
                <w:b/>
                <w:i/>
              </w:rPr>
              <w:t>ottaa huomioon myös Prespan sopimuksena tunnetun 17. kesäkuuta 2018 tehdyn lopullisen sopimuksen YK:n turvallisuusneuvoston päätöslauselmissa 817 (1993) ja 845 (1993) kuvailtujen erimielisyyksien ratkaisemisesta, vuonna 1995 tehdyn väliaikaisen sopimuksen päättämisestä ja Kreikan ja Pohjois-Makedonian välisen strategisen kumppanuuden perustamisesta,</w:t>
            </w:r>
          </w:p>
        </w:tc>
      </w:tr>
    </w:tbl>
    <w:p w14:paraId="216F6F2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B0831BD" w14:textId="77777777" w:rsidR="007F0C3E" w:rsidRPr="00FC0C77" w:rsidRDefault="007F0C3E" w:rsidP="007F0C3E">
      <w:r w:rsidRPr="00FC0C77">
        <w:rPr>
          <w:rStyle w:val="HideTWBExt"/>
        </w:rPr>
        <w:t>&lt;/Amend&gt;</w:t>
      </w:r>
    </w:p>
    <w:p w14:paraId="0C5C590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7</w:t>
      </w:r>
      <w:r w:rsidRPr="00FC0C77">
        <w:rPr>
          <w:rStyle w:val="HideTWBExt"/>
        </w:rPr>
        <w:t>&lt;/NumAm&gt;</w:t>
      </w:r>
    </w:p>
    <w:p w14:paraId="4DD03B62"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4882F046" w14:textId="77777777" w:rsidR="007F0C3E" w:rsidRPr="00FC0C77" w:rsidRDefault="007F0C3E" w:rsidP="007F0C3E">
      <w:pPr>
        <w:pStyle w:val="NormalBold"/>
      </w:pPr>
      <w:r w:rsidRPr="00FC0C77">
        <w:rPr>
          <w:rStyle w:val="HideTWBExt"/>
          <w:b w:val="0"/>
        </w:rPr>
        <w:t>&lt;/RepeatBlock-By&gt;</w:t>
      </w:r>
    </w:p>
    <w:p w14:paraId="624886D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368F484" w14:textId="77777777" w:rsidR="007F0C3E" w:rsidRPr="00FC0C77" w:rsidRDefault="007F0C3E" w:rsidP="007F0C3E">
      <w:pPr>
        <w:pStyle w:val="NormalBold"/>
      </w:pPr>
      <w:r w:rsidRPr="00FC0C77">
        <w:rPr>
          <w:rStyle w:val="HideTWBExt"/>
        </w:rPr>
        <w:t>&lt;Article&gt;</w:t>
      </w:r>
      <w:r w:rsidRPr="00FC0C77">
        <w:t>Johdanto-osan 12 b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15AE6BC" w14:textId="77777777" w:rsidTr="00FC0C77">
        <w:trPr>
          <w:trHeight w:hRule="exact" w:val="240"/>
          <w:jc w:val="center"/>
        </w:trPr>
        <w:tc>
          <w:tcPr>
            <w:tcW w:w="9752" w:type="dxa"/>
            <w:gridSpan w:val="2"/>
            <w:tcBorders>
              <w:top w:val="nil"/>
              <w:left w:val="nil"/>
              <w:bottom w:val="nil"/>
              <w:right w:val="nil"/>
            </w:tcBorders>
          </w:tcPr>
          <w:p w14:paraId="3C7937B5" w14:textId="77777777" w:rsidR="007F0C3E" w:rsidRPr="00FC0C77" w:rsidRDefault="007F0C3E" w:rsidP="00FC0C77"/>
        </w:tc>
      </w:tr>
      <w:tr w:rsidR="007F0C3E" w:rsidRPr="00FC0C77" w14:paraId="132CCD0F" w14:textId="77777777" w:rsidTr="00FC0C77">
        <w:trPr>
          <w:trHeight w:val="240"/>
          <w:jc w:val="center"/>
        </w:trPr>
        <w:tc>
          <w:tcPr>
            <w:tcW w:w="4876" w:type="dxa"/>
            <w:tcBorders>
              <w:top w:val="nil"/>
              <w:left w:val="nil"/>
              <w:bottom w:val="nil"/>
              <w:right w:val="nil"/>
            </w:tcBorders>
          </w:tcPr>
          <w:p w14:paraId="675274D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1584A71" w14:textId="77777777" w:rsidR="007F0C3E" w:rsidRPr="00FC0C77" w:rsidRDefault="007F0C3E" w:rsidP="00FC0C77">
            <w:pPr>
              <w:pStyle w:val="AmColumnHeading"/>
            </w:pPr>
            <w:r w:rsidRPr="00FC0C77">
              <w:t>Tarkistus</w:t>
            </w:r>
          </w:p>
        </w:tc>
      </w:tr>
      <w:tr w:rsidR="007F0C3E" w:rsidRPr="00FC0C77" w14:paraId="05698E85" w14:textId="77777777" w:rsidTr="00FC0C77">
        <w:trPr>
          <w:jc w:val="center"/>
        </w:trPr>
        <w:tc>
          <w:tcPr>
            <w:tcW w:w="4876" w:type="dxa"/>
            <w:tcBorders>
              <w:top w:val="nil"/>
              <w:left w:val="nil"/>
              <w:bottom w:val="nil"/>
              <w:right w:val="nil"/>
            </w:tcBorders>
          </w:tcPr>
          <w:p w14:paraId="38C38387" w14:textId="77777777" w:rsidR="007F0C3E" w:rsidRPr="00FC0C77" w:rsidRDefault="007F0C3E" w:rsidP="00FC0C77">
            <w:pPr>
              <w:pStyle w:val="Normal6a"/>
            </w:pPr>
          </w:p>
        </w:tc>
        <w:tc>
          <w:tcPr>
            <w:tcW w:w="4876" w:type="dxa"/>
            <w:tcBorders>
              <w:top w:val="nil"/>
              <w:left w:val="nil"/>
              <w:bottom w:val="nil"/>
              <w:right w:val="nil"/>
            </w:tcBorders>
          </w:tcPr>
          <w:p w14:paraId="3F99AC08" w14:textId="77777777" w:rsidR="007F0C3E" w:rsidRPr="00FC0C77" w:rsidRDefault="007F0C3E" w:rsidP="00FC0C77">
            <w:pPr>
              <w:pStyle w:val="Normal6a"/>
            </w:pPr>
            <w:r w:rsidRPr="00FC0C77">
              <w:rPr>
                <w:b/>
                <w:i/>
              </w:rPr>
              <w:t>–</w:t>
            </w:r>
            <w:r w:rsidRPr="00FC0C77">
              <w:tab/>
            </w:r>
            <w:r w:rsidRPr="00FC0C77">
              <w:rPr>
                <w:b/>
                <w:i/>
              </w:rPr>
              <w:t>ottaa huomioon vuonna 2018, 2020 ja 2021 Sofiassa, Zagrebissa ja Brdo pri Kranjussa pidetyt EU:n ja Länsi-Balkanin huippukokoukset ja niiden julkilausumat,</w:t>
            </w:r>
          </w:p>
        </w:tc>
      </w:tr>
    </w:tbl>
    <w:p w14:paraId="3D8D2F1A"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C54C76B" w14:textId="77777777" w:rsidR="007F0C3E" w:rsidRPr="00FC0C77" w:rsidRDefault="007F0C3E" w:rsidP="007F0C3E">
      <w:r w:rsidRPr="00FC0C77">
        <w:rPr>
          <w:rStyle w:val="HideTWBExt"/>
        </w:rPr>
        <w:t>&lt;/Amend&gt;</w:t>
      </w:r>
    </w:p>
    <w:p w14:paraId="056FF9A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8</w:t>
      </w:r>
      <w:r w:rsidRPr="00FC0C77">
        <w:rPr>
          <w:rStyle w:val="HideTWBExt"/>
        </w:rPr>
        <w:t>&lt;/NumAm&gt;</w:t>
      </w:r>
    </w:p>
    <w:p w14:paraId="33C90FD3"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4370E62C" w14:textId="77777777" w:rsidR="007F0C3E" w:rsidRPr="00FC0C77" w:rsidRDefault="007F0C3E" w:rsidP="007F0C3E">
      <w:pPr>
        <w:pStyle w:val="NormalBold"/>
      </w:pPr>
      <w:r w:rsidRPr="00FC0C77">
        <w:rPr>
          <w:rStyle w:val="HideTWBExt"/>
          <w:b w:val="0"/>
        </w:rPr>
        <w:t>&lt;/RepeatBlock-By&gt;</w:t>
      </w:r>
    </w:p>
    <w:p w14:paraId="5D3AFBA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AD41A91" w14:textId="77777777" w:rsidR="007F0C3E" w:rsidRPr="00FC0C77" w:rsidRDefault="007F0C3E" w:rsidP="007F0C3E">
      <w:pPr>
        <w:pStyle w:val="NormalBold"/>
      </w:pPr>
      <w:r w:rsidRPr="00FC0C77">
        <w:rPr>
          <w:rStyle w:val="HideTWBExt"/>
        </w:rPr>
        <w:t>&lt;Article&gt;</w:t>
      </w:r>
      <w:r w:rsidRPr="00FC0C77">
        <w:t>Johdanto-osan 12 c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668875E" w14:textId="77777777" w:rsidTr="00FC0C77">
        <w:trPr>
          <w:trHeight w:hRule="exact" w:val="240"/>
          <w:jc w:val="center"/>
        </w:trPr>
        <w:tc>
          <w:tcPr>
            <w:tcW w:w="9752" w:type="dxa"/>
            <w:gridSpan w:val="2"/>
            <w:tcBorders>
              <w:top w:val="nil"/>
              <w:left w:val="nil"/>
              <w:bottom w:val="nil"/>
              <w:right w:val="nil"/>
            </w:tcBorders>
          </w:tcPr>
          <w:p w14:paraId="760C06A9" w14:textId="77777777" w:rsidR="007F0C3E" w:rsidRPr="00FC0C77" w:rsidRDefault="007F0C3E" w:rsidP="00FC0C77"/>
        </w:tc>
      </w:tr>
      <w:tr w:rsidR="007F0C3E" w:rsidRPr="00FC0C77" w14:paraId="56866B33" w14:textId="77777777" w:rsidTr="00FC0C77">
        <w:trPr>
          <w:trHeight w:val="240"/>
          <w:jc w:val="center"/>
        </w:trPr>
        <w:tc>
          <w:tcPr>
            <w:tcW w:w="4876" w:type="dxa"/>
            <w:tcBorders>
              <w:top w:val="nil"/>
              <w:left w:val="nil"/>
              <w:bottom w:val="nil"/>
              <w:right w:val="nil"/>
            </w:tcBorders>
          </w:tcPr>
          <w:p w14:paraId="331DF24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EE51C96" w14:textId="77777777" w:rsidR="007F0C3E" w:rsidRPr="00FC0C77" w:rsidRDefault="007F0C3E" w:rsidP="00FC0C77">
            <w:pPr>
              <w:pStyle w:val="AmColumnHeading"/>
            </w:pPr>
            <w:r w:rsidRPr="00FC0C77">
              <w:t>Tarkistus</w:t>
            </w:r>
          </w:p>
        </w:tc>
      </w:tr>
      <w:tr w:rsidR="007F0C3E" w:rsidRPr="00FC0C77" w14:paraId="3B0ECC28" w14:textId="77777777" w:rsidTr="00FC0C77">
        <w:trPr>
          <w:jc w:val="center"/>
        </w:trPr>
        <w:tc>
          <w:tcPr>
            <w:tcW w:w="4876" w:type="dxa"/>
            <w:tcBorders>
              <w:top w:val="nil"/>
              <w:left w:val="nil"/>
              <w:bottom w:val="nil"/>
              <w:right w:val="nil"/>
            </w:tcBorders>
          </w:tcPr>
          <w:p w14:paraId="7DCB7304" w14:textId="77777777" w:rsidR="007F0C3E" w:rsidRPr="00FC0C77" w:rsidRDefault="007F0C3E" w:rsidP="00FC0C77">
            <w:pPr>
              <w:pStyle w:val="Normal6a"/>
            </w:pPr>
          </w:p>
        </w:tc>
        <w:tc>
          <w:tcPr>
            <w:tcW w:w="4876" w:type="dxa"/>
            <w:tcBorders>
              <w:top w:val="nil"/>
              <w:left w:val="nil"/>
              <w:bottom w:val="nil"/>
              <w:right w:val="nil"/>
            </w:tcBorders>
          </w:tcPr>
          <w:p w14:paraId="01086B73" w14:textId="77777777" w:rsidR="007F0C3E" w:rsidRPr="00FC0C77" w:rsidRDefault="007F0C3E" w:rsidP="00FC0C77">
            <w:pPr>
              <w:pStyle w:val="Normal6a"/>
            </w:pPr>
            <w:r w:rsidRPr="00FC0C77">
              <w:rPr>
                <w:b/>
                <w:i/>
              </w:rPr>
              <w:t>–</w:t>
            </w:r>
            <w:r w:rsidRPr="00FC0C77">
              <w:tab/>
            </w:r>
            <w:r w:rsidRPr="00FC0C77">
              <w:rPr>
                <w:b/>
                <w:i/>
              </w:rPr>
              <w:t>ottaa huomioon ECRI:n laatiman Pohjois-Makedoniaa koskevan raportin, joka hyväksyttiin 29. kesäkuuta 2023 ja julkaistiin 20. syyskuuta 2023,</w:t>
            </w:r>
          </w:p>
        </w:tc>
      </w:tr>
    </w:tbl>
    <w:p w14:paraId="41BAE8E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A85F16F" w14:textId="77777777" w:rsidR="007F0C3E" w:rsidRPr="00FC0C77" w:rsidRDefault="007F0C3E" w:rsidP="007F0C3E">
      <w:r w:rsidRPr="00FC0C77">
        <w:rPr>
          <w:rStyle w:val="HideTWBExt"/>
        </w:rPr>
        <w:t>&lt;/Amend&gt;</w:t>
      </w:r>
    </w:p>
    <w:p w14:paraId="0A92C82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9</w:t>
      </w:r>
      <w:r w:rsidRPr="00FC0C77">
        <w:rPr>
          <w:rStyle w:val="HideTWBExt"/>
        </w:rPr>
        <w:t>&lt;/NumAm&gt;</w:t>
      </w:r>
    </w:p>
    <w:p w14:paraId="3C15E7D9" w14:textId="77777777" w:rsidR="007F0C3E" w:rsidRPr="00FC0C77" w:rsidRDefault="007F0C3E" w:rsidP="007F0C3E">
      <w:pPr>
        <w:pStyle w:val="NormalBold"/>
      </w:pPr>
      <w:r w:rsidRPr="00FC0C77">
        <w:rPr>
          <w:rStyle w:val="HideTWBExt"/>
          <w:b w:val="0"/>
        </w:rPr>
        <w:t>&lt;RepeatBlock-By&gt;&lt;Members&gt;</w:t>
      </w:r>
      <w:r w:rsidRPr="00FC0C77">
        <w:t>Karlo Ressler, Davor Ivo Stier</w:t>
      </w:r>
      <w:r w:rsidRPr="00FC0C77">
        <w:rPr>
          <w:rStyle w:val="HideTWBExt"/>
          <w:b w:val="0"/>
        </w:rPr>
        <w:t>&lt;/Members&gt;</w:t>
      </w:r>
    </w:p>
    <w:p w14:paraId="2F6C3B96" w14:textId="77777777" w:rsidR="007F0C3E" w:rsidRPr="00FC0C77" w:rsidRDefault="007F0C3E" w:rsidP="007F0C3E">
      <w:pPr>
        <w:pStyle w:val="NormalBold"/>
      </w:pPr>
      <w:r w:rsidRPr="00FC0C77">
        <w:rPr>
          <w:rStyle w:val="HideTWBExt"/>
          <w:b w:val="0"/>
        </w:rPr>
        <w:t>&lt;/RepeatBlock-By&gt;</w:t>
      </w:r>
    </w:p>
    <w:p w14:paraId="6636B57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BDC9D7A" w14:textId="77777777" w:rsidR="007F0C3E" w:rsidRPr="00FC0C77" w:rsidRDefault="007F0C3E" w:rsidP="007F0C3E">
      <w:pPr>
        <w:pStyle w:val="NormalBold"/>
      </w:pPr>
      <w:r w:rsidRPr="00FC0C77">
        <w:rPr>
          <w:rStyle w:val="HideTWBExt"/>
        </w:rPr>
        <w:t>&lt;Article&gt;</w:t>
      </w:r>
      <w:r w:rsidRPr="00FC0C77">
        <w:t>Johdanto-osan 16 a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6C27EC0" w14:textId="77777777" w:rsidTr="00FC0C77">
        <w:trPr>
          <w:trHeight w:hRule="exact" w:val="240"/>
          <w:jc w:val="center"/>
        </w:trPr>
        <w:tc>
          <w:tcPr>
            <w:tcW w:w="9752" w:type="dxa"/>
            <w:gridSpan w:val="2"/>
            <w:tcBorders>
              <w:top w:val="nil"/>
              <w:left w:val="nil"/>
              <w:bottom w:val="nil"/>
              <w:right w:val="nil"/>
            </w:tcBorders>
          </w:tcPr>
          <w:p w14:paraId="399225D7" w14:textId="77777777" w:rsidR="007F0C3E" w:rsidRPr="00FC0C77" w:rsidRDefault="007F0C3E" w:rsidP="00FC0C77"/>
        </w:tc>
      </w:tr>
      <w:tr w:rsidR="007F0C3E" w:rsidRPr="00FC0C77" w14:paraId="6B0B4EF8" w14:textId="77777777" w:rsidTr="00FC0C77">
        <w:trPr>
          <w:trHeight w:val="240"/>
          <w:jc w:val="center"/>
        </w:trPr>
        <w:tc>
          <w:tcPr>
            <w:tcW w:w="4876" w:type="dxa"/>
            <w:tcBorders>
              <w:top w:val="nil"/>
              <w:left w:val="nil"/>
              <w:bottom w:val="nil"/>
              <w:right w:val="nil"/>
            </w:tcBorders>
          </w:tcPr>
          <w:p w14:paraId="5E8556D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C60DD01" w14:textId="77777777" w:rsidR="007F0C3E" w:rsidRPr="00FC0C77" w:rsidRDefault="007F0C3E" w:rsidP="00FC0C77">
            <w:pPr>
              <w:pStyle w:val="AmColumnHeading"/>
            </w:pPr>
            <w:r w:rsidRPr="00FC0C77">
              <w:t>Tarkistus</w:t>
            </w:r>
          </w:p>
        </w:tc>
      </w:tr>
      <w:tr w:rsidR="007F0C3E" w:rsidRPr="00FC0C77" w14:paraId="0269491B" w14:textId="77777777" w:rsidTr="00FC0C77">
        <w:trPr>
          <w:jc w:val="center"/>
        </w:trPr>
        <w:tc>
          <w:tcPr>
            <w:tcW w:w="4876" w:type="dxa"/>
            <w:tcBorders>
              <w:top w:val="nil"/>
              <w:left w:val="nil"/>
              <w:bottom w:val="nil"/>
              <w:right w:val="nil"/>
            </w:tcBorders>
          </w:tcPr>
          <w:p w14:paraId="2BE1779B" w14:textId="77777777" w:rsidR="007F0C3E" w:rsidRPr="00FC0C77" w:rsidRDefault="007F0C3E" w:rsidP="00FC0C77">
            <w:pPr>
              <w:pStyle w:val="Normal6a"/>
            </w:pPr>
          </w:p>
        </w:tc>
        <w:tc>
          <w:tcPr>
            <w:tcW w:w="4876" w:type="dxa"/>
            <w:tcBorders>
              <w:top w:val="nil"/>
              <w:left w:val="nil"/>
              <w:bottom w:val="nil"/>
              <w:right w:val="nil"/>
            </w:tcBorders>
          </w:tcPr>
          <w:p w14:paraId="03B6445D" w14:textId="77777777" w:rsidR="007F0C3E" w:rsidRPr="00FC0C77" w:rsidRDefault="007F0C3E" w:rsidP="00FC0C77">
            <w:pPr>
              <w:pStyle w:val="Normal6a"/>
            </w:pPr>
            <w:r w:rsidRPr="00FC0C77">
              <w:rPr>
                <w:b/>
                <w:i/>
              </w:rPr>
              <w:t>–</w:t>
            </w:r>
            <w:r w:rsidRPr="00FC0C77">
              <w:tab/>
            </w:r>
            <w:r w:rsidRPr="00FC0C77">
              <w:rPr>
                <w:b/>
                <w:i/>
              </w:rPr>
              <w:t>ottaa huomioon julkilausuman ja yhteiset suositukset, jotka hyväksyttiin EU:n ja Pohjois-Makedonian parlamentaarisen sekavaliokunnan 27. ja 28. helmikuuta 2025 Skopjessa pidetyssä 23. kokouksessa,</w:t>
            </w:r>
          </w:p>
        </w:tc>
      </w:tr>
    </w:tbl>
    <w:p w14:paraId="1C262F75"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FF75A25" w14:textId="77777777" w:rsidR="007F0C3E" w:rsidRPr="00FC0C77" w:rsidRDefault="007F0C3E" w:rsidP="007F0C3E">
      <w:r w:rsidRPr="00FC0C77">
        <w:rPr>
          <w:rStyle w:val="HideTWBExt"/>
        </w:rPr>
        <w:t>&lt;/Amend&gt;</w:t>
      </w:r>
    </w:p>
    <w:p w14:paraId="70680F0D"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10</w:t>
      </w:r>
      <w:r w:rsidRPr="00FC0C77">
        <w:rPr>
          <w:rStyle w:val="HideTWBExt"/>
        </w:rPr>
        <w:t>&lt;/NumAm&gt;</w:t>
      </w:r>
    </w:p>
    <w:p w14:paraId="63166A92"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6E033ED3" w14:textId="77777777" w:rsidR="007F0C3E" w:rsidRPr="00FC0C77" w:rsidRDefault="007F0C3E" w:rsidP="007F0C3E">
      <w:pPr>
        <w:pStyle w:val="NormalBold"/>
      </w:pPr>
      <w:r w:rsidRPr="00FC0C77">
        <w:rPr>
          <w:rStyle w:val="HideTWBExt"/>
          <w:b w:val="0"/>
        </w:rPr>
        <w:t>&lt;/RepeatBlock-By&gt;</w:t>
      </w:r>
    </w:p>
    <w:p w14:paraId="0D8E120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E5737B2" w14:textId="77777777" w:rsidR="007F0C3E" w:rsidRPr="00FC0C77" w:rsidRDefault="007F0C3E" w:rsidP="007F0C3E">
      <w:pPr>
        <w:pStyle w:val="NormalBold"/>
      </w:pPr>
      <w:r w:rsidRPr="00FC0C77">
        <w:rPr>
          <w:rStyle w:val="HideTWBExt"/>
        </w:rPr>
        <w:t>&lt;Article&gt;</w:t>
      </w:r>
      <w:r w:rsidRPr="00FC0C77">
        <w:t>Johdanto-osan 16 a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F6D68FD" w14:textId="77777777" w:rsidTr="00FC0C77">
        <w:trPr>
          <w:trHeight w:hRule="exact" w:val="240"/>
          <w:jc w:val="center"/>
        </w:trPr>
        <w:tc>
          <w:tcPr>
            <w:tcW w:w="9752" w:type="dxa"/>
            <w:gridSpan w:val="2"/>
            <w:tcBorders>
              <w:top w:val="nil"/>
              <w:left w:val="nil"/>
              <w:bottom w:val="nil"/>
              <w:right w:val="nil"/>
            </w:tcBorders>
          </w:tcPr>
          <w:p w14:paraId="13005945" w14:textId="77777777" w:rsidR="007F0C3E" w:rsidRPr="00FC0C77" w:rsidRDefault="007F0C3E" w:rsidP="00FC0C77"/>
        </w:tc>
      </w:tr>
      <w:tr w:rsidR="007F0C3E" w:rsidRPr="00FC0C77" w14:paraId="79152AEF" w14:textId="77777777" w:rsidTr="00FC0C77">
        <w:trPr>
          <w:trHeight w:val="240"/>
          <w:jc w:val="center"/>
        </w:trPr>
        <w:tc>
          <w:tcPr>
            <w:tcW w:w="4876" w:type="dxa"/>
            <w:tcBorders>
              <w:top w:val="nil"/>
              <w:left w:val="nil"/>
              <w:bottom w:val="nil"/>
              <w:right w:val="nil"/>
            </w:tcBorders>
          </w:tcPr>
          <w:p w14:paraId="736158DF"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89B4E3B" w14:textId="77777777" w:rsidR="007F0C3E" w:rsidRPr="00FC0C77" w:rsidRDefault="007F0C3E" w:rsidP="00FC0C77">
            <w:pPr>
              <w:pStyle w:val="AmColumnHeading"/>
            </w:pPr>
            <w:r w:rsidRPr="00FC0C77">
              <w:t>Tarkistus</w:t>
            </w:r>
          </w:p>
        </w:tc>
      </w:tr>
      <w:tr w:rsidR="007F0C3E" w:rsidRPr="00FC0C77" w14:paraId="78257A3E" w14:textId="77777777" w:rsidTr="00FC0C77">
        <w:trPr>
          <w:jc w:val="center"/>
        </w:trPr>
        <w:tc>
          <w:tcPr>
            <w:tcW w:w="4876" w:type="dxa"/>
            <w:tcBorders>
              <w:top w:val="nil"/>
              <w:left w:val="nil"/>
              <w:bottom w:val="nil"/>
              <w:right w:val="nil"/>
            </w:tcBorders>
          </w:tcPr>
          <w:p w14:paraId="3C1D1C9E" w14:textId="77777777" w:rsidR="007F0C3E" w:rsidRPr="00FC0C77" w:rsidRDefault="007F0C3E" w:rsidP="00FC0C77">
            <w:pPr>
              <w:pStyle w:val="Normal6a"/>
            </w:pPr>
          </w:p>
        </w:tc>
        <w:tc>
          <w:tcPr>
            <w:tcW w:w="4876" w:type="dxa"/>
            <w:tcBorders>
              <w:top w:val="nil"/>
              <w:left w:val="nil"/>
              <w:bottom w:val="nil"/>
              <w:right w:val="nil"/>
            </w:tcBorders>
          </w:tcPr>
          <w:p w14:paraId="43DFB4BC" w14:textId="77777777" w:rsidR="007F0C3E" w:rsidRPr="00FC0C77" w:rsidRDefault="007F0C3E" w:rsidP="00FC0C77">
            <w:pPr>
              <w:pStyle w:val="Normal6a"/>
            </w:pPr>
            <w:r w:rsidRPr="00FC0C77">
              <w:rPr>
                <w:b/>
                <w:i/>
              </w:rPr>
              <w:t>–</w:t>
            </w:r>
            <w:r w:rsidRPr="00FC0C77">
              <w:tab/>
            </w:r>
            <w:r w:rsidRPr="00FC0C77">
              <w:rPr>
                <w:b/>
                <w:i/>
              </w:rPr>
              <w:t>ottaa huomioon vuonna 2018, 2020 ja 2021 Sofiassa, Zagrebissa ja Brdo pri Kranjussa pidetyt EU:n ja Länsi-Balkanin huippukokoukset ja niiden julkilausumat,</w:t>
            </w:r>
          </w:p>
        </w:tc>
      </w:tr>
    </w:tbl>
    <w:p w14:paraId="50CF9695"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6D0A7EC" w14:textId="77777777" w:rsidR="007F0C3E" w:rsidRPr="00FC0C77" w:rsidRDefault="007F0C3E" w:rsidP="007F0C3E">
      <w:r w:rsidRPr="00FC0C77">
        <w:rPr>
          <w:rStyle w:val="HideTWBExt"/>
        </w:rPr>
        <w:t>&lt;/Amend&gt;</w:t>
      </w:r>
    </w:p>
    <w:p w14:paraId="2354AEB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11</w:t>
      </w:r>
      <w:r w:rsidRPr="00FC0C77">
        <w:rPr>
          <w:rStyle w:val="HideTWBExt"/>
        </w:rPr>
        <w:t>&lt;/NumAm&gt;</w:t>
      </w:r>
    </w:p>
    <w:p w14:paraId="02BE9518"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646A768F" w14:textId="77777777" w:rsidR="007F0C3E" w:rsidRPr="00FC0C77" w:rsidRDefault="007F0C3E" w:rsidP="007F0C3E">
      <w:pPr>
        <w:pStyle w:val="NormalBold"/>
      </w:pPr>
      <w:r w:rsidRPr="00FC0C77">
        <w:rPr>
          <w:rStyle w:val="HideTWBExt"/>
          <w:b w:val="0"/>
        </w:rPr>
        <w:t>&lt;/RepeatBlock-By&gt;</w:t>
      </w:r>
    </w:p>
    <w:p w14:paraId="635338A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AB1FE79" w14:textId="77777777" w:rsidR="007F0C3E" w:rsidRPr="00FC0C77" w:rsidRDefault="007F0C3E" w:rsidP="007F0C3E">
      <w:pPr>
        <w:pStyle w:val="NormalBold"/>
      </w:pPr>
      <w:r w:rsidRPr="00FC0C77">
        <w:rPr>
          <w:rStyle w:val="HideTWBExt"/>
        </w:rPr>
        <w:t>&lt;Article&gt;</w:t>
      </w:r>
      <w:r w:rsidRPr="00FC0C77">
        <w:t>Johdanto-osan 16 b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760B813" w14:textId="77777777" w:rsidTr="00FC0C77">
        <w:trPr>
          <w:trHeight w:hRule="exact" w:val="240"/>
          <w:jc w:val="center"/>
        </w:trPr>
        <w:tc>
          <w:tcPr>
            <w:tcW w:w="9752" w:type="dxa"/>
            <w:gridSpan w:val="2"/>
            <w:tcBorders>
              <w:top w:val="nil"/>
              <w:left w:val="nil"/>
              <w:bottom w:val="nil"/>
              <w:right w:val="nil"/>
            </w:tcBorders>
          </w:tcPr>
          <w:p w14:paraId="697C0F38" w14:textId="77777777" w:rsidR="007F0C3E" w:rsidRPr="00FC0C77" w:rsidRDefault="007F0C3E" w:rsidP="00FC0C77"/>
        </w:tc>
      </w:tr>
      <w:tr w:rsidR="007F0C3E" w:rsidRPr="00FC0C77" w14:paraId="02A73C2D" w14:textId="77777777" w:rsidTr="00FC0C77">
        <w:trPr>
          <w:trHeight w:val="240"/>
          <w:jc w:val="center"/>
        </w:trPr>
        <w:tc>
          <w:tcPr>
            <w:tcW w:w="4876" w:type="dxa"/>
            <w:tcBorders>
              <w:top w:val="nil"/>
              <w:left w:val="nil"/>
              <w:bottom w:val="nil"/>
              <w:right w:val="nil"/>
            </w:tcBorders>
          </w:tcPr>
          <w:p w14:paraId="34829DD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1EE6BB8" w14:textId="77777777" w:rsidR="007F0C3E" w:rsidRPr="00FC0C77" w:rsidRDefault="007F0C3E" w:rsidP="00FC0C77">
            <w:pPr>
              <w:pStyle w:val="AmColumnHeading"/>
            </w:pPr>
            <w:r w:rsidRPr="00FC0C77">
              <w:t>Tarkistus</w:t>
            </w:r>
          </w:p>
        </w:tc>
      </w:tr>
      <w:tr w:rsidR="007F0C3E" w:rsidRPr="00FC0C77" w14:paraId="011AAB0D" w14:textId="77777777" w:rsidTr="00FC0C77">
        <w:trPr>
          <w:jc w:val="center"/>
        </w:trPr>
        <w:tc>
          <w:tcPr>
            <w:tcW w:w="4876" w:type="dxa"/>
            <w:tcBorders>
              <w:top w:val="nil"/>
              <w:left w:val="nil"/>
              <w:bottom w:val="nil"/>
              <w:right w:val="nil"/>
            </w:tcBorders>
          </w:tcPr>
          <w:p w14:paraId="64BC4504" w14:textId="77777777" w:rsidR="007F0C3E" w:rsidRPr="00FC0C77" w:rsidRDefault="007F0C3E" w:rsidP="00FC0C77">
            <w:pPr>
              <w:pStyle w:val="Normal6a"/>
            </w:pPr>
          </w:p>
        </w:tc>
        <w:tc>
          <w:tcPr>
            <w:tcW w:w="4876" w:type="dxa"/>
            <w:tcBorders>
              <w:top w:val="nil"/>
              <w:left w:val="nil"/>
              <w:bottom w:val="nil"/>
              <w:right w:val="nil"/>
            </w:tcBorders>
          </w:tcPr>
          <w:p w14:paraId="25B08CEA" w14:textId="77777777" w:rsidR="007F0C3E" w:rsidRPr="00FC0C77" w:rsidRDefault="007F0C3E" w:rsidP="00FC0C77">
            <w:pPr>
              <w:pStyle w:val="Normal6a"/>
            </w:pPr>
            <w:r w:rsidRPr="00FC0C77">
              <w:rPr>
                <w:b/>
                <w:i/>
              </w:rPr>
              <w:t>–</w:t>
            </w:r>
            <w:r w:rsidRPr="00FC0C77">
              <w:tab/>
            </w:r>
            <w:r w:rsidRPr="00FC0C77">
              <w:rPr>
                <w:b/>
                <w:i/>
              </w:rPr>
              <w:t>ottaa huomioon 29. kesäkuuta 2023 hyväksytyn Euroopan rasismin ja suvaitsemattomuuden vastaisen komission (ECRI) laatiman Pohjois-Makedoniaa koskevan raportin,</w:t>
            </w:r>
          </w:p>
        </w:tc>
      </w:tr>
    </w:tbl>
    <w:p w14:paraId="7720D47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1846CD1" w14:textId="77777777" w:rsidR="007F0C3E" w:rsidRPr="00FC0C77" w:rsidRDefault="007F0C3E" w:rsidP="007F0C3E">
      <w:r w:rsidRPr="00FC0C77">
        <w:rPr>
          <w:rStyle w:val="HideTWBExt"/>
        </w:rPr>
        <w:t>&lt;/Amend&gt;</w:t>
      </w:r>
    </w:p>
    <w:p w14:paraId="4ED893C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12</w:t>
      </w:r>
      <w:r w:rsidRPr="00FC0C77">
        <w:rPr>
          <w:rStyle w:val="HideTWBExt"/>
        </w:rPr>
        <w:t>&lt;/NumAm&gt;</w:t>
      </w:r>
    </w:p>
    <w:p w14:paraId="65AA3572"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4DD155CB" w14:textId="77777777" w:rsidR="007F0C3E" w:rsidRPr="00FC0C77" w:rsidRDefault="007F0C3E" w:rsidP="007F0C3E">
      <w:pPr>
        <w:pStyle w:val="NormalBold"/>
      </w:pPr>
      <w:r w:rsidRPr="00FC0C77">
        <w:rPr>
          <w:rStyle w:val="HideTWBExt"/>
          <w:b w:val="0"/>
        </w:rPr>
        <w:t>&lt;/RepeatBlock-By&gt;</w:t>
      </w:r>
    </w:p>
    <w:p w14:paraId="72D51E7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4FFA821" w14:textId="77777777" w:rsidR="007F0C3E" w:rsidRPr="00FC0C77" w:rsidRDefault="007F0C3E" w:rsidP="007F0C3E">
      <w:pPr>
        <w:pStyle w:val="NormalBold"/>
      </w:pPr>
      <w:r w:rsidRPr="00FC0C77">
        <w:rPr>
          <w:rStyle w:val="HideTWBExt"/>
        </w:rPr>
        <w:t>&lt;Article&gt;</w:t>
      </w:r>
      <w:r w:rsidRPr="00FC0C77">
        <w:t>Johdanto-osan 16 c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BF21673" w14:textId="77777777" w:rsidTr="00FC0C77">
        <w:trPr>
          <w:trHeight w:hRule="exact" w:val="240"/>
          <w:jc w:val="center"/>
        </w:trPr>
        <w:tc>
          <w:tcPr>
            <w:tcW w:w="9752" w:type="dxa"/>
            <w:gridSpan w:val="2"/>
            <w:tcBorders>
              <w:top w:val="nil"/>
              <w:left w:val="nil"/>
              <w:bottom w:val="nil"/>
              <w:right w:val="nil"/>
            </w:tcBorders>
          </w:tcPr>
          <w:p w14:paraId="0EE1EA9C" w14:textId="77777777" w:rsidR="007F0C3E" w:rsidRPr="00FC0C77" w:rsidRDefault="007F0C3E" w:rsidP="00FC0C77"/>
        </w:tc>
      </w:tr>
      <w:tr w:rsidR="007F0C3E" w:rsidRPr="00FC0C77" w14:paraId="49B89B27" w14:textId="77777777" w:rsidTr="00FC0C77">
        <w:trPr>
          <w:trHeight w:val="240"/>
          <w:jc w:val="center"/>
        </w:trPr>
        <w:tc>
          <w:tcPr>
            <w:tcW w:w="4876" w:type="dxa"/>
            <w:tcBorders>
              <w:top w:val="nil"/>
              <w:left w:val="nil"/>
              <w:bottom w:val="nil"/>
              <w:right w:val="nil"/>
            </w:tcBorders>
          </w:tcPr>
          <w:p w14:paraId="615400F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EB5A645" w14:textId="77777777" w:rsidR="007F0C3E" w:rsidRPr="00FC0C77" w:rsidRDefault="007F0C3E" w:rsidP="00FC0C77">
            <w:pPr>
              <w:pStyle w:val="AmColumnHeading"/>
            </w:pPr>
            <w:r w:rsidRPr="00FC0C77">
              <w:t>Tarkistus</w:t>
            </w:r>
          </w:p>
        </w:tc>
      </w:tr>
      <w:tr w:rsidR="007F0C3E" w:rsidRPr="00FC0C77" w14:paraId="3E871293" w14:textId="77777777" w:rsidTr="00FC0C77">
        <w:trPr>
          <w:jc w:val="center"/>
        </w:trPr>
        <w:tc>
          <w:tcPr>
            <w:tcW w:w="4876" w:type="dxa"/>
            <w:tcBorders>
              <w:top w:val="nil"/>
              <w:left w:val="nil"/>
              <w:bottom w:val="nil"/>
              <w:right w:val="nil"/>
            </w:tcBorders>
          </w:tcPr>
          <w:p w14:paraId="4A250B32" w14:textId="77777777" w:rsidR="007F0C3E" w:rsidRPr="00FC0C77" w:rsidRDefault="007F0C3E" w:rsidP="00FC0C77">
            <w:pPr>
              <w:pStyle w:val="Normal6a"/>
            </w:pPr>
          </w:p>
        </w:tc>
        <w:tc>
          <w:tcPr>
            <w:tcW w:w="4876" w:type="dxa"/>
            <w:tcBorders>
              <w:top w:val="nil"/>
              <w:left w:val="nil"/>
              <w:bottom w:val="nil"/>
              <w:right w:val="nil"/>
            </w:tcBorders>
          </w:tcPr>
          <w:p w14:paraId="0A2B69D0" w14:textId="77777777" w:rsidR="007F0C3E" w:rsidRPr="00FC0C77" w:rsidRDefault="007F0C3E" w:rsidP="00FC0C77">
            <w:pPr>
              <w:pStyle w:val="Normal6a"/>
            </w:pPr>
            <w:r w:rsidRPr="00FC0C77">
              <w:rPr>
                <w:b/>
                <w:i/>
              </w:rPr>
              <w:t>–</w:t>
            </w:r>
            <w:r w:rsidRPr="00FC0C77">
              <w:tab/>
            </w:r>
            <w:r w:rsidRPr="00FC0C77">
              <w:rPr>
                <w:b/>
                <w:i/>
              </w:rPr>
              <w:t>ottaa huomioon 18. heinäkuuta 2022 kokoontuneen neuvoston päätelmän, joka koskee laajentumista, sekä 17. joulukuuta 2024 kokoontuneen neuvoston päätelmät, jotka koskevat laajentumista,</w:t>
            </w:r>
          </w:p>
        </w:tc>
      </w:tr>
    </w:tbl>
    <w:p w14:paraId="5EE06C37"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2A45983" w14:textId="77777777" w:rsidR="007F0C3E" w:rsidRPr="00FC0C77" w:rsidRDefault="007F0C3E" w:rsidP="007F0C3E">
      <w:r w:rsidRPr="00FC0C77">
        <w:rPr>
          <w:rStyle w:val="HideTWBExt"/>
        </w:rPr>
        <w:t>&lt;/Amend&gt;</w:t>
      </w:r>
    </w:p>
    <w:p w14:paraId="15F3BF0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13</w:t>
      </w:r>
      <w:r w:rsidRPr="00FC0C77">
        <w:rPr>
          <w:rStyle w:val="HideTWBExt"/>
        </w:rPr>
        <w:t>&lt;/NumAm&gt;</w:t>
      </w:r>
    </w:p>
    <w:p w14:paraId="42F4512D" w14:textId="77777777" w:rsidR="007F0C3E" w:rsidRPr="00FC0C77" w:rsidRDefault="007F0C3E" w:rsidP="007F0C3E">
      <w:pPr>
        <w:pStyle w:val="NormalBold"/>
      </w:pPr>
      <w:r w:rsidRPr="00FC0C77">
        <w:rPr>
          <w:rStyle w:val="HideTWBExt"/>
          <w:b w:val="0"/>
        </w:rPr>
        <w:lastRenderedPageBreak/>
        <w:t>&lt;RepeatBlock-By&gt;&lt;Members&gt;</w:t>
      </w:r>
      <w:r w:rsidRPr="00FC0C77">
        <w:t>Thijs Reuten</w:t>
      </w:r>
      <w:r w:rsidRPr="00FC0C77">
        <w:rPr>
          <w:rStyle w:val="HideTWBExt"/>
          <w:b w:val="0"/>
        </w:rPr>
        <w:t>&lt;/Members&gt;</w:t>
      </w:r>
    </w:p>
    <w:p w14:paraId="31DAF8D3" w14:textId="77777777" w:rsidR="007F0C3E" w:rsidRPr="00FC0C77" w:rsidRDefault="007F0C3E" w:rsidP="007F0C3E">
      <w:pPr>
        <w:pStyle w:val="NormalBold"/>
      </w:pPr>
      <w:r w:rsidRPr="00FC0C77">
        <w:rPr>
          <w:rStyle w:val="HideTWBExt"/>
          <w:b w:val="0"/>
        </w:rPr>
        <w:t>&lt;/RepeatBlock-By&gt;</w:t>
      </w:r>
    </w:p>
    <w:p w14:paraId="3888897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90DCF9A" w14:textId="77777777" w:rsidR="007F0C3E" w:rsidRPr="00FC0C77" w:rsidRDefault="007F0C3E" w:rsidP="007F0C3E">
      <w:pPr>
        <w:pStyle w:val="NormalBold"/>
      </w:pPr>
      <w:r w:rsidRPr="00FC0C77">
        <w:rPr>
          <w:rStyle w:val="HideTWBExt"/>
        </w:rPr>
        <w:t>&lt;Article&gt;</w:t>
      </w:r>
      <w:r w:rsidRPr="00FC0C77">
        <w:t>Johdanto-osan 17 viite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B8F0B00" w14:textId="77777777" w:rsidTr="00FC0C77">
        <w:trPr>
          <w:trHeight w:hRule="exact" w:val="240"/>
          <w:jc w:val="center"/>
        </w:trPr>
        <w:tc>
          <w:tcPr>
            <w:tcW w:w="9752" w:type="dxa"/>
            <w:gridSpan w:val="2"/>
            <w:tcBorders>
              <w:top w:val="nil"/>
              <w:left w:val="nil"/>
              <w:bottom w:val="nil"/>
              <w:right w:val="nil"/>
            </w:tcBorders>
          </w:tcPr>
          <w:p w14:paraId="51E22415" w14:textId="77777777" w:rsidR="007F0C3E" w:rsidRPr="00FC0C77" w:rsidRDefault="007F0C3E" w:rsidP="00FC0C77"/>
        </w:tc>
      </w:tr>
      <w:tr w:rsidR="007F0C3E" w:rsidRPr="00FC0C77" w14:paraId="6E69D5E6" w14:textId="77777777" w:rsidTr="00FC0C77">
        <w:trPr>
          <w:trHeight w:val="240"/>
          <w:jc w:val="center"/>
        </w:trPr>
        <w:tc>
          <w:tcPr>
            <w:tcW w:w="4876" w:type="dxa"/>
            <w:tcBorders>
              <w:top w:val="nil"/>
              <w:left w:val="nil"/>
              <w:bottom w:val="nil"/>
              <w:right w:val="nil"/>
            </w:tcBorders>
          </w:tcPr>
          <w:p w14:paraId="69A5E2E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BFDB086" w14:textId="77777777" w:rsidR="007F0C3E" w:rsidRPr="00FC0C77" w:rsidRDefault="007F0C3E" w:rsidP="00FC0C77">
            <w:pPr>
              <w:pStyle w:val="AmColumnHeading"/>
            </w:pPr>
            <w:r w:rsidRPr="00FC0C77">
              <w:t>Tarkistus</w:t>
            </w:r>
          </w:p>
        </w:tc>
      </w:tr>
      <w:tr w:rsidR="007F0C3E" w:rsidRPr="00FC0C77" w14:paraId="5C7054D3" w14:textId="77777777" w:rsidTr="00FC0C77">
        <w:trPr>
          <w:jc w:val="center"/>
        </w:trPr>
        <w:tc>
          <w:tcPr>
            <w:tcW w:w="4876" w:type="dxa"/>
            <w:tcBorders>
              <w:top w:val="nil"/>
              <w:left w:val="nil"/>
              <w:bottom w:val="nil"/>
              <w:right w:val="nil"/>
            </w:tcBorders>
          </w:tcPr>
          <w:p w14:paraId="6D3FD4DC" w14:textId="77777777" w:rsidR="007F0C3E" w:rsidRPr="00FC0C77" w:rsidRDefault="007F0C3E" w:rsidP="00FC0C77">
            <w:pPr>
              <w:pStyle w:val="Normal6a"/>
            </w:pPr>
            <w:r w:rsidRPr="00FC0C77">
              <w:t>–</w:t>
            </w:r>
            <w:r w:rsidRPr="00FC0C77">
              <w:tab/>
              <w:t>ottaa huomioon aiemmat päätöslauselmansa Pohjois-Makedoniasta,</w:t>
            </w:r>
          </w:p>
        </w:tc>
        <w:tc>
          <w:tcPr>
            <w:tcW w:w="4876" w:type="dxa"/>
            <w:tcBorders>
              <w:top w:val="nil"/>
              <w:left w:val="nil"/>
              <w:bottom w:val="nil"/>
              <w:right w:val="nil"/>
            </w:tcBorders>
          </w:tcPr>
          <w:p w14:paraId="44D5E2F3" w14:textId="77777777" w:rsidR="007F0C3E" w:rsidRPr="00FC0C77" w:rsidRDefault="007F0C3E" w:rsidP="00FC0C77">
            <w:pPr>
              <w:pStyle w:val="Normal6a"/>
            </w:pPr>
            <w:r w:rsidRPr="00FC0C77">
              <w:t>–</w:t>
            </w:r>
            <w:r w:rsidRPr="00FC0C77">
              <w:tab/>
              <w:t>ottaa huomioon aiemmat päätöslauselmansa Pohjois-Makedoniasta</w:t>
            </w:r>
            <w:r w:rsidRPr="00FC0C77">
              <w:rPr>
                <w:b/>
                <w:i/>
              </w:rPr>
              <w:t>, erityisesti 24. lokakuuta 2019 antamansa päätöslauselman liittymisneuvottelujen aloittamisesta Pohjois-Makedonian ja Albanian kanssa</w:t>
            </w:r>
            <w:r w:rsidRPr="00FC0C77">
              <w:t>,</w:t>
            </w:r>
          </w:p>
        </w:tc>
      </w:tr>
    </w:tbl>
    <w:p w14:paraId="5C73069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3D14DFD" w14:textId="77777777" w:rsidR="007F0C3E" w:rsidRPr="00FC0C77" w:rsidRDefault="007F0C3E" w:rsidP="007F0C3E">
      <w:r w:rsidRPr="00FC0C77">
        <w:rPr>
          <w:rStyle w:val="HideTWBExt"/>
        </w:rPr>
        <w:t>&lt;/Amend&gt;</w:t>
      </w:r>
    </w:p>
    <w:p w14:paraId="741381B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14</w:t>
      </w:r>
      <w:r w:rsidRPr="00FC0C77">
        <w:rPr>
          <w:rStyle w:val="HideTWBExt"/>
        </w:rPr>
        <w:t>&lt;/NumAm&gt;</w:t>
      </w:r>
    </w:p>
    <w:p w14:paraId="2B65728D"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6DE84FEE" w14:textId="77777777" w:rsidR="007F0C3E" w:rsidRPr="00FC0C77" w:rsidRDefault="007F0C3E" w:rsidP="007F0C3E">
      <w:pPr>
        <w:pStyle w:val="NormalBold"/>
      </w:pPr>
      <w:r w:rsidRPr="00FC0C77">
        <w:rPr>
          <w:rStyle w:val="HideTWBExt"/>
          <w:b w:val="0"/>
        </w:rPr>
        <w:t>&lt;/RepeatBlock-By&gt;</w:t>
      </w:r>
    </w:p>
    <w:p w14:paraId="044F4CF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1481144" w14:textId="77777777" w:rsidR="007F0C3E" w:rsidRPr="00FC0C77" w:rsidRDefault="007F0C3E" w:rsidP="007F0C3E">
      <w:pPr>
        <w:pStyle w:val="NormalBold"/>
      </w:pPr>
      <w:r w:rsidRPr="00FC0C77">
        <w:rPr>
          <w:rStyle w:val="HideTWBExt"/>
        </w:rPr>
        <w:t>&lt;Article&gt;</w:t>
      </w:r>
      <w:r w:rsidRPr="00FC0C77">
        <w:t>Johdanto-osan 17 a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88B02DB" w14:textId="77777777" w:rsidTr="00FC0C77">
        <w:trPr>
          <w:trHeight w:hRule="exact" w:val="240"/>
          <w:jc w:val="center"/>
        </w:trPr>
        <w:tc>
          <w:tcPr>
            <w:tcW w:w="9752" w:type="dxa"/>
            <w:gridSpan w:val="2"/>
            <w:tcBorders>
              <w:top w:val="nil"/>
              <w:left w:val="nil"/>
              <w:bottom w:val="nil"/>
              <w:right w:val="nil"/>
            </w:tcBorders>
          </w:tcPr>
          <w:p w14:paraId="74CB5BBB" w14:textId="77777777" w:rsidR="007F0C3E" w:rsidRPr="00FC0C77" w:rsidRDefault="007F0C3E" w:rsidP="00FC0C77"/>
        </w:tc>
      </w:tr>
      <w:tr w:rsidR="007F0C3E" w:rsidRPr="00FC0C77" w14:paraId="72CAF5B2" w14:textId="77777777" w:rsidTr="00FC0C77">
        <w:trPr>
          <w:trHeight w:val="240"/>
          <w:jc w:val="center"/>
        </w:trPr>
        <w:tc>
          <w:tcPr>
            <w:tcW w:w="4876" w:type="dxa"/>
            <w:tcBorders>
              <w:top w:val="nil"/>
              <w:left w:val="nil"/>
              <w:bottom w:val="nil"/>
              <w:right w:val="nil"/>
            </w:tcBorders>
          </w:tcPr>
          <w:p w14:paraId="47F9510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2A5EEE7" w14:textId="77777777" w:rsidR="007F0C3E" w:rsidRPr="00FC0C77" w:rsidRDefault="007F0C3E" w:rsidP="00FC0C77">
            <w:pPr>
              <w:pStyle w:val="AmColumnHeading"/>
            </w:pPr>
            <w:r w:rsidRPr="00FC0C77">
              <w:t>Tarkistus</w:t>
            </w:r>
          </w:p>
        </w:tc>
      </w:tr>
      <w:tr w:rsidR="007F0C3E" w:rsidRPr="00FC0C77" w14:paraId="0A62A5F6" w14:textId="77777777" w:rsidTr="00FC0C77">
        <w:trPr>
          <w:jc w:val="center"/>
        </w:trPr>
        <w:tc>
          <w:tcPr>
            <w:tcW w:w="4876" w:type="dxa"/>
            <w:tcBorders>
              <w:top w:val="nil"/>
              <w:left w:val="nil"/>
              <w:bottom w:val="nil"/>
              <w:right w:val="nil"/>
            </w:tcBorders>
          </w:tcPr>
          <w:p w14:paraId="6F40AF70" w14:textId="77777777" w:rsidR="007F0C3E" w:rsidRPr="00FC0C77" w:rsidRDefault="007F0C3E" w:rsidP="00FC0C77">
            <w:pPr>
              <w:pStyle w:val="Normal6a"/>
            </w:pPr>
          </w:p>
        </w:tc>
        <w:tc>
          <w:tcPr>
            <w:tcW w:w="4876" w:type="dxa"/>
            <w:tcBorders>
              <w:top w:val="nil"/>
              <w:left w:val="nil"/>
              <w:bottom w:val="nil"/>
              <w:right w:val="nil"/>
            </w:tcBorders>
          </w:tcPr>
          <w:p w14:paraId="1F974C9B" w14:textId="77777777" w:rsidR="007F0C3E" w:rsidRPr="00FC0C77" w:rsidRDefault="007F0C3E" w:rsidP="00FC0C77">
            <w:pPr>
              <w:pStyle w:val="Normal6a"/>
            </w:pPr>
            <w:r w:rsidRPr="00FC0C77">
              <w:rPr>
                <w:b/>
                <w:i/>
              </w:rPr>
              <w:t>–</w:t>
            </w:r>
            <w:r w:rsidRPr="00FC0C77">
              <w:tab/>
            </w:r>
            <w:r w:rsidRPr="00FC0C77">
              <w:rPr>
                <w:b/>
                <w:i/>
              </w:rPr>
              <w:t>ottaa huomioon parlamentaarisen sekavaliokunnan 27. ja 28. helmikuuta 2025 Skopjessa pidetyn 23. kokouksen suositukset,</w:t>
            </w:r>
          </w:p>
        </w:tc>
      </w:tr>
    </w:tbl>
    <w:p w14:paraId="0585851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E4EA794" w14:textId="77777777" w:rsidR="007F0C3E" w:rsidRPr="00FC0C77" w:rsidRDefault="007F0C3E" w:rsidP="007F0C3E">
      <w:r w:rsidRPr="00FC0C77">
        <w:rPr>
          <w:rStyle w:val="HideTWBExt"/>
        </w:rPr>
        <w:t>&lt;/Amend&gt;</w:t>
      </w:r>
    </w:p>
    <w:p w14:paraId="1E30A8C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15</w:t>
      </w:r>
      <w:r w:rsidRPr="00FC0C77">
        <w:rPr>
          <w:rStyle w:val="HideTWBExt"/>
        </w:rPr>
        <w:t>&lt;/NumAm&gt;</w:t>
      </w:r>
    </w:p>
    <w:p w14:paraId="4BC74337"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366A70EB" w14:textId="77777777" w:rsidR="007F0C3E" w:rsidRPr="00FC0C77" w:rsidRDefault="007F0C3E" w:rsidP="007F0C3E">
      <w:pPr>
        <w:pStyle w:val="NormalBold"/>
      </w:pPr>
      <w:r w:rsidRPr="00FC0C77">
        <w:rPr>
          <w:rStyle w:val="HideTWBExt"/>
          <w:b w:val="0"/>
        </w:rPr>
        <w:t>&lt;/RepeatBlock-By&gt;</w:t>
      </w:r>
    </w:p>
    <w:p w14:paraId="2C7ABC5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B982EB1" w14:textId="77777777" w:rsidR="007F0C3E" w:rsidRPr="00FC0C77" w:rsidRDefault="007F0C3E" w:rsidP="007F0C3E">
      <w:pPr>
        <w:pStyle w:val="NormalBold"/>
      </w:pPr>
      <w:r w:rsidRPr="00FC0C77">
        <w:rPr>
          <w:rStyle w:val="HideTWBExt"/>
        </w:rPr>
        <w:t>&lt;Article&gt;</w:t>
      </w:r>
      <w:r w:rsidRPr="00FC0C77">
        <w:t>Johdanto-osan 19 a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CA6D47A" w14:textId="77777777" w:rsidTr="00FC0C77">
        <w:trPr>
          <w:trHeight w:hRule="exact" w:val="240"/>
          <w:jc w:val="center"/>
        </w:trPr>
        <w:tc>
          <w:tcPr>
            <w:tcW w:w="9752" w:type="dxa"/>
            <w:gridSpan w:val="2"/>
            <w:tcBorders>
              <w:top w:val="nil"/>
              <w:left w:val="nil"/>
              <w:bottom w:val="nil"/>
              <w:right w:val="nil"/>
            </w:tcBorders>
          </w:tcPr>
          <w:p w14:paraId="18443B62" w14:textId="77777777" w:rsidR="007F0C3E" w:rsidRPr="00FC0C77" w:rsidRDefault="007F0C3E" w:rsidP="00FC0C77"/>
        </w:tc>
      </w:tr>
      <w:tr w:rsidR="007F0C3E" w:rsidRPr="00FC0C77" w14:paraId="6994FC8D" w14:textId="77777777" w:rsidTr="00FC0C77">
        <w:trPr>
          <w:trHeight w:val="240"/>
          <w:jc w:val="center"/>
        </w:trPr>
        <w:tc>
          <w:tcPr>
            <w:tcW w:w="4876" w:type="dxa"/>
            <w:tcBorders>
              <w:top w:val="nil"/>
              <w:left w:val="nil"/>
              <w:bottom w:val="nil"/>
              <w:right w:val="nil"/>
            </w:tcBorders>
          </w:tcPr>
          <w:p w14:paraId="773216C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7A17F14" w14:textId="77777777" w:rsidR="007F0C3E" w:rsidRPr="00FC0C77" w:rsidRDefault="007F0C3E" w:rsidP="00FC0C77">
            <w:pPr>
              <w:pStyle w:val="AmColumnHeading"/>
            </w:pPr>
            <w:r w:rsidRPr="00FC0C77">
              <w:t>Tarkistus</w:t>
            </w:r>
          </w:p>
        </w:tc>
      </w:tr>
      <w:tr w:rsidR="007F0C3E" w:rsidRPr="00FC0C77" w14:paraId="6D162157" w14:textId="77777777" w:rsidTr="00FC0C77">
        <w:trPr>
          <w:jc w:val="center"/>
        </w:trPr>
        <w:tc>
          <w:tcPr>
            <w:tcW w:w="4876" w:type="dxa"/>
            <w:tcBorders>
              <w:top w:val="nil"/>
              <w:left w:val="nil"/>
              <w:bottom w:val="nil"/>
              <w:right w:val="nil"/>
            </w:tcBorders>
          </w:tcPr>
          <w:p w14:paraId="13A9A8B5" w14:textId="77777777" w:rsidR="007F0C3E" w:rsidRPr="00FC0C77" w:rsidRDefault="007F0C3E" w:rsidP="00FC0C77">
            <w:pPr>
              <w:pStyle w:val="Normal6a"/>
            </w:pPr>
          </w:p>
        </w:tc>
        <w:tc>
          <w:tcPr>
            <w:tcW w:w="4876" w:type="dxa"/>
            <w:tcBorders>
              <w:top w:val="nil"/>
              <w:left w:val="nil"/>
              <w:bottom w:val="nil"/>
              <w:right w:val="nil"/>
            </w:tcBorders>
          </w:tcPr>
          <w:p w14:paraId="6EB9E86A" w14:textId="77777777" w:rsidR="007F0C3E" w:rsidRPr="00FC0C77" w:rsidRDefault="007F0C3E" w:rsidP="00FC0C77">
            <w:pPr>
              <w:pStyle w:val="Normal6a"/>
            </w:pPr>
            <w:r w:rsidRPr="00FC0C77">
              <w:rPr>
                <w:b/>
                <w:i/>
              </w:rPr>
              <w:t>–</w:t>
            </w:r>
            <w:r w:rsidRPr="00FC0C77">
              <w:tab/>
            </w:r>
            <w:r w:rsidRPr="00FC0C77">
              <w:rPr>
                <w:b/>
                <w:i/>
              </w:rPr>
              <w:t>ottaa huomioon, että EU tunnustaa johdonmukaisesti Makedonian kielen ja identiteetin,</w:t>
            </w:r>
          </w:p>
        </w:tc>
      </w:tr>
    </w:tbl>
    <w:p w14:paraId="050A0A1C"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D327F41" w14:textId="77777777" w:rsidR="007F0C3E" w:rsidRPr="00FC0C77" w:rsidRDefault="007F0C3E" w:rsidP="007F0C3E">
      <w:r w:rsidRPr="00FC0C77">
        <w:rPr>
          <w:rStyle w:val="HideTWBExt"/>
        </w:rPr>
        <w:lastRenderedPageBreak/>
        <w:t>&lt;/Amend&gt;</w:t>
      </w:r>
    </w:p>
    <w:p w14:paraId="1D6B0CA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16</w:t>
      </w:r>
      <w:r w:rsidRPr="00FC0C77">
        <w:rPr>
          <w:rStyle w:val="HideTWBExt"/>
        </w:rPr>
        <w:t>&lt;/NumAm&gt;</w:t>
      </w:r>
    </w:p>
    <w:p w14:paraId="2ED13DDB"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2C3ED692" w14:textId="77777777" w:rsidR="007F0C3E" w:rsidRPr="00FC0C77" w:rsidRDefault="007F0C3E" w:rsidP="007F0C3E">
      <w:pPr>
        <w:pStyle w:val="NormalBold"/>
      </w:pPr>
      <w:r w:rsidRPr="00FC0C77">
        <w:rPr>
          <w:rStyle w:val="HideTWBExt"/>
          <w:b w:val="0"/>
        </w:rPr>
        <w:t>&lt;/RepeatBlock-By&gt;</w:t>
      </w:r>
    </w:p>
    <w:p w14:paraId="01BA7AF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A0C9DC9" w14:textId="77777777" w:rsidR="007F0C3E" w:rsidRPr="00FC0C77" w:rsidRDefault="007F0C3E" w:rsidP="007F0C3E">
      <w:pPr>
        <w:pStyle w:val="NormalBold"/>
      </w:pPr>
      <w:r w:rsidRPr="00FC0C77">
        <w:rPr>
          <w:rStyle w:val="HideTWBExt"/>
        </w:rPr>
        <w:t>&lt;Article&gt;</w:t>
      </w:r>
      <w:r w:rsidRPr="00FC0C77">
        <w:t>Johdanto-osan 19 a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70D3CAE" w14:textId="77777777" w:rsidTr="00FC0C77">
        <w:trPr>
          <w:trHeight w:hRule="exact" w:val="240"/>
          <w:jc w:val="center"/>
        </w:trPr>
        <w:tc>
          <w:tcPr>
            <w:tcW w:w="9752" w:type="dxa"/>
            <w:gridSpan w:val="2"/>
            <w:tcBorders>
              <w:top w:val="nil"/>
              <w:left w:val="nil"/>
              <w:bottom w:val="nil"/>
              <w:right w:val="nil"/>
            </w:tcBorders>
          </w:tcPr>
          <w:p w14:paraId="010E277B" w14:textId="77777777" w:rsidR="007F0C3E" w:rsidRPr="00FC0C77" w:rsidRDefault="007F0C3E" w:rsidP="00FC0C77"/>
        </w:tc>
      </w:tr>
      <w:tr w:rsidR="007F0C3E" w:rsidRPr="00FC0C77" w14:paraId="5EA7150D" w14:textId="77777777" w:rsidTr="00FC0C77">
        <w:trPr>
          <w:trHeight w:val="240"/>
          <w:jc w:val="center"/>
        </w:trPr>
        <w:tc>
          <w:tcPr>
            <w:tcW w:w="4876" w:type="dxa"/>
            <w:tcBorders>
              <w:top w:val="nil"/>
              <w:left w:val="nil"/>
              <w:bottom w:val="nil"/>
              <w:right w:val="nil"/>
            </w:tcBorders>
          </w:tcPr>
          <w:p w14:paraId="71DD8C0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B51729F" w14:textId="77777777" w:rsidR="007F0C3E" w:rsidRPr="00FC0C77" w:rsidRDefault="007F0C3E" w:rsidP="00FC0C77">
            <w:pPr>
              <w:pStyle w:val="AmColumnHeading"/>
            </w:pPr>
            <w:r w:rsidRPr="00FC0C77">
              <w:t>Tarkistus</w:t>
            </w:r>
          </w:p>
        </w:tc>
      </w:tr>
      <w:tr w:rsidR="007F0C3E" w:rsidRPr="00FC0C77" w14:paraId="75AC5AB6" w14:textId="77777777" w:rsidTr="00FC0C77">
        <w:trPr>
          <w:jc w:val="center"/>
        </w:trPr>
        <w:tc>
          <w:tcPr>
            <w:tcW w:w="4876" w:type="dxa"/>
            <w:tcBorders>
              <w:top w:val="nil"/>
              <w:left w:val="nil"/>
              <w:bottom w:val="nil"/>
              <w:right w:val="nil"/>
            </w:tcBorders>
          </w:tcPr>
          <w:p w14:paraId="4ADF8504" w14:textId="77777777" w:rsidR="007F0C3E" w:rsidRPr="00FC0C77" w:rsidRDefault="007F0C3E" w:rsidP="00FC0C77">
            <w:pPr>
              <w:pStyle w:val="Normal6a"/>
            </w:pPr>
          </w:p>
        </w:tc>
        <w:tc>
          <w:tcPr>
            <w:tcW w:w="4876" w:type="dxa"/>
            <w:tcBorders>
              <w:top w:val="nil"/>
              <w:left w:val="nil"/>
              <w:bottom w:val="nil"/>
              <w:right w:val="nil"/>
            </w:tcBorders>
          </w:tcPr>
          <w:p w14:paraId="7BFEB681" w14:textId="77777777" w:rsidR="007F0C3E" w:rsidRPr="00FC0C77" w:rsidRDefault="007F0C3E" w:rsidP="00FC0C77">
            <w:pPr>
              <w:pStyle w:val="Normal6a"/>
            </w:pPr>
            <w:r w:rsidRPr="00FC0C77">
              <w:rPr>
                <w:b/>
                <w:i/>
              </w:rPr>
              <w:t>–</w:t>
            </w:r>
            <w:r w:rsidRPr="00FC0C77">
              <w:tab/>
            </w:r>
            <w:r w:rsidRPr="00FC0C77">
              <w:rPr>
                <w:b/>
                <w:i/>
              </w:rPr>
              <w:t>ottaa huomioon 18. heinäkuuta 2022 annetut Eurooppa-neuvoston päätelmät,</w:t>
            </w:r>
          </w:p>
        </w:tc>
      </w:tr>
    </w:tbl>
    <w:p w14:paraId="7020EF07"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A7EC393" w14:textId="77777777" w:rsidR="007F0C3E" w:rsidRPr="00FC0C77" w:rsidRDefault="007F0C3E" w:rsidP="007F0C3E">
      <w:r w:rsidRPr="00FC0C77">
        <w:rPr>
          <w:rStyle w:val="HideTWBExt"/>
        </w:rPr>
        <w:t>&lt;/Amend&gt;</w:t>
      </w:r>
    </w:p>
    <w:p w14:paraId="77EEDE8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17</w:t>
      </w:r>
      <w:r w:rsidRPr="00FC0C77">
        <w:rPr>
          <w:rStyle w:val="HideTWBExt"/>
        </w:rPr>
        <w:t>&lt;/NumAm&gt;</w:t>
      </w:r>
    </w:p>
    <w:p w14:paraId="21DB9F63"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017E513D" w14:textId="77777777" w:rsidR="007F0C3E" w:rsidRPr="00FC0C77" w:rsidRDefault="007F0C3E" w:rsidP="007F0C3E">
      <w:pPr>
        <w:pStyle w:val="NormalBold"/>
      </w:pPr>
      <w:r w:rsidRPr="00FC0C77">
        <w:rPr>
          <w:rStyle w:val="HideTWBExt"/>
          <w:b w:val="0"/>
        </w:rPr>
        <w:t>&lt;/RepeatBlock-By&gt;</w:t>
      </w:r>
    </w:p>
    <w:p w14:paraId="65FF547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F57779A" w14:textId="77777777" w:rsidR="007F0C3E" w:rsidRPr="00FC0C77" w:rsidRDefault="007F0C3E" w:rsidP="007F0C3E">
      <w:pPr>
        <w:pStyle w:val="NormalBold"/>
      </w:pPr>
      <w:r w:rsidRPr="00FC0C77">
        <w:rPr>
          <w:rStyle w:val="HideTWBExt"/>
        </w:rPr>
        <w:t>&lt;Article&gt;</w:t>
      </w:r>
      <w:r w:rsidRPr="00FC0C77">
        <w:t>Johdanto-osan 19 b viite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1BFD1C8" w14:textId="77777777" w:rsidTr="00FC0C77">
        <w:trPr>
          <w:trHeight w:hRule="exact" w:val="240"/>
          <w:jc w:val="center"/>
        </w:trPr>
        <w:tc>
          <w:tcPr>
            <w:tcW w:w="9752" w:type="dxa"/>
            <w:gridSpan w:val="2"/>
            <w:tcBorders>
              <w:top w:val="nil"/>
              <w:left w:val="nil"/>
              <w:bottom w:val="nil"/>
              <w:right w:val="nil"/>
            </w:tcBorders>
          </w:tcPr>
          <w:p w14:paraId="29941A40" w14:textId="77777777" w:rsidR="007F0C3E" w:rsidRPr="00FC0C77" w:rsidRDefault="007F0C3E" w:rsidP="00FC0C77"/>
        </w:tc>
      </w:tr>
      <w:tr w:rsidR="007F0C3E" w:rsidRPr="00FC0C77" w14:paraId="7E6F4435" w14:textId="77777777" w:rsidTr="00FC0C77">
        <w:trPr>
          <w:trHeight w:val="240"/>
          <w:jc w:val="center"/>
        </w:trPr>
        <w:tc>
          <w:tcPr>
            <w:tcW w:w="4876" w:type="dxa"/>
            <w:tcBorders>
              <w:top w:val="nil"/>
              <w:left w:val="nil"/>
              <w:bottom w:val="nil"/>
              <w:right w:val="nil"/>
            </w:tcBorders>
          </w:tcPr>
          <w:p w14:paraId="26DFB8E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FC54830" w14:textId="77777777" w:rsidR="007F0C3E" w:rsidRPr="00FC0C77" w:rsidRDefault="007F0C3E" w:rsidP="00FC0C77">
            <w:pPr>
              <w:pStyle w:val="AmColumnHeading"/>
            </w:pPr>
            <w:r w:rsidRPr="00FC0C77">
              <w:t>Tarkistus</w:t>
            </w:r>
          </w:p>
        </w:tc>
      </w:tr>
      <w:tr w:rsidR="007F0C3E" w:rsidRPr="00FC0C77" w14:paraId="1D95CB93" w14:textId="77777777" w:rsidTr="00FC0C77">
        <w:trPr>
          <w:jc w:val="center"/>
        </w:trPr>
        <w:tc>
          <w:tcPr>
            <w:tcW w:w="4876" w:type="dxa"/>
            <w:tcBorders>
              <w:top w:val="nil"/>
              <w:left w:val="nil"/>
              <w:bottom w:val="nil"/>
              <w:right w:val="nil"/>
            </w:tcBorders>
          </w:tcPr>
          <w:p w14:paraId="0D989F51" w14:textId="77777777" w:rsidR="007F0C3E" w:rsidRPr="00FC0C77" w:rsidRDefault="007F0C3E" w:rsidP="00FC0C77">
            <w:pPr>
              <w:pStyle w:val="Normal6a"/>
            </w:pPr>
          </w:p>
        </w:tc>
        <w:tc>
          <w:tcPr>
            <w:tcW w:w="4876" w:type="dxa"/>
            <w:tcBorders>
              <w:top w:val="nil"/>
              <w:left w:val="nil"/>
              <w:bottom w:val="nil"/>
              <w:right w:val="nil"/>
            </w:tcBorders>
          </w:tcPr>
          <w:p w14:paraId="332495DB" w14:textId="77777777" w:rsidR="007F0C3E" w:rsidRPr="00FC0C77" w:rsidRDefault="007F0C3E" w:rsidP="00FC0C77">
            <w:pPr>
              <w:pStyle w:val="Normal6a"/>
            </w:pPr>
            <w:r w:rsidRPr="00FC0C77">
              <w:rPr>
                <w:b/>
                <w:i/>
              </w:rPr>
              <w:t>–</w:t>
            </w:r>
            <w:r w:rsidRPr="00FC0C77">
              <w:tab/>
            </w:r>
            <w:r w:rsidRPr="00FC0C77">
              <w:rPr>
                <w:b/>
                <w:i/>
              </w:rPr>
              <w:t>ottaa huomioon Bulgarian tasavallan ja Pohjois-Makedonian tasavallan välisen ystävyyttä, hyvää naapuruutta ja yhteistyötä koskevan sopimuksen 12 artiklan mukaisesti perustetun yhteisen hallitustenvälisen komitean 17. heinäkuuta 2022 pidetyn toisen kokouksen pöytäkirjan,</w:t>
            </w:r>
          </w:p>
        </w:tc>
      </w:tr>
    </w:tbl>
    <w:p w14:paraId="16AF9827"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96CCA29" w14:textId="77777777" w:rsidR="007F0C3E" w:rsidRPr="00FC0C77" w:rsidRDefault="007F0C3E" w:rsidP="007F0C3E">
      <w:r w:rsidRPr="00FC0C77">
        <w:rPr>
          <w:rStyle w:val="HideTWBExt"/>
        </w:rPr>
        <w:t>&lt;/Amend&gt;</w:t>
      </w:r>
    </w:p>
    <w:p w14:paraId="7D537DC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18</w:t>
      </w:r>
      <w:r w:rsidRPr="00FC0C77">
        <w:rPr>
          <w:rStyle w:val="HideTWBExt"/>
        </w:rPr>
        <w:t>&lt;/NumAm&gt;</w:t>
      </w:r>
    </w:p>
    <w:p w14:paraId="070D3A4D"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21824AF4" w14:textId="77777777" w:rsidR="007F0C3E" w:rsidRPr="00FC0C77" w:rsidRDefault="007F0C3E" w:rsidP="007F0C3E">
      <w:pPr>
        <w:pStyle w:val="NormalBold"/>
      </w:pPr>
      <w:r w:rsidRPr="00FC0C77">
        <w:rPr>
          <w:rStyle w:val="HideTWBExt"/>
          <w:b w:val="0"/>
        </w:rPr>
        <w:t>&lt;/RepeatBlock-By&gt;</w:t>
      </w:r>
    </w:p>
    <w:p w14:paraId="1E82483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71903BB" w14:textId="77777777" w:rsidR="007F0C3E" w:rsidRPr="00FC0C77" w:rsidRDefault="007F0C3E" w:rsidP="007F0C3E">
      <w:pPr>
        <w:pStyle w:val="NormalBold"/>
      </w:pPr>
      <w:r w:rsidRPr="00FC0C77">
        <w:rPr>
          <w:rStyle w:val="HideTWBExt"/>
        </w:rPr>
        <w:t>&lt;Article&gt;</w:t>
      </w:r>
      <w:r w:rsidRPr="00FC0C77">
        <w:t>Johdanto-osan A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BDBF672" w14:textId="77777777" w:rsidTr="00FC0C77">
        <w:trPr>
          <w:trHeight w:hRule="exact" w:val="240"/>
          <w:jc w:val="center"/>
        </w:trPr>
        <w:tc>
          <w:tcPr>
            <w:tcW w:w="9752" w:type="dxa"/>
            <w:gridSpan w:val="2"/>
            <w:tcBorders>
              <w:top w:val="nil"/>
              <w:left w:val="nil"/>
              <w:bottom w:val="nil"/>
              <w:right w:val="nil"/>
            </w:tcBorders>
          </w:tcPr>
          <w:p w14:paraId="65B0D4AE" w14:textId="77777777" w:rsidR="007F0C3E" w:rsidRPr="00FC0C77" w:rsidRDefault="007F0C3E" w:rsidP="00FC0C77"/>
        </w:tc>
      </w:tr>
      <w:tr w:rsidR="007F0C3E" w:rsidRPr="00FC0C77" w14:paraId="5CF8A774" w14:textId="77777777" w:rsidTr="00FC0C77">
        <w:trPr>
          <w:trHeight w:val="240"/>
          <w:jc w:val="center"/>
        </w:trPr>
        <w:tc>
          <w:tcPr>
            <w:tcW w:w="4876" w:type="dxa"/>
            <w:tcBorders>
              <w:top w:val="nil"/>
              <w:left w:val="nil"/>
              <w:bottom w:val="nil"/>
              <w:right w:val="nil"/>
            </w:tcBorders>
          </w:tcPr>
          <w:p w14:paraId="508A481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3FC3135" w14:textId="77777777" w:rsidR="007F0C3E" w:rsidRPr="00FC0C77" w:rsidRDefault="007F0C3E" w:rsidP="00FC0C77">
            <w:pPr>
              <w:pStyle w:val="AmColumnHeading"/>
            </w:pPr>
            <w:r w:rsidRPr="00FC0C77">
              <w:t>Tarkistus</w:t>
            </w:r>
          </w:p>
        </w:tc>
      </w:tr>
      <w:tr w:rsidR="007F0C3E" w:rsidRPr="00FC0C77" w14:paraId="7DBF2DA2" w14:textId="77777777" w:rsidTr="00FC0C77">
        <w:trPr>
          <w:jc w:val="center"/>
        </w:trPr>
        <w:tc>
          <w:tcPr>
            <w:tcW w:w="4876" w:type="dxa"/>
            <w:tcBorders>
              <w:top w:val="nil"/>
              <w:left w:val="nil"/>
              <w:bottom w:val="nil"/>
              <w:right w:val="nil"/>
            </w:tcBorders>
          </w:tcPr>
          <w:p w14:paraId="4A3CE7E1" w14:textId="77777777" w:rsidR="007F0C3E" w:rsidRPr="00FC0C77" w:rsidRDefault="007F0C3E" w:rsidP="00FC0C77">
            <w:pPr>
              <w:pStyle w:val="Normal6a"/>
            </w:pPr>
            <w:r w:rsidRPr="00FC0C77">
              <w:t>A.</w:t>
            </w:r>
            <w:r w:rsidRPr="00FC0C77">
              <w:tab/>
              <w:t>ottaa huomioon, että Pohjois-</w:t>
            </w:r>
            <w:r w:rsidRPr="00FC0C77">
              <w:rPr>
                <w:b/>
                <w:i/>
              </w:rPr>
              <w:t>Makedonia on ollut</w:t>
            </w:r>
            <w:r w:rsidRPr="00FC0C77">
              <w:t xml:space="preserve"> EU:n </w:t>
            </w:r>
            <w:r w:rsidRPr="00FC0C77">
              <w:rPr>
                <w:b/>
                <w:i/>
              </w:rPr>
              <w:t>ehdokasmaa</w:t>
            </w:r>
            <w:r w:rsidRPr="00FC0C77">
              <w:t xml:space="preserve"> </w:t>
            </w:r>
            <w:r w:rsidRPr="00FC0C77">
              <w:lastRenderedPageBreak/>
              <w:t xml:space="preserve">vuodesta 2005 ja että unionin säännöstön </w:t>
            </w:r>
            <w:r w:rsidRPr="00FC0C77">
              <w:rPr>
                <w:b/>
                <w:i/>
              </w:rPr>
              <w:t>analyyttinen tarkastelu saatettiin sen osalta</w:t>
            </w:r>
            <w:r w:rsidRPr="00FC0C77">
              <w:t xml:space="preserve"> onnistuneesti päätökseen joulukuussa 2023;</w:t>
            </w:r>
          </w:p>
        </w:tc>
        <w:tc>
          <w:tcPr>
            <w:tcW w:w="4876" w:type="dxa"/>
            <w:tcBorders>
              <w:top w:val="nil"/>
              <w:left w:val="nil"/>
              <w:bottom w:val="nil"/>
              <w:right w:val="nil"/>
            </w:tcBorders>
          </w:tcPr>
          <w:p w14:paraId="1D987B4E" w14:textId="77777777" w:rsidR="007F0C3E" w:rsidRPr="00FC0C77" w:rsidRDefault="007F0C3E" w:rsidP="00FC0C77">
            <w:pPr>
              <w:pStyle w:val="Normal6a"/>
            </w:pPr>
            <w:r w:rsidRPr="00FC0C77">
              <w:lastRenderedPageBreak/>
              <w:t>A.</w:t>
            </w:r>
            <w:r w:rsidRPr="00FC0C77">
              <w:tab/>
              <w:t>ottaa huomioon, että Pohjois-</w:t>
            </w:r>
            <w:r w:rsidRPr="00FC0C77">
              <w:rPr>
                <w:b/>
                <w:i/>
              </w:rPr>
              <w:t>Makedonialle on myönnetty</w:t>
            </w:r>
            <w:r w:rsidRPr="00FC0C77">
              <w:t xml:space="preserve"> EU:n </w:t>
            </w:r>
            <w:r w:rsidRPr="00FC0C77">
              <w:rPr>
                <w:b/>
                <w:i/>
              </w:rPr>
              <w:lastRenderedPageBreak/>
              <w:t>ehdokasmaan asema</w:t>
            </w:r>
            <w:r w:rsidRPr="00FC0C77">
              <w:t xml:space="preserve"> vuodesta 2005 ja että </w:t>
            </w:r>
            <w:r w:rsidRPr="00FC0C77">
              <w:rPr>
                <w:b/>
                <w:i/>
              </w:rPr>
              <w:t>se saattoi</w:t>
            </w:r>
            <w:r w:rsidRPr="00FC0C77">
              <w:t xml:space="preserve"> unionin säännöstön </w:t>
            </w:r>
            <w:r w:rsidRPr="00FC0C77">
              <w:rPr>
                <w:b/>
                <w:i/>
              </w:rPr>
              <w:t>analyyttisen tarkastelun</w:t>
            </w:r>
            <w:r w:rsidRPr="00FC0C77">
              <w:t xml:space="preserve"> onnistuneesti päätökseen joulukuussa 2023;</w:t>
            </w:r>
          </w:p>
        </w:tc>
      </w:tr>
    </w:tbl>
    <w:p w14:paraId="2A4698F0"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165F70B" w14:textId="77777777" w:rsidR="007F0C3E" w:rsidRPr="00FC0C77" w:rsidRDefault="007F0C3E" w:rsidP="007F0C3E">
      <w:r w:rsidRPr="00FC0C77">
        <w:rPr>
          <w:rStyle w:val="HideTWBExt"/>
        </w:rPr>
        <w:t>&lt;/Amend&gt;</w:t>
      </w:r>
    </w:p>
    <w:p w14:paraId="36995FA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19</w:t>
      </w:r>
      <w:r w:rsidRPr="00FC0C77">
        <w:rPr>
          <w:rStyle w:val="HideTWBExt"/>
        </w:rPr>
        <w:t>&lt;/NumAm&gt;</w:t>
      </w:r>
    </w:p>
    <w:p w14:paraId="34F7A5F8"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1BA6F130" w14:textId="77777777" w:rsidR="007F0C3E" w:rsidRPr="00FC0C77" w:rsidRDefault="007F0C3E" w:rsidP="007F0C3E">
      <w:pPr>
        <w:pStyle w:val="NormalBold"/>
      </w:pPr>
      <w:r w:rsidRPr="00FC0C77">
        <w:rPr>
          <w:rStyle w:val="HideTWBExt"/>
          <w:b w:val="0"/>
        </w:rPr>
        <w:t>&lt;/RepeatBlock-By&gt;</w:t>
      </w:r>
    </w:p>
    <w:p w14:paraId="6E7F8CF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E4FA0FF" w14:textId="77777777" w:rsidR="007F0C3E" w:rsidRPr="00FC0C77" w:rsidRDefault="007F0C3E" w:rsidP="007F0C3E">
      <w:pPr>
        <w:pStyle w:val="NormalBold"/>
      </w:pPr>
      <w:r w:rsidRPr="00FC0C77">
        <w:rPr>
          <w:rStyle w:val="HideTWBExt"/>
        </w:rPr>
        <w:t>&lt;Article&gt;</w:t>
      </w:r>
      <w:r w:rsidRPr="00FC0C77">
        <w:t>Johdanto-osan B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2273E3E" w14:textId="77777777" w:rsidTr="00FC0C77">
        <w:trPr>
          <w:trHeight w:hRule="exact" w:val="240"/>
          <w:jc w:val="center"/>
        </w:trPr>
        <w:tc>
          <w:tcPr>
            <w:tcW w:w="9752" w:type="dxa"/>
            <w:gridSpan w:val="2"/>
            <w:tcBorders>
              <w:top w:val="nil"/>
              <w:left w:val="nil"/>
              <w:bottom w:val="nil"/>
              <w:right w:val="nil"/>
            </w:tcBorders>
          </w:tcPr>
          <w:p w14:paraId="3FE01234" w14:textId="77777777" w:rsidR="007F0C3E" w:rsidRPr="00FC0C77" w:rsidRDefault="007F0C3E" w:rsidP="00FC0C77"/>
        </w:tc>
      </w:tr>
      <w:tr w:rsidR="007F0C3E" w:rsidRPr="00FC0C77" w14:paraId="4049173A" w14:textId="77777777" w:rsidTr="00FC0C77">
        <w:trPr>
          <w:trHeight w:val="240"/>
          <w:jc w:val="center"/>
        </w:trPr>
        <w:tc>
          <w:tcPr>
            <w:tcW w:w="4876" w:type="dxa"/>
            <w:tcBorders>
              <w:top w:val="nil"/>
              <w:left w:val="nil"/>
              <w:bottom w:val="nil"/>
              <w:right w:val="nil"/>
            </w:tcBorders>
          </w:tcPr>
          <w:p w14:paraId="068B92D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38CEC11" w14:textId="77777777" w:rsidR="007F0C3E" w:rsidRPr="00FC0C77" w:rsidRDefault="007F0C3E" w:rsidP="00FC0C77">
            <w:pPr>
              <w:pStyle w:val="AmColumnHeading"/>
            </w:pPr>
            <w:r w:rsidRPr="00FC0C77">
              <w:t>Tarkistus</w:t>
            </w:r>
          </w:p>
        </w:tc>
      </w:tr>
      <w:tr w:rsidR="007F0C3E" w:rsidRPr="00FC0C77" w14:paraId="188CE87C" w14:textId="77777777" w:rsidTr="00FC0C77">
        <w:trPr>
          <w:jc w:val="center"/>
        </w:trPr>
        <w:tc>
          <w:tcPr>
            <w:tcW w:w="4876" w:type="dxa"/>
            <w:tcBorders>
              <w:top w:val="nil"/>
              <w:left w:val="nil"/>
              <w:bottom w:val="nil"/>
              <w:right w:val="nil"/>
            </w:tcBorders>
          </w:tcPr>
          <w:p w14:paraId="4F0CD7BF" w14:textId="77777777" w:rsidR="007F0C3E" w:rsidRPr="00FC0C77" w:rsidRDefault="007F0C3E" w:rsidP="00FC0C77">
            <w:pPr>
              <w:pStyle w:val="Normal6a"/>
            </w:pPr>
            <w:r w:rsidRPr="00FC0C77">
              <w:t>B.</w:t>
            </w:r>
            <w:r w:rsidRPr="00FC0C77">
              <w:tab/>
              <w:t xml:space="preserve">ottaa huomioon, että pohjoismakedonialaisten pyrkimykset liittyä EU:hun ovat johtaneet demokratian ja sosioekonomisten uudistusten huomattavaan edistymiseen, mutta </w:t>
            </w:r>
            <w:r w:rsidRPr="00FC0C77">
              <w:rPr>
                <w:b/>
                <w:i/>
              </w:rPr>
              <w:t>useista perusteettomista syistä johtuvat esteet jarruttavat edelleen liittymisprosessia</w:t>
            </w:r>
            <w:r w:rsidRPr="00FC0C77">
              <w:t>;</w:t>
            </w:r>
          </w:p>
        </w:tc>
        <w:tc>
          <w:tcPr>
            <w:tcW w:w="4876" w:type="dxa"/>
            <w:tcBorders>
              <w:top w:val="nil"/>
              <w:left w:val="nil"/>
              <w:bottom w:val="nil"/>
              <w:right w:val="nil"/>
            </w:tcBorders>
          </w:tcPr>
          <w:p w14:paraId="3ABDA5C2" w14:textId="77777777" w:rsidR="007F0C3E" w:rsidRPr="00FC0C77" w:rsidRDefault="007F0C3E" w:rsidP="00FC0C77">
            <w:pPr>
              <w:pStyle w:val="Normal6a"/>
            </w:pPr>
            <w:r w:rsidRPr="00FC0C77">
              <w:t>B.</w:t>
            </w:r>
            <w:r w:rsidRPr="00FC0C77">
              <w:tab/>
              <w:t xml:space="preserve">ottaa huomioon, että pohjoismakedonialaisten pyrkimykset liittyä EU:hun ovat johtaneet demokratian ja sosioekonomisten uudistusten huomattavaan edistymiseen, mutta </w:t>
            </w:r>
            <w:r w:rsidRPr="00FC0C77">
              <w:rPr>
                <w:b/>
                <w:i/>
              </w:rPr>
              <w:t>EU:hun liittymistä koskevaan prosessiin kohdistuu edelleen esteitä, jotka johtuvat maan poliittisen johdon vihamielisestä retoriikasta ja siitä, ettei ole poliittista tahtoa toteuttaa ja panna täytäntöön tarvittavia uudistuksia prosessin jatkamiseksi</w:t>
            </w:r>
            <w:r w:rsidRPr="00FC0C77">
              <w:t>;</w:t>
            </w:r>
          </w:p>
        </w:tc>
      </w:tr>
    </w:tbl>
    <w:p w14:paraId="70BF8AD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F3DC02D" w14:textId="77777777" w:rsidR="007F0C3E" w:rsidRPr="00FC0C77" w:rsidRDefault="007F0C3E" w:rsidP="007F0C3E">
      <w:r w:rsidRPr="00FC0C77">
        <w:rPr>
          <w:rStyle w:val="HideTWBExt"/>
        </w:rPr>
        <w:t>&lt;/Amend&gt;</w:t>
      </w:r>
    </w:p>
    <w:p w14:paraId="2D1C65F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20</w:t>
      </w:r>
      <w:r w:rsidRPr="00FC0C77">
        <w:rPr>
          <w:rStyle w:val="HideTWBExt"/>
        </w:rPr>
        <w:t>&lt;/NumAm&gt;</w:t>
      </w:r>
    </w:p>
    <w:p w14:paraId="35808607" w14:textId="77777777" w:rsidR="007F0C3E" w:rsidRPr="00FC0C77" w:rsidRDefault="007F0C3E" w:rsidP="007F0C3E">
      <w:pPr>
        <w:pStyle w:val="NormalBold"/>
      </w:pPr>
      <w:r w:rsidRPr="00FC0C77">
        <w:rPr>
          <w:rStyle w:val="HideTWBExt"/>
          <w:b w:val="0"/>
        </w:rPr>
        <w:t>&lt;RepeatBlock-By&gt;&lt;Members&gt;</w:t>
      </w:r>
      <w:r w:rsidRPr="00FC0C77">
        <w:t>Sebastian Tynkkynen</w:t>
      </w:r>
      <w:r w:rsidRPr="00FC0C77">
        <w:rPr>
          <w:rStyle w:val="HideTWBExt"/>
          <w:b w:val="0"/>
        </w:rPr>
        <w:t>&lt;/Members&gt;</w:t>
      </w:r>
    </w:p>
    <w:p w14:paraId="1EA29775" w14:textId="77777777" w:rsidR="007F0C3E" w:rsidRPr="00FC0C77" w:rsidRDefault="007F0C3E" w:rsidP="007F0C3E">
      <w:pPr>
        <w:pStyle w:val="NormalBold"/>
      </w:pPr>
      <w:r w:rsidRPr="00FC0C77">
        <w:rPr>
          <w:rStyle w:val="HideTWBExt"/>
          <w:b w:val="0"/>
        </w:rPr>
        <w:t>&lt;/RepeatBlock-By&gt;</w:t>
      </w:r>
    </w:p>
    <w:p w14:paraId="5E991FF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36C5D56" w14:textId="77777777" w:rsidR="007F0C3E" w:rsidRPr="00FC0C77" w:rsidRDefault="007F0C3E" w:rsidP="007F0C3E">
      <w:pPr>
        <w:pStyle w:val="NormalBold"/>
      </w:pPr>
      <w:r w:rsidRPr="00FC0C77">
        <w:rPr>
          <w:rStyle w:val="HideTWBExt"/>
        </w:rPr>
        <w:t>&lt;Article&gt;</w:t>
      </w:r>
      <w:r w:rsidRPr="00FC0C77">
        <w:t>Johdanto-osan B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9C55ED7" w14:textId="77777777" w:rsidTr="00FC0C77">
        <w:trPr>
          <w:trHeight w:hRule="exact" w:val="240"/>
          <w:jc w:val="center"/>
        </w:trPr>
        <w:tc>
          <w:tcPr>
            <w:tcW w:w="9752" w:type="dxa"/>
            <w:gridSpan w:val="2"/>
            <w:tcBorders>
              <w:top w:val="nil"/>
              <w:left w:val="nil"/>
              <w:bottom w:val="nil"/>
              <w:right w:val="nil"/>
            </w:tcBorders>
          </w:tcPr>
          <w:p w14:paraId="5F4589D3" w14:textId="77777777" w:rsidR="007F0C3E" w:rsidRPr="00FC0C77" w:rsidRDefault="007F0C3E" w:rsidP="00FC0C77"/>
        </w:tc>
      </w:tr>
      <w:tr w:rsidR="007F0C3E" w:rsidRPr="00FC0C77" w14:paraId="71934970" w14:textId="77777777" w:rsidTr="00FC0C77">
        <w:trPr>
          <w:trHeight w:val="240"/>
          <w:jc w:val="center"/>
        </w:trPr>
        <w:tc>
          <w:tcPr>
            <w:tcW w:w="4876" w:type="dxa"/>
            <w:tcBorders>
              <w:top w:val="nil"/>
              <w:left w:val="nil"/>
              <w:bottom w:val="nil"/>
              <w:right w:val="nil"/>
            </w:tcBorders>
          </w:tcPr>
          <w:p w14:paraId="73D402E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77FEC27" w14:textId="77777777" w:rsidR="007F0C3E" w:rsidRPr="00FC0C77" w:rsidRDefault="007F0C3E" w:rsidP="00FC0C77">
            <w:pPr>
              <w:pStyle w:val="AmColumnHeading"/>
            </w:pPr>
            <w:r w:rsidRPr="00FC0C77">
              <w:t>Tarkistus</w:t>
            </w:r>
          </w:p>
        </w:tc>
      </w:tr>
      <w:tr w:rsidR="007F0C3E" w:rsidRPr="00FC0C77" w14:paraId="3632CE6E" w14:textId="77777777" w:rsidTr="00FC0C77">
        <w:trPr>
          <w:jc w:val="center"/>
        </w:trPr>
        <w:tc>
          <w:tcPr>
            <w:tcW w:w="4876" w:type="dxa"/>
            <w:tcBorders>
              <w:top w:val="nil"/>
              <w:left w:val="nil"/>
              <w:bottom w:val="nil"/>
              <w:right w:val="nil"/>
            </w:tcBorders>
          </w:tcPr>
          <w:p w14:paraId="3A755383" w14:textId="77777777" w:rsidR="007F0C3E" w:rsidRPr="00FC0C77" w:rsidRDefault="007F0C3E" w:rsidP="00FC0C77">
            <w:pPr>
              <w:pStyle w:val="Normal6a"/>
            </w:pPr>
            <w:r w:rsidRPr="00FC0C77">
              <w:t>B.</w:t>
            </w:r>
            <w:r w:rsidRPr="00FC0C77">
              <w:tab/>
              <w:t>ottaa huomioon, että pohjoismakedonialaisten pyrkimykset liittyä EU:hun ovat johtaneet demokratian ja sosioekonomisten uudistusten huomattavaan edistymiseen</w:t>
            </w:r>
            <w:r w:rsidRPr="00FC0C77">
              <w:rPr>
                <w:b/>
                <w:i/>
              </w:rPr>
              <w:t xml:space="preserve">, mutta useista perusteettomista syistä johtuvat esteet </w:t>
            </w:r>
            <w:r w:rsidRPr="00FC0C77">
              <w:rPr>
                <w:b/>
                <w:i/>
              </w:rPr>
              <w:lastRenderedPageBreak/>
              <w:t>jarruttavat edelleen liittymisprosessia</w:t>
            </w:r>
            <w:r w:rsidRPr="00FC0C77">
              <w:t>;</w:t>
            </w:r>
          </w:p>
        </w:tc>
        <w:tc>
          <w:tcPr>
            <w:tcW w:w="4876" w:type="dxa"/>
            <w:tcBorders>
              <w:top w:val="nil"/>
              <w:left w:val="nil"/>
              <w:bottom w:val="nil"/>
              <w:right w:val="nil"/>
            </w:tcBorders>
          </w:tcPr>
          <w:p w14:paraId="42118BF3" w14:textId="77777777" w:rsidR="007F0C3E" w:rsidRPr="00FC0C77" w:rsidRDefault="007F0C3E" w:rsidP="00FC0C77">
            <w:pPr>
              <w:pStyle w:val="Normal6a"/>
            </w:pPr>
            <w:r w:rsidRPr="00FC0C77">
              <w:lastRenderedPageBreak/>
              <w:t>B.</w:t>
            </w:r>
            <w:r w:rsidRPr="00FC0C77">
              <w:tab/>
              <w:t>ottaa huomioon, että pohjoismakedonialaisten pyrkimykset liittyä EU:hun ovat johtaneet demokratian ja sosioekonomisten uudistusten huomattavaan edistymiseen;</w:t>
            </w:r>
          </w:p>
        </w:tc>
      </w:tr>
    </w:tbl>
    <w:p w14:paraId="5626340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{FI}</w:t>
      </w:r>
      <w:r w:rsidRPr="00FC0C77">
        <w:t>fi</w:t>
      </w:r>
      <w:r w:rsidRPr="00FC0C77">
        <w:rPr>
          <w:rStyle w:val="HideTWBExt"/>
        </w:rPr>
        <w:t>&lt;/Original&gt;</w:t>
      </w:r>
    </w:p>
    <w:p w14:paraId="12A75AEC" w14:textId="77777777" w:rsidR="007F0C3E" w:rsidRPr="00FC0C77" w:rsidRDefault="007F0C3E" w:rsidP="007F0C3E">
      <w:r w:rsidRPr="00FC0C77">
        <w:rPr>
          <w:rStyle w:val="HideTWBExt"/>
        </w:rPr>
        <w:t>&lt;/Amend&gt;</w:t>
      </w:r>
    </w:p>
    <w:p w14:paraId="3B9693E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21</w:t>
      </w:r>
      <w:r w:rsidRPr="00FC0C77">
        <w:rPr>
          <w:rStyle w:val="HideTWBExt"/>
        </w:rPr>
        <w:t>&lt;/NumAm&gt;</w:t>
      </w:r>
    </w:p>
    <w:p w14:paraId="1AB3DC8F" w14:textId="77777777" w:rsidR="007F0C3E" w:rsidRPr="00FC0C77" w:rsidRDefault="007F0C3E" w:rsidP="007F0C3E">
      <w:pPr>
        <w:pStyle w:val="NormalBold"/>
      </w:pPr>
      <w:r w:rsidRPr="00FC0C77">
        <w:rPr>
          <w:rStyle w:val="HideTWBExt"/>
          <w:b w:val="0"/>
        </w:rPr>
        <w:t>&lt;RepeatBlock-By&gt;&lt;Members&gt;</w:t>
      </w:r>
      <w:r w:rsidRPr="00FC0C77">
        <w:t>Stanislav Stoyanov</w:t>
      </w:r>
      <w:r w:rsidRPr="00FC0C77">
        <w:rPr>
          <w:rStyle w:val="HideTWBExt"/>
          <w:b w:val="0"/>
        </w:rPr>
        <w:t>&lt;/Members&gt;</w:t>
      </w:r>
    </w:p>
    <w:p w14:paraId="012107CF" w14:textId="77777777" w:rsidR="007F0C3E" w:rsidRPr="00FC0C77" w:rsidRDefault="007F0C3E" w:rsidP="007F0C3E">
      <w:pPr>
        <w:pStyle w:val="NormalBold"/>
      </w:pPr>
      <w:r w:rsidRPr="00FC0C77">
        <w:rPr>
          <w:rStyle w:val="HideTWBExt"/>
          <w:b w:val="0"/>
        </w:rPr>
        <w:t>&lt;/RepeatBlock-By&gt;</w:t>
      </w:r>
    </w:p>
    <w:p w14:paraId="6B3549F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6638AA8" w14:textId="77777777" w:rsidR="007F0C3E" w:rsidRPr="00FC0C77" w:rsidRDefault="007F0C3E" w:rsidP="007F0C3E">
      <w:pPr>
        <w:pStyle w:val="NormalBold"/>
      </w:pPr>
      <w:r w:rsidRPr="00FC0C77">
        <w:rPr>
          <w:rStyle w:val="HideTWBExt"/>
        </w:rPr>
        <w:t>&lt;Article&gt;</w:t>
      </w:r>
      <w:r w:rsidRPr="00FC0C77">
        <w:t>Johdanto-osan B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572B32D" w14:textId="77777777" w:rsidTr="00FC0C77">
        <w:trPr>
          <w:trHeight w:hRule="exact" w:val="240"/>
          <w:jc w:val="center"/>
        </w:trPr>
        <w:tc>
          <w:tcPr>
            <w:tcW w:w="9752" w:type="dxa"/>
            <w:gridSpan w:val="2"/>
            <w:tcBorders>
              <w:top w:val="nil"/>
              <w:left w:val="nil"/>
              <w:bottom w:val="nil"/>
              <w:right w:val="nil"/>
            </w:tcBorders>
          </w:tcPr>
          <w:p w14:paraId="63CB330F" w14:textId="77777777" w:rsidR="007F0C3E" w:rsidRPr="00FC0C77" w:rsidRDefault="007F0C3E" w:rsidP="00FC0C77"/>
        </w:tc>
      </w:tr>
      <w:tr w:rsidR="007F0C3E" w:rsidRPr="00FC0C77" w14:paraId="52C12024" w14:textId="77777777" w:rsidTr="00FC0C77">
        <w:trPr>
          <w:trHeight w:val="240"/>
          <w:jc w:val="center"/>
        </w:trPr>
        <w:tc>
          <w:tcPr>
            <w:tcW w:w="4876" w:type="dxa"/>
            <w:tcBorders>
              <w:top w:val="nil"/>
              <w:left w:val="nil"/>
              <w:bottom w:val="nil"/>
              <w:right w:val="nil"/>
            </w:tcBorders>
          </w:tcPr>
          <w:p w14:paraId="1C5067F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3B1456C" w14:textId="77777777" w:rsidR="007F0C3E" w:rsidRPr="00FC0C77" w:rsidRDefault="007F0C3E" w:rsidP="00FC0C77">
            <w:pPr>
              <w:pStyle w:val="AmColumnHeading"/>
            </w:pPr>
            <w:r w:rsidRPr="00FC0C77">
              <w:t>Tarkistus</w:t>
            </w:r>
          </w:p>
        </w:tc>
      </w:tr>
      <w:tr w:rsidR="007F0C3E" w:rsidRPr="00FC0C77" w14:paraId="3D1FF665" w14:textId="77777777" w:rsidTr="00FC0C77">
        <w:trPr>
          <w:jc w:val="center"/>
        </w:trPr>
        <w:tc>
          <w:tcPr>
            <w:tcW w:w="4876" w:type="dxa"/>
            <w:tcBorders>
              <w:top w:val="nil"/>
              <w:left w:val="nil"/>
              <w:bottom w:val="nil"/>
              <w:right w:val="nil"/>
            </w:tcBorders>
          </w:tcPr>
          <w:p w14:paraId="55FAF219" w14:textId="77777777" w:rsidR="007F0C3E" w:rsidRPr="00FC0C77" w:rsidRDefault="007F0C3E" w:rsidP="00FC0C77">
            <w:pPr>
              <w:pStyle w:val="Normal6a"/>
            </w:pPr>
            <w:r w:rsidRPr="00FC0C77">
              <w:t>B.</w:t>
            </w:r>
            <w:r w:rsidRPr="00FC0C77">
              <w:tab/>
              <w:t xml:space="preserve">ottaa huomioon, että pohjoismakedonialaisten </w:t>
            </w:r>
            <w:r w:rsidRPr="00FC0C77">
              <w:rPr>
                <w:b/>
                <w:i/>
              </w:rPr>
              <w:t>pyrkimykset</w:t>
            </w:r>
            <w:r w:rsidRPr="00FC0C77">
              <w:t xml:space="preserve"> liittyä EU:hun </w:t>
            </w:r>
            <w:r w:rsidRPr="00FC0C77">
              <w:rPr>
                <w:b/>
                <w:i/>
              </w:rPr>
              <w:t>ovat johtaneet demokratian ja sosioekonomisten uudistusten huomattavaan edistymiseen, mutta useista perusteettomista syistä johtuvat esteet jarruttavat edelleen liittymisprosessia</w:t>
            </w:r>
            <w:r w:rsidRPr="00FC0C77">
              <w:t>;</w:t>
            </w:r>
          </w:p>
        </w:tc>
        <w:tc>
          <w:tcPr>
            <w:tcW w:w="4876" w:type="dxa"/>
            <w:tcBorders>
              <w:top w:val="nil"/>
              <w:left w:val="nil"/>
              <w:bottom w:val="nil"/>
              <w:right w:val="nil"/>
            </w:tcBorders>
          </w:tcPr>
          <w:p w14:paraId="17268DF0" w14:textId="77777777" w:rsidR="007F0C3E" w:rsidRPr="00FC0C77" w:rsidRDefault="007F0C3E" w:rsidP="00FC0C77">
            <w:pPr>
              <w:pStyle w:val="Normal6a"/>
            </w:pPr>
            <w:r w:rsidRPr="00FC0C77">
              <w:t>B.</w:t>
            </w:r>
            <w:r w:rsidRPr="00FC0C77">
              <w:tab/>
              <w:t xml:space="preserve">ottaa huomioon, että </w:t>
            </w:r>
            <w:r w:rsidRPr="00FC0C77">
              <w:rPr>
                <w:b/>
                <w:i/>
              </w:rPr>
              <w:t>takaiskut jarruttavat edelleen</w:t>
            </w:r>
            <w:r w:rsidRPr="00FC0C77">
              <w:t xml:space="preserve"> pohjoismakedonialaisten </w:t>
            </w:r>
            <w:r w:rsidRPr="00FC0C77">
              <w:rPr>
                <w:b/>
                <w:i/>
              </w:rPr>
              <w:t>pyrkimyksiä</w:t>
            </w:r>
            <w:r w:rsidRPr="00FC0C77">
              <w:t xml:space="preserve"> liittyä EU:hun</w:t>
            </w:r>
            <w:r w:rsidRPr="00FC0C77">
              <w:rPr>
                <w:b/>
                <w:i/>
              </w:rPr>
              <w:t>, koska maalla ei ole riittävästi poliittista tahtoa panna täytäntöön sovittuja sitoumuksia</w:t>
            </w:r>
            <w:r w:rsidRPr="00FC0C77">
              <w:t>;</w:t>
            </w:r>
          </w:p>
        </w:tc>
      </w:tr>
    </w:tbl>
    <w:p w14:paraId="0E3C621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D8C3804" w14:textId="77777777" w:rsidR="007F0C3E" w:rsidRPr="00FC0C77" w:rsidRDefault="007F0C3E" w:rsidP="007F0C3E">
      <w:r w:rsidRPr="00FC0C77">
        <w:rPr>
          <w:rStyle w:val="HideTWBExt"/>
        </w:rPr>
        <w:t>&lt;/Amend&gt;</w:t>
      </w:r>
    </w:p>
    <w:p w14:paraId="7C7459D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22</w:t>
      </w:r>
      <w:r w:rsidRPr="00FC0C77">
        <w:rPr>
          <w:rStyle w:val="HideTWBExt"/>
        </w:rPr>
        <w:t>&lt;/NumAm&gt;</w:t>
      </w:r>
    </w:p>
    <w:p w14:paraId="16A7C43C" w14:textId="77777777" w:rsidR="007F0C3E" w:rsidRPr="00FC0C77" w:rsidRDefault="007F0C3E" w:rsidP="007F0C3E">
      <w:pPr>
        <w:pStyle w:val="NormalBold"/>
      </w:pPr>
      <w:r w:rsidRPr="00FC0C77">
        <w:rPr>
          <w:rStyle w:val="HideTWBExt"/>
          <w:b w:val="0"/>
        </w:rPr>
        <w:t>&lt;RepeatBlock-By&gt;&lt;Members&gt;</w:t>
      </w:r>
      <w:r w:rsidRPr="00FC0C77">
        <w:t>Dan Barna, Urmas Paet, Nikola Minchev, Petras Auštrevičius, Lucia Yar</w:t>
      </w:r>
      <w:r w:rsidRPr="00FC0C77">
        <w:rPr>
          <w:rStyle w:val="HideTWBExt"/>
          <w:b w:val="0"/>
        </w:rPr>
        <w:t>&lt;/Members&gt;</w:t>
      </w:r>
    </w:p>
    <w:p w14:paraId="3D1FE293" w14:textId="77777777" w:rsidR="007F0C3E" w:rsidRPr="00FC0C77" w:rsidRDefault="007F0C3E" w:rsidP="007F0C3E">
      <w:pPr>
        <w:pStyle w:val="NormalBold"/>
      </w:pPr>
      <w:r w:rsidRPr="00FC0C77">
        <w:rPr>
          <w:rStyle w:val="HideTWBExt"/>
          <w:b w:val="0"/>
        </w:rPr>
        <w:t>&lt;/RepeatBlock-By&gt;</w:t>
      </w:r>
    </w:p>
    <w:p w14:paraId="0B4404C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B775AC5" w14:textId="77777777" w:rsidR="007F0C3E" w:rsidRPr="00FC0C77" w:rsidRDefault="007F0C3E" w:rsidP="007F0C3E">
      <w:pPr>
        <w:pStyle w:val="NormalBold"/>
      </w:pPr>
      <w:r w:rsidRPr="00FC0C77">
        <w:rPr>
          <w:rStyle w:val="HideTWBExt"/>
        </w:rPr>
        <w:t>&lt;Article&gt;</w:t>
      </w:r>
      <w:r w:rsidRPr="00FC0C77">
        <w:t>Johdanto-osan B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9BF5D90" w14:textId="77777777" w:rsidTr="00FC0C77">
        <w:trPr>
          <w:trHeight w:hRule="exact" w:val="240"/>
          <w:jc w:val="center"/>
        </w:trPr>
        <w:tc>
          <w:tcPr>
            <w:tcW w:w="9752" w:type="dxa"/>
            <w:gridSpan w:val="2"/>
            <w:tcBorders>
              <w:top w:val="nil"/>
              <w:left w:val="nil"/>
              <w:bottom w:val="nil"/>
              <w:right w:val="nil"/>
            </w:tcBorders>
          </w:tcPr>
          <w:p w14:paraId="3CE21EAB" w14:textId="77777777" w:rsidR="007F0C3E" w:rsidRPr="00FC0C77" w:rsidRDefault="007F0C3E" w:rsidP="00FC0C77"/>
        </w:tc>
      </w:tr>
      <w:tr w:rsidR="007F0C3E" w:rsidRPr="00FC0C77" w14:paraId="001A44EC" w14:textId="77777777" w:rsidTr="00FC0C77">
        <w:trPr>
          <w:trHeight w:val="240"/>
          <w:jc w:val="center"/>
        </w:trPr>
        <w:tc>
          <w:tcPr>
            <w:tcW w:w="4876" w:type="dxa"/>
            <w:tcBorders>
              <w:top w:val="nil"/>
              <w:left w:val="nil"/>
              <w:bottom w:val="nil"/>
              <w:right w:val="nil"/>
            </w:tcBorders>
          </w:tcPr>
          <w:p w14:paraId="4D75362D"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4AC4686" w14:textId="77777777" w:rsidR="007F0C3E" w:rsidRPr="00FC0C77" w:rsidRDefault="007F0C3E" w:rsidP="00FC0C77">
            <w:pPr>
              <w:pStyle w:val="AmColumnHeading"/>
            </w:pPr>
            <w:r w:rsidRPr="00FC0C77">
              <w:t>Tarkistus</w:t>
            </w:r>
          </w:p>
        </w:tc>
      </w:tr>
      <w:tr w:rsidR="007F0C3E" w:rsidRPr="00FC0C77" w14:paraId="5DB150B4" w14:textId="77777777" w:rsidTr="00FC0C77">
        <w:trPr>
          <w:jc w:val="center"/>
        </w:trPr>
        <w:tc>
          <w:tcPr>
            <w:tcW w:w="4876" w:type="dxa"/>
            <w:tcBorders>
              <w:top w:val="nil"/>
              <w:left w:val="nil"/>
              <w:bottom w:val="nil"/>
              <w:right w:val="nil"/>
            </w:tcBorders>
          </w:tcPr>
          <w:p w14:paraId="0AD2B4BB" w14:textId="77777777" w:rsidR="007F0C3E" w:rsidRPr="00FC0C77" w:rsidRDefault="007F0C3E" w:rsidP="00FC0C77">
            <w:pPr>
              <w:pStyle w:val="Normal6a"/>
            </w:pPr>
            <w:r w:rsidRPr="00FC0C77">
              <w:t>B.</w:t>
            </w:r>
            <w:r w:rsidRPr="00FC0C77">
              <w:tab/>
              <w:t xml:space="preserve">ottaa huomioon, että pohjoismakedonialaisten pyrkimykset liittyä EU:hun ovat johtaneet demokratian ja sosioekonomisten uudistusten huomattavaan edistymiseen, mutta useista </w:t>
            </w:r>
            <w:r w:rsidRPr="00FC0C77">
              <w:rPr>
                <w:b/>
                <w:i/>
              </w:rPr>
              <w:t>perusteettomista</w:t>
            </w:r>
            <w:r w:rsidRPr="00FC0C77">
              <w:t xml:space="preserve"> syistä johtuvat esteet </w:t>
            </w:r>
            <w:r w:rsidRPr="00FC0C77">
              <w:rPr>
                <w:b/>
                <w:i/>
              </w:rPr>
              <w:t>jarruttavat</w:t>
            </w:r>
            <w:r w:rsidRPr="00FC0C77">
              <w:t xml:space="preserve"> edelleen liittymisprosessia;</w:t>
            </w:r>
          </w:p>
        </w:tc>
        <w:tc>
          <w:tcPr>
            <w:tcW w:w="4876" w:type="dxa"/>
            <w:tcBorders>
              <w:top w:val="nil"/>
              <w:left w:val="nil"/>
              <w:bottom w:val="nil"/>
              <w:right w:val="nil"/>
            </w:tcBorders>
          </w:tcPr>
          <w:p w14:paraId="506C16BE" w14:textId="77777777" w:rsidR="007F0C3E" w:rsidRPr="00FC0C77" w:rsidRDefault="007F0C3E" w:rsidP="00FC0C77">
            <w:pPr>
              <w:pStyle w:val="Normal6a"/>
            </w:pPr>
            <w:r w:rsidRPr="00FC0C77">
              <w:t>B.</w:t>
            </w:r>
            <w:r w:rsidRPr="00FC0C77">
              <w:tab/>
              <w:t xml:space="preserve">ottaa huomioon, että pohjoismakedonialaisten pyrkimykset liittyä EU:hun ovat johtaneet demokratian ja sosioekonomisten uudistusten huomattavaan edistymiseen, mutta useista syistä johtuvat esteet </w:t>
            </w:r>
            <w:r w:rsidRPr="00FC0C77">
              <w:rPr>
                <w:b/>
                <w:i/>
              </w:rPr>
              <w:t>viivästyttävät valitettavasti</w:t>
            </w:r>
            <w:r w:rsidRPr="00FC0C77">
              <w:t xml:space="preserve"> edelleen liittymisprosessia;</w:t>
            </w:r>
          </w:p>
        </w:tc>
      </w:tr>
    </w:tbl>
    <w:p w14:paraId="7671E43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A4C7E6E" w14:textId="77777777" w:rsidR="007F0C3E" w:rsidRPr="00FC0C77" w:rsidRDefault="007F0C3E" w:rsidP="007F0C3E">
      <w:r w:rsidRPr="00FC0C77">
        <w:rPr>
          <w:rStyle w:val="HideTWBExt"/>
        </w:rPr>
        <w:t>&lt;/Amend&gt;</w:t>
      </w:r>
    </w:p>
    <w:p w14:paraId="5F99072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23</w:t>
      </w:r>
      <w:r w:rsidRPr="00FC0C77">
        <w:rPr>
          <w:rStyle w:val="HideTWBExt"/>
        </w:rPr>
        <w:t>&lt;/NumAm&gt;</w:t>
      </w:r>
    </w:p>
    <w:p w14:paraId="0CB46519"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7F972235" w14:textId="77777777" w:rsidR="007F0C3E" w:rsidRPr="00FC0C77" w:rsidRDefault="007F0C3E" w:rsidP="007F0C3E">
      <w:pPr>
        <w:pStyle w:val="NormalBold"/>
      </w:pPr>
      <w:r w:rsidRPr="00FC0C77">
        <w:rPr>
          <w:rStyle w:val="HideTWBExt"/>
          <w:b w:val="0"/>
        </w:rPr>
        <w:lastRenderedPageBreak/>
        <w:t>&lt;/RepeatBlock-By&gt;</w:t>
      </w:r>
    </w:p>
    <w:p w14:paraId="640838F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A7D991F" w14:textId="77777777" w:rsidR="007F0C3E" w:rsidRPr="00FC0C77" w:rsidRDefault="007F0C3E" w:rsidP="007F0C3E">
      <w:pPr>
        <w:pStyle w:val="NormalBold"/>
      </w:pPr>
      <w:r w:rsidRPr="00FC0C77">
        <w:rPr>
          <w:rStyle w:val="HideTWBExt"/>
        </w:rPr>
        <w:t>&lt;Article&gt;</w:t>
      </w:r>
      <w:r w:rsidRPr="00FC0C77">
        <w:t>Johdanto-osan B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417BACD" w14:textId="77777777" w:rsidTr="00FC0C77">
        <w:trPr>
          <w:trHeight w:hRule="exact" w:val="240"/>
          <w:jc w:val="center"/>
        </w:trPr>
        <w:tc>
          <w:tcPr>
            <w:tcW w:w="9752" w:type="dxa"/>
            <w:gridSpan w:val="2"/>
            <w:tcBorders>
              <w:top w:val="nil"/>
              <w:left w:val="nil"/>
              <w:bottom w:val="nil"/>
              <w:right w:val="nil"/>
            </w:tcBorders>
          </w:tcPr>
          <w:p w14:paraId="2F6801BF" w14:textId="77777777" w:rsidR="007F0C3E" w:rsidRPr="00FC0C77" w:rsidRDefault="007F0C3E" w:rsidP="00FC0C77"/>
        </w:tc>
      </w:tr>
      <w:tr w:rsidR="007F0C3E" w:rsidRPr="00FC0C77" w14:paraId="5CB51085" w14:textId="77777777" w:rsidTr="00FC0C77">
        <w:trPr>
          <w:trHeight w:val="240"/>
          <w:jc w:val="center"/>
        </w:trPr>
        <w:tc>
          <w:tcPr>
            <w:tcW w:w="4876" w:type="dxa"/>
            <w:tcBorders>
              <w:top w:val="nil"/>
              <w:left w:val="nil"/>
              <w:bottom w:val="nil"/>
              <w:right w:val="nil"/>
            </w:tcBorders>
          </w:tcPr>
          <w:p w14:paraId="5D663013"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44F2E6E" w14:textId="77777777" w:rsidR="007F0C3E" w:rsidRPr="00FC0C77" w:rsidRDefault="007F0C3E" w:rsidP="00FC0C77">
            <w:pPr>
              <w:pStyle w:val="AmColumnHeading"/>
            </w:pPr>
            <w:r w:rsidRPr="00FC0C77">
              <w:t>Tarkistus</w:t>
            </w:r>
          </w:p>
        </w:tc>
      </w:tr>
      <w:tr w:rsidR="007F0C3E" w:rsidRPr="00FC0C77" w14:paraId="3CAD5B61" w14:textId="77777777" w:rsidTr="00FC0C77">
        <w:trPr>
          <w:jc w:val="center"/>
        </w:trPr>
        <w:tc>
          <w:tcPr>
            <w:tcW w:w="4876" w:type="dxa"/>
            <w:tcBorders>
              <w:top w:val="nil"/>
              <w:left w:val="nil"/>
              <w:bottom w:val="nil"/>
              <w:right w:val="nil"/>
            </w:tcBorders>
          </w:tcPr>
          <w:p w14:paraId="2947A100" w14:textId="77777777" w:rsidR="007F0C3E" w:rsidRPr="00FC0C77" w:rsidRDefault="007F0C3E" w:rsidP="00FC0C77">
            <w:pPr>
              <w:pStyle w:val="Normal6a"/>
            </w:pPr>
            <w:r w:rsidRPr="00FC0C77">
              <w:t>B.</w:t>
            </w:r>
            <w:r w:rsidRPr="00FC0C77">
              <w:tab/>
              <w:t xml:space="preserve">ottaa huomioon, että pohjoismakedonialaisten pyrkimykset liittyä EU:hun ovat johtaneet demokratian ja sosioekonomisten uudistusten </w:t>
            </w:r>
            <w:r w:rsidRPr="00FC0C77">
              <w:rPr>
                <w:b/>
                <w:i/>
              </w:rPr>
              <w:t>huomattavaan</w:t>
            </w:r>
            <w:r w:rsidRPr="00FC0C77">
              <w:t xml:space="preserve"> edistymiseen, mutta useista </w:t>
            </w:r>
            <w:r w:rsidRPr="00FC0C77">
              <w:rPr>
                <w:b/>
                <w:i/>
              </w:rPr>
              <w:t>perusteettomista</w:t>
            </w:r>
            <w:r w:rsidRPr="00FC0C77">
              <w:t xml:space="preserve"> syistä johtuvat </w:t>
            </w:r>
            <w:r w:rsidRPr="00FC0C77">
              <w:rPr>
                <w:b/>
                <w:i/>
              </w:rPr>
              <w:t>esteet</w:t>
            </w:r>
            <w:r w:rsidRPr="00FC0C77">
              <w:t xml:space="preserve"> jarruttavat edelleen liittymisprosessia;</w:t>
            </w:r>
          </w:p>
        </w:tc>
        <w:tc>
          <w:tcPr>
            <w:tcW w:w="4876" w:type="dxa"/>
            <w:tcBorders>
              <w:top w:val="nil"/>
              <w:left w:val="nil"/>
              <w:bottom w:val="nil"/>
              <w:right w:val="nil"/>
            </w:tcBorders>
          </w:tcPr>
          <w:p w14:paraId="3BF838F1" w14:textId="77777777" w:rsidR="007F0C3E" w:rsidRPr="00FC0C77" w:rsidRDefault="007F0C3E" w:rsidP="00FC0C77">
            <w:pPr>
              <w:pStyle w:val="Normal6a"/>
            </w:pPr>
            <w:r w:rsidRPr="00FC0C77">
              <w:t>B.</w:t>
            </w:r>
            <w:r w:rsidRPr="00FC0C77">
              <w:tab/>
              <w:t xml:space="preserve">ottaa huomioon, että pohjoismakedonialaisten pyrkimykset liittyä EU:hun ovat johtaneet demokratian ja sosioekonomisten uudistusten edistymiseen, mutta useista syistä johtuvat </w:t>
            </w:r>
            <w:r w:rsidRPr="00FC0C77">
              <w:rPr>
                <w:b/>
                <w:i/>
              </w:rPr>
              <w:t>takaiskut</w:t>
            </w:r>
            <w:r w:rsidRPr="00FC0C77">
              <w:t xml:space="preserve"> jarruttavat edelleen liittymisprosessia;</w:t>
            </w:r>
          </w:p>
        </w:tc>
      </w:tr>
    </w:tbl>
    <w:p w14:paraId="61976C4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922E4E6" w14:textId="77777777" w:rsidR="007F0C3E" w:rsidRPr="00FC0C77" w:rsidRDefault="007F0C3E" w:rsidP="007F0C3E">
      <w:r w:rsidRPr="00FC0C77">
        <w:rPr>
          <w:rStyle w:val="HideTWBExt"/>
        </w:rPr>
        <w:t>&lt;/Amend&gt;</w:t>
      </w:r>
    </w:p>
    <w:p w14:paraId="459B691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24</w:t>
      </w:r>
      <w:r w:rsidRPr="00FC0C77">
        <w:rPr>
          <w:rStyle w:val="HideTWBExt"/>
        </w:rPr>
        <w:t>&lt;/NumAm&gt;</w:t>
      </w:r>
    </w:p>
    <w:p w14:paraId="761C404B"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34DB7761" w14:textId="77777777" w:rsidR="007F0C3E" w:rsidRPr="00FC0C77" w:rsidRDefault="007F0C3E" w:rsidP="007F0C3E">
      <w:pPr>
        <w:pStyle w:val="NormalBold"/>
      </w:pPr>
      <w:r w:rsidRPr="00FC0C77">
        <w:rPr>
          <w:rStyle w:val="HideTWBExt"/>
          <w:b w:val="0"/>
        </w:rPr>
        <w:t>&lt;/RepeatBlock-By&gt;</w:t>
      </w:r>
    </w:p>
    <w:p w14:paraId="627FA11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55331C3" w14:textId="77777777" w:rsidR="007F0C3E" w:rsidRPr="00FC0C77" w:rsidRDefault="007F0C3E" w:rsidP="007F0C3E">
      <w:pPr>
        <w:pStyle w:val="NormalBold"/>
      </w:pPr>
      <w:r w:rsidRPr="00FC0C77">
        <w:rPr>
          <w:rStyle w:val="HideTWBExt"/>
        </w:rPr>
        <w:t>&lt;Article&gt;</w:t>
      </w:r>
      <w:r w:rsidRPr="00FC0C77">
        <w:t>Johdanto-osan B a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4937A1A" w14:textId="77777777" w:rsidTr="00FC0C77">
        <w:trPr>
          <w:trHeight w:hRule="exact" w:val="240"/>
          <w:jc w:val="center"/>
        </w:trPr>
        <w:tc>
          <w:tcPr>
            <w:tcW w:w="9752" w:type="dxa"/>
            <w:gridSpan w:val="2"/>
            <w:tcBorders>
              <w:top w:val="nil"/>
              <w:left w:val="nil"/>
              <w:bottom w:val="nil"/>
              <w:right w:val="nil"/>
            </w:tcBorders>
          </w:tcPr>
          <w:p w14:paraId="73A8FA33" w14:textId="77777777" w:rsidR="007F0C3E" w:rsidRPr="00FC0C77" w:rsidRDefault="007F0C3E" w:rsidP="00FC0C77"/>
        </w:tc>
      </w:tr>
      <w:tr w:rsidR="007F0C3E" w:rsidRPr="00FC0C77" w14:paraId="465BBE60" w14:textId="77777777" w:rsidTr="00FC0C77">
        <w:trPr>
          <w:trHeight w:val="240"/>
          <w:jc w:val="center"/>
        </w:trPr>
        <w:tc>
          <w:tcPr>
            <w:tcW w:w="4876" w:type="dxa"/>
            <w:tcBorders>
              <w:top w:val="nil"/>
              <w:left w:val="nil"/>
              <w:bottom w:val="nil"/>
              <w:right w:val="nil"/>
            </w:tcBorders>
          </w:tcPr>
          <w:p w14:paraId="18C00FC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B2A71C8" w14:textId="77777777" w:rsidR="007F0C3E" w:rsidRPr="00FC0C77" w:rsidRDefault="007F0C3E" w:rsidP="00FC0C77">
            <w:pPr>
              <w:pStyle w:val="AmColumnHeading"/>
            </w:pPr>
            <w:r w:rsidRPr="00FC0C77">
              <w:t>Tarkistus</w:t>
            </w:r>
          </w:p>
        </w:tc>
      </w:tr>
      <w:tr w:rsidR="007F0C3E" w:rsidRPr="00FC0C77" w14:paraId="747E5774" w14:textId="77777777" w:rsidTr="00FC0C77">
        <w:trPr>
          <w:jc w:val="center"/>
        </w:trPr>
        <w:tc>
          <w:tcPr>
            <w:tcW w:w="4876" w:type="dxa"/>
            <w:tcBorders>
              <w:top w:val="nil"/>
              <w:left w:val="nil"/>
              <w:bottom w:val="nil"/>
              <w:right w:val="nil"/>
            </w:tcBorders>
          </w:tcPr>
          <w:p w14:paraId="48A355F8" w14:textId="77777777" w:rsidR="007F0C3E" w:rsidRPr="00FC0C77" w:rsidRDefault="007F0C3E" w:rsidP="00FC0C77">
            <w:pPr>
              <w:pStyle w:val="Normal6a"/>
            </w:pPr>
          </w:p>
        </w:tc>
        <w:tc>
          <w:tcPr>
            <w:tcW w:w="4876" w:type="dxa"/>
            <w:tcBorders>
              <w:top w:val="nil"/>
              <w:left w:val="nil"/>
              <w:bottom w:val="nil"/>
              <w:right w:val="nil"/>
            </w:tcBorders>
          </w:tcPr>
          <w:p w14:paraId="3D25F6EB" w14:textId="77777777" w:rsidR="007F0C3E" w:rsidRPr="00FC0C77" w:rsidRDefault="007F0C3E" w:rsidP="00FC0C77">
            <w:pPr>
              <w:pStyle w:val="Normal6a"/>
            </w:pPr>
            <w:r w:rsidRPr="00FC0C77">
              <w:rPr>
                <w:b/>
                <w:i/>
              </w:rPr>
              <w:t>B a.</w:t>
            </w:r>
            <w:r w:rsidRPr="00FC0C77">
              <w:tab/>
            </w:r>
            <w:r w:rsidRPr="00FC0C77">
              <w:rPr>
                <w:b/>
                <w:i/>
              </w:rPr>
              <w:t>katsoo, että yhteisen narratiivin löytäminen yhteisestä historiasta on välttämätön perusta Bulgarian ja Pohjois-Makedonian suhteiden rakentamiselle ja että Pohjois-Makedonian ja Bulgarian tulevien sukupolvien välinen suhde ilmentää näiden kahden maan koulutusprosesseja;</w:t>
            </w:r>
          </w:p>
        </w:tc>
      </w:tr>
    </w:tbl>
    <w:p w14:paraId="2DEE054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F4D9D02" w14:textId="77777777" w:rsidR="007F0C3E" w:rsidRPr="00FC0C77" w:rsidRDefault="007F0C3E" w:rsidP="007F0C3E">
      <w:r w:rsidRPr="00FC0C77">
        <w:rPr>
          <w:rStyle w:val="HideTWBExt"/>
        </w:rPr>
        <w:t>&lt;/Amend&gt;</w:t>
      </w:r>
    </w:p>
    <w:p w14:paraId="6273762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25</w:t>
      </w:r>
      <w:r w:rsidRPr="00FC0C77">
        <w:rPr>
          <w:rStyle w:val="HideTWBExt"/>
        </w:rPr>
        <w:t>&lt;/NumAm&gt;</w:t>
      </w:r>
    </w:p>
    <w:p w14:paraId="02883798"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3EC98701" w14:textId="77777777" w:rsidR="007F0C3E" w:rsidRPr="00FC0C77" w:rsidRDefault="007F0C3E" w:rsidP="007F0C3E">
      <w:pPr>
        <w:pStyle w:val="NormalBold"/>
      </w:pPr>
      <w:r w:rsidRPr="00FC0C77">
        <w:rPr>
          <w:rStyle w:val="HideTWBExt"/>
          <w:b w:val="0"/>
        </w:rPr>
        <w:t>&lt;/RepeatBlock-By&gt;</w:t>
      </w:r>
    </w:p>
    <w:p w14:paraId="544D017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93E0361" w14:textId="77777777" w:rsidR="007F0C3E" w:rsidRPr="00FC0C77" w:rsidRDefault="007F0C3E" w:rsidP="007F0C3E">
      <w:pPr>
        <w:pStyle w:val="NormalBold"/>
      </w:pPr>
      <w:r w:rsidRPr="00FC0C77">
        <w:rPr>
          <w:rStyle w:val="HideTWBExt"/>
        </w:rPr>
        <w:t>&lt;Article&gt;</w:t>
      </w:r>
      <w:r w:rsidRPr="00FC0C77">
        <w:t>Johdanto-osan B a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9FB55B0" w14:textId="77777777" w:rsidTr="00FC0C77">
        <w:trPr>
          <w:trHeight w:hRule="exact" w:val="240"/>
          <w:jc w:val="center"/>
        </w:trPr>
        <w:tc>
          <w:tcPr>
            <w:tcW w:w="9752" w:type="dxa"/>
            <w:gridSpan w:val="2"/>
            <w:tcBorders>
              <w:top w:val="nil"/>
              <w:left w:val="nil"/>
              <w:bottom w:val="nil"/>
              <w:right w:val="nil"/>
            </w:tcBorders>
          </w:tcPr>
          <w:p w14:paraId="4B146F36" w14:textId="77777777" w:rsidR="007F0C3E" w:rsidRPr="00FC0C77" w:rsidRDefault="007F0C3E" w:rsidP="00FC0C77"/>
        </w:tc>
      </w:tr>
      <w:tr w:rsidR="007F0C3E" w:rsidRPr="00FC0C77" w14:paraId="14900886" w14:textId="77777777" w:rsidTr="00FC0C77">
        <w:trPr>
          <w:trHeight w:val="240"/>
          <w:jc w:val="center"/>
        </w:trPr>
        <w:tc>
          <w:tcPr>
            <w:tcW w:w="4876" w:type="dxa"/>
            <w:tcBorders>
              <w:top w:val="nil"/>
              <w:left w:val="nil"/>
              <w:bottom w:val="nil"/>
              <w:right w:val="nil"/>
            </w:tcBorders>
          </w:tcPr>
          <w:p w14:paraId="6A13306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D35D096" w14:textId="77777777" w:rsidR="007F0C3E" w:rsidRPr="00FC0C77" w:rsidRDefault="007F0C3E" w:rsidP="00FC0C77">
            <w:pPr>
              <w:pStyle w:val="AmColumnHeading"/>
            </w:pPr>
            <w:r w:rsidRPr="00FC0C77">
              <w:t>Tarkistus</w:t>
            </w:r>
          </w:p>
        </w:tc>
      </w:tr>
      <w:tr w:rsidR="007F0C3E" w:rsidRPr="00FC0C77" w14:paraId="6AF63F20" w14:textId="77777777" w:rsidTr="00FC0C77">
        <w:trPr>
          <w:jc w:val="center"/>
        </w:trPr>
        <w:tc>
          <w:tcPr>
            <w:tcW w:w="4876" w:type="dxa"/>
            <w:tcBorders>
              <w:top w:val="nil"/>
              <w:left w:val="nil"/>
              <w:bottom w:val="nil"/>
              <w:right w:val="nil"/>
            </w:tcBorders>
          </w:tcPr>
          <w:p w14:paraId="74A3C43C" w14:textId="77777777" w:rsidR="007F0C3E" w:rsidRPr="00FC0C77" w:rsidRDefault="007F0C3E" w:rsidP="00FC0C77">
            <w:pPr>
              <w:pStyle w:val="Normal6a"/>
            </w:pPr>
          </w:p>
        </w:tc>
        <w:tc>
          <w:tcPr>
            <w:tcW w:w="4876" w:type="dxa"/>
            <w:tcBorders>
              <w:top w:val="nil"/>
              <w:left w:val="nil"/>
              <w:bottom w:val="nil"/>
              <w:right w:val="nil"/>
            </w:tcBorders>
          </w:tcPr>
          <w:p w14:paraId="49AC1D8B" w14:textId="77777777" w:rsidR="007F0C3E" w:rsidRPr="00FC0C77" w:rsidRDefault="007F0C3E" w:rsidP="00FC0C77">
            <w:pPr>
              <w:pStyle w:val="Normal6a"/>
            </w:pPr>
            <w:r w:rsidRPr="00FC0C77">
              <w:rPr>
                <w:b/>
                <w:i/>
              </w:rPr>
              <w:t>B a.</w:t>
            </w:r>
            <w:r w:rsidRPr="00FC0C77">
              <w:tab/>
            </w:r>
            <w:r w:rsidRPr="00FC0C77">
              <w:rPr>
                <w:b/>
                <w:i/>
              </w:rPr>
              <w:t xml:space="preserve">ottaa huomioon, että EU on </w:t>
            </w:r>
            <w:r w:rsidRPr="00FC0C77">
              <w:rPr>
                <w:b/>
                <w:i/>
              </w:rPr>
              <w:lastRenderedPageBreak/>
              <w:t>vuodesta 2020 alkaen myöntänyt noin 210 miljoonan euron suuruisia makrotaloudellisen rahoitusavun lainoja, joilla pyritään vakauttamaan Makedonian taloutta, auttamaan sitä elpymään pandemiasta ja nopeuttamaan sen uudistusten edistymistä;</w:t>
            </w:r>
          </w:p>
        </w:tc>
      </w:tr>
    </w:tbl>
    <w:p w14:paraId="03E0A278"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BC5822D" w14:textId="77777777" w:rsidR="007F0C3E" w:rsidRPr="00FC0C77" w:rsidRDefault="007F0C3E" w:rsidP="007F0C3E">
      <w:r w:rsidRPr="00FC0C77">
        <w:rPr>
          <w:rStyle w:val="HideTWBExt"/>
        </w:rPr>
        <w:t>&lt;/Amend&gt;</w:t>
      </w:r>
    </w:p>
    <w:p w14:paraId="443F683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26</w:t>
      </w:r>
      <w:r w:rsidRPr="00FC0C77">
        <w:rPr>
          <w:rStyle w:val="HideTWBExt"/>
        </w:rPr>
        <w:t>&lt;/NumAm&gt;</w:t>
      </w:r>
    </w:p>
    <w:p w14:paraId="4F8E2F9E"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1CC5A33B" w14:textId="77777777" w:rsidR="007F0C3E" w:rsidRPr="00FC0C77" w:rsidRDefault="007F0C3E" w:rsidP="007F0C3E">
      <w:pPr>
        <w:pStyle w:val="NormalBold"/>
      </w:pPr>
      <w:r w:rsidRPr="00FC0C77">
        <w:rPr>
          <w:rStyle w:val="HideTWBExt"/>
          <w:b w:val="0"/>
        </w:rPr>
        <w:t>&lt;/RepeatBlock-By&gt;</w:t>
      </w:r>
    </w:p>
    <w:p w14:paraId="6513D85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55E52A6" w14:textId="77777777" w:rsidR="007F0C3E" w:rsidRPr="00FC0C77" w:rsidRDefault="007F0C3E" w:rsidP="007F0C3E">
      <w:pPr>
        <w:pStyle w:val="NormalBold"/>
      </w:pPr>
      <w:r w:rsidRPr="00FC0C77">
        <w:rPr>
          <w:rStyle w:val="HideTWBExt"/>
        </w:rPr>
        <w:t>&lt;Article&gt;</w:t>
      </w:r>
      <w:r w:rsidRPr="00FC0C77">
        <w:t>Johdanto-osan C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83AB9C7" w14:textId="77777777" w:rsidTr="00FC0C77">
        <w:trPr>
          <w:trHeight w:hRule="exact" w:val="240"/>
          <w:jc w:val="center"/>
        </w:trPr>
        <w:tc>
          <w:tcPr>
            <w:tcW w:w="9752" w:type="dxa"/>
            <w:gridSpan w:val="2"/>
            <w:tcBorders>
              <w:top w:val="nil"/>
              <w:left w:val="nil"/>
              <w:bottom w:val="nil"/>
              <w:right w:val="nil"/>
            </w:tcBorders>
          </w:tcPr>
          <w:p w14:paraId="4E957F1F" w14:textId="77777777" w:rsidR="007F0C3E" w:rsidRPr="00FC0C77" w:rsidRDefault="007F0C3E" w:rsidP="00FC0C77"/>
        </w:tc>
      </w:tr>
      <w:tr w:rsidR="007F0C3E" w:rsidRPr="00FC0C77" w14:paraId="4397B62F" w14:textId="77777777" w:rsidTr="00FC0C77">
        <w:trPr>
          <w:trHeight w:val="240"/>
          <w:jc w:val="center"/>
        </w:trPr>
        <w:tc>
          <w:tcPr>
            <w:tcW w:w="4876" w:type="dxa"/>
            <w:tcBorders>
              <w:top w:val="nil"/>
              <w:left w:val="nil"/>
              <w:bottom w:val="nil"/>
              <w:right w:val="nil"/>
            </w:tcBorders>
          </w:tcPr>
          <w:p w14:paraId="5FF5E84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7DBBABC" w14:textId="77777777" w:rsidR="007F0C3E" w:rsidRPr="00FC0C77" w:rsidRDefault="007F0C3E" w:rsidP="00FC0C77">
            <w:pPr>
              <w:pStyle w:val="AmColumnHeading"/>
            </w:pPr>
            <w:r w:rsidRPr="00FC0C77">
              <w:t>Tarkistus</w:t>
            </w:r>
          </w:p>
        </w:tc>
      </w:tr>
      <w:tr w:rsidR="007F0C3E" w:rsidRPr="00FC0C77" w14:paraId="4A612D98" w14:textId="77777777" w:rsidTr="00FC0C77">
        <w:trPr>
          <w:jc w:val="center"/>
        </w:trPr>
        <w:tc>
          <w:tcPr>
            <w:tcW w:w="4876" w:type="dxa"/>
            <w:tcBorders>
              <w:top w:val="nil"/>
              <w:left w:val="nil"/>
              <w:bottom w:val="nil"/>
              <w:right w:val="nil"/>
            </w:tcBorders>
          </w:tcPr>
          <w:p w14:paraId="2E34F487" w14:textId="77777777" w:rsidR="007F0C3E" w:rsidRPr="00FC0C77" w:rsidRDefault="007F0C3E" w:rsidP="00FC0C77">
            <w:pPr>
              <w:pStyle w:val="Normal6a"/>
            </w:pPr>
            <w:r w:rsidRPr="00FC0C77">
              <w:t>C.</w:t>
            </w:r>
            <w:r w:rsidRPr="00FC0C77">
              <w:tab/>
              <w:t>toteaa, että Pohjois-</w:t>
            </w:r>
            <w:r w:rsidRPr="00FC0C77">
              <w:rPr>
                <w:b/>
                <w:i/>
              </w:rPr>
              <w:t>Makedonia on luotettava kumppani, joka on täysin mukautunut</w:t>
            </w:r>
            <w:r w:rsidRPr="00FC0C77">
              <w:t xml:space="preserve"> EU:n yhteiseen ulko- ja turvallisuuspolitiikkaan;</w:t>
            </w:r>
          </w:p>
        </w:tc>
        <w:tc>
          <w:tcPr>
            <w:tcW w:w="4876" w:type="dxa"/>
            <w:tcBorders>
              <w:top w:val="nil"/>
              <w:left w:val="nil"/>
              <w:bottom w:val="nil"/>
              <w:right w:val="nil"/>
            </w:tcBorders>
          </w:tcPr>
          <w:p w14:paraId="4095B583" w14:textId="77777777" w:rsidR="007F0C3E" w:rsidRPr="00FC0C77" w:rsidRDefault="007F0C3E" w:rsidP="00FC0C77">
            <w:pPr>
              <w:pStyle w:val="Normal6a"/>
            </w:pPr>
            <w:r w:rsidRPr="00FC0C77">
              <w:t>C.</w:t>
            </w:r>
            <w:r w:rsidRPr="00FC0C77">
              <w:tab/>
              <w:t>toteaa, että Pohjois-</w:t>
            </w:r>
            <w:r w:rsidRPr="00FC0C77">
              <w:rPr>
                <w:b/>
                <w:i/>
              </w:rPr>
              <w:t>Makedonian äskettäinen pidättyminen Ukrainaa koskevasta YK:n yleiskokouksen päätöslauselmasta ES-11/7 ja osallistuminen Yhdysvaltojen johdolla laaditun vaihtoehtoisen päätöslauselman tukemiseen ovat osoitus odottamattomasta ja valitettavasta muutoksesta sen ulkopolitiikan mukauttamisessa ja herättävät huolta sen sitoutumisesta</w:t>
            </w:r>
            <w:r w:rsidRPr="00FC0C77">
              <w:t xml:space="preserve"> EU:n yhteiseen ulko- ja turvallisuuspolitiikkaan;</w:t>
            </w:r>
          </w:p>
        </w:tc>
      </w:tr>
    </w:tbl>
    <w:p w14:paraId="0D1EF33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7664EE3" w14:textId="77777777" w:rsidR="007F0C3E" w:rsidRPr="00FC0C77" w:rsidRDefault="007F0C3E" w:rsidP="007F0C3E">
      <w:r w:rsidRPr="00FC0C77">
        <w:rPr>
          <w:rStyle w:val="HideTWBExt"/>
        </w:rPr>
        <w:t>&lt;/Amend&gt;</w:t>
      </w:r>
    </w:p>
    <w:p w14:paraId="34456A7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27</w:t>
      </w:r>
      <w:r w:rsidRPr="00FC0C77">
        <w:rPr>
          <w:rStyle w:val="HideTWBExt"/>
        </w:rPr>
        <w:t>&lt;/NumAm&gt;</w:t>
      </w:r>
    </w:p>
    <w:p w14:paraId="661338BD"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0A74AA1E"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38AEF340" w14:textId="77777777" w:rsidR="007F0C3E" w:rsidRPr="00FC0C77" w:rsidRDefault="007F0C3E" w:rsidP="007F0C3E">
      <w:pPr>
        <w:pStyle w:val="NormalBold"/>
      </w:pPr>
      <w:r w:rsidRPr="00FC0C77">
        <w:rPr>
          <w:rStyle w:val="HideTWBExt"/>
          <w:b w:val="0"/>
        </w:rPr>
        <w:t>&lt;/RepeatBlock-By&gt;</w:t>
      </w:r>
    </w:p>
    <w:p w14:paraId="2AB6BA7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F1D17E4" w14:textId="77777777" w:rsidR="007F0C3E" w:rsidRPr="00FC0C77" w:rsidRDefault="007F0C3E" w:rsidP="007F0C3E">
      <w:pPr>
        <w:pStyle w:val="NormalBold"/>
      </w:pPr>
      <w:r w:rsidRPr="00FC0C77">
        <w:rPr>
          <w:rStyle w:val="HideTWBExt"/>
        </w:rPr>
        <w:t>&lt;Article&gt;</w:t>
      </w:r>
      <w:r w:rsidRPr="00FC0C77">
        <w:t>Johdanto-osan C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40FD28A" w14:textId="77777777" w:rsidTr="00FC0C77">
        <w:trPr>
          <w:trHeight w:hRule="exact" w:val="240"/>
          <w:jc w:val="center"/>
        </w:trPr>
        <w:tc>
          <w:tcPr>
            <w:tcW w:w="9752" w:type="dxa"/>
            <w:gridSpan w:val="2"/>
            <w:tcBorders>
              <w:top w:val="nil"/>
              <w:left w:val="nil"/>
              <w:bottom w:val="nil"/>
              <w:right w:val="nil"/>
            </w:tcBorders>
          </w:tcPr>
          <w:p w14:paraId="5A2A4E6F" w14:textId="77777777" w:rsidR="007F0C3E" w:rsidRPr="00FC0C77" w:rsidRDefault="007F0C3E" w:rsidP="00FC0C77"/>
        </w:tc>
      </w:tr>
      <w:tr w:rsidR="007F0C3E" w:rsidRPr="00FC0C77" w14:paraId="27C8B770" w14:textId="77777777" w:rsidTr="00FC0C77">
        <w:trPr>
          <w:trHeight w:val="240"/>
          <w:jc w:val="center"/>
        </w:trPr>
        <w:tc>
          <w:tcPr>
            <w:tcW w:w="4876" w:type="dxa"/>
            <w:tcBorders>
              <w:top w:val="nil"/>
              <w:left w:val="nil"/>
              <w:bottom w:val="nil"/>
              <w:right w:val="nil"/>
            </w:tcBorders>
          </w:tcPr>
          <w:p w14:paraId="0E0CC64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B1FA34E" w14:textId="77777777" w:rsidR="007F0C3E" w:rsidRPr="00FC0C77" w:rsidRDefault="007F0C3E" w:rsidP="00FC0C77">
            <w:pPr>
              <w:pStyle w:val="AmColumnHeading"/>
            </w:pPr>
            <w:r w:rsidRPr="00FC0C77">
              <w:t>Tarkistus</w:t>
            </w:r>
          </w:p>
        </w:tc>
      </w:tr>
      <w:tr w:rsidR="007F0C3E" w:rsidRPr="00FC0C77" w14:paraId="1B5A6F1F" w14:textId="77777777" w:rsidTr="00FC0C77">
        <w:trPr>
          <w:jc w:val="center"/>
        </w:trPr>
        <w:tc>
          <w:tcPr>
            <w:tcW w:w="4876" w:type="dxa"/>
            <w:tcBorders>
              <w:top w:val="nil"/>
              <w:left w:val="nil"/>
              <w:bottom w:val="nil"/>
              <w:right w:val="nil"/>
            </w:tcBorders>
          </w:tcPr>
          <w:p w14:paraId="5A31FDD5" w14:textId="77777777" w:rsidR="007F0C3E" w:rsidRPr="00FC0C77" w:rsidRDefault="007F0C3E" w:rsidP="00FC0C77">
            <w:pPr>
              <w:pStyle w:val="Normal6a"/>
            </w:pPr>
            <w:r w:rsidRPr="00FC0C77">
              <w:t>C.</w:t>
            </w:r>
            <w:r w:rsidRPr="00FC0C77">
              <w:tab/>
              <w:t xml:space="preserve">toteaa, että Pohjois-Makedonia on </w:t>
            </w:r>
            <w:r w:rsidRPr="00FC0C77">
              <w:rPr>
                <w:b/>
                <w:i/>
              </w:rPr>
              <w:t>luotettava</w:t>
            </w:r>
            <w:r w:rsidRPr="00FC0C77">
              <w:t xml:space="preserve"> kumppani, joka on täysin mukautunut EU:n yhteiseen ulko- ja </w:t>
            </w:r>
            <w:r w:rsidRPr="00FC0C77">
              <w:lastRenderedPageBreak/>
              <w:t>turvallisuuspolitiikkaan;</w:t>
            </w:r>
          </w:p>
        </w:tc>
        <w:tc>
          <w:tcPr>
            <w:tcW w:w="4876" w:type="dxa"/>
            <w:tcBorders>
              <w:top w:val="nil"/>
              <w:left w:val="nil"/>
              <w:bottom w:val="nil"/>
              <w:right w:val="nil"/>
            </w:tcBorders>
          </w:tcPr>
          <w:p w14:paraId="4AE3AC6B" w14:textId="77777777" w:rsidR="007F0C3E" w:rsidRPr="00FC0C77" w:rsidRDefault="007F0C3E" w:rsidP="00FC0C77">
            <w:pPr>
              <w:pStyle w:val="Normal6a"/>
            </w:pPr>
            <w:r w:rsidRPr="00FC0C77">
              <w:lastRenderedPageBreak/>
              <w:t>C.</w:t>
            </w:r>
            <w:r w:rsidRPr="00FC0C77">
              <w:tab/>
              <w:t xml:space="preserve">toteaa, että Pohjois-Makedonia on kumppani, joka on täysin mukautunut EU:n yhteiseen ulko- ja </w:t>
            </w:r>
            <w:r w:rsidRPr="00FC0C77">
              <w:lastRenderedPageBreak/>
              <w:t xml:space="preserve">turvallisuuspolitiikkaan </w:t>
            </w:r>
            <w:r w:rsidRPr="00FC0C77">
              <w:rPr>
                <w:b/>
                <w:i/>
              </w:rPr>
              <w:t>ja joka on toiminut rakentavassa roolissa alueella</w:t>
            </w:r>
            <w:r w:rsidRPr="00FC0C77">
              <w:t>;</w:t>
            </w:r>
          </w:p>
        </w:tc>
      </w:tr>
    </w:tbl>
    <w:p w14:paraId="7765C177"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5BBDDD5" w14:textId="77777777" w:rsidR="007F0C3E" w:rsidRPr="00FC0C77" w:rsidRDefault="007F0C3E" w:rsidP="007F0C3E">
      <w:r w:rsidRPr="00FC0C77">
        <w:rPr>
          <w:rStyle w:val="HideTWBExt"/>
        </w:rPr>
        <w:t>&lt;/Amend&gt;</w:t>
      </w:r>
    </w:p>
    <w:p w14:paraId="7348829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28</w:t>
      </w:r>
      <w:r w:rsidRPr="00FC0C77">
        <w:rPr>
          <w:rStyle w:val="HideTWBExt"/>
        </w:rPr>
        <w:t>&lt;/NumAm&gt;</w:t>
      </w:r>
    </w:p>
    <w:p w14:paraId="3FC77629" w14:textId="77777777" w:rsidR="007F0C3E" w:rsidRPr="00FC0C77" w:rsidRDefault="007F0C3E" w:rsidP="007F0C3E">
      <w:pPr>
        <w:pStyle w:val="NormalBold"/>
      </w:pPr>
      <w:r w:rsidRPr="00FC0C77">
        <w:rPr>
          <w:rStyle w:val="HideTWBExt"/>
          <w:b w:val="0"/>
        </w:rPr>
        <w:t>&lt;RepeatBlock-By&gt;&lt;Members&gt;</w:t>
      </w:r>
      <w:r w:rsidRPr="00FC0C77">
        <w:t>Stanislav Stoyanov</w:t>
      </w:r>
      <w:r w:rsidRPr="00FC0C77">
        <w:rPr>
          <w:rStyle w:val="HideTWBExt"/>
          <w:b w:val="0"/>
        </w:rPr>
        <w:t>&lt;/Members&gt;</w:t>
      </w:r>
    </w:p>
    <w:p w14:paraId="620CD47D" w14:textId="77777777" w:rsidR="007F0C3E" w:rsidRPr="00FC0C77" w:rsidRDefault="007F0C3E" w:rsidP="007F0C3E">
      <w:pPr>
        <w:pStyle w:val="NormalBold"/>
      </w:pPr>
      <w:r w:rsidRPr="00FC0C77">
        <w:rPr>
          <w:rStyle w:val="HideTWBExt"/>
          <w:b w:val="0"/>
        </w:rPr>
        <w:t>&lt;/RepeatBlock-By&gt;</w:t>
      </w:r>
    </w:p>
    <w:p w14:paraId="2140B83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AE72883" w14:textId="77777777" w:rsidR="007F0C3E" w:rsidRPr="00FC0C77" w:rsidRDefault="007F0C3E" w:rsidP="007F0C3E">
      <w:pPr>
        <w:pStyle w:val="NormalBold"/>
      </w:pPr>
      <w:r w:rsidRPr="00FC0C77">
        <w:rPr>
          <w:rStyle w:val="HideTWBExt"/>
        </w:rPr>
        <w:t>&lt;Article&gt;</w:t>
      </w:r>
      <w:r w:rsidRPr="00FC0C77">
        <w:t>Johdanto-osan C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6079D98" w14:textId="77777777" w:rsidTr="00FC0C77">
        <w:trPr>
          <w:trHeight w:hRule="exact" w:val="240"/>
          <w:jc w:val="center"/>
        </w:trPr>
        <w:tc>
          <w:tcPr>
            <w:tcW w:w="9752" w:type="dxa"/>
            <w:gridSpan w:val="2"/>
            <w:tcBorders>
              <w:top w:val="nil"/>
              <w:left w:val="nil"/>
              <w:bottom w:val="nil"/>
              <w:right w:val="nil"/>
            </w:tcBorders>
          </w:tcPr>
          <w:p w14:paraId="2109F4F8" w14:textId="77777777" w:rsidR="007F0C3E" w:rsidRPr="00FC0C77" w:rsidRDefault="007F0C3E" w:rsidP="00FC0C77"/>
        </w:tc>
      </w:tr>
      <w:tr w:rsidR="007F0C3E" w:rsidRPr="00FC0C77" w14:paraId="165FFF4A" w14:textId="77777777" w:rsidTr="00FC0C77">
        <w:trPr>
          <w:trHeight w:val="240"/>
          <w:jc w:val="center"/>
        </w:trPr>
        <w:tc>
          <w:tcPr>
            <w:tcW w:w="4876" w:type="dxa"/>
            <w:tcBorders>
              <w:top w:val="nil"/>
              <w:left w:val="nil"/>
              <w:bottom w:val="nil"/>
              <w:right w:val="nil"/>
            </w:tcBorders>
          </w:tcPr>
          <w:p w14:paraId="3D359F5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D2EC59D" w14:textId="77777777" w:rsidR="007F0C3E" w:rsidRPr="00FC0C77" w:rsidRDefault="007F0C3E" w:rsidP="00FC0C77">
            <w:pPr>
              <w:pStyle w:val="AmColumnHeading"/>
            </w:pPr>
            <w:r w:rsidRPr="00FC0C77">
              <w:t>Tarkistus</w:t>
            </w:r>
          </w:p>
        </w:tc>
      </w:tr>
      <w:tr w:rsidR="007F0C3E" w:rsidRPr="00FC0C77" w14:paraId="65000945" w14:textId="77777777" w:rsidTr="00FC0C77">
        <w:trPr>
          <w:jc w:val="center"/>
        </w:trPr>
        <w:tc>
          <w:tcPr>
            <w:tcW w:w="4876" w:type="dxa"/>
            <w:tcBorders>
              <w:top w:val="nil"/>
              <w:left w:val="nil"/>
              <w:bottom w:val="nil"/>
              <w:right w:val="nil"/>
            </w:tcBorders>
          </w:tcPr>
          <w:p w14:paraId="7BD178E5" w14:textId="77777777" w:rsidR="007F0C3E" w:rsidRPr="00FC0C77" w:rsidRDefault="007F0C3E" w:rsidP="00FC0C77">
            <w:pPr>
              <w:pStyle w:val="Normal6a"/>
            </w:pPr>
            <w:r w:rsidRPr="00FC0C77">
              <w:t>C.</w:t>
            </w:r>
            <w:r w:rsidRPr="00FC0C77">
              <w:tab/>
              <w:t xml:space="preserve">toteaa, että Pohjois-Makedonia on </w:t>
            </w:r>
            <w:r w:rsidRPr="00FC0C77">
              <w:rPr>
                <w:b/>
                <w:i/>
              </w:rPr>
              <w:t>luotettava</w:t>
            </w:r>
            <w:r w:rsidRPr="00FC0C77">
              <w:t xml:space="preserve"> kumppani</w:t>
            </w:r>
            <w:r w:rsidRPr="00FC0C77">
              <w:rPr>
                <w:b/>
                <w:i/>
              </w:rPr>
              <w:t>, joka on täysin mukautunut EU:n yhteiseen ulko- ja turvallisuuspolitiikkaan</w:t>
            </w:r>
            <w:r w:rsidRPr="00FC0C77">
              <w:t>;</w:t>
            </w:r>
          </w:p>
        </w:tc>
        <w:tc>
          <w:tcPr>
            <w:tcW w:w="4876" w:type="dxa"/>
            <w:tcBorders>
              <w:top w:val="nil"/>
              <w:left w:val="nil"/>
              <w:bottom w:val="nil"/>
              <w:right w:val="nil"/>
            </w:tcBorders>
          </w:tcPr>
          <w:p w14:paraId="2E17E02E" w14:textId="77777777" w:rsidR="007F0C3E" w:rsidRPr="00FC0C77" w:rsidRDefault="007F0C3E" w:rsidP="00FC0C77">
            <w:pPr>
              <w:pStyle w:val="Normal6a"/>
            </w:pPr>
            <w:r w:rsidRPr="00FC0C77">
              <w:t>C.</w:t>
            </w:r>
            <w:r w:rsidRPr="00FC0C77">
              <w:tab/>
              <w:t xml:space="preserve">toteaa, että Pohjois-Makedonia on </w:t>
            </w:r>
            <w:r w:rsidRPr="00FC0C77">
              <w:rPr>
                <w:b/>
                <w:i/>
              </w:rPr>
              <w:t>tärkeä</w:t>
            </w:r>
            <w:r w:rsidRPr="00FC0C77">
              <w:t xml:space="preserve"> kumppani;</w:t>
            </w:r>
          </w:p>
        </w:tc>
      </w:tr>
    </w:tbl>
    <w:p w14:paraId="4D707D9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F9029A1" w14:textId="77777777" w:rsidR="007F0C3E" w:rsidRPr="00FC0C77" w:rsidRDefault="007F0C3E" w:rsidP="007F0C3E">
      <w:r w:rsidRPr="00FC0C77">
        <w:rPr>
          <w:rStyle w:val="HideTWBExt"/>
        </w:rPr>
        <w:t>&lt;/Amend&gt;</w:t>
      </w:r>
    </w:p>
    <w:p w14:paraId="5FBA104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29</w:t>
      </w:r>
      <w:r w:rsidRPr="00FC0C77">
        <w:rPr>
          <w:rStyle w:val="HideTWBExt"/>
        </w:rPr>
        <w:t>&lt;/NumAm&gt;</w:t>
      </w:r>
    </w:p>
    <w:p w14:paraId="000FAF0B"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w:t>
      </w:r>
      <w:r w:rsidRPr="00FC0C77">
        <w:rPr>
          <w:rStyle w:val="HideTWBExt"/>
          <w:b w:val="0"/>
        </w:rPr>
        <w:t>&lt;/Members&gt;</w:t>
      </w:r>
    </w:p>
    <w:p w14:paraId="74BAE966" w14:textId="77777777" w:rsidR="007F0C3E" w:rsidRPr="00FC0C77" w:rsidRDefault="007F0C3E" w:rsidP="007F0C3E">
      <w:pPr>
        <w:pStyle w:val="NormalBold"/>
      </w:pPr>
      <w:r w:rsidRPr="00FC0C77">
        <w:rPr>
          <w:rStyle w:val="HideTWBExt"/>
          <w:b w:val="0"/>
        </w:rPr>
        <w:t>&lt;/RepeatBlock-By&gt;</w:t>
      </w:r>
    </w:p>
    <w:p w14:paraId="4198D4EF"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F2DA513" w14:textId="77777777" w:rsidR="007F0C3E" w:rsidRPr="00FC0C77" w:rsidRDefault="007F0C3E" w:rsidP="007F0C3E">
      <w:pPr>
        <w:pStyle w:val="NormalBold"/>
      </w:pPr>
      <w:r w:rsidRPr="00FC0C77">
        <w:rPr>
          <w:rStyle w:val="HideTWBExt"/>
        </w:rPr>
        <w:t>&lt;Article&gt;</w:t>
      </w:r>
      <w:r w:rsidRPr="00FC0C77">
        <w:t>Johdanto-osan C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A474059" w14:textId="77777777" w:rsidTr="00FC0C77">
        <w:trPr>
          <w:trHeight w:hRule="exact" w:val="240"/>
          <w:jc w:val="center"/>
        </w:trPr>
        <w:tc>
          <w:tcPr>
            <w:tcW w:w="9752" w:type="dxa"/>
            <w:gridSpan w:val="2"/>
            <w:tcBorders>
              <w:top w:val="nil"/>
              <w:left w:val="nil"/>
              <w:bottom w:val="nil"/>
              <w:right w:val="nil"/>
            </w:tcBorders>
          </w:tcPr>
          <w:p w14:paraId="352291FC" w14:textId="77777777" w:rsidR="007F0C3E" w:rsidRPr="00FC0C77" w:rsidRDefault="007F0C3E" w:rsidP="00FC0C77"/>
        </w:tc>
      </w:tr>
      <w:tr w:rsidR="007F0C3E" w:rsidRPr="00FC0C77" w14:paraId="75560C5C" w14:textId="77777777" w:rsidTr="00FC0C77">
        <w:trPr>
          <w:trHeight w:val="240"/>
          <w:jc w:val="center"/>
        </w:trPr>
        <w:tc>
          <w:tcPr>
            <w:tcW w:w="4876" w:type="dxa"/>
            <w:tcBorders>
              <w:top w:val="nil"/>
              <w:left w:val="nil"/>
              <w:bottom w:val="nil"/>
              <w:right w:val="nil"/>
            </w:tcBorders>
          </w:tcPr>
          <w:p w14:paraId="6A7C5AF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FBA9E41" w14:textId="77777777" w:rsidR="007F0C3E" w:rsidRPr="00FC0C77" w:rsidRDefault="007F0C3E" w:rsidP="00FC0C77">
            <w:pPr>
              <w:pStyle w:val="AmColumnHeading"/>
            </w:pPr>
            <w:r w:rsidRPr="00FC0C77">
              <w:t>Tarkistus</w:t>
            </w:r>
          </w:p>
        </w:tc>
      </w:tr>
      <w:tr w:rsidR="007F0C3E" w:rsidRPr="00FC0C77" w14:paraId="35CF0717" w14:textId="77777777" w:rsidTr="00FC0C77">
        <w:trPr>
          <w:jc w:val="center"/>
        </w:trPr>
        <w:tc>
          <w:tcPr>
            <w:tcW w:w="4876" w:type="dxa"/>
            <w:tcBorders>
              <w:top w:val="nil"/>
              <w:left w:val="nil"/>
              <w:bottom w:val="nil"/>
              <w:right w:val="nil"/>
            </w:tcBorders>
          </w:tcPr>
          <w:p w14:paraId="01252315" w14:textId="77777777" w:rsidR="007F0C3E" w:rsidRPr="00FC0C77" w:rsidRDefault="007F0C3E" w:rsidP="00FC0C77">
            <w:pPr>
              <w:pStyle w:val="Normal6a"/>
            </w:pPr>
            <w:r w:rsidRPr="00FC0C77">
              <w:t>C.</w:t>
            </w:r>
            <w:r w:rsidRPr="00FC0C77">
              <w:tab/>
              <w:t xml:space="preserve">toteaa, että Pohjois-Makedonia on luotettava kumppani, joka on </w:t>
            </w:r>
            <w:r w:rsidRPr="00FC0C77">
              <w:rPr>
                <w:b/>
                <w:i/>
              </w:rPr>
              <w:t>täysin</w:t>
            </w:r>
            <w:r w:rsidRPr="00FC0C77">
              <w:t xml:space="preserve"> mukautunut EU:n yhteiseen ulko- ja turvallisuuspolitiikkaan;</w:t>
            </w:r>
          </w:p>
        </w:tc>
        <w:tc>
          <w:tcPr>
            <w:tcW w:w="4876" w:type="dxa"/>
            <w:tcBorders>
              <w:top w:val="nil"/>
              <w:left w:val="nil"/>
              <w:bottom w:val="nil"/>
              <w:right w:val="nil"/>
            </w:tcBorders>
          </w:tcPr>
          <w:p w14:paraId="08BF8146" w14:textId="77777777" w:rsidR="007F0C3E" w:rsidRPr="00FC0C77" w:rsidRDefault="007F0C3E" w:rsidP="00FC0C77">
            <w:pPr>
              <w:pStyle w:val="Normal6a"/>
            </w:pPr>
            <w:r w:rsidRPr="00FC0C77">
              <w:t>C.</w:t>
            </w:r>
            <w:r w:rsidRPr="00FC0C77">
              <w:tab/>
              <w:t xml:space="preserve">toteaa, että Pohjois-Makedonia on luotettava kumppani, joka on mukautunut EU:n yhteiseen ulko- ja turvallisuuspolitiikkaan </w:t>
            </w:r>
            <w:r w:rsidRPr="00FC0C77">
              <w:rPr>
                <w:b/>
                <w:i/>
              </w:rPr>
              <w:t>useimmissa tapauksissa</w:t>
            </w:r>
            <w:r w:rsidRPr="00FC0C77">
              <w:t>;</w:t>
            </w:r>
          </w:p>
        </w:tc>
      </w:tr>
    </w:tbl>
    <w:p w14:paraId="624FC63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974582B" w14:textId="77777777" w:rsidR="007F0C3E" w:rsidRPr="00FC0C77" w:rsidRDefault="007F0C3E" w:rsidP="007F0C3E">
      <w:r w:rsidRPr="00FC0C77">
        <w:rPr>
          <w:rStyle w:val="HideTWBExt"/>
        </w:rPr>
        <w:t>&lt;/Amend&gt;</w:t>
      </w:r>
    </w:p>
    <w:p w14:paraId="16587FE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30</w:t>
      </w:r>
      <w:r w:rsidRPr="00FC0C77">
        <w:rPr>
          <w:rStyle w:val="HideTWBExt"/>
        </w:rPr>
        <w:t>&lt;/NumAm&gt;</w:t>
      </w:r>
    </w:p>
    <w:p w14:paraId="5C2EF730"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10CDD078" w14:textId="77777777" w:rsidR="007F0C3E" w:rsidRPr="00FC0C77" w:rsidRDefault="007F0C3E" w:rsidP="007F0C3E">
      <w:pPr>
        <w:pStyle w:val="NormalBold"/>
      </w:pPr>
      <w:r w:rsidRPr="00FC0C77">
        <w:rPr>
          <w:rStyle w:val="HideTWBExt"/>
          <w:b w:val="0"/>
        </w:rPr>
        <w:t>&lt;/RepeatBlock-By&gt;</w:t>
      </w:r>
    </w:p>
    <w:p w14:paraId="42C351E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A28E6C0" w14:textId="77777777" w:rsidR="007F0C3E" w:rsidRPr="00FC0C77" w:rsidRDefault="007F0C3E" w:rsidP="007F0C3E">
      <w:pPr>
        <w:pStyle w:val="NormalBold"/>
      </w:pPr>
      <w:r w:rsidRPr="00FC0C77">
        <w:rPr>
          <w:rStyle w:val="HideTWBExt"/>
        </w:rPr>
        <w:t>&lt;Article&gt;</w:t>
      </w:r>
      <w:r w:rsidRPr="00FC0C77">
        <w:t>Johdanto-osan C a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CEC29D9" w14:textId="77777777" w:rsidTr="00FC0C77">
        <w:trPr>
          <w:trHeight w:hRule="exact" w:val="240"/>
          <w:jc w:val="center"/>
        </w:trPr>
        <w:tc>
          <w:tcPr>
            <w:tcW w:w="9752" w:type="dxa"/>
            <w:gridSpan w:val="2"/>
            <w:tcBorders>
              <w:top w:val="nil"/>
              <w:left w:val="nil"/>
              <w:bottom w:val="nil"/>
              <w:right w:val="nil"/>
            </w:tcBorders>
          </w:tcPr>
          <w:p w14:paraId="6E292E90" w14:textId="77777777" w:rsidR="007F0C3E" w:rsidRPr="00FC0C77" w:rsidRDefault="007F0C3E" w:rsidP="00FC0C77"/>
        </w:tc>
      </w:tr>
      <w:tr w:rsidR="007F0C3E" w:rsidRPr="00FC0C77" w14:paraId="0C1BA1AB" w14:textId="77777777" w:rsidTr="00FC0C77">
        <w:trPr>
          <w:trHeight w:val="240"/>
          <w:jc w:val="center"/>
        </w:trPr>
        <w:tc>
          <w:tcPr>
            <w:tcW w:w="4876" w:type="dxa"/>
            <w:tcBorders>
              <w:top w:val="nil"/>
              <w:left w:val="nil"/>
              <w:bottom w:val="nil"/>
              <w:right w:val="nil"/>
            </w:tcBorders>
          </w:tcPr>
          <w:p w14:paraId="4B0E3416" w14:textId="77777777" w:rsidR="007F0C3E" w:rsidRPr="00FC0C77" w:rsidRDefault="007F0C3E" w:rsidP="00FC0C77">
            <w:pPr>
              <w:pStyle w:val="AmColumnHeading"/>
            </w:pPr>
            <w:r w:rsidRPr="00FC0C77">
              <w:lastRenderedPageBreak/>
              <w:t>Päätöslauselmaesitys</w:t>
            </w:r>
          </w:p>
        </w:tc>
        <w:tc>
          <w:tcPr>
            <w:tcW w:w="4876" w:type="dxa"/>
            <w:tcBorders>
              <w:top w:val="nil"/>
              <w:left w:val="nil"/>
              <w:bottom w:val="nil"/>
              <w:right w:val="nil"/>
            </w:tcBorders>
          </w:tcPr>
          <w:p w14:paraId="7AF10A0D" w14:textId="77777777" w:rsidR="007F0C3E" w:rsidRPr="00FC0C77" w:rsidRDefault="007F0C3E" w:rsidP="00FC0C77">
            <w:pPr>
              <w:pStyle w:val="AmColumnHeading"/>
            </w:pPr>
            <w:r w:rsidRPr="00FC0C77">
              <w:t>Tarkistus</w:t>
            </w:r>
          </w:p>
        </w:tc>
      </w:tr>
      <w:tr w:rsidR="007F0C3E" w:rsidRPr="00FC0C77" w14:paraId="195AF898" w14:textId="77777777" w:rsidTr="00FC0C77">
        <w:trPr>
          <w:jc w:val="center"/>
        </w:trPr>
        <w:tc>
          <w:tcPr>
            <w:tcW w:w="4876" w:type="dxa"/>
            <w:tcBorders>
              <w:top w:val="nil"/>
              <w:left w:val="nil"/>
              <w:bottom w:val="nil"/>
              <w:right w:val="nil"/>
            </w:tcBorders>
          </w:tcPr>
          <w:p w14:paraId="1B15C3DD" w14:textId="77777777" w:rsidR="007F0C3E" w:rsidRPr="00FC0C77" w:rsidRDefault="007F0C3E" w:rsidP="00FC0C77">
            <w:pPr>
              <w:pStyle w:val="Normal6a"/>
            </w:pPr>
          </w:p>
        </w:tc>
        <w:tc>
          <w:tcPr>
            <w:tcW w:w="4876" w:type="dxa"/>
            <w:tcBorders>
              <w:top w:val="nil"/>
              <w:left w:val="nil"/>
              <w:bottom w:val="nil"/>
              <w:right w:val="nil"/>
            </w:tcBorders>
          </w:tcPr>
          <w:p w14:paraId="2D07A53E" w14:textId="77777777" w:rsidR="007F0C3E" w:rsidRPr="00FC0C77" w:rsidRDefault="007F0C3E" w:rsidP="00FC0C77">
            <w:pPr>
              <w:pStyle w:val="Normal6a"/>
            </w:pPr>
            <w:r w:rsidRPr="00FC0C77">
              <w:rPr>
                <w:b/>
                <w:i/>
              </w:rPr>
              <w:t>C a.</w:t>
            </w:r>
            <w:r w:rsidRPr="00FC0C77">
              <w:tab/>
            </w:r>
            <w:r w:rsidRPr="00FC0C77">
              <w:rPr>
                <w:b/>
                <w:i/>
              </w:rPr>
              <w:t>ottaa huomioon, että Pohjois-Makedonia on tehnyt Prespan sopimuksen Kreikan kanssa ja ystävyyttä, hyvää naapuruutta ja yhteistyötä koskevan sopimuksen Bulgarian kanssa;</w:t>
            </w:r>
          </w:p>
        </w:tc>
      </w:tr>
    </w:tbl>
    <w:p w14:paraId="51FF941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4E225E1" w14:textId="77777777" w:rsidR="007F0C3E" w:rsidRPr="00FC0C77" w:rsidRDefault="007F0C3E" w:rsidP="007F0C3E">
      <w:r w:rsidRPr="00FC0C77">
        <w:rPr>
          <w:rStyle w:val="HideTWBExt"/>
        </w:rPr>
        <w:t>&lt;/Amend&gt;</w:t>
      </w:r>
    </w:p>
    <w:p w14:paraId="5C9D8D7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31</w:t>
      </w:r>
      <w:r w:rsidRPr="00FC0C77">
        <w:rPr>
          <w:rStyle w:val="HideTWBExt"/>
        </w:rPr>
        <w:t>&lt;/NumAm&gt;</w:t>
      </w:r>
    </w:p>
    <w:p w14:paraId="23493938" w14:textId="77777777" w:rsidR="007F0C3E" w:rsidRPr="00FC0C77" w:rsidRDefault="007F0C3E" w:rsidP="007F0C3E">
      <w:pPr>
        <w:pStyle w:val="NormalBold"/>
      </w:pPr>
      <w:r w:rsidRPr="00FC0C77">
        <w:rPr>
          <w:rStyle w:val="HideTWBExt"/>
          <w:b w:val="0"/>
        </w:rPr>
        <w:t>&lt;RepeatBlock-By&gt;&lt;Members&gt;</w:t>
      </w:r>
      <w:r w:rsidRPr="00FC0C77">
        <w:t>Željana Zovko</w:t>
      </w:r>
      <w:r w:rsidRPr="00FC0C77">
        <w:rPr>
          <w:rStyle w:val="HideTWBExt"/>
          <w:b w:val="0"/>
        </w:rPr>
        <w:t>&lt;/Members&gt;</w:t>
      </w:r>
    </w:p>
    <w:p w14:paraId="4B24E027" w14:textId="77777777" w:rsidR="007F0C3E" w:rsidRPr="00FC0C77" w:rsidRDefault="007F0C3E" w:rsidP="007F0C3E">
      <w:pPr>
        <w:pStyle w:val="NormalBold"/>
      </w:pPr>
      <w:r w:rsidRPr="00FC0C77">
        <w:rPr>
          <w:rStyle w:val="HideTWBExt"/>
          <w:b w:val="0"/>
        </w:rPr>
        <w:t>&lt;/RepeatBlock-By&gt;</w:t>
      </w:r>
    </w:p>
    <w:p w14:paraId="60B8049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E951F8D" w14:textId="77777777" w:rsidR="007F0C3E" w:rsidRPr="00FC0C77" w:rsidRDefault="007F0C3E" w:rsidP="007F0C3E">
      <w:pPr>
        <w:pStyle w:val="NormalBold"/>
      </w:pPr>
      <w:r w:rsidRPr="00FC0C77">
        <w:rPr>
          <w:rStyle w:val="HideTWBExt"/>
        </w:rPr>
        <w:t>&lt;Article&gt;</w:t>
      </w:r>
      <w:r w:rsidRPr="00FC0C77">
        <w:t>Johdanto-osan C a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9211159" w14:textId="77777777" w:rsidTr="00FC0C77">
        <w:trPr>
          <w:trHeight w:hRule="exact" w:val="240"/>
          <w:jc w:val="center"/>
        </w:trPr>
        <w:tc>
          <w:tcPr>
            <w:tcW w:w="9752" w:type="dxa"/>
            <w:gridSpan w:val="2"/>
            <w:tcBorders>
              <w:top w:val="nil"/>
              <w:left w:val="nil"/>
              <w:bottom w:val="nil"/>
              <w:right w:val="nil"/>
            </w:tcBorders>
          </w:tcPr>
          <w:p w14:paraId="09E82005" w14:textId="77777777" w:rsidR="007F0C3E" w:rsidRPr="00FC0C77" w:rsidRDefault="007F0C3E" w:rsidP="00FC0C77"/>
        </w:tc>
      </w:tr>
      <w:tr w:rsidR="007F0C3E" w:rsidRPr="00FC0C77" w14:paraId="0FF60EDF" w14:textId="77777777" w:rsidTr="00FC0C77">
        <w:trPr>
          <w:trHeight w:val="240"/>
          <w:jc w:val="center"/>
        </w:trPr>
        <w:tc>
          <w:tcPr>
            <w:tcW w:w="4876" w:type="dxa"/>
            <w:tcBorders>
              <w:top w:val="nil"/>
              <w:left w:val="nil"/>
              <w:bottom w:val="nil"/>
              <w:right w:val="nil"/>
            </w:tcBorders>
          </w:tcPr>
          <w:p w14:paraId="74A3394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4D9509B" w14:textId="77777777" w:rsidR="007F0C3E" w:rsidRPr="00FC0C77" w:rsidRDefault="007F0C3E" w:rsidP="00FC0C77">
            <w:pPr>
              <w:pStyle w:val="AmColumnHeading"/>
            </w:pPr>
            <w:r w:rsidRPr="00FC0C77">
              <w:t>Tarkistus</w:t>
            </w:r>
          </w:p>
        </w:tc>
      </w:tr>
      <w:tr w:rsidR="007F0C3E" w:rsidRPr="00FC0C77" w14:paraId="5CE2A6D5" w14:textId="77777777" w:rsidTr="00FC0C77">
        <w:trPr>
          <w:jc w:val="center"/>
        </w:trPr>
        <w:tc>
          <w:tcPr>
            <w:tcW w:w="4876" w:type="dxa"/>
            <w:tcBorders>
              <w:top w:val="nil"/>
              <w:left w:val="nil"/>
              <w:bottom w:val="nil"/>
              <w:right w:val="nil"/>
            </w:tcBorders>
          </w:tcPr>
          <w:p w14:paraId="6DA53C34" w14:textId="77777777" w:rsidR="007F0C3E" w:rsidRPr="00FC0C77" w:rsidRDefault="007F0C3E" w:rsidP="00FC0C77">
            <w:pPr>
              <w:pStyle w:val="Normal6a"/>
            </w:pPr>
          </w:p>
        </w:tc>
        <w:tc>
          <w:tcPr>
            <w:tcW w:w="4876" w:type="dxa"/>
            <w:tcBorders>
              <w:top w:val="nil"/>
              <w:left w:val="nil"/>
              <w:bottom w:val="nil"/>
              <w:right w:val="nil"/>
            </w:tcBorders>
          </w:tcPr>
          <w:p w14:paraId="770383C2" w14:textId="77777777" w:rsidR="007F0C3E" w:rsidRPr="00FC0C77" w:rsidRDefault="007F0C3E" w:rsidP="00FC0C77">
            <w:pPr>
              <w:pStyle w:val="Normal6a"/>
            </w:pPr>
            <w:r w:rsidRPr="00FC0C77">
              <w:rPr>
                <w:b/>
                <w:i/>
              </w:rPr>
              <w:t>C a.</w:t>
            </w:r>
            <w:r w:rsidRPr="00FC0C77">
              <w:tab/>
            </w:r>
            <w:r w:rsidRPr="00FC0C77">
              <w:rPr>
                <w:b/>
                <w:i/>
              </w:rPr>
              <w:t>ottaa huomioon, että Pohjois-Makedonia osallistuu EU:n sotilaallisiin kriisinhallintaoperaatioihin, mukaan lukien EUFOR Althea Bosnia ja Hertsegovinassa;</w:t>
            </w:r>
          </w:p>
        </w:tc>
      </w:tr>
    </w:tbl>
    <w:p w14:paraId="7E270ED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B726484" w14:textId="77777777" w:rsidR="007F0C3E" w:rsidRPr="00FC0C77" w:rsidRDefault="007F0C3E" w:rsidP="007F0C3E">
      <w:r w:rsidRPr="00FC0C77">
        <w:rPr>
          <w:rStyle w:val="HideTWBExt"/>
        </w:rPr>
        <w:t>&lt;/Amend&gt;</w:t>
      </w:r>
    </w:p>
    <w:p w14:paraId="7221741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32</w:t>
      </w:r>
      <w:r w:rsidRPr="00FC0C77">
        <w:rPr>
          <w:rStyle w:val="HideTWBExt"/>
        </w:rPr>
        <w:t>&lt;/NumAm&gt;</w:t>
      </w:r>
    </w:p>
    <w:p w14:paraId="087006E1"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4CC49BE9" w14:textId="77777777" w:rsidR="007F0C3E" w:rsidRPr="00FC0C77" w:rsidRDefault="007F0C3E" w:rsidP="007F0C3E">
      <w:pPr>
        <w:pStyle w:val="NormalBold"/>
      </w:pPr>
      <w:r w:rsidRPr="00FC0C77">
        <w:rPr>
          <w:rStyle w:val="HideTWBExt"/>
          <w:b w:val="0"/>
        </w:rPr>
        <w:t>&lt;/RepeatBlock-By&gt;</w:t>
      </w:r>
    </w:p>
    <w:p w14:paraId="2D9E1FFF"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63E5820" w14:textId="77777777" w:rsidR="007F0C3E" w:rsidRPr="00FC0C77" w:rsidRDefault="007F0C3E" w:rsidP="007F0C3E">
      <w:pPr>
        <w:pStyle w:val="NormalBold"/>
      </w:pPr>
      <w:r w:rsidRPr="00FC0C77">
        <w:rPr>
          <w:rStyle w:val="HideTWBExt"/>
        </w:rPr>
        <w:t>&lt;Article&gt;</w:t>
      </w:r>
      <w:r w:rsidRPr="00FC0C77">
        <w:t>Johdanto-osan C b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F78CEE2" w14:textId="77777777" w:rsidTr="00FC0C77">
        <w:trPr>
          <w:trHeight w:hRule="exact" w:val="240"/>
          <w:jc w:val="center"/>
        </w:trPr>
        <w:tc>
          <w:tcPr>
            <w:tcW w:w="9752" w:type="dxa"/>
            <w:gridSpan w:val="2"/>
            <w:tcBorders>
              <w:top w:val="nil"/>
              <w:left w:val="nil"/>
              <w:bottom w:val="nil"/>
              <w:right w:val="nil"/>
            </w:tcBorders>
          </w:tcPr>
          <w:p w14:paraId="40C778F9" w14:textId="77777777" w:rsidR="007F0C3E" w:rsidRPr="00FC0C77" w:rsidRDefault="007F0C3E" w:rsidP="00FC0C77"/>
        </w:tc>
      </w:tr>
      <w:tr w:rsidR="007F0C3E" w:rsidRPr="00FC0C77" w14:paraId="4A0D0926" w14:textId="77777777" w:rsidTr="00FC0C77">
        <w:trPr>
          <w:trHeight w:val="240"/>
          <w:jc w:val="center"/>
        </w:trPr>
        <w:tc>
          <w:tcPr>
            <w:tcW w:w="4876" w:type="dxa"/>
            <w:tcBorders>
              <w:top w:val="nil"/>
              <w:left w:val="nil"/>
              <w:bottom w:val="nil"/>
              <w:right w:val="nil"/>
            </w:tcBorders>
          </w:tcPr>
          <w:p w14:paraId="18A5998F"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400B42E" w14:textId="77777777" w:rsidR="007F0C3E" w:rsidRPr="00FC0C77" w:rsidRDefault="007F0C3E" w:rsidP="00FC0C77">
            <w:pPr>
              <w:pStyle w:val="AmColumnHeading"/>
            </w:pPr>
            <w:r w:rsidRPr="00FC0C77">
              <w:t>Tarkistus</w:t>
            </w:r>
          </w:p>
        </w:tc>
      </w:tr>
      <w:tr w:rsidR="007F0C3E" w:rsidRPr="00FC0C77" w14:paraId="4395DBC4" w14:textId="77777777" w:rsidTr="00FC0C77">
        <w:trPr>
          <w:jc w:val="center"/>
        </w:trPr>
        <w:tc>
          <w:tcPr>
            <w:tcW w:w="4876" w:type="dxa"/>
            <w:tcBorders>
              <w:top w:val="nil"/>
              <w:left w:val="nil"/>
              <w:bottom w:val="nil"/>
              <w:right w:val="nil"/>
            </w:tcBorders>
          </w:tcPr>
          <w:p w14:paraId="7124D8BC" w14:textId="77777777" w:rsidR="007F0C3E" w:rsidRPr="00FC0C77" w:rsidRDefault="007F0C3E" w:rsidP="00FC0C77">
            <w:pPr>
              <w:pStyle w:val="Normal6a"/>
            </w:pPr>
          </w:p>
        </w:tc>
        <w:tc>
          <w:tcPr>
            <w:tcW w:w="4876" w:type="dxa"/>
            <w:tcBorders>
              <w:top w:val="nil"/>
              <w:left w:val="nil"/>
              <w:bottom w:val="nil"/>
              <w:right w:val="nil"/>
            </w:tcBorders>
          </w:tcPr>
          <w:p w14:paraId="2D9B8DA6" w14:textId="77777777" w:rsidR="007F0C3E" w:rsidRPr="00FC0C77" w:rsidRDefault="007F0C3E" w:rsidP="00FC0C77">
            <w:pPr>
              <w:pStyle w:val="Normal6a"/>
            </w:pPr>
            <w:r w:rsidRPr="00FC0C77">
              <w:rPr>
                <w:b/>
                <w:i/>
              </w:rPr>
              <w:t>C b.</w:t>
            </w:r>
            <w:r w:rsidRPr="00FC0C77">
              <w:tab/>
            </w:r>
            <w:r w:rsidRPr="00FC0C77">
              <w:rPr>
                <w:b/>
                <w:i/>
              </w:rPr>
              <w:t>ottaa huomioon, että Pohjois-Makedonia on pannut asianmukaisesti täytäntöön Prespan sopimuksen, myös muuttamalla perustuslakiaan, ja ystävyyttä, hyvää naapuruutta ja yhteistyötä koskevan sopimuksen;</w:t>
            </w:r>
          </w:p>
        </w:tc>
      </w:tr>
    </w:tbl>
    <w:p w14:paraId="671CCC76"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6DCB809" w14:textId="77777777" w:rsidR="007F0C3E" w:rsidRPr="00FC0C77" w:rsidRDefault="007F0C3E" w:rsidP="007F0C3E">
      <w:r w:rsidRPr="00FC0C77">
        <w:rPr>
          <w:rStyle w:val="HideTWBExt"/>
        </w:rPr>
        <w:t>&lt;/Amend&gt;</w:t>
      </w:r>
    </w:p>
    <w:p w14:paraId="1C43AD8B" w14:textId="77777777" w:rsidR="007F0C3E" w:rsidRPr="00FC0C77" w:rsidRDefault="007F0C3E" w:rsidP="007F0C3E">
      <w:pPr>
        <w:pStyle w:val="AmNumberTabs"/>
      </w:pPr>
      <w:r w:rsidRPr="00FC0C77">
        <w:rPr>
          <w:rStyle w:val="HideTWBExt"/>
        </w:rPr>
        <w:lastRenderedPageBreak/>
        <w:t>&lt;Amend&gt;</w:t>
      </w:r>
      <w:r w:rsidRPr="00FC0C77">
        <w:t>Tarkistus</w:t>
      </w:r>
      <w:r w:rsidRPr="00FC0C77">
        <w:tab/>
      </w:r>
      <w:r w:rsidRPr="00FC0C77">
        <w:tab/>
      </w:r>
      <w:r w:rsidRPr="00FC0C77">
        <w:rPr>
          <w:rStyle w:val="HideTWBExt"/>
        </w:rPr>
        <w:t>&lt;NumAm&gt;</w:t>
      </w:r>
      <w:r w:rsidRPr="00FC0C77">
        <w:t>33</w:t>
      </w:r>
      <w:r w:rsidRPr="00FC0C77">
        <w:rPr>
          <w:rStyle w:val="HideTWBExt"/>
        </w:rPr>
        <w:t>&lt;/NumAm&gt;</w:t>
      </w:r>
    </w:p>
    <w:p w14:paraId="6B6572E1"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2DF50339" w14:textId="77777777" w:rsidR="007F0C3E" w:rsidRPr="00FC0C77" w:rsidRDefault="007F0C3E" w:rsidP="007F0C3E">
      <w:pPr>
        <w:pStyle w:val="NormalBold"/>
      </w:pPr>
      <w:r w:rsidRPr="00FC0C77">
        <w:rPr>
          <w:rStyle w:val="HideTWBExt"/>
          <w:b w:val="0"/>
        </w:rPr>
        <w:t>&lt;/RepeatBlock-By&gt;</w:t>
      </w:r>
    </w:p>
    <w:p w14:paraId="2B89615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06768CB" w14:textId="77777777" w:rsidR="007F0C3E" w:rsidRPr="00FC0C77" w:rsidRDefault="007F0C3E" w:rsidP="007F0C3E">
      <w:pPr>
        <w:pStyle w:val="NormalBold"/>
      </w:pPr>
      <w:r w:rsidRPr="00FC0C77">
        <w:rPr>
          <w:rStyle w:val="HideTWBExt"/>
        </w:rPr>
        <w:t>&lt;Article&gt;</w:t>
      </w:r>
      <w:r w:rsidRPr="00FC0C77">
        <w:t>Johdanto-osan D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A705E5D" w14:textId="77777777" w:rsidTr="00FC0C77">
        <w:trPr>
          <w:trHeight w:hRule="exact" w:val="240"/>
          <w:jc w:val="center"/>
        </w:trPr>
        <w:tc>
          <w:tcPr>
            <w:tcW w:w="9752" w:type="dxa"/>
            <w:gridSpan w:val="2"/>
            <w:tcBorders>
              <w:top w:val="nil"/>
              <w:left w:val="nil"/>
              <w:bottom w:val="nil"/>
              <w:right w:val="nil"/>
            </w:tcBorders>
          </w:tcPr>
          <w:p w14:paraId="2A2C2411" w14:textId="77777777" w:rsidR="007F0C3E" w:rsidRPr="00FC0C77" w:rsidRDefault="007F0C3E" w:rsidP="00FC0C77"/>
        </w:tc>
      </w:tr>
      <w:tr w:rsidR="007F0C3E" w:rsidRPr="00FC0C77" w14:paraId="1A0202BB" w14:textId="77777777" w:rsidTr="00FC0C77">
        <w:trPr>
          <w:trHeight w:val="240"/>
          <w:jc w:val="center"/>
        </w:trPr>
        <w:tc>
          <w:tcPr>
            <w:tcW w:w="4876" w:type="dxa"/>
            <w:tcBorders>
              <w:top w:val="nil"/>
              <w:left w:val="nil"/>
              <w:bottom w:val="nil"/>
              <w:right w:val="nil"/>
            </w:tcBorders>
          </w:tcPr>
          <w:p w14:paraId="43E10CD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BB6AC70" w14:textId="77777777" w:rsidR="007F0C3E" w:rsidRPr="00FC0C77" w:rsidRDefault="007F0C3E" w:rsidP="00FC0C77">
            <w:pPr>
              <w:pStyle w:val="AmColumnHeading"/>
            </w:pPr>
            <w:r w:rsidRPr="00FC0C77">
              <w:t>Tarkistus</w:t>
            </w:r>
          </w:p>
        </w:tc>
      </w:tr>
      <w:tr w:rsidR="007F0C3E" w:rsidRPr="00FC0C77" w14:paraId="35BE1103" w14:textId="77777777" w:rsidTr="00FC0C77">
        <w:trPr>
          <w:jc w:val="center"/>
        </w:trPr>
        <w:tc>
          <w:tcPr>
            <w:tcW w:w="4876" w:type="dxa"/>
            <w:tcBorders>
              <w:top w:val="nil"/>
              <w:left w:val="nil"/>
              <w:bottom w:val="nil"/>
              <w:right w:val="nil"/>
            </w:tcBorders>
          </w:tcPr>
          <w:p w14:paraId="5A2F82B2" w14:textId="77777777" w:rsidR="007F0C3E" w:rsidRPr="00FC0C77" w:rsidRDefault="007F0C3E" w:rsidP="00FC0C77">
            <w:pPr>
              <w:pStyle w:val="Normal6a"/>
            </w:pPr>
            <w:r w:rsidRPr="00FC0C77">
              <w:t>D.</w:t>
            </w:r>
            <w:r w:rsidRPr="00FC0C77">
              <w:tab/>
              <w:t>toteaa, että Makedonian on hyväksyttävä jäljellä olevat perustuslakiuudistukset, jotta liittymisneuvottelut voidaan aloittaa nopeasti;</w:t>
            </w:r>
          </w:p>
        </w:tc>
        <w:tc>
          <w:tcPr>
            <w:tcW w:w="4876" w:type="dxa"/>
            <w:tcBorders>
              <w:top w:val="nil"/>
              <w:left w:val="nil"/>
              <w:bottom w:val="nil"/>
              <w:right w:val="nil"/>
            </w:tcBorders>
          </w:tcPr>
          <w:p w14:paraId="6BB5BA6E" w14:textId="77777777" w:rsidR="007F0C3E" w:rsidRPr="00FC0C77" w:rsidRDefault="007F0C3E" w:rsidP="00FC0C77">
            <w:pPr>
              <w:pStyle w:val="Normal6a"/>
            </w:pPr>
            <w:r w:rsidRPr="00FC0C77">
              <w:t>D.</w:t>
            </w:r>
            <w:r w:rsidRPr="00FC0C77">
              <w:tab/>
              <w:t xml:space="preserve">toteaa, että Pohjois-Makedonian on </w:t>
            </w:r>
            <w:r w:rsidRPr="00FC0C77">
              <w:rPr>
                <w:b/>
                <w:i/>
              </w:rPr>
              <w:t>saavutettava konkreettisia tuloksia täyttäessään EU:n neuvottelukehyksen ja 18. heinäkuuta 2022 annettujen neuvoston päätelmien mukaiset velvoitteensa ja että sen on myös</w:t>
            </w:r>
            <w:r w:rsidRPr="00FC0C77">
              <w:t xml:space="preserve"> hyväksyttävä jäljellä olevat perustuslakiuudistukset, jotta liittymisneuvottelut voidaan aloittaa nopeasti;</w:t>
            </w:r>
          </w:p>
        </w:tc>
      </w:tr>
    </w:tbl>
    <w:p w14:paraId="579F6E17"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A4F4592" w14:textId="77777777" w:rsidR="007F0C3E" w:rsidRPr="00FC0C77" w:rsidRDefault="007F0C3E" w:rsidP="007F0C3E">
      <w:r w:rsidRPr="00FC0C77">
        <w:rPr>
          <w:rStyle w:val="HideTWBExt"/>
        </w:rPr>
        <w:t>&lt;/Amend&gt;</w:t>
      </w:r>
    </w:p>
    <w:p w14:paraId="5A93790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34</w:t>
      </w:r>
      <w:r w:rsidRPr="00FC0C77">
        <w:rPr>
          <w:rStyle w:val="HideTWBExt"/>
        </w:rPr>
        <w:t>&lt;/NumAm&gt;</w:t>
      </w:r>
    </w:p>
    <w:p w14:paraId="6697659F"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592281AA" w14:textId="77777777" w:rsidR="007F0C3E" w:rsidRPr="00FC0C77" w:rsidRDefault="007F0C3E" w:rsidP="007F0C3E">
      <w:pPr>
        <w:pStyle w:val="NormalBold"/>
      </w:pPr>
      <w:r w:rsidRPr="00FC0C77">
        <w:rPr>
          <w:rStyle w:val="HideTWBExt"/>
          <w:b w:val="0"/>
        </w:rPr>
        <w:t>&lt;/RepeatBlock-By&gt;</w:t>
      </w:r>
    </w:p>
    <w:p w14:paraId="1BD54F1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1481A9E" w14:textId="77777777" w:rsidR="007F0C3E" w:rsidRPr="00FC0C77" w:rsidRDefault="007F0C3E" w:rsidP="007F0C3E">
      <w:pPr>
        <w:pStyle w:val="NormalBold"/>
      </w:pPr>
      <w:r w:rsidRPr="00FC0C77">
        <w:rPr>
          <w:rStyle w:val="HideTWBExt"/>
        </w:rPr>
        <w:t>&lt;Article&gt;</w:t>
      </w:r>
      <w:r w:rsidRPr="00FC0C77">
        <w:t>Johdanto-osan D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7BD391D" w14:textId="77777777" w:rsidTr="00FC0C77">
        <w:trPr>
          <w:trHeight w:hRule="exact" w:val="240"/>
          <w:jc w:val="center"/>
        </w:trPr>
        <w:tc>
          <w:tcPr>
            <w:tcW w:w="9752" w:type="dxa"/>
            <w:gridSpan w:val="2"/>
            <w:tcBorders>
              <w:top w:val="nil"/>
              <w:left w:val="nil"/>
              <w:bottom w:val="nil"/>
              <w:right w:val="nil"/>
            </w:tcBorders>
          </w:tcPr>
          <w:p w14:paraId="26320381" w14:textId="77777777" w:rsidR="007F0C3E" w:rsidRPr="00FC0C77" w:rsidRDefault="007F0C3E" w:rsidP="00FC0C77"/>
        </w:tc>
      </w:tr>
      <w:tr w:rsidR="007F0C3E" w:rsidRPr="00FC0C77" w14:paraId="749B960C" w14:textId="77777777" w:rsidTr="00FC0C77">
        <w:trPr>
          <w:trHeight w:val="240"/>
          <w:jc w:val="center"/>
        </w:trPr>
        <w:tc>
          <w:tcPr>
            <w:tcW w:w="4876" w:type="dxa"/>
            <w:tcBorders>
              <w:top w:val="nil"/>
              <w:left w:val="nil"/>
              <w:bottom w:val="nil"/>
              <w:right w:val="nil"/>
            </w:tcBorders>
          </w:tcPr>
          <w:p w14:paraId="6144F1C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CFCAD92" w14:textId="77777777" w:rsidR="007F0C3E" w:rsidRPr="00FC0C77" w:rsidRDefault="007F0C3E" w:rsidP="00FC0C77">
            <w:pPr>
              <w:pStyle w:val="AmColumnHeading"/>
            </w:pPr>
            <w:r w:rsidRPr="00FC0C77">
              <w:t>Tarkistus</w:t>
            </w:r>
          </w:p>
        </w:tc>
      </w:tr>
      <w:tr w:rsidR="007F0C3E" w:rsidRPr="00FC0C77" w14:paraId="76D9DCBE" w14:textId="77777777" w:rsidTr="00FC0C77">
        <w:trPr>
          <w:jc w:val="center"/>
        </w:trPr>
        <w:tc>
          <w:tcPr>
            <w:tcW w:w="4876" w:type="dxa"/>
            <w:tcBorders>
              <w:top w:val="nil"/>
              <w:left w:val="nil"/>
              <w:bottom w:val="nil"/>
              <w:right w:val="nil"/>
            </w:tcBorders>
          </w:tcPr>
          <w:p w14:paraId="0FD84CAA" w14:textId="77777777" w:rsidR="007F0C3E" w:rsidRPr="00FC0C77" w:rsidRDefault="007F0C3E" w:rsidP="00FC0C77">
            <w:pPr>
              <w:pStyle w:val="Normal6a"/>
            </w:pPr>
            <w:r w:rsidRPr="00FC0C77">
              <w:t>D.</w:t>
            </w:r>
            <w:r w:rsidRPr="00FC0C77">
              <w:tab/>
              <w:t xml:space="preserve">toteaa, että Makedonian </w:t>
            </w:r>
            <w:r w:rsidRPr="00FC0C77">
              <w:rPr>
                <w:b/>
                <w:i/>
              </w:rPr>
              <w:t>on hyväksyttävä</w:t>
            </w:r>
            <w:r w:rsidRPr="00FC0C77">
              <w:t xml:space="preserve"> jäljellä olevat perustuslakiuudistukset, jotta </w:t>
            </w:r>
            <w:r w:rsidRPr="00FC0C77">
              <w:rPr>
                <w:b/>
                <w:i/>
              </w:rPr>
              <w:t>liittymisneuvottelut voidaan aloittaa nopeasti</w:t>
            </w:r>
            <w:r w:rsidRPr="00FC0C77">
              <w:t>;</w:t>
            </w:r>
          </w:p>
        </w:tc>
        <w:tc>
          <w:tcPr>
            <w:tcW w:w="4876" w:type="dxa"/>
            <w:tcBorders>
              <w:top w:val="nil"/>
              <w:left w:val="nil"/>
              <w:bottom w:val="nil"/>
              <w:right w:val="nil"/>
            </w:tcBorders>
          </w:tcPr>
          <w:p w14:paraId="7801C46F" w14:textId="77777777" w:rsidR="007F0C3E" w:rsidRPr="00FC0C77" w:rsidRDefault="007F0C3E" w:rsidP="00FC0C77">
            <w:pPr>
              <w:pStyle w:val="Normal6a"/>
            </w:pPr>
            <w:r w:rsidRPr="00FC0C77">
              <w:t>D.</w:t>
            </w:r>
            <w:r w:rsidRPr="00FC0C77">
              <w:tab/>
              <w:t xml:space="preserve">toteaa, että Makedonian </w:t>
            </w:r>
            <w:r w:rsidRPr="00FC0C77">
              <w:rPr>
                <w:b/>
                <w:i/>
              </w:rPr>
              <w:t>edellytetään hyväksyvän</w:t>
            </w:r>
            <w:r w:rsidRPr="00FC0C77">
              <w:t xml:space="preserve"> jäljellä olevat perustuslakiuudistukset, </w:t>
            </w:r>
            <w:r w:rsidRPr="00FC0C77">
              <w:rPr>
                <w:b/>
                <w:i/>
              </w:rPr>
              <w:t>mukaan lukien bulgarialaisten tunnustaminen ja sisällyttäminen perustuslain johdanto-osaan virallisena etnisenä ryhmänä,</w:t>
            </w:r>
            <w:r w:rsidRPr="00FC0C77">
              <w:t xml:space="preserve"> jotta </w:t>
            </w:r>
            <w:r w:rsidRPr="00FC0C77">
              <w:rPr>
                <w:b/>
                <w:i/>
              </w:rPr>
              <w:t>helpotetaan liittymisneuvottelujen nopeaa aloittamista</w:t>
            </w:r>
            <w:r w:rsidRPr="00FC0C77">
              <w:t>;</w:t>
            </w:r>
          </w:p>
        </w:tc>
      </w:tr>
    </w:tbl>
    <w:p w14:paraId="1EF6602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CD2BC9C" w14:textId="77777777" w:rsidR="007F0C3E" w:rsidRPr="00FC0C77" w:rsidRDefault="007F0C3E" w:rsidP="007F0C3E">
      <w:r w:rsidRPr="00FC0C77">
        <w:rPr>
          <w:rStyle w:val="HideTWBExt"/>
        </w:rPr>
        <w:t>&lt;/Amend&gt;</w:t>
      </w:r>
    </w:p>
    <w:p w14:paraId="2CAB7E8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35</w:t>
      </w:r>
      <w:r w:rsidRPr="00FC0C77">
        <w:rPr>
          <w:rStyle w:val="HideTWBExt"/>
        </w:rPr>
        <w:t>&lt;/NumAm&gt;</w:t>
      </w:r>
    </w:p>
    <w:p w14:paraId="4A22474E"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201646A4" w14:textId="77777777" w:rsidR="007F0C3E" w:rsidRPr="00FC0C77" w:rsidRDefault="007F0C3E" w:rsidP="007F0C3E">
      <w:pPr>
        <w:pStyle w:val="NormalBold"/>
      </w:pPr>
      <w:r w:rsidRPr="00FC0C77">
        <w:rPr>
          <w:rStyle w:val="HideTWBExt"/>
          <w:b w:val="0"/>
        </w:rPr>
        <w:t>&lt;/RepeatBlock-By&gt;</w:t>
      </w:r>
    </w:p>
    <w:p w14:paraId="11A0CA1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076676A" w14:textId="77777777" w:rsidR="007F0C3E" w:rsidRPr="00FC0C77" w:rsidRDefault="007F0C3E" w:rsidP="007F0C3E">
      <w:pPr>
        <w:pStyle w:val="NormalBold"/>
      </w:pPr>
      <w:r w:rsidRPr="00FC0C77">
        <w:rPr>
          <w:rStyle w:val="HideTWBExt"/>
        </w:rPr>
        <w:lastRenderedPageBreak/>
        <w:t>&lt;Article&gt;</w:t>
      </w:r>
      <w:r w:rsidRPr="00FC0C77">
        <w:t>Johdanto-osan D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D11BDDA" w14:textId="77777777" w:rsidTr="00FC0C77">
        <w:trPr>
          <w:trHeight w:hRule="exact" w:val="240"/>
          <w:jc w:val="center"/>
        </w:trPr>
        <w:tc>
          <w:tcPr>
            <w:tcW w:w="9752" w:type="dxa"/>
            <w:gridSpan w:val="2"/>
            <w:tcBorders>
              <w:top w:val="nil"/>
              <w:left w:val="nil"/>
              <w:bottom w:val="nil"/>
              <w:right w:val="nil"/>
            </w:tcBorders>
          </w:tcPr>
          <w:p w14:paraId="396A4625" w14:textId="77777777" w:rsidR="007F0C3E" w:rsidRPr="00FC0C77" w:rsidRDefault="007F0C3E" w:rsidP="00FC0C77"/>
        </w:tc>
      </w:tr>
      <w:tr w:rsidR="007F0C3E" w:rsidRPr="00FC0C77" w14:paraId="49AD0217" w14:textId="77777777" w:rsidTr="00FC0C77">
        <w:trPr>
          <w:trHeight w:val="240"/>
          <w:jc w:val="center"/>
        </w:trPr>
        <w:tc>
          <w:tcPr>
            <w:tcW w:w="4876" w:type="dxa"/>
            <w:tcBorders>
              <w:top w:val="nil"/>
              <w:left w:val="nil"/>
              <w:bottom w:val="nil"/>
              <w:right w:val="nil"/>
            </w:tcBorders>
          </w:tcPr>
          <w:p w14:paraId="6CAD27D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9DD4BAD" w14:textId="77777777" w:rsidR="007F0C3E" w:rsidRPr="00FC0C77" w:rsidRDefault="007F0C3E" w:rsidP="00FC0C77">
            <w:pPr>
              <w:pStyle w:val="AmColumnHeading"/>
            </w:pPr>
            <w:r w:rsidRPr="00FC0C77">
              <w:t>Tarkistus</w:t>
            </w:r>
          </w:p>
        </w:tc>
      </w:tr>
      <w:tr w:rsidR="007F0C3E" w:rsidRPr="00FC0C77" w14:paraId="44C0CE4E" w14:textId="77777777" w:rsidTr="00FC0C77">
        <w:trPr>
          <w:jc w:val="center"/>
        </w:trPr>
        <w:tc>
          <w:tcPr>
            <w:tcW w:w="4876" w:type="dxa"/>
            <w:tcBorders>
              <w:top w:val="nil"/>
              <w:left w:val="nil"/>
              <w:bottom w:val="nil"/>
              <w:right w:val="nil"/>
            </w:tcBorders>
          </w:tcPr>
          <w:p w14:paraId="0D3608D2" w14:textId="77777777" w:rsidR="007F0C3E" w:rsidRPr="00FC0C77" w:rsidRDefault="007F0C3E" w:rsidP="00FC0C77">
            <w:pPr>
              <w:pStyle w:val="Normal6a"/>
            </w:pPr>
            <w:r w:rsidRPr="00FC0C77">
              <w:t>D.</w:t>
            </w:r>
            <w:r w:rsidRPr="00FC0C77">
              <w:tab/>
              <w:t xml:space="preserve">toteaa, että Makedonian on hyväksyttävä jäljellä olevat perustuslakiuudistukset, jotta </w:t>
            </w:r>
            <w:r w:rsidRPr="00FC0C77">
              <w:rPr>
                <w:b/>
                <w:i/>
              </w:rPr>
              <w:t>liittymisneuvottelut</w:t>
            </w:r>
            <w:r w:rsidRPr="00FC0C77">
              <w:t xml:space="preserve"> voidaan </w:t>
            </w:r>
            <w:r w:rsidRPr="00FC0C77">
              <w:rPr>
                <w:b/>
                <w:i/>
              </w:rPr>
              <w:t>aloittaa</w:t>
            </w:r>
            <w:r w:rsidRPr="00FC0C77">
              <w:t xml:space="preserve"> nopeasti;</w:t>
            </w:r>
          </w:p>
        </w:tc>
        <w:tc>
          <w:tcPr>
            <w:tcW w:w="4876" w:type="dxa"/>
            <w:tcBorders>
              <w:top w:val="nil"/>
              <w:left w:val="nil"/>
              <w:bottom w:val="nil"/>
              <w:right w:val="nil"/>
            </w:tcBorders>
          </w:tcPr>
          <w:p w14:paraId="6CFD194F" w14:textId="77777777" w:rsidR="007F0C3E" w:rsidRPr="00FC0C77" w:rsidRDefault="007F0C3E" w:rsidP="00FC0C77">
            <w:pPr>
              <w:pStyle w:val="Normal6a"/>
            </w:pPr>
            <w:r w:rsidRPr="00FC0C77">
              <w:t>D.</w:t>
            </w:r>
            <w:r w:rsidRPr="00FC0C77">
              <w:tab/>
              <w:t xml:space="preserve">toteaa, että </w:t>
            </w:r>
            <w:r w:rsidRPr="00FC0C77">
              <w:rPr>
                <w:b/>
                <w:i/>
              </w:rPr>
              <w:t>Eurooppa-neuvosto on sittemmin heinäkuussa 2022 antanut uusia päätelmiä, joiden mukaan</w:t>
            </w:r>
            <w:r w:rsidRPr="00FC0C77">
              <w:t xml:space="preserve"> Makedonian on hyväksyttävä jäljellä olevat perustuslakiuudistukset, jotta </w:t>
            </w:r>
            <w:r w:rsidRPr="00FC0C77">
              <w:rPr>
                <w:b/>
                <w:i/>
              </w:rPr>
              <w:t>liittymisneuvottelujen aloitusvaihe</w:t>
            </w:r>
            <w:r w:rsidRPr="00FC0C77">
              <w:t xml:space="preserve"> voidaan </w:t>
            </w:r>
            <w:r w:rsidRPr="00FC0C77">
              <w:rPr>
                <w:b/>
                <w:i/>
              </w:rPr>
              <w:t>saattaa</w:t>
            </w:r>
            <w:r w:rsidRPr="00FC0C77">
              <w:t xml:space="preserve"> nopeasti </w:t>
            </w:r>
            <w:r w:rsidRPr="00FC0C77">
              <w:rPr>
                <w:b/>
                <w:i/>
              </w:rPr>
              <w:t>päätökseen</w:t>
            </w:r>
            <w:r w:rsidRPr="00FC0C77">
              <w:t>;</w:t>
            </w:r>
          </w:p>
        </w:tc>
      </w:tr>
    </w:tbl>
    <w:p w14:paraId="33B761AD"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D2AED6F" w14:textId="77777777" w:rsidR="007F0C3E" w:rsidRPr="00FC0C77" w:rsidRDefault="007F0C3E" w:rsidP="007F0C3E">
      <w:r w:rsidRPr="00FC0C77">
        <w:rPr>
          <w:rStyle w:val="HideTWBExt"/>
        </w:rPr>
        <w:t>&lt;/Amend&gt;</w:t>
      </w:r>
    </w:p>
    <w:p w14:paraId="73B13D4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36</w:t>
      </w:r>
      <w:r w:rsidRPr="00FC0C77">
        <w:rPr>
          <w:rStyle w:val="HideTWBExt"/>
        </w:rPr>
        <w:t>&lt;/NumAm&gt;</w:t>
      </w:r>
    </w:p>
    <w:p w14:paraId="718870D5"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1A5D8375"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1088DE86" w14:textId="77777777" w:rsidR="007F0C3E" w:rsidRPr="00FC0C77" w:rsidRDefault="007F0C3E" w:rsidP="007F0C3E">
      <w:pPr>
        <w:pStyle w:val="NormalBold"/>
      </w:pPr>
      <w:r w:rsidRPr="00FC0C77">
        <w:rPr>
          <w:rStyle w:val="HideTWBExt"/>
          <w:b w:val="0"/>
        </w:rPr>
        <w:t>&lt;/RepeatBlock-By&gt;</w:t>
      </w:r>
    </w:p>
    <w:p w14:paraId="6DCD64F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BA6361B" w14:textId="77777777" w:rsidR="007F0C3E" w:rsidRPr="00FC0C77" w:rsidRDefault="007F0C3E" w:rsidP="007F0C3E">
      <w:pPr>
        <w:pStyle w:val="NormalBold"/>
      </w:pPr>
      <w:r w:rsidRPr="00FC0C77">
        <w:rPr>
          <w:rStyle w:val="HideTWBExt"/>
        </w:rPr>
        <w:t>&lt;Article&gt;</w:t>
      </w:r>
      <w:r w:rsidRPr="00FC0C77">
        <w:t>Johdanto-osan D kappale</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E8FF964" w14:textId="77777777" w:rsidTr="00FC0C77">
        <w:trPr>
          <w:trHeight w:hRule="exact" w:val="240"/>
          <w:jc w:val="center"/>
        </w:trPr>
        <w:tc>
          <w:tcPr>
            <w:tcW w:w="9752" w:type="dxa"/>
            <w:gridSpan w:val="2"/>
            <w:tcBorders>
              <w:top w:val="nil"/>
              <w:left w:val="nil"/>
              <w:bottom w:val="nil"/>
              <w:right w:val="nil"/>
            </w:tcBorders>
          </w:tcPr>
          <w:p w14:paraId="3276B1CE" w14:textId="77777777" w:rsidR="007F0C3E" w:rsidRPr="00FC0C77" w:rsidRDefault="007F0C3E" w:rsidP="00FC0C77"/>
        </w:tc>
      </w:tr>
      <w:tr w:rsidR="007F0C3E" w:rsidRPr="00FC0C77" w14:paraId="50201EBA" w14:textId="77777777" w:rsidTr="00FC0C77">
        <w:trPr>
          <w:trHeight w:val="240"/>
          <w:jc w:val="center"/>
        </w:trPr>
        <w:tc>
          <w:tcPr>
            <w:tcW w:w="4876" w:type="dxa"/>
            <w:tcBorders>
              <w:top w:val="nil"/>
              <w:left w:val="nil"/>
              <w:bottom w:val="nil"/>
              <w:right w:val="nil"/>
            </w:tcBorders>
          </w:tcPr>
          <w:p w14:paraId="445F24BB"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110E4A4" w14:textId="77777777" w:rsidR="007F0C3E" w:rsidRPr="00FC0C77" w:rsidRDefault="007F0C3E" w:rsidP="00FC0C77">
            <w:pPr>
              <w:pStyle w:val="AmColumnHeading"/>
            </w:pPr>
            <w:r w:rsidRPr="00FC0C77">
              <w:t>Tarkistus</w:t>
            </w:r>
          </w:p>
        </w:tc>
      </w:tr>
      <w:tr w:rsidR="007F0C3E" w:rsidRPr="00FC0C77" w14:paraId="12160CF6" w14:textId="77777777" w:rsidTr="00FC0C77">
        <w:trPr>
          <w:jc w:val="center"/>
        </w:trPr>
        <w:tc>
          <w:tcPr>
            <w:tcW w:w="4876" w:type="dxa"/>
            <w:tcBorders>
              <w:top w:val="nil"/>
              <w:left w:val="nil"/>
              <w:bottom w:val="nil"/>
              <w:right w:val="nil"/>
            </w:tcBorders>
          </w:tcPr>
          <w:p w14:paraId="7B47936B" w14:textId="77777777" w:rsidR="007F0C3E" w:rsidRPr="00FC0C77" w:rsidRDefault="007F0C3E" w:rsidP="00FC0C77">
            <w:pPr>
              <w:pStyle w:val="Normal6a"/>
            </w:pPr>
            <w:r w:rsidRPr="00FC0C77">
              <w:t>D.</w:t>
            </w:r>
            <w:r w:rsidRPr="00FC0C77">
              <w:tab/>
              <w:t xml:space="preserve">toteaa, että Makedonian on hyväksyttävä jäljellä olevat </w:t>
            </w:r>
            <w:r w:rsidRPr="00FC0C77">
              <w:rPr>
                <w:b/>
                <w:i/>
              </w:rPr>
              <w:t>perustuslakiuudistukset</w:t>
            </w:r>
            <w:r w:rsidRPr="00FC0C77">
              <w:t xml:space="preserve">, jotta liittymisneuvottelut voidaan aloittaa </w:t>
            </w:r>
            <w:r w:rsidRPr="00FC0C77">
              <w:rPr>
                <w:b/>
                <w:i/>
              </w:rPr>
              <w:t>nopeasti</w:t>
            </w:r>
            <w:r w:rsidRPr="00FC0C77">
              <w:t>;</w:t>
            </w:r>
          </w:p>
        </w:tc>
        <w:tc>
          <w:tcPr>
            <w:tcW w:w="4876" w:type="dxa"/>
            <w:tcBorders>
              <w:top w:val="nil"/>
              <w:left w:val="nil"/>
              <w:bottom w:val="nil"/>
              <w:right w:val="nil"/>
            </w:tcBorders>
          </w:tcPr>
          <w:p w14:paraId="03EF6583" w14:textId="77777777" w:rsidR="007F0C3E" w:rsidRPr="00FC0C77" w:rsidRDefault="007F0C3E" w:rsidP="00FC0C77">
            <w:pPr>
              <w:pStyle w:val="Normal6a"/>
            </w:pPr>
            <w:r w:rsidRPr="00FC0C77">
              <w:t>D.</w:t>
            </w:r>
            <w:r w:rsidRPr="00FC0C77">
              <w:tab/>
              <w:t xml:space="preserve">toteaa, että Makedonian on hyväksyttävä jäljellä olevat </w:t>
            </w:r>
            <w:r w:rsidRPr="00FC0C77">
              <w:rPr>
                <w:b/>
                <w:i/>
              </w:rPr>
              <w:t>perustuslakimuutokset sitoumustensa mukaisesti</w:t>
            </w:r>
            <w:r w:rsidRPr="00FC0C77">
              <w:t xml:space="preserve">, jotta liittymisneuvottelut voidaan aloittaa </w:t>
            </w:r>
            <w:r w:rsidRPr="00FC0C77">
              <w:rPr>
                <w:b/>
                <w:i/>
              </w:rPr>
              <w:t>välittömästi</w:t>
            </w:r>
            <w:r w:rsidRPr="00FC0C77">
              <w:t>;</w:t>
            </w:r>
          </w:p>
        </w:tc>
      </w:tr>
    </w:tbl>
    <w:p w14:paraId="72FBFFF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896EB2A" w14:textId="77777777" w:rsidR="007F0C3E" w:rsidRPr="00FC0C77" w:rsidRDefault="007F0C3E" w:rsidP="007F0C3E">
      <w:r w:rsidRPr="00FC0C77">
        <w:rPr>
          <w:rStyle w:val="HideTWBExt"/>
        </w:rPr>
        <w:t>&lt;/Amend&gt;</w:t>
      </w:r>
    </w:p>
    <w:p w14:paraId="682E144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37</w:t>
      </w:r>
      <w:r w:rsidRPr="00FC0C77">
        <w:rPr>
          <w:rStyle w:val="HideTWBExt"/>
        </w:rPr>
        <w:t>&lt;/NumAm&gt;</w:t>
      </w:r>
    </w:p>
    <w:p w14:paraId="4ACD6919"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4545B47B" w14:textId="77777777" w:rsidR="007F0C3E" w:rsidRPr="00FC0C77" w:rsidRDefault="007F0C3E" w:rsidP="007F0C3E">
      <w:pPr>
        <w:pStyle w:val="NormalBold"/>
      </w:pPr>
      <w:r w:rsidRPr="00FC0C77">
        <w:rPr>
          <w:rStyle w:val="HideTWBExt"/>
          <w:b w:val="0"/>
        </w:rPr>
        <w:t>&lt;/RepeatBlock-By&gt;</w:t>
      </w:r>
    </w:p>
    <w:p w14:paraId="1E29A8B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F39C8F3" w14:textId="77777777" w:rsidR="007F0C3E" w:rsidRPr="00FC0C77" w:rsidRDefault="007F0C3E" w:rsidP="007F0C3E">
      <w:pPr>
        <w:pStyle w:val="NormalBold"/>
      </w:pPr>
      <w:r w:rsidRPr="00FC0C77">
        <w:rPr>
          <w:rStyle w:val="HideTWBExt"/>
        </w:rPr>
        <w:t>&lt;Article&gt;</w:t>
      </w:r>
      <w:r w:rsidRPr="00FC0C77">
        <w:t>Johdanto-osan D a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E044FE0" w14:textId="77777777" w:rsidTr="00FC0C77">
        <w:trPr>
          <w:trHeight w:hRule="exact" w:val="240"/>
          <w:jc w:val="center"/>
        </w:trPr>
        <w:tc>
          <w:tcPr>
            <w:tcW w:w="9752" w:type="dxa"/>
            <w:gridSpan w:val="2"/>
            <w:tcBorders>
              <w:top w:val="nil"/>
              <w:left w:val="nil"/>
              <w:bottom w:val="nil"/>
              <w:right w:val="nil"/>
            </w:tcBorders>
          </w:tcPr>
          <w:p w14:paraId="26DED7AA" w14:textId="77777777" w:rsidR="007F0C3E" w:rsidRPr="00FC0C77" w:rsidRDefault="007F0C3E" w:rsidP="00FC0C77"/>
        </w:tc>
      </w:tr>
      <w:tr w:rsidR="007F0C3E" w:rsidRPr="00FC0C77" w14:paraId="5E8D7974" w14:textId="77777777" w:rsidTr="00FC0C77">
        <w:trPr>
          <w:trHeight w:val="240"/>
          <w:jc w:val="center"/>
        </w:trPr>
        <w:tc>
          <w:tcPr>
            <w:tcW w:w="4876" w:type="dxa"/>
            <w:tcBorders>
              <w:top w:val="nil"/>
              <w:left w:val="nil"/>
              <w:bottom w:val="nil"/>
              <w:right w:val="nil"/>
            </w:tcBorders>
          </w:tcPr>
          <w:p w14:paraId="16792A4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157C0D5" w14:textId="77777777" w:rsidR="007F0C3E" w:rsidRPr="00FC0C77" w:rsidRDefault="007F0C3E" w:rsidP="00FC0C77">
            <w:pPr>
              <w:pStyle w:val="AmColumnHeading"/>
            </w:pPr>
            <w:r w:rsidRPr="00FC0C77">
              <w:t>Tarkistus</w:t>
            </w:r>
          </w:p>
        </w:tc>
      </w:tr>
      <w:tr w:rsidR="007F0C3E" w:rsidRPr="00FC0C77" w14:paraId="265F65DD" w14:textId="77777777" w:rsidTr="00FC0C77">
        <w:trPr>
          <w:jc w:val="center"/>
        </w:trPr>
        <w:tc>
          <w:tcPr>
            <w:tcW w:w="4876" w:type="dxa"/>
            <w:tcBorders>
              <w:top w:val="nil"/>
              <w:left w:val="nil"/>
              <w:bottom w:val="nil"/>
              <w:right w:val="nil"/>
            </w:tcBorders>
          </w:tcPr>
          <w:p w14:paraId="74793B51" w14:textId="77777777" w:rsidR="007F0C3E" w:rsidRPr="00FC0C77" w:rsidRDefault="007F0C3E" w:rsidP="00FC0C77">
            <w:pPr>
              <w:pStyle w:val="Normal6a"/>
            </w:pPr>
          </w:p>
        </w:tc>
        <w:tc>
          <w:tcPr>
            <w:tcW w:w="4876" w:type="dxa"/>
            <w:tcBorders>
              <w:top w:val="nil"/>
              <w:left w:val="nil"/>
              <w:bottom w:val="nil"/>
              <w:right w:val="nil"/>
            </w:tcBorders>
          </w:tcPr>
          <w:p w14:paraId="69E58D02" w14:textId="77777777" w:rsidR="007F0C3E" w:rsidRPr="00FC0C77" w:rsidRDefault="007F0C3E" w:rsidP="00FC0C77">
            <w:pPr>
              <w:pStyle w:val="Normal6a"/>
            </w:pPr>
            <w:r w:rsidRPr="00FC0C77">
              <w:rPr>
                <w:b/>
                <w:i/>
              </w:rPr>
              <w:t>D a.</w:t>
            </w:r>
            <w:r w:rsidRPr="00FC0C77">
              <w:tab/>
            </w:r>
            <w:r w:rsidRPr="00FC0C77">
              <w:rPr>
                <w:b/>
                <w:i/>
              </w:rPr>
              <w:t>ottaa huomioon, että Pohjois-Makedonian tasavallan hallitus oli yhtä mieltä siitä, että seuraava EU:n kanssa pidettävä hallitustenvälinen konferenssi Pohjois-Makedonian tasavallan EU-</w:t>
            </w:r>
            <w:r w:rsidRPr="00FC0C77">
              <w:rPr>
                <w:b/>
                <w:i/>
              </w:rPr>
              <w:lastRenderedPageBreak/>
              <w:t>jäsenyyttä koskevien neuvottelujen aloittamisvaiheen saattamiseksi päätökseen järjestetään sen jälkeen, kun Pohjois-Makedonian tasavallan perustuslakiin tehdyt muutokset maan alueella asuvien kansalaisten, jotka ovat osa muita kansoja, kuten Bulgarian kansaa, sisällyttämiseksi ovat tulleet voimaan sisäisten menettelyjen mukaisesti, myös niiden täytäntöönpanoa koskevan perustuslain välityksellä, hyvää naapuruutta ja yhteistyötä koskevan Bulgarian kanssa tehdyn sopimuksen toisessa pöytäkirjassa vahvistetun mukaisesti;</w:t>
            </w:r>
          </w:p>
        </w:tc>
      </w:tr>
    </w:tbl>
    <w:p w14:paraId="34D3847C"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18E618A" w14:textId="77777777" w:rsidR="007F0C3E" w:rsidRPr="00FC0C77" w:rsidRDefault="007F0C3E" w:rsidP="007F0C3E">
      <w:r w:rsidRPr="00FC0C77">
        <w:rPr>
          <w:rStyle w:val="HideTWBExt"/>
        </w:rPr>
        <w:t>&lt;/Amend&gt;</w:t>
      </w:r>
    </w:p>
    <w:p w14:paraId="09423FF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38</w:t>
      </w:r>
      <w:r w:rsidRPr="00FC0C77">
        <w:rPr>
          <w:rStyle w:val="HideTWBExt"/>
        </w:rPr>
        <w:t>&lt;/NumAm&gt;</w:t>
      </w:r>
    </w:p>
    <w:p w14:paraId="4D9C1129"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774B4176" w14:textId="77777777" w:rsidR="007F0C3E" w:rsidRPr="00FC0C77" w:rsidRDefault="007F0C3E" w:rsidP="007F0C3E">
      <w:pPr>
        <w:pStyle w:val="NormalBold"/>
      </w:pPr>
      <w:r w:rsidRPr="00FC0C77">
        <w:rPr>
          <w:rStyle w:val="HideTWBExt"/>
          <w:b w:val="0"/>
        </w:rPr>
        <w:t>&lt;/RepeatBlock-By&gt;</w:t>
      </w:r>
    </w:p>
    <w:p w14:paraId="1D1B377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82BA3C7" w14:textId="77777777" w:rsidR="007F0C3E" w:rsidRPr="00FC0C77" w:rsidRDefault="007F0C3E" w:rsidP="007F0C3E">
      <w:pPr>
        <w:pStyle w:val="NormalBold"/>
      </w:pPr>
      <w:r w:rsidRPr="00FC0C77">
        <w:rPr>
          <w:rStyle w:val="HideTWBExt"/>
        </w:rPr>
        <w:t>&lt;Article&gt;</w:t>
      </w:r>
      <w:r w:rsidRPr="00FC0C77">
        <w:t>Johdanto-osan D a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AFFA031" w14:textId="77777777" w:rsidTr="00FC0C77">
        <w:trPr>
          <w:trHeight w:hRule="exact" w:val="240"/>
          <w:jc w:val="center"/>
        </w:trPr>
        <w:tc>
          <w:tcPr>
            <w:tcW w:w="9752" w:type="dxa"/>
            <w:gridSpan w:val="2"/>
            <w:tcBorders>
              <w:top w:val="nil"/>
              <w:left w:val="nil"/>
              <w:bottom w:val="nil"/>
              <w:right w:val="nil"/>
            </w:tcBorders>
          </w:tcPr>
          <w:p w14:paraId="7D36D112" w14:textId="77777777" w:rsidR="007F0C3E" w:rsidRPr="00FC0C77" w:rsidRDefault="007F0C3E" w:rsidP="00FC0C77"/>
        </w:tc>
      </w:tr>
      <w:tr w:rsidR="007F0C3E" w:rsidRPr="00FC0C77" w14:paraId="45A2156B" w14:textId="77777777" w:rsidTr="00FC0C77">
        <w:trPr>
          <w:trHeight w:val="240"/>
          <w:jc w:val="center"/>
        </w:trPr>
        <w:tc>
          <w:tcPr>
            <w:tcW w:w="4876" w:type="dxa"/>
            <w:tcBorders>
              <w:top w:val="nil"/>
              <w:left w:val="nil"/>
              <w:bottom w:val="nil"/>
              <w:right w:val="nil"/>
            </w:tcBorders>
          </w:tcPr>
          <w:p w14:paraId="7BB14CF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BE39A44" w14:textId="77777777" w:rsidR="007F0C3E" w:rsidRPr="00FC0C77" w:rsidRDefault="007F0C3E" w:rsidP="00FC0C77">
            <w:pPr>
              <w:pStyle w:val="AmColumnHeading"/>
            </w:pPr>
            <w:r w:rsidRPr="00FC0C77">
              <w:t>Tarkistus</w:t>
            </w:r>
          </w:p>
        </w:tc>
      </w:tr>
      <w:tr w:rsidR="007F0C3E" w:rsidRPr="00FC0C77" w14:paraId="312CC5B6" w14:textId="77777777" w:rsidTr="00FC0C77">
        <w:trPr>
          <w:jc w:val="center"/>
        </w:trPr>
        <w:tc>
          <w:tcPr>
            <w:tcW w:w="4876" w:type="dxa"/>
            <w:tcBorders>
              <w:top w:val="nil"/>
              <w:left w:val="nil"/>
              <w:bottom w:val="nil"/>
              <w:right w:val="nil"/>
            </w:tcBorders>
          </w:tcPr>
          <w:p w14:paraId="761C873B" w14:textId="77777777" w:rsidR="007F0C3E" w:rsidRPr="00FC0C77" w:rsidRDefault="007F0C3E" w:rsidP="00FC0C77">
            <w:pPr>
              <w:pStyle w:val="Normal6a"/>
            </w:pPr>
          </w:p>
        </w:tc>
        <w:tc>
          <w:tcPr>
            <w:tcW w:w="4876" w:type="dxa"/>
            <w:tcBorders>
              <w:top w:val="nil"/>
              <w:left w:val="nil"/>
              <w:bottom w:val="nil"/>
              <w:right w:val="nil"/>
            </w:tcBorders>
          </w:tcPr>
          <w:p w14:paraId="3F7CC8B6" w14:textId="77777777" w:rsidR="007F0C3E" w:rsidRPr="00FC0C77" w:rsidRDefault="007F0C3E" w:rsidP="00FC0C77">
            <w:pPr>
              <w:pStyle w:val="Normal6a"/>
            </w:pPr>
            <w:r w:rsidRPr="00FC0C77">
              <w:rPr>
                <w:b/>
                <w:i/>
              </w:rPr>
              <w:t>D a.</w:t>
            </w:r>
            <w:r w:rsidRPr="00FC0C77">
              <w:tab/>
            </w:r>
            <w:r w:rsidRPr="00FC0C77">
              <w:rPr>
                <w:b/>
                <w:i/>
              </w:rPr>
              <w:t>ottaa huomioon, että Pohjois-Makedonia on edelleen ulkomaisen vihamielisen vaikutuksen kohteena erityisesti Venäjän federaation ja vähemmässä määrin Kiinan kansantasavallan taholta ja että sillä pyritään heikentämään sen demokraattisia instituutioita, pysäyttämään sen yhdentyminen EU:hun ja heikentämään luottamusta transatlanttiseen yhteisöön;</w:t>
            </w:r>
          </w:p>
        </w:tc>
      </w:tr>
    </w:tbl>
    <w:p w14:paraId="1DA9978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E280485" w14:textId="77777777" w:rsidR="007F0C3E" w:rsidRPr="00FC0C77" w:rsidRDefault="007F0C3E" w:rsidP="007F0C3E">
      <w:r w:rsidRPr="00FC0C77">
        <w:rPr>
          <w:rStyle w:val="HideTWBExt"/>
        </w:rPr>
        <w:t>&lt;/Amend&gt;</w:t>
      </w:r>
    </w:p>
    <w:p w14:paraId="42C5D35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39</w:t>
      </w:r>
      <w:r w:rsidRPr="00FC0C77">
        <w:rPr>
          <w:rStyle w:val="HideTWBExt"/>
        </w:rPr>
        <w:t>&lt;/NumAm&gt;</w:t>
      </w:r>
    </w:p>
    <w:p w14:paraId="3A487F2D" w14:textId="77777777" w:rsidR="007F0C3E" w:rsidRPr="00FC0C77" w:rsidRDefault="007F0C3E" w:rsidP="007F0C3E">
      <w:pPr>
        <w:pStyle w:val="NormalBold"/>
      </w:pPr>
      <w:r w:rsidRPr="00FC0C77">
        <w:rPr>
          <w:rStyle w:val="HideTWBExt"/>
          <w:b w:val="0"/>
        </w:rPr>
        <w:t>&lt;RepeatBlock-By&gt;&lt;Members&gt;</w:t>
      </w:r>
      <w:r w:rsidRPr="00FC0C77">
        <w:t>Matthieu Valet, Jordan Bardella, Pierre-Romain Thionnet</w:t>
      </w:r>
      <w:r w:rsidRPr="00FC0C77">
        <w:rPr>
          <w:rStyle w:val="HideTWBExt"/>
          <w:b w:val="0"/>
        </w:rPr>
        <w:t>&lt;/Members&gt;</w:t>
      </w:r>
    </w:p>
    <w:p w14:paraId="0A43C4C8" w14:textId="77777777" w:rsidR="007F0C3E" w:rsidRPr="00FC0C77" w:rsidRDefault="007F0C3E" w:rsidP="007F0C3E">
      <w:pPr>
        <w:pStyle w:val="NormalBold"/>
      </w:pPr>
      <w:r w:rsidRPr="00FC0C77">
        <w:rPr>
          <w:rStyle w:val="HideTWBExt"/>
          <w:b w:val="0"/>
        </w:rPr>
        <w:t>&lt;/RepeatBlock-By&gt;</w:t>
      </w:r>
    </w:p>
    <w:p w14:paraId="64E0E18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239E791" w14:textId="77777777" w:rsidR="007F0C3E" w:rsidRPr="00FC0C77" w:rsidRDefault="007F0C3E" w:rsidP="007F0C3E">
      <w:pPr>
        <w:pStyle w:val="NormalBold"/>
      </w:pPr>
      <w:r w:rsidRPr="00FC0C77">
        <w:rPr>
          <w:rStyle w:val="HideTWBExt"/>
        </w:rPr>
        <w:lastRenderedPageBreak/>
        <w:t>&lt;Article&gt;</w:t>
      </w:r>
      <w:r w:rsidRPr="00FC0C77">
        <w:t>Johdanto-osan D a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05C201F" w14:textId="77777777" w:rsidTr="00FC0C77">
        <w:trPr>
          <w:trHeight w:hRule="exact" w:val="240"/>
          <w:jc w:val="center"/>
        </w:trPr>
        <w:tc>
          <w:tcPr>
            <w:tcW w:w="9752" w:type="dxa"/>
            <w:gridSpan w:val="2"/>
            <w:tcBorders>
              <w:top w:val="nil"/>
              <w:left w:val="nil"/>
              <w:bottom w:val="nil"/>
              <w:right w:val="nil"/>
            </w:tcBorders>
          </w:tcPr>
          <w:p w14:paraId="22757D7E" w14:textId="77777777" w:rsidR="007F0C3E" w:rsidRPr="00FC0C77" w:rsidRDefault="007F0C3E" w:rsidP="00FC0C77"/>
        </w:tc>
      </w:tr>
      <w:tr w:rsidR="007F0C3E" w:rsidRPr="00FC0C77" w14:paraId="6818CE80" w14:textId="77777777" w:rsidTr="00FC0C77">
        <w:trPr>
          <w:trHeight w:val="240"/>
          <w:jc w:val="center"/>
        </w:trPr>
        <w:tc>
          <w:tcPr>
            <w:tcW w:w="4876" w:type="dxa"/>
            <w:tcBorders>
              <w:top w:val="nil"/>
              <w:left w:val="nil"/>
              <w:bottom w:val="nil"/>
              <w:right w:val="nil"/>
            </w:tcBorders>
          </w:tcPr>
          <w:p w14:paraId="3948F47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ED763B4" w14:textId="77777777" w:rsidR="007F0C3E" w:rsidRPr="00FC0C77" w:rsidRDefault="007F0C3E" w:rsidP="00FC0C77">
            <w:pPr>
              <w:pStyle w:val="AmColumnHeading"/>
            </w:pPr>
            <w:r w:rsidRPr="00FC0C77">
              <w:t>Tarkistus</w:t>
            </w:r>
          </w:p>
        </w:tc>
      </w:tr>
      <w:tr w:rsidR="007F0C3E" w:rsidRPr="00FC0C77" w14:paraId="6B46224F" w14:textId="77777777" w:rsidTr="00FC0C77">
        <w:trPr>
          <w:jc w:val="center"/>
        </w:trPr>
        <w:tc>
          <w:tcPr>
            <w:tcW w:w="4876" w:type="dxa"/>
            <w:tcBorders>
              <w:top w:val="nil"/>
              <w:left w:val="nil"/>
              <w:bottom w:val="nil"/>
              <w:right w:val="nil"/>
            </w:tcBorders>
          </w:tcPr>
          <w:p w14:paraId="1AB6E3BD" w14:textId="77777777" w:rsidR="007F0C3E" w:rsidRPr="00FC0C77" w:rsidRDefault="007F0C3E" w:rsidP="00FC0C77">
            <w:pPr>
              <w:pStyle w:val="Normal6a"/>
            </w:pPr>
          </w:p>
        </w:tc>
        <w:tc>
          <w:tcPr>
            <w:tcW w:w="4876" w:type="dxa"/>
            <w:tcBorders>
              <w:top w:val="nil"/>
              <w:left w:val="nil"/>
              <w:bottom w:val="nil"/>
              <w:right w:val="nil"/>
            </w:tcBorders>
          </w:tcPr>
          <w:p w14:paraId="754B77F7" w14:textId="77777777" w:rsidR="007F0C3E" w:rsidRPr="00FC0C77" w:rsidRDefault="007F0C3E" w:rsidP="00FC0C77">
            <w:pPr>
              <w:pStyle w:val="Normal6a"/>
            </w:pPr>
            <w:r w:rsidRPr="00FC0C77">
              <w:rPr>
                <w:b/>
                <w:i/>
              </w:rPr>
              <w:t>D a.</w:t>
            </w:r>
            <w:r w:rsidRPr="00FC0C77">
              <w:tab/>
            </w:r>
            <w:r w:rsidRPr="00FC0C77">
              <w:rPr>
                <w:b/>
                <w:i/>
              </w:rPr>
              <w:t>A. ottaa huomioon, että laajentumisessa ei enää oteta kaikilta osin huomioon Kööpenhaminan kriteereissä määrättyjä taloudellisen kurinalaisuuden tai poliittisen vakauden kriteerejä; katsoo, että Kööpenhaminan kriteerit ovat olennaisen tärkeitä unionin ja sen kansalaisten arvojen, vakauden ja turvallisuuden takaamiseksi;</w:t>
            </w:r>
          </w:p>
        </w:tc>
      </w:tr>
    </w:tbl>
    <w:p w14:paraId="7C9F19F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EB4473C" w14:textId="77777777" w:rsidR="007F0C3E" w:rsidRPr="00FC0C77" w:rsidRDefault="007F0C3E" w:rsidP="007F0C3E">
      <w:r w:rsidRPr="00FC0C77">
        <w:rPr>
          <w:rStyle w:val="HideTWBExt"/>
        </w:rPr>
        <w:t>&lt;/Amend&gt;</w:t>
      </w:r>
    </w:p>
    <w:p w14:paraId="26107D8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40</w:t>
      </w:r>
      <w:r w:rsidRPr="00FC0C77">
        <w:rPr>
          <w:rStyle w:val="HideTWBExt"/>
        </w:rPr>
        <w:t>&lt;/NumAm&gt;</w:t>
      </w:r>
    </w:p>
    <w:p w14:paraId="61AC20F8"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2379B924" w14:textId="77777777" w:rsidR="007F0C3E" w:rsidRPr="00FC0C77" w:rsidRDefault="007F0C3E" w:rsidP="007F0C3E">
      <w:pPr>
        <w:pStyle w:val="NormalBold"/>
      </w:pPr>
      <w:r w:rsidRPr="00FC0C77">
        <w:rPr>
          <w:rStyle w:val="HideTWBExt"/>
          <w:b w:val="0"/>
        </w:rPr>
        <w:t>&lt;/RepeatBlock-By&gt;</w:t>
      </w:r>
    </w:p>
    <w:p w14:paraId="0FC054E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085C595" w14:textId="77777777" w:rsidR="007F0C3E" w:rsidRPr="00FC0C77" w:rsidRDefault="007F0C3E" w:rsidP="007F0C3E">
      <w:pPr>
        <w:pStyle w:val="NormalBold"/>
      </w:pPr>
      <w:r w:rsidRPr="00FC0C77">
        <w:rPr>
          <w:rStyle w:val="HideTWBExt"/>
        </w:rPr>
        <w:t>&lt;Article&gt;</w:t>
      </w:r>
      <w:r w:rsidRPr="00FC0C77">
        <w:t>Johdanto-osan D a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8C6633F" w14:textId="77777777" w:rsidTr="00FC0C77">
        <w:trPr>
          <w:trHeight w:hRule="exact" w:val="240"/>
          <w:jc w:val="center"/>
        </w:trPr>
        <w:tc>
          <w:tcPr>
            <w:tcW w:w="9752" w:type="dxa"/>
            <w:gridSpan w:val="2"/>
            <w:tcBorders>
              <w:top w:val="nil"/>
              <w:left w:val="nil"/>
              <w:bottom w:val="nil"/>
              <w:right w:val="nil"/>
            </w:tcBorders>
          </w:tcPr>
          <w:p w14:paraId="06F9D0A8" w14:textId="77777777" w:rsidR="007F0C3E" w:rsidRPr="00FC0C77" w:rsidRDefault="007F0C3E" w:rsidP="00FC0C77"/>
        </w:tc>
      </w:tr>
      <w:tr w:rsidR="007F0C3E" w:rsidRPr="00FC0C77" w14:paraId="05558A41" w14:textId="77777777" w:rsidTr="00FC0C77">
        <w:trPr>
          <w:trHeight w:val="240"/>
          <w:jc w:val="center"/>
        </w:trPr>
        <w:tc>
          <w:tcPr>
            <w:tcW w:w="4876" w:type="dxa"/>
            <w:tcBorders>
              <w:top w:val="nil"/>
              <w:left w:val="nil"/>
              <w:bottom w:val="nil"/>
              <w:right w:val="nil"/>
            </w:tcBorders>
          </w:tcPr>
          <w:p w14:paraId="2DDA33C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701A64C" w14:textId="77777777" w:rsidR="007F0C3E" w:rsidRPr="00FC0C77" w:rsidRDefault="007F0C3E" w:rsidP="00FC0C77">
            <w:pPr>
              <w:pStyle w:val="AmColumnHeading"/>
            </w:pPr>
            <w:r w:rsidRPr="00FC0C77">
              <w:t>Tarkistus</w:t>
            </w:r>
          </w:p>
        </w:tc>
      </w:tr>
      <w:tr w:rsidR="007F0C3E" w:rsidRPr="00FC0C77" w14:paraId="64CEC99A" w14:textId="77777777" w:rsidTr="00FC0C77">
        <w:trPr>
          <w:jc w:val="center"/>
        </w:trPr>
        <w:tc>
          <w:tcPr>
            <w:tcW w:w="4876" w:type="dxa"/>
            <w:tcBorders>
              <w:top w:val="nil"/>
              <w:left w:val="nil"/>
              <w:bottom w:val="nil"/>
              <w:right w:val="nil"/>
            </w:tcBorders>
          </w:tcPr>
          <w:p w14:paraId="3DA58E85" w14:textId="77777777" w:rsidR="007F0C3E" w:rsidRPr="00FC0C77" w:rsidRDefault="007F0C3E" w:rsidP="00FC0C77">
            <w:pPr>
              <w:pStyle w:val="Normal6a"/>
            </w:pPr>
          </w:p>
        </w:tc>
        <w:tc>
          <w:tcPr>
            <w:tcW w:w="4876" w:type="dxa"/>
            <w:tcBorders>
              <w:top w:val="nil"/>
              <w:left w:val="nil"/>
              <w:bottom w:val="nil"/>
              <w:right w:val="nil"/>
            </w:tcBorders>
          </w:tcPr>
          <w:p w14:paraId="135952EB" w14:textId="77777777" w:rsidR="007F0C3E" w:rsidRPr="00FC0C77" w:rsidRDefault="007F0C3E" w:rsidP="00FC0C77">
            <w:pPr>
              <w:pStyle w:val="Normal6a"/>
            </w:pPr>
            <w:r w:rsidRPr="00FC0C77">
              <w:rPr>
                <w:b/>
                <w:i/>
              </w:rPr>
              <w:t>D a.</w:t>
            </w:r>
            <w:r w:rsidRPr="00FC0C77">
              <w:tab/>
            </w:r>
            <w:r w:rsidRPr="00FC0C77">
              <w:rPr>
                <w:b/>
                <w:i/>
              </w:rPr>
              <w:t>E (uusi). ottaa huomioon, että geopoliittisilla muutoksilla, Ukrainan sodalla, disinformaatiolla ja misinformaatiolla on voimakas vaikutus kaikkiin unionin jäsenvaltioihin sekä poliittisesti että taloudellisesti;</w:t>
            </w:r>
          </w:p>
        </w:tc>
      </w:tr>
    </w:tbl>
    <w:p w14:paraId="6C18F6A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4BC53F8" w14:textId="77777777" w:rsidR="007F0C3E" w:rsidRPr="00FC0C77" w:rsidRDefault="007F0C3E" w:rsidP="007F0C3E">
      <w:r w:rsidRPr="00FC0C77">
        <w:rPr>
          <w:rStyle w:val="HideTWBExt"/>
        </w:rPr>
        <w:t>&lt;/Amend&gt;</w:t>
      </w:r>
    </w:p>
    <w:p w14:paraId="60510C5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41</w:t>
      </w:r>
      <w:r w:rsidRPr="00FC0C77">
        <w:rPr>
          <w:rStyle w:val="HideTWBExt"/>
        </w:rPr>
        <w:t>&lt;/NumAm&gt;</w:t>
      </w:r>
    </w:p>
    <w:p w14:paraId="20545C66"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5F697E42" w14:textId="77777777" w:rsidR="007F0C3E" w:rsidRPr="00FC0C77" w:rsidRDefault="007F0C3E" w:rsidP="007F0C3E">
      <w:pPr>
        <w:pStyle w:val="NormalBold"/>
      </w:pPr>
      <w:r w:rsidRPr="00FC0C77">
        <w:rPr>
          <w:rStyle w:val="HideTWBExt"/>
          <w:b w:val="0"/>
        </w:rPr>
        <w:t>&lt;/RepeatBlock-By&gt;</w:t>
      </w:r>
    </w:p>
    <w:p w14:paraId="6D1D959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2FFFBF3" w14:textId="77777777" w:rsidR="007F0C3E" w:rsidRPr="00FC0C77" w:rsidRDefault="007F0C3E" w:rsidP="007F0C3E">
      <w:pPr>
        <w:pStyle w:val="NormalBold"/>
      </w:pPr>
      <w:r w:rsidRPr="00FC0C77">
        <w:rPr>
          <w:rStyle w:val="HideTWBExt"/>
        </w:rPr>
        <w:t>&lt;Article&gt;</w:t>
      </w:r>
      <w:r w:rsidRPr="00FC0C77">
        <w:t>Johdanto-osan D a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5A8369D" w14:textId="77777777" w:rsidTr="00FC0C77">
        <w:trPr>
          <w:trHeight w:hRule="exact" w:val="240"/>
          <w:jc w:val="center"/>
        </w:trPr>
        <w:tc>
          <w:tcPr>
            <w:tcW w:w="9752" w:type="dxa"/>
            <w:gridSpan w:val="2"/>
            <w:tcBorders>
              <w:top w:val="nil"/>
              <w:left w:val="nil"/>
              <w:bottom w:val="nil"/>
              <w:right w:val="nil"/>
            </w:tcBorders>
          </w:tcPr>
          <w:p w14:paraId="51716122" w14:textId="77777777" w:rsidR="007F0C3E" w:rsidRPr="00FC0C77" w:rsidRDefault="007F0C3E" w:rsidP="00FC0C77"/>
        </w:tc>
      </w:tr>
      <w:tr w:rsidR="007F0C3E" w:rsidRPr="00FC0C77" w14:paraId="4F3A73A1" w14:textId="77777777" w:rsidTr="00FC0C77">
        <w:trPr>
          <w:trHeight w:val="240"/>
          <w:jc w:val="center"/>
        </w:trPr>
        <w:tc>
          <w:tcPr>
            <w:tcW w:w="4876" w:type="dxa"/>
            <w:tcBorders>
              <w:top w:val="nil"/>
              <w:left w:val="nil"/>
              <w:bottom w:val="nil"/>
              <w:right w:val="nil"/>
            </w:tcBorders>
          </w:tcPr>
          <w:p w14:paraId="2143CFA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182BA86" w14:textId="77777777" w:rsidR="007F0C3E" w:rsidRPr="00FC0C77" w:rsidRDefault="007F0C3E" w:rsidP="00FC0C77">
            <w:pPr>
              <w:pStyle w:val="AmColumnHeading"/>
            </w:pPr>
            <w:r w:rsidRPr="00FC0C77">
              <w:t>Tarkistus</w:t>
            </w:r>
          </w:p>
        </w:tc>
      </w:tr>
      <w:tr w:rsidR="007F0C3E" w:rsidRPr="00FC0C77" w14:paraId="0912C353" w14:textId="77777777" w:rsidTr="00FC0C77">
        <w:trPr>
          <w:jc w:val="center"/>
        </w:trPr>
        <w:tc>
          <w:tcPr>
            <w:tcW w:w="4876" w:type="dxa"/>
            <w:tcBorders>
              <w:top w:val="nil"/>
              <w:left w:val="nil"/>
              <w:bottom w:val="nil"/>
              <w:right w:val="nil"/>
            </w:tcBorders>
          </w:tcPr>
          <w:p w14:paraId="1072D63C" w14:textId="77777777" w:rsidR="007F0C3E" w:rsidRPr="00FC0C77" w:rsidRDefault="007F0C3E" w:rsidP="00FC0C77">
            <w:pPr>
              <w:pStyle w:val="Normal6a"/>
            </w:pPr>
          </w:p>
        </w:tc>
        <w:tc>
          <w:tcPr>
            <w:tcW w:w="4876" w:type="dxa"/>
            <w:tcBorders>
              <w:top w:val="nil"/>
              <w:left w:val="nil"/>
              <w:bottom w:val="nil"/>
              <w:right w:val="nil"/>
            </w:tcBorders>
          </w:tcPr>
          <w:p w14:paraId="2091811C" w14:textId="77777777" w:rsidR="007F0C3E" w:rsidRPr="00FC0C77" w:rsidRDefault="007F0C3E" w:rsidP="00FC0C77">
            <w:pPr>
              <w:pStyle w:val="Normal6a"/>
            </w:pPr>
            <w:r w:rsidRPr="00FC0C77">
              <w:rPr>
                <w:b/>
                <w:i/>
              </w:rPr>
              <w:t>D a.</w:t>
            </w:r>
            <w:r w:rsidRPr="00FC0C77">
              <w:tab/>
            </w:r>
            <w:r w:rsidRPr="00FC0C77">
              <w:rPr>
                <w:b/>
                <w:i/>
              </w:rPr>
              <w:t xml:space="preserve">ottaa huomioon, että Pohjois-Makedonian viranomaiset ovat ehdottaneet perustuslain muuttamiseksi </w:t>
            </w:r>
            <w:r w:rsidRPr="00FC0C77">
              <w:rPr>
                <w:b/>
                <w:i/>
              </w:rPr>
              <w:lastRenderedPageBreak/>
              <w:t>ratkaisuja, jotka eivät täyttäneet heinäkuussa 2022 annettujen neuvoston päätelmien ehtoja;</w:t>
            </w:r>
          </w:p>
        </w:tc>
      </w:tr>
    </w:tbl>
    <w:p w14:paraId="2FDC0AD0"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797A83A" w14:textId="77777777" w:rsidR="007F0C3E" w:rsidRPr="00FC0C77" w:rsidRDefault="007F0C3E" w:rsidP="007F0C3E">
      <w:r w:rsidRPr="00FC0C77">
        <w:rPr>
          <w:rStyle w:val="HideTWBExt"/>
        </w:rPr>
        <w:t>&lt;/Amend&gt;</w:t>
      </w:r>
    </w:p>
    <w:p w14:paraId="5DA67F4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42</w:t>
      </w:r>
      <w:r w:rsidRPr="00FC0C77">
        <w:rPr>
          <w:rStyle w:val="HideTWBExt"/>
        </w:rPr>
        <w:t>&lt;/NumAm&gt;</w:t>
      </w:r>
    </w:p>
    <w:p w14:paraId="576EC261" w14:textId="77777777" w:rsidR="007F0C3E" w:rsidRPr="00FC0C77" w:rsidRDefault="007F0C3E" w:rsidP="007F0C3E">
      <w:pPr>
        <w:pStyle w:val="NormalBold"/>
      </w:pPr>
      <w:r w:rsidRPr="00FC0C77">
        <w:rPr>
          <w:rStyle w:val="HideTWBExt"/>
          <w:b w:val="0"/>
        </w:rPr>
        <w:t>&lt;RepeatBlock-By&gt;&lt;Members&gt;</w:t>
      </w:r>
      <w:r w:rsidRPr="00FC0C77">
        <w:t>Giorgos Georgiou</w:t>
      </w:r>
      <w:r w:rsidRPr="00FC0C77">
        <w:rPr>
          <w:rStyle w:val="HideTWBExt"/>
          <w:b w:val="0"/>
        </w:rPr>
        <w:t>&lt;/Members&gt;</w:t>
      </w:r>
    </w:p>
    <w:p w14:paraId="4F23E46B" w14:textId="77777777" w:rsidR="007F0C3E" w:rsidRPr="00FC0C77" w:rsidRDefault="007F0C3E" w:rsidP="007F0C3E">
      <w:pPr>
        <w:pStyle w:val="NormalBold"/>
      </w:pPr>
      <w:r w:rsidRPr="00FC0C77">
        <w:rPr>
          <w:rStyle w:val="HideTWBExt"/>
          <w:b w:val="0"/>
        </w:rPr>
        <w:t>&lt;/RepeatBlock-By&gt;</w:t>
      </w:r>
    </w:p>
    <w:p w14:paraId="2EFECD4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0156EDE" w14:textId="77777777" w:rsidR="007F0C3E" w:rsidRPr="00FC0C77" w:rsidRDefault="007F0C3E" w:rsidP="007F0C3E">
      <w:pPr>
        <w:pStyle w:val="NormalBold"/>
      </w:pPr>
      <w:r w:rsidRPr="00FC0C77">
        <w:rPr>
          <w:rStyle w:val="HideTWBExt"/>
        </w:rPr>
        <w:t>&lt;Article&gt;</w:t>
      </w:r>
      <w:r w:rsidRPr="00FC0C77">
        <w:t>Johdanto-osan D a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0A14A30" w14:textId="77777777" w:rsidTr="00FC0C77">
        <w:trPr>
          <w:trHeight w:hRule="exact" w:val="240"/>
          <w:jc w:val="center"/>
        </w:trPr>
        <w:tc>
          <w:tcPr>
            <w:tcW w:w="9752" w:type="dxa"/>
            <w:gridSpan w:val="2"/>
            <w:tcBorders>
              <w:top w:val="nil"/>
              <w:left w:val="nil"/>
              <w:bottom w:val="nil"/>
              <w:right w:val="nil"/>
            </w:tcBorders>
          </w:tcPr>
          <w:p w14:paraId="514AE0DC" w14:textId="77777777" w:rsidR="007F0C3E" w:rsidRPr="00FC0C77" w:rsidRDefault="007F0C3E" w:rsidP="00FC0C77"/>
        </w:tc>
      </w:tr>
      <w:tr w:rsidR="007F0C3E" w:rsidRPr="00FC0C77" w14:paraId="4929F69C" w14:textId="77777777" w:rsidTr="00FC0C77">
        <w:trPr>
          <w:trHeight w:val="240"/>
          <w:jc w:val="center"/>
        </w:trPr>
        <w:tc>
          <w:tcPr>
            <w:tcW w:w="4876" w:type="dxa"/>
            <w:tcBorders>
              <w:top w:val="nil"/>
              <w:left w:val="nil"/>
              <w:bottom w:val="nil"/>
              <w:right w:val="nil"/>
            </w:tcBorders>
          </w:tcPr>
          <w:p w14:paraId="06A7FAF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55496CC" w14:textId="77777777" w:rsidR="007F0C3E" w:rsidRPr="00FC0C77" w:rsidRDefault="007F0C3E" w:rsidP="00FC0C77">
            <w:pPr>
              <w:pStyle w:val="AmColumnHeading"/>
            </w:pPr>
            <w:r w:rsidRPr="00FC0C77">
              <w:t>Tarkistus</w:t>
            </w:r>
          </w:p>
        </w:tc>
      </w:tr>
      <w:tr w:rsidR="007F0C3E" w:rsidRPr="00FC0C77" w14:paraId="676E979D" w14:textId="77777777" w:rsidTr="00FC0C77">
        <w:trPr>
          <w:jc w:val="center"/>
        </w:trPr>
        <w:tc>
          <w:tcPr>
            <w:tcW w:w="4876" w:type="dxa"/>
            <w:tcBorders>
              <w:top w:val="nil"/>
              <w:left w:val="nil"/>
              <w:bottom w:val="nil"/>
              <w:right w:val="nil"/>
            </w:tcBorders>
          </w:tcPr>
          <w:p w14:paraId="69E6AB17" w14:textId="77777777" w:rsidR="007F0C3E" w:rsidRPr="00FC0C77" w:rsidRDefault="007F0C3E" w:rsidP="00FC0C77">
            <w:pPr>
              <w:pStyle w:val="Normal6a"/>
            </w:pPr>
          </w:p>
        </w:tc>
        <w:tc>
          <w:tcPr>
            <w:tcW w:w="4876" w:type="dxa"/>
            <w:tcBorders>
              <w:top w:val="nil"/>
              <w:left w:val="nil"/>
              <w:bottom w:val="nil"/>
              <w:right w:val="nil"/>
            </w:tcBorders>
          </w:tcPr>
          <w:p w14:paraId="513E8B30" w14:textId="77777777" w:rsidR="007F0C3E" w:rsidRPr="00FC0C77" w:rsidRDefault="007F0C3E" w:rsidP="00FC0C77">
            <w:pPr>
              <w:pStyle w:val="Normal6a"/>
            </w:pPr>
            <w:r w:rsidRPr="00FC0C77">
              <w:rPr>
                <w:b/>
                <w:i/>
              </w:rPr>
              <w:t>D a.</w:t>
            </w:r>
            <w:r w:rsidRPr="00FC0C77">
              <w:tab/>
            </w:r>
            <w:r w:rsidRPr="00FC0C77">
              <w:rPr>
                <w:b/>
                <w:i/>
              </w:rPr>
              <w:t>ottaa huomioon, että jokaisen liittymisneuvotteluja käyvän maan odotetaan kunnioittavan demokraattisia arvoja, oikeusvaltioperiaatetta ja ihmisoikeuksia sekä noudattavan EU:n lainsäädäntöä;</w:t>
            </w:r>
          </w:p>
        </w:tc>
      </w:tr>
    </w:tbl>
    <w:p w14:paraId="18BB407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2A42A28" w14:textId="77777777" w:rsidR="007F0C3E" w:rsidRPr="00FC0C77" w:rsidRDefault="007F0C3E" w:rsidP="007F0C3E">
      <w:r w:rsidRPr="00FC0C77">
        <w:rPr>
          <w:rStyle w:val="HideTWBExt"/>
        </w:rPr>
        <w:t>&lt;/Amend&gt;</w:t>
      </w:r>
    </w:p>
    <w:p w14:paraId="0ECBA85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43</w:t>
      </w:r>
      <w:r w:rsidRPr="00FC0C77">
        <w:rPr>
          <w:rStyle w:val="HideTWBExt"/>
        </w:rPr>
        <w:t>&lt;/NumAm&gt;</w:t>
      </w:r>
    </w:p>
    <w:p w14:paraId="360502F1"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794EB762" w14:textId="77777777" w:rsidR="007F0C3E" w:rsidRPr="00FC0C77" w:rsidRDefault="007F0C3E" w:rsidP="007F0C3E">
      <w:pPr>
        <w:pStyle w:val="NormalBold"/>
      </w:pPr>
      <w:r w:rsidRPr="00FC0C77">
        <w:rPr>
          <w:rStyle w:val="HideTWBExt"/>
          <w:b w:val="0"/>
        </w:rPr>
        <w:t>&lt;/RepeatBlock-By&gt;</w:t>
      </w:r>
    </w:p>
    <w:p w14:paraId="5BDE10A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131BFCA" w14:textId="77777777" w:rsidR="007F0C3E" w:rsidRPr="00FC0C77" w:rsidRDefault="007F0C3E" w:rsidP="007F0C3E">
      <w:pPr>
        <w:pStyle w:val="NormalBold"/>
      </w:pPr>
      <w:r w:rsidRPr="00FC0C77">
        <w:rPr>
          <w:rStyle w:val="HideTWBExt"/>
        </w:rPr>
        <w:t>&lt;Article&gt;</w:t>
      </w:r>
      <w:r w:rsidRPr="00FC0C77">
        <w:t>Johdanto-osan D a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0427ECB" w14:textId="77777777" w:rsidTr="00FC0C77">
        <w:trPr>
          <w:trHeight w:hRule="exact" w:val="240"/>
          <w:jc w:val="center"/>
        </w:trPr>
        <w:tc>
          <w:tcPr>
            <w:tcW w:w="9752" w:type="dxa"/>
            <w:gridSpan w:val="2"/>
            <w:tcBorders>
              <w:top w:val="nil"/>
              <w:left w:val="nil"/>
              <w:bottom w:val="nil"/>
              <w:right w:val="nil"/>
            </w:tcBorders>
          </w:tcPr>
          <w:p w14:paraId="1C97A285" w14:textId="77777777" w:rsidR="007F0C3E" w:rsidRPr="00FC0C77" w:rsidRDefault="007F0C3E" w:rsidP="00FC0C77"/>
        </w:tc>
      </w:tr>
      <w:tr w:rsidR="007F0C3E" w:rsidRPr="00FC0C77" w14:paraId="586DD50B" w14:textId="77777777" w:rsidTr="00FC0C77">
        <w:trPr>
          <w:trHeight w:val="240"/>
          <w:jc w:val="center"/>
        </w:trPr>
        <w:tc>
          <w:tcPr>
            <w:tcW w:w="4876" w:type="dxa"/>
            <w:tcBorders>
              <w:top w:val="nil"/>
              <w:left w:val="nil"/>
              <w:bottom w:val="nil"/>
              <w:right w:val="nil"/>
            </w:tcBorders>
          </w:tcPr>
          <w:p w14:paraId="1206E73F"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DE229E4" w14:textId="77777777" w:rsidR="007F0C3E" w:rsidRPr="00FC0C77" w:rsidRDefault="007F0C3E" w:rsidP="00FC0C77">
            <w:pPr>
              <w:pStyle w:val="AmColumnHeading"/>
            </w:pPr>
            <w:r w:rsidRPr="00FC0C77">
              <w:t>Tarkistus</w:t>
            </w:r>
          </w:p>
        </w:tc>
      </w:tr>
      <w:tr w:rsidR="007F0C3E" w:rsidRPr="00FC0C77" w14:paraId="7A95C299" w14:textId="77777777" w:rsidTr="00FC0C77">
        <w:trPr>
          <w:jc w:val="center"/>
        </w:trPr>
        <w:tc>
          <w:tcPr>
            <w:tcW w:w="4876" w:type="dxa"/>
            <w:tcBorders>
              <w:top w:val="nil"/>
              <w:left w:val="nil"/>
              <w:bottom w:val="nil"/>
              <w:right w:val="nil"/>
            </w:tcBorders>
          </w:tcPr>
          <w:p w14:paraId="0892E26A" w14:textId="77777777" w:rsidR="007F0C3E" w:rsidRPr="00FC0C77" w:rsidRDefault="007F0C3E" w:rsidP="00FC0C77">
            <w:pPr>
              <w:pStyle w:val="Normal6a"/>
            </w:pPr>
          </w:p>
        </w:tc>
        <w:tc>
          <w:tcPr>
            <w:tcW w:w="4876" w:type="dxa"/>
            <w:tcBorders>
              <w:top w:val="nil"/>
              <w:left w:val="nil"/>
              <w:bottom w:val="nil"/>
              <w:right w:val="nil"/>
            </w:tcBorders>
          </w:tcPr>
          <w:p w14:paraId="0604A0B4" w14:textId="77777777" w:rsidR="007F0C3E" w:rsidRPr="00FC0C77" w:rsidRDefault="007F0C3E" w:rsidP="00FC0C77">
            <w:pPr>
              <w:pStyle w:val="Normal6a"/>
            </w:pPr>
            <w:r w:rsidRPr="00FC0C77">
              <w:rPr>
                <w:b/>
                <w:i/>
              </w:rPr>
              <w:t>D a.</w:t>
            </w:r>
            <w:r w:rsidRPr="00FC0C77">
              <w:tab/>
            </w:r>
            <w:r w:rsidRPr="00FC0C77">
              <w:rPr>
                <w:b/>
                <w:i/>
              </w:rPr>
              <w:t>toteaa, että liittymisprosessi ja sen tahti ovat nykyään täysin riippuvaisia Makedonian hallituksesta ja parlamentista;</w:t>
            </w:r>
          </w:p>
        </w:tc>
      </w:tr>
    </w:tbl>
    <w:p w14:paraId="5E57640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9A5A23B" w14:textId="77777777" w:rsidR="007F0C3E" w:rsidRPr="00FC0C77" w:rsidRDefault="007F0C3E" w:rsidP="007F0C3E">
      <w:r w:rsidRPr="00FC0C77">
        <w:rPr>
          <w:rStyle w:val="HideTWBExt"/>
        </w:rPr>
        <w:t>&lt;/Amend&gt;</w:t>
      </w:r>
    </w:p>
    <w:p w14:paraId="6CB12EB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44</w:t>
      </w:r>
      <w:r w:rsidRPr="00FC0C77">
        <w:rPr>
          <w:rStyle w:val="HideTWBExt"/>
        </w:rPr>
        <w:t>&lt;/NumAm&gt;</w:t>
      </w:r>
    </w:p>
    <w:p w14:paraId="645A3F27" w14:textId="77777777" w:rsidR="007F0C3E" w:rsidRPr="00FC0C77" w:rsidRDefault="007F0C3E" w:rsidP="007F0C3E">
      <w:pPr>
        <w:pStyle w:val="NormalBold"/>
      </w:pPr>
      <w:r w:rsidRPr="00FC0C77">
        <w:rPr>
          <w:rStyle w:val="HideTWBExt"/>
          <w:b w:val="0"/>
        </w:rPr>
        <w:t>&lt;RepeatBlock-By&gt;&lt;Members&gt;</w:t>
      </w:r>
      <w:r w:rsidRPr="00FC0C77">
        <w:t>David McAllister</w:t>
      </w:r>
      <w:r w:rsidRPr="00FC0C77">
        <w:rPr>
          <w:rStyle w:val="HideTWBExt"/>
          <w:b w:val="0"/>
        </w:rPr>
        <w:t>&lt;/Members&gt;</w:t>
      </w:r>
    </w:p>
    <w:p w14:paraId="7535B42D" w14:textId="77777777" w:rsidR="007F0C3E" w:rsidRPr="00FC0C77" w:rsidRDefault="007F0C3E" w:rsidP="007F0C3E">
      <w:pPr>
        <w:pStyle w:val="NormalBold"/>
      </w:pPr>
      <w:r w:rsidRPr="00FC0C77">
        <w:rPr>
          <w:rStyle w:val="HideTWBExt"/>
          <w:b w:val="0"/>
        </w:rPr>
        <w:t>&lt;/RepeatBlock-By&gt;</w:t>
      </w:r>
    </w:p>
    <w:p w14:paraId="284E099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4D3181C" w14:textId="77777777" w:rsidR="007F0C3E" w:rsidRPr="00FC0C77" w:rsidRDefault="007F0C3E" w:rsidP="007F0C3E">
      <w:pPr>
        <w:pStyle w:val="NormalBold"/>
      </w:pPr>
      <w:r w:rsidRPr="00FC0C77">
        <w:rPr>
          <w:rStyle w:val="HideTWBExt"/>
        </w:rPr>
        <w:lastRenderedPageBreak/>
        <w:t>&lt;Article&gt;</w:t>
      </w:r>
      <w:r w:rsidRPr="00FC0C77">
        <w:t>Johdanto-osan D a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331909D" w14:textId="77777777" w:rsidTr="00FC0C77">
        <w:trPr>
          <w:trHeight w:hRule="exact" w:val="240"/>
          <w:jc w:val="center"/>
        </w:trPr>
        <w:tc>
          <w:tcPr>
            <w:tcW w:w="9752" w:type="dxa"/>
            <w:gridSpan w:val="2"/>
            <w:tcBorders>
              <w:top w:val="nil"/>
              <w:left w:val="nil"/>
              <w:bottom w:val="nil"/>
              <w:right w:val="nil"/>
            </w:tcBorders>
          </w:tcPr>
          <w:p w14:paraId="4150C8BB" w14:textId="77777777" w:rsidR="007F0C3E" w:rsidRPr="00FC0C77" w:rsidRDefault="007F0C3E" w:rsidP="00FC0C77"/>
        </w:tc>
      </w:tr>
      <w:tr w:rsidR="007F0C3E" w:rsidRPr="00FC0C77" w14:paraId="5D968A64" w14:textId="77777777" w:rsidTr="00FC0C77">
        <w:trPr>
          <w:trHeight w:val="240"/>
          <w:jc w:val="center"/>
        </w:trPr>
        <w:tc>
          <w:tcPr>
            <w:tcW w:w="4876" w:type="dxa"/>
            <w:tcBorders>
              <w:top w:val="nil"/>
              <w:left w:val="nil"/>
              <w:bottom w:val="nil"/>
              <w:right w:val="nil"/>
            </w:tcBorders>
          </w:tcPr>
          <w:p w14:paraId="2F85B95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824246F" w14:textId="77777777" w:rsidR="007F0C3E" w:rsidRPr="00FC0C77" w:rsidRDefault="007F0C3E" w:rsidP="00FC0C77">
            <w:pPr>
              <w:pStyle w:val="AmColumnHeading"/>
            </w:pPr>
            <w:r w:rsidRPr="00FC0C77">
              <w:t>Tarkistus</w:t>
            </w:r>
          </w:p>
        </w:tc>
      </w:tr>
      <w:tr w:rsidR="007F0C3E" w:rsidRPr="00FC0C77" w14:paraId="1768BCCF" w14:textId="77777777" w:rsidTr="00FC0C77">
        <w:trPr>
          <w:jc w:val="center"/>
        </w:trPr>
        <w:tc>
          <w:tcPr>
            <w:tcW w:w="4876" w:type="dxa"/>
            <w:tcBorders>
              <w:top w:val="nil"/>
              <w:left w:val="nil"/>
              <w:bottom w:val="nil"/>
              <w:right w:val="nil"/>
            </w:tcBorders>
          </w:tcPr>
          <w:p w14:paraId="734816E3" w14:textId="77777777" w:rsidR="007F0C3E" w:rsidRPr="00FC0C77" w:rsidRDefault="007F0C3E" w:rsidP="00FC0C77">
            <w:pPr>
              <w:pStyle w:val="Normal6a"/>
            </w:pPr>
          </w:p>
        </w:tc>
        <w:tc>
          <w:tcPr>
            <w:tcW w:w="4876" w:type="dxa"/>
            <w:tcBorders>
              <w:top w:val="nil"/>
              <w:left w:val="nil"/>
              <w:bottom w:val="nil"/>
              <w:right w:val="nil"/>
            </w:tcBorders>
          </w:tcPr>
          <w:p w14:paraId="2FA2E645" w14:textId="77777777" w:rsidR="007F0C3E" w:rsidRPr="00FC0C77" w:rsidRDefault="007F0C3E" w:rsidP="00FC0C77">
            <w:pPr>
              <w:pStyle w:val="Normal6a"/>
            </w:pPr>
            <w:r w:rsidRPr="00FC0C77">
              <w:rPr>
                <w:b/>
                <w:i/>
              </w:rPr>
              <w:t>D a.</w:t>
            </w:r>
            <w:r w:rsidRPr="00FC0C77">
              <w:tab/>
            </w:r>
            <w:r w:rsidRPr="00FC0C77">
              <w:rPr>
                <w:b/>
                <w:i/>
              </w:rPr>
              <w:t>ottaa huomioon, että EU on johdonmukaisesti osoittanut tunnustavansa Makedonian kielen ja identiteetin;</w:t>
            </w:r>
          </w:p>
        </w:tc>
      </w:tr>
    </w:tbl>
    <w:p w14:paraId="28201F9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3682417" w14:textId="77777777" w:rsidR="007F0C3E" w:rsidRPr="00FC0C77" w:rsidRDefault="007F0C3E" w:rsidP="007F0C3E">
      <w:r w:rsidRPr="00FC0C77">
        <w:rPr>
          <w:rStyle w:val="HideTWBExt"/>
        </w:rPr>
        <w:t>&lt;/Amend&gt;</w:t>
      </w:r>
    </w:p>
    <w:p w14:paraId="236B8A1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45</w:t>
      </w:r>
      <w:r w:rsidRPr="00FC0C77">
        <w:rPr>
          <w:rStyle w:val="HideTWBExt"/>
        </w:rPr>
        <w:t>&lt;/NumAm&gt;</w:t>
      </w:r>
    </w:p>
    <w:p w14:paraId="6F9E88E5"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2FF6BDE4"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27DFA1AE" w14:textId="77777777" w:rsidR="007F0C3E" w:rsidRPr="00FC0C77" w:rsidRDefault="007F0C3E" w:rsidP="007F0C3E">
      <w:pPr>
        <w:pStyle w:val="NormalBold"/>
      </w:pPr>
      <w:r w:rsidRPr="00FC0C77">
        <w:rPr>
          <w:rStyle w:val="HideTWBExt"/>
          <w:b w:val="0"/>
        </w:rPr>
        <w:t>&lt;/RepeatBlock-By&gt;</w:t>
      </w:r>
    </w:p>
    <w:p w14:paraId="494A5F7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53DF8A1" w14:textId="77777777" w:rsidR="007F0C3E" w:rsidRPr="00FC0C77" w:rsidRDefault="007F0C3E" w:rsidP="007F0C3E">
      <w:pPr>
        <w:pStyle w:val="NormalBold"/>
      </w:pPr>
      <w:r w:rsidRPr="00FC0C77">
        <w:rPr>
          <w:rStyle w:val="HideTWBExt"/>
        </w:rPr>
        <w:t>&lt;Article&gt;</w:t>
      </w:r>
      <w:r w:rsidRPr="00FC0C77">
        <w:t>Johdanto-osan D a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B2A4944" w14:textId="77777777" w:rsidTr="00FC0C77">
        <w:trPr>
          <w:trHeight w:hRule="exact" w:val="240"/>
          <w:jc w:val="center"/>
        </w:trPr>
        <w:tc>
          <w:tcPr>
            <w:tcW w:w="9752" w:type="dxa"/>
            <w:gridSpan w:val="2"/>
            <w:tcBorders>
              <w:top w:val="nil"/>
              <w:left w:val="nil"/>
              <w:bottom w:val="nil"/>
              <w:right w:val="nil"/>
            </w:tcBorders>
          </w:tcPr>
          <w:p w14:paraId="7578177F" w14:textId="77777777" w:rsidR="007F0C3E" w:rsidRPr="00FC0C77" w:rsidRDefault="007F0C3E" w:rsidP="00FC0C77"/>
        </w:tc>
      </w:tr>
      <w:tr w:rsidR="007F0C3E" w:rsidRPr="00FC0C77" w14:paraId="62DB87A0" w14:textId="77777777" w:rsidTr="00FC0C77">
        <w:trPr>
          <w:trHeight w:val="240"/>
          <w:jc w:val="center"/>
        </w:trPr>
        <w:tc>
          <w:tcPr>
            <w:tcW w:w="4876" w:type="dxa"/>
            <w:tcBorders>
              <w:top w:val="nil"/>
              <w:left w:val="nil"/>
              <w:bottom w:val="nil"/>
              <w:right w:val="nil"/>
            </w:tcBorders>
          </w:tcPr>
          <w:p w14:paraId="40497F5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EA7B51A" w14:textId="77777777" w:rsidR="007F0C3E" w:rsidRPr="00FC0C77" w:rsidRDefault="007F0C3E" w:rsidP="00FC0C77">
            <w:pPr>
              <w:pStyle w:val="AmColumnHeading"/>
            </w:pPr>
            <w:r w:rsidRPr="00FC0C77">
              <w:t>Tarkistus</w:t>
            </w:r>
          </w:p>
        </w:tc>
      </w:tr>
      <w:tr w:rsidR="007F0C3E" w:rsidRPr="00FC0C77" w14:paraId="2C1178E6" w14:textId="77777777" w:rsidTr="00FC0C77">
        <w:trPr>
          <w:jc w:val="center"/>
        </w:trPr>
        <w:tc>
          <w:tcPr>
            <w:tcW w:w="4876" w:type="dxa"/>
            <w:tcBorders>
              <w:top w:val="nil"/>
              <w:left w:val="nil"/>
              <w:bottom w:val="nil"/>
              <w:right w:val="nil"/>
            </w:tcBorders>
          </w:tcPr>
          <w:p w14:paraId="1AEEF585" w14:textId="77777777" w:rsidR="007F0C3E" w:rsidRPr="00FC0C77" w:rsidRDefault="007F0C3E" w:rsidP="00FC0C77">
            <w:pPr>
              <w:pStyle w:val="Normal6a"/>
            </w:pPr>
          </w:p>
        </w:tc>
        <w:tc>
          <w:tcPr>
            <w:tcW w:w="4876" w:type="dxa"/>
            <w:tcBorders>
              <w:top w:val="nil"/>
              <w:left w:val="nil"/>
              <w:bottom w:val="nil"/>
              <w:right w:val="nil"/>
            </w:tcBorders>
          </w:tcPr>
          <w:p w14:paraId="5C4DB479" w14:textId="77777777" w:rsidR="007F0C3E" w:rsidRPr="00FC0C77" w:rsidRDefault="007F0C3E" w:rsidP="00FC0C77">
            <w:pPr>
              <w:pStyle w:val="Normal6a"/>
            </w:pPr>
            <w:r w:rsidRPr="00FC0C77">
              <w:rPr>
                <w:b/>
                <w:i/>
              </w:rPr>
              <w:t>D a.</w:t>
            </w:r>
            <w:r w:rsidRPr="00FC0C77">
              <w:tab/>
            </w:r>
            <w:r w:rsidRPr="00FC0C77">
              <w:rPr>
                <w:b/>
                <w:i/>
              </w:rPr>
              <w:t>ottaa huomioon, että EU on johdonmukaisesti osoittanut tunnustavansa Makedonian kielen ja identiteetin;</w:t>
            </w:r>
          </w:p>
        </w:tc>
      </w:tr>
    </w:tbl>
    <w:p w14:paraId="3557DB75"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68AF16C" w14:textId="77777777" w:rsidR="007F0C3E" w:rsidRPr="00FC0C77" w:rsidRDefault="007F0C3E" w:rsidP="007F0C3E">
      <w:r w:rsidRPr="00FC0C77">
        <w:rPr>
          <w:rStyle w:val="HideTWBExt"/>
        </w:rPr>
        <w:t>&lt;/Amend&gt;</w:t>
      </w:r>
    </w:p>
    <w:p w14:paraId="2EA33EB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46</w:t>
      </w:r>
      <w:r w:rsidRPr="00FC0C77">
        <w:rPr>
          <w:rStyle w:val="HideTWBExt"/>
        </w:rPr>
        <w:t>&lt;/NumAm&gt;</w:t>
      </w:r>
    </w:p>
    <w:p w14:paraId="47A9CF51"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58833249" w14:textId="77777777" w:rsidR="007F0C3E" w:rsidRPr="00FC0C77" w:rsidRDefault="007F0C3E" w:rsidP="007F0C3E">
      <w:pPr>
        <w:pStyle w:val="NormalBold"/>
      </w:pPr>
      <w:r w:rsidRPr="00FC0C77">
        <w:rPr>
          <w:rStyle w:val="HideTWBExt"/>
          <w:b w:val="0"/>
        </w:rPr>
        <w:t>&lt;/RepeatBlock-By&gt;</w:t>
      </w:r>
    </w:p>
    <w:p w14:paraId="3C2D0EE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7A0D150" w14:textId="77777777" w:rsidR="007F0C3E" w:rsidRPr="00FC0C77" w:rsidRDefault="007F0C3E" w:rsidP="007F0C3E">
      <w:pPr>
        <w:pStyle w:val="NormalBold"/>
      </w:pPr>
      <w:r w:rsidRPr="00FC0C77">
        <w:rPr>
          <w:rStyle w:val="HideTWBExt"/>
        </w:rPr>
        <w:t>&lt;Article&gt;</w:t>
      </w:r>
      <w:r w:rsidRPr="00FC0C77">
        <w:t>Johdanto-osan D b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950C92D" w14:textId="77777777" w:rsidTr="00FC0C77">
        <w:trPr>
          <w:trHeight w:hRule="exact" w:val="240"/>
          <w:jc w:val="center"/>
        </w:trPr>
        <w:tc>
          <w:tcPr>
            <w:tcW w:w="9752" w:type="dxa"/>
            <w:gridSpan w:val="2"/>
            <w:tcBorders>
              <w:top w:val="nil"/>
              <w:left w:val="nil"/>
              <w:bottom w:val="nil"/>
              <w:right w:val="nil"/>
            </w:tcBorders>
          </w:tcPr>
          <w:p w14:paraId="5F8AC267" w14:textId="77777777" w:rsidR="007F0C3E" w:rsidRPr="00FC0C77" w:rsidRDefault="007F0C3E" w:rsidP="00FC0C77"/>
        </w:tc>
      </w:tr>
      <w:tr w:rsidR="007F0C3E" w:rsidRPr="00FC0C77" w14:paraId="093F5BE9" w14:textId="77777777" w:rsidTr="00FC0C77">
        <w:trPr>
          <w:trHeight w:val="240"/>
          <w:jc w:val="center"/>
        </w:trPr>
        <w:tc>
          <w:tcPr>
            <w:tcW w:w="4876" w:type="dxa"/>
            <w:tcBorders>
              <w:top w:val="nil"/>
              <w:left w:val="nil"/>
              <w:bottom w:val="nil"/>
              <w:right w:val="nil"/>
            </w:tcBorders>
          </w:tcPr>
          <w:p w14:paraId="5B42A26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65E430F" w14:textId="77777777" w:rsidR="007F0C3E" w:rsidRPr="00FC0C77" w:rsidRDefault="007F0C3E" w:rsidP="00FC0C77">
            <w:pPr>
              <w:pStyle w:val="AmColumnHeading"/>
            </w:pPr>
            <w:r w:rsidRPr="00FC0C77">
              <w:t>Tarkistus</w:t>
            </w:r>
          </w:p>
        </w:tc>
      </w:tr>
      <w:tr w:rsidR="007F0C3E" w:rsidRPr="00FC0C77" w14:paraId="180D05E5" w14:textId="77777777" w:rsidTr="00FC0C77">
        <w:trPr>
          <w:jc w:val="center"/>
        </w:trPr>
        <w:tc>
          <w:tcPr>
            <w:tcW w:w="4876" w:type="dxa"/>
            <w:tcBorders>
              <w:top w:val="nil"/>
              <w:left w:val="nil"/>
              <w:bottom w:val="nil"/>
              <w:right w:val="nil"/>
            </w:tcBorders>
          </w:tcPr>
          <w:p w14:paraId="5EB5BBBB" w14:textId="77777777" w:rsidR="007F0C3E" w:rsidRPr="00FC0C77" w:rsidRDefault="007F0C3E" w:rsidP="00FC0C77">
            <w:pPr>
              <w:pStyle w:val="Normal6a"/>
            </w:pPr>
          </w:p>
        </w:tc>
        <w:tc>
          <w:tcPr>
            <w:tcW w:w="4876" w:type="dxa"/>
            <w:tcBorders>
              <w:top w:val="nil"/>
              <w:left w:val="nil"/>
              <w:bottom w:val="nil"/>
              <w:right w:val="nil"/>
            </w:tcBorders>
          </w:tcPr>
          <w:p w14:paraId="7CEFD6B6" w14:textId="77777777" w:rsidR="007F0C3E" w:rsidRPr="00FC0C77" w:rsidRDefault="007F0C3E" w:rsidP="00FC0C77">
            <w:pPr>
              <w:pStyle w:val="Normal6a"/>
            </w:pPr>
            <w:r w:rsidRPr="00FC0C77">
              <w:rPr>
                <w:b/>
                <w:i/>
              </w:rPr>
              <w:t>D b.</w:t>
            </w:r>
            <w:r w:rsidRPr="00FC0C77">
              <w:tab/>
            </w:r>
            <w:r w:rsidRPr="00FC0C77">
              <w:rPr>
                <w:b/>
                <w:i/>
              </w:rPr>
              <w:t xml:space="preserve">ottaa huomioon, että Pohjois-Makedonian tasavallan hallitus vahvisti Bulgarian kanssa tehdyn hyvää naapuruutta ja yhteistyötä koskevan sopimuksen 11 artiklan 5 kohdan mukaisesti sitoumuksen, jonka mukaan mitään sen perustuslakiin sisältyvää ei voida eikä pitäisi tulkita siten, että se olisi peruste puuttua Bulgarian tasavallan </w:t>
            </w:r>
            <w:r w:rsidRPr="00FC0C77">
              <w:rPr>
                <w:b/>
                <w:i/>
              </w:rPr>
              <w:lastRenderedPageBreak/>
              <w:t>sisäisiin asioihin Pohjois-Makedonian tasavallan kansalaisuudettomien henkilöiden aseman ja oikeuksien suojelemiseksi;</w:t>
            </w:r>
          </w:p>
        </w:tc>
      </w:tr>
    </w:tbl>
    <w:p w14:paraId="46A7ECBF"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3322AF6" w14:textId="77777777" w:rsidR="007F0C3E" w:rsidRPr="00FC0C77" w:rsidRDefault="007F0C3E" w:rsidP="007F0C3E">
      <w:r w:rsidRPr="00FC0C77">
        <w:rPr>
          <w:rStyle w:val="HideTWBExt"/>
        </w:rPr>
        <w:t>&lt;/Amend&gt;</w:t>
      </w:r>
    </w:p>
    <w:p w14:paraId="05CA108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47</w:t>
      </w:r>
      <w:r w:rsidRPr="00FC0C77">
        <w:rPr>
          <w:rStyle w:val="HideTWBExt"/>
        </w:rPr>
        <w:t>&lt;/NumAm&gt;</w:t>
      </w:r>
    </w:p>
    <w:p w14:paraId="33E92938" w14:textId="77777777" w:rsidR="007F0C3E" w:rsidRPr="00FC0C77" w:rsidRDefault="007F0C3E" w:rsidP="007F0C3E">
      <w:pPr>
        <w:pStyle w:val="NormalBold"/>
      </w:pPr>
      <w:r w:rsidRPr="00FC0C77">
        <w:rPr>
          <w:rStyle w:val="HideTWBExt"/>
          <w:b w:val="0"/>
        </w:rPr>
        <w:t>&lt;RepeatBlock-By&gt;&lt;Members&gt;</w:t>
      </w:r>
      <w:r w:rsidRPr="00FC0C77">
        <w:t>Matthieu Valet, Jordan Bardella, Pierre-Romain Thionnet</w:t>
      </w:r>
      <w:r w:rsidRPr="00FC0C77">
        <w:rPr>
          <w:rStyle w:val="HideTWBExt"/>
          <w:b w:val="0"/>
        </w:rPr>
        <w:t>&lt;/Members&gt;</w:t>
      </w:r>
    </w:p>
    <w:p w14:paraId="12DF0DD5" w14:textId="77777777" w:rsidR="007F0C3E" w:rsidRPr="00FC0C77" w:rsidRDefault="007F0C3E" w:rsidP="007F0C3E">
      <w:pPr>
        <w:pStyle w:val="NormalBold"/>
      </w:pPr>
      <w:r w:rsidRPr="00FC0C77">
        <w:rPr>
          <w:rStyle w:val="HideTWBExt"/>
          <w:b w:val="0"/>
        </w:rPr>
        <w:t>&lt;/RepeatBlock-By&gt;</w:t>
      </w:r>
    </w:p>
    <w:p w14:paraId="1222589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AADFCF0" w14:textId="77777777" w:rsidR="007F0C3E" w:rsidRPr="00FC0C77" w:rsidRDefault="007F0C3E" w:rsidP="007F0C3E">
      <w:pPr>
        <w:pStyle w:val="NormalBold"/>
      </w:pPr>
      <w:r w:rsidRPr="00FC0C77">
        <w:rPr>
          <w:rStyle w:val="HideTWBExt"/>
        </w:rPr>
        <w:t>&lt;Article&gt;</w:t>
      </w:r>
      <w:r w:rsidRPr="00FC0C77">
        <w:t>Johdanto-osan D b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3F82CE7" w14:textId="77777777" w:rsidTr="00FC0C77">
        <w:trPr>
          <w:trHeight w:hRule="exact" w:val="240"/>
          <w:jc w:val="center"/>
        </w:trPr>
        <w:tc>
          <w:tcPr>
            <w:tcW w:w="9752" w:type="dxa"/>
            <w:gridSpan w:val="2"/>
            <w:tcBorders>
              <w:top w:val="nil"/>
              <w:left w:val="nil"/>
              <w:bottom w:val="nil"/>
              <w:right w:val="nil"/>
            </w:tcBorders>
          </w:tcPr>
          <w:p w14:paraId="0FCD59BC" w14:textId="77777777" w:rsidR="007F0C3E" w:rsidRPr="00FC0C77" w:rsidRDefault="007F0C3E" w:rsidP="00FC0C77"/>
        </w:tc>
      </w:tr>
      <w:tr w:rsidR="007F0C3E" w:rsidRPr="00FC0C77" w14:paraId="50260E2D" w14:textId="77777777" w:rsidTr="00FC0C77">
        <w:trPr>
          <w:trHeight w:val="240"/>
          <w:jc w:val="center"/>
        </w:trPr>
        <w:tc>
          <w:tcPr>
            <w:tcW w:w="4876" w:type="dxa"/>
            <w:tcBorders>
              <w:top w:val="nil"/>
              <w:left w:val="nil"/>
              <w:bottom w:val="nil"/>
              <w:right w:val="nil"/>
            </w:tcBorders>
          </w:tcPr>
          <w:p w14:paraId="72DF8F2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584BBD2" w14:textId="77777777" w:rsidR="007F0C3E" w:rsidRPr="00FC0C77" w:rsidRDefault="007F0C3E" w:rsidP="00FC0C77">
            <w:pPr>
              <w:pStyle w:val="AmColumnHeading"/>
            </w:pPr>
            <w:r w:rsidRPr="00FC0C77">
              <w:t>Tarkistus</w:t>
            </w:r>
          </w:p>
        </w:tc>
      </w:tr>
      <w:tr w:rsidR="007F0C3E" w:rsidRPr="00FC0C77" w14:paraId="414C3F5D" w14:textId="77777777" w:rsidTr="00FC0C77">
        <w:trPr>
          <w:jc w:val="center"/>
        </w:trPr>
        <w:tc>
          <w:tcPr>
            <w:tcW w:w="4876" w:type="dxa"/>
            <w:tcBorders>
              <w:top w:val="nil"/>
              <w:left w:val="nil"/>
              <w:bottom w:val="nil"/>
              <w:right w:val="nil"/>
            </w:tcBorders>
          </w:tcPr>
          <w:p w14:paraId="5EFAB89A" w14:textId="77777777" w:rsidR="007F0C3E" w:rsidRPr="00FC0C77" w:rsidRDefault="007F0C3E" w:rsidP="00FC0C77">
            <w:pPr>
              <w:pStyle w:val="Normal6a"/>
            </w:pPr>
          </w:p>
        </w:tc>
        <w:tc>
          <w:tcPr>
            <w:tcW w:w="4876" w:type="dxa"/>
            <w:tcBorders>
              <w:top w:val="nil"/>
              <w:left w:val="nil"/>
              <w:bottom w:val="nil"/>
              <w:right w:val="nil"/>
            </w:tcBorders>
          </w:tcPr>
          <w:p w14:paraId="5388C722" w14:textId="77777777" w:rsidR="007F0C3E" w:rsidRPr="00FC0C77" w:rsidRDefault="007F0C3E" w:rsidP="00FC0C77">
            <w:pPr>
              <w:pStyle w:val="Normal6a"/>
            </w:pPr>
            <w:r w:rsidRPr="00FC0C77">
              <w:rPr>
                <w:b/>
                <w:i/>
              </w:rPr>
              <w:t>D b.</w:t>
            </w:r>
            <w:r w:rsidRPr="00FC0C77">
              <w:tab/>
            </w:r>
            <w:r w:rsidRPr="00FC0C77">
              <w:rPr>
                <w:b/>
                <w:i/>
              </w:rPr>
              <w:t>ottaa huomioon, että laajentuminen on ansioihin perustuva prosessi, joka pohjautuu demokratiaan, oikeusvaltioperiaatteeseen ja perusoikeuksiin; katsoo, että Länsi-Balkanin maat ovat edelleen kaukana näiden kriteerien täyttämisestä;</w:t>
            </w:r>
          </w:p>
        </w:tc>
      </w:tr>
    </w:tbl>
    <w:p w14:paraId="2527AEB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E66C42C" w14:textId="77777777" w:rsidR="007F0C3E" w:rsidRPr="00FC0C77" w:rsidRDefault="007F0C3E" w:rsidP="007F0C3E">
      <w:r w:rsidRPr="00FC0C77">
        <w:rPr>
          <w:rStyle w:val="HideTWBExt"/>
        </w:rPr>
        <w:t>&lt;/Amend&gt;</w:t>
      </w:r>
    </w:p>
    <w:p w14:paraId="0BBD9D7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48</w:t>
      </w:r>
      <w:r w:rsidRPr="00FC0C77">
        <w:rPr>
          <w:rStyle w:val="HideTWBExt"/>
        </w:rPr>
        <w:t>&lt;/NumAm&gt;</w:t>
      </w:r>
    </w:p>
    <w:p w14:paraId="044FDB05"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0692060B" w14:textId="77777777" w:rsidR="007F0C3E" w:rsidRPr="00FC0C77" w:rsidRDefault="007F0C3E" w:rsidP="007F0C3E">
      <w:pPr>
        <w:pStyle w:val="NormalBold"/>
      </w:pPr>
      <w:r w:rsidRPr="00FC0C77">
        <w:rPr>
          <w:rStyle w:val="HideTWBExt"/>
          <w:b w:val="0"/>
        </w:rPr>
        <w:t>&lt;/RepeatBlock-By&gt;</w:t>
      </w:r>
    </w:p>
    <w:p w14:paraId="2AFE827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0DF674C" w14:textId="77777777" w:rsidR="007F0C3E" w:rsidRPr="00FC0C77" w:rsidRDefault="007F0C3E" w:rsidP="007F0C3E">
      <w:pPr>
        <w:pStyle w:val="NormalBold"/>
      </w:pPr>
      <w:r w:rsidRPr="00FC0C77">
        <w:rPr>
          <w:rStyle w:val="HideTWBExt"/>
        </w:rPr>
        <w:t>&lt;Article&gt;</w:t>
      </w:r>
      <w:r w:rsidRPr="00FC0C77">
        <w:t>Johdanto-osan D b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EBE6B60" w14:textId="77777777" w:rsidTr="00FC0C77">
        <w:trPr>
          <w:trHeight w:hRule="exact" w:val="240"/>
          <w:jc w:val="center"/>
        </w:trPr>
        <w:tc>
          <w:tcPr>
            <w:tcW w:w="9752" w:type="dxa"/>
            <w:gridSpan w:val="2"/>
            <w:tcBorders>
              <w:top w:val="nil"/>
              <w:left w:val="nil"/>
              <w:bottom w:val="nil"/>
              <w:right w:val="nil"/>
            </w:tcBorders>
          </w:tcPr>
          <w:p w14:paraId="158A8935" w14:textId="77777777" w:rsidR="007F0C3E" w:rsidRPr="00FC0C77" w:rsidRDefault="007F0C3E" w:rsidP="00FC0C77"/>
        </w:tc>
      </w:tr>
      <w:tr w:rsidR="007F0C3E" w:rsidRPr="00FC0C77" w14:paraId="636936DD" w14:textId="77777777" w:rsidTr="00FC0C77">
        <w:trPr>
          <w:trHeight w:val="240"/>
          <w:jc w:val="center"/>
        </w:trPr>
        <w:tc>
          <w:tcPr>
            <w:tcW w:w="4876" w:type="dxa"/>
            <w:tcBorders>
              <w:top w:val="nil"/>
              <w:left w:val="nil"/>
              <w:bottom w:val="nil"/>
              <w:right w:val="nil"/>
            </w:tcBorders>
          </w:tcPr>
          <w:p w14:paraId="6A2A454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2AFF57A" w14:textId="77777777" w:rsidR="007F0C3E" w:rsidRPr="00FC0C77" w:rsidRDefault="007F0C3E" w:rsidP="00FC0C77">
            <w:pPr>
              <w:pStyle w:val="AmColumnHeading"/>
            </w:pPr>
            <w:r w:rsidRPr="00FC0C77">
              <w:t>Tarkistus</w:t>
            </w:r>
          </w:p>
        </w:tc>
      </w:tr>
      <w:tr w:rsidR="007F0C3E" w:rsidRPr="00FC0C77" w14:paraId="11712C83" w14:textId="77777777" w:rsidTr="00FC0C77">
        <w:trPr>
          <w:jc w:val="center"/>
        </w:trPr>
        <w:tc>
          <w:tcPr>
            <w:tcW w:w="4876" w:type="dxa"/>
            <w:tcBorders>
              <w:top w:val="nil"/>
              <w:left w:val="nil"/>
              <w:bottom w:val="nil"/>
              <w:right w:val="nil"/>
            </w:tcBorders>
          </w:tcPr>
          <w:p w14:paraId="566AABB4" w14:textId="77777777" w:rsidR="007F0C3E" w:rsidRPr="00FC0C77" w:rsidRDefault="007F0C3E" w:rsidP="00FC0C77">
            <w:pPr>
              <w:pStyle w:val="Normal6a"/>
            </w:pPr>
          </w:p>
        </w:tc>
        <w:tc>
          <w:tcPr>
            <w:tcW w:w="4876" w:type="dxa"/>
            <w:tcBorders>
              <w:top w:val="nil"/>
              <w:left w:val="nil"/>
              <w:bottom w:val="nil"/>
              <w:right w:val="nil"/>
            </w:tcBorders>
          </w:tcPr>
          <w:p w14:paraId="5549F60D" w14:textId="77777777" w:rsidR="007F0C3E" w:rsidRPr="00FC0C77" w:rsidRDefault="007F0C3E" w:rsidP="00FC0C77">
            <w:pPr>
              <w:pStyle w:val="Normal6a"/>
            </w:pPr>
            <w:r w:rsidRPr="00FC0C77">
              <w:rPr>
                <w:b/>
                <w:i/>
              </w:rPr>
              <w:t>D b.</w:t>
            </w:r>
            <w:r w:rsidRPr="00FC0C77">
              <w:tab/>
            </w:r>
            <w:r w:rsidRPr="00FC0C77">
              <w:rPr>
                <w:b/>
                <w:i/>
              </w:rPr>
              <w:t>ottaa huomioon, että pelkästään tammi–syyskuun 2023 välisenä aikana analyytikot dokumentoivat satoja Pohjois-Makedoniaa vastaan kohdistettuja verkossa olevia disinformaatioartikkeleita, joista monet toistivat Kremlin narratiiveja;</w:t>
            </w:r>
          </w:p>
        </w:tc>
      </w:tr>
    </w:tbl>
    <w:p w14:paraId="3DC5649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8B20918" w14:textId="77777777" w:rsidR="007F0C3E" w:rsidRPr="00FC0C77" w:rsidRDefault="007F0C3E" w:rsidP="007F0C3E">
      <w:r w:rsidRPr="00FC0C77">
        <w:rPr>
          <w:rStyle w:val="HideTWBExt"/>
        </w:rPr>
        <w:t>&lt;/Amend&gt;</w:t>
      </w:r>
    </w:p>
    <w:p w14:paraId="6A48314A" w14:textId="77777777" w:rsidR="007F0C3E" w:rsidRPr="00FC0C77" w:rsidRDefault="007F0C3E" w:rsidP="007F0C3E">
      <w:pPr>
        <w:pStyle w:val="AmNumberTabs"/>
      </w:pPr>
      <w:r w:rsidRPr="00FC0C77">
        <w:rPr>
          <w:rStyle w:val="HideTWBExt"/>
        </w:rPr>
        <w:lastRenderedPageBreak/>
        <w:t>&lt;Amend&gt;</w:t>
      </w:r>
      <w:r w:rsidRPr="00FC0C77">
        <w:t>Tarkistus</w:t>
      </w:r>
      <w:r w:rsidRPr="00FC0C77">
        <w:tab/>
      </w:r>
      <w:r w:rsidRPr="00FC0C77">
        <w:tab/>
      </w:r>
      <w:r w:rsidRPr="00FC0C77">
        <w:rPr>
          <w:rStyle w:val="HideTWBExt"/>
        </w:rPr>
        <w:t>&lt;NumAm&gt;</w:t>
      </w:r>
      <w:r w:rsidRPr="00FC0C77">
        <w:t>49</w:t>
      </w:r>
      <w:r w:rsidRPr="00FC0C77">
        <w:rPr>
          <w:rStyle w:val="HideTWBExt"/>
        </w:rPr>
        <w:t>&lt;/NumAm&gt;</w:t>
      </w:r>
    </w:p>
    <w:p w14:paraId="6E97E069"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53891800" w14:textId="77777777" w:rsidR="007F0C3E" w:rsidRPr="00FC0C77" w:rsidRDefault="007F0C3E" w:rsidP="007F0C3E">
      <w:pPr>
        <w:pStyle w:val="NormalBold"/>
      </w:pPr>
      <w:r w:rsidRPr="00FC0C77">
        <w:rPr>
          <w:rStyle w:val="HideTWBExt"/>
          <w:b w:val="0"/>
        </w:rPr>
        <w:t>&lt;/RepeatBlock-By&gt;</w:t>
      </w:r>
    </w:p>
    <w:p w14:paraId="4D6A9B9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DDF65F8" w14:textId="77777777" w:rsidR="007F0C3E" w:rsidRPr="00FC0C77" w:rsidRDefault="007F0C3E" w:rsidP="007F0C3E">
      <w:pPr>
        <w:pStyle w:val="NormalBold"/>
      </w:pPr>
      <w:r w:rsidRPr="00FC0C77">
        <w:rPr>
          <w:rStyle w:val="HideTWBExt"/>
        </w:rPr>
        <w:t>&lt;Article&gt;</w:t>
      </w:r>
      <w:r w:rsidRPr="00FC0C77">
        <w:t>Johdanto-osan D b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027C72A" w14:textId="77777777" w:rsidTr="00FC0C77">
        <w:trPr>
          <w:trHeight w:hRule="exact" w:val="240"/>
          <w:jc w:val="center"/>
        </w:trPr>
        <w:tc>
          <w:tcPr>
            <w:tcW w:w="9752" w:type="dxa"/>
            <w:gridSpan w:val="2"/>
            <w:tcBorders>
              <w:top w:val="nil"/>
              <w:left w:val="nil"/>
              <w:bottom w:val="nil"/>
              <w:right w:val="nil"/>
            </w:tcBorders>
          </w:tcPr>
          <w:p w14:paraId="4E578F78" w14:textId="77777777" w:rsidR="007F0C3E" w:rsidRPr="00FC0C77" w:rsidRDefault="007F0C3E" w:rsidP="00FC0C77"/>
        </w:tc>
      </w:tr>
      <w:tr w:rsidR="007F0C3E" w:rsidRPr="00FC0C77" w14:paraId="6AF68A52" w14:textId="77777777" w:rsidTr="00FC0C77">
        <w:trPr>
          <w:trHeight w:val="240"/>
          <w:jc w:val="center"/>
        </w:trPr>
        <w:tc>
          <w:tcPr>
            <w:tcW w:w="4876" w:type="dxa"/>
            <w:tcBorders>
              <w:top w:val="nil"/>
              <w:left w:val="nil"/>
              <w:bottom w:val="nil"/>
              <w:right w:val="nil"/>
            </w:tcBorders>
          </w:tcPr>
          <w:p w14:paraId="61103E3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72ED6E3" w14:textId="77777777" w:rsidR="007F0C3E" w:rsidRPr="00FC0C77" w:rsidRDefault="007F0C3E" w:rsidP="00FC0C77">
            <w:pPr>
              <w:pStyle w:val="AmColumnHeading"/>
            </w:pPr>
            <w:r w:rsidRPr="00FC0C77">
              <w:t>Tarkistus</w:t>
            </w:r>
          </w:p>
        </w:tc>
      </w:tr>
      <w:tr w:rsidR="007F0C3E" w:rsidRPr="00FC0C77" w14:paraId="7BDFC833" w14:textId="77777777" w:rsidTr="00FC0C77">
        <w:trPr>
          <w:jc w:val="center"/>
        </w:trPr>
        <w:tc>
          <w:tcPr>
            <w:tcW w:w="4876" w:type="dxa"/>
            <w:tcBorders>
              <w:top w:val="nil"/>
              <w:left w:val="nil"/>
              <w:bottom w:val="nil"/>
              <w:right w:val="nil"/>
            </w:tcBorders>
          </w:tcPr>
          <w:p w14:paraId="0F254D0D" w14:textId="77777777" w:rsidR="007F0C3E" w:rsidRPr="00FC0C77" w:rsidRDefault="007F0C3E" w:rsidP="00FC0C77">
            <w:pPr>
              <w:pStyle w:val="Normal6a"/>
            </w:pPr>
          </w:p>
        </w:tc>
        <w:tc>
          <w:tcPr>
            <w:tcW w:w="4876" w:type="dxa"/>
            <w:tcBorders>
              <w:top w:val="nil"/>
              <w:left w:val="nil"/>
              <w:bottom w:val="nil"/>
              <w:right w:val="nil"/>
            </w:tcBorders>
          </w:tcPr>
          <w:p w14:paraId="25099682" w14:textId="77777777" w:rsidR="007F0C3E" w:rsidRPr="00FC0C77" w:rsidRDefault="007F0C3E" w:rsidP="00FC0C77">
            <w:pPr>
              <w:pStyle w:val="Normal6a"/>
            </w:pPr>
            <w:r w:rsidRPr="00FC0C77">
              <w:rPr>
                <w:b/>
                <w:i/>
              </w:rPr>
              <w:t>D b.</w:t>
            </w:r>
            <w:r w:rsidRPr="00FC0C77">
              <w:tab/>
            </w:r>
            <w:r w:rsidRPr="00FC0C77">
              <w:rPr>
                <w:b/>
                <w:i/>
              </w:rPr>
              <w:t>ottaa huomioon, että neuvosto ei ole yksiselitteisesti sulkenut pois uusien lisäehtojen hyväksymistä liittymisneuvottelujen aloittamiselle;</w:t>
            </w:r>
          </w:p>
        </w:tc>
      </w:tr>
    </w:tbl>
    <w:p w14:paraId="5310379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031D827" w14:textId="77777777" w:rsidR="007F0C3E" w:rsidRPr="00FC0C77" w:rsidRDefault="007F0C3E" w:rsidP="007F0C3E">
      <w:r w:rsidRPr="00FC0C77">
        <w:rPr>
          <w:rStyle w:val="HideTWBExt"/>
        </w:rPr>
        <w:t>&lt;/Amend&gt;</w:t>
      </w:r>
    </w:p>
    <w:p w14:paraId="5286627D"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50</w:t>
      </w:r>
      <w:r w:rsidRPr="00FC0C77">
        <w:rPr>
          <w:rStyle w:val="HideTWBExt"/>
        </w:rPr>
        <w:t>&lt;/NumAm&gt;</w:t>
      </w:r>
    </w:p>
    <w:p w14:paraId="087D4A27"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49926D7E" w14:textId="77777777" w:rsidR="007F0C3E" w:rsidRPr="00FC0C77" w:rsidRDefault="007F0C3E" w:rsidP="007F0C3E">
      <w:pPr>
        <w:pStyle w:val="NormalBold"/>
      </w:pPr>
      <w:r w:rsidRPr="00FC0C77">
        <w:rPr>
          <w:rStyle w:val="HideTWBExt"/>
          <w:b w:val="0"/>
        </w:rPr>
        <w:t>&lt;/RepeatBlock-By&gt;</w:t>
      </w:r>
    </w:p>
    <w:p w14:paraId="117F64E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F4DA0A4" w14:textId="77777777" w:rsidR="007F0C3E" w:rsidRPr="00FC0C77" w:rsidRDefault="007F0C3E" w:rsidP="007F0C3E">
      <w:pPr>
        <w:pStyle w:val="NormalBold"/>
      </w:pPr>
      <w:r w:rsidRPr="00FC0C77">
        <w:rPr>
          <w:rStyle w:val="HideTWBExt"/>
        </w:rPr>
        <w:t>&lt;Article&gt;</w:t>
      </w:r>
      <w:r w:rsidRPr="00FC0C77">
        <w:t>Johdanto-osan D c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CDB86AC" w14:textId="77777777" w:rsidTr="00FC0C77">
        <w:trPr>
          <w:trHeight w:hRule="exact" w:val="240"/>
          <w:jc w:val="center"/>
        </w:trPr>
        <w:tc>
          <w:tcPr>
            <w:tcW w:w="9752" w:type="dxa"/>
            <w:gridSpan w:val="2"/>
            <w:tcBorders>
              <w:top w:val="nil"/>
              <w:left w:val="nil"/>
              <w:bottom w:val="nil"/>
              <w:right w:val="nil"/>
            </w:tcBorders>
          </w:tcPr>
          <w:p w14:paraId="4018A76B" w14:textId="77777777" w:rsidR="007F0C3E" w:rsidRPr="00FC0C77" w:rsidRDefault="007F0C3E" w:rsidP="00FC0C77"/>
        </w:tc>
      </w:tr>
      <w:tr w:rsidR="007F0C3E" w:rsidRPr="00FC0C77" w14:paraId="3C29BD18" w14:textId="77777777" w:rsidTr="00FC0C77">
        <w:trPr>
          <w:trHeight w:val="240"/>
          <w:jc w:val="center"/>
        </w:trPr>
        <w:tc>
          <w:tcPr>
            <w:tcW w:w="4876" w:type="dxa"/>
            <w:tcBorders>
              <w:top w:val="nil"/>
              <w:left w:val="nil"/>
              <w:bottom w:val="nil"/>
              <w:right w:val="nil"/>
            </w:tcBorders>
          </w:tcPr>
          <w:p w14:paraId="5CCA1CF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0C54D0D" w14:textId="77777777" w:rsidR="007F0C3E" w:rsidRPr="00FC0C77" w:rsidRDefault="007F0C3E" w:rsidP="00FC0C77">
            <w:pPr>
              <w:pStyle w:val="AmColumnHeading"/>
            </w:pPr>
            <w:r w:rsidRPr="00FC0C77">
              <w:t>Tarkistus</w:t>
            </w:r>
          </w:p>
        </w:tc>
      </w:tr>
      <w:tr w:rsidR="007F0C3E" w:rsidRPr="00FC0C77" w14:paraId="46573080" w14:textId="77777777" w:rsidTr="00FC0C77">
        <w:trPr>
          <w:jc w:val="center"/>
        </w:trPr>
        <w:tc>
          <w:tcPr>
            <w:tcW w:w="4876" w:type="dxa"/>
            <w:tcBorders>
              <w:top w:val="nil"/>
              <w:left w:val="nil"/>
              <w:bottom w:val="nil"/>
              <w:right w:val="nil"/>
            </w:tcBorders>
          </w:tcPr>
          <w:p w14:paraId="2848259A" w14:textId="77777777" w:rsidR="007F0C3E" w:rsidRPr="00FC0C77" w:rsidRDefault="007F0C3E" w:rsidP="00FC0C77">
            <w:pPr>
              <w:pStyle w:val="Normal6a"/>
            </w:pPr>
          </w:p>
        </w:tc>
        <w:tc>
          <w:tcPr>
            <w:tcW w:w="4876" w:type="dxa"/>
            <w:tcBorders>
              <w:top w:val="nil"/>
              <w:left w:val="nil"/>
              <w:bottom w:val="nil"/>
              <w:right w:val="nil"/>
            </w:tcBorders>
          </w:tcPr>
          <w:p w14:paraId="72D73D4A" w14:textId="77777777" w:rsidR="007F0C3E" w:rsidRPr="00FC0C77" w:rsidRDefault="007F0C3E" w:rsidP="00FC0C77">
            <w:pPr>
              <w:pStyle w:val="Normal6a"/>
            </w:pPr>
            <w:r w:rsidRPr="00FC0C77">
              <w:rPr>
                <w:b/>
                <w:i/>
              </w:rPr>
              <w:t>D c.</w:t>
            </w:r>
            <w:r w:rsidRPr="00FC0C77">
              <w:tab/>
            </w:r>
            <w:r w:rsidRPr="00FC0C77">
              <w:rPr>
                <w:b/>
                <w:i/>
              </w:rPr>
              <w:t>ottaa huomioon, että merkittävä osa Pohjois-Makedoniassa kulutetusta venäläisestä disinformaatiosta välitetään serbiankielisten iltapäivälehtien ja tiedotusvälineiden kautta, jotka toimivat Kremlin narratiivien alueellisina vahvistajina ja joilla on huomattava vaikutusvalta makedonialaiseen yleisöön kielellisen ja kulttuurisen läheisyyden vuoksi;</w:t>
            </w:r>
          </w:p>
        </w:tc>
      </w:tr>
    </w:tbl>
    <w:p w14:paraId="19EC78A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FDCF2C3" w14:textId="77777777" w:rsidR="007F0C3E" w:rsidRPr="00FC0C77" w:rsidRDefault="007F0C3E" w:rsidP="007F0C3E">
      <w:r w:rsidRPr="00FC0C77">
        <w:rPr>
          <w:rStyle w:val="HideTWBExt"/>
        </w:rPr>
        <w:t>&lt;/Amend&gt;</w:t>
      </w:r>
    </w:p>
    <w:p w14:paraId="090B27F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51</w:t>
      </w:r>
      <w:r w:rsidRPr="00FC0C77">
        <w:rPr>
          <w:rStyle w:val="HideTWBExt"/>
        </w:rPr>
        <w:t>&lt;/NumAm&gt;</w:t>
      </w:r>
    </w:p>
    <w:p w14:paraId="0C08A897" w14:textId="77777777" w:rsidR="007F0C3E" w:rsidRPr="00FC0C77" w:rsidRDefault="007F0C3E" w:rsidP="007F0C3E">
      <w:pPr>
        <w:pStyle w:val="NormalBold"/>
      </w:pPr>
      <w:r w:rsidRPr="00FC0C77">
        <w:rPr>
          <w:rStyle w:val="HideTWBExt"/>
          <w:b w:val="0"/>
        </w:rPr>
        <w:t>&lt;RepeatBlock-By&gt;&lt;Members&gt;</w:t>
      </w:r>
      <w:r w:rsidRPr="00FC0C77">
        <w:t>Matthieu Valet, Jordan Bardella, Pierre-Romain Thionnet</w:t>
      </w:r>
      <w:r w:rsidRPr="00FC0C77">
        <w:rPr>
          <w:rStyle w:val="HideTWBExt"/>
          <w:b w:val="0"/>
        </w:rPr>
        <w:t>&lt;/Members&gt;</w:t>
      </w:r>
    </w:p>
    <w:p w14:paraId="43386061" w14:textId="77777777" w:rsidR="007F0C3E" w:rsidRPr="00FC0C77" w:rsidRDefault="007F0C3E" w:rsidP="007F0C3E">
      <w:pPr>
        <w:pStyle w:val="NormalBold"/>
      </w:pPr>
      <w:r w:rsidRPr="00FC0C77">
        <w:rPr>
          <w:rStyle w:val="HideTWBExt"/>
          <w:b w:val="0"/>
        </w:rPr>
        <w:t>&lt;/RepeatBlock-By&gt;</w:t>
      </w:r>
    </w:p>
    <w:p w14:paraId="64D6339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88522B6" w14:textId="77777777" w:rsidR="007F0C3E" w:rsidRPr="00FC0C77" w:rsidRDefault="007F0C3E" w:rsidP="007F0C3E">
      <w:pPr>
        <w:pStyle w:val="NormalBold"/>
      </w:pPr>
      <w:r w:rsidRPr="00FC0C77">
        <w:rPr>
          <w:rStyle w:val="HideTWBExt"/>
        </w:rPr>
        <w:t>&lt;Article&gt;</w:t>
      </w:r>
      <w:r w:rsidRPr="00FC0C77">
        <w:t>Johdanto-osan D c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18B5105" w14:textId="77777777" w:rsidTr="00FC0C77">
        <w:trPr>
          <w:trHeight w:hRule="exact" w:val="240"/>
          <w:jc w:val="center"/>
        </w:trPr>
        <w:tc>
          <w:tcPr>
            <w:tcW w:w="9752" w:type="dxa"/>
            <w:gridSpan w:val="2"/>
            <w:tcBorders>
              <w:top w:val="nil"/>
              <w:left w:val="nil"/>
              <w:bottom w:val="nil"/>
              <w:right w:val="nil"/>
            </w:tcBorders>
          </w:tcPr>
          <w:p w14:paraId="76915C35" w14:textId="77777777" w:rsidR="007F0C3E" w:rsidRPr="00FC0C77" w:rsidRDefault="007F0C3E" w:rsidP="00FC0C77"/>
        </w:tc>
      </w:tr>
      <w:tr w:rsidR="007F0C3E" w:rsidRPr="00FC0C77" w14:paraId="4D22DF1E" w14:textId="77777777" w:rsidTr="00FC0C77">
        <w:trPr>
          <w:trHeight w:val="240"/>
          <w:jc w:val="center"/>
        </w:trPr>
        <w:tc>
          <w:tcPr>
            <w:tcW w:w="4876" w:type="dxa"/>
            <w:tcBorders>
              <w:top w:val="nil"/>
              <w:left w:val="nil"/>
              <w:bottom w:val="nil"/>
              <w:right w:val="nil"/>
            </w:tcBorders>
          </w:tcPr>
          <w:p w14:paraId="18AFF8B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1E584C2" w14:textId="77777777" w:rsidR="007F0C3E" w:rsidRPr="00FC0C77" w:rsidRDefault="007F0C3E" w:rsidP="00FC0C77">
            <w:pPr>
              <w:pStyle w:val="AmColumnHeading"/>
            </w:pPr>
            <w:r w:rsidRPr="00FC0C77">
              <w:t>Tarkistus</w:t>
            </w:r>
          </w:p>
        </w:tc>
      </w:tr>
      <w:tr w:rsidR="007F0C3E" w:rsidRPr="00FC0C77" w14:paraId="1118E1F1" w14:textId="77777777" w:rsidTr="00FC0C77">
        <w:trPr>
          <w:jc w:val="center"/>
        </w:trPr>
        <w:tc>
          <w:tcPr>
            <w:tcW w:w="4876" w:type="dxa"/>
            <w:tcBorders>
              <w:top w:val="nil"/>
              <w:left w:val="nil"/>
              <w:bottom w:val="nil"/>
              <w:right w:val="nil"/>
            </w:tcBorders>
          </w:tcPr>
          <w:p w14:paraId="4DD6572B" w14:textId="77777777" w:rsidR="007F0C3E" w:rsidRPr="00FC0C77" w:rsidRDefault="007F0C3E" w:rsidP="00FC0C77">
            <w:pPr>
              <w:pStyle w:val="Normal6a"/>
            </w:pPr>
          </w:p>
        </w:tc>
        <w:tc>
          <w:tcPr>
            <w:tcW w:w="4876" w:type="dxa"/>
            <w:tcBorders>
              <w:top w:val="nil"/>
              <w:left w:val="nil"/>
              <w:bottom w:val="nil"/>
              <w:right w:val="nil"/>
            </w:tcBorders>
          </w:tcPr>
          <w:p w14:paraId="32DADB39" w14:textId="77777777" w:rsidR="007F0C3E" w:rsidRPr="00FC0C77" w:rsidRDefault="007F0C3E" w:rsidP="00FC0C77">
            <w:pPr>
              <w:pStyle w:val="Normal6a"/>
            </w:pPr>
            <w:r w:rsidRPr="00FC0C77">
              <w:rPr>
                <w:b/>
                <w:i/>
              </w:rPr>
              <w:t>D c.</w:t>
            </w:r>
            <w:r w:rsidRPr="00FC0C77">
              <w:tab/>
            </w:r>
            <w:r w:rsidRPr="00FC0C77">
              <w:rPr>
                <w:b/>
                <w:i/>
              </w:rPr>
              <w:t>ottaa huomioon, että liittymistä valmistelevasta tukivälineestä kaudeksi 2021–2027 (IPA III) myönnetään 14,2 miljardia euroa Länsi-Balkanin ja Turkin uudistusten ja sosioekonomisen kehityksen tukemiseen;</w:t>
            </w:r>
          </w:p>
        </w:tc>
      </w:tr>
    </w:tbl>
    <w:p w14:paraId="02A091ED"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50AED7D" w14:textId="77777777" w:rsidR="007F0C3E" w:rsidRPr="00FC0C77" w:rsidRDefault="007F0C3E" w:rsidP="007F0C3E">
      <w:r w:rsidRPr="00FC0C77">
        <w:rPr>
          <w:rStyle w:val="HideTWBExt"/>
        </w:rPr>
        <w:t>&lt;/Amend&gt;</w:t>
      </w:r>
    </w:p>
    <w:p w14:paraId="334E990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52</w:t>
      </w:r>
      <w:r w:rsidRPr="00FC0C77">
        <w:rPr>
          <w:rStyle w:val="HideTWBExt"/>
        </w:rPr>
        <w:t>&lt;/NumAm&gt;</w:t>
      </w:r>
    </w:p>
    <w:p w14:paraId="69514009"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6D1296B2" w14:textId="77777777" w:rsidR="007F0C3E" w:rsidRPr="00FC0C77" w:rsidRDefault="007F0C3E" w:rsidP="007F0C3E">
      <w:pPr>
        <w:pStyle w:val="NormalBold"/>
      </w:pPr>
      <w:r w:rsidRPr="00FC0C77">
        <w:rPr>
          <w:rStyle w:val="HideTWBExt"/>
          <w:b w:val="0"/>
        </w:rPr>
        <w:t>&lt;/RepeatBlock-By&gt;</w:t>
      </w:r>
    </w:p>
    <w:p w14:paraId="7D2C2D6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2D71400" w14:textId="77777777" w:rsidR="007F0C3E" w:rsidRPr="00FC0C77" w:rsidRDefault="007F0C3E" w:rsidP="007F0C3E">
      <w:pPr>
        <w:pStyle w:val="NormalBold"/>
      </w:pPr>
      <w:r w:rsidRPr="00FC0C77">
        <w:rPr>
          <w:rStyle w:val="HideTWBExt"/>
        </w:rPr>
        <w:t>&lt;Article&gt;</w:t>
      </w:r>
      <w:r w:rsidRPr="00FC0C77">
        <w:t>Johdanto-osan D d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4ED7297" w14:textId="77777777" w:rsidTr="00FC0C77">
        <w:trPr>
          <w:trHeight w:hRule="exact" w:val="240"/>
          <w:jc w:val="center"/>
        </w:trPr>
        <w:tc>
          <w:tcPr>
            <w:tcW w:w="9752" w:type="dxa"/>
            <w:gridSpan w:val="2"/>
            <w:tcBorders>
              <w:top w:val="nil"/>
              <w:left w:val="nil"/>
              <w:bottom w:val="nil"/>
              <w:right w:val="nil"/>
            </w:tcBorders>
          </w:tcPr>
          <w:p w14:paraId="30270B68" w14:textId="77777777" w:rsidR="007F0C3E" w:rsidRPr="00FC0C77" w:rsidRDefault="007F0C3E" w:rsidP="00FC0C77"/>
        </w:tc>
      </w:tr>
      <w:tr w:rsidR="007F0C3E" w:rsidRPr="00FC0C77" w14:paraId="1D163774" w14:textId="77777777" w:rsidTr="00FC0C77">
        <w:trPr>
          <w:trHeight w:val="240"/>
          <w:jc w:val="center"/>
        </w:trPr>
        <w:tc>
          <w:tcPr>
            <w:tcW w:w="4876" w:type="dxa"/>
            <w:tcBorders>
              <w:top w:val="nil"/>
              <w:left w:val="nil"/>
              <w:bottom w:val="nil"/>
              <w:right w:val="nil"/>
            </w:tcBorders>
          </w:tcPr>
          <w:p w14:paraId="0451F49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720B6EB" w14:textId="77777777" w:rsidR="007F0C3E" w:rsidRPr="00FC0C77" w:rsidRDefault="007F0C3E" w:rsidP="00FC0C77">
            <w:pPr>
              <w:pStyle w:val="AmColumnHeading"/>
            </w:pPr>
            <w:r w:rsidRPr="00FC0C77">
              <w:t>Tarkistus</w:t>
            </w:r>
          </w:p>
        </w:tc>
      </w:tr>
      <w:tr w:rsidR="007F0C3E" w:rsidRPr="00FC0C77" w14:paraId="18CACE09" w14:textId="77777777" w:rsidTr="00FC0C77">
        <w:trPr>
          <w:jc w:val="center"/>
        </w:trPr>
        <w:tc>
          <w:tcPr>
            <w:tcW w:w="4876" w:type="dxa"/>
            <w:tcBorders>
              <w:top w:val="nil"/>
              <w:left w:val="nil"/>
              <w:bottom w:val="nil"/>
              <w:right w:val="nil"/>
            </w:tcBorders>
          </w:tcPr>
          <w:p w14:paraId="785A2E0F" w14:textId="77777777" w:rsidR="007F0C3E" w:rsidRPr="00FC0C77" w:rsidRDefault="007F0C3E" w:rsidP="00FC0C77">
            <w:pPr>
              <w:pStyle w:val="Normal6a"/>
            </w:pPr>
          </w:p>
        </w:tc>
        <w:tc>
          <w:tcPr>
            <w:tcW w:w="4876" w:type="dxa"/>
            <w:tcBorders>
              <w:top w:val="nil"/>
              <w:left w:val="nil"/>
              <w:bottom w:val="nil"/>
              <w:right w:val="nil"/>
            </w:tcBorders>
          </w:tcPr>
          <w:p w14:paraId="36A5FC3F" w14:textId="77777777" w:rsidR="007F0C3E" w:rsidRPr="00FC0C77" w:rsidRDefault="007F0C3E" w:rsidP="00FC0C77">
            <w:pPr>
              <w:pStyle w:val="Normal6a"/>
            </w:pPr>
            <w:r w:rsidRPr="00FC0C77">
              <w:rPr>
                <w:b/>
                <w:i/>
              </w:rPr>
              <w:t>D d.</w:t>
            </w:r>
            <w:r w:rsidRPr="00FC0C77">
              <w:tab/>
            </w:r>
            <w:r w:rsidRPr="00FC0C77">
              <w:rPr>
                <w:b/>
                <w:i/>
              </w:rPr>
              <w:t>ottaa huomioon, että Kiina on pyrkinyt laajentamaan vaikutusvaltaansa tiedonhallinnan, investointidiplomatian ja infrastruktuurilainoja koskevien sopimusten pakottavien lausekkeiden avulla; ottaa huomioon, että kiinalaisen valtionpankin rahoittama 580 miljoonan euron arvoinen valtatierakennussopimus, jossa oli osallisina hallituksen entisiä korkeita virkamiehiä, sotkeutui korruptioon, ja toteaa, että sen myötä korostui tällaisten investointien läpinäkymättömyys;</w:t>
            </w:r>
          </w:p>
        </w:tc>
      </w:tr>
    </w:tbl>
    <w:p w14:paraId="374EFE3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C7C7B98" w14:textId="77777777" w:rsidR="007F0C3E" w:rsidRPr="00FC0C77" w:rsidRDefault="007F0C3E" w:rsidP="007F0C3E">
      <w:r w:rsidRPr="00FC0C77">
        <w:rPr>
          <w:rStyle w:val="HideTWBExt"/>
        </w:rPr>
        <w:t>&lt;/Amend&gt;</w:t>
      </w:r>
    </w:p>
    <w:p w14:paraId="21373E9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53</w:t>
      </w:r>
      <w:r w:rsidRPr="00FC0C77">
        <w:rPr>
          <w:rStyle w:val="HideTWBExt"/>
        </w:rPr>
        <w:t>&lt;/NumAm&gt;</w:t>
      </w:r>
    </w:p>
    <w:p w14:paraId="5F69694B"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69F949CB" w14:textId="77777777" w:rsidR="007F0C3E" w:rsidRPr="00FC0C77" w:rsidRDefault="007F0C3E" w:rsidP="007F0C3E">
      <w:pPr>
        <w:pStyle w:val="NormalBold"/>
      </w:pPr>
      <w:r w:rsidRPr="00FC0C77">
        <w:rPr>
          <w:rStyle w:val="HideTWBExt"/>
          <w:b w:val="0"/>
        </w:rPr>
        <w:t>&lt;/RepeatBlock-By&gt;</w:t>
      </w:r>
    </w:p>
    <w:p w14:paraId="1B90F20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2A0AA24" w14:textId="77777777" w:rsidR="007F0C3E" w:rsidRPr="00FC0C77" w:rsidRDefault="007F0C3E" w:rsidP="007F0C3E">
      <w:pPr>
        <w:pStyle w:val="NormalBold"/>
      </w:pPr>
      <w:r w:rsidRPr="00FC0C77">
        <w:rPr>
          <w:rStyle w:val="HideTWBExt"/>
        </w:rPr>
        <w:t>&lt;Article&gt;</w:t>
      </w:r>
      <w:r w:rsidRPr="00FC0C77">
        <w:t>Johdanto-osan D e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6B52B2F" w14:textId="77777777" w:rsidTr="00FC0C77">
        <w:trPr>
          <w:trHeight w:hRule="exact" w:val="240"/>
          <w:jc w:val="center"/>
        </w:trPr>
        <w:tc>
          <w:tcPr>
            <w:tcW w:w="9752" w:type="dxa"/>
            <w:gridSpan w:val="2"/>
            <w:tcBorders>
              <w:top w:val="nil"/>
              <w:left w:val="nil"/>
              <w:bottom w:val="nil"/>
              <w:right w:val="nil"/>
            </w:tcBorders>
          </w:tcPr>
          <w:p w14:paraId="08ABED24" w14:textId="77777777" w:rsidR="007F0C3E" w:rsidRPr="00FC0C77" w:rsidRDefault="007F0C3E" w:rsidP="00FC0C77"/>
        </w:tc>
      </w:tr>
      <w:tr w:rsidR="007F0C3E" w:rsidRPr="00FC0C77" w14:paraId="2E218224" w14:textId="77777777" w:rsidTr="00FC0C77">
        <w:trPr>
          <w:trHeight w:val="240"/>
          <w:jc w:val="center"/>
        </w:trPr>
        <w:tc>
          <w:tcPr>
            <w:tcW w:w="4876" w:type="dxa"/>
            <w:tcBorders>
              <w:top w:val="nil"/>
              <w:left w:val="nil"/>
              <w:bottom w:val="nil"/>
              <w:right w:val="nil"/>
            </w:tcBorders>
          </w:tcPr>
          <w:p w14:paraId="2F46914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13F22A9" w14:textId="77777777" w:rsidR="007F0C3E" w:rsidRPr="00FC0C77" w:rsidRDefault="007F0C3E" w:rsidP="00FC0C77">
            <w:pPr>
              <w:pStyle w:val="AmColumnHeading"/>
            </w:pPr>
            <w:r w:rsidRPr="00FC0C77">
              <w:t>Tarkistus</w:t>
            </w:r>
          </w:p>
        </w:tc>
      </w:tr>
      <w:tr w:rsidR="007F0C3E" w:rsidRPr="00FC0C77" w14:paraId="54AA71FC" w14:textId="77777777" w:rsidTr="00FC0C77">
        <w:trPr>
          <w:jc w:val="center"/>
        </w:trPr>
        <w:tc>
          <w:tcPr>
            <w:tcW w:w="4876" w:type="dxa"/>
            <w:tcBorders>
              <w:top w:val="nil"/>
              <w:left w:val="nil"/>
              <w:bottom w:val="nil"/>
              <w:right w:val="nil"/>
            </w:tcBorders>
          </w:tcPr>
          <w:p w14:paraId="568A6343" w14:textId="77777777" w:rsidR="007F0C3E" w:rsidRPr="00FC0C77" w:rsidRDefault="007F0C3E" w:rsidP="00FC0C77">
            <w:pPr>
              <w:pStyle w:val="Normal6a"/>
            </w:pPr>
          </w:p>
        </w:tc>
        <w:tc>
          <w:tcPr>
            <w:tcW w:w="4876" w:type="dxa"/>
            <w:tcBorders>
              <w:top w:val="nil"/>
              <w:left w:val="nil"/>
              <w:bottom w:val="nil"/>
              <w:right w:val="nil"/>
            </w:tcBorders>
          </w:tcPr>
          <w:p w14:paraId="160EE66C" w14:textId="77777777" w:rsidR="007F0C3E" w:rsidRPr="00FC0C77" w:rsidRDefault="007F0C3E" w:rsidP="00FC0C77">
            <w:pPr>
              <w:pStyle w:val="Normal6a"/>
            </w:pPr>
            <w:r w:rsidRPr="00FC0C77">
              <w:rPr>
                <w:b/>
                <w:i/>
              </w:rPr>
              <w:t>D e.</w:t>
            </w:r>
            <w:r w:rsidRPr="00FC0C77">
              <w:tab/>
            </w:r>
            <w:r w:rsidRPr="00FC0C77">
              <w:rPr>
                <w:b/>
                <w:i/>
              </w:rPr>
              <w:t>ottaa huomioon, että Kiina osallistui covid-19-pandemian aikana aktiiviseen rokotediplomatiaan Pohjois-</w:t>
            </w:r>
            <w:r w:rsidRPr="00FC0C77">
              <w:rPr>
                <w:b/>
                <w:i/>
              </w:rPr>
              <w:lastRenderedPageBreak/>
              <w:t>Makedoniassa ja käytti verkkoalustoja ja sponsoroitua mediasisältöä hyväntahtoisen julkisuuskuvan antamiseksi ja vahvisti samalla narratiiveja, joiden mukaan EU:n vastatoimet olivat tehottomia;</w:t>
            </w:r>
          </w:p>
        </w:tc>
      </w:tr>
    </w:tbl>
    <w:p w14:paraId="29E3A598"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D5471EA" w14:textId="77777777" w:rsidR="007F0C3E" w:rsidRPr="00FC0C77" w:rsidRDefault="007F0C3E" w:rsidP="007F0C3E">
      <w:r w:rsidRPr="00FC0C77">
        <w:rPr>
          <w:rStyle w:val="HideTWBExt"/>
        </w:rPr>
        <w:t>&lt;/Amend&gt;</w:t>
      </w:r>
    </w:p>
    <w:p w14:paraId="35F043D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54</w:t>
      </w:r>
      <w:r w:rsidRPr="00FC0C77">
        <w:rPr>
          <w:rStyle w:val="HideTWBExt"/>
        </w:rPr>
        <w:t>&lt;/NumAm&gt;</w:t>
      </w:r>
    </w:p>
    <w:p w14:paraId="5D6898C7"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10B9F12C" w14:textId="77777777" w:rsidR="007F0C3E" w:rsidRPr="00FC0C77" w:rsidRDefault="007F0C3E" w:rsidP="007F0C3E">
      <w:pPr>
        <w:pStyle w:val="NormalBold"/>
      </w:pPr>
      <w:r w:rsidRPr="00FC0C77">
        <w:rPr>
          <w:rStyle w:val="HideTWBExt"/>
          <w:b w:val="0"/>
        </w:rPr>
        <w:t>&lt;/RepeatBlock-By&gt;</w:t>
      </w:r>
    </w:p>
    <w:p w14:paraId="4865E78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86FBE8C" w14:textId="77777777" w:rsidR="007F0C3E" w:rsidRPr="00FC0C77" w:rsidRDefault="007F0C3E" w:rsidP="007F0C3E">
      <w:pPr>
        <w:pStyle w:val="NormalBold"/>
      </w:pPr>
      <w:r w:rsidRPr="00FC0C77">
        <w:rPr>
          <w:rStyle w:val="HideTWBExt"/>
        </w:rPr>
        <w:t>&lt;Article&gt;</w:t>
      </w:r>
      <w:r w:rsidRPr="00FC0C77">
        <w:t>Johdanto-osan D f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9739EA9" w14:textId="77777777" w:rsidTr="00FC0C77">
        <w:trPr>
          <w:trHeight w:hRule="exact" w:val="240"/>
          <w:jc w:val="center"/>
        </w:trPr>
        <w:tc>
          <w:tcPr>
            <w:tcW w:w="9752" w:type="dxa"/>
            <w:gridSpan w:val="2"/>
            <w:tcBorders>
              <w:top w:val="nil"/>
              <w:left w:val="nil"/>
              <w:bottom w:val="nil"/>
              <w:right w:val="nil"/>
            </w:tcBorders>
          </w:tcPr>
          <w:p w14:paraId="41EDC38C" w14:textId="77777777" w:rsidR="007F0C3E" w:rsidRPr="00FC0C77" w:rsidRDefault="007F0C3E" w:rsidP="00FC0C77"/>
        </w:tc>
      </w:tr>
      <w:tr w:rsidR="007F0C3E" w:rsidRPr="00FC0C77" w14:paraId="1E3DEAD1" w14:textId="77777777" w:rsidTr="00FC0C77">
        <w:trPr>
          <w:trHeight w:val="240"/>
          <w:jc w:val="center"/>
        </w:trPr>
        <w:tc>
          <w:tcPr>
            <w:tcW w:w="4876" w:type="dxa"/>
            <w:tcBorders>
              <w:top w:val="nil"/>
              <w:left w:val="nil"/>
              <w:bottom w:val="nil"/>
              <w:right w:val="nil"/>
            </w:tcBorders>
          </w:tcPr>
          <w:p w14:paraId="439A9A3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D1A8A72" w14:textId="77777777" w:rsidR="007F0C3E" w:rsidRPr="00FC0C77" w:rsidRDefault="007F0C3E" w:rsidP="00FC0C77">
            <w:pPr>
              <w:pStyle w:val="AmColumnHeading"/>
            </w:pPr>
            <w:r w:rsidRPr="00FC0C77">
              <w:t>Tarkistus</w:t>
            </w:r>
          </w:p>
        </w:tc>
      </w:tr>
      <w:tr w:rsidR="007F0C3E" w:rsidRPr="00FC0C77" w14:paraId="1384A1DB" w14:textId="77777777" w:rsidTr="00FC0C77">
        <w:trPr>
          <w:jc w:val="center"/>
        </w:trPr>
        <w:tc>
          <w:tcPr>
            <w:tcW w:w="4876" w:type="dxa"/>
            <w:tcBorders>
              <w:top w:val="nil"/>
              <w:left w:val="nil"/>
              <w:bottom w:val="nil"/>
              <w:right w:val="nil"/>
            </w:tcBorders>
          </w:tcPr>
          <w:p w14:paraId="48661EA1" w14:textId="77777777" w:rsidR="007F0C3E" w:rsidRPr="00FC0C77" w:rsidRDefault="007F0C3E" w:rsidP="00FC0C77">
            <w:pPr>
              <w:pStyle w:val="Normal6a"/>
            </w:pPr>
          </w:p>
        </w:tc>
        <w:tc>
          <w:tcPr>
            <w:tcW w:w="4876" w:type="dxa"/>
            <w:tcBorders>
              <w:top w:val="nil"/>
              <w:left w:val="nil"/>
              <w:bottom w:val="nil"/>
              <w:right w:val="nil"/>
            </w:tcBorders>
          </w:tcPr>
          <w:p w14:paraId="10B1E401" w14:textId="77777777" w:rsidR="007F0C3E" w:rsidRPr="00FC0C77" w:rsidRDefault="007F0C3E" w:rsidP="00FC0C77">
            <w:pPr>
              <w:pStyle w:val="Normal6a"/>
            </w:pPr>
            <w:r w:rsidRPr="00FC0C77">
              <w:rPr>
                <w:b/>
                <w:i/>
              </w:rPr>
              <w:t>D f.</w:t>
            </w:r>
            <w:r w:rsidRPr="00FC0C77">
              <w:tab/>
            </w:r>
            <w:r w:rsidRPr="00FC0C77">
              <w:rPr>
                <w:b/>
                <w:i/>
              </w:rPr>
              <w:t>ottaa huomioon, että Pohjois-Makedonia karkotti vuosina 2018–2023 13 venäläistä diplomaattia heidän harjoitettuaan toimintaa, joka ei ollut sopusoinnussa heidän diplomaattisen asemansa kanssa, ja toteaa, että tämä viittaa salaisten vaikutusverkostojen jatkuvaan läsnäoloon;</w:t>
            </w:r>
          </w:p>
        </w:tc>
      </w:tr>
    </w:tbl>
    <w:p w14:paraId="6241F77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7BF972E" w14:textId="77777777" w:rsidR="007F0C3E" w:rsidRPr="00FC0C77" w:rsidRDefault="007F0C3E" w:rsidP="007F0C3E">
      <w:r w:rsidRPr="00FC0C77">
        <w:rPr>
          <w:rStyle w:val="HideTWBExt"/>
        </w:rPr>
        <w:t>&lt;/Amend&gt;</w:t>
      </w:r>
    </w:p>
    <w:p w14:paraId="4A50431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55</w:t>
      </w:r>
      <w:r w:rsidRPr="00FC0C77">
        <w:rPr>
          <w:rStyle w:val="HideTWBExt"/>
        </w:rPr>
        <w:t>&lt;/NumAm&gt;</w:t>
      </w:r>
    </w:p>
    <w:p w14:paraId="042ACC1C"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78E50039" w14:textId="77777777" w:rsidR="007F0C3E" w:rsidRPr="00FC0C77" w:rsidRDefault="007F0C3E" w:rsidP="007F0C3E">
      <w:pPr>
        <w:pStyle w:val="NormalBold"/>
      </w:pPr>
      <w:r w:rsidRPr="00FC0C77">
        <w:rPr>
          <w:rStyle w:val="HideTWBExt"/>
          <w:b w:val="0"/>
        </w:rPr>
        <w:t>&lt;/RepeatBlock-By&gt;</w:t>
      </w:r>
    </w:p>
    <w:p w14:paraId="0446717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D7A8A5D" w14:textId="77777777" w:rsidR="007F0C3E" w:rsidRPr="00FC0C77" w:rsidRDefault="007F0C3E" w:rsidP="007F0C3E">
      <w:pPr>
        <w:pStyle w:val="NormalBold"/>
      </w:pPr>
      <w:r w:rsidRPr="00FC0C77">
        <w:rPr>
          <w:rStyle w:val="HideTWBExt"/>
        </w:rPr>
        <w:t>&lt;Article&gt;</w:t>
      </w:r>
      <w:r w:rsidRPr="00FC0C77">
        <w:t>Johdanto-osan D g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F0ADF19" w14:textId="77777777" w:rsidTr="00FC0C77">
        <w:trPr>
          <w:trHeight w:hRule="exact" w:val="240"/>
          <w:jc w:val="center"/>
        </w:trPr>
        <w:tc>
          <w:tcPr>
            <w:tcW w:w="9752" w:type="dxa"/>
            <w:gridSpan w:val="2"/>
            <w:tcBorders>
              <w:top w:val="nil"/>
              <w:left w:val="nil"/>
              <w:bottom w:val="nil"/>
              <w:right w:val="nil"/>
            </w:tcBorders>
          </w:tcPr>
          <w:p w14:paraId="011ADFDD" w14:textId="77777777" w:rsidR="007F0C3E" w:rsidRPr="00FC0C77" w:rsidRDefault="007F0C3E" w:rsidP="00FC0C77"/>
        </w:tc>
      </w:tr>
      <w:tr w:rsidR="007F0C3E" w:rsidRPr="00FC0C77" w14:paraId="1132A37A" w14:textId="77777777" w:rsidTr="00FC0C77">
        <w:trPr>
          <w:trHeight w:val="240"/>
          <w:jc w:val="center"/>
        </w:trPr>
        <w:tc>
          <w:tcPr>
            <w:tcW w:w="4876" w:type="dxa"/>
            <w:tcBorders>
              <w:top w:val="nil"/>
              <w:left w:val="nil"/>
              <w:bottom w:val="nil"/>
              <w:right w:val="nil"/>
            </w:tcBorders>
          </w:tcPr>
          <w:p w14:paraId="5F1DBCA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2DBB16F" w14:textId="77777777" w:rsidR="007F0C3E" w:rsidRPr="00FC0C77" w:rsidRDefault="007F0C3E" w:rsidP="00FC0C77">
            <w:pPr>
              <w:pStyle w:val="AmColumnHeading"/>
            </w:pPr>
            <w:r w:rsidRPr="00FC0C77">
              <w:t>Tarkistus</w:t>
            </w:r>
          </w:p>
        </w:tc>
      </w:tr>
      <w:tr w:rsidR="007F0C3E" w:rsidRPr="00FC0C77" w14:paraId="2400636E" w14:textId="77777777" w:rsidTr="00FC0C77">
        <w:trPr>
          <w:jc w:val="center"/>
        </w:trPr>
        <w:tc>
          <w:tcPr>
            <w:tcW w:w="4876" w:type="dxa"/>
            <w:tcBorders>
              <w:top w:val="nil"/>
              <w:left w:val="nil"/>
              <w:bottom w:val="nil"/>
              <w:right w:val="nil"/>
            </w:tcBorders>
          </w:tcPr>
          <w:p w14:paraId="5EB642FB" w14:textId="77777777" w:rsidR="007F0C3E" w:rsidRPr="00FC0C77" w:rsidRDefault="007F0C3E" w:rsidP="00FC0C77">
            <w:pPr>
              <w:pStyle w:val="Normal6a"/>
            </w:pPr>
          </w:p>
        </w:tc>
        <w:tc>
          <w:tcPr>
            <w:tcW w:w="4876" w:type="dxa"/>
            <w:tcBorders>
              <w:top w:val="nil"/>
              <w:left w:val="nil"/>
              <w:bottom w:val="nil"/>
              <w:right w:val="nil"/>
            </w:tcBorders>
          </w:tcPr>
          <w:p w14:paraId="113471DA" w14:textId="77777777" w:rsidR="007F0C3E" w:rsidRPr="00FC0C77" w:rsidRDefault="007F0C3E" w:rsidP="00FC0C77">
            <w:pPr>
              <w:pStyle w:val="Normal6a"/>
            </w:pPr>
            <w:r w:rsidRPr="00FC0C77">
              <w:rPr>
                <w:b/>
                <w:i/>
              </w:rPr>
              <w:t>D g.</w:t>
            </w:r>
            <w:r w:rsidRPr="00FC0C77">
              <w:tab/>
            </w:r>
            <w:r w:rsidRPr="00FC0C77">
              <w:rPr>
                <w:b/>
                <w:i/>
              </w:rPr>
              <w:t xml:space="preserve">ottaa huomioon, että Etyjin puheenjohtaja ja Pohjois-Makedonian ulkoministeri varoittivat vuonna 2024 julkisesti Moskovan disinformaatiopyrkimyksistä murtaa maan yhteiskuntarakenne ja lietsoa EU:n vastaista suhtautumista ja totesivat, että vihamieliset toimijat hyödyntävät </w:t>
            </w:r>
            <w:r w:rsidRPr="00FC0C77">
              <w:rPr>
                <w:b/>
                <w:i/>
              </w:rPr>
              <w:lastRenderedPageBreak/>
              <w:t>kansalaisten turhautumista pysäyttääkseen EU:n laajentumisen;</w:t>
            </w:r>
          </w:p>
        </w:tc>
      </w:tr>
    </w:tbl>
    <w:p w14:paraId="3DF34562"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8B992F3" w14:textId="77777777" w:rsidR="007F0C3E" w:rsidRPr="00FC0C77" w:rsidRDefault="007F0C3E" w:rsidP="007F0C3E">
      <w:r w:rsidRPr="00FC0C77">
        <w:rPr>
          <w:rStyle w:val="HideTWBExt"/>
        </w:rPr>
        <w:t>&lt;/Amend&gt;</w:t>
      </w:r>
    </w:p>
    <w:p w14:paraId="2C157D0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56</w:t>
      </w:r>
      <w:r w:rsidRPr="00FC0C77">
        <w:rPr>
          <w:rStyle w:val="HideTWBExt"/>
        </w:rPr>
        <w:t>&lt;/NumAm&gt;</w:t>
      </w:r>
    </w:p>
    <w:p w14:paraId="4F695CFD"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182136A5" w14:textId="77777777" w:rsidR="007F0C3E" w:rsidRPr="00FC0C77" w:rsidRDefault="007F0C3E" w:rsidP="007F0C3E">
      <w:pPr>
        <w:pStyle w:val="NormalBold"/>
      </w:pPr>
      <w:r w:rsidRPr="00FC0C77">
        <w:rPr>
          <w:rStyle w:val="HideTWBExt"/>
          <w:b w:val="0"/>
        </w:rPr>
        <w:t>&lt;/RepeatBlock-By&gt;</w:t>
      </w:r>
    </w:p>
    <w:p w14:paraId="4D3A1E8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9B1D891" w14:textId="77777777" w:rsidR="007F0C3E" w:rsidRPr="00FC0C77" w:rsidRDefault="007F0C3E" w:rsidP="007F0C3E">
      <w:pPr>
        <w:pStyle w:val="NormalBold"/>
      </w:pPr>
      <w:r w:rsidRPr="00FC0C77">
        <w:rPr>
          <w:rStyle w:val="HideTWBExt"/>
        </w:rPr>
        <w:t>&lt;Article&gt;</w:t>
      </w:r>
      <w:r w:rsidRPr="00FC0C77">
        <w:t>Johdanto-osan D h kappale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76FF065" w14:textId="77777777" w:rsidTr="00FC0C77">
        <w:trPr>
          <w:trHeight w:hRule="exact" w:val="240"/>
          <w:jc w:val="center"/>
        </w:trPr>
        <w:tc>
          <w:tcPr>
            <w:tcW w:w="9752" w:type="dxa"/>
            <w:gridSpan w:val="2"/>
            <w:tcBorders>
              <w:top w:val="nil"/>
              <w:left w:val="nil"/>
              <w:bottom w:val="nil"/>
              <w:right w:val="nil"/>
            </w:tcBorders>
          </w:tcPr>
          <w:p w14:paraId="46CDFD01" w14:textId="77777777" w:rsidR="007F0C3E" w:rsidRPr="00FC0C77" w:rsidRDefault="007F0C3E" w:rsidP="00FC0C77"/>
        </w:tc>
      </w:tr>
      <w:tr w:rsidR="007F0C3E" w:rsidRPr="00FC0C77" w14:paraId="2C077D15" w14:textId="77777777" w:rsidTr="00FC0C77">
        <w:trPr>
          <w:trHeight w:val="240"/>
          <w:jc w:val="center"/>
        </w:trPr>
        <w:tc>
          <w:tcPr>
            <w:tcW w:w="4876" w:type="dxa"/>
            <w:tcBorders>
              <w:top w:val="nil"/>
              <w:left w:val="nil"/>
              <w:bottom w:val="nil"/>
              <w:right w:val="nil"/>
            </w:tcBorders>
          </w:tcPr>
          <w:p w14:paraId="4C66352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811C036" w14:textId="77777777" w:rsidR="007F0C3E" w:rsidRPr="00FC0C77" w:rsidRDefault="007F0C3E" w:rsidP="00FC0C77">
            <w:pPr>
              <w:pStyle w:val="AmColumnHeading"/>
            </w:pPr>
            <w:r w:rsidRPr="00FC0C77">
              <w:t>Tarkistus</w:t>
            </w:r>
          </w:p>
        </w:tc>
      </w:tr>
      <w:tr w:rsidR="007F0C3E" w:rsidRPr="00FC0C77" w14:paraId="73071D26" w14:textId="77777777" w:rsidTr="00FC0C77">
        <w:trPr>
          <w:jc w:val="center"/>
        </w:trPr>
        <w:tc>
          <w:tcPr>
            <w:tcW w:w="4876" w:type="dxa"/>
            <w:tcBorders>
              <w:top w:val="nil"/>
              <w:left w:val="nil"/>
              <w:bottom w:val="nil"/>
              <w:right w:val="nil"/>
            </w:tcBorders>
          </w:tcPr>
          <w:p w14:paraId="36566193" w14:textId="77777777" w:rsidR="007F0C3E" w:rsidRPr="00FC0C77" w:rsidRDefault="007F0C3E" w:rsidP="00FC0C77">
            <w:pPr>
              <w:pStyle w:val="Normal6a"/>
            </w:pPr>
          </w:p>
        </w:tc>
        <w:tc>
          <w:tcPr>
            <w:tcW w:w="4876" w:type="dxa"/>
            <w:tcBorders>
              <w:top w:val="nil"/>
              <w:left w:val="nil"/>
              <w:bottom w:val="nil"/>
              <w:right w:val="nil"/>
            </w:tcBorders>
          </w:tcPr>
          <w:p w14:paraId="2AEA212A" w14:textId="77777777" w:rsidR="007F0C3E" w:rsidRPr="00FC0C77" w:rsidRDefault="007F0C3E" w:rsidP="00FC0C77">
            <w:pPr>
              <w:pStyle w:val="Normal6a"/>
            </w:pPr>
            <w:r w:rsidRPr="00FC0C77">
              <w:rPr>
                <w:b/>
                <w:i/>
              </w:rPr>
              <w:t>D h.</w:t>
            </w:r>
            <w:r w:rsidRPr="00FC0C77">
              <w:tab/>
            </w:r>
            <w:r w:rsidRPr="00FC0C77">
              <w:rPr>
                <w:b/>
                <w:i/>
              </w:rPr>
              <w:t>ottaa huomioon, että Metamorphosis-säätiön mukaan Pohjois-Makedoniassa julkaistiin tammi–syyskuun 2023 välisenä aikana yli 700 disinformaatioartikkelia, joilla edistettiin Kremliin myönteisesti suhtautuvaa narratiivia ja joista 60 prosentissa kohteena olivat Ukraina ja EU, ja toteaa, että monet artikkelit olivat peräisin serbiankielisistä tiedotusvälineistä, jotka toimivat Venäjän vaikutusvallan alueellisina vahvistajina;</w:t>
            </w:r>
          </w:p>
        </w:tc>
      </w:tr>
    </w:tbl>
    <w:p w14:paraId="72F6334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A1A7AB7" w14:textId="77777777" w:rsidR="007F0C3E" w:rsidRPr="00FC0C77" w:rsidRDefault="007F0C3E" w:rsidP="007F0C3E">
      <w:r w:rsidRPr="00FC0C77">
        <w:rPr>
          <w:rStyle w:val="HideTWBExt"/>
        </w:rPr>
        <w:t>&lt;/Amend&gt;</w:t>
      </w:r>
    </w:p>
    <w:p w14:paraId="6696307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57</w:t>
      </w:r>
      <w:r w:rsidRPr="00FC0C77">
        <w:rPr>
          <w:rStyle w:val="HideTWBExt"/>
        </w:rPr>
        <w:t>&lt;/NumAm&gt;</w:t>
      </w:r>
    </w:p>
    <w:p w14:paraId="2ACE929C" w14:textId="77777777" w:rsidR="007F0C3E" w:rsidRPr="00FC0C77" w:rsidRDefault="007F0C3E" w:rsidP="007F0C3E">
      <w:pPr>
        <w:pStyle w:val="NormalBold"/>
      </w:pPr>
      <w:r w:rsidRPr="00FC0C77">
        <w:rPr>
          <w:rStyle w:val="HideTWBExt"/>
          <w:b w:val="0"/>
        </w:rPr>
        <w:t>&lt;RepeatBlock-By&gt;&lt;Members&gt;</w:t>
      </w:r>
      <w:r w:rsidRPr="00FC0C77">
        <w:t>Matthieu Valet, Jordan Bardella, Pierre-Romain Thionnet</w:t>
      </w:r>
      <w:r w:rsidRPr="00FC0C77">
        <w:rPr>
          <w:rStyle w:val="HideTWBExt"/>
          <w:b w:val="0"/>
        </w:rPr>
        <w:t>&lt;/Members&gt;</w:t>
      </w:r>
    </w:p>
    <w:p w14:paraId="51DB3FCA" w14:textId="77777777" w:rsidR="007F0C3E" w:rsidRPr="00FC0C77" w:rsidRDefault="007F0C3E" w:rsidP="007F0C3E">
      <w:pPr>
        <w:pStyle w:val="NormalBold"/>
      </w:pPr>
      <w:r w:rsidRPr="00FC0C77">
        <w:rPr>
          <w:rStyle w:val="HideTWBExt"/>
          <w:b w:val="0"/>
        </w:rPr>
        <w:t>&lt;/RepeatBlock-By&gt;</w:t>
      </w:r>
    </w:p>
    <w:p w14:paraId="632B0F6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5FAFF9F" w14:textId="77777777" w:rsidR="007F0C3E" w:rsidRPr="00FC0C77" w:rsidRDefault="007F0C3E" w:rsidP="007F0C3E">
      <w:pPr>
        <w:pStyle w:val="NormalBold"/>
      </w:pPr>
      <w:r w:rsidRPr="00FC0C77">
        <w:rPr>
          <w:rStyle w:val="HideTWBExt"/>
        </w:rPr>
        <w:t>&lt;Article&gt;</w:t>
      </w:r>
      <w:r w:rsidRPr="00FC0C77">
        <w:t>1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532F267" w14:textId="77777777" w:rsidTr="00FC0C77">
        <w:trPr>
          <w:trHeight w:hRule="exact" w:val="240"/>
          <w:jc w:val="center"/>
        </w:trPr>
        <w:tc>
          <w:tcPr>
            <w:tcW w:w="9752" w:type="dxa"/>
            <w:gridSpan w:val="2"/>
            <w:tcBorders>
              <w:top w:val="nil"/>
              <w:left w:val="nil"/>
              <w:bottom w:val="nil"/>
              <w:right w:val="nil"/>
            </w:tcBorders>
          </w:tcPr>
          <w:p w14:paraId="092D2D63" w14:textId="77777777" w:rsidR="007F0C3E" w:rsidRPr="00FC0C77" w:rsidRDefault="007F0C3E" w:rsidP="00FC0C77"/>
        </w:tc>
      </w:tr>
      <w:tr w:rsidR="007F0C3E" w:rsidRPr="00FC0C77" w14:paraId="7EB5AAFE" w14:textId="77777777" w:rsidTr="00FC0C77">
        <w:trPr>
          <w:trHeight w:val="240"/>
          <w:jc w:val="center"/>
        </w:trPr>
        <w:tc>
          <w:tcPr>
            <w:tcW w:w="4876" w:type="dxa"/>
            <w:tcBorders>
              <w:top w:val="nil"/>
              <w:left w:val="nil"/>
              <w:bottom w:val="nil"/>
              <w:right w:val="nil"/>
            </w:tcBorders>
          </w:tcPr>
          <w:p w14:paraId="2E8A1F2D"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3DADF50" w14:textId="77777777" w:rsidR="007F0C3E" w:rsidRPr="00FC0C77" w:rsidRDefault="007F0C3E" w:rsidP="00FC0C77">
            <w:pPr>
              <w:pStyle w:val="AmColumnHeading"/>
            </w:pPr>
            <w:r w:rsidRPr="00FC0C77">
              <w:t>Tarkistus</w:t>
            </w:r>
          </w:p>
        </w:tc>
      </w:tr>
      <w:tr w:rsidR="007F0C3E" w:rsidRPr="00FC0C77" w14:paraId="3EBFD62E" w14:textId="77777777" w:rsidTr="00FC0C77">
        <w:trPr>
          <w:jc w:val="center"/>
        </w:trPr>
        <w:tc>
          <w:tcPr>
            <w:tcW w:w="4876" w:type="dxa"/>
            <w:tcBorders>
              <w:top w:val="nil"/>
              <w:left w:val="nil"/>
              <w:bottom w:val="nil"/>
              <w:right w:val="nil"/>
            </w:tcBorders>
          </w:tcPr>
          <w:p w14:paraId="1A6DD58D" w14:textId="77777777" w:rsidR="007F0C3E" w:rsidRPr="00FC0C77" w:rsidRDefault="007F0C3E" w:rsidP="00FC0C77">
            <w:pPr>
              <w:pStyle w:val="Normal6a"/>
            </w:pPr>
            <w:r w:rsidRPr="00FC0C77">
              <w:t>1.</w:t>
            </w:r>
            <w:r w:rsidRPr="00FC0C77">
              <w:tab/>
            </w:r>
            <w:r w:rsidRPr="00FC0C77">
              <w:rPr>
                <w:b/>
                <w:i/>
              </w:rPr>
              <w:t>toteaa jälleen antavansa täyden tukensa</w:t>
            </w:r>
            <w:r w:rsidRPr="00FC0C77">
              <w:t xml:space="preserve"> Pohjois-Makedonian </w:t>
            </w:r>
            <w:r w:rsidRPr="00FC0C77">
              <w:rPr>
                <w:b/>
                <w:i/>
              </w:rPr>
              <w:t>toiveelle</w:t>
            </w:r>
            <w:r w:rsidRPr="00FC0C77">
              <w:t xml:space="preserve"> liittyä EU:hun;</w:t>
            </w:r>
          </w:p>
        </w:tc>
        <w:tc>
          <w:tcPr>
            <w:tcW w:w="4876" w:type="dxa"/>
            <w:tcBorders>
              <w:top w:val="nil"/>
              <w:left w:val="nil"/>
              <w:bottom w:val="nil"/>
              <w:right w:val="nil"/>
            </w:tcBorders>
          </w:tcPr>
          <w:p w14:paraId="02A63EB2" w14:textId="77777777" w:rsidR="007F0C3E" w:rsidRPr="00FC0C77" w:rsidRDefault="007F0C3E" w:rsidP="00FC0C77">
            <w:pPr>
              <w:pStyle w:val="Normal6a"/>
            </w:pPr>
            <w:r w:rsidRPr="00FC0C77">
              <w:t>1.</w:t>
            </w:r>
            <w:r w:rsidRPr="00FC0C77">
              <w:tab/>
            </w:r>
            <w:r w:rsidRPr="00FC0C77">
              <w:rPr>
                <w:b/>
                <w:i/>
              </w:rPr>
              <w:t>torjuu jyrkästi</w:t>
            </w:r>
            <w:r w:rsidRPr="00FC0C77">
              <w:t xml:space="preserve"> Pohjois-Makedonian </w:t>
            </w:r>
            <w:r w:rsidRPr="00FC0C77">
              <w:rPr>
                <w:b/>
                <w:i/>
              </w:rPr>
              <w:t>toiveen</w:t>
            </w:r>
            <w:r w:rsidRPr="00FC0C77">
              <w:t xml:space="preserve"> liittyä EU:hun </w:t>
            </w:r>
            <w:r w:rsidRPr="00FC0C77">
              <w:rPr>
                <w:b/>
                <w:i/>
              </w:rPr>
              <w:t xml:space="preserve">ja EU:n mahdollisen uuden laajentumisen, koska ehdokasvaltiot, erityisesti Länsi-Balkanin maat, eivät edelleenkään täytä Kööpenhaminan kriteereissä esitettyjä poliittisia, taloudellisia ja yhteiskunnallista vakautta koskevia </w:t>
            </w:r>
            <w:r w:rsidRPr="00FC0C77">
              <w:rPr>
                <w:b/>
                <w:i/>
              </w:rPr>
              <w:lastRenderedPageBreak/>
              <w:t>kriteerejä, sillä niiden poliittinen epävakaus, laajalle levinnyt korruptio ja jatkuva järjestäytynyt rikollisuus aiheuttavat merkittäviä riskejä Euroopan kansalaisten turvallisuudelle</w:t>
            </w:r>
            <w:r w:rsidRPr="00FC0C77">
              <w:t>;</w:t>
            </w:r>
          </w:p>
        </w:tc>
      </w:tr>
    </w:tbl>
    <w:p w14:paraId="6088804C"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FAECF6E" w14:textId="77777777" w:rsidR="007F0C3E" w:rsidRPr="00FC0C77" w:rsidRDefault="007F0C3E" w:rsidP="007F0C3E">
      <w:r w:rsidRPr="00FC0C77">
        <w:rPr>
          <w:rStyle w:val="HideTWBExt"/>
        </w:rPr>
        <w:t>&lt;/Amend&gt;</w:t>
      </w:r>
    </w:p>
    <w:p w14:paraId="17DAE64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58</w:t>
      </w:r>
      <w:r w:rsidRPr="00FC0C77">
        <w:rPr>
          <w:rStyle w:val="HideTWBExt"/>
        </w:rPr>
        <w:t>&lt;/NumAm&gt;</w:t>
      </w:r>
    </w:p>
    <w:p w14:paraId="43BFD667" w14:textId="77777777" w:rsidR="007F0C3E" w:rsidRPr="00FC0C77" w:rsidRDefault="007F0C3E" w:rsidP="007F0C3E">
      <w:pPr>
        <w:pStyle w:val="NormalBold"/>
      </w:pPr>
      <w:r w:rsidRPr="00FC0C77">
        <w:rPr>
          <w:rStyle w:val="HideTWBExt"/>
          <w:b w:val="0"/>
        </w:rPr>
        <w:t>&lt;RepeatBlock-By&gt;&lt;Members&gt;</w:t>
      </w:r>
      <w:r w:rsidRPr="00FC0C77">
        <w:t>Karlo Ressler, Davor Ivo Stier</w:t>
      </w:r>
      <w:r w:rsidRPr="00FC0C77">
        <w:rPr>
          <w:rStyle w:val="HideTWBExt"/>
          <w:b w:val="0"/>
        </w:rPr>
        <w:t>&lt;/Members&gt;</w:t>
      </w:r>
    </w:p>
    <w:p w14:paraId="31910D41" w14:textId="77777777" w:rsidR="007F0C3E" w:rsidRPr="00FC0C77" w:rsidRDefault="007F0C3E" w:rsidP="007F0C3E">
      <w:pPr>
        <w:pStyle w:val="NormalBold"/>
      </w:pPr>
      <w:r w:rsidRPr="00FC0C77">
        <w:rPr>
          <w:rStyle w:val="HideTWBExt"/>
          <w:b w:val="0"/>
        </w:rPr>
        <w:t>&lt;/RepeatBlock-By&gt;</w:t>
      </w:r>
    </w:p>
    <w:p w14:paraId="24B6364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D4E10F2" w14:textId="77777777" w:rsidR="007F0C3E" w:rsidRPr="00FC0C77" w:rsidRDefault="007F0C3E" w:rsidP="007F0C3E">
      <w:pPr>
        <w:pStyle w:val="NormalBold"/>
      </w:pPr>
      <w:r w:rsidRPr="00FC0C77">
        <w:rPr>
          <w:rStyle w:val="HideTWBExt"/>
        </w:rPr>
        <w:t>&lt;Article&gt;</w:t>
      </w:r>
      <w:r w:rsidRPr="00FC0C77">
        <w:t>1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D2A171A" w14:textId="77777777" w:rsidTr="00FC0C77">
        <w:trPr>
          <w:trHeight w:hRule="exact" w:val="240"/>
          <w:jc w:val="center"/>
        </w:trPr>
        <w:tc>
          <w:tcPr>
            <w:tcW w:w="9752" w:type="dxa"/>
            <w:gridSpan w:val="2"/>
            <w:tcBorders>
              <w:top w:val="nil"/>
              <w:left w:val="nil"/>
              <w:bottom w:val="nil"/>
              <w:right w:val="nil"/>
            </w:tcBorders>
          </w:tcPr>
          <w:p w14:paraId="36ED001D" w14:textId="77777777" w:rsidR="007F0C3E" w:rsidRPr="00FC0C77" w:rsidRDefault="007F0C3E" w:rsidP="00FC0C77"/>
        </w:tc>
      </w:tr>
      <w:tr w:rsidR="007F0C3E" w:rsidRPr="00FC0C77" w14:paraId="53F92DAB" w14:textId="77777777" w:rsidTr="00FC0C77">
        <w:trPr>
          <w:trHeight w:val="240"/>
          <w:jc w:val="center"/>
        </w:trPr>
        <w:tc>
          <w:tcPr>
            <w:tcW w:w="4876" w:type="dxa"/>
            <w:tcBorders>
              <w:top w:val="nil"/>
              <w:left w:val="nil"/>
              <w:bottom w:val="nil"/>
              <w:right w:val="nil"/>
            </w:tcBorders>
          </w:tcPr>
          <w:p w14:paraId="12C50DA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CA86A0D" w14:textId="77777777" w:rsidR="007F0C3E" w:rsidRPr="00FC0C77" w:rsidRDefault="007F0C3E" w:rsidP="00FC0C77">
            <w:pPr>
              <w:pStyle w:val="AmColumnHeading"/>
            </w:pPr>
            <w:r w:rsidRPr="00FC0C77">
              <w:t>Tarkistus</w:t>
            </w:r>
          </w:p>
        </w:tc>
      </w:tr>
      <w:tr w:rsidR="007F0C3E" w:rsidRPr="00FC0C77" w14:paraId="183EBB67" w14:textId="77777777" w:rsidTr="00FC0C77">
        <w:trPr>
          <w:jc w:val="center"/>
        </w:trPr>
        <w:tc>
          <w:tcPr>
            <w:tcW w:w="4876" w:type="dxa"/>
            <w:tcBorders>
              <w:top w:val="nil"/>
              <w:left w:val="nil"/>
              <w:bottom w:val="nil"/>
              <w:right w:val="nil"/>
            </w:tcBorders>
          </w:tcPr>
          <w:p w14:paraId="1959D4C3" w14:textId="77777777" w:rsidR="007F0C3E" w:rsidRPr="00FC0C77" w:rsidRDefault="007F0C3E" w:rsidP="00FC0C77">
            <w:pPr>
              <w:pStyle w:val="Normal6a"/>
            </w:pPr>
            <w:r w:rsidRPr="00FC0C77">
              <w:t>1.</w:t>
            </w:r>
            <w:r w:rsidRPr="00FC0C77">
              <w:tab/>
              <w:t>toteaa jälleen antavansa täyden tukensa Pohjois-Makedonian toiveelle liittyä EU:hun;</w:t>
            </w:r>
          </w:p>
        </w:tc>
        <w:tc>
          <w:tcPr>
            <w:tcW w:w="4876" w:type="dxa"/>
            <w:tcBorders>
              <w:top w:val="nil"/>
              <w:left w:val="nil"/>
              <w:bottom w:val="nil"/>
              <w:right w:val="nil"/>
            </w:tcBorders>
          </w:tcPr>
          <w:p w14:paraId="2643F5F0" w14:textId="77777777" w:rsidR="007F0C3E" w:rsidRPr="00FC0C77" w:rsidRDefault="007F0C3E" w:rsidP="00FC0C77">
            <w:pPr>
              <w:pStyle w:val="Normal6a"/>
            </w:pPr>
            <w:r w:rsidRPr="00FC0C77">
              <w:t>1.</w:t>
            </w:r>
            <w:r w:rsidRPr="00FC0C77">
              <w:tab/>
              <w:t xml:space="preserve">toteaa jälleen antavansa täyden tukensa Pohjois-Makedonian toiveelle liittyä EU:hun; </w:t>
            </w:r>
            <w:r w:rsidRPr="00FC0C77">
              <w:rPr>
                <w:b/>
                <w:i/>
              </w:rPr>
              <w:t>antaa tunnustusta maan sitoutumisesta Euroopan yhdentymiseen ja kannustaa jatkamaan toimia EU:hun mukautettujen uudistusten edistämiseksi huolimatta haasteista ja takaiskuista, jotka ovat koetelleet Makedonian yhteiskunnan kärsivällisyyttä ja luottamusta;</w:t>
            </w:r>
          </w:p>
        </w:tc>
      </w:tr>
    </w:tbl>
    <w:p w14:paraId="39A80F46"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F5EB463" w14:textId="77777777" w:rsidR="007F0C3E" w:rsidRPr="00FC0C77" w:rsidRDefault="007F0C3E" w:rsidP="007F0C3E">
      <w:r w:rsidRPr="00FC0C77">
        <w:rPr>
          <w:rStyle w:val="HideTWBExt"/>
        </w:rPr>
        <w:t>&lt;/Amend&gt;</w:t>
      </w:r>
    </w:p>
    <w:p w14:paraId="2F248B8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59</w:t>
      </w:r>
      <w:r w:rsidRPr="00FC0C77">
        <w:rPr>
          <w:rStyle w:val="HideTWBExt"/>
        </w:rPr>
        <w:t>&lt;/NumAm&gt;</w:t>
      </w:r>
    </w:p>
    <w:p w14:paraId="2808BEB6" w14:textId="77777777" w:rsidR="007F0C3E" w:rsidRPr="00FC0C77" w:rsidRDefault="007F0C3E" w:rsidP="007F0C3E">
      <w:pPr>
        <w:pStyle w:val="NormalBold"/>
      </w:pPr>
      <w:r w:rsidRPr="00FC0C77">
        <w:rPr>
          <w:rStyle w:val="HideTWBExt"/>
          <w:b w:val="0"/>
        </w:rPr>
        <w:t>&lt;RepeatBlock-By&gt;&lt;Members&gt;</w:t>
      </w:r>
      <w:r w:rsidRPr="00FC0C77">
        <w:t>Stanislav Stoyanov</w:t>
      </w:r>
      <w:r w:rsidRPr="00FC0C77">
        <w:rPr>
          <w:rStyle w:val="HideTWBExt"/>
          <w:b w:val="0"/>
        </w:rPr>
        <w:t>&lt;/Members&gt;</w:t>
      </w:r>
    </w:p>
    <w:p w14:paraId="728926B4" w14:textId="77777777" w:rsidR="007F0C3E" w:rsidRPr="00FC0C77" w:rsidRDefault="007F0C3E" w:rsidP="007F0C3E">
      <w:pPr>
        <w:pStyle w:val="NormalBold"/>
      </w:pPr>
      <w:r w:rsidRPr="00FC0C77">
        <w:rPr>
          <w:rStyle w:val="HideTWBExt"/>
          <w:b w:val="0"/>
        </w:rPr>
        <w:t>&lt;/RepeatBlock-By&gt;</w:t>
      </w:r>
    </w:p>
    <w:p w14:paraId="129EB86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E145E24" w14:textId="77777777" w:rsidR="007F0C3E" w:rsidRPr="00FC0C77" w:rsidRDefault="007F0C3E" w:rsidP="007F0C3E">
      <w:pPr>
        <w:pStyle w:val="NormalBold"/>
      </w:pPr>
      <w:r w:rsidRPr="00FC0C77">
        <w:rPr>
          <w:rStyle w:val="HideTWBExt"/>
        </w:rPr>
        <w:t>&lt;Article&gt;</w:t>
      </w:r>
      <w:r w:rsidRPr="00FC0C77">
        <w:t>1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3FA488F" w14:textId="77777777" w:rsidTr="00FC0C77">
        <w:trPr>
          <w:trHeight w:hRule="exact" w:val="240"/>
          <w:jc w:val="center"/>
        </w:trPr>
        <w:tc>
          <w:tcPr>
            <w:tcW w:w="9752" w:type="dxa"/>
            <w:gridSpan w:val="2"/>
            <w:tcBorders>
              <w:top w:val="nil"/>
              <w:left w:val="nil"/>
              <w:bottom w:val="nil"/>
              <w:right w:val="nil"/>
            </w:tcBorders>
          </w:tcPr>
          <w:p w14:paraId="1E6C836A" w14:textId="77777777" w:rsidR="007F0C3E" w:rsidRPr="00FC0C77" w:rsidRDefault="007F0C3E" w:rsidP="00FC0C77"/>
        </w:tc>
      </w:tr>
      <w:tr w:rsidR="007F0C3E" w:rsidRPr="00FC0C77" w14:paraId="3E9C4737" w14:textId="77777777" w:rsidTr="00FC0C77">
        <w:trPr>
          <w:trHeight w:val="240"/>
          <w:jc w:val="center"/>
        </w:trPr>
        <w:tc>
          <w:tcPr>
            <w:tcW w:w="4876" w:type="dxa"/>
            <w:tcBorders>
              <w:top w:val="nil"/>
              <w:left w:val="nil"/>
              <w:bottom w:val="nil"/>
              <w:right w:val="nil"/>
            </w:tcBorders>
          </w:tcPr>
          <w:p w14:paraId="73BE61A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9B4227F" w14:textId="77777777" w:rsidR="007F0C3E" w:rsidRPr="00FC0C77" w:rsidRDefault="007F0C3E" w:rsidP="00FC0C77">
            <w:pPr>
              <w:pStyle w:val="AmColumnHeading"/>
            </w:pPr>
            <w:r w:rsidRPr="00FC0C77">
              <w:t>Tarkistus</w:t>
            </w:r>
          </w:p>
        </w:tc>
      </w:tr>
      <w:tr w:rsidR="007F0C3E" w:rsidRPr="00FC0C77" w14:paraId="33DAB5E6" w14:textId="77777777" w:rsidTr="00FC0C77">
        <w:trPr>
          <w:jc w:val="center"/>
        </w:trPr>
        <w:tc>
          <w:tcPr>
            <w:tcW w:w="4876" w:type="dxa"/>
            <w:tcBorders>
              <w:top w:val="nil"/>
              <w:left w:val="nil"/>
              <w:bottom w:val="nil"/>
              <w:right w:val="nil"/>
            </w:tcBorders>
          </w:tcPr>
          <w:p w14:paraId="0C64E419" w14:textId="77777777" w:rsidR="007F0C3E" w:rsidRPr="00FC0C77" w:rsidRDefault="007F0C3E" w:rsidP="00FC0C77">
            <w:pPr>
              <w:pStyle w:val="Normal6a"/>
            </w:pPr>
            <w:r w:rsidRPr="00FC0C77">
              <w:t>1.</w:t>
            </w:r>
            <w:r w:rsidRPr="00FC0C77">
              <w:tab/>
              <w:t>toteaa jälleen antavansa täyden tukensa Pohjois-Makedonian toiveelle liittyä EU:hun;</w:t>
            </w:r>
          </w:p>
        </w:tc>
        <w:tc>
          <w:tcPr>
            <w:tcW w:w="4876" w:type="dxa"/>
            <w:tcBorders>
              <w:top w:val="nil"/>
              <w:left w:val="nil"/>
              <w:bottom w:val="nil"/>
              <w:right w:val="nil"/>
            </w:tcBorders>
          </w:tcPr>
          <w:p w14:paraId="158F41C4" w14:textId="77777777" w:rsidR="007F0C3E" w:rsidRPr="00FC0C77" w:rsidRDefault="007F0C3E" w:rsidP="00FC0C77">
            <w:pPr>
              <w:pStyle w:val="Normal6a"/>
            </w:pPr>
            <w:r w:rsidRPr="00FC0C77">
              <w:t>1.</w:t>
            </w:r>
            <w:r w:rsidRPr="00FC0C77">
              <w:tab/>
              <w:t xml:space="preserve">toteaa jälleen antavansa täyden tukensa Pohjois-Makedonian toiveelle liittyä EU:hun; </w:t>
            </w:r>
            <w:r w:rsidRPr="00FC0C77">
              <w:rPr>
                <w:b/>
                <w:i/>
              </w:rPr>
              <w:t>muistuttaa, että EU:hun liittyminen edellyttää yhä poliittista tahtoa kriteerien täyttämisessä ja tehtyjen sitoumusten täytäntöönpanossa;</w:t>
            </w:r>
          </w:p>
        </w:tc>
      </w:tr>
    </w:tbl>
    <w:p w14:paraId="68810D26"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9E2476B" w14:textId="77777777" w:rsidR="007F0C3E" w:rsidRPr="00FC0C77" w:rsidRDefault="007F0C3E" w:rsidP="007F0C3E">
      <w:r w:rsidRPr="00FC0C77">
        <w:rPr>
          <w:rStyle w:val="HideTWBExt"/>
        </w:rPr>
        <w:t>&lt;/Amend&gt;</w:t>
      </w:r>
    </w:p>
    <w:p w14:paraId="13B9232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60</w:t>
      </w:r>
      <w:r w:rsidRPr="00FC0C77">
        <w:rPr>
          <w:rStyle w:val="HideTWBExt"/>
        </w:rPr>
        <w:t>&lt;/NumAm&gt;</w:t>
      </w:r>
    </w:p>
    <w:p w14:paraId="4085F95D"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6EBC4417" w14:textId="77777777" w:rsidR="007F0C3E" w:rsidRPr="00FC0C77" w:rsidRDefault="007F0C3E" w:rsidP="007F0C3E">
      <w:pPr>
        <w:pStyle w:val="NormalBold"/>
      </w:pPr>
      <w:r w:rsidRPr="00FC0C77">
        <w:rPr>
          <w:rStyle w:val="HideTWBExt"/>
          <w:b w:val="0"/>
        </w:rPr>
        <w:t>&lt;/RepeatBlock-By&gt;</w:t>
      </w:r>
    </w:p>
    <w:p w14:paraId="478D285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D520A98" w14:textId="77777777" w:rsidR="007F0C3E" w:rsidRPr="00FC0C77" w:rsidRDefault="007F0C3E" w:rsidP="007F0C3E">
      <w:pPr>
        <w:pStyle w:val="NormalBold"/>
      </w:pPr>
      <w:r w:rsidRPr="00FC0C77">
        <w:rPr>
          <w:rStyle w:val="HideTWBExt"/>
        </w:rPr>
        <w:t>&lt;Article&gt;</w:t>
      </w:r>
      <w:r w:rsidRPr="00FC0C77">
        <w:t>1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B59A327" w14:textId="77777777" w:rsidTr="00FC0C77">
        <w:trPr>
          <w:trHeight w:hRule="exact" w:val="240"/>
          <w:jc w:val="center"/>
        </w:trPr>
        <w:tc>
          <w:tcPr>
            <w:tcW w:w="9752" w:type="dxa"/>
            <w:gridSpan w:val="2"/>
            <w:tcBorders>
              <w:top w:val="nil"/>
              <w:left w:val="nil"/>
              <w:bottom w:val="nil"/>
              <w:right w:val="nil"/>
            </w:tcBorders>
          </w:tcPr>
          <w:p w14:paraId="1F6D3366" w14:textId="77777777" w:rsidR="007F0C3E" w:rsidRPr="00FC0C77" w:rsidRDefault="007F0C3E" w:rsidP="00FC0C77"/>
        </w:tc>
      </w:tr>
      <w:tr w:rsidR="007F0C3E" w:rsidRPr="00FC0C77" w14:paraId="269342E7" w14:textId="77777777" w:rsidTr="00FC0C77">
        <w:trPr>
          <w:trHeight w:val="240"/>
          <w:jc w:val="center"/>
        </w:trPr>
        <w:tc>
          <w:tcPr>
            <w:tcW w:w="4876" w:type="dxa"/>
            <w:tcBorders>
              <w:top w:val="nil"/>
              <w:left w:val="nil"/>
              <w:bottom w:val="nil"/>
              <w:right w:val="nil"/>
            </w:tcBorders>
          </w:tcPr>
          <w:p w14:paraId="78D4D38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7C2C885" w14:textId="77777777" w:rsidR="007F0C3E" w:rsidRPr="00FC0C77" w:rsidRDefault="007F0C3E" w:rsidP="00FC0C77">
            <w:pPr>
              <w:pStyle w:val="AmColumnHeading"/>
            </w:pPr>
            <w:r w:rsidRPr="00FC0C77">
              <w:t>Tarkistus</w:t>
            </w:r>
          </w:p>
        </w:tc>
      </w:tr>
      <w:tr w:rsidR="007F0C3E" w:rsidRPr="00FC0C77" w14:paraId="4F9871FC" w14:textId="77777777" w:rsidTr="00FC0C77">
        <w:trPr>
          <w:jc w:val="center"/>
        </w:trPr>
        <w:tc>
          <w:tcPr>
            <w:tcW w:w="4876" w:type="dxa"/>
            <w:tcBorders>
              <w:top w:val="nil"/>
              <w:left w:val="nil"/>
              <w:bottom w:val="nil"/>
              <w:right w:val="nil"/>
            </w:tcBorders>
          </w:tcPr>
          <w:p w14:paraId="7A7A4E50" w14:textId="77777777" w:rsidR="007F0C3E" w:rsidRPr="00FC0C77" w:rsidRDefault="007F0C3E" w:rsidP="00FC0C77">
            <w:pPr>
              <w:pStyle w:val="Normal6a"/>
            </w:pPr>
            <w:r w:rsidRPr="00FC0C77">
              <w:t>1.</w:t>
            </w:r>
            <w:r w:rsidRPr="00FC0C77">
              <w:tab/>
            </w:r>
            <w:r w:rsidRPr="00FC0C77">
              <w:rPr>
                <w:b/>
                <w:i/>
              </w:rPr>
              <w:t>toteaa jälleen antavansa täyden tukensa</w:t>
            </w:r>
            <w:r w:rsidRPr="00FC0C77">
              <w:t xml:space="preserve"> Pohjois-Makedonian </w:t>
            </w:r>
            <w:r w:rsidRPr="00FC0C77">
              <w:rPr>
                <w:b/>
                <w:i/>
              </w:rPr>
              <w:t>toiveelle</w:t>
            </w:r>
            <w:r w:rsidRPr="00FC0C77">
              <w:t xml:space="preserve"> liittyä EU:hun;</w:t>
            </w:r>
          </w:p>
        </w:tc>
        <w:tc>
          <w:tcPr>
            <w:tcW w:w="4876" w:type="dxa"/>
            <w:tcBorders>
              <w:top w:val="nil"/>
              <w:left w:val="nil"/>
              <w:bottom w:val="nil"/>
              <w:right w:val="nil"/>
            </w:tcBorders>
          </w:tcPr>
          <w:p w14:paraId="411B4E52" w14:textId="77777777" w:rsidR="007F0C3E" w:rsidRPr="00FC0C77" w:rsidRDefault="007F0C3E" w:rsidP="00FC0C77">
            <w:pPr>
              <w:pStyle w:val="Normal6a"/>
            </w:pPr>
            <w:r w:rsidRPr="00FC0C77">
              <w:t>1.</w:t>
            </w:r>
            <w:r w:rsidRPr="00FC0C77">
              <w:tab/>
            </w:r>
            <w:r w:rsidRPr="00FC0C77">
              <w:rPr>
                <w:b/>
                <w:i/>
              </w:rPr>
              <w:t>ottaa huomioon</w:t>
            </w:r>
            <w:r w:rsidRPr="00FC0C77">
              <w:t xml:space="preserve"> Pohjois-Makedonian </w:t>
            </w:r>
            <w:r w:rsidRPr="00FC0C77">
              <w:rPr>
                <w:b/>
                <w:i/>
              </w:rPr>
              <w:t>pyrkimykset</w:t>
            </w:r>
            <w:r w:rsidRPr="00FC0C77">
              <w:t xml:space="preserve"> liittyä EU:hun </w:t>
            </w:r>
            <w:r w:rsidRPr="00FC0C77">
              <w:rPr>
                <w:b/>
                <w:i/>
              </w:rPr>
              <w:t>ja tukee täysin sen liittymisprosessin jatkamista heti, kun tarvittavat aiemmin sovitut uudistukset ja ehdot täyttyvät</w:t>
            </w:r>
            <w:r w:rsidRPr="00FC0C77">
              <w:t>;</w:t>
            </w:r>
          </w:p>
        </w:tc>
      </w:tr>
    </w:tbl>
    <w:p w14:paraId="2659B45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A68B86F" w14:textId="77777777" w:rsidR="007F0C3E" w:rsidRPr="00FC0C77" w:rsidRDefault="007F0C3E" w:rsidP="007F0C3E">
      <w:r w:rsidRPr="00FC0C77">
        <w:rPr>
          <w:rStyle w:val="HideTWBExt"/>
        </w:rPr>
        <w:t>&lt;/Amend&gt;</w:t>
      </w:r>
    </w:p>
    <w:p w14:paraId="7B32470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61</w:t>
      </w:r>
      <w:r w:rsidRPr="00FC0C77">
        <w:rPr>
          <w:rStyle w:val="HideTWBExt"/>
        </w:rPr>
        <w:t>&lt;/NumAm&gt;</w:t>
      </w:r>
    </w:p>
    <w:p w14:paraId="52DC819B"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70650706"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ECB6AB6" w14:textId="77777777" w:rsidR="007F0C3E" w:rsidRPr="00FC0C77" w:rsidRDefault="007F0C3E" w:rsidP="007F0C3E">
      <w:pPr>
        <w:pStyle w:val="NormalBold"/>
      </w:pPr>
      <w:r w:rsidRPr="00FC0C77">
        <w:rPr>
          <w:rStyle w:val="HideTWBExt"/>
          <w:b w:val="0"/>
        </w:rPr>
        <w:t>&lt;/RepeatBlock-By&gt;</w:t>
      </w:r>
    </w:p>
    <w:p w14:paraId="0CC9B9F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1EEDC5E" w14:textId="77777777" w:rsidR="007F0C3E" w:rsidRPr="00FC0C77" w:rsidRDefault="007F0C3E" w:rsidP="007F0C3E">
      <w:pPr>
        <w:pStyle w:val="NormalBold"/>
      </w:pPr>
      <w:r w:rsidRPr="00FC0C77">
        <w:rPr>
          <w:rStyle w:val="HideTWBExt"/>
        </w:rPr>
        <w:t>&lt;Article&gt;</w:t>
      </w:r>
      <w:r w:rsidRPr="00FC0C77">
        <w:t>1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33E782A" w14:textId="77777777" w:rsidTr="00FC0C77">
        <w:trPr>
          <w:trHeight w:hRule="exact" w:val="240"/>
          <w:jc w:val="center"/>
        </w:trPr>
        <w:tc>
          <w:tcPr>
            <w:tcW w:w="9752" w:type="dxa"/>
            <w:gridSpan w:val="2"/>
            <w:tcBorders>
              <w:top w:val="nil"/>
              <w:left w:val="nil"/>
              <w:bottom w:val="nil"/>
              <w:right w:val="nil"/>
            </w:tcBorders>
          </w:tcPr>
          <w:p w14:paraId="3388D41F" w14:textId="77777777" w:rsidR="007F0C3E" w:rsidRPr="00FC0C77" w:rsidRDefault="007F0C3E" w:rsidP="00FC0C77"/>
        </w:tc>
      </w:tr>
      <w:tr w:rsidR="007F0C3E" w:rsidRPr="00FC0C77" w14:paraId="41BA5D81" w14:textId="77777777" w:rsidTr="00FC0C77">
        <w:trPr>
          <w:trHeight w:val="240"/>
          <w:jc w:val="center"/>
        </w:trPr>
        <w:tc>
          <w:tcPr>
            <w:tcW w:w="4876" w:type="dxa"/>
            <w:tcBorders>
              <w:top w:val="nil"/>
              <w:left w:val="nil"/>
              <w:bottom w:val="nil"/>
              <w:right w:val="nil"/>
            </w:tcBorders>
          </w:tcPr>
          <w:p w14:paraId="2E94A10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6F14A41" w14:textId="77777777" w:rsidR="007F0C3E" w:rsidRPr="00FC0C77" w:rsidRDefault="007F0C3E" w:rsidP="00FC0C77">
            <w:pPr>
              <w:pStyle w:val="AmColumnHeading"/>
            </w:pPr>
            <w:r w:rsidRPr="00FC0C77">
              <w:t>Tarkistus</w:t>
            </w:r>
          </w:p>
        </w:tc>
      </w:tr>
      <w:tr w:rsidR="007F0C3E" w:rsidRPr="00FC0C77" w14:paraId="0A1F5F3D" w14:textId="77777777" w:rsidTr="00FC0C77">
        <w:trPr>
          <w:jc w:val="center"/>
        </w:trPr>
        <w:tc>
          <w:tcPr>
            <w:tcW w:w="4876" w:type="dxa"/>
            <w:tcBorders>
              <w:top w:val="nil"/>
              <w:left w:val="nil"/>
              <w:bottom w:val="nil"/>
              <w:right w:val="nil"/>
            </w:tcBorders>
          </w:tcPr>
          <w:p w14:paraId="25A1F90E" w14:textId="77777777" w:rsidR="007F0C3E" w:rsidRPr="00FC0C77" w:rsidRDefault="007F0C3E" w:rsidP="00FC0C77">
            <w:pPr>
              <w:pStyle w:val="Normal6a"/>
            </w:pPr>
            <w:r w:rsidRPr="00FC0C77">
              <w:t>1.</w:t>
            </w:r>
            <w:r w:rsidRPr="00FC0C77">
              <w:tab/>
              <w:t>toteaa jälleen antavansa täyden tukensa Pohjois-Makedonian toiveelle liittyä EU:hun;</w:t>
            </w:r>
          </w:p>
        </w:tc>
        <w:tc>
          <w:tcPr>
            <w:tcW w:w="4876" w:type="dxa"/>
            <w:tcBorders>
              <w:top w:val="nil"/>
              <w:left w:val="nil"/>
              <w:bottom w:val="nil"/>
              <w:right w:val="nil"/>
            </w:tcBorders>
          </w:tcPr>
          <w:p w14:paraId="51DC43BC" w14:textId="77777777" w:rsidR="007F0C3E" w:rsidRPr="00FC0C77" w:rsidRDefault="007F0C3E" w:rsidP="00FC0C77">
            <w:pPr>
              <w:pStyle w:val="Normal6a"/>
            </w:pPr>
            <w:r w:rsidRPr="00FC0C77">
              <w:t>1.</w:t>
            </w:r>
            <w:r w:rsidRPr="00FC0C77">
              <w:tab/>
              <w:t xml:space="preserve">toteaa jälleen antavansa täyden tukensa Pohjois-Makedonian toiveelle liittyä EU:hun </w:t>
            </w:r>
            <w:r w:rsidRPr="00FC0C77">
              <w:rPr>
                <w:b/>
                <w:i/>
              </w:rPr>
              <w:t>ja tarvittaville muutoksille, joita liittymiskriteerien täyttäminen edellyttää</w:t>
            </w:r>
            <w:r w:rsidRPr="00FC0C77">
              <w:t>;</w:t>
            </w:r>
          </w:p>
        </w:tc>
      </w:tr>
    </w:tbl>
    <w:p w14:paraId="709555C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C08194B" w14:textId="77777777" w:rsidR="007F0C3E" w:rsidRPr="00FC0C77" w:rsidRDefault="007F0C3E" w:rsidP="007F0C3E">
      <w:r w:rsidRPr="00FC0C77">
        <w:rPr>
          <w:rStyle w:val="HideTWBExt"/>
        </w:rPr>
        <w:t>&lt;/Amend&gt;</w:t>
      </w:r>
    </w:p>
    <w:p w14:paraId="5744185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62</w:t>
      </w:r>
      <w:r w:rsidRPr="00FC0C77">
        <w:rPr>
          <w:rStyle w:val="HideTWBExt"/>
        </w:rPr>
        <w:t>&lt;/NumAm&gt;</w:t>
      </w:r>
    </w:p>
    <w:p w14:paraId="6A668A49"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7AD3F3B3" w14:textId="77777777" w:rsidR="007F0C3E" w:rsidRPr="00FC0C77" w:rsidRDefault="007F0C3E" w:rsidP="007F0C3E">
      <w:pPr>
        <w:pStyle w:val="NormalBold"/>
      </w:pPr>
      <w:r w:rsidRPr="00FC0C77">
        <w:rPr>
          <w:rStyle w:val="HideTWBExt"/>
          <w:b w:val="0"/>
        </w:rPr>
        <w:t>&lt;/RepeatBlock-By&gt;</w:t>
      </w:r>
    </w:p>
    <w:p w14:paraId="30390A6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7519665" w14:textId="77777777" w:rsidR="007F0C3E" w:rsidRPr="00FC0C77" w:rsidRDefault="007F0C3E" w:rsidP="007F0C3E">
      <w:pPr>
        <w:pStyle w:val="NormalBold"/>
      </w:pPr>
      <w:r w:rsidRPr="00FC0C77">
        <w:rPr>
          <w:rStyle w:val="HideTWBExt"/>
        </w:rPr>
        <w:t>&lt;Article&gt;</w:t>
      </w:r>
      <w:r w:rsidRPr="00FC0C77">
        <w:t>1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E83BBF9" w14:textId="77777777" w:rsidTr="00FC0C77">
        <w:trPr>
          <w:trHeight w:hRule="exact" w:val="240"/>
          <w:jc w:val="center"/>
        </w:trPr>
        <w:tc>
          <w:tcPr>
            <w:tcW w:w="9752" w:type="dxa"/>
            <w:gridSpan w:val="2"/>
            <w:tcBorders>
              <w:top w:val="nil"/>
              <w:left w:val="nil"/>
              <w:bottom w:val="nil"/>
              <w:right w:val="nil"/>
            </w:tcBorders>
          </w:tcPr>
          <w:p w14:paraId="30036D45" w14:textId="77777777" w:rsidR="007F0C3E" w:rsidRPr="00FC0C77" w:rsidRDefault="007F0C3E" w:rsidP="00FC0C77"/>
        </w:tc>
      </w:tr>
      <w:tr w:rsidR="007F0C3E" w:rsidRPr="00FC0C77" w14:paraId="7943277D" w14:textId="77777777" w:rsidTr="00FC0C77">
        <w:trPr>
          <w:trHeight w:val="240"/>
          <w:jc w:val="center"/>
        </w:trPr>
        <w:tc>
          <w:tcPr>
            <w:tcW w:w="4876" w:type="dxa"/>
            <w:tcBorders>
              <w:top w:val="nil"/>
              <w:left w:val="nil"/>
              <w:bottom w:val="nil"/>
              <w:right w:val="nil"/>
            </w:tcBorders>
          </w:tcPr>
          <w:p w14:paraId="6ECEF30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44D6C5F" w14:textId="77777777" w:rsidR="007F0C3E" w:rsidRPr="00FC0C77" w:rsidRDefault="007F0C3E" w:rsidP="00FC0C77">
            <w:pPr>
              <w:pStyle w:val="AmColumnHeading"/>
            </w:pPr>
            <w:r w:rsidRPr="00FC0C77">
              <w:t>Tarkistus</w:t>
            </w:r>
          </w:p>
        </w:tc>
      </w:tr>
      <w:tr w:rsidR="007F0C3E" w:rsidRPr="00FC0C77" w14:paraId="0684B31F" w14:textId="77777777" w:rsidTr="00FC0C77">
        <w:trPr>
          <w:jc w:val="center"/>
        </w:trPr>
        <w:tc>
          <w:tcPr>
            <w:tcW w:w="4876" w:type="dxa"/>
            <w:tcBorders>
              <w:top w:val="nil"/>
              <w:left w:val="nil"/>
              <w:bottom w:val="nil"/>
              <w:right w:val="nil"/>
            </w:tcBorders>
          </w:tcPr>
          <w:p w14:paraId="204EE258" w14:textId="77777777" w:rsidR="007F0C3E" w:rsidRPr="00FC0C77" w:rsidRDefault="007F0C3E" w:rsidP="00FC0C77">
            <w:pPr>
              <w:pStyle w:val="Normal6a"/>
            </w:pPr>
            <w:r w:rsidRPr="00FC0C77">
              <w:lastRenderedPageBreak/>
              <w:t>1.</w:t>
            </w:r>
            <w:r w:rsidRPr="00FC0C77">
              <w:tab/>
              <w:t xml:space="preserve">toteaa jälleen antavansa täyden tukensa Pohjois-Makedonian </w:t>
            </w:r>
            <w:r w:rsidRPr="00FC0C77">
              <w:rPr>
                <w:b/>
                <w:i/>
              </w:rPr>
              <w:t>toiveelle</w:t>
            </w:r>
            <w:r w:rsidRPr="00FC0C77">
              <w:t xml:space="preserve"> liittyä EU:hun;</w:t>
            </w:r>
          </w:p>
        </w:tc>
        <w:tc>
          <w:tcPr>
            <w:tcW w:w="4876" w:type="dxa"/>
            <w:tcBorders>
              <w:top w:val="nil"/>
              <w:left w:val="nil"/>
              <w:bottom w:val="nil"/>
              <w:right w:val="nil"/>
            </w:tcBorders>
          </w:tcPr>
          <w:p w14:paraId="0D4E0E3B" w14:textId="77777777" w:rsidR="007F0C3E" w:rsidRPr="00FC0C77" w:rsidRDefault="007F0C3E" w:rsidP="00FC0C77">
            <w:pPr>
              <w:pStyle w:val="Normal6a"/>
            </w:pPr>
            <w:r w:rsidRPr="00FC0C77">
              <w:t>1.</w:t>
            </w:r>
            <w:r w:rsidRPr="00FC0C77">
              <w:tab/>
              <w:t xml:space="preserve">toteaa jälleen antavansa täyden tukensa Pohjois-Makedonian </w:t>
            </w:r>
            <w:r w:rsidRPr="00FC0C77">
              <w:rPr>
                <w:b/>
                <w:i/>
              </w:rPr>
              <w:t>jatkuvalle ja pysyvälle sitoumukselle</w:t>
            </w:r>
            <w:r w:rsidRPr="00FC0C77">
              <w:t xml:space="preserve"> liittyä EU:hun;</w:t>
            </w:r>
          </w:p>
        </w:tc>
      </w:tr>
    </w:tbl>
    <w:p w14:paraId="2BD85CE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6706C40" w14:textId="77777777" w:rsidR="007F0C3E" w:rsidRPr="00FC0C77" w:rsidRDefault="007F0C3E" w:rsidP="007F0C3E">
      <w:r w:rsidRPr="00FC0C77">
        <w:rPr>
          <w:rStyle w:val="HideTWBExt"/>
        </w:rPr>
        <w:t>&lt;/Amend&gt;</w:t>
      </w:r>
    </w:p>
    <w:p w14:paraId="54386B1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63</w:t>
      </w:r>
      <w:r w:rsidRPr="00FC0C77">
        <w:rPr>
          <w:rStyle w:val="HideTWBExt"/>
        </w:rPr>
        <w:t>&lt;/NumAm&gt;</w:t>
      </w:r>
    </w:p>
    <w:p w14:paraId="1371A196" w14:textId="77777777" w:rsidR="007F0C3E" w:rsidRPr="00FC0C77" w:rsidRDefault="007F0C3E" w:rsidP="007F0C3E">
      <w:pPr>
        <w:pStyle w:val="NormalBold"/>
      </w:pPr>
      <w:r w:rsidRPr="00FC0C77">
        <w:rPr>
          <w:rStyle w:val="HideTWBExt"/>
          <w:b w:val="0"/>
        </w:rPr>
        <w:t>&lt;RepeatBlock-By&gt;&lt;Members&gt;</w:t>
      </w:r>
      <w:r w:rsidRPr="00FC0C77">
        <w:t>Emmanouil Fragkos, Galato Alexandraki</w:t>
      </w:r>
      <w:r w:rsidRPr="00FC0C77">
        <w:rPr>
          <w:rStyle w:val="HideTWBExt"/>
          <w:b w:val="0"/>
        </w:rPr>
        <w:t>&lt;/Members&gt;</w:t>
      </w:r>
    </w:p>
    <w:p w14:paraId="0950A281" w14:textId="77777777" w:rsidR="007F0C3E" w:rsidRPr="00FC0C77" w:rsidRDefault="007F0C3E" w:rsidP="007F0C3E">
      <w:pPr>
        <w:pStyle w:val="NormalBold"/>
      </w:pPr>
      <w:r w:rsidRPr="00FC0C77">
        <w:rPr>
          <w:rStyle w:val="HideTWBExt"/>
          <w:b w:val="0"/>
        </w:rPr>
        <w:t>&lt;/RepeatBlock-By&gt;</w:t>
      </w:r>
    </w:p>
    <w:p w14:paraId="7576EC6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E5723F2" w14:textId="77777777" w:rsidR="007F0C3E" w:rsidRPr="00FC0C77" w:rsidRDefault="007F0C3E" w:rsidP="007F0C3E">
      <w:pPr>
        <w:pStyle w:val="NormalBold"/>
      </w:pPr>
      <w:r w:rsidRPr="00FC0C77">
        <w:rPr>
          <w:rStyle w:val="HideTWBExt"/>
        </w:rPr>
        <w:t>&lt;Article&gt;</w:t>
      </w:r>
      <w:r w:rsidRPr="00FC0C77">
        <w:t>1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DFA9A8B" w14:textId="77777777" w:rsidTr="00FC0C77">
        <w:trPr>
          <w:trHeight w:hRule="exact" w:val="240"/>
          <w:jc w:val="center"/>
        </w:trPr>
        <w:tc>
          <w:tcPr>
            <w:tcW w:w="9752" w:type="dxa"/>
            <w:gridSpan w:val="2"/>
            <w:tcBorders>
              <w:top w:val="nil"/>
              <w:left w:val="nil"/>
              <w:bottom w:val="nil"/>
              <w:right w:val="nil"/>
            </w:tcBorders>
          </w:tcPr>
          <w:p w14:paraId="200AEB89" w14:textId="77777777" w:rsidR="007F0C3E" w:rsidRPr="00FC0C77" w:rsidRDefault="007F0C3E" w:rsidP="00FC0C77"/>
        </w:tc>
      </w:tr>
      <w:tr w:rsidR="007F0C3E" w:rsidRPr="00FC0C77" w14:paraId="17B1B7B8" w14:textId="77777777" w:rsidTr="00FC0C77">
        <w:trPr>
          <w:trHeight w:val="240"/>
          <w:jc w:val="center"/>
        </w:trPr>
        <w:tc>
          <w:tcPr>
            <w:tcW w:w="4876" w:type="dxa"/>
            <w:tcBorders>
              <w:top w:val="nil"/>
              <w:left w:val="nil"/>
              <w:bottom w:val="nil"/>
              <w:right w:val="nil"/>
            </w:tcBorders>
          </w:tcPr>
          <w:p w14:paraId="7207B40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C92D2E7" w14:textId="77777777" w:rsidR="007F0C3E" w:rsidRPr="00FC0C77" w:rsidRDefault="007F0C3E" w:rsidP="00FC0C77">
            <w:pPr>
              <w:pStyle w:val="AmColumnHeading"/>
            </w:pPr>
            <w:r w:rsidRPr="00FC0C77">
              <w:t>Tarkistus</w:t>
            </w:r>
          </w:p>
        </w:tc>
      </w:tr>
      <w:tr w:rsidR="007F0C3E" w:rsidRPr="00FC0C77" w14:paraId="3CF99938" w14:textId="77777777" w:rsidTr="00FC0C77">
        <w:trPr>
          <w:jc w:val="center"/>
        </w:trPr>
        <w:tc>
          <w:tcPr>
            <w:tcW w:w="4876" w:type="dxa"/>
            <w:tcBorders>
              <w:top w:val="nil"/>
              <w:left w:val="nil"/>
              <w:bottom w:val="nil"/>
              <w:right w:val="nil"/>
            </w:tcBorders>
          </w:tcPr>
          <w:p w14:paraId="17E1D27B" w14:textId="77777777" w:rsidR="007F0C3E" w:rsidRPr="00FC0C77" w:rsidRDefault="007F0C3E" w:rsidP="00FC0C77">
            <w:pPr>
              <w:pStyle w:val="Normal6a"/>
            </w:pPr>
            <w:r w:rsidRPr="00FC0C77">
              <w:t>1.</w:t>
            </w:r>
            <w:r w:rsidRPr="00FC0C77">
              <w:tab/>
              <w:t xml:space="preserve">toteaa jälleen </w:t>
            </w:r>
            <w:r w:rsidRPr="00FC0C77">
              <w:rPr>
                <w:b/>
                <w:i/>
              </w:rPr>
              <w:t>antavansa täyden tukensa Pohjois-Makedonian toiveelle liittyä EU:hun</w:t>
            </w:r>
            <w:r w:rsidRPr="00FC0C77">
              <w:t>;</w:t>
            </w:r>
          </w:p>
        </w:tc>
        <w:tc>
          <w:tcPr>
            <w:tcW w:w="4876" w:type="dxa"/>
            <w:tcBorders>
              <w:top w:val="nil"/>
              <w:left w:val="nil"/>
              <w:bottom w:val="nil"/>
              <w:right w:val="nil"/>
            </w:tcBorders>
          </w:tcPr>
          <w:p w14:paraId="4D547AD8" w14:textId="77777777" w:rsidR="007F0C3E" w:rsidRPr="00FC0C77" w:rsidRDefault="007F0C3E" w:rsidP="00FC0C77">
            <w:pPr>
              <w:pStyle w:val="Normal6a"/>
            </w:pPr>
            <w:r w:rsidRPr="00FC0C77">
              <w:t>1.</w:t>
            </w:r>
            <w:r w:rsidRPr="00FC0C77">
              <w:tab/>
              <w:t>toteaa jälleen</w:t>
            </w:r>
            <w:r w:rsidRPr="00FC0C77">
              <w:rPr>
                <w:b/>
                <w:i/>
              </w:rPr>
              <w:t>, että on tärkeää keskeyttää liittymisneuvottelut Skopjen kanssa</w:t>
            </w:r>
            <w:r w:rsidRPr="00FC0C77">
              <w:t>;</w:t>
            </w:r>
          </w:p>
        </w:tc>
      </w:tr>
    </w:tbl>
    <w:p w14:paraId="4E77D0A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{EL}</w:t>
      </w:r>
      <w:r w:rsidRPr="00FC0C77">
        <w:t>el</w:t>
      </w:r>
      <w:r w:rsidRPr="00FC0C77">
        <w:rPr>
          <w:rStyle w:val="HideTWBExt"/>
        </w:rPr>
        <w:t>&lt;/Original&gt;</w:t>
      </w:r>
    </w:p>
    <w:p w14:paraId="658BC824" w14:textId="77777777" w:rsidR="007F0C3E" w:rsidRPr="00FC0C77" w:rsidRDefault="007F0C3E" w:rsidP="007F0C3E">
      <w:r w:rsidRPr="00FC0C77">
        <w:rPr>
          <w:rStyle w:val="HideTWBExt"/>
        </w:rPr>
        <w:t>&lt;/Amend&gt;</w:t>
      </w:r>
    </w:p>
    <w:p w14:paraId="153936FD"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64</w:t>
      </w:r>
      <w:r w:rsidRPr="00FC0C77">
        <w:rPr>
          <w:rStyle w:val="HideTWBExt"/>
        </w:rPr>
        <w:t>&lt;/NumAm&gt;</w:t>
      </w:r>
    </w:p>
    <w:p w14:paraId="4EFF57DC" w14:textId="77777777" w:rsidR="007F0C3E" w:rsidRPr="00FC0C77" w:rsidRDefault="007F0C3E" w:rsidP="007F0C3E">
      <w:pPr>
        <w:pStyle w:val="NormalBold"/>
      </w:pPr>
      <w:r w:rsidRPr="00FC0C77">
        <w:rPr>
          <w:rStyle w:val="HideTWBExt"/>
          <w:b w:val="0"/>
        </w:rPr>
        <w:t>&lt;RepeatBlock-By&gt;&lt;Members&gt;</w:t>
      </w:r>
      <w:r w:rsidRPr="00FC0C77">
        <w:t>Dan Barna, Urmas Paet, Nikola Minchev, Petras Auštrevičius, Lucia Yar</w:t>
      </w:r>
      <w:r w:rsidRPr="00FC0C77">
        <w:rPr>
          <w:rStyle w:val="HideTWBExt"/>
          <w:b w:val="0"/>
        </w:rPr>
        <w:t>&lt;/Members&gt;</w:t>
      </w:r>
    </w:p>
    <w:p w14:paraId="34DA657E" w14:textId="77777777" w:rsidR="007F0C3E" w:rsidRPr="00FC0C77" w:rsidRDefault="007F0C3E" w:rsidP="007F0C3E">
      <w:pPr>
        <w:pStyle w:val="NormalBold"/>
      </w:pPr>
      <w:r w:rsidRPr="00FC0C77">
        <w:rPr>
          <w:rStyle w:val="HideTWBExt"/>
          <w:b w:val="0"/>
        </w:rPr>
        <w:t>&lt;/RepeatBlock-By&gt;</w:t>
      </w:r>
    </w:p>
    <w:p w14:paraId="3974730F"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36EC996" w14:textId="77777777" w:rsidR="007F0C3E" w:rsidRPr="00FC0C77" w:rsidRDefault="007F0C3E" w:rsidP="007F0C3E">
      <w:pPr>
        <w:pStyle w:val="NormalBold"/>
      </w:pPr>
      <w:r w:rsidRPr="00FC0C77">
        <w:rPr>
          <w:rStyle w:val="HideTWBExt"/>
        </w:rPr>
        <w:t>&lt;Article&gt;</w:t>
      </w:r>
      <w:r w:rsidRPr="00FC0C77">
        <w:t>1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757F41A" w14:textId="77777777" w:rsidTr="00FC0C77">
        <w:trPr>
          <w:trHeight w:hRule="exact" w:val="240"/>
          <w:jc w:val="center"/>
        </w:trPr>
        <w:tc>
          <w:tcPr>
            <w:tcW w:w="9752" w:type="dxa"/>
            <w:gridSpan w:val="2"/>
            <w:tcBorders>
              <w:top w:val="nil"/>
              <w:left w:val="nil"/>
              <w:bottom w:val="nil"/>
              <w:right w:val="nil"/>
            </w:tcBorders>
          </w:tcPr>
          <w:p w14:paraId="0C384FBE" w14:textId="77777777" w:rsidR="007F0C3E" w:rsidRPr="00FC0C77" w:rsidRDefault="007F0C3E" w:rsidP="00FC0C77"/>
        </w:tc>
      </w:tr>
      <w:tr w:rsidR="007F0C3E" w:rsidRPr="00FC0C77" w14:paraId="42FAC0DC" w14:textId="77777777" w:rsidTr="00FC0C77">
        <w:trPr>
          <w:trHeight w:val="240"/>
          <w:jc w:val="center"/>
        </w:trPr>
        <w:tc>
          <w:tcPr>
            <w:tcW w:w="4876" w:type="dxa"/>
            <w:tcBorders>
              <w:top w:val="nil"/>
              <w:left w:val="nil"/>
              <w:bottom w:val="nil"/>
              <w:right w:val="nil"/>
            </w:tcBorders>
          </w:tcPr>
          <w:p w14:paraId="343C7F9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FF8484F" w14:textId="77777777" w:rsidR="007F0C3E" w:rsidRPr="00FC0C77" w:rsidRDefault="007F0C3E" w:rsidP="00FC0C77">
            <w:pPr>
              <w:pStyle w:val="AmColumnHeading"/>
            </w:pPr>
            <w:r w:rsidRPr="00FC0C77">
              <w:t>Tarkistus</w:t>
            </w:r>
          </w:p>
        </w:tc>
      </w:tr>
      <w:tr w:rsidR="007F0C3E" w:rsidRPr="00FC0C77" w14:paraId="7DCA4638" w14:textId="77777777" w:rsidTr="00FC0C77">
        <w:trPr>
          <w:jc w:val="center"/>
        </w:trPr>
        <w:tc>
          <w:tcPr>
            <w:tcW w:w="4876" w:type="dxa"/>
            <w:tcBorders>
              <w:top w:val="nil"/>
              <w:left w:val="nil"/>
              <w:bottom w:val="nil"/>
              <w:right w:val="nil"/>
            </w:tcBorders>
          </w:tcPr>
          <w:p w14:paraId="28C5A0AC" w14:textId="77777777" w:rsidR="007F0C3E" w:rsidRPr="00FC0C77" w:rsidRDefault="007F0C3E" w:rsidP="00FC0C77">
            <w:pPr>
              <w:pStyle w:val="Normal6a"/>
            </w:pPr>
          </w:p>
        </w:tc>
        <w:tc>
          <w:tcPr>
            <w:tcW w:w="4876" w:type="dxa"/>
            <w:tcBorders>
              <w:top w:val="nil"/>
              <w:left w:val="nil"/>
              <w:bottom w:val="nil"/>
              <w:right w:val="nil"/>
            </w:tcBorders>
          </w:tcPr>
          <w:p w14:paraId="40B1BDC7" w14:textId="77777777" w:rsidR="007F0C3E" w:rsidRPr="00FC0C77" w:rsidRDefault="007F0C3E" w:rsidP="00FC0C77">
            <w:pPr>
              <w:pStyle w:val="Normal6a"/>
            </w:pPr>
            <w:r w:rsidRPr="00FC0C77">
              <w:rPr>
                <w:b/>
                <w:i/>
              </w:rPr>
              <w:t>1 a.</w:t>
            </w:r>
            <w:r w:rsidRPr="00FC0C77">
              <w:tab/>
            </w:r>
            <w:r w:rsidRPr="00FC0C77">
              <w:rPr>
                <w:b/>
                <w:i/>
              </w:rPr>
              <w:t>korostaa, että EU:hun liittyminen edellyttää yhä poliittista tahtoa kriteerien täyttämisessä ja tehtyjen sitoumusten täytäntöönpanossa niin tarvittavien uudistusten tekemisen kuin tarvittavien perustuslakimuutosten hyväksymisen kannalta;</w:t>
            </w:r>
          </w:p>
        </w:tc>
      </w:tr>
    </w:tbl>
    <w:p w14:paraId="53F4C4C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02D2E66" w14:textId="77777777" w:rsidR="007F0C3E" w:rsidRPr="00FC0C77" w:rsidRDefault="007F0C3E" w:rsidP="007F0C3E">
      <w:r w:rsidRPr="00FC0C77">
        <w:rPr>
          <w:rStyle w:val="HideTWBExt"/>
        </w:rPr>
        <w:t>&lt;/Amend&gt;</w:t>
      </w:r>
    </w:p>
    <w:p w14:paraId="128E774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65</w:t>
      </w:r>
      <w:r w:rsidRPr="00FC0C77">
        <w:rPr>
          <w:rStyle w:val="HideTWBExt"/>
        </w:rPr>
        <w:t>&lt;/NumAm&gt;</w:t>
      </w:r>
    </w:p>
    <w:p w14:paraId="7E832F9D"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09C6A328" w14:textId="77777777" w:rsidR="007F0C3E" w:rsidRPr="00FC0C77" w:rsidRDefault="007F0C3E" w:rsidP="007F0C3E">
      <w:pPr>
        <w:pStyle w:val="NormalBold"/>
      </w:pPr>
      <w:r w:rsidRPr="00FC0C77">
        <w:rPr>
          <w:rStyle w:val="HideTWBExt"/>
          <w:b w:val="0"/>
        </w:rPr>
        <w:t>&lt;/RepeatBlock-By&gt;</w:t>
      </w:r>
    </w:p>
    <w:p w14:paraId="246DF89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9E6A880" w14:textId="77777777" w:rsidR="007F0C3E" w:rsidRPr="00FC0C77" w:rsidRDefault="007F0C3E" w:rsidP="007F0C3E">
      <w:pPr>
        <w:pStyle w:val="NormalBold"/>
      </w:pPr>
      <w:r w:rsidRPr="00FC0C77">
        <w:rPr>
          <w:rStyle w:val="HideTWBExt"/>
        </w:rPr>
        <w:lastRenderedPageBreak/>
        <w:t>&lt;Article&gt;</w:t>
      </w:r>
      <w:r w:rsidRPr="00FC0C77">
        <w:t>1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D0382D1" w14:textId="77777777" w:rsidTr="00FC0C77">
        <w:trPr>
          <w:trHeight w:hRule="exact" w:val="240"/>
          <w:jc w:val="center"/>
        </w:trPr>
        <w:tc>
          <w:tcPr>
            <w:tcW w:w="9752" w:type="dxa"/>
            <w:gridSpan w:val="2"/>
            <w:tcBorders>
              <w:top w:val="nil"/>
              <w:left w:val="nil"/>
              <w:bottom w:val="nil"/>
              <w:right w:val="nil"/>
            </w:tcBorders>
          </w:tcPr>
          <w:p w14:paraId="10DB02B5" w14:textId="77777777" w:rsidR="007F0C3E" w:rsidRPr="00FC0C77" w:rsidRDefault="007F0C3E" w:rsidP="00FC0C77"/>
        </w:tc>
      </w:tr>
      <w:tr w:rsidR="007F0C3E" w:rsidRPr="00FC0C77" w14:paraId="2EC68992" w14:textId="77777777" w:rsidTr="00FC0C77">
        <w:trPr>
          <w:trHeight w:val="240"/>
          <w:jc w:val="center"/>
        </w:trPr>
        <w:tc>
          <w:tcPr>
            <w:tcW w:w="4876" w:type="dxa"/>
            <w:tcBorders>
              <w:top w:val="nil"/>
              <w:left w:val="nil"/>
              <w:bottom w:val="nil"/>
              <w:right w:val="nil"/>
            </w:tcBorders>
          </w:tcPr>
          <w:p w14:paraId="4ABE541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2AC8066" w14:textId="77777777" w:rsidR="007F0C3E" w:rsidRPr="00FC0C77" w:rsidRDefault="007F0C3E" w:rsidP="00FC0C77">
            <w:pPr>
              <w:pStyle w:val="AmColumnHeading"/>
            </w:pPr>
            <w:r w:rsidRPr="00FC0C77">
              <w:t>Tarkistus</w:t>
            </w:r>
          </w:p>
        </w:tc>
      </w:tr>
      <w:tr w:rsidR="007F0C3E" w:rsidRPr="00FC0C77" w14:paraId="16C0E5D6" w14:textId="77777777" w:rsidTr="00FC0C77">
        <w:trPr>
          <w:jc w:val="center"/>
        </w:trPr>
        <w:tc>
          <w:tcPr>
            <w:tcW w:w="4876" w:type="dxa"/>
            <w:tcBorders>
              <w:top w:val="nil"/>
              <w:left w:val="nil"/>
              <w:bottom w:val="nil"/>
              <w:right w:val="nil"/>
            </w:tcBorders>
          </w:tcPr>
          <w:p w14:paraId="11986895" w14:textId="77777777" w:rsidR="007F0C3E" w:rsidRPr="00FC0C77" w:rsidRDefault="007F0C3E" w:rsidP="00FC0C77">
            <w:pPr>
              <w:pStyle w:val="Normal6a"/>
            </w:pPr>
          </w:p>
        </w:tc>
        <w:tc>
          <w:tcPr>
            <w:tcW w:w="4876" w:type="dxa"/>
            <w:tcBorders>
              <w:top w:val="nil"/>
              <w:left w:val="nil"/>
              <w:bottom w:val="nil"/>
              <w:right w:val="nil"/>
            </w:tcBorders>
          </w:tcPr>
          <w:p w14:paraId="1EF0CBA3" w14:textId="77777777" w:rsidR="007F0C3E" w:rsidRPr="00FC0C77" w:rsidRDefault="007F0C3E" w:rsidP="00FC0C77">
            <w:pPr>
              <w:pStyle w:val="Normal6a"/>
            </w:pPr>
            <w:r w:rsidRPr="00FC0C77">
              <w:rPr>
                <w:b/>
                <w:i/>
              </w:rPr>
              <w:t>1 a.</w:t>
            </w:r>
            <w:r w:rsidRPr="00FC0C77">
              <w:tab/>
            </w:r>
            <w:r w:rsidRPr="00FC0C77">
              <w:rPr>
                <w:b/>
                <w:i/>
              </w:rPr>
              <w:t>muistuttaa, että EU:hun liittyminen edellyttää yhä poliittista tahtoa kriteerien täyttämisessä ja tehtyjen sitoumusten täytäntöönpanossa;</w:t>
            </w:r>
          </w:p>
        </w:tc>
      </w:tr>
    </w:tbl>
    <w:p w14:paraId="013E105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506C6E2" w14:textId="77777777" w:rsidR="007F0C3E" w:rsidRPr="00FC0C77" w:rsidRDefault="007F0C3E" w:rsidP="007F0C3E">
      <w:r w:rsidRPr="00FC0C77">
        <w:rPr>
          <w:rStyle w:val="HideTWBExt"/>
        </w:rPr>
        <w:t>&lt;/Amend&gt;</w:t>
      </w:r>
    </w:p>
    <w:p w14:paraId="6AB3CD1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66</w:t>
      </w:r>
      <w:r w:rsidRPr="00FC0C77">
        <w:rPr>
          <w:rStyle w:val="HideTWBExt"/>
        </w:rPr>
        <w:t>&lt;/NumAm&gt;</w:t>
      </w:r>
    </w:p>
    <w:p w14:paraId="0ECFAF18"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507CE6FD" w14:textId="77777777" w:rsidR="007F0C3E" w:rsidRPr="00FC0C77" w:rsidRDefault="007F0C3E" w:rsidP="007F0C3E">
      <w:pPr>
        <w:pStyle w:val="NormalBold"/>
      </w:pPr>
      <w:r w:rsidRPr="00FC0C77">
        <w:rPr>
          <w:rStyle w:val="HideTWBExt"/>
          <w:b w:val="0"/>
        </w:rPr>
        <w:t>&lt;/RepeatBlock-By&gt;</w:t>
      </w:r>
    </w:p>
    <w:p w14:paraId="62B6456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590B9C4" w14:textId="77777777" w:rsidR="007F0C3E" w:rsidRPr="00FC0C77" w:rsidRDefault="007F0C3E" w:rsidP="007F0C3E">
      <w:pPr>
        <w:pStyle w:val="NormalBold"/>
      </w:pPr>
      <w:r w:rsidRPr="00FC0C77">
        <w:rPr>
          <w:rStyle w:val="HideTWBExt"/>
        </w:rPr>
        <w:t>&lt;Article&gt;</w:t>
      </w:r>
      <w:r w:rsidRPr="00FC0C77">
        <w:t>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4AB22E4" w14:textId="77777777" w:rsidTr="00FC0C77">
        <w:trPr>
          <w:trHeight w:hRule="exact" w:val="240"/>
          <w:jc w:val="center"/>
        </w:trPr>
        <w:tc>
          <w:tcPr>
            <w:tcW w:w="9752" w:type="dxa"/>
            <w:gridSpan w:val="2"/>
            <w:tcBorders>
              <w:top w:val="nil"/>
              <w:left w:val="nil"/>
              <w:bottom w:val="nil"/>
              <w:right w:val="nil"/>
            </w:tcBorders>
          </w:tcPr>
          <w:p w14:paraId="1C333CAB" w14:textId="77777777" w:rsidR="007F0C3E" w:rsidRPr="00FC0C77" w:rsidRDefault="007F0C3E" w:rsidP="00FC0C77"/>
        </w:tc>
      </w:tr>
      <w:tr w:rsidR="007F0C3E" w:rsidRPr="00FC0C77" w14:paraId="1672EA41" w14:textId="77777777" w:rsidTr="00FC0C77">
        <w:trPr>
          <w:trHeight w:val="240"/>
          <w:jc w:val="center"/>
        </w:trPr>
        <w:tc>
          <w:tcPr>
            <w:tcW w:w="4876" w:type="dxa"/>
            <w:tcBorders>
              <w:top w:val="nil"/>
              <w:left w:val="nil"/>
              <w:bottom w:val="nil"/>
              <w:right w:val="nil"/>
            </w:tcBorders>
          </w:tcPr>
          <w:p w14:paraId="64667C9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AC58457" w14:textId="77777777" w:rsidR="007F0C3E" w:rsidRPr="00FC0C77" w:rsidRDefault="007F0C3E" w:rsidP="00FC0C77">
            <w:pPr>
              <w:pStyle w:val="AmColumnHeading"/>
            </w:pPr>
            <w:r w:rsidRPr="00FC0C77">
              <w:t>Tarkistus</w:t>
            </w:r>
          </w:p>
        </w:tc>
      </w:tr>
      <w:tr w:rsidR="007F0C3E" w:rsidRPr="00FC0C77" w14:paraId="258523B9" w14:textId="77777777" w:rsidTr="00FC0C77">
        <w:trPr>
          <w:jc w:val="center"/>
        </w:trPr>
        <w:tc>
          <w:tcPr>
            <w:tcW w:w="4876" w:type="dxa"/>
            <w:tcBorders>
              <w:top w:val="nil"/>
              <w:left w:val="nil"/>
              <w:bottom w:val="nil"/>
              <w:right w:val="nil"/>
            </w:tcBorders>
          </w:tcPr>
          <w:p w14:paraId="519181A0" w14:textId="77777777" w:rsidR="007F0C3E" w:rsidRPr="00FC0C77" w:rsidRDefault="007F0C3E" w:rsidP="00FC0C77">
            <w:pPr>
              <w:pStyle w:val="Normal6a"/>
            </w:pPr>
            <w:r w:rsidRPr="00FC0C77">
              <w:t>2.</w:t>
            </w:r>
            <w:r w:rsidRPr="00FC0C77">
              <w:tab/>
              <w:t xml:space="preserve">muistuttaa, että </w:t>
            </w:r>
            <w:r w:rsidRPr="00FC0C77">
              <w:rPr>
                <w:b/>
                <w:i/>
              </w:rPr>
              <w:t>on pidettävä</w:t>
            </w:r>
            <w:r w:rsidRPr="00FC0C77">
              <w:t xml:space="preserve"> yllä Euroopan yhdentymisprosessin edistymistä ja uskottavuutta; toteaa, että Pohjois-Makedonia osoittaa edelleen olevansa sitoutunut EU:hun yhdentymiseen ja EU:n politiikkoihin mukautumiseen; kehottaa etenemään ripeästi liittymisneuvotteluissa, mutta toteaa, että </w:t>
            </w:r>
            <w:r w:rsidRPr="00FC0C77">
              <w:rPr>
                <w:b/>
                <w:i/>
              </w:rPr>
              <w:t>sovitut</w:t>
            </w:r>
            <w:r w:rsidRPr="00FC0C77">
              <w:t xml:space="preserve"> perustuslakimuutokset on tärkeää hyväksyä; kannustaa kaikkia Pohjois-Makedonian poliittisia puolueita rakentavaan vuoropuheluun, jotta saavutettaisiin tarvittava yhteisymmärrys näistä muutoksista, mikä vahvistaisi maan monietnisyyttä ja nopeuttaisi sen etenemistä kohti EU-jäsenyyttä;</w:t>
            </w:r>
          </w:p>
        </w:tc>
        <w:tc>
          <w:tcPr>
            <w:tcW w:w="4876" w:type="dxa"/>
            <w:tcBorders>
              <w:top w:val="nil"/>
              <w:left w:val="nil"/>
              <w:bottom w:val="nil"/>
              <w:right w:val="nil"/>
            </w:tcBorders>
          </w:tcPr>
          <w:p w14:paraId="5626B1F0" w14:textId="77777777" w:rsidR="007F0C3E" w:rsidRPr="00FC0C77" w:rsidRDefault="007F0C3E" w:rsidP="00FC0C77">
            <w:pPr>
              <w:pStyle w:val="Normal6a"/>
            </w:pPr>
            <w:r w:rsidRPr="00FC0C77">
              <w:t>2.</w:t>
            </w:r>
            <w:r w:rsidRPr="00FC0C77">
              <w:tab/>
              <w:t xml:space="preserve">muistuttaa, että </w:t>
            </w:r>
            <w:r w:rsidRPr="00FC0C77">
              <w:rPr>
                <w:b/>
                <w:i/>
              </w:rPr>
              <w:t>sekä Euroopan unionin että Pohjois-Makedonian on toteutettava kaikki toimet, jotta pidetään</w:t>
            </w:r>
            <w:r w:rsidRPr="00FC0C77">
              <w:t xml:space="preserve"> yllä Euroopan yhdentymisprosessin edistymistä ja uskottavuutta; toteaa, että Pohjois-Makedonia osoittaa edelleen olevansa sitoutunut EU:hun yhdentymiseen ja EU:n politiikkoihin mukautumiseen; kehottaa etenemään ripeästi liittymisneuvotteluissa, mutta toteaa, että perustuslakimuutokset on tärkeää hyväksyä; </w:t>
            </w:r>
            <w:r w:rsidRPr="00FC0C77">
              <w:rPr>
                <w:b/>
                <w:i/>
              </w:rPr>
              <w:t xml:space="preserve">kehottaa Eurooppa-neuvostoa julkisesti ja yksiselitteisesti tukemaan Pohjois-Makedoniaa sen aikoessa nopeasti ja ehdoitta tehdä myönteisen päätöksen liittymisneuvottelujen aloittamisesta neuvoston 18. heinäkuuta 2022 antamien päätelmien ehtojen täyttyessä; </w:t>
            </w:r>
            <w:r w:rsidRPr="00FC0C77">
              <w:t xml:space="preserve">kannustaa </w:t>
            </w:r>
            <w:r w:rsidRPr="00FC0C77">
              <w:rPr>
                <w:b/>
                <w:i/>
              </w:rPr>
              <w:t>Makedonian kieltä ja identiteettiä kaikilta osin kunnioittaen</w:t>
            </w:r>
            <w:r w:rsidRPr="00FC0C77">
              <w:t xml:space="preserve"> kaikkia Pohjois-Makedonian poliittisia puolueita rakentavaan vuoropuheluun, jotta saavutettaisiin tarvittava yhteisymmärrys näistä muutoksista, mikä vahvistaisi maan monietnisyyttä ja nopeuttaisi sen etenemistä kohti EU-jäsenyyttä; </w:t>
            </w:r>
            <w:r w:rsidRPr="00FC0C77">
              <w:rPr>
                <w:b/>
                <w:i/>
              </w:rPr>
              <w:t xml:space="preserve">pyytää erityisesti, että niiden jäsenvaltioiden </w:t>
            </w:r>
            <w:r w:rsidRPr="00FC0C77">
              <w:rPr>
                <w:b/>
                <w:i/>
              </w:rPr>
              <w:lastRenderedPageBreak/>
              <w:t>hallitukset, jotka painottivat heinäkuussa 2022 asetettuja uusia vaatimuksia, tekevät kaikkensa tukeakseen näitä pyrkimyksiä; muistuttaa, että liittymisprosessin olisi pysyttävä ansioihin perustuvana prosessina eikä sitä pitäisi käyttää väärin kahdenvälisten riitojen ratkaisemiseksi etenkään tällaisena geopoliittisesti kriittisenä aikana; kehottaa Pohjois-Makedonian ja naapurimaiden hallituksia tekemään rakentavaa yhteistyötä jäljellä olevien kahdenvälisten riitojen ratkaisemiseksi; kehottaa EU:n jäsenvaltioita, neuvostoa ja komissiota turvaamaan liittymisprosessin ennakoitavuuden ja uskottavuuden, jotta voidaan myös säilyttää laajentumismaiden kansalaisten tuki liittymiselle;</w:t>
            </w:r>
          </w:p>
        </w:tc>
      </w:tr>
    </w:tbl>
    <w:p w14:paraId="7FB83A62"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9A4BB0F" w14:textId="77777777" w:rsidR="007F0C3E" w:rsidRPr="00FC0C77" w:rsidRDefault="007F0C3E" w:rsidP="007F0C3E">
      <w:r w:rsidRPr="00FC0C77">
        <w:rPr>
          <w:rStyle w:val="HideTWBExt"/>
        </w:rPr>
        <w:t>&lt;/Amend&gt;</w:t>
      </w:r>
    </w:p>
    <w:p w14:paraId="7506DF9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67</w:t>
      </w:r>
      <w:r w:rsidRPr="00FC0C77">
        <w:rPr>
          <w:rStyle w:val="HideTWBExt"/>
        </w:rPr>
        <w:t>&lt;/NumAm&gt;</w:t>
      </w:r>
    </w:p>
    <w:p w14:paraId="23BBD063"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7736329D" w14:textId="77777777" w:rsidR="007F0C3E" w:rsidRPr="00FC0C77" w:rsidRDefault="007F0C3E" w:rsidP="007F0C3E">
      <w:pPr>
        <w:pStyle w:val="NormalBold"/>
      </w:pPr>
      <w:r w:rsidRPr="00FC0C77">
        <w:rPr>
          <w:rStyle w:val="HideTWBExt"/>
          <w:b w:val="0"/>
        </w:rPr>
        <w:t>&lt;/RepeatBlock-By&gt;</w:t>
      </w:r>
    </w:p>
    <w:p w14:paraId="7540AA4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CD0EF02" w14:textId="77777777" w:rsidR="007F0C3E" w:rsidRPr="00FC0C77" w:rsidRDefault="007F0C3E" w:rsidP="007F0C3E">
      <w:pPr>
        <w:pStyle w:val="NormalBold"/>
      </w:pPr>
      <w:r w:rsidRPr="00FC0C77">
        <w:rPr>
          <w:rStyle w:val="HideTWBExt"/>
        </w:rPr>
        <w:t>&lt;Article&gt;</w:t>
      </w:r>
      <w:r w:rsidRPr="00FC0C77">
        <w:t>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605EA96" w14:textId="77777777" w:rsidTr="00FC0C77">
        <w:trPr>
          <w:trHeight w:hRule="exact" w:val="240"/>
          <w:jc w:val="center"/>
        </w:trPr>
        <w:tc>
          <w:tcPr>
            <w:tcW w:w="9752" w:type="dxa"/>
            <w:gridSpan w:val="2"/>
            <w:tcBorders>
              <w:top w:val="nil"/>
              <w:left w:val="nil"/>
              <w:bottom w:val="nil"/>
              <w:right w:val="nil"/>
            </w:tcBorders>
          </w:tcPr>
          <w:p w14:paraId="066E06C2" w14:textId="77777777" w:rsidR="007F0C3E" w:rsidRPr="00FC0C77" w:rsidRDefault="007F0C3E" w:rsidP="00FC0C77"/>
        </w:tc>
      </w:tr>
      <w:tr w:rsidR="007F0C3E" w:rsidRPr="00FC0C77" w14:paraId="40BA7605" w14:textId="77777777" w:rsidTr="00FC0C77">
        <w:trPr>
          <w:trHeight w:val="240"/>
          <w:jc w:val="center"/>
        </w:trPr>
        <w:tc>
          <w:tcPr>
            <w:tcW w:w="4876" w:type="dxa"/>
            <w:tcBorders>
              <w:top w:val="nil"/>
              <w:left w:val="nil"/>
              <w:bottom w:val="nil"/>
              <w:right w:val="nil"/>
            </w:tcBorders>
          </w:tcPr>
          <w:p w14:paraId="6C05597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446871F" w14:textId="77777777" w:rsidR="007F0C3E" w:rsidRPr="00FC0C77" w:rsidRDefault="007F0C3E" w:rsidP="00FC0C77">
            <w:pPr>
              <w:pStyle w:val="AmColumnHeading"/>
            </w:pPr>
            <w:r w:rsidRPr="00FC0C77">
              <w:t>Tarkistus</w:t>
            </w:r>
          </w:p>
        </w:tc>
      </w:tr>
      <w:tr w:rsidR="007F0C3E" w:rsidRPr="00FC0C77" w14:paraId="6D4047C4" w14:textId="77777777" w:rsidTr="00FC0C77">
        <w:trPr>
          <w:jc w:val="center"/>
        </w:trPr>
        <w:tc>
          <w:tcPr>
            <w:tcW w:w="4876" w:type="dxa"/>
            <w:tcBorders>
              <w:top w:val="nil"/>
              <w:left w:val="nil"/>
              <w:bottom w:val="nil"/>
              <w:right w:val="nil"/>
            </w:tcBorders>
          </w:tcPr>
          <w:p w14:paraId="4C4E7BC7" w14:textId="77777777" w:rsidR="007F0C3E" w:rsidRPr="00FC0C77" w:rsidRDefault="007F0C3E" w:rsidP="00FC0C77">
            <w:pPr>
              <w:pStyle w:val="Normal6a"/>
            </w:pPr>
            <w:r w:rsidRPr="00FC0C77">
              <w:t>2.</w:t>
            </w:r>
            <w:r w:rsidRPr="00FC0C77">
              <w:tab/>
              <w:t xml:space="preserve">muistuttaa, että on pidettävä yllä Euroopan yhdentymisprosessin edistymistä ja uskottavuutta; toteaa, että Pohjois-Makedonia osoittaa edelleen olevansa sitoutunut EU:hun yhdentymiseen ja EU:n politiikkoihin mukautumiseen; kehottaa </w:t>
            </w:r>
            <w:r w:rsidRPr="00FC0C77">
              <w:rPr>
                <w:b/>
                <w:i/>
              </w:rPr>
              <w:t>etenemään</w:t>
            </w:r>
            <w:r w:rsidRPr="00FC0C77">
              <w:t xml:space="preserve"> ripeästi liittymisneuvotteluissa</w:t>
            </w:r>
            <w:r w:rsidRPr="00FC0C77">
              <w:rPr>
                <w:b/>
                <w:i/>
              </w:rPr>
              <w:t>, mutta toteaa, että sovitut</w:t>
            </w:r>
            <w:r w:rsidRPr="00FC0C77">
              <w:t xml:space="preserve"> perustuslakimuutokset </w:t>
            </w:r>
            <w:r w:rsidRPr="00FC0C77">
              <w:rPr>
                <w:b/>
                <w:i/>
              </w:rPr>
              <w:t>on tärkeää hyväksyä</w:t>
            </w:r>
            <w:r w:rsidRPr="00FC0C77">
              <w:t xml:space="preserve">; kannustaa kaikkia Pohjois-Makedonian poliittisia puolueita rakentavaan vuoropuheluun, jotta saavutettaisiin tarvittava yhteisymmärrys </w:t>
            </w:r>
            <w:r w:rsidRPr="00FC0C77">
              <w:rPr>
                <w:b/>
                <w:i/>
              </w:rPr>
              <w:t>näistä muutoksista</w:t>
            </w:r>
            <w:r w:rsidRPr="00FC0C77">
              <w:t>, mikä vahvistaisi maan monietnisyyttä ja nopeuttaisi sen etenemistä kohti EU-jäsenyyttä;</w:t>
            </w:r>
          </w:p>
        </w:tc>
        <w:tc>
          <w:tcPr>
            <w:tcW w:w="4876" w:type="dxa"/>
            <w:tcBorders>
              <w:top w:val="nil"/>
              <w:left w:val="nil"/>
              <w:bottom w:val="nil"/>
              <w:right w:val="nil"/>
            </w:tcBorders>
          </w:tcPr>
          <w:p w14:paraId="79EF5296" w14:textId="77777777" w:rsidR="007F0C3E" w:rsidRPr="00FC0C77" w:rsidRDefault="007F0C3E" w:rsidP="00FC0C77">
            <w:pPr>
              <w:pStyle w:val="Normal6a"/>
            </w:pPr>
            <w:r w:rsidRPr="00FC0C77">
              <w:t>2.</w:t>
            </w:r>
            <w:r w:rsidRPr="00FC0C77">
              <w:tab/>
              <w:t>muistuttaa, että on pidettävä yllä Euroopan yhdentymisprosessin edistymistä ja uskottavuutta</w:t>
            </w:r>
            <w:r w:rsidRPr="00FC0C77">
              <w:rPr>
                <w:b/>
                <w:i/>
              </w:rPr>
              <w:t>, ja korostaa, että liittyminen on ansioihin perustuva prosessi, jossa jokaista maata arvioidaan oman edistyksensä ja omien saavutustensa perusteella, ja että jäsenyys ei ole automaattinen etuoikeus vaan vaadittujen kriteerien täyttämisen seuraus</w:t>
            </w:r>
            <w:r w:rsidRPr="00FC0C77">
              <w:t>; toteaa, että Pohjois-Makedonia osoittaa edelleen olevansa sitoutunut EU:hun yhdentymiseen ja EU:n politiikkoihin mukautumiseen</w:t>
            </w:r>
            <w:r w:rsidRPr="00FC0C77">
              <w:rPr>
                <w:b/>
                <w:i/>
              </w:rPr>
              <w:t xml:space="preserve">, vaikka viimeaikaiset toimet, kuten Yhdysvaltojen johdolla laaditun vaihtoehtoisen YK:n päätöslauselman tukeminen, herättävät </w:t>
            </w:r>
            <w:r w:rsidRPr="00FC0C77">
              <w:rPr>
                <w:b/>
                <w:i/>
              </w:rPr>
              <w:lastRenderedPageBreak/>
              <w:t>huolta Pohjois-Makedonian toiminnan johdonmukaisuudesta EU:n ulkopolitiikan kanssa</w:t>
            </w:r>
            <w:r w:rsidRPr="00FC0C77">
              <w:t xml:space="preserve">; kehottaa </w:t>
            </w:r>
            <w:r w:rsidRPr="00FC0C77">
              <w:rPr>
                <w:b/>
                <w:i/>
              </w:rPr>
              <w:t>Pohjois-Makedonian hallitusta toteuttamaan toimia edetäkseen</w:t>
            </w:r>
            <w:r w:rsidRPr="00FC0C77">
              <w:t xml:space="preserve"> ripeästi liittymisneuvotteluissa </w:t>
            </w:r>
            <w:r w:rsidRPr="00FC0C77">
              <w:rPr>
                <w:b/>
                <w:i/>
              </w:rPr>
              <w:t>ja täyttämään maan velvoitteen hyväksyä</w:t>
            </w:r>
            <w:r w:rsidRPr="00FC0C77">
              <w:t xml:space="preserve"> perustuslakimuutokset</w:t>
            </w:r>
            <w:r w:rsidRPr="00FC0C77">
              <w:rPr>
                <w:b/>
                <w:i/>
              </w:rPr>
              <w:t>, mukaan lukien bulgarialaisten tunnustaminen viralliseksi etniseksi ryhmäksi</w:t>
            </w:r>
            <w:r w:rsidRPr="00FC0C77">
              <w:t xml:space="preserve">; kannustaa kaikkia Pohjois-Makedonian poliittisia puolueita rakentavaan vuoropuheluun, jotta saavutettaisiin tarvittava yhteisymmärrys </w:t>
            </w:r>
            <w:r w:rsidRPr="00FC0C77">
              <w:rPr>
                <w:b/>
                <w:i/>
              </w:rPr>
              <w:t>vaadituista uudistuksista</w:t>
            </w:r>
            <w:r w:rsidRPr="00FC0C77">
              <w:t>, mikä vahvistaisi maan monietnisyyttä ja nopeuttaisi sen etenemistä kohti EU-jäsenyyttä;</w:t>
            </w:r>
          </w:p>
        </w:tc>
      </w:tr>
    </w:tbl>
    <w:p w14:paraId="560E0D08"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416DC39" w14:textId="77777777" w:rsidR="007F0C3E" w:rsidRPr="00FC0C77" w:rsidRDefault="007F0C3E" w:rsidP="007F0C3E">
      <w:r w:rsidRPr="00FC0C77">
        <w:rPr>
          <w:rStyle w:val="HideTWBExt"/>
        </w:rPr>
        <w:t>&lt;/Amend&gt;</w:t>
      </w:r>
    </w:p>
    <w:p w14:paraId="1B8330D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68</w:t>
      </w:r>
      <w:r w:rsidRPr="00FC0C77">
        <w:rPr>
          <w:rStyle w:val="HideTWBExt"/>
        </w:rPr>
        <w:t>&lt;/NumAm&gt;</w:t>
      </w:r>
    </w:p>
    <w:p w14:paraId="12F6146F" w14:textId="77777777" w:rsidR="007F0C3E" w:rsidRPr="00FC0C77" w:rsidRDefault="007F0C3E" w:rsidP="007F0C3E">
      <w:pPr>
        <w:pStyle w:val="NormalBold"/>
      </w:pPr>
      <w:r w:rsidRPr="00FC0C77">
        <w:rPr>
          <w:rStyle w:val="HideTWBExt"/>
          <w:b w:val="0"/>
        </w:rPr>
        <w:t>&lt;RepeatBlock-By&gt;&lt;Members&gt;</w:t>
      </w:r>
      <w:r w:rsidRPr="00FC0C77">
        <w:t>Emmanouil Fragkos, Galato Alexandraki</w:t>
      </w:r>
      <w:r w:rsidRPr="00FC0C77">
        <w:rPr>
          <w:rStyle w:val="HideTWBExt"/>
          <w:b w:val="0"/>
        </w:rPr>
        <w:t>&lt;/Members&gt;</w:t>
      </w:r>
    </w:p>
    <w:p w14:paraId="057A95C2" w14:textId="77777777" w:rsidR="007F0C3E" w:rsidRPr="00FC0C77" w:rsidRDefault="007F0C3E" w:rsidP="007F0C3E">
      <w:pPr>
        <w:pStyle w:val="NormalBold"/>
      </w:pPr>
      <w:r w:rsidRPr="00FC0C77">
        <w:rPr>
          <w:rStyle w:val="HideTWBExt"/>
          <w:b w:val="0"/>
        </w:rPr>
        <w:t>&lt;/RepeatBlock-By&gt;</w:t>
      </w:r>
    </w:p>
    <w:p w14:paraId="4ACFE62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4BC51BD" w14:textId="77777777" w:rsidR="007F0C3E" w:rsidRPr="00FC0C77" w:rsidRDefault="007F0C3E" w:rsidP="007F0C3E">
      <w:pPr>
        <w:pStyle w:val="NormalBold"/>
      </w:pPr>
      <w:r w:rsidRPr="00FC0C77">
        <w:rPr>
          <w:rStyle w:val="HideTWBExt"/>
        </w:rPr>
        <w:t>&lt;Article&gt;</w:t>
      </w:r>
      <w:r w:rsidRPr="00FC0C77">
        <w:t>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F7FEC22" w14:textId="77777777" w:rsidTr="00FC0C77">
        <w:trPr>
          <w:trHeight w:hRule="exact" w:val="240"/>
          <w:jc w:val="center"/>
        </w:trPr>
        <w:tc>
          <w:tcPr>
            <w:tcW w:w="9752" w:type="dxa"/>
            <w:gridSpan w:val="2"/>
            <w:tcBorders>
              <w:top w:val="nil"/>
              <w:left w:val="nil"/>
              <w:bottom w:val="nil"/>
              <w:right w:val="nil"/>
            </w:tcBorders>
          </w:tcPr>
          <w:p w14:paraId="679879A7" w14:textId="77777777" w:rsidR="007F0C3E" w:rsidRPr="00FC0C77" w:rsidRDefault="007F0C3E" w:rsidP="00FC0C77"/>
        </w:tc>
      </w:tr>
      <w:tr w:rsidR="007F0C3E" w:rsidRPr="00FC0C77" w14:paraId="08A69461" w14:textId="77777777" w:rsidTr="00FC0C77">
        <w:trPr>
          <w:trHeight w:val="240"/>
          <w:jc w:val="center"/>
        </w:trPr>
        <w:tc>
          <w:tcPr>
            <w:tcW w:w="4876" w:type="dxa"/>
            <w:tcBorders>
              <w:top w:val="nil"/>
              <w:left w:val="nil"/>
              <w:bottom w:val="nil"/>
              <w:right w:val="nil"/>
            </w:tcBorders>
          </w:tcPr>
          <w:p w14:paraId="4992C6D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EE314ED" w14:textId="77777777" w:rsidR="007F0C3E" w:rsidRPr="00FC0C77" w:rsidRDefault="007F0C3E" w:rsidP="00FC0C77">
            <w:pPr>
              <w:pStyle w:val="AmColumnHeading"/>
            </w:pPr>
            <w:r w:rsidRPr="00FC0C77">
              <w:t>Tarkistus</w:t>
            </w:r>
          </w:p>
        </w:tc>
      </w:tr>
      <w:tr w:rsidR="007F0C3E" w:rsidRPr="00FC0C77" w14:paraId="13CD3097" w14:textId="77777777" w:rsidTr="00FC0C77">
        <w:trPr>
          <w:jc w:val="center"/>
        </w:trPr>
        <w:tc>
          <w:tcPr>
            <w:tcW w:w="4876" w:type="dxa"/>
            <w:tcBorders>
              <w:top w:val="nil"/>
              <w:left w:val="nil"/>
              <w:bottom w:val="nil"/>
              <w:right w:val="nil"/>
            </w:tcBorders>
          </w:tcPr>
          <w:p w14:paraId="7996FD44" w14:textId="77777777" w:rsidR="007F0C3E" w:rsidRPr="00FC0C77" w:rsidRDefault="007F0C3E" w:rsidP="00FC0C77">
            <w:pPr>
              <w:pStyle w:val="Normal6a"/>
            </w:pPr>
            <w:r w:rsidRPr="00FC0C77">
              <w:t>2.</w:t>
            </w:r>
            <w:r w:rsidRPr="00FC0C77">
              <w:tab/>
            </w:r>
            <w:r w:rsidRPr="00FC0C77">
              <w:rPr>
                <w:b/>
                <w:i/>
              </w:rPr>
              <w:t>muistuttaa, että on pidettävä yllä Euroopan yhdentymisprosessin edistymistä ja uskottavuutta;</w:t>
            </w:r>
            <w:r w:rsidRPr="00FC0C77">
              <w:t xml:space="preserve"> </w:t>
            </w:r>
            <w:r w:rsidRPr="00FC0C77">
              <w:rPr>
                <w:b/>
                <w:i/>
              </w:rPr>
              <w:t>toteaa, että Pohjois-Makedonia osoittaa edelleen olevansa sitoutunut EU:hun yhdentymiseen ja EU:n politiikkoihin mukautumiseen;</w:t>
            </w:r>
            <w:r w:rsidRPr="00FC0C77">
              <w:t xml:space="preserve"> kehottaa </w:t>
            </w:r>
            <w:r w:rsidRPr="00FC0C77">
              <w:rPr>
                <w:b/>
                <w:i/>
              </w:rPr>
              <w:t>etenemään ripeästi liittymisneuvotteluissa, mutta toteaa, että sovitut perustuslakimuutokset on tärkeää hyväksyä</w:t>
            </w:r>
            <w:r w:rsidRPr="00FC0C77">
              <w:t xml:space="preserve">; </w:t>
            </w:r>
            <w:r w:rsidRPr="00FC0C77">
              <w:rPr>
                <w:b/>
                <w:i/>
              </w:rPr>
              <w:t>kannustaa kaikkia Pohjois-Makedonian poliittisia puolueita rakentavaan vuoropuheluun, jotta saavutettaisiin tarvittava yhteisymmärrys näistä muutoksista, mikä vahvistaisi maan monietnisyyttä ja nopeuttaisi sen etenemistä kohti EU-jäsenyyttä;</w:t>
            </w:r>
          </w:p>
        </w:tc>
        <w:tc>
          <w:tcPr>
            <w:tcW w:w="4876" w:type="dxa"/>
            <w:tcBorders>
              <w:top w:val="nil"/>
              <w:left w:val="nil"/>
              <w:bottom w:val="nil"/>
              <w:right w:val="nil"/>
            </w:tcBorders>
          </w:tcPr>
          <w:p w14:paraId="307F041A" w14:textId="77777777" w:rsidR="007F0C3E" w:rsidRPr="00FC0C77" w:rsidRDefault="007F0C3E" w:rsidP="00FC0C77">
            <w:pPr>
              <w:pStyle w:val="Normal6a"/>
            </w:pPr>
            <w:r w:rsidRPr="00FC0C77">
              <w:t>2.</w:t>
            </w:r>
            <w:r w:rsidRPr="00FC0C77">
              <w:tab/>
            </w:r>
            <w:r w:rsidRPr="00FC0C77">
              <w:rPr>
                <w:b/>
                <w:i/>
              </w:rPr>
              <w:t>toteaa, että Skopje ei ole millään tavoin ryhtynyt tarvittaviin toimiin liittyäkseen EU:hun ja mukautuakseen EU:n ulkopolitiikkaan;</w:t>
            </w:r>
            <w:r w:rsidRPr="00FC0C77">
              <w:t xml:space="preserve"> kehottaa</w:t>
            </w:r>
            <w:r w:rsidRPr="00FC0C77">
              <w:rPr>
                <w:b/>
                <w:i/>
              </w:rPr>
              <w:t xml:space="preserve"> lopettamaan liittymisneuvottelut välittömästi</w:t>
            </w:r>
            <w:r w:rsidRPr="00FC0C77">
              <w:t>;</w:t>
            </w:r>
          </w:p>
        </w:tc>
      </w:tr>
    </w:tbl>
    <w:p w14:paraId="41CDCDD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{EL}</w:t>
      </w:r>
      <w:r w:rsidRPr="00FC0C77">
        <w:t>el</w:t>
      </w:r>
      <w:r w:rsidRPr="00FC0C77">
        <w:rPr>
          <w:rStyle w:val="HideTWBExt"/>
        </w:rPr>
        <w:t>&lt;/Original&gt;</w:t>
      </w:r>
    </w:p>
    <w:p w14:paraId="0F5ED221" w14:textId="77777777" w:rsidR="007F0C3E" w:rsidRPr="00FC0C77" w:rsidRDefault="007F0C3E" w:rsidP="007F0C3E">
      <w:r w:rsidRPr="00FC0C77">
        <w:rPr>
          <w:rStyle w:val="HideTWBExt"/>
        </w:rPr>
        <w:lastRenderedPageBreak/>
        <w:t>&lt;/Amend&gt;</w:t>
      </w:r>
    </w:p>
    <w:p w14:paraId="29E8A64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69</w:t>
      </w:r>
      <w:r w:rsidRPr="00FC0C77">
        <w:rPr>
          <w:rStyle w:val="HideTWBExt"/>
        </w:rPr>
        <w:t>&lt;/NumAm&gt;</w:t>
      </w:r>
    </w:p>
    <w:p w14:paraId="5D3E9E58"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464D7F8B" w14:textId="77777777" w:rsidR="007F0C3E" w:rsidRPr="00FC0C77" w:rsidRDefault="007F0C3E" w:rsidP="007F0C3E">
      <w:pPr>
        <w:pStyle w:val="NormalBold"/>
      </w:pPr>
      <w:r w:rsidRPr="00FC0C77">
        <w:rPr>
          <w:rStyle w:val="HideTWBExt"/>
          <w:b w:val="0"/>
        </w:rPr>
        <w:t>&lt;/RepeatBlock-By&gt;</w:t>
      </w:r>
    </w:p>
    <w:p w14:paraId="2622CEB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0610671" w14:textId="77777777" w:rsidR="007F0C3E" w:rsidRPr="00FC0C77" w:rsidRDefault="007F0C3E" w:rsidP="007F0C3E">
      <w:pPr>
        <w:pStyle w:val="NormalBold"/>
      </w:pPr>
      <w:r w:rsidRPr="00FC0C77">
        <w:rPr>
          <w:rStyle w:val="HideTWBExt"/>
        </w:rPr>
        <w:t>&lt;Article&gt;</w:t>
      </w:r>
      <w:r w:rsidRPr="00FC0C77">
        <w:t>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6D98B2E" w14:textId="77777777" w:rsidTr="00FC0C77">
        <w:trPr>
          <w:trHeight w:hRule="exact" w:val="240"/>
          <w:jc w:val="center"/>
        </w:trPr>
        <w:tc>
          <w:tcPr>
            <w:tcW w:w="9752" w:type="dxa"/>
            <w:gridSpan w:val="2"/>
            <w:tcBorders>
              <w:top w:val="nil"/>
              <w:left w:val="nil"/>
              <w:bottom w:val="nil"/>
              <w:right w:val="nil"/>
            </w:tcBorders>
          </w:tcPr>
          <w:p w14:paraId="4540ED39" w14:textId="77777777" w:rsidR="007F0C3E" w:rsidRPr="00FC0C77" w:rsidRDefault="007F0C3E" w:rsidP="00FC0C77"/>
        </w:tc>
      </w:tr>
      <w:tr w:rsidR="007F0C3E" w:rsidRPr="00FC0C77" w14:paraId="2527143D" w14:textId="77777777" w:rsidTr="00FC0C77">
        <w:trPr>
          <w:trHeight w:val="240"/>
          <w:jc w:val="center"/>
        </w:trPr>
        <w:tc>
          <w:tcPr>
            <w:tcW w:w="4876" w:type="dxa"/>
            <w:tcBorders>
              <w:top w:val="nil"/>
              <w:left w:val="nil"/>
              <w:bottom w:val="nil"/>
              <w:right w:val="nil"/>
            </w:tcBorders>
          </w:tcPr>
          <w:p w14:paraId="42BD5DF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5CBC3E5" w14:textId="77777777" w:rsidR="007F0C3E" w:rsidRPr="00FC0C77" w:rsidRDefault="007F0C3E" w:rsidP="00FC0C77">
            <w:pPr>
              <w:pStyle w:val="AmColumnHeading"/>
            </w:pPr>
            <w:r w:rsidRPr="00FC0C77">
              <w:t>Tarkistus</w:t>
            </w:r>
          </w:p>
        </w:tc>
      </w:tr>
      <w:tr w:rsidR="007F0C3E" w:rsidRPr="00FC0C77" w14:paraId="141B7AD0" w14:textId="77777777" w:rsidTr="00FC0C77">
        <w:trPr>
          <w:jc w:val="center"/>
        </w:trPr>
        <w:tc>
          <w:tcPr>
            <w:tcW w:w="4876" w:type="dxa"/>
            <w:tcBorders>
              <w:top w:val="nil"/>
              <w:left w:val="nil"/>
              <w:bottom w:val="nil"/>
              <w:right w:val="nil"/>
            </w:tcBorders>
          </w:tcPr>
          <w:p w14:paraId="67403F4D" w14:textId="77777777" w:rsidR="007F0C3E" w:rsidRPr="00FC0C77" w:rsidRDefault="007F0C3E" w:rsidP="00FC0C77">
            <w:pPr>
              <w:pStyle w:val="Normal6a"/>
            </w:pPr>
            <w:r w:rsidRPr="00FC0C77">
              <w:t>2.</w:t>
            </w:r>
            <w:r w:rsidRPr="00FC0C77">
              <w:tab/>
              <w:t xml:space="preserve">muistuttaa, että on pidettävä yllä Euroopan yhdentymisprosessin edistymistä ja uskottavuutta; toteaa, että Pohjois-Makedonia osoittaa edelleen olevansa sitoutunut EU:hun yhdentymiseen ja EU:n politiikkoihin mukautumiseen; kehottaa etenemään ripeästi liittymisneuvotteluissa, mutta </w:t>
            </w:r>
            <w:r w:rsidRPr="00FC0C77">
              <w:rPr>
                <w:b/>
                <w:i/>
              </w:rPr>
              <w:t>toteaa, että</w:t>
            </w:r>
            <w:r w:rsidRPr="00FC0C77">
              <w:t xml:space="preserve"> sovitut perustuslakimuutokset </w:t>
            </w:r>
            <w:r w:rsidRPr="00FC0C77">
              <w:rPr>
                <w:b/>
                <w:i/>
              </w:rPr>
              <w:t>on tärkeää hyväksyä</w:t>
            </w:r>
            <w:r w:rsidRPr="00FC0C77">
              <w:t>; kannustaa kaikkia Pohjois-Makedonian poliittisia puolueita rakentavaan vuoropuheluun, jotta saavutettaisiin tarvittava yhteisymmärrys näistä muutoksista, mikä vahvistaisi maan monietnisyyttä ja nopeuttaisi sen etenemistä kohti EU-jäsenyyttä;</w:t>
            </w:r>
          </w:p>
        </w:tc>
        <w:tc>
          <w:tcPr>
            <w:tcW w:w="4876" w:type="dxa"/>
            <w:tcBorders>
              <w:top w:val="nil"/>
              <w:left w:val="nil"/>
              <w:bottom w:val="nil"/>
              <w:right w:val="nil"/>
            </w:tcBorders>
          </w:tcPr>
          <w:p w14:paraId="26C95054" w14:textId="77777777" w:rsidR="007F0C3E" w:rsidRPr="00FC0C77" w:rsidRDefault="007F0C3E" w:rsidP="00FC0C77">
            <w:pPr>
              <w:pStyle w:val="Normal6a"/>
            </w:pPr>
            <w:r w:rsidRPr="00FC0C77">
              <w:t>2.</w:t>
            </w:r>
            <w:r w:rsidRPr="00FC0C77">
              <w:tab/>
              <w:t>muistuttaa, että on pidettävä yllä Euroopan yhdentymisprosessin edistymistä ja uskottavuutta;</w:t>
            </w:r>
            <w:r w:rsidRPr="00FC0C77">
              <w:rPr>
                <w:b/>
                <w:i/>
              </w:rPr>
              <w:t xml:space="preserve"> muistuttaa, että kaikkia jäsenvaltioksi pyrkiviä maita arvioidaan niiden oman edistymisen ja omien ansioiden perusteella, kun on kyse kriteerien ja yhteisten eurooppalaisten arvojen täyttämisestä, täytäntöönpanosta ja noudattamisesta;</w:t>
            </w:r>
            <w:r w:rsidRPr="00FC0C77">
              <w:t xml:space="preserve"> toteaa, että Pohjois-Makedonia osoittaa edelleen olevansa sitoutunut EU:hun yhdentymiseen ja EU:n politiikkoihin mukautumiseen; kehottaa etenemään ripeästi liittymisneuvotteluissa, mutta </w:t>
            </w:r>
            <w:r w:rsidRPr="00FC0C77">
              <w:rPr>
                <w:b/>
                <w:i/>
              </w:rPr>
              <w:t>ottaa huomioon vaatimuksen konkreettisten tulosten saavuttamisesta EU:n neuvottelukehyksestä ja 18. heinäkuuta 2022 annetuista EU:n neuvoston päätelmistä johtuvien velvoitteiden täyttämisessä, myös hyväksymällä</w:t>
            </w:r>
            <w:r w:rsidRPr="00FC0C77">
              <w:t xml:space="preserve"> sovitut perustuslakimuutokset; kannustaa kaikkia Pohjois-Makedonian poliittisia puolueita rakentavaan vuoropuheluun, jotta saavutettaisiin tarvittava yhteisymmärrys näistä muutoksista, mikä vahvistaisi maan monietnisyyttä ja nopeuttaisi sen etenemistä kohti EU-jäsenyyttä;</w:t>
            </w:r>
          </w:p>
        </w:tc>
      </w:tr>
    </w:tbl>
    <w:p w14:paraId="7D433E4C"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7B9E76B" w14:textId="77777777" w:rsidR="007F0C3E" w:rsidRPr="00FC0C77" w:rsidRDefault="007F0C3E" w:rsidP="007F0C3E">
      <w:r w:rsidRPr="00FC0C77">
        <w:rPr>
          <w:rStyle w:val="HideTWBExt"/>
        </w:rPr>
        <w:t>&lt;/Amend&gt;</w:t>
      </w:r>
    </w:p>
    <w:p w14:paraId="4FF765B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70</w:t>
      </w:r>
      <w:r w:rsidRPr="00FC0C77">
        <w:rPr>
          <w:rStyle w:val="HideTWBExt"/>
        </w:rPr>
        <w:t>&lt;/NumAm&gt;</w:t>
      </w:r>
    </w:p>
    <w:p w14:paraId="6106052E" w14:textId="77777777" w:rsidR="007F0C3E" w:rsidRPr="00FC0C77" w:rsidRDefault="007F0C3E" w:rsidP="007F0C3E">
      <w:pPr>
        <w:pStyle w:val="NormalBold"/>
      </w:pPr>
      <w:r w:rsidRPr="00FC0C77">
        <w:rPr>
          <w:rStyle w:val="HideTWBExt"/>
          <w:b w:val="0"/>
        </w:rPr>
        <w:t>&lt;RepeatBlock-By&gt;&lt;Members&gt;</w:t>
      </w:r>
      <w:r w:rsidRPr="00FC0C77">
        <w:t>Matthieu Valet, Jordan Bardella, Pierre-Romain Thionnet</w:t>
      </w:r>
      <w:r w:rsidRPr="00FC0C77">
        <w:rPr>
          <w:rStyle w:val="HideTWBExt"/>
          <w:b w:val="0"/>
        </w:rPr>
        <w:t>&lt;/Members&gt;</w:t>
      </w:r>
    </w:p>
    <w:p w14:paraId="3F019E89" w14:textId="77777777" w:rsidR="007F0C3E" w:rsidRPr="00FC0C77" w:rsidRDefault="007F0C3E" w:rsidP="007F0C3E">
      <w:pPr>
        <w:pStyle w:val="NormalBold"/>
      </w:pPr>
      <w:r w:rsidRPr="00FC0C77">
        <w:rPr>
          <w:rStyle w:val="HideTWBExt"/>
          <w:b w:val="0"/>
        </w:rPr>
        <w:t>&lt;/RepeatBlock-By&gt;</w:t>
      </w:r>
    </w:p>
    <w:p w14:paraId="3C2BCC0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73F15B6" w14:textId="77777777" w:rsidR="007F0C3E" w:rsidRPr="00FC0C77" w:rsidRDefault="007F0C3E" w:rsidP="007F0C3E">
      <w:pPr>
        <w:pStyle w:val="NormalBold"/>
      </w:pPr>
      <w:r w:rsidRPr="00FC0C77">
        <w:rPr>
          <w:rStyle w:val="HideTWBExt"/>
        </w:rPr>
        <w:t>&lt;Article&gt;</w:t>
      </w:r>
      <w:r w:rsidRPr="00FC0C77">
        <w:t>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F247D9C" w14:textId="77777777" w:rsidTr="00FC0C77">
        <w:trPr>
          <w:trHeight w:hRule="exact" w:val="240"/>
          <w:jc w:val="center"/>
        </w:trPr>
        <w:tc>
          <w:tcPr>
            <w:tcW w:w="9752" w:type="dxa"/>
            <w:gridSpan w:val="2"/>
            <w:tcBorders>
              <w:top w:val="nil"/>
              <w:left w:val="nil"/>
              <w:bottom w:val="nil"/>
              <w:right w:val="nil"/>
            </w:tcBorders>
          </w:tcPr>
          <w:p w14:paraId="4A30D9E8" w14:textId="77777777" w:rsidR="007F0C3E" w:rsidRPr="00FC0C77" w:rsidRDefault="007F0C3E" w:rsidP="00FC0C77"/>
        </w:tc>
      </w:tr>
      <w:tr w:rsidR="007F0C3E" w:rsidRPr="00FC0C77" w14:paraId="001C8F99" w14:textId="77777777" w:rsidTr="00FC0C77">
        <w:trPr>
          <w:trHeight w:val="240"/>
          <w:jc w:val="center"/>
        </w:trPr>
        <w:tc>
          <w:tcPr>
            <w:tcW w:w="4876" w:type="dxa"/>
            <w:tcBorders>
              <w:top w:val="nil"/>
              <w:left w:val="nil"/>
              <w:bottom w:val="nil"/>
              <w:right w:val="nil"/>
            </w:tcBorders>
          </w:tcPr>
          <w:p w14:paraId="45F3ABD4" w14:textId="77777777" w:rsidR="007F0C3E" w:rsidRPr="00FC0C77" w:rsidRDefault="007F0C3E" w:rsidP="00FC0C77">
            <w:pPr>
              <w:pStyle w:val="AmColumnHeading"/>
            </w:pPr>
            <w:r w:rsidRPr="00FC0C77">
              <w:lastRenderedPageBreak/>
              <w:t>Päätöslauselmaesitys</w:t>
            </w:r>
          </w:p>
        </w:tc>
        <w:tc>
          <w:tcPr>
            <w:tcW w:w="4876" w:type="dxa"/>
            <w:tcBorders>
              <w:top w:val="nil"/>
              <w:left w:val="nil"/>
              <w:bottom w:val="nil"/>
              <w:right w:val="nil"/>
            </w:tcBorders>
          </w:tcPr>
          <w:p w14:paraId="3013BBE8" w14:textId="77777777" w:rsidR="007F0C3E" w:rsidRPr="00FC0C77" w:rsidRDefault="007F0C3E" w:rsidP="00FC0C77">
            <w:pPr>
              <w:pStyle w:val="AmColumnHeading"/>
            </w:pPr>
            <w:r w:rsidRPr="00FC0C77">
              <w:t>Tarkistus</w:t>
            </w:r>
          </w:p>
        </w:tc>
      </w:tr>
      <w:tr w:rsidR="007F0C3E" w:rsidRPr="00FC0C77" w14:paraId="565F9A48" w14:textId="77777777" w:rsidTr="00FC0C77">
        <w:trPr>
          <w:jc w:val="center"/>
        </w:trPr>
        <w:tc>
          <w:tcPr>
            <w:tcW w:w="4876" w:type="dxa"/>
            <w:tcBorders>
              <w:top w:val="nil"/>
              <w:left w:val="nil"/>
              <w:bottom w:val="nil"/>
              <w:right w:val="nil"/>
            </w:tcBorders>
          </w:tcPr>
          <w:p w14:paraId="62BD8BAA" w14:textId="77777777" w:rsidR="007F0C3E" w:rsidRPr="00FC0C77" w:rsidRDefault="007F0C3E" w:rsidP="00FC0C77">
            <w:pPr>
              <w:pStyle w:val="Normal6a"/>
            </w:pPr>
            <w:r w:rsidRPr="00FC0C77">
              <w:t>2.</w:t>
            </w:r>
            <w:r w:rsidRPr="00FC0C77">
              <w:tab/>
            </w:r>
            <w:r w:rsidRPr="00FC0C77">
              <w:rPr>
                <w:b/>
                <w:i/>
              </w:rPr>
              <w:t>muistuttaa, että on pidettävä yllä Euroopan yhdentymisprosessin edistymistä ja uskottavuutta; toteaa, että Pohjois-Makedonia osoittaa edelleen olevansa sitoutunut EU:hun yhdentymiseen ja EU:n politiikkoihin mukautumiseen; kehottaa etenemään ripeästi liittymisneuvotteluissa, mutta toteaa, että sovitut perustuslakimuutokset on tärkeää hyväksyä; kannustaa kaikkia Pohjois-Makedonian poliittisia puolueita rakentavaan vuoropuheluun, jotta saavutettaisiin tarvittava yhteisymmärrys näistä muutoksista, mikä vahvistaisi maan monietnisyyttä ja nopeuttaisi sen etenemistä kohti EU-jäsenyyttä</w:t>
            </w:r>
            <w:r w:rsidRPr="00FC0C77">
              <w:t>;</w:t>
            </w:r>
          </w:p>
        </w:tc>
        <w:tc>
          <w:tcPr>
            <w:tcW w:w="4876" w:type="dxa"/>
            <w:tcBorders>
              <w:top w:val="nil"/>
              <w:left w:val="nil"/>
              <w:bottom w:val="nil"/>
              <w:right w:val="nil"/>
            </w:tcBorders>
          </w:tcPr>
          <w:p w14:paraId="1CA3E39C" w14:textId="77777777" w:rsidR="007F0C3E" w:rsidRPr="00FC0C77" w:rsidRDefault="007F0C3E" w:rsidP="00FC0C77">
            <w:pPr>
              <w:pStyle w:val="Normal6a"/>
            </w:pPr>
            <w:r w:rsidRPr="00FC0C77">
              <w:t>2.</w:t>
            </w:r>
            <w:r w:rsidRPr="00FC0C77">
              <w:tab/>
            </w:r>
            <w:r w:rsidRPr="00FC0C77">
              <w:rPr>
                <w:b/>
                <w:i/>
              </w:rPr>
              <w:t>varoittaa sokeasta monikulttuurisuuden edistämisestä Pohjois-Makedoniassa, koska se edistäisi maan pirstoutumista rajaseutujen vähemmistöjen saadessa mahdollisuuden muodostaa jatke kotimaalleen</w:t>
            </w:r>
            <w:r w:rsidRPr="00FC0C77">
              <w:t xml:space="preserve">; </w:t>
            </w:r>
            <w:r w:rsidRPr="00FC0C77">
              <w:rPr>
                <w:b/>
                <w:i/>
              </w:rPr>
              <w:t>toteaa jälleen, että Pohjois-Makedonian valtion yhtenäisen muodon on säilyttävä kiistattomana;</w:t>
            </w:r>
          </w:p>
        </w:tc>
      </w:tr>
    </w:tbl>
    <w:p w14:paraId="2CAEA85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37D69A0" w14:textId="77777777" w:rsidR="007F0C3E" w:rsidRPr="00FC0C77" w:rsidRDefault="007F0C3E" w:rsidP="007F0C3E">
      <w:r w:rsidRPr="00FC0C77">
        <w:rPr>
          <w:rStyle w:val="HideTWBExt"/>
        </w:rPr>
        <w:t>&lt;/Amend&gt;</w:t>
      </w:r>
    </w:p>
    <w:p w14:paraId="07E7295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71</w:t>
      </w:r>
      <w:r w:rsidRPr="00FC0C77">
        <w:rPr>
          <w:rStyle w:val="HideTWBExt"/>
        </w:rPr>
        <w:t>&lt;/NumAm&gt;</w:t>
      </w:r>
    </w:p>
    <w:p w14:paraId="4A29C991" w14:textId="77777777" w:rsidR="007F0C3E" w:rsidRPr="00FC0C77" w:rsidRDefault="007F0C3E" w:rsidP="007F0C3E">
      <w:pPr>
        <w:pStyle w:val="NormalBold"/>
      </w:pPr>
      <w:r w:rsidRPr="00FC0C77">
        <w:rPr>
          <w:rStyle w:val="HideTWBExt"/>
          <w:b w:val="0"/>
        </w:rPr>
        <w:t>&lt;RepeatBlock-By&gt;&lt;Members&gt;</w:t>
      </w:r>
      <w:r w:rsidRPr="00FC0C77">
        <w:t>David McAllister</w:t>
      </w:r>
      <w:r w:rsidRPr="00FC0C77">
        <w:rPr>
          <w:rStyle w:val="HideTWBExt"/>
          <w:b w:val="0"/>
        </w:rPr>
        <w:t>&lt;/Members&gt;</w:t>
      </w:r>
    </w:p>
    <w:p w14:paraId="4026AD25" w14:textId="77777777" w:rsidR="007F0C3E" w:rsidRPr="00FC0C77" w:rsidRDefault="007F0C3E" w:rsidP="007F0C3E">
      <w:pPr>
        <w:pStyle w:val="NormalBold"/>
      </w:pPr>
      <w:r w:rsidRPr="00FC0C77">
        <w:rPr>
          <w:rStyle w:val="HideTWBExt"/>
          <w:b w:val="0"/>
        </w:rPr>
        <w:t>&lt;/RepeatBlock-By&gt;</w:t>
      </w:r>
    </w:p>
    <w:p w14:paraId="26CD4CB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D05E8DF" w14:textId="77777777" w:rsidR="007F0C3E" w:rsidRPr="00FC0C77" w:rsidRDefault="007F0C3E" w:rsidP="007F0C3E">
      <w:pPr>
        <w:pStyle w:val="NormalBold"/>
      </w:pPr>
      <w:r w:rsidRPr="00FC0C77">
        <w:rPr>
          <w:rStyle w:val="HideTWBExt"/>
        </w:rPr>
        <w:t>&lt;Article&gt;</w:t>
      </w:r>
      <w:r w:rsidRPr="00FC0C77">
        <w:t>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2B82A24" w14:textId="77777777" w:rsidTr="00FC0C77">
        <w:trPr>
          <w:trHeight w:hRule="exact" w:val="240"/>
          <w:jc w:val="center"/>
        </w:trPr>
        <w:tc>
          <w:tcPr>
            <w:tcW w:w="9752" w:type="dxa"/>
            <w:gridSpan w:val="2"/>
            <w:tcBorders>
              <w:top w:val="nil"/>
              <w:left w:val="nil"/>
              <w:bottom w:val="nil"/>
              <w:right w:val="nil"/>
            </w:tcBorders>
          </w:tcPr>
          <w:p w14:paraId="56C3704D" w14:textId="77777777" w:rsidR="007F0C3E" w:rsidRPr="00FC0C77" w:rsidRDefault="007F0C3E" w:rsidP="00FC0C77"/>
        </w:tc>
      </w:tr>
      <w:tr w:rsidR="007F0C3E" w:rsidRPr="00FC0C77" w14:paraId="3E857B16" w14:textId="77777777" w:rsidTr="00FC0C77">
        <w:trPr>
          <w:trHeight w:val="240"/>
          <w:jc w:val="center"/>
        </w:trPr>
        <w:tc>
          <w:tcPr>
            <w:tcW w:w="4876" w:type="dxa"/>
            <w:tcBorders>
              <w:top w:val="nil"/>
              <w:left w:val="nil"/>
              <w:bottom w:val="nil"/>
              <w:right w:val="nil"/>
            </w:tcBorders>
          </w:tcPr>
          <w:p w14:paraId="0E357DB3"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523EE9B" w14:textId="77777777" w:rsidR="007F0C3E" w:rsidRPr="00FC0C77" w:rsidRDefault="007F0C3E" w:rsidP="00FC0C77">
            <w:pPr>
              <w:pStyle w:val="AmColumnHeading"/>
            </w:pPr>
            <w:r w:rsidRPr="00FC0C77">
              <w:t>Tarkistus</w:t>
            </w:r>
          </w:p>
        </w:tc>
      </w:tr>
      <w:tr w:rsidR="007F0C3E" w:rsidRPr="00FC0C77" w14:paraId="711DA595" w14:textId="77777777" w:rsidTr="00FC0C77">
        <w:trPr>
          <w:jc w:val="center"/>
        </w:trPr>
        <w:tc>
          <w:tcPr>
            <w:tcW w:w="4876" w:type="dxa"/>
            <w:tcBorders>
              <w:top w:val="nil"/>
              <w:left w:val="nil"/>
              <w:bottom w:val="nil"/>
              <w:right w:val="nil"/>
            </w:tcBorders>
          </w:tcPr>
          <w:p w14:paraId="21CFDF79" w14:textId="77777777" w:rsidR="007F0C3E" w:rsidRPr="00FC0C77" w:rsidRDefault="007F0C3E" w:rsidP="00FC0C77">
            <w:pPr>
              <w:pStyle w:val="Normal6a"/>
            </w:pPr>
            <w:r w:rsidRPr="00FC0C77">
              <w:t>2.</w:t>
            </w:r>
            <w:r w:rsidRPr="00FC0C77">
              <w:tab/>
              <w:t xml:space="preserve">muistuttaa, että on pidettävä yllä Euroopan yhdentymisprosessin edistymistä ja uskottavuutta; toteaa, että Pohjois-Makedonia osoittaa edelleen olevansa sitoutunut EU:hun yhdentymiseen ja EU:n politiikkoihin mukautumiseen; kehottaa etenemään ripeästi liittymisneuvotteluissa, mutta toteaa, että sovitut perustuslakimuutokset on tärkeää hyväksyä; kannustaa kaikkia Pohjois-Makedonian poliittisia puolueita rakentavaan vuoropuheluun, jotta saavutettaisiin tarvittava yhteisymmärrys näistä muutoksista, mikä vahvistaisi maan monietnisyyttä </w:t>
            </w:r>
            <w:r w:rsidRPr="00FC0C77">
              <w:rPr>
                <w:b/>
                <w:i/>
              </w:rPr>
              <w:t>ja nopeuttaisi sen</w:t>
            </w:r>
            <w:r w:rsidRPr="00FC0C77">
              <w:t xml:space="preserve"> etenemistä kohti EU-jäsenyyttä;</w:t>
            </w:r>
          </w:p>
        </w:tc>
        <w:tc>
          <w:tcPr>
            <w:tcW w:w="4876" w:type="dxa"/>
            <w:tcBorders>
              <w:top w:val="nil"/>
              <w:left w:val="nil"/>
              <w:bottom w:val="nil"/>
              <w:right w:val="nil"/>
            </w:tcBorders>
          </w:tcPr>
          <w:p w14:paraId="3EBCEEB0" w14:textId="77777777" w:rsidR="007F0C3E" w:rsidRPr="00FC0C77" w:rsidRDefault="007F0C3E" w:rsidP="00FC0C77">
            <w:pPr>
              <w:pStyle w:val="Normal6a"/>
            </w:pPr>
            <w:r w:rsidRPr="00FC0C77">
              <w:t>2.</w:t>
            </w:r>
            <w:r w:rsidRPr="00FC0C77">
              <w:tab/>
              <w:t>muistuttaa, että on pidettävä yllä Euroopan yhdentymisprosessin edistymistä ja uskottavuutta; toteaa, että Pohjois-Makedonia osoittaa edelleen olevansa sitoutunut EU:hun yhdentymiseen ja EU:n politiikkoihin mukautumiseen; kehottaa etenemään ripeästi liittymisneuvotteluissa, mutta toteaa, että sovitut perustuslakimuutokset on tärkeää hyväksyä; kannustaa kaikkia Pohjois-Makedonian poliittisia puolueita rakentavaan vuoropuheluun, jotta saavutettaisiin tarvittava yhteisymmärrys näistä muutoksista, mikä vahvistaisi maan monietnisyyttä</w:t>
            </w:r>
            <w:r w:rsidRPr="00FC0C77">
              <w:rPr>
                <w:b/>
                <w:i/>
              </w:rPr>
              <w:t xml:space="preserve">; katsoo, että monien etnisten ryhmien välisten yhteyksien vahvistaminen on olennaisen tärkeää, </w:t>
            </w:r>
            <w:r w:rsidRPr="00FC0C77">
              <w:rPr>
                <w:b/>
                <w:i/>
              </w:rPr>
              <w:lastRenderedPageBreak/>
              <w:t>jotta parannetaan sosiaalista yhteenkuuluvuutta, varmistetaan tehokkaampi hallinto ja nopeutetaan sitä kautta maiden</w:t>
            </w:r>
            <w:r w:rsidRPr="00FC0C77">
              <w:t xml:space="preserve"> etenemistä kohti EU-jäsenyyttä;</w:t>
            </w:r>
          </w:p>
        </w:tc>
      </w:tr>
    </w:tbl>
    <w:p w14:paraId="1966488E"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3FA3A25" w14:textId="77777777" w:rsidR="007F0C3E" w:rsidRPr="00FC0C77" w:rsidRDefault="007F0C3E" w:rsidP="007F0C3E">
      <w:r w:rsidRPr="00FC0C77">
        <w:rPr>
          <w:rStyle w:val="HideTWBExt"/>
        </w:rPr>
        <w:t>&lt;/Amend&gt;</w:t>
      </w:r>
    </w:p>
    <w:p w14:paraId="5205423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72</w:t>
      </w:r>
      <w:r w:rsidRPr="00FC0C77">
        <w:rPr>
          <w:rStyle w:val="HideTWBExt"/>
        </w:rPr>
        <w:t>&lt;/NumAm&gt;</w:t>
      </w:r>
    </w:p>
    <w:p w14:paraId="2EC96F60" w14:textId="77777777" w:rsidR="007F0C3E" w:rsidRPr="00FC0C77" w:rsidRDefault="007F0C3E" w:rsidP="007F0C3E">
      <w:pPr>
        <w:pStyle w:val="NormalBold"/>
      </w:pPr>
      <w:r w:rsidRPr="00FC0C77">
        <w:rPr>
          <w:rStyle w:val="HideTWBExt"/>
          <w:b w:val="0"/>
        </w:rPr>
        <w:t>&lt;RepeatBlock-By&gt;&lt;Members&gt;</w:t>
      </w:r>
      <w:r w:rsidRPr="00FC0C77">
        <w:t>Stanislav Stoyanov</w:t>
      </w:r>
      <w:r w:rsidRPr="00FC0C77">
        <w:rPr>
          <w:rStyle w:val="HideTWBExt"/>
          <w:b w:val="0"/>
        </w:rPr>
        <w:t>&lt;/Members&gt;</w:t>
      </w:r>
    </w:p>
    <w:p w14:paraId="00C28F58" w14:textId="77777777" w:rsidR="007F0C3E" w:rsidRPr="00FC0C77" w:rsidRDefault="007F0C3E" w:rsidP="007F0C3E">
      <w:pPr>
        <w:pStyle w:val="NormalBold"/>
      </w:pPr>
      <w:r w:rsidRPr="00FC0C77">
        <w:rPr>
          <w:rStyle w:val="HideTWBExt"/>
          <w:b w:val="0"/>
        </w:rPr>
        <w:t>&lt;/RepeatBlock-By&gt;</w:t>
      </w:r>
    </w:p>
    <w:p w14:paraId="4301D1C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7DA6D1B" w14:textId="77777777" w:rsidR="007F0C3E" w:rsidRPr="00FC0C77" w:rsidRDefault="007F0C3E" w:rsidP="007F0C3E">
      <w:pPr>
        <w:pStyle w:val="NormalBold"/>
      </w:pPr>
      <w:r w:rsidRPr="00FC0C77">
        <w:rPr>
          <w:rStyle w:val="HideTWBExt"/>
        </w:rPr>
        <w:t>&lt;Article&gt;</w:t>
      </w:r>
      <w:r w:rsidRPr="00FC0C77">
        <w:t>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1F1DB77" w14:textId="77777777" w:rsidTr="00FC0C77">
        <w:trPr>
          <w:trHeight w:hRule="exact" w:val="240"/>
          <w:jc w:val="center"/>
        </w:trPr>
        <w:tc>
          <w:tcPr>
            <w:tcW w:w="9752" w:type="dxa"/>
            <w:gridSpan w:val="2"/>
            <w:tcBorders>
              <w:top w:val="nil"/>
              <w:left w:val="nil"/>
              <w:bottom w:val="nil"/>
              <w:right w:val="nil"/>
            </w:tcBorders>
          </w:tcPr>
          <w:p w14:paraId="51987CA0" w14:textId="77777777" w:rsidR="007F0C3E" w:rsidRPr="00FC0C77" w:rsidRDefault="007F0C3E" w:rsidP="00FC0C77"/>
        </w:tc>
      </w:tr>
      <w:tr w:rsidR="007F0C3E" w:rsidRPr="00FC0C77" w14:paraId="1D91C743" w14:textId="77777777" w:rsidTr="00FC0C77">
        <w:trPr>
          <w:trHeight w:val="240"/>
          <w:jc w:val="center"/>
        </w:trPr>
        <w:tc>
          <w:tcPr>
            <w:tcW w:w="4876" w:type="dxa"/>
            <w:tcBorders>
              <w:top w:val="nil"/>
              <w:left w:val="nil"/>
              <w:bottom w:val="nil"/>
              <w:right w:val="nil"/>
            </w:tcBorders>
          </w:tcPr>
          <w:p w14:paraId="167D602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2DEEF5E" w14:textId="77777777" w:rsidR="007F0C3E" w:rsidRPr="00FC0C77" w:rsidRDefault="007F0C3E" w:rsidP="00FC0C77">
            <w:pPr>
              <w:pStyle w:val="AmColumnHeading"/>
            </w:pPr>
            <w:r w:rsidRPr="00FC0C77">
              <w:t>Tarkistus</w:t>
            </w:r>
          </w:p>
        </w:tc>
      </w:tr>
      <w:tr w:rsidR="007F0C3E" w:rsidRPr="00FC0C77" w14:paraId="18E08E40" w14:textId="77777777" w:rsidTr="00FC0C77">
        <w:trPr>
          <w:jc w:val="center"/>
        </w:trPr>
        <w:tc>
          <w:tcPr>
            <w:tcW w:w="4876" w:type="dxa"/>
            <w:tcBorders>
              <w:top w:val="nil"/>
              <w:left w:val="nil"/>
              <w:bottom w:val="nil"/>
              <w:right w:val="nil"/>
            </w:tcBorders>
          </w:tcPr>
          <w:p w14:paraId="7C960E35" w14:textId="77777777" w:rsidR="007F0C3E" w:rsidRPr="00FC0C77" w:rsidRDefault="007F0C3E" w:rsidP="00FC0C77">
            <w:pPr>
              <w:pStyle w:val="Normal6a"/>
            </w:pPr>
            <w:r w:rsidRPr="00FC0C77">
              <w:t>2.</w:t>
            </w:r>
            <w:r w:rsidRPr="00FC0C77">
              <w:tab/>
              <w:t xml:space="preserve">muistuttaa, että on pidettävä yllä Euroopan yhdentymisprosessin edistymistä ja uskottavuutta; toteaa, että Pohjois-Makedonia </w:t>
            </w:r>
            <w:r w:rsidRPr="00FC0C77">
              <w:rPr>
                <w:b/>
                <w:i/>
              </w:rPr>
              <w:t>osoittaa</w:t>
            </w:r>
            <w:r w:rsidRPr="00FC0C77">
              <w:t xml:space="preserve"> edelleen olevansa sitoutunut EU:hun yhdentymiseen ja EU:n politiikkoihin mukautumiseen; kehottaa etenemään ripeästi liittymisneuvotteluissa, mutta toteaa, että sovitut perustuslakimuutokset on </w:t>
            </w:r>
            <w:r w:rsidRPr="00FC0C77">
              <w:rPr>
                <w:b/>
                <w:i/>
              </w:rPr>
              <w:t>tärkeää</w:t>
            </w:r>
            <w:r w:rsidRPr="00FC0C77">
              <w:t xml:space="preserve"> hyväksyä; kannustaa kaikkia Pohjois-Makedonian poliittisia puolueita rakentavaan vuoropuheluun, jotta saavutettaisiin tarvittava yhteisymmärrys näistä muutoksista, mikä vahvistaisi maan monietnisyyttä ja nopeuttaisi sen etenemistä kohti EU-jäsenyyttä;</w:t>
            </w:r>
          </w:p>
        </w:tc>
        <w:tc>
          <w:tcPr>
            <w:tcW w:w="4876" w:type="dxa"/>
            <w:tcBorders>
              <w:top w:val="nil"/>
              <w:left w:val="nil"/>
              <w:bottom w:val="nil"/>
              <w:right w:val="nil"/>
            </w:tcBorders>
          </w:tcPr>
          <w:p w14:paraId="23AC024A" w14:textId="77777777" w:rsidR="007F0C3E" w:rsidRPr="00FC0C77" w:rsidRDefault="007F0C3E" w:rsidP="00FC0C77">
            <w:pPr>
              <w:pStyle w:val="Normal6a"/>
            </w:pPr>
            <w:r w:rsidRPr="00FC0C77">
              <w:t>2.</w:t>
            </w:r>
            <w:r w:rsidRPr="00FC0C77">
              <w:tab/>
              <w:t xml:space="preserve">muistuttaa, että on pidettävä yllä </w:t>
            </w:r>
            <w:r w:rsidRPr="00FC0C77">
              <w:rPr>
                <w:b/>
                <w:i/>
              </w:rPr>
              <w:t>omien ansioiden periaatteelle perustuvan</w:t>
            </w:r>
            <w:r w:rsidRPr="00FC0C77">
              <w:t xml:space="preserve"> Euroopan yhdentymisprosessin edistymistä ja uskottavuutta; toteaa, että Pohjois-Makedonia </w:t>
            </w:r>
            <w:r w:rsidRPr="00FC0C77">
              <w:rPr>
                <w:b/>
                <w:i/>
              </w:rPr>
              <w:t>julistaa</w:t>
            </w:r>
            <w:r w:rsidRPr="00FC0C77">
              <w:t xml:space="preserve"> edelleen olevansa sitoutunut EU:hun yhdentymiseen ja EU:n politiikkoihin mukautumiseen; kehottaa etenemään ripeästi </w:t>
            </w:r>
            <w:r w:rsidRPr="00FC0C77">
              <w:rPr>
                <w:b/>
                <w:i/>
              </w:rPr>
              <w:t>omiin ansioihin perustuvissa</w:t>
            </w:r>
            <w:r w:rsidRPr="00FC0C77">
              <w:t xml:space="preserve"> liittymisneuvotteluissa, mutta toteaa, että </w:t>
            </w:r>
            <w:r w:rsidRPr="00FC0C77">
              <w:rPr>
                <w:b/>
                <w:i/>
              </w:rPr>
              <w:t>bulgarialaisvähemmistöä koskevat</w:t>
            </w:r>
            <w:r w:rsidRPr="00FC0C77">
              <w:t xml:space="preserve"> sovitut perustuslakimuutokset on </w:t>
            </w:r>
            <w:r w:rsidRPr="00FC0C77">
              <w:rPr>
                <w:b/>
                <w:i/>
              </w:rPr>
              <w:t>tarpeen</w:t>
            </w:r>
            <w:r w:rsidRPr="00FC0C77">
              <w:t xml:space="preserve"> hyväksyä; kannustaa kaikkia Pohjois-Makedonian poliittisia puolueita rakentavaan vuoropuheluun, jotta saavutettaisiin tarvittava yhteisymmärrys näistä muutoksista, mikä vahvistaisi maan monietnisyyttä ja nopeuttaisi sen etenemistä kohti EU-jäsenyyttä;</w:t>
            </w:r>
          </w:p>
        </w:tc>
      </w:tr>
    </w:tbl>
    <w:p w14:paraId="79BDFE05"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8C6FEAE" w14:textId="77777777" w:rsidR="007F0C3E" w:rsidRPr="00FC0C77" w:rsidRDefault="007F0C3E" w:rsidP="007F0C3E">
      <w:r w:rsidRPr="00FC0C77">
        <w:rPr>
          <w:rStyle w:val="HideTWBExt"/>
        </w:rPr>
        <w:t>&lt;/Amend&gt;</w:t>
      </w:r>
    </w:p>
    <w:p w14:paraId="45FDD99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73</w:t>
      </w:r>
      <w:r w:rsidRPr="00FC0C77">
        <w:rPr>
          <w:rStyle w:val="HideTWBExt"/>
        </w:rPr>
        <w:t>&lt;/NumAm&gt;</w:t>
      </w:r>
    </w:p>
    <w:p w14:paraId="3691F0F1"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w:t>
      </w:r>
      <w:r w:rsidRPr="00FC0C77">
        <w:rPr>
          <w:rStyle w:val="HideTWBExt"/>
          <w:b w:val="0"/>
        </w:rPr>
        <w:t>&lt;/Members&gt;</w:t>
      </w:r>
    </w:p>
    <w:p w14:paraId="17D51B08" w14:textId="77777777" w:rsidR="007F0C3E" w:rsidRPr="00FC0C77" w:rsidRDefault="007F0C3E" w:rsidP="007F0C3E">
      <w:pPr>
        <w:pStyle w:val="NormalBold"/>
      </w:pPr>
      <w:r w:rsidRPr="00FC0C77">
        <w:rPr>
          <w:rStyle w:val="HideTWBExt"/>
          <w:b w:val="0"/>
        </w:rPr>
        <w:t>&lt;/RepeatBlock-By&gt;</w:t>
      </w:r>
    </w:p>
    <w:p w14:paraId="657AAE5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E7F0E6E" w14:textId="77777777" w:rsidR="007F0C3E" w:rsidRPr="00FC0C77" w:rsidRDefault="007F0C3E" w:rsidP="007F0C3E">
      <w:pPr>
        <w:pStyle w:val="NormalBold"/>
      </w:pPr>
      <w:r w:rsidRPr="00FC0C77">
        <w:rPr>
          <w:rStyle w:val="HideTWBExt"/>
        </w:rPr>
        <w:t>&lt;Article&gt;</w:t>
      </w:r>
      <w:r w:rsidRPr="00FC0C77">
        <w:t>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107E375" w14:textId="77777777" w:rsidTr="00FC0C77">
        <w:trPr>
          <w:trHeight w:hRule="exact" w:val="240"/>
          <w:jc w:val="center"/>
        </w:trPr>
        <w:tc>
          <w:tcPr>
            <w:tcW w:w="9752" w:type="dxa"/>
            <w:gridSpan w:val="2"/>
            <w:tcBorders>
              <w:top w:val="nil"/>
              <w:left w:val="nil"/>
              <w:bottom w:val="nil"/>
              <w:right w:val="nil"/>
            </w:tcBorders>
          </w:tcPr>
          <w:p w14:paraId="5B596F18" w14:textId="77777777" w:rsidR="007F0C3E" w:rsidRPr="00FC0C77" w:rsidRDefault="007F0C3E" w:rsidP="00FC0C77"/>
        </w:tc>
      </w:tr>
      <w:tr w:rsidR="007F0C3E" w:rsidRPr="00FC0C77" w14:paraId="6A79D04B" w14:textId="77777777" w:rsidTr="00FC0C77">
        <w:trPr>
          <w:trHeight w:val="240"/>
          <w:jc w:val="center"/>
        </w:trPr>
        <w:tc>
          <w:tcPr>
            <w:tcW w:w="4876" w:type="dxa"/>
            <w:tcBorders>
              <w:top w:val="nil"/>
              <w:left w:val="nil"/>
              <w:bottom w:val="nil"/>
              <w:right w:val="nil"/>
            </w:tcBorders>
          </w:tcPr>
          <w:p w14:paraId="76ADBD04" w14:textId="77777777" w:rsidR="007F0C3E" w:rsidRPr="00FC0C77" w:rsidRDefault="007F0C3E" w:rsidP="00FC0C77">
            <w:pPr>
              <w:pStyle w:val="AmColumnHeading"/>
            </w:pPr>
            <w:r w:rsidRPr="00FC0C77">
              <w:lastRenderedPageBreak/>
              <w:t>Päätöslauselmaesitys</w:t>
            </w:r>
          </w:p>
        </w:tc>
        <w:tc>
          <w:tcPr>
            <w:tcW w:w="4876" w:type="dxa"/>
            <w:tcBorders>
              <w:top w:val="nil"/>
              <w:left w:val="nil"/>
              <w:bottom w:val="nil"/>
              <w:right w:val="nil"/>
            </w:tcBorders>
          </w:tcPr>
          <w:p w14:paraId="02394788" w14:textId="77777777" w:rsidR="007F0C3E" w:rsidRPr="00FC0C77" w:rsidRDefault="007F0C3E" w:rsidP="00FC0C77">
            <w:pPr>
              <w:pStyle w:val="AmColumnHeading"/>
            </w:pPr>
            <w:r w:rsidRPr="00FC0C77">
              <w:t>Tarkistus</w:t>
            </w:r>
          </w:p>
        </w:tc>
      </w:tr>
      <w:tr w:rsidR="007F0C3E" w:rsidRPr="00FC0C77" w14:paraId="162E7923" w14:textId="77777777" w:rsidTr="00FC0C77">
        <w:trPr>
          <w:jc w:val="center"/>
        </w:trPr>
        <w:tc>
          <w:tcPr>
            <w:tcW w:w="4876" w:type="dxa"/>
            <w:tcBorders>
              <w:top w:val="nil"/>
              <w:left w:val="nil"/>
              <w:bottom w:val="nil"/>
              <w:right w:val="nil"/>
            </w:tcBorders>
          </w:tcPr>
          <w:p w14:paraId="5E38CDAD" w14:textId="77777777" w:rsidR="007F0C3E" w:rsidRPr="00FC0C77" w:rsidRDefault="007F0C3E" w:rsidP="00FC0C77">
            <w:pPr>
              <w:pStyle w:val="Normal6a"/>
            </w:pPr>
            <w:r w:rsidRPr="00FC0C77">
              <w:t>2.</w:t>
            </w:r>
            <w:r w:rsidRPr="00FC0C77">
              <w:tab/>
              <w:t>muistuttaa, että on pidettävä yllä Euroopan yhdentymisprosessin edistymistä ja uskottavuutta; toteaa, että Pohjois-Makedonia osoittaa edelleen olevansa sitoutunut EU:hun yhdentymiseen ja EU:n politiikkoihin mukautumiseen; kehottaa etenemään ripeästi liittymisneuvotteluissa</w:t>
            </w:r>
            <w:r w:rsidRPr="00FC0C77">
              <w:rPr>
                <w:b/>
                <w:i/>
              </w:rPr>
              <w:t>, mutta toteaa, että</w:t>
            </w:r>
            <w:r w:rsidRPr="00FC0C77">
              <w:t xml:space="preserve"> sovitut perustuslakimuutokset </w:t>
            </w:r>
            <w:r w:rsidRPr="00FC0C77">
              <w:rPr>
                <w:b/>
                <w:i/>
              </w:rPr>
              <w:t>on tärkeää hyväksyä</w:t>
            </w:r>
            <w:r w:rsidRPr="00FC0C77">
              <w:t>; kannustaa kaikkia Pohjois-Makedonian poliittisia puolueita rakentavaan vuoropuheluun, jotta saavutettaisiin tarvittava yhteisymmärrys näistä muutoksista, mikä vahvistaisi maan monietnisyyttä ja nopeuttaisi sen etenemistä kohti EU-jäsenyyttä;</w:t>
            </w:r>
          </w:p>
        </w:tc>
        <w:tc>
          <w:tcPr>
            <w:tcW w:w="4876" w:type="dxa"/>
            <w:tcBorders>
              <w:top w:val="nil"/>
              <w:left w:val="nil"/>
              <w:bottom w:val="nil"/>
              <w:right w:val="nil"/>
            </w:tcBorders>
          </w:tcPr>
          <w:p w14:paraId="44373D10" w14:textId="77777777" w:rsidR="007F0C3E" w:rsidRPr="00FC0C77" w:rsidRDefault="007F0C3E" w:rsidP="00FC0C77">
            <w:pPr>
              <w:pStyle w:val="Normal6a"/>
            </w:pPr>
            <w:r w:rsidRPr="00FC0C77">
              <w:t>2.</w:t>
            </w:r>
            <w:r w:rsidRPr="00FC0C77">
              <w:tab/>
              <w:t xml:space="preserve">muistuttaa, että on pidettävä yllä Euroopan yhdentymisprosessin edistymistä ja uskottavuutta; toteaa, että Pohjois-Makedonia osoittaa edelleen olevansa sitoutunut EU:hun yhdentymiseen ja EU:n politiikkoihin mukautumiseen; kehottaa etenemään ripeästi liittymisneuvotteluissa </w:t>
            </w:r>
            <w:r w:rsidRPr="00FC0C77">
              <w:rPr>
                <w:b/>
                <w:i/>
              </w:rPr>
              <w:t>ja painottaa Makedonian identiteetin ja kielen kaikilta osin huomioon ottaen tarvetta hyväksyä</w:t>
            </w:r>
            <w:r w:rsidRPr="00FC0C77">
              <w:t xml:space="preserve"> sovitut perustuslakimuutokset; kannustaa kaikkia Pohjois-Makedonian poliittisia puolueita rakentavaan vuoropuheluun, jotta saavutettaisiin tarvittava yhteisymmärrys näistä muutoksista, mikä vahvistaisi maan monietnisyyttä ja nopeuttaisi sen etenemistä kohti EU-jäsenyyttä;</w:t>
            </w:r>
          </w:p>
        </w:tc>
      </w:tr>
    </w:tbl>
    <w:p w14:paraId="0FEA03E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FA402F1" w14:textId="77777777" w:rsidR="007F0C3E" w:rsidRPr="00FC0C77" w:rsidRDefault="007F0C3E" w:rsidP="007F0C3E">
      <w:r w:rsidRPr="00FC0C77">
        <w:rPr>
          <w:rStyle w:val="HideTWBExt"/>
        </w:rPr>
        <w:t>&lt;/Amend&gt;</w:t>
      </w:r>
    </w:p>
    <w:p w14:paraId="1688A43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74</w:t>
      </w:r>
      <w:r w:rsidRPr="00FC0C77">
        <w:rPr>
          <w:rStyle w:val="HideTWBExt"/>
        </w:rPr>
        <w:t>&lt;/NumAm&gt;</w:t>
      </w:r>
    </w:p>
    <w:p w14:paraId="1310F793"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0CF68637"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887AE37" w14:textId="77777777" w:rsidR="007F0C3E" w:rsidRPr="00FC0C77" w:rsidRDefault="007F0C3E" w:rsidP="007F0C3E">
      <w:pPr>
        <w:pStyle w:val="NormalBold"/>
      </w:pPr>
      <w:r w:rsidRPr="00FC0C77">
        <w:rPr>
          <w:rStyle w:val="HideTWBExt"/>
          <w:b w:val="0"/>
        </w:rPr>
        <w:t>&lt;/RepeatBlock-By&gt;</w:t>
      </w:r>
    </w:p>
    <w:p w14:paraId="383363B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6849D33" w14:textId="77777777" w:rsidR="007F0C3E" w:rsidRPr="00FC0C77" w:rsidRDefault="007F0C3E" w:rsidP="007F0C3E">
      <w:pPr>
        <w:pStyle w:val="NormalBold"/>
      </w:pPr>
      <w:r w:rsidRPr="00FC0C77">
        <w:rPr>
          <w:rStyle w:val="HideTWBExt"/>
        </w:rPr>
        <w:t>&lt;Article&gt;</w:t>
      </w:r>
      <w:r w:rsidRPr="00FC0C77">
        <w:t>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31B4BE9" w14:textId="77777777" w:rsidTr="00FC0C77">
        <w:trPr>
          <w:trHeight w:hRule="exact" w:val="240"/>
          <w:jc w:val="center"/>
        </w:trPr>
        <w:tc>
          <w:tcPr>
            <w:tcW w:w="9752" w:type="dxa"/>
            <w:gridSpan w:val="2"/>
            <w:tcBorders>
              <w:top w:val="nil"/>
              <w:left w:val="nil"/>
              <w:bottom w:val="nil"/>
              <w:right w:val="nil"/>
            </w:tcBorders>
          </w:tcPr>
          <w:p w14:paraId="488F78D5" w14:textId="77777777" w:rsidR="007F0C3E" w:rsidRPr="00FC0C77" w:rsidRDefault="007F0C3E" w:rsidP="00FC0C77"/>
        </w:tc>
      </w:tr>
      <w:tr w:rsidR="007F0C3E" w:rsidRPr="00FC0C77" w14:paraId="01D56EDC" w14:textId="77777777" w:rsidTr="00FC0C77">
        <w:trPr>
          <w:trHeight w:val="240"/>
          <w:jc w:val="center"/>
        </w:trPr>
        <w:tc>
          <w:tcPr>
            <w:tcW w:w="4876" w:type="dxa"/>
            <w:tcBorders>
              <w:top w:val="nil"/>
              <w:left w:val="nil"/>
              <w:bottom w:val="nil"/>
              <w:right w:val="nil"/>
            </w:tcBorders>
          </w:tcPr>
          <w:p w14:paraId="093BFCE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D618919" w14:textId="77777777" w:rsidR="007F0C3E" w:rsidRPr="00FC0C77" w:rsidRDefault="007F0C3E" w:rsidP="00FC0C77">
            <w:pPr>
              <w:pStyle w:val="AmColumnHeading"/>
            </w:pPr>
            <w:r w:rsidRPr="00FC0C77">
              <w:t>Tarkistus</w:t>
            </w:r>
          </w:p>
        </w:tc>
      </w:tr>
      <w:tr w:rsidR="007F0C3E" w:rsidRPr="00FC0C77" w14:paraId="739B5609" w14:textId="77777777" w:rsidTr="00FC0C77">
        <w:trPr>
          <w:jc w:val="center"/>
        </w:trPr>
        <w:tc>
          <w:tcPr>
            <w:tcW w:w="4876" w:type="dxa"/>
            <w:tcBorders>
              <w:top w:val="nil"/>
              <w:left w:val="nil"/>
              <w:bottom w:val="nil"/>
              <w:right w:val="nil"/>
            </w:tcBorders>
          </w:tcPr>
          <w:p w14:paraId="740A9B2D" w14:textId="77777777" w:rsidR="007F0C3E" w:rsidRPr="00FC0C77" w:rsidRDefault="007F0C3E" w:rsidP="00FC0C77">
            <w:pPr>
              <w:pStyle w:val="Normal6a"/>
            </w:pPr>
            <w:r w:rsidRPr="00FC0C77">
              <w:t>2.</w:t>
            </w:r>
            <w:r w:rsidRPr="00FC0C77">
              <w:tab/>
              <w:t xml:space="preserve">muistuttaa, että on pidettävä yllä Euroopan yhdentymisprosessin edistymistä ja uskottavuutta; toteaa, että Pohjois-Makedonia osoittaa edelleen olevansa sitoutunut EU:hun yhdentymiseen ja EU:n politiikkoihin mukautumiseen; kehottaa etenemään ripeästi liittymisneuvotteluissa, mutta toteaa, että </w:t>
            </w:r>
            <w:r w:rsidRPr="00FC0C77">
              <w:rPr>
                <w:b/>
                <w:i/>
              </w:rPr>
              <w:t>sovitut</w:t>
            </w:r>
            <w:r w:rsidRPr="00FC0C77">
              <w:t xml:space="preserve"> perustuslakimuutokset on tärkeää hyväksyä; kannustaa kaikkia Pohjois-Makedonian poliittisia puolueita rakentavaan vuoropuheluun, jotta saavutettaisiin tarvittava yhteisymmärrys näistä muutoksista, mikä vahvistaisi maan monietnisyyttä ja nopeuttaisi sen </w:t>
            </w:r>
            <w:r w:rsidRPr="00FC0C77">
              <w:lastRenderedPageBreak/>
              <w:t>etenemistä kohti EU-jäsenyyttä;</w:t>
            </w:r>
          </w:p>
        </w:tc>
        <w:tc>
          <w:tcPr>
            <w:tcW w:w="4876" w:type="dxa"/>
            <w:tcBorders>
              <w:top w:val="nil"/>
              <w:left w:val="nil"/>
              <w:bottom w:val="nil"/>
              <w:right w:val="nil"/>
            </w:tcBorders>
          </w:tcPr>
          <w:p w14:paraId="55F00276" w14:textId="77777777" w:rsidR="007F0C3E" w:rsidRPr="00FC0C77" w:rsidRDefault="007F0C3E" w:rsidP="00FC0C77">
            <w:pPr>
              <w:pStyle w:val="Normal6a"/>
            </w:pPr>
            <w:r w:rsidRPr="00FC0C77">
              <w:lastRenderedPageBreak/>
              <w:t>2.</w:t>
            </w:r>
            <w:r w:rsidRPr="00FC0C77">
              <w:tab/>
              <w:t xml:space="preserve">muistuttaa, että on pidettävä yllä Euroopan yhdentymisprosessin edistymistä ja uskottavuutta; toteaa, että Pohjois-Makedonia osoittaa edelleen olevansa sitoutunut EU:hun yhdentymiseen ja EU:n politiikkoihin mukautumiseen; kehottaa etenemään ripeästi liittymisneuvotteluissa, mutta toteaa, että perustuslakimuutokset on tärkeää hyväksyä </w:t>
            </w:r>
            <w:r w:rsidRPr="00FC0C77">
              <w:rPr>
                <w:b/>
                <w:i/>
              </w:rPr>
              <w:t>kunnioittaen kaikilta osin Makedonian kieltä ja identiteettiä</w:t>
            </w:r>
            <w:r w:rsidRPr="00FC0C77">
              <w:t xml:space="preserve">; kannustaa kaikkia Pohjois-Makedonian poliittisia puolueita rakentavaan vuoropuheluun, jotta saavutettaisiin tarvittava yhteisymmärrys näistä muutoksista, mikä vahvistaisi maan </w:t>
            </w:r>
            <w:r w:rsidRPr="00FC0C77">
              <w:lastRenderedPageBreak/>
              <w:t>monietnisyyttä ja nopeuttaisi sen etenemistä kohti EU-jäsenyyttä;</w:t>
            </w:r>
          </w:p>
        </w:tc>
      </w:tr>
    </w:tbl>
    <w:p w14:paraId="29408A10"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BFD45C8" w14:textId="77777777" w:rsidR="007F0C3E" w:rsidRPr="00FC0C77" w:rsidRDefault="007F0C3E" w:rsidP="007F0C3E">
      <w:r w:rsidRPr="00FC0C77">
        <w:rPr>
          <w:rStyle w:val="HideTWBExt"/>
        </w:rPr>
        <w:t>&lt;/Amend&gt;</w:t>
      </w:r>
    </w:p>
    <w:p w14:paraId="786D986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75</w:t>
      </w:r>
      <w:r w:rsidRPr="00FC0C77">
        <w:rPr>
          <w:rStyle w:val="HideTWBExt"/>
        </w:rPr>
        <w:t>&lt;/NumAm&gt;</w:t>
      </w:r>
    </w:p>
    <w:p w14:paraId="1F7D4160" w14:textId="77777777" w:rsidR="007F0C3E" w:rsidRPr="00FC0C77" w:rsidRDefault="007F0C3E" w:rsidP="007F0C3E">
      <w:pPr>
        <w:pStyle w:val="NormalBold"/>
      </w:pPr>
      <w:r w:rsidRPr="00FC0C77">
        <w:rPr>
          <w:rStyle w:val="HideTWBExt"/>
          <w:b w:val="0"/>
        </w:rPr>
        <w:t>&lt;RepeatBlock-By&gt;&lt;Members&gt;</w:t>
      </w:r>
      <w:r w:rsidRPr="00FC0C77">
        <w:t>Sebastian Tynkkynen</w:t>
      </w:r>
      <w:r w:rsidRPr="00FC0C77">
        <w:rPr>
          <w:rStyle w:val="HideTWBExt"/>
          <w:b w:val="0"/>
        </w:rPr>
        <w:t>&lt;/Members&gt;</w:t>
      </w:r>
    </w:p>
    <w:p w14:paraId="2341C722" w14:textId="77777777" w:rsidR="007F0C3E" w:rsidRPr="00FC0C77" w:rsidRDefault="007F0C3E" w:rsidP="007F0C3E">
      <w:pPr>
        <w:pStyle w:val="NormalBold"/>
      </w:pPr>
      <w:r w:rsidRPr="00FC0C77">
        <w:rPr>
          <w:rStyle w:val="HideTWBExt"/>
          <w:b w:val="0"/>
        </w:rPr>
        <w:t>&lt;/RepeatBlock-By&gt;</w:t>
      </w:r>
    </w:p>
    <w:p w14:paraId="2D81333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09703AC" w14:textId="77777777" w:rsidR="007F0C3E" w:rsidRPr="00FC0C77" w:rsidRDefault="007F0C3E" w:rsidP="007F0C3E">
      <w:pPr>
        <w:pStyle w:val="NormalBold"/>
      </w:pPr>
      <w:r w:rsidRPr="00FC0C77">
        <w:rPr>
          <w:rStyle w:val="HideTWBExt"/>
        </w:rPr>
        <w:t>&lt;Article&gt;</w:t>
      </w:r>
      <w:r w:rsidRPr="00FC0C77">
        <w:t>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63F0A97" w14:textId="77777777" w:rsidTr="00FC0C77">
        <w:trPr>
          <w:trHeight w:hRule="exact" w:val="240"/>
          <w:jc w:val="center"/>
        </w:trPr>
        <w:tc>
          <w:tcPr>
            <w:tcW w:w="9752" w:type="dxa"/>
            <w:gridSpan w:val="2"/>
            <w:tcBorders>
              <w:top w:val="nil"/>
              <w:left w:val="nil"/>
              <w:bottom w:val="nil"/>
              <w:right w:val="nil"/>
            </w:tcBorders>
          </w:tcPr>
          <w:p w14:paraId="4C74C1E3" w14:textId="77777777" w:rsidR="007F0C3E" w:rsidRPr="00FC0C77" w:rsidRDefault="007F0C3E" w:rsidP="00FC0C77"/>
        </w:tc>
      </w:tr>
      <w:tr w:rsidR="007F0C3E" w:rsidRPr="00FC0C77" w14:paraId="03D6FD7E" w14:textId="77777777" w:rsidTr="00FC0C77">
        <w:trPr>
          <w:trHeight w:val="240"/>
          <w:jc w:val="center"/>
        </w:trPr>
        <w:tc>
          <w:tcPr>
            <w:tcW w:w="4876" w:type="dxa"/>
            <w:tcBorders>
              <w:top w:val="nil"/>
              <w:left w:val="nil"/>
              <w:bottom w:val="nil"/>
              <w:right w:val="nil"/>
            </w:tcBorders>
          </w:tcPr>
          <w:p w14:paraId="2B8616A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21ED4CF" w14:textId="77777777" w:rsidR="007F0C3E" w:rsidRPr="00FC0C77" w:rsidRDefault="007F0C3E" w:rsidP="00FC0C77">
            <w:pPr>
              <w:pStyle w:val="AmColumnHeading"/>
            </w:pPr>
            <w:r w:rsidRPr="00FC0C77">
              <w:t>Tarkistus</w:t>
            </w:r>
          </w:p>
        </w:tc>
      </w:tr>
      <w:tr w:rsidR="007F0C3E" w:rsidRPr="00FC0C77" w14:paraId="7038125F" w14:textId="77777777" w:rsidTr="00FC0C77">
        <w:trPr>
          <w:jc w:val="center"/>
        </w:trPr>
        <w:tc>
          <w:tcPr>
            <w:tcW w:w="4876" w:type="dxa"/>
            <w:tcBorders>
              <w:top w:val="nil"/>
              <w:left w:val="nil"/>
              <w:bottom w:val="nil"/>
              <w:right w:val="nil"/>
            </w:tcBorders>
          </w:tcPr>
          <w:p w14:paraId="69C77AA7" w14:textId="77777777" w:rsidR="007F0C3E" w:rsidRPr="00FC0C77" w:rsidRDefault="007F0C3E" w:rsidP="00FC0C77">
            <w:pPr>
              <w:pStyle w:val="Normal6a"/>
            </w:pPr>
            <w:r w:rsidRPr="00FC0C77">
              <w:t>2.</w:t>
            </w:r>
            <w:r w:rsidRPr="00FC0C77">
              <w:tab/>
              <w:t xml:space="preserve">muistuttaa, että on pidettävä yllä Euroopan yhdentymisprosessin edistymistä ja uskottavuutta; toteaa, että Pohjois-Makedonia osoittaa edelleen olevansa sitoutunut EU:hun yhdentymiseen ja EU:n politiikkoihin mukautumiseen; kehottaa etenemään ripeästi liittymisneuvotteluissa, mutta toteaa, että sovitut perustuslakimuutokset on </w:t>
            </w:r>
            <w:r w:rsidRPr="00FC0C77">
              <w:rPr>
                <w:b/>
                <w:i/>
              </w:rPr>
              <w:t>tärkeää</w:t>
            </w:r>
            <w:r w:rsidRPr="00FC0C77">
              <w:t xml:space="preserve"> hyväksyä; kannustaa kaikkia Pohjois-Makedonian poliittisia puolueita rakentavaan vuoropuheluun, jotta saavutettaisiin tarvittava yhteisymmärrys näistä muutoksista, mikä vahvistaisi maan monietnisyyttä ja nopeuttaisi sen etenemistä kohti EU-jäsenyyttä;</w:t>
            </w:r>
          </w:p>
        </w:tc>
        <w:tc>
          <w:tcPr>
            <w:tcW w:w="4876" w:type="dxa"/>
            <w:tcBorders>
              <w:top w:val="nil"/>
              <w:left w:val="nil"/>
              <w:bottom w:val="nil"/>
              <w:right w:val="nil"/>
            </w:tcBorders>
          </w:tcPr>
          <w:p w14:paraId="24B93522" w14:textId="77777777" w:rsidR="007F0C3E" w:rsidRPr="00FC0C77" w:rsidRDefault="007F0C3E" w:rsidP="00FC0C77">
            <w:pPr>
              <w:pStyle w:val="Normal6a"/>
            </w:pPr>
            <w:r w:rsidRPr="00FC0C77">
              <w:t>2.</w:t>
            </w:r>
            <w:r w:rsidRPr="00FC0C77">
              <w:tab/>
              <w:t xml:space="preserve">muistuttaa, että on pidettävä yllä Euroopan yhdentymisprosessin edistymistä ja uskottavuutta; toteaa, että Pohjois-Makedonia osoittaa edelleen olevansa sitoutunut EU:hun yhdentymiseen ja EU:n politiikkoihin mukautumiseen; kehottaa etenemään ripeästi liittymisneuvotteluissa, mutta toteaa, että sovitut perustuslakimuutokset on </w:t>
            </w:r>
            <w:r w:rsidRPr="00FC0C77">
              <w:rPr>
                <w:b/>
                <w:i/>
              </w:rPr>
              <w:t>välttämätöntä</w:t>
            </w:r>
            <w:r w:rsidRPr="00FC0C77">
              <w:t xml:space="preserve"> hyväksyä; kannustaa kaikkia Pohjois-Makedonian poliittisia puolueita rakentavaan vuoropuheluun, jotta saavutettaisiin tarvittava yhteisymmärrys näistä muutoksista, mikä vahvistaisi maan monietnisyyttä ja nopeuttaisi sen etenemistä kohti EU-jäsenyyttä;</w:t>
            </w:r>
          </w:p>
        </w:tc>
      </w:tr>
    </w:tbl>
    <w:p w14:paraId="3225A91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{FI}</w:t>
      </w:r>
      <w:r w:rsidRPr="00FC0C77">
        <w:t>fi</w:t>
      </w:r>
      <w:r w:rsidRPr="00FC0C77">
        <w:rPr>
          <w:rStyle w:val="HideTWBExt"/>
        </w:rPr>
        <w:t>&lt;/Original&gt;</w:t>
      </w:r>
    </w:p>
    <w:p w14:paraId="69D5BF3C" w14:textId="77777777" w:rsidR="007F0C3E" w:rsidRPr="00FC0C77" w:rsidRDefault="007F0C3E" w:rsidP="007F0C3E">
      <w:r w:rsidRPr="00FC0C77">
        <w:rPr>
          <w:rStyle w:val="HideTWBExt"/>
        </w:rPr>
        <w:t>&lt;/Amend&gt;</w:t>
      </w:r>
    </w:p>
    <w:p w14:paraId="58D9FE0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76</w:t>
      </w:r>
      <w:r w:rsidRPr="00FC0C77">
        <w:rPr>
          <w:rStyle w:val="HideTWBExt"/>
        </w:rPr>
        <w:t>&lt;/NumAm&gt;</w:t>
      </w:r>
    </w:p>
    <w:p w14:paraId="3DF437CD" w14:textId="77777777" w:rsidR="007F0C3E" w:rsidRPr="00FC0C77" w:rsidRDefault="007F0C3E" w:rsidP="007F0C3E">
      <w:pPr>
        <w:pStyle w:val="NormalBold"/>
      </w:pPr>
      <w:r w:rsidRPr="00FC0C77">
        <w:rPr>
          <w:rStyle w:val="HideTWBExt"/>
          <w:b w:val="0"/>
        </w:rPr>
        <w:t>&lt;RepeatBlock-By&gt;&lt;Members&gt;</w:t>
      </w:r>
      <w:r w:rsidRPr="00FC0C77">
        <w:t>Andrey Kovatchev, Ivaylo Valchev, Emil Radev, Eva Maydell, Radan Kanev, Kristian Vigenin, Tsvetelina Penkova, Ilia Lazarov, Andrey Novakov, Tomislav Sokol</w:t>
      </w:r>
      <w:r w:rsidRPr="00FC0C77">
        <w:rPr>
          <w:rStyle w:val="HideTWBExt"/>
          <w:b w:val="0"/>
        </w:rPr>
        <w:t>&lt;/Members&gt;</w:t>
      </w:r>
    </w:p>
    <w:p w14:paraId="5D0D8FB5" w14:textId="77777777" w:rsidR="007F0C3E" w:rsidRPr="00FC0C77" w:rsidRDefault="007F0C3E" w:rsidP="007F0C3E">
      <w:pPr>
        <w:pStyle w:val="NormalBold"/>
      </w:pPr>
      <w:r w:rsidRPr="00FC0C77">
        <w:rPr>
          <w:rStyle w:val="HideTWBExt"/>
          <w:b w:val="0"/>
        </w:rPr>
        <w:t>&lt;/RepeatBlock-By&gt;</w:t>
      </w:r>
    </w:p>
    <w:p w14:paraId="6C4F039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E49CD30" w14:textId="77777777" w:rsidR="007F0C3E" w:rsidRPr="00FC0C77" w:rsidRDefault="007F0C3E" w:rsidP="007F0C3E">
      <w:pPr>
        <w:pStyle w:val="NormalBold"/>
      </w:pPr>
      <w:r w:rsidRPr="00FC0C77">
        <w:rPr>
          <w:rStyle w:val="HideTWBExt"/>
        </w:rPr>
        <w:t>&lt;Article&gt;</w:t>
      </w:r>
      <w:r w:rsidRPr="00FC0C77">
        <w:t>2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25DA8B1" w14:textId="77777777" w:rsidTr="00FC0C77">
        <w:trPr>
          <w:trHeight w:hRule="exact" w:val="240"/>
          <w:jc w:val="center"/>
        </w:trPr>
        <w:tc>
          <w:tcPr>
            <w:tcW w:w="9752" w:type="dxa"/>
            <w:gridSpan w:val="2"/>
            <w:tcBorders>
              <w:top w:val="nil"/>
              <w:left w:val="nil"/>
              <w:bottom w:val="nil"/>
              <w:right w:val="nil"/>
            </w:tcBorders>
          </w:tcPr>
          <w:p w14:paraId="605184B9" w14:textId="77777777" w:rsidR="007F0C3E" w:rsidRPr="00FC0C77" w:rsidRDefault="007F0C3E" w:rsidP="00FC0C77"/>
        </w:tc>
      </w:tr>
      <w:tr w:rsidR="007F0C3E" w:rsidRPr="00FC0C77" w14:paraId="0B3EE9E1" w14:textId="77777777" w:rsidTr="00FC0C77">
        <w:trPr>
          <w:trHeight w:val="240"/>
          <w:jc w:val="center"/>
        </w:trPr>
        <w:tc>
          <w:tcPr>
            <w:tcW w:w="4876" w:type="dxa"/>
            <w:tcBorders>
              <w:top w:val="nil"/>
              <w:left w:val="nil"/>
              <w:bottom w:val="nil"/>
              <w:right w:val="nil"/>
            </w:tcBorders>
          </w:tcPr>
          <w:p w14:paraId="4E1D4EF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56B2A34" w14:textId="77777777" w:rsidR="007F0C3E" w:rsidRPr="00FC0C77" w:rsidRDefault="007F0C3E" w:rsidP="00FC0C77">
            <w:pPr>
              <w:pStyle w:val="AmColumnHeading"/>
            </w:pPr>
            <w:r w:rsidRPr="00FC0C77">
              <w:t>Tarkistus</w:t>
            </w:r>
          </w:p>
        </w:tc>
      </w:tr>
      <w:tr w:rsidR="007F0C3E" w:rsidRPr="00FC0C77" w14:paraId="2D4FFDC5" w14:textId="77777777" w:rsidTr="00FC0C77">
        <w:trPr>
          <w:jc w:val="center"/>
        </w:trPr>
        <w:tc>
          <w:tcPr>
            <w:tcW w:w="4876" w:type="dxa"/>
            <w:tcBorders>
              <w:top w:val="nil"/>
              <w:left w:val="nil"/>
              <w:bottom w:val="nil"/>
              <w:right w:val="nil"/>
            </w:tcBorders>
          </w:tcPr>
          <w:p w14:paraId="079F202D" w14:textId="77777777" w:rsidR="007F0C3E" w:rsidRPr="00FC0C77" w:rsidRDefault="007F0C3E" w:rsidP="00FC0C77">
            <w:pPr>
              <w:pStyle w:val="Normal6a"/>
            </w:pPr>
          </w:p>
        </w:tc>
        <w:tc>
          <w:tcPr>
            <w:tcW w:w="4876" w:type="dxa"/>
            <w:tcBorders>
              <w:top w:val="nil"/>
              <w:left w:val="nil"/>
              <w:bottom w:val="nil"/>
              <w:right w:val="nil"/>
            </w:tcBorders>
          </w:tcPr>
          <w:p w14:paraId="7EA2241A" w14:textId="77777777" w:rsidR="007F0C3E" w:rsidRPr="00FC0C77" w:rsidRDefault="007F0C3E" w:rsidP="00FC0C77">
            <w:pPr>
              <w:pStyle w:val="Normal6a"/>
            </w:pPr>
            <w:r w:rsidRPr="00FC0C77">
              <w:rPr>
                <w:b/>
                <w:i/>
              </w:rPr>
              <w:t>2 a.</w:t>
            </w:r>
            <w:r w:rsidRPr="00FC0C77">
              <w:tab/>
            </w:r>
            <w:r w:rsidRPr="00FC0C77">
              <w:rPr>
                <w:b/>
                <w:i/>
              </w:rPr>
              <w:t xml:space="preserve">muistuttaa, että Pohjois-Makedonian tasavallan hallitus on yhtä mieltä siitä, että seuraava EU:n kanssa </w:t>
            </w:r>
            <w:r w:rsidRPr="00FC0C77">
              <w:rPr>
                <w:b/>
                <w:i/>
              </w:rPr>
              <w:lastRenderedPageBreak/>
              <w:t>pidettävä hallitustenvälinen konferenssi Pohjois-Makedonian tasavallan EU-jäsenyyttä koskevien neuvottelujen aloittamisvaiheen saattamiseksi päätökseen järjestetään sen jälkeen, kun Pohjois-Makedonian tasavallan perustuslakiin tehdyt muutokset maan alueella asuvien kansalaisten, jotka ovat osa muita kansoja, kuten Bulgarian kansaa, sisällyttämiseksi ovat tulleet voimaan sisäisten menettelyjen mukaisesti, myös niiden täytäntöönpanoa koskevan perustuslain välityksellä;</w:t>
            </w:r>
          </w:p>
        </w:tc>
      </w:tr>
    </w:tbl>
    <w:p w14:paraId="70C74003"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6EF9DF1" w14:textId="77777777" w:rsidR="007F0C3E" w:rsidRPr="00FC0C77" w:rsidRDefault="007F0C3E" w:rsidP="007F0C3E">
      <w:r w:rsidRPr="00FC0C77">
        <w:rPr>
          <w:rStyle w:val="HideTWBExt"/>
        </w:rPr>
        <w:t>&lt;/Amend&gt;</w:t>
      </w:r>
    </w:p>
    <w:p w14:paraId="75F8B00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77</w:t>
      </w:r>
      <w:r w:rsidRPr="00FC0C77">
        <w:rPr>
          <w:rStyle w:val="HideTWBExt"/>
        </w:rPr>
        <w:t>&lt;/NumAm&gt;</w:t>
      </w:r>
    </w:p>
    <w:p w14:paraId="60863F48"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19368A4B" w14:textId="77777777" w:rsidR="007F0C3E" w:rsidRPr="00FC0C77" w:rsidRDefault="007F0C3E" w:rsidP="007F0C3E">
      <w:pPr>
        <w:pStyle w:val="NormalBold"/>
      </w:pPr>
      <w:r w:rsidRPr="00FC0C77">
        <w:rPr>
          <w:rStyle w:val="HideTWBExt"/>
          <w:b w:val="0"/>
        </w:rPr>
        <w:t>&lt;/RepeatBlock-By&gt;</w:t>
      </w:r>
    </w:p>
    <w:p w14:paraId="5C64309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AAA0148" w14:textId="77777777" w:rsidR="007F0C3E" w:rsidRPr="00FC0C77" w:rsidRDefault="007F0C3E" w:rsidP="007F0C3E">
      <w:pPr>
        <w:pStyle w:val="NormalBold"/>
      </w:pPr>
      <w:r w:rsidRPr="00FC0C77">
        <w:rPr>
          <w:rStyle w:val="HideTWBExt"/>
        </w:rPr>
        <w:t>&lt;Article&gt;</w:t>
      </w:r>
      <w:r w:rsidRPr="00FC0C77">
        <w:t>2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12E221F" w14:textId="77777777" w:rsidTr="00FC0C77">
        <w:trPr>
          <w:trHeight w:hRule="exact" w:val="240"/>
          <w:jc w:val="center"/>
        </w:trPr>
        <w:tc>
          <w:tcPr>
            <w:tcW w:w="9752" w:type="dxa"/>
            <w:gridSpan w:val="2"/>
            <w:tcBorders>
              <w:top w:val="nil"/>
              <w:left w:val="nil"/>
              <w:bottom w:val="nil"/>
              <w:right w:val="nil"/>
            </w:tcBorders>
          </w:tcPr>
          <w:p w14:paraId="36FFDF81" w14:textId="77777777" w:rsidR="007F0C3E" w:rsidRPr="00FC0C77" w:rsidRDefault="007F0C3E" w:rsidP="00FC0C77"/>
        </w:tc>
      </w:tr>
      <w:tr w:rsidR="007F0C3E" w:rsidRPr="00FC0C77" w14:paraId="7C43A9F0" w14:textId="77777777" w:rsidTr="00FC0C77">
        <w:trPr>
          <w:trHeight w:val="240"/>
          <w:jc w:val="center"/>
        </w:trPr>
        <w:tc>
          <w:tcPr>
            <w:tcW w:w="4876" w:type="dxa"/>
            <w:tcBorders>
              <w:top w:val="nil"/>
              <w:left w:val="nil"/>
              <w:bottom w:val="nil"/>
              <w:right w:val="nil"/>
            </w:tcBorders>
          </w:tcPr>
          <w:p w14:paraId="31DFB2F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DE16DF1" w14:textId="77777777" w:rsidR="007F0C3E" w:rsidRPr="00FC0C77" w:rsidRDefault="007F0C3E" w:rsidP="00FC0C77">
            <w:pPr>
              <w:pStyle w:val="AmColumnHeading"/>
            </w:pPr>
            <w:r w:rsidRPr="00FC0C77">
              <w:t>Tarkistus</w:t>
            </w:r>
          </w:p>
        </w:tc>
      </w:tr>
      <w:tr w:rsidR="007F0C3E" w:rsidRPr="00FC0C77" w14:paraId="2362E292" w14:textId="77777777" w:rsidTr="00FC0C77">
        <w:trPr>
          <w:jc w:val="center"/>
        </w:trPr>
        <w:tc>
          <w:tcPr>
            <w:tcW w:w="4876" w:type="dxa"/>
            <w:tcBorders>
              <w:top w:val="nil"/>
              <w:left w:val="nil"/>
              <w:bottom w:val="nil"/>
              <w:right w:val="nil"/>
            </w:tcBorders>
          </w:tcPr>
          <w:p w14:paraId="4ADB51E6" w14:textId="77777777" w:rsidR="007F0C3E" w:rsidRPr="00FC0C77" w:rsidRDefault="007F0C3E" w:rsidP="00FC0C77">
            <w:pPr>
              <w:pStyle w:val="Normal6a"/>
            </w:pPr>
          </w:p>
        </w:tc>
        <w:tc>
          <w:tcPr>
            <w:tcW w:w="4876" w:type="dxa"/>
            <w:tcBorders>
              <w:top w:val="nil"/>
              <w:left w:val="nil"/>
              <w:bottom w:val="nil"/>
              <w:right w:val="nil"/>
            </w:tcBorders>
          </w:tcPr>
          <w:p w14:paraId="5AE1CC2E" w14:textId="77777777" w:rsidR="007F0C3E" w:rsidRPr="00FC0C77" w:rsidRDefault="007F0C3E" w:rsidP="00FC0C77">
            <w:pPr>
              <w:pStyle w:val="Normal6a"/>
            </w:pPr>
            <w:r w:rsidRPr="00FC0C77">
              <w:rPr>
                <w:b/>
                <w:i/>
              </w:rPr>
              <w:t>2 a.</w:t>
            </w:r>
            <w:r w:rsidRPr="00FC0C77">
              <w:tab/>
            </w:r>
            <w:r w:rsidRPr="00FC0C77">
              <w:rPr>
                <w:b/>
                <w:i/>
              </w:rPr>
              <w:t>antaa tunnustusta Makedonian kansan sitoutumisesta EU:n yhdentymiseen ja tuesta, jota se osoittaa hankkeelle 20 vuotta prosessin alkamisen jälkeen; kehottaa Euroopan komissiota tekemään kaikkensa auttaakseen Pohjois-Makedonian viranomaisia toteuttamaan tarvittavat toimet ennen neuvottelujen aloittamista ja neuvotteluvaiheen aikana, auttamaan täyttämään Makedonian kansan odotukset ja tutkimaan kaikkia toimia, joilla edistetään asteittaista yhdentymistä EU:n rakenteisiin;</w:t>
            </w:r>
          </w:p>
        </w:tc>
      </w:tr>
    </w:tbl>
    <w:p w14:paraId="239AB70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16D80E3" w14:textId="77777777" w:rsidR="007F0C3E" w:rsidRPr="00FC0C77" w:rsidRDefault="007F0C3E" w:rsidP="007F0C3E">
      <w:r w:rsidRPr="00FC0C77">
        <w:rPr>
          <w:rStyle w:val="HideTWBExt"/>
        </w:rPr>
        <w:t>&lt;/Amend&gt;</w:t>
      </w:r>
    </w:p>
    <w:p w14:paraId="6F24333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78</w:t>
      </w:r>
      <w:r w:rsidRPr="00FC0C77">
        <w:rPr>
          <w:rStyle w:val="HideTWBExt"/>
        </w:rPr>
        <w:t>&lt;/NumAm&gt;</w:t>
      </w:r>
    </w:p>
    <w:p w14:paraId="5ACE3CFE" w14:textId="77777777" w:rsidR="007F0C3E" w:rsidRPr="00FC0C77" w:rsidRDefault="007F0C3E" w:rsidP="007F0C3E">
      <w:pPr>
        <w:pStyle w:val="NormalBold"/>
      </w:pPr>
      <w:r w:rsidRPr="00FC0C77">
        <w:rPr>
          <w:rStyle w:val="HideTWBExt"/>
          <w:b w:val="0"/>
        </w:rPr>
        <w:t>&lt;RepeatBlock-By&gt;&lt;Members&gt;</w:t>
      </w:r>
      <w:r w:rsidRPr="00FC0C77">
        <w:t>Karlo Ressler, Davor Ivo Stier</w:t>
      </w:r>
      <w:r w:rsidRPr="00FC0C77">
        <w:rPr>
          <w:rStyle w:val="HideTWBExt"/>
          <w:b w:val="0"/>
        </w:rPr>
        <w:t>&lt;/Members&gt;</w:t>
      </w:r>
    </w:p>
    <w:p w14:paraId="3506BF1B" w14:textId="77777777" w:rsidR="007F0C3E" w:rsidRPr="00FC0C77" w:rsidRDefault="007F0C3E" w:rsidP="007F0C3E">
      <w:pPr>
        <w:pStyle w:val="NormalBold"/>
      </w:pPr>
      <w:r w:rsidRPr="00FC0C77">
        <w:rPr>
          <w:rStyle w:val="HideTWBExt"/>
          <w:b w:val="0"/>
        </w:rPr>
        <w:t>&lt;/RepeatBlock-By&gt;</w:t>
      </w:r>
    </w:p>
    <w:p w14:paraId="5EDE38B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E319587" w14:textId="77777777" w:rsidR="007F0C3E" w:rsidRPr="00FC0C77" w:rsidRDefault="007F0C3E" w:rsidP="007F0C3E">
      <w:pPr>
        <w:pStyle w:val="NormalBold"/>
      </w:pPr>
      <w:r w:rsidRPr="00FC0C77">
        <w:rPr>
          <w:rStyle w:val="HideTWBExt"/>
        </w:rPr>
        <w:lastRenderedPageBreak/>
        <w:t>&lt;Article&gt;</w:t>
      </w:r>
      <w:r w:rsidRPr="00FC0C77">
        <w:t>2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3999BA7" w14:textId="77777777" w:rsidTr="00FC0C77">
        <w:trPr>
          <w:trHeight w:hRule="exact" w:val="240"/>
          <w:jc w:val="center"/>
        </w:trPr>
        <w:tc>
          <w:tcPr>
            <w:tcW w:w="9752" w:type="dxa"/>
            <w:gridSpan w:val="2"/>
            <w:tcBorders>
              <w:top w:val="nil"/>
              <w:left w:val="nil"/>
              <w:bottom w:val="nil"/>
              <w:right w:val="nil"/>
            </w:tcBorders>
          </w:tcPr>
          <w:p w14:paraId="1F420A80" w14:textId="77777777" w:rsidR="007F0C3E" w:rsidRPr="00FC0C77" w:rsidRDefault="007F0C3E" w:rsidP="00FC0C77"/>
        </w:tc>
      </w:tr>
      <w:tr w:rsidR="007F0C3E" w:rsidRPr="00FC0C77" w14:paraId="28891FA2" w14:textId="77777777" w:rsidTr="00FC0C77">
        <w:trPr>
          <w:trHeight w:val="240"/>
          <w:jc w:val="center"/>
        </w:trPr>
        <w:tc>
          <w:tcPr>
            <w:tcW w:w="4876" w:type="dxa"/>
            <w:tcBorders>
              <w:top w:val="nil"/>
              <w:left w:val="nil"/>
              <w:bottom w:val="nil"/>
              <w:right w:val="nil"/>
            </w:tcBorders>
          </w:tcPr>
          <w:p w14:paraId="76F5369F"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83D739D" w14:textId="77777777" w:rsidR="007F0C3E" w:rsidRPr="00FC0C77" w:rsidRDefault="007F0C3E" w:rsidP="00FC0C77">
            <w:pPr>
              <w:pStyle w:val="AmColumnHeading"/>
            </w:pPr>
            <w:r w:rsidRPr="00FC0C77">
              <w:t>Tarkistus</w:t>
            </w:r>
          </w:p>
        </w:tc>
      </w:tr>
      <w:tr w:rsidR="007F0C3E" w:rsidRPr="00FC0C77" w14:paraId="3AD78CAC" w14:textId="77777777" w:rsidTr="00FC0C77">
        <w:trPr>
          <w:jc w:val="center"/>
        </w:trPr>
        <w:tc>
          <w:tcPr>
            <w:tcW w:w="4876" w:type="dxa"/>
            <w:tcBorders>
              <w:top w:val="nil"/>
              <w:left w:val="nil"/>
              <w:bottom w:val="nil"/>
              <w:right w:val="nil"/>
            </w:tcBorders>
          </w:tcPr>
          <w:p w14:paraId="2F8F5C46" w14:textId="77777777" w:rsidR="007F0C3E" w:rsidRPr="00FC0C77" w:rsidRDefault="007F0C3E" w:rsidP="00FC0C77">
            <w:pPr>
              <w:pStyle w:val="Normal6a"/>
            </w:pPr>
          </w:p>
        </w:tc>
        <w:tc>
          <w:tcPr>
            <w:tcW w:w="4876" w:type="dxa"/>
            <w:tcBorders>
              <w:top w:val="nil"/>
              <w:left w:val="nil"/>
              <w:bottom w:val="nil"/>
              <w:right w:val="nil"/>
            </w:tcBorders>
          </w:tcPr>
          <w:p w14:paraId="29D3BBC7" w14:textId="77777777" w:rsidR="007F0C3E" w:rsidRPr="00FC0C77" w:rsidRDefault="007F0C3E" w:rsidP="00FC0C77">
            <w:pPr>
              <w:pStyle w:val="Normal6a"/>
            </w:pPr>
            <w:r w:rsidRPr="00FC0C77">
              <w:rPr>
                <w:b/>
                <w:i/>
              </w:rPr>
              <w:t>2 a.</w:t>
            </w:r>
            <w:r w:rsidRPr="00FC0C77">
              <w:tab/>
            </w:r>
            <w:r w:rsidRPr="00FC0C77">
              <w:rPr>
                <w:b/>
                <w:i/>
              </w:rPr>
              <w:t>korostaa, että nykyiset kahdenväliset kysymykset eivät saa missään tapauksessa estää ansioihin perustuvaa edistymistä EU:hun yhdentymisessä tai ylittää unionin laajempia strategisia etuja, vaan niihin on puututtava pikemminkin avoimen vuoropuhelun ja aidon yhteistyön avulla; painottaa, että liittymisneuvotteluissa olisi noudatettava selkeää etenemissuunnitelmaa, jota ohjaavat objektiiviset kriteerit ja joka perustuu yksinomaan ansioihin;</w:t>
            </w:r>
          </w:p>
        </w:tc>
      </w:tr>
    </w:tbl>
    <w:p w14:paraId="7A3C71F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BED9FAB" w14:textId="77777777" w:rsidR="007F0C3E" w:rsidRPr="00FC0C77" w:rsidRDefault="007F0C3E" w:rsidP="007F0C3E">
      <w:r w:rsidRPr="00FC0C77">
        <w:rPr>
          <w:rStyle w:val="HideTWBExt"/>
        </w:rPr>
        <w:t>&lt;/Amend&gt;</w:t>
      </w:r>
    </w:p>
    <w:p w14:paraId="6B641EE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79</w:t>
      </w:r>
      <w:r w:rsidRPr="00FC0C77">
        <w:rPr>
          <w:rStyle w:val="HideTWBExt"/>
        </w:rPr>
        <w:t>&lt;/NumAm&gt;</w:t>
      </w:r>
    </w:p>
    <w:p w14:paraId="7B017D45" w14:textId="77777777" w:rsidR="007F0C3E" w:rsidRPr="00FC0C77" w:rsidRDefault="007F0C3E" w:rsidP="007F0C3E">
      <w:pPr>
        <w:pStyle w:val="NormalBold"/>
      </w:pPr>
      <w:r w:rsidRPr="00FC0C77">
        <w:rPr>
          <w:rStyle w:val="HideTWBExt"/>
          <w:b w:val="0"/>
        </w:rPr>
        <w:t>&lt;RepeatBlock-By&gt;&lt;Members&gt;</w:t>
      </w:r>
      <w:r w:rsidRPr="00FC0C77">
        <w:t>Giorgos Georgiou</w:t>
      </w:r>
      <w:r w:rsidRPr="00FC0C77">
        <w:rPr>
          <w:rStyle w:val="HideTWBExt"/>
          <w:b w:val="0"/>
        </w:rPr>
        <w:t>&lt;/Members&gt;</w:t>
      </w:r>
    </w:p>
    <w:p w14:paraId="032FB0B0" w14:textId="77777777" w:rsidR="007F0C3E" w:rsidRPr="00FC0C77" w:rsidRDefault="007F0C3E" w:rsidP="007F0C3E">
      <w:pPr>
        <w:pStyle w:val="NormalBold"/>
      </w:pPr>
      <w:r w:rsidRPr="00FC0C77">
        <w:rPr>
          <w:rStyle w:val="HideTWBExt"/>
          <w:b w:val="0"/>
        </w:rPr>
        <w:t>&lt;/RepeatBlock-By&gt;</w:t>
      </w:r>
    </w:p>
    <w:p w14:paraId="579A03B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A8D4AAA" w14:textId="77777777" w:rsidR="007F0C3E" w:rsidRPr="00FC0C77" w:rsidRDefault="007F0C3E" w:rsidP="007F0C3E">
      <w:pPr>
        <w:pStyle w:val="NormalBold"/>
      </w:pPr>
      <w:r w:rsidRPr="00FC0C77">
        <w:rPr>
          <w:rStyle w:val="HideTWBExt"/>
        </w:rPr>
        <w:t>&lt;Article&gt;</w:t>
      </w:r>
      <w:r w:rsidRPr="00FC0C77">
        <w:t>2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7DBD5C8" w14:textId="77777777" w:rsidTr="00FC0C77">
        <w:trPr>
          <w:trHeight w:hRule="exact" w:val="240"/>
          <w:jc w:val="center"/>
        </w:trPr>
        <w:tc>
          <w:tcPr>
            <w:tcW w:w="9752" w:type="dxa"/>
            <w:gridSpan w:val="2"/>
            <w:tcBorders>
              <w:top w:val="nil"/>
              <w:left w:val="nil"/>
              <w:bottom w:val="nil"/>
              <w:right w:val="nil"/>
            </w:tcBorders>
          </w:tcPr>
          <w:p w14:paraId="29763BAB" w14:textId="77777777" w:rsidR="007F0C3E" w:rsidRPr="00FC0C77" w:rsidRDefault="007F0C3E" w:rsidP="00FC0C77"/>
        </w:tc>
      </w:tr>
      <w:tr w:rsidR="007F0C3E" w:rsidRPr="00FC0C77" w14:paraId="79EAC47E" w14:textId="77777777" w:rsidTr="00FC0C77">
        <w:trPr>
          <w:trHeight w:val="240"/>
          <w:jc w:val="center"/>
        </w:trPr>
        <w:tc>
          <w:tcPr>
            <w:tcW w:w="4876" w:type="dxa"/>
            <w:tcBorders>
              <w:top w:val="nil"/>
              <w:left w:val="nil"/>
              <w:bottom w:val="nil"/>
              <w:right w:val="nil"/>
            </w:tcBorders>
          </w:tcPr>
          <w:p w14:paraId="07A5182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39C3003" w14:textId="77777777" w:rsidR="007F0C3E" w:rsidRPr="00FC0C77" w:rsidRDefault="007F0C3E" w:rsidP="00FC0C77">
            <w:pPr>
              <w:pStyle w:val="AmColumnHeading"/>
            </w:pPr>
            <w:r w:rsidRPr="00FC0C77">
              <w:t>Tarkistus</w:t>
            </w:r>
          </w:p>
        </w:tc>
      </w:tr>
      <w:tr w:rsidR="007F0C3E" w:rsidRPr="00FC0C77" w14:paraId="48A56099" w14:textId="77777777" w:rsidTr="00FC0C77">
        <w:trPr>
          <w:jc w:val="center"/>
        </w:trPr>
        <w:tc>
          <w:tcPr>
            <w:tcW w:w="4876" w:type="dxa"/>
            <w:tcBorders>
              <w:top w:val="nil"/>
              <w:left w:val="nil"/>
              <w:bottom w:val="nil"/>
              <w:right w:val="nil"/>
            </w:tcBorders>
          </w:tcPr>
          <w:p w14:paraId="3E811B12" w14:textId="77777777" w:rsidR="007F0C3E" w:rsidRPr="00FC0C77" w:rsidRDefault="007F0C3E" w:rsidP="00FC0C77">
            <w:pPr>
              <w:pStyle w:val="Normal6a"/>
            </w:pPr>
          </w:p>
        </w:tc>
        <w:tc>
          <w:tcPr>
            <w:tcW w:w="4876" w:type="dxa"/>
            <w:tcBorders>
              <w:top w:val="nil"/>
              <w:left w:val="nil"/>
              <w:bottom w:val="nil"/>
              <w:right w:val="nil"/>
            </w:tcBorders>
          </w:tcPr>
          <w:p w14:paraId="79F860C5" w14:textId="77777777" w:rsidR="007F0C3E" w:rsidRPr="00FC0C77" w:rsidRDefault="007F0C3E" w:rsidP="00FC0C77">
            <w:pPr>
              <w:pStyle w:val="Normal6a"/>
            </w:pPr>
            <w:r w:rsidRPr="00FC0C77">
              <w:rPr>
                <w:b/>
                <w:i/>
              </w:rPr>
              <w:t>2 a.</w:t>
            </w:r>
            <w:r w:rsidRPr="00FC0C77">
              <w:tab/>
            </w:r>
            <w:r w:rsidRPr="00FC0C77">
              <w:rPr>
                <w:b/>
                <w:i/>
              </w:rPr>
              <w:t>toteaa jälleen, että EU-jäsenyyden ehtona on liittymiskriteerien (Kööpenhaminan kriteerit) täyttäminen, ja toteaa, että tämä edellyttää vakaita instituutioita, jotka takaavat demokratian, oikeusvaltioperiaatteen, ihmisoikeudet sekä vähemmistöjen kunnioittamisen ja suojelun;</w:t>
            </w:r>
          </w:p>
        </w:tc>
      </w:tr>
    </w:tbl>
    <w:p w14:paraId="0B77B15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9DA1AD7" w14:textId="77777777" w:rsidR="007F0C3E" w:rsidRPr="00FC0C77" w:rsidRDefault="007F0C3E" w:rsidP="007F0C3E">
      <w:r w:rsidRPr="00FC0C77">
        <w:rPr>
          <w:rStyle w:val="HideTWBExt"/>
        </w:rPr>
        <w:t>&lt;/Amend&gt;</w:t>
      </w:r>
    </w:p>
    <w:p w14:paraId="1088D5A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80</w:t>
      </w:r>
      <w:r w:rsidRPr="00FC0C77">
        <w:rPr>
          <w:rStyle w:val="HideTWBExt"/>
        </w:rPr>
        <w:t>&lt;/NumAm&gt;</w:t>
      </w:r>
    </w:p>
    <w:p w14:paraId="6C78FB26"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7847C355" w14:textId="77777777" w:rsidR="007F0C3E" w:rsidRPr="00FC0C77" w:rsidRDefault="007F0C3E" w:rsidP="007F0C3E">
      <w:pPr>
        <w:pStyle w:val="NormalBold"/>
      </w:pPr>
      <w:r w:rsidRPr="00FC0C77">
        <w:rPr>
          <w:rStyle w:val="HideTWBExt"/>
          <w:b w:val="0"/>
        </w:rPr>
        <w:t>&lt;/RepeatBlock-By&gt;</w:t>
      </w:r>
    </w:p>
    <w:p w14:paraId="741D8EAF"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CF7C4B0" w14:textId="77777777" w:rsidR="007F0C3E" w:rsidRPr="00FC0C77" w:rsidRDefault="007F0C3E" w:rsidP="007F0C3E">
      <w:pPr>
        <w:pStyle w:val="NormalBold"/>
      </w:pPr>
      <w:r w:rsidRPr="00FC0C77">
        <w:rPr>
          <w:rStyle w:val="HideTWBExt"/>
        </w:rPr>
        <w:t>&lt;Article&gt;</w:t>
      </w:r>
      <w:r w:rsidRPr="00FC0C77">
        <w:t>2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093432C" w14:textId="77777777" w:rsidTr="00FC0C77">
        <w:trPr>
          <w:trHeight w:hRule="exact" w:val="240"/>
          <w:jc w:val="center"/>
        </w:trPr>
        <w:tc>
          <w:tcPr>
            <w:tcW w:w="9752" w:type="dxa"/>
            <w:gridSpan w:val="2"/>
            <w:tcBorders>
              <w:top w:val="nil"/>
              <w:left w:val="nil"/>
              <w:bottom w:val="nil"/>
              <w:right w:val="nil"/>
            </w:tcBorders>
          </w:tcPr>
          <w:p w14:paraId="38416A2E" w14:textId="77777777" w:rsidR="007F0C3E" w:rsidRPr="00FC0C77" w:rsidRDefault="007F0C3E" w:rsidP="00FC0C77"/>
        </w:tc>
      </w:tr>
      <w:tr w:rsidR="007F0C3E" w:rsidRPr="00FC0C77" w14:paraId="67219D73" w14:textId="77777777" w:rsidTr="00FC0C77">
        <w:trPr>
          <w:trHeight w:val="240"/>
          <w:jc w:val="center"/>
        </w:trPr>
        <w:tc>
          <w:tcPr>
            <w:tcW w:w="4876" w:type="dxa"/>
            <w:tcBorders>
              <w:top w:val="nil"/>
              <w:left w:val="nil"/>
              <w:bottom w:val="nil"/>
              <w:right w:val="nil"/>
            </w:tcBorders>
          </w:tcPr>
          <w:p w14:paraId="6C84CE5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DEDCEC1" w14:textId="77777777" w:rsidR="007F0C3E" w:rsidRPr="00FC0C77" w:rsidRDefault="007F0C3E" w:rsidP="00FC0C77">
            <w:pPr>
              <w:pStyle w:val="AmColumnHeading"/>
            </w:pPr>
            <w:r w:rsidRPr="00FC0C77">
              <w:t>Tarkistus</w:t>
            </w:r>
          </w:p>
        </w:tc>
      </w:tr>
      <w:tr w:rsidR="007F0C3E" w:rsidRPr="00FC0C77" w14:paraId="57BE2B6C" w14:textId="77777777" w:rsidTr="00FC0C77">
        <w:trPr>
          <w:jc w:val="center"/>
        </w:trPr>
        <w:tc>
          <w:tcPr>
            <w:tcW w:w="4876" w:type="dxa"/>
            <w:tcBorders>
              <w:top w:val="nil"/>
              <w:left w:val="nil"/>
              <w:bottom w:val="nil"/>
              <w:right w:val="nil"/>
            </w:tcBorders>
          </w:tcPr>
          <w:p w14:paraId="0FA22EBB" w14:textId="77777777" w:rsidR="007F0C3E" w:rsidRPr="00FC0C77" w:rsidRDefault="007F0C3E" w:rsidP="00FC0C77">
            <w:pPr>
              <w:pStyle w:val="Normal6a"/>
            </w:pPr>
          </w:p>
        </w:tc>
        <w:tc>
          <w:tcPr>
            <w:tcW w:w="4876" w:type="dxa"/>
            <w:tcBorders>
              <w:top w:val="nil"/>
              <w:left w:val="nil"/>
              <w:bottom w:val="nil"/>
              <w:right w:val="nil"/>
            </w:tcBorders>
          </w:tcPr>
          <w:p w14:paraId="5BE76944" w14:textId="77777777" w:rsidR="007F0C3E" w:rsidRPr="00FC0C77" w:rsidRDefault="007F0C3E" w:rsidP="00FC0C77">
            <w:pPr>
              <w:pStyle w:val="Normal6a"/>
            </w:pPr>
            <w:r w:rsidRPr="00FC0C77">
              <w:rPr>
                <w:b/>
                <w:i/>
              </w:rPr>
              <w:t>2 a.</w:t>
            </w:r>
            <w:r w:rsidRPr="00FC0C77">
              <w:tab/>
            </w:r>
            <w:r w:rsidRPr="00FC0C77">
              <w:rPr>
                <w:b/>
                <w:i/>
              </w:rPr>
              <w:t>suhtautuu myönteisesti unionin säännöstön analyyttisen tarkastelun saattamiseen onnistuneesti päätökseen Pohjois-Makedonian osalta vuoden 2023 lopussa; kehottaa aloittamaan neuvottelujen seuraavan vaiheen viipymättä;</w:t>
            </w:r>
          </w:p>
        </w:tc>
      </w:tr>
    </w:tbl>
    <w:p w14:paraId="3594A04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1D5C007" w14:textId="77777777" w:rsidR="007F0C3E" w:rsidRPr="00FC0C77" w:rsidRDefault="007F0C3E" w:rsidP="007F0C3E">
      <w:r w:rsidRPr="00FC0C77">
        <w:rPr>
          <w:rStyle w:val="HideTWBExt"/>
        </w:rPr>
        <w:t>&lt;/Amend&gt;</w:t>
      </w:r>
    </w:p>
    <w:p w14:paraId="521C849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81</w:t>
      </w:r>
      <w:r w:rsidRPr="00FC0C77">
        <w:rPr>
          <w:rStyle w:val="HideTWBExt"/>
        </w:rPr>
        <w:t>&lt;/NumAm&gt;</w:t>
      </w:r>
    </w:p>
    <w:p w14:paraId="2B179549" w14:textId="77777777" w:rsidR="007F0C3E" w:rsidRPr="00FC0C77" w:rsidRDefault="007F0C3E" w:rsidP="007F0C3E">
      <w:pPr>
        <w:pStyle w:val="NormalBold"/>
      </w:pPr>
      <w:r w:rsidRPr="00FC0C77">
        <w:rPr>
          <w:rStyle w:val="HideTWBExt"/>
          <w:b w:val="0"/>
        </w:rPr>
        <w:t>&lt;RepeatBlock-By&gt;&lt;Members&gt;</w:t>
      </w:r>
      <w:r w:rsidRPr="00FC0C77">
        <w:t>Emmanouil Fragkos, Galato Alexandraki</w:t>
      </w:r>
      <w:r w:rsidRPr="00FC0C77">
        <w:rPr>
          <w:rStyle w:val="HideTWBExt"/>
          <w:b w:val="0"/>
        </w:rPr>
        <w:t>&lt;/Members&gt;</w:t>
      </w:r>
    </w:p>
    <w:p w14:paraId="42C6D1BC" w14:textId="77777777" w:rsidR="007F0C3E" w:rsidRPr="00FC0C77" w:rsidRDefault="007F0C3E" w:rsidP="007F0C3E">
      <w:pPr>
        <w:pStyle w:val="NormalBold"/>
      </w:pPr>
      <w:r w:rsidRPr="00FC0C77">
        <w:rPr>
          <w:rStyle w:val="HideTWBExt"/>
          <w:b w:val="0"/>
        </w:rPr>
        <w:t>&lt;/RepeatBlock-By&gt;</w:t>
      </w:r>
    </w:p>
    <w:p w14:paraId="6068E65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358CD81" w14:textId="77777777" w:rsidR="007F0C3E" w:rsidRPr="00FC0C77" w:rsidRDefault="007F0C3E" w:rsidP="007F0C3E">
      <w:pPr>
        <w:pStyle w:val="NormalBold"/>
      </w:pPr>
      <w:r w:rsidRPr="00FC0C77">
        <w:rPr>
          <w:rStyle w:val="HideTWBExt"/>
        </w:rPr>
        <w:t>&lt;Article&gt;</w:t>
      </w:r>
      <w:r w:rsidRPr="00FC0C77">
        <w:t>2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C0CC09D" w14:textId="77777777" w:rsidTr="00FC0C77">
        <w:trPr>
          <w:trHeight w:hRule="exact" w:val="240"/>
          <w:jc w:val="center"/>
        </w:trPr>
        <w:tc>
          <w:tcPr>
            <w:tcW w:w="9752" w:type="dxa"/>
            <w:gridSpan w:val="2"/>
            <w:tcBorders>
              <w:top w:val="nil"/>
              <w:left w:val="nil"/>
              <w:bottom w:val="nil"/>
              <w:right w:val="nil"/>
            </w:tcBorders>
          </w:tcPr>
          <w:p w14:paraId="70D08F0C" w14:textId="77777777" w:rsidR="007F0C3E" w:rsidRPr="00FC0C77" w:rsidRDefault="007F0C3E" w:rsidP="00FC0C77"/>
        </w:tc>
      </w:tr>
      <w:tr w:rsidR="007F0C3E" w:rsidRPr="00FC0C77" w14:paraId="48384624" w14:textId="77777777" w:rsidTr="00FC0C77">
        <w:trPr>
          <w:trHeight w:val="240"/>
          <w:jc w:val="center"/>
        </w:trPr>
        <w:tc>
          <w:tcPr>
            <w:tcW w:w="4876" w:type="dxa"/>
            <w:tcBorders>
              <w:top w:val="nil"/>
              <w:left w:val="nil"/>
              <w:bottom w:val="nil"/>
              <w:right w:val="nil"/>
            </w:tcBorders>
          </w:tcPr>
          <w:p w14:paraId="6046073F"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990EF46" w14:textId="77777777" w:rsidR="007F0C3E" w:rsidRPr="00FC0C77" w:rsidRDefault="007F0C3E" w:rsidP="00FC0C77">
            <w:pPr>
              <w:pStyle w:val="AmColumnHeading"/>
            </w:pPr>
            <w:r w:rsidRPr="00FC0C77">
              <w:t>Tarkistus</w:t>
            </w:r>
          </w:p>
        </w:tc>
      </w:tr>
      <w:tr w:rsidR="007F0C3E" w:rsidRPr="00FC0C77" w14:paraId="6C55EC44" w14:textId="77777777" w:rsidTr="00FC0C77">
        <w:trPr>
          <w:jc w:val="center"/>
        </w:trPr>
        <w:tc>
          <w:tcPr>
            <w:tcW w:w="4876" w:type="dxa"/>
            <w:tcBorders>
              <w:top w:val="nil"/>
              <w:left w:val="nil"/>
              <w:bottom w:val="nil"/>
              <w:right w:val="nil"/>
            </w:tcBorders>
          </w:tcPr>
          <w:p w14:paraId="31E7BAB5" w14:textId="77777777" w:rsidR="007F0C3E" w:rsidRPr="00FC0C77" w:rsidRDefault="007F0C3E" w:rsidP="00FC0C77">
            <w:pPr>
              <w:pStyle w:val="Normal6a"/>
            </w:pPr>
          </w:p>
        </w:tc>
        <w:tc>
          <w:tcPr>
            <w:tcW w:w="4876" w:type="dxa"/>
            <w:tcBorders>
              <w:top w:val="nil"/>
              <w:left w:val="nil"/>
              <w:bottom w:val="nil"/>
              <w:right w:val="nil"/>
            </w:tcBorders>
          </w:tcPr>
          <w:p w14:paraId="21F26D40" w14:textId="77777777" w:rsidR="007F0C3E" w:rsidRPr="00FC0C77" w:rsidRDefault="007F0C3E" w:rsidP="00FC0C77">
            <w:pPr>
              <w:pStyle w:val="Normal6a"/>
            </w:pPr>
            <w:r w:rsidRPr="00FC0C77">
              <w:rPr>
                <w:b/>
                <w:i/>
              </w:rPr>
              <w:t>2 a.</w:t>
            </w:r>
            <w:r w:rsidRPr="00FC0C77">
              <w:tab/>
            </w:r>
            <w:r w:rsidRPr="00FC0C77">
              <w:rPr>
                <w:b/>
                <w:i/>
              </w:rPr>
              <w:t>toteaa, että sanat ”Makedonia”, ”makedonialainen” ja niiden johdannaiset ovat olleet osa Kreikan historiaa yli kahden vuosituhannen ajan;</w:t>
            </w:r>
          </w:p>
        </w:tc>
      </w:tr>
    </w:tbl>
    <w:p w14:paraId="3755D980"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{EL}</w:t>
      </w:r>
      <w:r w:rsidRPr="00FC0C77">
        <w:t>el</w:t>
      </w:r>
      <w:r w:rsidRPr="00FC0C77">
        <w:rPr>
          <w:rStyle w:val="HideTWBExt"/>
        </w:rPr>
        <w:t>&lt;/Original&gt;</w:t>
      </w:r>
    </w:p>
    <w:p w14:paraId="7385D372" w14:textId="77777777" w:rsidR="007F0C3E" w:rsidRPr="00FC0C77" w:rsidRDefault="007F0C3E" w:rsidP="007F0C3E">
      <w:r w:rsidRPr="00FC0C77">
        <w:rPr>
          <w:rStyle w:val="HideTWBExt"/>
        </w:rPr>
        <w:t>&lt;/Amend&gt;</w:t>
      </w:r>
    </w:p>
    <w:p w14:paraId="47245A7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82</w:t>
      </w:r>
      <w:r w:rsidRPr="00FC0C77">
        <w:rPr>
          <w:rStyle w:val="HideTWBExt"/>
        </w:rPr>
        <w:t>&lt;/NumAm&gt;</w:t>
      </w:r>
    </w:p>
    <w:p w14:paraId="58AF1F0E" w14:textId="77777777" w:rsidR="007F0C3E" w:rsidRPr="00FC0C77" w:rsidRDefault="007F0C3E" w:rsidP="007F0C3E">
      <w:pPr>
        <w:pStyle w:val="NormalBold"/>
      </w:pPr>
      <w:r w:rsidRPr="00FC0C77">
        <w:rPr>
          <w:rStyle w:val="HideTWBExt"/>
          <w:b w:val="0"/>
        </w:rPr>
        <w:t>&lt;RepeatBlock-By&gt;&lt;Members&gt;</w:t>
      </w:r>
      <w:r w:rsidRPr="00FC0C77">
        <w:t>Karlo Ressler, Davor Ivo Stier</w:t>
      </w:r>
      <w:r w:rsidRPr="00FC0C77">
        <w:rPr>
          <w:rStyle w:val="HideTWBExt"/>
          <w:b w:val="0"/>
        </w:rPr>
        <w:t>&lt;/Members&gt;</w:t>
      </w:r>
    </w:p>
    <w:p w14:paraId="51475325" w14:textId="77777777" w:rsidR="007F0C3E" w:rsidRPr="00FC0C77" w:rsidRDefault="007F0C3E" w:rsidP="007F0C3E">
      <w:pPr>
        <w:pStyle w:val="NormalBold"/>
      </w:pPr>
      <w:r w:rsidRPr="00FC0C77">
        <w:rPr>
          <w:rStyle w:val="HideTWBExt"/>
          <w:b w:val="0"/>
        </w:rPr>
        <w:t>&lt;/RepeatBlock-By&gt;</w:t>
      </w:r>
    </w:p>
    <w:p w14:paraId="384DA45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5A62E51" w14:textId="77777777" w:rsidR="007F0C3E" w:rsidRPr="00FC0C77" w:rsidRDefault="007F0C3E" w:rsidP="007F0C3E">
      <w:pPr>
        <w:pStyle w:val="NormalBold"/>
      </w:pPr>
      <w:r w:rsidRPr="00FC0C77">
        <w:rPr>
          <w:rStyle w:val="HideTWBExt"/>
        </w:rPr>
        <w:t>&lt;Article&gt;</w:t>
      </w:r>
      <w:r w:rsidRPr="00FC0C77">
        <w:t>2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751CA19" w14:textId="77777777" w:rsidTr="00FC0C77">
        <w:trPr>
          <w:trHeight w:hRule="exact" w:val="240"/>
          <w:jc w:val="center"/>
        </w:trPr>
        <w:tc>
          <w:tcPr>
            <w:tcW w:w="9752" w:type="dxa"/>
            <w:gridSpan w:val="2"/>
            <w:tcBorders>
              <w:top w:val="nil"/>
              <w:left w:val="nil"/>
              <w:bottom w:val="nil"/>
              <w:right w:val="nil"/>
            </w:tcBorders>
          </w:tcPr>
          <w:p w14:paraId="234BA04F" w14:textId="77777777" w:rsidR="007F0C3E" w:rsidRPr="00FC0C77" w:rsidRDefault="007F0C3E" w:rsidP="00FC0C77"/>
        </w:tc>
      </w:tr>
      <w:tr w:rsidR="007F0C3E" w:rsidRPr="00FC0C77" w14:paraId="43CD2CDC" w14:textId="77777777" w:rsidTr="00FC0C77">
        <w:trPr>
          <w:trHeight w:val="240"/>
          <w:jc w:val="center"/>
        </w:trPr>
        <w:tc>
          <w:tcPr>
            <w:tcW w:w="4876" w:type="dxa"/>
            <w:tcBorders>
              <w:top w:val="nil"/>
              <w:left w:val="nil"/>
              <w:bottom w:val="nil"/>
              <w:right w:val="nil"/>
            </w:tcBorders>
          </w:tcPr>
          <w:p w14:paraId="07C2DAE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95598A1" w14:textId="77777777" w:rsidR="007F0C3E" w:rsidRPr="00FC0C77" w:rsidRDefault="007F0C3E" w:rsidP="00FC0C77">
            <w:pPr>
              <w:pStyle w:val="AmColumnHeading"/>
            </w:pPr>
            <w:r w:rsidRPr="00FC0C77">
              <w:t>Tarkistus</w:t>
            </w:r>
          </w:p>
        </w:tc>
      </w:tr>
      <w:tr w:rsidR="007F0C3E" w:rsidRPr="00FC0C77" w14:paraId="72F9F870" w14:textId="77777777" w:rsidTr="00FC0C77">
        <w:trPr>
          <w:jc w:val="center"/>
        </w:trPr>
        <w:tc>
          <w:tcPr>
            <w:tcW w:w="4876" w:type="dxa"/>
            <w:tcBorders>
              <w:top w:val="nil"/>
              <w:left w:val="nil"/>
              <w:bottom w:val="nil"/>
              <w:right w:val="nil"/>
            </w:tcBorders>
          </w:tcPr>
          <w:p w14:paraId="313EBBA1" w14:textId="77777777" w:rsidR="007F0C3E" w:rsidRPr="00FC0C77" w:rsidRDefault="007F0C3E" w:rsidP="00FC0C77">
            <w:pPr>
              <w:pStyle w:val="Normal6a"/>
            </w:pPr>
          </w:p>
        </w:tc>
        <w:tc>
          <w:tcPr>
            <w:tcW w:w="4876" w:type="dxa"/>
            <w:tcBorders>
              <w:top w:val="nil"/>
              <w:left w:val="nil"/>
              <w:bottom w:val="nil"/>
              <w:right w:val="nil"/>
            </w:tcBorders>
          </w:tcPr>
          <w:p w14:paraId="4EB0E2CF" w14:textId="77777777" w:rsidR="007F0C3E" w:rsidRPr="00FC0C77" w:rsidRDefault="007F0C3E" w:rsidP="00FC0C77">
            <w:pPr>
              <w:pStyle w:val="Normal6a"/>
            </w:pPr>
            <w:r w:rsidRPr="00FC0C77">
              <w:rPr>
                <w:b/>
                <w:i/>
              </w:rPr>
              <w:t>2 b.</w:t>
            </w:r>
            <w:r w:rsidRPr="00FC0C77">
              <w:tab/>
            </w:r>
            <w:r w:rsidRPr="00FC0C77">
              <w:rPr>
                <w:b/>
                <w:i/>
              </w:rPr>
              <w:t xml:space="preserve">vahvistaa, että on tärkeää tunnustaa yksiselitteisesti Makedonian kieli ja identiteetti ja kunnioittaa niitä erottamattomana osana maan perintöä ja perustuslaillista järjestystä mutta myös eurooppalaisia arvoja; toteaa, että EU:n toimielimet viittaavat maaraporteissaan ja virallisissa asiakirjoissaan </w:t>
            </w:r>
            <w:r w:rsidRPr="00FC0C77">
              <w:rPr>
                <w:b/>
                <w:i/>
              </w:rPr>
              <w:lastRenderedPageBreak/>
              <w:t>johdonmukaisesti Makedonian kieleen kansainvälisen tunnustamisen ja Prespan sopimuksen täytäntöönpanon mukaisesti; vahvistaa jälleen, että kielellisen, kulttuurisen ja kansallisen identiteetin kunnioittaminen on olennainen osa EU:hun liittymistä koskevaa prosessia ja demokraattisten yhteiskuntien kulmakivi, joka vahvistuu entisestään Euroopan kansojen perheeseen liittymisen myötä;</w:t>
            </w:r>
          </w:p>
        </w:tc>
      </w:tr>
    </w:tbl>
    <w:p w14:paraId="7ABCC756"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73828C0" w14:textId="77777777" w:rsidR="007F0C3E" w:rsidRPr="00FC0C77" w:rsidRDefault="007F0C3E" w:rsidP="007F0C3E">
      <w:r w:rsidRPr="00FC0C77">
        <w:rPr>
          <w:rStyle w:val="HideTWBExt"/>
        </w:rPr>
        <w:t>&lt;/Amend&gt;</w:t>
      </w:r>
    </w:p>
    <w:p w14:paraId="08B1212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83</w:t>
      </w:r>
      <w:r w:rsidRPr="00FC0C77">
        <w:rPr>
          <w:rStyle w:val="HideTWBExt"/>
        </w:rPr>
        <w:t>&lt;/NumAm&gt;</w:t>
      </w:r>
    </w:p>
    <w:p w14:paraId="0E50EF1E"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51F21C9A" w14:textId="77777777" w:rsidR="007F0C3E" w:rsidRPr="00FC0C77" w:rsidRDefault="007F0C3E" w:rsidP="007F0C3E">
      <w:pPr>
        <w:pStyle w:val="NormalBold"/>
      </w:pPr>
      <w:r w:rsidRPr="00FC0C77">
        <w:rPr>
          <w:rStyle w:val="HideTWBExt"/>
          <w:b w:val="0"/>
        </w:rPr>
        <w:t>&lt;/RepeatBlock-By&gt;</w:t>
      </w:r>
    </w:p>
    <w:p w14:paraId="50401D7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6B6DF5B" w14:textId="77777777" w:rsidR="007F0C3E" w:rsidRPr="00FC0C77" w:rsidRDefault="007F0C3E" w:rsidP="007F0C3E">
      <w:pPr>
        <w:pStyle w:val="NormalBold"/>
      </w:pPr>
      <w:r w:rsidRPr="00FC0C77">
        <w:rPr>
          <w:rStyle w:val="HideTWBExt"/>
        </w:rPr>
        <w:t>&lt;Article&gt;</w:t>
      </w:r>
      <w:r w:rsidRPr="00FC0C77">
        <w:t>2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9D91E76" w14:textId="77777777" w:rsidTr="00FC0C77">
        <w:trPr>
          <w:trHeight w:hRule="exact" w:val="240"/>
          <w:jc w:val="center"/>
        </w:trPr>
        <w:tc>
          <w:tcPr>
            <w:tcW w:w="9752" w:type="dxa"/>
            <w:gridSpan w:val="2"/>
            <w:tcBorders>
              <w:top w:val="nil"/>
              <w:left w:val="nil"/>
              <w:bottom w:val="nil"/>
              <w:right w:val="nil"/>
            </w:tcBorders>
          </w:tcPr>
          <w:p w14:paraId="70A37555" w14:textId="77777777" w:rsidR="007F0C3E" w:rsidRPr="00FC0C77" w:rsidRDefault="007F0C3E" w:rsidP="00FC0C77"/>
        </w:tc>
      </w:tr>
      <w:tr w:rsidR="007F0C3E" w:rsidRPr="00FC0C77" w14:paraId="25B50E56" w14:textId="77777777" w:rsidTr="00FC0C77">
        <w:trPr>
          <w:trHeight w:val="240"/>
          <w:jc w:val="center"/>
        </w:trPr>
        <w:tc>
          <w:tcPr>
            <w:tcW w:w="4876" w:type="dxa"/>
            <w:tcBorders>
              <w:top w:val="nil"/>
              <w:left w:val="nil"/>
              <w:bottom w:val="nil"/>
              <w:right w:val="nil"/>
            </w:tcBorders>
          </w:tcPr>
          <w:p w14:paraId="297273F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6D71E60" w14:textId="77777777" w:rsidR="007F0C3E" w:rsidRPr="00FC0C77" w:rsidRDefault="007F0C3E" w:rsidP="00FC0C77">
            <w:pPr>
              <w:pStyle w:val="AmColumnHeading"/>
            </w:pPr>
            <w:r w:rsidRPr="00FC0C77">
              <w:t>Tarkistus</w:t>
            </w:r>
          </w:p>
        </w:tc>
      </w:tr>
      <w:tr w:rsidR="007F0C3E" w:rsidRPr="00FC0C77" w14:paraId="4595AA06" w14:textId="77777777" w:rsidTr="00FC0C77">
        <w:trPr>
          <w:jc w:val="center"/>
        </w:trPr>
        <w:tc>
          <w:tcPr>
            <w:tcW w:w="4876" w:type="dxa"/>
            <w:tcBorders>
              <w:top w:val="nil"/>
              <w:left w:val="nil"/>
              <w:bottom w:val="nil"/>
              <w:right w:val="nil"/>
            </w:tcBorders>
          </w:tcPr>
          <w:p w14:paraId="2DF3BB55" w14:textId="77777777" w:rsidR="007F0C3E" w:rsidRPr="00FC0C77" w:rsidRDefault="007F0C3E" w:rsidP="00FC0C77">
            <w:pPr>
              <w:pStyle w:val="Normal6a"/>
            </w:pPr>
          </w:p>
        </w:tc>
        <w:tc>
          <w:tcPr>
            <w:tcW w:w="4876" w:type="dxa"/>
            <w:tcBorders>
              <w:top w:val="nil"/>
              <w:left w:val="nil"/>
              <w:bottom w:val="nil"/>
              <w:right w:val="nil"/>
            </w:tcBorders>
          </w:tcPr>
          <w:p w14:paraId="7A66674B" w14:textId="77777777" w:rsidR="007F0C3E" w:rsidRPr="00FC0C77" w:rsidRDefault="007F0C3E" w:rsidP="00FC0C77">
            <w:pPr>
              <w:pStyle w:val="Normal6a"/>
            </w:pPr>
            <w:r w:rsidRPr="00FC0C77">
              <w:rPr>
                <w:b/>
                <w:i/>
              </w:rPr>
              <w:t>2 b.</w:t>
            </w:r>
            <w:r w:rsidRPr="00FC0C77">
              <w:tab/>
            </w:r>
            <w:r w:rsidRPr="00FC0C77">
              <w:rPr>
                <w:b/>
                <w:i/>
              </w:rPr>
              <w:t>muistuttaa, että liittymisen edistyminen tarkistetun laajentumismenetelmän mukaisesti riippuu edelleen jatkuvista ja perusteellisista uudistuksista keskeisillä aloilla;</w:t>
            </w:r>
          </w:p>
        </w:tc>
      </w:tr>
    </w:tbl>
    <w:p w14:paraId="19A872BC"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E4665DE" w14:textId="77777777" w:rsidR="007F0C3E" w:rsidRPr="00FC0C77" w:rsidRDefault="007F0C3E" w:rsidP="007F0C3E">
      <w:r w:rsidRPr="00FC0C77">
        <w:rPr>
          <w:rStyle w:val="HideTWBExt"/>
        </w:rPr>
        <w:t>&lt;/Amend&gt;</w:t>
      </w:r>
    </w:p>
    <w:p w14:paraId="6C28D8A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84</w:t>
      </w:r>
      <w:r w:rsidRPr="00FC0C77">
        <w:rPr>
          <w:rStyle w:val="HideTWBExt"/>
        </w:rPr>
        <w:t>&lt;/NumAm&gt;</w:t>
      </w:r>
    </w:p>
    <w:p w14:paraId="760C24CE" w14:textId="77777777" w:rsidR="007F0C3E" w:rsidRPr="00FC0C77" w:rsidRDefault="007F0C3E" w:rsidP="007F0C3E">
      <w:pPr>
        <w:pStyle w:val="NormalBold"/>
      </w:pPr>
      <w:r w:rsidRPr="00FC0C77">
        <w:rPr>
          <w:rStyle w:val="HideTWBExt"/>
          <w:b w:val="0"/>
        </w:rPr>
        <w:t>&lt;RepeatBlock-By&gt;&lt;Members&gt;</w:t>
      </w:r>
      <w:r w:rsidRPr="00FC0C77">
        <w:t>Giorgos Georgiou</w:t>
      </w:r>
      <w:r w:rsidRPr="00FC0C77">
        <w:rPr>
          <w:rStyle w:val="HideTWBExt"/>
          <w:b w:val="0"/>
        </w:rPr>
        <w:t>&lt;/Members&gt;</w:t>
      </w:r>
    </w:p>
    <w:p w14:paraId="4AECDE35" w14:textId="77777777" w:rsidR="007F0C3E" w:rsidRPr="00FC0C77" w:rsidRDefault="007F0C3E" w:rsidP="007F0C3E">
      <w:pPr>
        <w:pStyle w:val="NormalBold"/>
      </w:pPr>
      <w:r w:rsidRPr="00FC0C77">
        <w:rPr>
          <w:rStyle w:val="HideTWBExt"/>
          <w:b w:val="0"/>
        </w:rPr>
        <w:t>&lt;/RepeatBlock-By&gt;</w:t>
      </w:r>
    </w:p>
    <w:p w14:paraId="7C157C5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F4FA3FD" w14:textId="77777777" w:rsidR="007F0C3E" w:rsidRPr="00FC0C77" w:rsidRDefault="007F0C3E" w:rsidP="007F0C3E">
      <w:pPr>
        <w:pStyle w:val="NormalBold"/>
      </w:pPr>
      <w:r w:rsidRPr="00FC0C77">
        <w:rPr>
          <w:rStyle w:val="HideTWBExt"/>
        </w:rPr>
        <w:t>&lt;Article&gt;</w:t>
      </w:r>
      <w:r w:rsidRPr="00FC0C77">
        <w:t>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8722F7C" w14:textId="77777777" w:rsidTr="00FC0C77">
        <w:trPr>
          <w:trHeight w:hRule="exact" w:val="240"/>
          <w:jc w:val="center"/>
        </w:trPr>
        <w:tc>
          <w:tcPr>
            <w:tcW w:w="9752" w:type="dxa"/>
            <w:gridSpan w:val="2"/>
            <w:tcBorders>
              <w:top w:val="nil"/>
              <w:left w:val="nil"/>
              <w:bottom w:val="nil"/>
              <w:right w:val="nil"/>
            </w:tcBorders>
          </w:tcPr>
          <w:p w14:paraId="0D531C52" w14:textId="77777777" w:rsidR="007F0C3E" w:rsidRPr="00FC0C77" w:rsidRDefault="007F0C3E" w:rsidP="00FC0C77"/>
        </w:tc>
      </w:tr>
      <w:tr w:rsidR="007F0C3E" w:rsidRPr="00FC0C77" w14:paraId="356F2AC2" w14:textId="77777777" w:rsidTr="00FC0C77">
        <w:trPr>
          <w:trHeight w:val="240"/>
          <w:jc w:val="center"/>
        </w:trPr>
        <w:tc>
          <w:tcPr>
            <w:tcW w:w="4876" w:type="dxa"/>
            <w:tcBorders>
              <w:top w:val="nil"/>
              <w:left w:val="nil"/>
              <w:bottom w:val="nil"/>
              <w:right w:val="nil"/>
            </w:tcBorders>
          </w:tcPr>
          <w:p w14:paraId="5F947CA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E7E7C30" w14:textId="77777777" w:rsidR="007F0C3E" w:rsidRPr="00FC0C77" w:rsidRDefault="007F0C3E" w:rsidP="00FC0C77">
            <w:pPr>
              <w:pStyle w:val="AmColumnHeading"/>
            </w:pPr>
            <w:r w:rsidRPr="00FC0C77">
              <w:t>Tarkistus</w:t>
            </w:r>
          </w:p>
        </w:tc>
      </w:tr>
      <w:tr w:rsidR="007F0C3E" w:rsidRPr="00FC0C77" w14:paraId="088E9CB6" w14:textId="77777777" w:rsidTr="00FC0C77">
        <w:trPr>
          <w:jc w:val="center"/>
        </w:trPr>
        <w:tc>
          <w:tcPr>
            <w:tcW w:w="4876" w:type="dxa"/>
            <w:tcBorders>
              <w:top w:val="nil"/>
              <w:left w:val="nil"/>
              <w:bottom w:val="nil"/>
              <w:right w:val="nil"/>
            </w:tcBorders>
          </w:tcPr>
          <w:p w14:paraId="04C82ED8" w14:textId="77777777" w:rsidR="007F0C3E" w:rsidRPr="00FC0C77" w:rsidRDefault="007F0C3E" w:rsidP="00FC0C77">
            <w:pPr>
              <w:pStyle w:val="Normal6a"/>
            </w:pPr>
            <w:r w:rsidRPr="00FC0C77">
              <w:t>3.</w:t>
            </w:r>
            <w:r w:rsidRPr="00FC0C77">
              <w:tab/>
              <w:t>suhtautuu myönteisesti uuteen Länsi-Balkanin uudistus- ja kasvutukivälineeseen, josta myönnetään Pohjois-Makedonialle 750 miljoonaa euroa avustuksina ja lainoina;</w:t>
            </w:r>
          </w:p>
        </w:tc>
        <w:tc>
          <w:tcPr>
            <w:tcW w:w="4876" w:type="dxa"/>
            <w:tcBorders>
              <w:top w:val="nil"/>
              <w:left w:val="nil"/>
              <w:bottom w:val="nil"/>
              <w:right w:val="nil"/>
            </w:tcBorders>
          </w:tcPr>
          <w:p w14:paraId="0EB9CA32" w14:textId="77777777" w:rsidR="007F0C3E" w:rsidRPr="00FC0C77" w:rsidRDefault="007F0C3E" w:rsidP="00FC0C77">
            <w:pPr>
              <w:pStyle w:val="Normal6a"/>
            </w:pPr>
            <w:r w:rsidRPr="00FC0C77">
              <w:t>3.</w:t>
            </w:r>
            <w:r w:rsidRPr="00FC0C77">
              <w:tab/>
              <w:t>suhtautuu myönteisesti uuteen Länsi-Balkanin uudistus- ja kasvutukivälineeseen, josta myönnetään Pohjois-Makedonialle 750 miljoonaa euroa avustuksina ja lainoina;</w:t>
            </w:r>
            <w:r w:rsidRPr="00FC0C77">
              <w:rPr>
                <w:b/>
                <w:i/>
              </w:rPr>
              <w:t xml:space="preserve"> korostaa, että on keskityttävä julkishallinnon, </w:t>
            </w:r>
            <w:r w:rsidRPr="00FC0C77">
              <w:rPr>
                <w:b/>
                <w:i/>
              </w:rPr>
              <w:lastRenderedPageBreak/>
              <w:t>oikeusvaltioperiaatteen ja korruption torjunnan, hiilestä irtautumisen ja digitalisaation, yhteyksien ja inhimillisen pääoman kehittämisen painopisteisiin ja vastattava samalla sosiaalisiin haasteisiin, pantava täytäntöön laadukkaita työllisyyspolitiikkoja, edistettävä ylöspäin suuntautuvaa sosiaalista yhteenkuuluvuutta ja lähentymistä kohti unionin normeja sekä tuettava edistymistä kohti Euroopan sosiaalisten oikeuksien pilaria;</w:t>
            </w:r>
          </w:p>
        </w:tc>
      </w:tr>
    </w:tbl>
    <w:p w14:paraId="621E9C9A"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B6A9969" w14:textId="77777777" w:rsidR="007F0C3E" w:rsidRPr="00FC0C77" w:rsidRDefault="007F0C3E" w:rsidP="007F0C3E">
      <w:r w:rsidRPr="00FC0C77">
        <w:rPr>
          <w:rStyle w:val="HideTWBExt"/>
        </w:rPr>
        <w:t>&lt;/Amend&gt;</w:t>
      </w:r>
    </w:p>
    <w:p w14:paraId="2E4C295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85</w:t>
      </w:r>
      <w:r w:rsidRPr="00FC0C77">
        <w:rPr>
          <w:rStyle w:val="HideTWBExt"/>
        </w:rPr>
        <w:t>&lt;/NumAm&gt;</w:t>
      </w:r>
    </w:p>
    <w:p w14:paraId="3ADB2DC0"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0576E03E"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3C85548F" w14:textId="77777777" w:rsidR="007F0C3E" w:rsidRPr="00FC0C77" w:rsidRDefault="007F0C3E" w:rsidP="007F0C3E">
      <w:pPr>
        <w:pStyle w:val="NormalBold"/>
      </w:pPr>
      <w:r w:rsidRPr="00FC0C77">
        <w:rPr>
          <w:rStyle w:val="HideTWBExt"/>
          <w:b w:val="0"/>
        </w:rPr>
        <w:t>&lt;/RepeatBlock-By&gt;</w:t>
      </w:r>
    </w:p>
    <w:p w14:paraId="6209C7F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C493CA7" w14:textId="77777777" w:rsidR="007F0C3E" w:rsidRPr="00FC0C77" w:rsidRDefault="007F0C3E" w:rsidP="007F0C3E">
      <w:pPr>
        <w:pStyle w:val="NormalBold"/>
      </w:pPr>
      <w:r w:rsidRPr="00FC0C77">
        <w:rPr>
          <w:rStyle w:val="HideTWBExt"/>
        </w:rPr>
        <w:t>&lt;Article&gt;</w:t>
      </w:r>
      <w:r w:rsidRPr="00FC0C77">
        <w:t>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EDE0C35" w14:textId="77777777" w:rsidTr="00FC0C77">
        <w:trPr>
          <w:trHeight w:hRule="exact" w:val="240"/>
          <w:jc w:val="center"/>
        </w:trPr>
        <w:tc>
          <w:tcPr>
            <w:tcW w:w="9752" w:type="dxa"/>
            <w:gridSpan w:val="2"/>
            <w:tcBorders>
              <w:top w:val="nil"/>
              <w:left w:val="nil"/>
              <w:bottom w:val="nil"/>
              <w:right w:val="nil"/>
            </w:tcBorders>
          </w:tcPr>
          <w:p w14:paraId="10A8980E" w14:textId="77777777" w:rsidR="007F0C3E" w:rsidRPr="00FC0C77" w:rsidRDefault="007F0C3E" w:rsidP="00FC0C77"/>
        </w:tc>
      </w:tr>
      <w:tr w:rsidR="007F0C3E" w:rsidRPr="00FC0C77" w14:paraId="072BC719" w14:textId="77777777" w:rsidTr="00FC0C77">
        <w:trPr>
          <w:trHeight w:val="240"/>
          <w:jc w:val="center"/>
        </w:trPr>
        <w:tc>
          <w:tcPr>
            <w:tcW w:w="4876" w:type="dxa"/>
            <w:tcBorders>
              <w:top w:val="nil"/>
              <w:left w:val="nil"/>
              <w:bottom w:val="nil"/>
              <w:right w:val="nil"/>
            </w:tcBorders>
          </w:tcPr>
          <w:p w14:paraId="17870CC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302A2C9" w14:textId="77777777" w:rsidR="007F0C3E" w:rsidRPr="00FC0C77" w:rsidRDefault="007F0C3E" w:rsidP="00FC0C77">
            <w:pPr>
              <w:pStyle w:val="AmColumnHeading"/>
            </w:pPr>
            <w:r w:rsidRPr="00FC0C77">
              <w:t>Tarkistus</w:t>
            </w:r>
          </w:p>
        </w:tc>
      </w:tr>
      <w:tr w:rsidR="007F0C3E" w:rsidRPr="00FC0C77" w14:paraId="4C4B0A10" w14:textId="77777777" w:rsidTr="00FC0C77">
        <w:trPr>
          <w:jc w:val="center"/>
        </w:trPr>
        <w:tc>
          <w:tcPr>
            <w:tcW w:w="4876" w:type="dxa"/>
            <w:tcBorders>
              <w:top w:val="nil"/>
              <w:left w:val="nil"/>
              <w:bottom w:val="nil"/>
              <w:right w:val="nil"/>
            </w:tcBorders>
          </w:tcPr>
          <w:p w14:paraId="3581C7E6" w14:textId="77777777" w:rsidR="007F0C3E" w:rsidRPr="00FC0C77" w:rsidRDefault="007F0C3E" w:rsidP="00FC0C77">
            <w:pPr>
              <w:pStyle w:val="Normal6a"/>
            </w:pPr>
            <w:r w:rsidRPr="00FC0C77">
              <w:t>3.</w:t>
            </w:r>
            <w:r w:rsidRPr="00FC0C77">
              <w:tab/>
              <w:t>suhtautuu myönteisesti uuteen Länsi-Balkanin uudistus- ja kasvutukivälineeseen, josta myönnetään Pohjois-Makedonialle 750 miljoonaa euroa avustuksina ja lainoina;</w:t>
            </w:r>
          </w:p>
        </w:tc>
        <w:tc>
          <w:tcPr>
            <w:tcW w:w="4876" w:type="dxa"/>
            <w:tcBorders>
              <w:top w:val="nil"/>
              <w:left w:val="nil"/>
              <w:bottom w:val="nil"/>
              <w:right w:val="nil"/>
            </w:tcBorders>
          </w:tcPr>
          <w:p w14:paraId="4EDE96C6" w14:textId="77777777" w:rsidR="007F0C3E" w:rsidRPr="00FC0C77" w:rsidRDefault="007F0C3E" w:rsidP="00FC0C77">
            <w:pPr>
              <w:pStyle w:val="Normal6a"/>
            </w:pPr>
            <w:r w:rsidRPr="00FC0C77">
              <w:t>3.</w:t>
            </w:r>
            <w:r w:rsidRPr="00FC0C77">
              <w:tab/>
              <w:t>suhtautuu myönteisesti uuteen Länsi-Balkanin uudistus- ja kasvutukivälineeseen, josta myönnetään Pohjois-Makedonialle 750 miljoonaa euroa avustuksina ja lainoina</w:t>
            </w:r>
            <w:r w:rsidRPr="00FC0C77">
              <w:rPr>
                <w:b/>
                <w:i/>
              </w:rPr>
              <w:t>, kun se täyttää uudistusohjelmassaan asetetut ehdot</w:t>
            </w:r>
            <w:r w:rsidRPr="00FC0C77">
              <w:t xml:space="preserve">; </w:t>
            </w:r>
            <w:r w:rsidRPr="00FC0C77">
              <w:rPr>
                <w:b/>
                <w:i/>
              </w:rPr>
              <w:t>suhtautuu tässä yhteydessä myönteisesti erinomaiseen ja kunnianhimoiseen uudistusohjelmaan, jossa asetetaan selkeät ja avoimet tavoitteet, ja kehottaa viranomaisia keskittymään sen kurinalaiseen täytäntöönpanoon;</w:t>
            </w:r>
          </w:p>
        </w:tc>
      </w:tr>
    </w:tbl>
    <w:p w14:paraId="75CDE35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698B25D" w14:textId="77777777" w:rsidR="007F0C3E" w:rsidRPr="00FC0C77" w:rsidRDefault="007F0C3E" w:rsidP="007F0C3E">
      <w:r w:rsidRPr="00FC0C77">
        <w:rPr>
          <w:rStyle w:val="HideTWBExt"/>
        </w:rPr>
        <w:t>&lt;/Amend&gt;</w:t>
      </w:r>
    </w:p>
    <w:p w14:paraId="7236182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86</w:t>
      </w:r>
      <w:r w:rsidRPr="00FC0C77">
        <w:rPr>
          <w:rStyle w:val="HideTWBExt"/>
        </w:rPr>
        <w:t>&lt;/NumAm&gt;</w:t>
      </w:r>
    </w:p>
    <w:p w14:paraId="2048BA9A"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212B6F4D" w14:textId="77777777" w:rsidR="007F0C3E" w:rsidRPr="00FC0C77" w:rsidRDefault="007F0C3E" w:rsidP="007F0C3E">
      <w:pPr>
        <w:pStyle w:val="NormalBold"/>
      </w:pPr>
      <w:r w:rsidRPr="00FC0C77">
        <w:rPr>
          <w:rStyle w:val="HideTWBExt"/>
          <w:b w:val="0"/>
        </w:rPr>
        <w:t>&lt;/RepeatBlock-By&gt;</w:t>
      </w:r>
    </w:p>
    <w:p w14:paraId="1A59B02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DC746BE" w14:textId="77777777" w:rsidR="007F0C3E" w:rsidRPr="00FC0C77" w:rsidRDefault="007F0C3E" w:rsidP="007F0C3E">
      <w:pPr>
        <w:pStyle w:val="NormalBold"/>
      </w:pPr>
      <w:r w:rsidRPr="00FC0C77">
        <w:rPr>
          <w:rStyle w:val="HideTWBExt"/>
        </w:rPr>
        <w:t>&lt;Article&gt;</w:t>
      </w:r>
      <w:r w:rsidRPr="00FC0C77">
        <w:t>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8A86B9E" w14:textId="77777777" w:rsidTr="00FC0C77">
        <w:trPr>
          <w:trHeight w:hRule="exact" w:val="240"/>
          <w:jc w:val="center"/>
        </w:trPr>
        <w:tc>
          <w:tcPr>
            <w:tcW w:w="9752" w:type="dxa"/>
            <w:gridSpan w:val="2"/>
            <w:tcBorders>
              <w:top w:val="nil"/>
              <w:left w:val="nil"/>
              <w:bottom w:val="nil"/>
              <w:right w:val="nil"/>
            </w:tcBorders>
          </w:tcPr>
          <w:p w14:paraId="60F1D5EA" w14:textId="77777777" w:rsidR="007F0C3E" w:rsidRPr="00FC0C77" w:rsidRDefault="007F0C3E" w:rsidP="00FC0C77"/>
        </w:tc>
      </w:tr>
      <w:tr w:rsidR="007F0C3E" w:rsidRPr="00FC0C77" w14:paraId="12F814D1" w14:textId="77777777" w:rsidTr="00FC0C77">
        <w:trPr>
          <w:trHeight w:val="240"/>
          <w:jc w:val="center"/>
        </w:trPr>
        <w:tc>
          <w:tcPr>
            <w:tcW w:w="4876" w:type="dxa"/>
            <w:tcBorders>
              <w:top w:val="nil"/>
              <w:left w:val="nil"/>
              <w:bottom w:val="nil"/>
              <w:right w:val="nil"/>
            </w:tcBorders>
          </w:tcPr>
          <w:p w14:paraId="30355EA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A7DB0E6" w14:textId="77777777" w:rsidR="007F0C3E" w:rsidRPr="00FC0C77" w:rsidRDefault="007F0C3E" w:rsidP="00FC0C77">
            <w:pPr>
              <w:pStyle w:val="AmColumnHeading"/>
            </w:pPr>
            <w:r w:rsidRPr="00FC0C77">
              <w:t>Tarkistus</w:t>
            </w:r>
          </w:p>
        </w:tc>
      </w:tr>
      <w:tr w:rsidR="007F0C3E" w:rsidRPr="00FC0C77" w14:paraId="1FFE01EE" w14:textId="77777777" w:rsidTr="00FC0C77">
        <w:trPr>
          <w:jc w:val="center"/>
        </w:trPr>
        <w:tc>
          <w:tcPr>
            <w:tcW w:w="4876" w:type="dxa"/>
            <w:tcBorders>
              <w:top w:val="nil"/>
              <w:left w:val="nil"/>
              <w:bottom w:val="nil"/>
              <w:right w:val="nil"/>
            </w:tcBorders>
          </w:tcPr>
          <w:p w14:paraId="52433E50" w14:textId="77777777" w:rsidR="007F0C3E" w:rsidRPr="00FC0C77" w:rsidRDefault="007F0C3E" w:rsidP="00FC0C77">
            <w:pPr>
              <w:pStyle w:val="Normal6a"/>
            </w:pPr>
            <w:r w:rsidRPr="00FC0C77">
              <w:t>3.</w:t>
            </w:r>
            <w:r w:rsidRPr="00FC0C77">
              <w:tab/>
              <w:t>suhtautuu myönteisesti uuteen Länsi-Balkanin uudistus- ja kasvutukivälineeseen, josta myönnetään Pohjois-Makedonialle 750 miljoonaa euroa avustuksina ja lainoina;</w:t>
            </w:r>
          </w:p>
        </w:tc>
        <w:tc>
          <w:tcPr>
            <w:tcW w:w="4876" w:type="dxa"/>
            <w:tcBorders>
              <w:top w:val="nil"/>
              <w:left w:val="nil"/>
              <w:bottom w:val="nil"/>
              <w:right w:val="nil"/>
            </w:tcBorders>
          </w:tcPr>
          <w:p w14:paraId="78BA593A" w14:textId="77777777" w:rsidR="007F0C3E" w:rsidRPr="00FC0C77" w:rsidRDefault="007F0C3E" w:rsidP="00FC0C77">
            <w:pPr>
              <w:pStyle w:val="Normal6a"/>
            </w:pPr>
            <w:r w:rsidRPr="00FC0C77">
              <w:t>3.</w:t>
            </w:r>
            <w:r w:rsidRPr="00FC0C77">
              <w:tab/>
              <w:t xml:space="preserve">suhtautuu myönteisesti uuteen Länsi-Balkanin uudistus- ja kasvutukivälineeseen, josta myönnetään Pohjois-Makedonialle 750 miljoonaa euroa avustuksina ja lainoina; </w:t>
            </w:r>
            <w:r w:rsidRPr="00FC0C77">
              <w:rPr>
                <w:b/>
                <w:i/>
              </w:rPr>
              <w:t>toteaa, että näillä varoilla nopeutetaan uudistuksia oikeusvaltioperiaatetta ja muita perustekijöitä, hallintoa, digitaalista ja vihreää siirtymää, inhimillisen pääoman kehittämistä ja liiketoimintaympäristöä koskevilla ensisijaisilla aloilla;</w:t>
            </w:r>
          </w:p>
        </w:tc>
      </w:tr>
    </w:tbl>
    <w:p w14:paraId="6E9CC4AD"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F320A0D" w14:textId="77777777" w:rsidR="007F0C3E" w:rsidRPr="00FC0C77" w:rsidRDefault="007F0C3E" w:rsidP="007F0C3E">
      <w:r w:rsidRPr="00FC0C77">
        <w:rPr>
          <w:rStyle w:val="HideTWBExt"/>
        </w:rPr>
        <w:t>&lt;/Amend&gt;</w:t>
      </w:r>
    </w:p>
    <w:p w14:paraId="3A0B251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87</w:t>
      </w:r>
      <w:r w:rsidRPr="00FC0C77">
        <w:rPr>
          <w:rStyle w:val="HideTWBExt"/>
        </w:rPr>
        <w:t>&lt;/NumAm&gt;</w:t>
      </w:r>
    </w:p>
    <w:p w14:paraId="589BE59C" w14:textId="77777777" w:rsidR="007F0C3E" w:rsidRPr="00FC0C77" w:rsidRDefault="007F0C3E" w:rsidP="007F0C3E">
      <w:pPr>
        <w:pStyle w:val="NormalBold"/>
      </w:pPr>
      <w:r w:rsidRPr="00FC0C77">
        <w:rPr>
          <w:rStyle w:val="HideTWBExt"/>
          <w:b w:val="0"/>
        </w:rPr>
        <w:t>&lt;RepeatBlock-By&gt;&lt;Members&gt;</w:t>
      </w:r>
      <w:r w:rsidRPr="00FC0C77">
        <w:t>Karlo Ressler, Davor Ivo Stier</w:t>
      </w:r>
      <w:r w:rsidRPr="00FC0C77">
        <w:rPr>
          <w:rStyle w:val="HideTWBExt"/>
          <w:b w:val="0"/>
        </w:rPr>
        <w:t>&lt;/Members&gt;</w:t>
      </w:r>
    </w:p>
    <w:p w14:paraId="6FC47938" w14:textId="77777777" w:rsidR="007F0C3E" w:rsidRPr="00FC0C77" w:rsidRDefault="007F0C3E" w:rsidP="007F0C3E">
      <w:pPr>
        <w:pStyle w:val="NormalBold"/>
      </w:pPr>
      <w:r w:rsidRPr="00FC0C77">
        <w:rPr>
          <w:rStyle w:val="HideTWBExt"/>
          <w:b w:val="0"/>
        </w:rPr>
        <w:t>&lt;/RepeatBlock-By&gt;</w:t>
      </w:r>
    </w:p>
    <w:p w14:paraId="5F6B5A9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47F5FCC" w14:textId="77777777" w:rsidR="007F0C3E" w:rsidRPr="00FC0C77" w:rsidRDefault="007F0C3E" w:rsidP="007F0C3E">
      <w:pPr>
        <w:pStyle w:val="NormalBold"/>
      </w:pPr>
      <w:r w:rsidRPr="00FC0C77">
        <w:rPr>
          <w:rStyle w:val="HideTWBExt"/>
        </w:rPr>
        <w:t>&lt;Article&gt;</w:t>
      </w:r>
      <w:r w:rsidRPr="00FC0C77">
        <w:t>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C122811" w14:textId="77777777" w:rsidTr="00FC0C77">
        <w:trPr>
          <w:trHeight w:hRule="exact" w:val="240"/>
          <w:jc w:val="center"/>
        </w:trPr>
        <w:tc>
          <w:tcPr>
            <w:tcW w:w="9752" w:type="dxa"/>
            <w:gridSpan w:val="2"/>
            <w:tcBorders>
              <w:top w:val="nil"/>
              <w:left w:val="nil"/>
              <w:bottom w:val="nil"/>
              <w:right w:val="nil"/>
            </w:tcBorders>
          </w:tcPr>
          <w:p w14:paraId="158AE223" w14:textId="77777777" w:rsidR="007F0C3E" w:rsidRPr="00FC0C77" w:rsidRDefault="007F0C3E" w:rsidP="00FC0C77"/>
        </w:tc>
      </w:tr>
      <w:tr w:rsidR="007F0C3E" w:rsidRPr="00FC0C77" w14:paraId="4F554BFC" w14:textId="77777777" w:rsidTr="00FC0C77">
        <w:trPr>
          <w:trHeight w:val="240"/>
          <w:jc w:val="center"/>
        </w:trPr>
        <w:tc>
          <w:tcPr>
            <w:tcW w:w="4876" w:type="dxa"/>
            <w:tcBorders>
              <w:top w:val="nil"/>
              <w:left w:val="nil"/>
              <w:bottom w:val="nil"/>
              <w:right w:val="nil"/>
            </w:tcBorders>
          </w:tcPr>
          <w:p w14:paraId="2F97D55D"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EE12BAC" w14:textId="77777777" w:rsidR="007F0C3E" w:rsidRPr="00FC0C77" w:rsidRDefault="007F0C3E" w:rsidP="00FC0C77">
            <w:pPr>
              <w:pStyle w:val="AmColumnHeading"/>
            </w:pPr>
            <w:r w:rsidRPr="00FC0C77">
              <w:t>Tarkistus</w:t>
            </w:r>
          </w:p>
        </w:tc>
      </w:tr>
      <w:tr w:rsidR="007F0C3E" w:rsidRPr="00FC0C77" w14:paraId="3F1A427D" w14:textId="77777777" w:rsidTr="00FC0C77">
        <w:trPr>
          <w:jc w:val="center"/>
        </w:trPr>
        <w:tc>
          <w:tcPr>
            <w:tcW w:w="4876" w:type="dxa"/>
            <w:tcBorders>
              <w:top w:val="nil"/>
              <w:left w:val="nil"/>
              <w:bottom w:val="nil"/>
              <w:right w:val="nil"/>
            </w:tcBorders>
          </w:tcPr>
          <w:p w14:paraId="1650EEF9" w14:textId="77777777" w:rsidR="007F0C3E" w:rsidRPr="00FC0C77" w:rsidRDefault="007F0C3E" w:rsidP="00FC0C77">
            <w:pPr>
              <w:pStyle w:val="Normal6a"/>
            </w:pPr>
            <w:r w:rsidRPr="00FC0C77">
              <w:t>3.</w:t>
            </w:r>
            <w:r w:rsidRPr="00FC0C77">
              <w:tab/>
              <w:t>suhtautuu myönteisesti uuteen Länsi-Balkanin uudistus- ja kasvutukivälineeseen, josta myönnetään Pohjois-Makedonialle 750 miljoonaa euroa avustuksina ja lainoina;</w:t>
            </w:r>
          </w:p>
        </w:tc>
        <w:tc>
          <w:tcPr>
            <w:tcW w:w="4876" w:type="dxa"/>
            <w:tcBorders>
              <w:top w:val="nil"/>
              <w:left w:val="nil"/>
              <w:bottom w:val="nil"/>
              <w:right w:val="nil"/>
            </w:tcBorders>
          </w:tcPr>
          <w:p w14:paraId="39EC7391" w14:textId="77777777" w:rsidR="007F0C3E" w:rsidRPr="00FC0C77" w:rsidRDefault="007F0C3E" w:rsidP="00FC0C77">
            <w:pPr>
              <w:pStyle w:val="Normal6a"/>
            </w:pPr>
            <w:r w:rsidRPr="00FC0C77">
              <w:t>3.</w:t>
            </w:r>
            <w:r w:rsidRPr="00FC0C77">
              <w:tab/>
              <w:t>suhtautuu myönteisesti uuteen Länsi-Balkanin uudistus- ja kasvuvälineeseen, josta myönnetään Pohjois-Makedonialle 750 miljoonaa euroa avustuksina ja lainoina</w:t>
            </w:r>
            <w:r w:rsidRPr="00FC0C77">
              <w:rPr>
                <w:b/>
                <w:i/>
              </w:rPr>
              <w:t>, ja toteaa, että näin kannustetaan uudistuksia, lujitetaan yhteyksiä EU:hun ja vahvistetaan taloudellista vakautta vapauttaen samalla investointimahdollisuuksia ja parantaen työllisyyttä</w:t>
            </w:r>
            <w:r w:rsidRPr="00FC0C77">
              <w:t>;</w:t>
            </w:r>
          </w:p>
        </w:tc>
      </w:tr>
    </w:tbl>
    <w:p w14:paraId="6D7593D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2B4B408" w14:textId="77777777" w:rsidR="007F0C3E" w:rsidRPr="00FC0C77" w:rsidRDefault="007F0C3E" w:rsidP="007F0C3E">
      <w:r w:rsidRPr="00FC0C77">
        <w:rPr>
          <w:rStyle w:val="HideTWBExt"/>
        </w:rPr>
        <w:t>&lt;/Amend&gt;</w:t>
      </w:r>
    </w:p>
    <w:p w14:paraId="418FAC9D"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88</w:t>
      </w:r>
      <w:r w:rsidRPr="00FC0C77">
        <w:rPr>
          <w:rStyle w:val="HideTWBExt"/>
        </w:rPr>
        <w:t>&lt;/NumAm&gt;</w:t>
      </w:r>
    </w:p>
    <w:p w14:paraId="3FDDD1C9" w14:textId="77777777" w:rsidR="007F0C3E" w:rsidRPr="00FC0C77" w:rsidRDefault="007F0C3E" w:rsidP="007F0C3E">
      <w:pPr>
        <w:pStyle w:val="NormalBold"/>
      </w:pPr>
      <w:r w:rsidRPr="00FC0C77">
        <w:rPr>
          <w:rStyle w:val="HideTWBExt"/>
          <w:b w:val="0"/>
        </w:rPr>
        <w:t>&lt;RepeatBlock-By&gt;&lt;Members&gt;</w:t>
      </w:r>
      <w:r w:rsidRPr="00FC0C77">
        <w:t>Matthieu Valet, Jordan Bardella, Pierre-Romain Thionnet</w:t>
      </w:r>
      <w:r w:rsidRPr="00FC0C77">
        <w:rPr>
          <w:rStyle w:val="HideTWBExt"/>
          <w:b w:val="0"/>
        </w:rPr>
        <w:t>&lt;/Members&gt;</w:t>
      </w:r>
    </w:p>
    <w:p w14:paraId="3BC5E230" w14:textId="77777777" w:rsidR="007F0C3E" w:rsidRPr="00FC0C77" w:rsidRDefault="007F0C3E" w:rsidP="007F0C3E">
      <w:pPr>
        <w:pStyle w:val="NormalBold"/>
      </w:pPr>
      <w:r w:rsidRPr="00FC0C77">
        <w:rPr>
          <w:rStyle w:val="HideTWBExt"/>
          <w:b w:val="0"/>
        </w:rPr>
        <w:t>&lt;/RepeatBlock-By&gt;</w:t>
      </w:r>
    </w:p>
    <w:p w14:paraId="318320EF"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E932DF8" w14:textId="77777777" w:rsidR="007F0C3E" w:rsidRPr="00FC0C77" w:rsidRDefault="007F0C3E" w:rsidP="007F0C3E">
      <w:pPr>
        <w:pStyle w:val="NormalBold"/>
      </w:pPr>
      <w:r w:rsidRPr="00FC0C77">
        <w:rPr>
          <w:rStyle w:val="HideTWBExt"/>
        </w:rPr>
        <w:t>&lt;Article&gt;</w:t>
      </w:r>
      <w:r w:rsidRPr="00FC0C77">
        <w:t>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117423B" w14:textId="77777777" w:rsidTr="00FC0C77">
        <w:trPr>
          <w:trHeight w:hRule="exact" w:val="240"/>
          <w:jc w:val="center"/>
        </w:trPr>
        <w:tc>
          <w:tcPr>
            <w:tcW w:w="9752" w:type="dxa"/>
            <w:gridSpan w:val="2"/>
            <w:tcBorders>
              <w:top w:val="nil"/>
              <w:left w:val="nil"/>
              <w:bottom w:val="nil"/>
              <w:right w:val="nil"/>
            </w:tcBorders>
          </w:tcPr>
          <w:p w14:paraId="3F573EF6" w14:textId="77777777" w:rsidR="007F0C3E" w:rsidRPr="00FC0C77" w:rsidRDefault="007F0C3E" w:rsidP="00FC0C77"/>
        </w:tc>
      </w:tr>
      <w:tr w:rsidR="007F0C3E" w:rsidRPr="00FC0C77" w14:paraId="1F1AD339" w14:textId="77777777" w:rsidTr="00FC0C77">
        <w:trPr>
          <w:trHeight w:val="240"/>
          <w:jc w:val="center"/>
        </w:trPr>
        <w:tc>
          <w:tcPr>
            <w:tcW w:w="4876" w:type="dxa"/>
            <w:tcBorders>
              <w:top w:val="nil"/>
              <w:left w:val="nil"/>
              <w:bottom w:val="nil"/>
              <w:right w:val="nil"/>
            </w:tcBorders>
          </w:tcPr>
          <w:p w14:paraId="44548343" w14:textId="77777777" w:rsidR="007F0C3E" w:rsidRPr="00FC0C77" w:rsidRDefault="007F0C3E" w:rsidP="00FC0C77">
            <w:pPr>
              <w:pStyle w:val="AmColumnHeading"/>
            </w:pPr>
            <w:r w:rsidRPr="00FC0C77">
              <w:lastRenderedPageBreak/>
              <w:t>Päätöslauselmaesitys</w:t>
            </w:r>
          </w:p>
        </w:tc>
        <w:tc>
          <w:tcPr>
            <w:tcW w:w="4876" w:type="dxa"/>
            <w:tcBorders>
              <w:top w:val="nil"/>
              <w:left w:val="nil"/>
              <w:bottom w:val="nil"/>
              <w:right w:val="nil"/>
            </w:tcBorders>
          </w:tcPr>
          <w:p w14:paraId="793C7329" w14:textId="77777777" w:rsidR="007F0C3E" w:rsidRPr="00FC0C77" w:rsidRDefault="007F0C3E" w:rsidP="00FC0C77">
            <w:pPr>
              <w:pStyle w:val="AmColumnHeading"/>
            </w:pPr>
            <w:r w:rsidRPr="00FC0C77">
              <w:t>Tarkistus</w:t>
            </w:r>
          </w:p>
        </w:tc>
      </w:tr>
      <w:tr w:rsidR="007F0C3E" w:rsidRPr="00FC0C77" w14:paraId="6610C6A9" w14:textId="77777777" w:rsidTr="00FC0C77">
        <w:trPr>
          <w:jc w:val="center"/>
        </w:trPr>
        <w:tc>
          <w:tcPr>
            <w:tcW w:w="4876" w:type="dxa"/>
            <w:tcBorders>
              <w:top w:val="nil"/>
              <w:left w:val="nil"/>
              <w:bottom w:val="nil"/>
              <w:right w:val="nil"/>
            </w:tcBorders>
          </w:tcPr>
          <w:p w14:paraId="6325F7C3" w14:textId="77777777" w:rsidR="007F0C3E" w:rsidRPr="00FC0C77" w:rsidRDefault="007F0C3E" w:rsidP="00FC0C77">
            <w:pPr>
              <w:pStyle w:val="Normal6a"/>
            </w:pPr>
            <w:r w:rsidRPr="00FC0C77">
              <w:t>3.</w:t>
            </w:r>
            <w:r w:rsidRPr="00FC0C77">
              <w:tab/>
            </w:r>
            <w:r w:rsidRPr="00FC0C77">
              <w:rPr>
                <w:b/>
                <w:i/>
              </w:rPr>
              <w:t>suhtautuu myönteisesti uuteen</w:t>
            </w:r>
            <w:r w:rsidRPr="00FC0C77">
              <w:t xml:space="preserve"> Länsi-Balkanin uudistus- ja </w:t>
            </w:r>
            <w:r w:rsidRPr="00FC0C77">
              <w:rPr>
                <w:b/>
                <w:i/>
              </w:rPr>
              <w:t>kasvutukivälineeseen</w:t>
            </w:r>
            <w:r w:rsidRPr="00FC0C77">
              <w:t xml:space="preserve">, josta </w:t>
            </w:r>
            <w:r w:rsidRPr="00FC0C77">
              <w:rPr>
                <w:b/>
                <w:i/>
              </w:rPr>
              <w:t>myönnetään</w:t>
            </w:r>
            <w:r w:rsidRPr="00FC0C77">
              <w:t xml:space="preserve"> Pohjois-Makedonialle 750 miljoonaa euroa avustuksina ja lainoina;</w:t>
            </w:r>
          </w:p>
        </w:tc>
        <w:tc>
          <w:tcPr>
            <w:tcW w:w="4876" w:type="dxa"/>
            <w:tcBorders>
              <w:top w:val="nil"/>
              <w:left w:val="nil"/>
              <w:bottom w:val="nil"/>
              <w:right w:val="nil"/>
            </w:tcBorders>
          </w:tcPr>
          <w:p w14:paraId="429EEDAC" w14:textId="77777777" w:rsidR="007F0C3E" w:rsidRPr="00FC0C77" w:rsidRDefault="007F0C3E" w:rsidP="00FC0C77">
            <w:pPr>
              <w:pStyle w:val="Normal6a"/>
            </w:pPr>
            <w:r w:rsidRPr="00FC0C77">
              <w:t>3.</w:t>
            </w:r>
            <w:r w:rsidRPr="00FC0C77">
              <w:tab/>
            </w:r>
            <w:r w:rsidRPr="00FC0C77">
              <w:rPr>
                <w:b/>
                <w:i/>
              </w:rPr>
              <w:t>torjuu EU:n uuden</w:t>
            </w:r>
            <w:r w:rsidRPr="00FC0C77">
              <w:t xml:space="preserve"> Länsi-Balkanin uudistus- ja </w:t>
            </w:r>
            <w:r w:rsidRPr="00FC0C77">
              <w:rPr>
                <w:b/>
                <w:i/>
              </w:rPr>
              <w:t>kasvutukivälineen</w:t>
            </w:r>
            <w:r w:rsidRPr="00FC0C77">
              <w:t xml:space="preserve">, josta </w:t>
            </w:r>
            <w:r w:rsidRPr="00FC0C77">
              <w:rPr>
                <w:b/>
                <w:i/>
              </w:rPr>
              <w:t>osoitetaan</w:t>
            </w:r>
            <w:r w:rsidRPr="00FC0C77">
              <w:t xml:space="preserve"> Pohjois-Makedonialle 750 miljoonaa euroa avustuksina ja lainoina</w:t>
            </w:r>
            <w:r w:rsidRPr="00FC0C77">
              <w:rPr>
                <w:b/>
                <w:i/>
              </w:rPr>
              <w:t>, ja asettaa kyseenalaiseksi sen tarkoituksenmukaisuuden, että Euroopan unioni myöntää rahoitusta kolmansille maille, vaikka se joutuu vastaamaan omiin talous- ja geopoliittisiin kriiseihinsä</w:t>
            </w:r>
            <w:r w:rsidRPr="00FC0C77">
              <w:t>;</w:t>
            </w:r>
          </w:p>
        </w:tc>
      </w:tr>
    </w:tbl>
    <w:p w14:paraId="2CA21FC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2AAF694" w14:textId="77777777" w:rsidR="007F0C3E" w:rsidRPr="00FC0C77" w:rsidRDefault="007F0C3E" w:rsidP="007F0C3E">
      <w:r w:rsidRPr="00FC0C77">
        <w:rPr>
          <w:rStyle w:val="HideTWBExt"/>
        </w:rPr>
        <w:t>&lt;/Amend&gt;</w:t>
      </w:r>
    </w:p>
    <w:p w14:paraId="241BEAE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89</w:t>
      </w:r>
      <w:r w:rsidRPr="00FC0C77">
        <w:rPr>
          <w:rStyle w:val="HideTWBExt"/>
        </w:rPr>
        <w:t>&lt;/NumAm&gt;</w:t>
      </w:r>
    </w:p>
    <w:p w14:paraId="5E106A0D"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36C15A67" w14:textId="77777777" w:rsidR="007F0C3E" w:rsidRPr="00FC0C77" w:rsidRDefault="007F0C3E" w:rsidP="007F0C3E">
      <w:pPr>
        <w:pStyle w:val="NormalBold"/>
      </w:pPr>
      <w:r w:rsidRPr="00FC0C77">
        <w:rPr>
          <w:rStyle w:val="HideTWBExt"/>
          <w:b w:val="0"/>
        </w:rPr>
        <w:t>&lt;/RepeatBlock-By&gt;</w:t>
      </w:r>
    </w:p>
    <w:p w14:paraId="32B5E78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780E6AA" w14:textId="77777777" w:rsidR="007F0C3E" w:rsidRPr="00FC0C77" w:rsidRDefault="007F0C3E" w:rsidP="007F0C3E">
      <w:pPr>
        <w:pStyle w:val="NormalBold"/>
      </w:pPr>
      <w:r w:rsidRPr="00FC0C77">
        <w:rPr>
          <w:rStyle w:val="HideTWBExt"/>
        </w:rPr>
        <w:t>&lt;Article&gt;</w:t>
      </w:r>
      <w:r w:rsidRPr="00FC0C77">
        <w:t>3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C064E90" w14:textId="77777777" w:rsidTr="00FC0C77">
        <w:trPr>
          <w:trHeight w:hRule="exact" w:val="240"/>
          <w:jc w:val="center"/>
        </w:trPr>
        <w:tc>
          <w:tcPr>
            <w:tcW w:w="9752" w:type="dxa"/>
            <w:gridSpan w:val="2"/>
            <w:tcBorders>
              <w:top w:val="nil"/>
              <w:left w:val="nil"/>
              <w:bottom w:val="nil"/>
              <w:right w:val="nil"/>
            </w:tcBorders>
          </w:tcPr>
          <w:p w14:paraId="771DC472" w14:textId="77777777" w:rsidR="007F0C3E" w:rsidRPr="00FC0C77" w:rsidRDefault="007F0C3E" w:rsidP="00FC0C77"/>
        </w:tc>
      </w:tr>
      <w:tr w:rsidR="007F0C3E" w:rsidRPr="00FC0C77" w14:paraId="18FD32F6" w14:textId="77777777" w:rsidTr="00FC0C77">
        <w:trPr>
          <w:trHeight w:val="240"/>
          <w:jc w:val="center"/>
        </w:trPr>
        <w:tc>
          <w:tcPr>
            <w:tcW w:w="4876" w:type="dxa"/>
            <w:tcBorders>
              <w:top w:val="nil"/>
              <w:left w:val="nil"/>
              <w:bottom w:val="nil"/>
              <w:right w:val="nil"/>
            </w:tcBorders>
          </w:tcPr>
          <w:p w14:paraId="2900BB9D"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C2A2C96" w14:textId="77777777" w:rsidR="007F0C3E" w:rsidRPr="00FC0C77" w:rsidRDefault="007F0C3E" w:rsidP="00FC0C77">
            <w:pPr>
              <w:pStyle w:val="AmColumnHeading"/>
            </w:pPr>
            <w:r w:rsidRPr="00FC0C77">
              <w:t>Tarkistus</w:t>
            </w:r>
          </w:p>
        </w:tc>
      </w:tr>
      <w:tr w:rsidR="007F0C3E" w:rsidRPr="00FC0C77" w14:paraId="5F1665C6" w14:textId="77777777" w:rsidTr="00FC0C77">
        <w:trPr>
          <w:jc w:val="center"/>
        </w:trPr>
        <w:tc>
          <w:tcPr>
            <w:tcW w:w="4876" w:type="dxa"/>
            <w:tcBorders>
              <w:top w:val="nil"/>
              <w:left w:val="nil"/>
              <w:bottom w:val="nil"/>
              <w:right w:val="nil"/>
            </w:tcBorders>
          </w:tcPr>
          <w:p w14:paraId="4498D13F" w14:textId="77777777" w:rsidR="007F0C3E" w:rsidRPr="00FC0C77" w:rsidRDefault="007F0C3E" w:rsidP="00FC0C77">
            <w:pPr>
              <w:pStyle w:val="Normal6a"/>
            </w:pPr>
          </w:p>
        </w:tc>
        <w:tc>
          <w:tcPr>
            <w:tcW w:w="4876" w:type="dxa"/>
            <w:tcBorders>
              <w:top w:val="nil"/>
              <w:left w:val="nil"/>
              <w:bottom w:val="nil"/>
              <w:right w:val="nil"/>
            </w:tcBorders>
          </w:tcPr>
          <w:p w14:paraId="35A03B79" w14:textId="77777777" w:rsidR="007F0C3E" w:rsidRPr="00FC0C77" w:rsidRDefault="007F0C3E" w:rsidP="00FC0C77">
            <w:pPr>
              <w:pStyle w:val="Normal6a"/>
            </w:pPr>
            <w:r w:rsidRPr="00FC0C77">
              <w:rPr>
                <w:b/>
                <w:i/>
              </w:rPr>
              <w:t>3 a.</w:t>
            </w:r>
            <w:r w:rsidRPr="00FC0C77">
              <w:tab/>
            </w:r>
            <w:r w:rsidRPr="00FC0C77">
              <w:rPr>
                <w:b/>
                <w:i/>
              </w:rPr>
              <w:t>suhtautuu myönteisesti Pohjois-Makedonian mukautumiseen Euroopan unionin yhteiseen ulkopolitiikkaan ja Ukrainalle myönnettävään tukeen; panee kuitenkin huolestuneena merkille Pohjois-Makedonian äänestyksen 25. helmikuuta 2025 Yhdistyneiden kansakuntien yleiskokouksen päätöslauselmasta, jossa se ilmaisi tukensa Ukrainalle, ja toteaa, että maa poikkeaa sen osalta Euroopan unionin kannasta;</w:t>
            </w:r>
          </w:p>
        </w:tc>
      </w:tr>
    </w:tbl>
    <w:p w14:paraId="794B4E7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90D4C5F" w14:textId="77777777" w:rsidR="007F0C3E" w:rsidRPr="00FC0C77" w:rsidRDefault="007F0C3E" w:rsidP="007F0C3E">
      <w:r w:rsidRPr="00FC0C77">
        <w:rPr>
          <w:rStyle w:val="HideTWBExt"/>
        </w:rPr>
        <w:t>&lt;/Amend&gt;</w:t>
      </w:r>
    </w:p>
    <w:p w14:paraId="5380F5F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90</w:t>
      </w:r>
      <w:r w:rsidRPr="00FC0C77">
        <w:rPr>
          <w:rStyle w:val="HideTWBExt"/>
        </w:rPr>
        <w:t>&lt;/NumAm&gt;</w:t>
      </w:r>
    </w:p>
    <w:p w14:paraId="15691E56"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7CBD8AA7" w14:textId="77777777" w:rsidR="007F0C3E" w:rsidRPr="00FC0C77" w:rsidRDefault="007F0C3E" w:rsidP="007F0C3E">
      <w:pPr>
        <w:pStyle w:val="NormalBold"/>
      </w:pPr>
      <w:r w:rsidRPr="00FC0C77">
        <w:rPr>
          <w:rStyle w:val="HideTWBExt"/>
          <w:b w:val="0"/>
        </w:rPr>
        <w:t>&lt;/RepeatBlock-By&gt;</w:t>
      </w:r>
    </w:p>
    <w:p w14:paraId="0E7D187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0204101" w14:textId="77777777" w:rsidR="007F0C3E" w:rsidRPr="00FC0C77" w:rsidRDefault="007F0C3E" w:rsidP="007F0C3E">
      <w:pPr>
        <w:pStyle w:val="NormalBold"/>
      </w:pPr>
      <w:r w:rsidRPr="00FC0C77">
        <w:rPr>
          <w:rStyle w:val="HideTWBExt"/>
        </w:rPr>
        <w:t>&lt;Article&gt;</w:t>
      </w:r>
      <w:r w:rsidRPr="00FC0C77">
        <w:t>3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811A3B3" w14:textId="77777777" w:rsidTr="00FC0C77">
        <w:trPr>
          <w:trHeight w:hRule="exact" w:val="240"/>
          <w:jc w:val="center"/>
        </w:trPr>
        <w:tc>
          <w:tcPr>
            <w:tcW w:w="9752" w:type="dxa"/>
            <w:gridSpan w:val="2"/>
            <w:tcBorders>
              <w:top w:val="nil"/>
              <w:left w:val="nil"/>
              <w:bottom w:val="nil"/>
              <w:right w:val="nil"/>
            </w:tcBorders>
          </w:tcPr>
          <w:p w14:paraId="206AB0E9" w14:textId="77777777" w:rsidR="007F0C3E" w:rsidRPr="00FC0C77" w:rsidRDefault="007F0C3E" w:rsidP="00FC0C77"/>
        </w:tc>
      </w:tr>
      <w:tr w:rsidR="007F0C3E" w:rsidRPr="00FC0C77" w14:paraId="72F47499" w14:textId="77777777" w:rsidTr="00FC0C77">
        <w:trPr>
          <w:trHeight w:val="240"/>
          <w:jc w:val="center"/>
        </w:trPr>
        <w:tc>
          <w:tcPr>
            <w:tcW w:w="4876" w:type="dxa"/>
            <w:tcBorders>
              <w:top w:val="nil"/>
              <w:left w:val="nil"/>
              <w:bottom w:val="nil"/>
              <w:right w:val="nil"/>
            </w:tcBorders>
          </w:tcPr>
          <w:p w14:paraId="17C1E7B1" w14:textId="77777777" w:rsidR="007F0C3E" w:rsidRPr="00FC0C77" w:rsidRDefault="007F0C3E" w:rsidP="00FC0C77">
            <w:pPr>
              <w:pStyle w:val="AmColumnHeading"/>
            </w:pPr>
            <w:r w:rsidRPr="00FC0C77">
              <w:lastRenderedPageBreak/>
              <w:t>Päätöslauselmaesitys</w:t>
            </w:r>
          </w:p>
        </w:tc>
        <w:tc>
          <w:tcPr>
            <w:tcW w:w="4876" w:type="dxa"/>
            <w:tcBorders>
              <w:top w:val="nil"/>
              <w:left w:val="nil"/>
              <w:bottom w:val="nil"/>
              <w:right w:val="nil"/>
            </w:tcBorders>
          </w:tcPr>
          <w:p w14:paraId="04E226BB" w14:textId="77777777" w:rsidR="007F0C3E" w:rsidRPr="00FC0C77" w:rsidRDefault="007F0C3E" w:rsidP="00FC0C77">
            <w:pPr>
              <w:pStyle w:val="AmColumnHeading"/>
            </w:pPr>
            <w:r w:rsidRPr="00FC0C77">
              <w:t>Tarkistus</w:t>
            </w:r>
          </w:p>
        </w:tc>
      </w:tr>
      <w:tr w:rsidR="007F0C3E" w:rsidRPr="00FC0C77" w14:paraId="6A7925A0" w14:textId="77777777" w:rsidTr="00FC0C77">
        <w:trPr>
          <w:jc w:val="center"/>
        </w:trPr>
        <w:tc>
          <w:tcPr>
            <w:tcW w:w="4876" w:type="dxa"/>
            <w:tcBorders>
              <w:top w:val="nil"/>
              <w:left w:val="nil"/>
              <w:bottom w:val="nil"/>
              <w:right w:val="nil"/>
            </w:tcBorders>
          </w:tcPr>
          <w:p w14:paraId="272A1947" w14:textId="77777777" w:rsidR="007F0C3E" w:rsidRPr="00FC0C77" w:rsidRDefault="007F0C3E" w:rsidP="00FC0C77">
            <w:pPr>
              <w:pStyle w:val="Normal6a"/>
            </w:pPr>
          </w:p>
        </w:tc>
        <w:tc>
          <w:tcPr>
            <w:tcW w:w="4876" w:type="dxa"/>
            <w:tcBorders>
              <w:top w:val="nil"/>
              <w:left w:val="nil"/>
              <w:bottom w:val="nil"/>
              <w:right w:val="nil"/>
            </w:tcBorders>
          </w:tcPr>
          <w:p w14:paraId="151890D6" w14:textId="77777777" w:rsidR="007F0C3E" w:rsidRPr="00FC0C77" w:rsidRDefault="007F0C3E" w:rsidP="00FC0C77">
            <w:pPr>
              <w:pStyle w:val="Normal6a"/>
            </w:pPr>
            <w:r w:rsidRPr="00FC0C77">
              <w:rPr>
                <w:b/>
                <w:i/>
              </w:rPr>
              <w:t>3 b.</w:t>
            </w:r>
            <w:r w:rsidRPr="00FC0C77">
              <w:tab/>
            </w:r>
            <w:r w:rsidRPr="00FC0C77">
              <w:rPr>
                <w:b/>
                <w:i/>
              </w:rPr>
              <w:t>panee merkille, että maa saa taloudellista tukea yksittäisiltä jäsenvaltioilta ja että niiden välinen yhteistyö on hyvää; varoittaa kuitenkin vahvistamasta liittoutumia epäliberaalien hallintojen kanssa;</w:t>
            </w:r>
          </w:p>
        </w:tc>
      </w:tr>
    </w:tbl>
    <w:p w14:paraId="44A55AB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69523E7" w14:textId="77777777" w:rsidR="007F0C3E" w:rsidRPr="00FC0C77" w:rsidRDefault="007F0C3E" w:rsidP="007F0C3E">
      <w:r w:rsidRPr="00FC0C77">
        <w:rPr>
          <w:rStyle w:val="HideTWBExt"/>
        </w:rPr>
        <w:t>&lt;/Amend&gt;</w:t>
      </w:r>
    </w:p>
    <w:p w14:paraId="1DA3EE8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91</w:t>
      </w:r>
      <w:r w:rsidRPr="00FC0C77">
        <w:rPr>
          <w:rStyle w:val="HideTWBExt"/>
        </w:rPr>
        <w:t>&lt;/NumAm&gt;</w:t>
      </w:r>
    </w:p>
    <w:p w14:paraId="3503272F"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55030400"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FBD4A3D" w14:textId="77777777" w:rsidR="007F0C3E" w:rsidRPr="00FC0C77" w:rsidRDefault="007F0C3E" w:rsidP="007F0C3E">
      <w:pPr>
        <w:pStyle w:val="NormalBold"/>
      </w:pPr>
      <w:r w:rsidRPr="00FC0C77">
        <w:rPr>
          <w:rStyle w:val="HideTWBExt"/>
          <w:b w:val="0"/>
        </w:rPr>
        <w:t>&lt;/RepeatBlock-By&gt;</w:t>
      </w:r>
    </w:p>
    <w:p w14:paraId="4BD608F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D238B14" w14:textId="77777777" w:rsidR="007F0C3E" w:rsidRPr="00FC0C77" w:rsidRDefault="007F0C3E" w:rsidP="007F0C3E">
      <w:pPr>
        <w:pStyle w:val="NormalBold"/>
      </w:pPr>
      <w:r w:rsidRPr="00FC0C77">
        <w:rPr>
          <w:rStyle w:val="HideTWBExt"/>
        </w:rPr>
        <w:t>&lt;Article&gt;</w:t>
      </w:r>
      <w:r w:rsidRPr="00FC0C77">
        <w:t>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0F6CE71" w14:textId="77777777" w:rsidTr="00FC0C77">
        <w:trPr>
          <w:trHeight w:hRule="exact" w:val="240"/>
          <w:jc w:val="center"/>
        </w:trPr>
        <w:tc>
          <w:tcPr>
            <w:tcW w:w="9752" w:type="dxa"/>
            <w:gridSpan w:val="2"/>
            <w:tcBorders>
              <w:top w:val="nil"/>
              <w:left w:val="nil"/>
              <w:bottom w:val="nil"/>
              <w:right w:val="nil"/>
            </w:tcBorders>
          </w:tcPr>
          <w:p w14:paraId="079B6ED0" w14:textId="77777777" w:rsidR="007F0C3E" w:rsidRPr="00FC0C77" w:rsidRDefault="007F0C3E" w:rsidP="00FC0C77"/>
        </w:tc>
      </w:tr>
      <w:tr w:rsidR="007F0C3E" w:rsidRPr="00FC0C77" w14:paraId="4E7762B1" w14:textId="77777777" w:rsidTr="00FC0C77">
        <w:trPr>
          <w:trHeight w:val="240"/>
          <w:jc w:val="center"/>
        </w:trPr>
        <w:tc>
          <w:tcPr>
            <w:tcW w:w="4876" w:type="dxa"/>
            <w:tcBorders>
              <w:top w:val="nil"/>
              <w:left w:val="nil"/>
              <w:bottom w:val="nil"/>
              <w:right w:val="nil"/>
            </w:tcBorders>
          </w:tcPr>
          <w:p w14:paraId="475ABDAF"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F2BCD7E" w14:textId="77777777" w:rsidR="007F0C3E" w:rsidRPr="00FC0C77" w:rsidRDefault="007F0C3E" w:rsidP="00FC0C77">
            <w:pPr>
              <w:pStyle w:val="AmColumnHeading"/>
            </w:pPr>
            <w:r w:rsidRPr="00FC0C77">
              <w:t>Tarkistus</w:t>
            </w:r>
          </w:p>
        </w:tc>
      </w:tr>
      <w:tr w:rsidR="007F0C3E" w:rsidRPr="00FC0C77" w14:paraId="01E46B27" w14:textId="77777777" w:rsidTr="00FC0C77">
        <w:trPr>
          <w:jc w:val="center"/>
        </w:trPr>
        <w:tc>
          <w:tcPr>
            <w:tcW w:w="4876" w:type="dxa"/>
            <w:tcBorders>
              <w:top w:val="nil"/>
              <w:left w:val="nil"/>
              <w:bottom w:val="nil"/>
              <w:right w:val="nil"/>
            </w:tcBorders>
          </w:tcPr>
          <w:p w14:paraId="55120D52" w14:textId="77777777" w:rsidR="007F0C3E" w:rsidRPr="00FC0C77" w:rsidRDefault="007F0C3E" w:rsidP="00FC0C77">
            <w:pPr>
              <w:pStyle w:val="Normal6a"/>
            </w:pPr>
            <w:r w:rsidRPr="00FC0C77">
              <w:t>4.</w:t>
            </w:r>
            <w:r w:rsidRPr="00FC0C77">
              <w:tab/>
              <w:t>on tyytyväinen siihen, että etnisten ryhmien väliset suhteet ovat edelleen vakaat ja että Ohridin puitesopimus on pantu täytäntöön;</w:t>
            </w:r>
          </w:p>
        </w:tc>
        <w:tc>
          <w:tcPr>
            <w:tcW w:w="4876" w:type="dxa"/>
            <w:tcBorders>
              <w:top w:val="nil"/>
              <w:left w:val="nil"/>
              <w:bottom w:val="nil"/>
              <w:right w:val="nil"/>
            </w:tcBorders>
          </w:tcPr>
          <w:p w14:paraId="3095E7A5" w14:textId="77777777" w:rsidR="007F0C3E" w:rsidRPr="00FC0C77" w:rsidRDefault="007F0C3E" w:rsidP="00FC0C77">
            <w:pPr>
              <w:pStyle w:val="Normal6a"/>
            </w:pPr>
            <w:r w:rsidRPr="00FC0C77">
              <w:t>4.</w:t>
            </w:r>
            <w:r w:rsidRPr="00FC0C77">
              <w:tab/>
            </w:r>
            <w:r w:rsidRPr="00FC0C77">
              <w:rPr>
                <w:b/>
                <w:i/>
              </w:rPr>
              <w:t>antaa tunnustusta Pohjois-Makedonialle sen jatkuvasta sitoutumisesta EU:n yhdentymisprosessiin ja pitää valitettavana liittymisprosessin viivästymistä;</w:t>
            </w:r>
            <w:r w:rsidRPr="00FC0C77">
              <w:t xml:space="preserve"> on tyytyväinen siihen, että etnisten ryhmien väliset suhteet ovat edelleen vakaat ja että Ohridin puitesopimus on pantu täytäntöön;</w:t>
            </w:r>
          </w:p>
        </w:tc>
      </w:tr>
    </w:tbl>
    <w:p w14:paraId="32EF7236"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6FD608E" w14:textId="77777777" w:rsidR="007F0C3E" w:rsidRPr="00FC0C77" w:rsidRDefault="007F0C3E" w:rsidP="007F0C3E">
      <w:r w:rsidRPr="00FC0C77">
        <w:rPr>
          <w:rStyle w:val="HideTWBExt"/>
        </w:rPr>
        <w:t>&lt;/Amend&gt;</w:t>
      </w:r>
    </w:p>
    <w:p w14:paraId="0769801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92</w:t>
      </w:r>
      <w:r w:rsidRPr="00FC0C77">
        <w:rPr>
          <w:rStyle w:val="HideTWBExt"/>
        </w:rPr>
        <w:t>&lt;/NumAm&gt;</w:t>
      </w:r>
    </w:p>
    <w:p w14:paraId="7562C9B0" w14:textId="77777777" w:rsidR="007F0C3E" w:rsidRPr="00FC0C77" w:rsidRDefault="007F0C3E" w:rsidP="007F0C3E">
      <w:pPr>
        <w:pStyle w:val="NormalBold"/>
      </w:pPr>
      <w:r w:rsidRPr="00FC0C77">
        <w:rPr>
          <w:rStyle w:val="HideTWBExt"/>
          <w:b w:val="0"/>
        </w:rPr>
        <w:t>&lt;RepeatBlock-By&gt;&lt;Members&gt;</w:t>
      </w:r>
      <w:r w:rsidRPr="00FC0C77">
        <w:t>Stanislav Stoyanov</w:t>
      </w:r>
      <w:r w:rsidRPr="00FC0C77">
        <w:rPr>
          <w:rStyle w:val="HideTWBExt"/>
          <w:b w:val="0"/>
        </w:rPr>
        <w:t>&lt;/Members&gt;</w:t>
      </w:r>
    </w:p>
    <w:p w14:paraId="69E06A02" w14:textId="77777777" w:rsidR="007F0C3E" w:rsidRPr="00FC0C77" w:rsidRDefault="007F0C3E" w:rsidP="007F0C3E">
      <w:pPr>
        <w:pStyle w:val="NormalBold"/>
      </w:pPr>
      <w:r w:rsidRPr="00FC0C77">
        <w:rPr>
          <w:rStyle w:val="HideTWBExt"/>
          <w:b w:val="0"/>
        </w:rPr>
        <w:t>&lt;/RepeatBlock-By&gt;</w:t>
      </w:r>
    </w:p>
    <w:p w14:paraId="614FBF5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B6C6D08" w14:textId="77777777" w:rsidR="007F0C3E" w:rsidRPr="00FC0C77" w:rsidRDefault="007F0C3E" w:rsidP="007F0C3E">
      <w:pPr>
        <w:pStyle w:val="NormalBold"/>
      </w:pPr>
      <w:r w:rsidRPr="00FC0C77">
        <w:rPr>
          <w:rStyle w:val="HideTWBExt"/>
        </w:rPr>
        <w:t>&lt;Article&gt;</w:t>
      </w:r>
      <w:r w:rsidRPr="00FC0C77">
        <w:t>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E8F0C13" w14:textId="77777777" w:rsidTr="00FC0C77">
        <w:trPr>
          <w:trHeight w:hRule="exact" w:val="240"/>
          <w:jc w:val="center"/>
        </w:trPr>
        <w:tc>
          <w:tcPr>
            <w:tcW w:w="9752" w:type="dxa"/>
            <w:gridSpan w:val="2"/>
            <w:tcBorders>
              <w:top w:val="nil"/>
              <w:left w:val="nil"/>
              <w:bottom w:val="nil"/>
              <w:right w:val="nil"/>
            </w:tcBorders>
          </w:tcPr>
          <w:p w14:paraId="199FB27C" w14:textId="77777777" w:rsidR="007F0C3E" w:rsidRPr="00FC0C77" w:rsidRDefault="007F0C3E" w:rsidP="00FC0C77"/>
        </w:tc>
      </w:tr>
      <w:tr w:rsidR="007F0C3E" w:rsidRPr="00FC0C77" w14:paraId="2D897D83" w14:textId="77777777" w:rsidTr="00FC0C77">
        <w:trPr>
          <w:trHeight w:val="240"/>
          <w:jc w:val="center"/>
        </w:trPr>
        <w:tc>
          <w:tcPr>
            <w:tcW w:w="4876" w:type="dxa"/>
            <w:tcBorders>
              <w:top w:val="nil"/>
              <w:left w:val="nil"/>
              <w:bottom w:val="nil"/>
              <w:right w:val="nil"/>
            </w:tcBorders>
          </w:tcPr>
          <w:p w14:paraId="70CF044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0E2F2CD" w14:textId="77777777" w:rsidR="007F0C3E" w:rsidRPr="00FC0C77" w:rsidRDefault="007F0C3E" w:rsidP="00FC0C77">
            <w:pPr>
              <w:pStyle w:val="AmColumnHeading"/>
            </w:pPr>
            <w:r w:rsidRPr="00FC0C77">
              <w:t>Tarkistus</w:t>
            </w:r>
          </w:p>
        </w:tc>
      </w:tr>
      <w:tr w:rsidR="007F0C3E" w:rsidRPr="00FC0C77" w14:paraId="0DB02C69" w14:textId="77777777" w:rsidTr="00FC0C77">
        <w:trPr>
          <w:jc w:val="center"/>
        </w:trPr>
        <w:tc>
          <w:tcPr>
            <w:tcW w:w="4876" w:type="dxa"/>
            <w:tcBorders>
              <w:top w:val="nil"/>
              <w:left w:val="nil"/>
              <w:bottom w:val="nil"/>
              <w:right w:val="nil"/>
            </w:tcBorders>
          </w:tcPr>
          <w:p w14:paraId="0EA0D8AB" w14:textId="77777777" w:rsidR="007F0C3E" w:rsidRPr="00FC0C77" w:rsidRDefault="007F0C3E" w:rsidP="00FC0C77">
            <w:pPr>
              <w:pStyle w:val="Normal6a"/>
            </w:pPr>
            <w:r w:rsidRPr="00FC0C77">
              <w:t>4.</w:t>
            </w:r>
            <w:r w:rsidRPr="00FC0C77">
              <w:tab/>
            </w:r>
            <w:r w:rsidRPr="00FC0C77">
              <w:rPr>
                <w:b/>
                <w:i/>
              </w:rPr>
              <w:t>on tyytyväinen siihen</w:t>
            </w:r>
            <w:r w:rsidRPr="00FC0C77">
              <w:t xml:space="preserve">, että etnisten ryhmien väliset suhteet ovat </w:t>
            </w:r>
            <w:r w:rsidRPr="00FC0C77">
              <w:rPr>
                <w:b/>
                <w:i/>
              </w:rPr>
              <w:t>edelleen</w:t>
            </w:r>
            <w:r w:rsidRPr="00FC0C77">
              <w:t xml:space="preserve"> vakaat ja </w:t>
            </w:r>
            <w:r w:rsidRPr="00FC0C77">
              <w:rPr>
                <w:b/>
                <w:i/>
              </w:rPr>
              <w:t>että</w:t>
            </w:r>
            <w:r w:rsidRPr="00FC0C77">
              <w:t xml:space="preserve"> Ohridin </w:t>
            </w:r>
            <w:r w:rsidRPr="00FC0C77">
              <w:rPr>
                <w:b/>
                <w:i/>
              </w:rPr>
              <w:t>puitesopimus on pantu</w:t>
            </w:r>
            <w:r w:rsidRPr="00FC0C77">
              <w:t xml:space="preserve"> täytäntöön;</w:t>
            </w:r>
          </w:p>
        </w:tc>
        <w:tc>
          <w:tcPr>
            <w:tcW w:w="4876" w:type="dxa"/>
            <w:tcBorders>
              <w:top w:val="nil"/>
              <w:left w:val="nil"/>
              <w:bottom w:val="nil"/>
              <w:right w:val="nil"/>
            </w:tcBorders>
          </w:tcPr>
          <w:p w14:paraId="4BA4D5F0" w14:textId="77777777" w:rsidR="007F0C3E" w:rsidRPr="00FC0C77" w:rsidRDefault="007F0C3E" w:rsidP="00FC0C77">
            <w:pPr>
              <w:pStyle w:val="Normal6a"/>
            </w:pPr>
            <w:r w:rsidRPr="00FC0C77">
              <w:t>4.</w:t>
            </w:r>
            <w:r w:rsidRPr="00FC0C77">
              <w:tab/>
            </w:r>
            <w:r w:rsidRPr="00FC0C77">
              <w:rPr>
                <w:b/>
                <w:i/>
              </w:rPr>
              <w:t>panee merkille</w:t>
            </w:r>
            <w:r w:rsidRPr="00FC0C77">
              <w:t xml:space="preserve">, että etnisten ryhmien väliset suhteet ovat </w:t>
            </w:r>
            <w:r w:rsidRPr="00FC0C77">
              <w:rPr>
                <w:b/>
                <w:i/>
              </w:rPr>
              <w:t>jatkuvasti</w:t>
            </w:r>
            <w:r w:rsidRPr="00FC0C77">
              <w:t xml:space="preserve"> vakaat</w:t>
            </w:r>
            <w:r w:rsidRPr="00FC0C77">
              <w:rPr>
                <w:b/>
                <w:i/>
              </w:rPr>
              <w:t>,</w:t>
            </w:r>
            <w:r w:rsidRPr="00FC0C77">
              <w:t xml:space="preserve"> ja </w:t>
            </w:r>
            <w:r w:rsidRPr="00FC0C77">
              <w:rPr>
                <w:b/>
                <w:i/>
              </w:rPr>
              <w:t>kehottaa panemaan</w:t>
            </w:r>
            <w:r w:rsidRPr="00FC0C77">
              <w:t xml:space="preserve"> Ohridin </w:t>
            </w:r>
            <w:r w:rsidRPr="00FC0C77">
              <w:rPr>
                <w:b/>
                <w:i/>
              </w:rPr>
              <w:t>puitesopimuksen kaikilta osin</w:t>
            </w:r>
            <w:r w:rsidRPr="00FC0C77">
              <w:t xml:space="preserve"> täytäntöön;</w:t>
            </w:r>
          </w:p>
        </w:tc>
      </w:tr>
    </w:tbl>
    <w:p w14:paraId="3AA471EA"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1B2F992" w14:textId="77777777" w:rsidR="007F0C3E" w:rsidRPr="00FC0C77" w:rsidRDefault="007F0C3E" w:rsidP="007F0C3E">
      <w:r w:rsidRPr="00FC0C77">
        <w:rPr>
          <w:rStyle w:val="HideTWBExt"/>
        </w:rPr>
        <w:t>&lt;/Amend&gt;</w:t>
      </w:r>
    </w:p>
    <w:p w14:paraId="37B2AB4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93</w:t>
      </w:r>
      <w:r w:rsidRPr="00FC0C77">
        <w:rPr>
          <w:rStyle w:val="HideTWBExt"/>
        </w:rPr>
        <w:t>&lt;/NumAm&gt;</w:t>
      </w:r>
    </w:p>
    <w:p w14:paraId="5C61548D" w14:textId="77777777" w:rsidR="007F0C3E" w:rsidRPr="00FC0C77" w:rsidRDefault="007F0C3E" w:rsidP="007F0C3E">
      <w:pPr>
        <w:pStyle w:val="NormalBold"/>
      </w:pPr>
      <w:r w:rsidRPr="00FC0C77">
        <w:rPr>
          <w:rStyle w:val="HideTWBExt"/>
          <w:b w:val="0"/>
        </w:rPr>
        <w:t>&lt;RepeatBlock-By&gt;&lt;Members&gt;</w:t>
      </w:r>
      <w:r w:rsidRPr="00FC0C77">
        <w:t>Emmanouil Kefalogiannis</w:t>
      </w:r>
      <w:r w:rsidRPr="00FC0C77">
        <w:rPr>
          <w:rStyle w:val="HideTWBExt"/>
          <w:b w:val="0"/>
        </w:rPr>
        <w:t>&lt;/Members&gt;</w:t>
      </w:r>
    </w:p>
    <w:p w14:paraId="1CF580F0" w14:textId="77777777" w:rsidR="007F0C3E" w:rsidRPr="00FC0C77" w:rsidRDefault="007F0C3E" w:rsidP="007F0C3E">
      <w:pPr>
        <w:pStyle w:val="NormalBold"/>
      </w:pPr>
      <w:r w:rsidRPr="00FC0C77">
        <w:rPr>
          <w:rStyle w:val="HideTWBExt"/>
          <w:b w:val="0"/>
        </w:rPr>
        <w:t>&lt;/RepeatBlock-By&gt;</w:t>
      </w:r>
    </w:p>
    <w:p w14:paraId="1160374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33477B4" w14:textId="77777777" w:rsidR="007F0C3E" w:rsidRPr="00FC0C77" w:rsidRDefault="007F0C3E" w:rsidP="007F0C3E">
      <w:pPr>
        <w:pStyle w:val="NormalBold"/>
      </w:pPr>
      <w:r w:rsidRPr="00FC0C77">
        <w:rPr>
          <w:rStyle w:val="HideTWBExt"/>
        </w:rPr>
        <w:t>&lt;Article&gt;</w:t>
      </w:r>
      <w:r w:rsidRPr="00FC0C77">
        <w:t>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A9582FD" w14:textId="77777777" w:rsidTr="00FC0C77">
        <w:trPr>
          <w:trHeight w:hRule="exact" w:val="240"/>
          <w:jc w:val="center"/>
        </w:trPr>
        <w:tc>
          <w:tcPr>
            <w:tcW w:w="9752" w:type="dxa"/>
            <w:gridSpan w:val="2"/>
            <w:tcBorders>
              <w:top w:val="nil"/>
              <w:left w:val="nil"/>
              <w:bottom w:val="nil"/>
              <w:right w:val="nil"/>
            </w:tcBorders>
          </w:tcPr>
          <w:p w14:paraId="7EE10BFA" w14:textId="77777777" w:rsidR="007F0C3E" w:rsidRPr="00FC0C77" w:rsidRDefault="007F0C3E" w:rsidP="00FC0C77"/>
        </w:tc>
      </w:tr>
      <w:tr w:rsidR="007F0C3E" w:rsidRPr="00FC0C77" w14:paraId="68D16CF2" w14:textId="77777777" w:rsidTr="00FC0C77">
        <w:trPr>
          <w:trHeight w:val="240"/>
          <w:jc w:val="center"/>
        </w:trPr>
        <w:tc>
          <w:tcPr>
            <w:tcW w:w="4876" w:type="dxa"/>
            <w:tcBorders>
              <w:top w:val="nil"/>
              <w:left w:val="nil"/>
              <w:bottom w:val="nil"/>
              <w:right w:val="nil"/>
            </w:tcBorders>
          </w:tcPr>
          <w:p w14:paraId="74CEDF7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F6034AB" w14:textId="77777777" w:rsidR="007F0C3E" w:rsidRPr="00FC0C77" w:rsidRDefault="007F0C3E" w:rsidP="00FC0C77">
            <w:pPr>
              <w:pStyle w:val="AmColumnHeading"/>
            </w:pPr>
            <w:r w:rsidRPr="00FC0C77">
              <w:t>Tarkistus</w:t>
            </w:r>
          </w:p>
        </w:tc>
      </w:tr>
      <w:tr w:rsidR="007F0C3E" w:rsidRPr="00FC0C77" w14:paraId="010CE9F6" w14:textId="77777777" w:rsidTr="00FC0C77">
        <w:trPr>
          <w:jc w:val="center"/>
        </w:trPr>
        <w:tc>
          <w:tcPr>
            <w:tcW w:w="4876" w:type="dxa"/>
            <w:tcBorders>
              <w:top w:val="nil"/>
              <w:left w:val="nil"/>
              <w:bottom w:val="nil"/>
              <w:right w:val="nil"/>
            </w:tcBorders>
          </w:tcPr>
          <w:p w14:paraId="454D5E2D" w14:textId="77777777" w:rsidR="007F0C3E" w:rsidRPr="00FC0C77" w:rsidRDefault="007F0C3E" w:rsidP="00FC0C77">
            <w:pPr>
              <w:pStyle w:val="Normal6a"/>
            </w:pPr>
            <w:r w:rsidRPr="00FC0C77">
              <w:t>4.</w:t>
            </w:r>
            <w:r w:rsidRPr="00FC0C77">
              <w:tab/>
            </w:r>
            <w:r w:rsidRPr="00FC0C77">
              <w:rPr>
                <w:b/>
                <w:i/>
              </w:rPr>
              <w:t>on tyytyväinen siihen, että</w:t>
            </w:r>
            <w:r w:rsidRPr="00FC0C77">
              <w:t xml:space="preserve"> etnisten ryhmien väliset suhteet </w:t>
            </w:r>
            <w:r w:rsidRPr="00FC0C77">
              <w:rPr>
                <w:b/>
                <w:i/>
              </w:rPr>
              <w:t>ovat edelleen vakaat</w:t>
            </w:r>
            <w:r w:rsidRPr="00FC0C77">
              <w:t xml:space="preserve"> ja </w:t>
            </w:r>
            <w:r w:rsidRPr="00FC0C77">
              <w:rPr>
                <w:b/>
                <w:i/>
              </w:rPr>
              <w:t>että</w:t>
            </w:r>
            <w:r w:rsidRPr="00FC0C77">
              <w:t xml:space="preserve"> Ohridin </w:t>
            </w:r>
            <w:r w:rsidRPr="00FC0C77">
              <w:rPr>
                <w:b/>
                <w:i/>
              </w:rPr>
              <w:t>puitesopimus on pantu</w:t>
            </w:r>
            <w:r w:rsidRPr="00FC0C77">
              <w:t xml:space="preserve"> täytäntöön;</w:t>
            </w:r>
          </w:p>
        </w:tc>
        <w:tc>
          <w:tcPr>
            <w:tcW w:w="4876" w:type="dxa"/>
            <w:tcBorders>
              <w:top w:val="nil"/>
              <w:left w:val="nil"/>
              <w:bottom w:val="nil"/>
              <w:right w:val="nil"/>
            </w:tcBorders>
          </w:tcPr>
          <w:p w14:paraId="4422AB28" w14:textId="77777777" w:rsidR="007F0C3E" w:rsidRPr="00FC0C77" w:rsidRDefault="007F0C3E" w:rsidP="00FC0C77">
            <w:pPr>
              <w:pStyle w:val="Normal6a"/>
            </w:pPr>
            <w:r w:rsidRPr="00FC0C77">
              <w:t>4.</w:t>
            </w:r>
            <w:r w:rsidRPr="00FC0C77">
              <w:tab/>
            </w:r>
            <w:r w:rsidRPr="00FC0C77">
              <w:rPr>
                <w:b/>
                <w:i/>
              </w:rPr>
              <w:t>kannustaa toimia, joilla turvataan</w:t>
            </w:r>
            <w:r w:rsidRPr="00FC0C77">
              <w:t xml:space="preserve"> etnisten ryhmien väliset suhteet ja Ohridin </w:t>
            </w:r>
            <w:r w:rsidRPr="00FC0C77">
              <w:rPr>
                <w:b/>
                <w:i/>
              </w:rPr>
              <w:t>puitesopimuksen paneminen</w:t>
            </w:r>
            <w:r w:rsidRPr="00FC0C77">
              <w:t xml:space="preserve"> täytäntöön;</w:t>
            </w:r>
          </w:p>
        </w:tc>
      </w:tr>
    </w:tbl>
    <w:p w14:paraId="67784055"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B48DF0A" w14:textId="77777777" w:rsidR="007F0C3E" w:rsidRPr="00FC0C77" w:rsidRDefault="007F0C3E" w:rsidP="007F0C3E">
      <w:r w:rsidRPr="00FC0C77">
        <w:rPr>
          <w:rStyle w:val="HideTWBExt"/>
        </w:rPr>
        <w:t>&lt;/Amend&gt;</w:t>
      </w:r>
    </w:p>
    <w:p w14:paraId="393470D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94</w:t>
      </w:r>
      <w:r w:rsidRPr="00FC0C77">
        <w:rPr>
          <w:rStyle w:val="HideTWBExt"/>
        </w:rPr>
        <w:t>&lt;/NumAm&gt;</w:t>
      </w:r>
    </w:p>
    <w:p w14:paraId="2BD8E069" w14:textId="77777777" w:rsidR="007F0C3E" w:rsidRPr="00FC0C77" w:rsidRDefault="007F0C3E" w:rsidP="007F0C3E">
      <w:pPr>
        <w:pStyle w:val="NormalBold"/>
      </w:pPr>
      <w:r w:rsidRPr="00FC0C77">
        <w:rPr>
          <w:rStyle w:val="HideTWBExt"/>
          <w:b w:val="0"/>
        </w:rPr>
        <w:t>&lt;RepeatBlock-By&gt;&lt;Members&gt;</w:t>
      </w:r>
      <w:r w:rsidRPr="00FC0C77">
        <w:t>Vangelis Meimarakis</w:t>
      </w:r>
      <w:r w:rsidRPr="00FC0C77">
        <w:rPr>
          <w:rStyle w:val="HideTWBExt"/>
          <w:b w:val="0"/>
        </w:rPr>
        <w:t>&lt;/Members&gt;</w:t>
      </w:r>
    </w:p>
    <w:p w14:paraId="3A25F7DC" w14:textId="77777777" w:rsidR="007F0C3E" w:rsidRPr="00FC0C77" w:rsidRDefault="007F0C3E" w:rsidP="007F0C3E">
      <w:pPr>
        <w:pStyle w:val="NormalBold"/>
      </w:pPr>
      <w:r w:rsidRPr="00FC0C77">
        <w:rPr>
          <w:rStyle w:val="HideTWBExt"/>
          <w:b w:val="0"/>
        </w:rPr>
        <w:t>&lt;/RepeatBlock-By&gt;</w:t>
      </w:r>
    </w:p>
    <w:p w14:paraId="5DA272F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C221300" w14:textId="77777777" w:rsidR="007F0C3E" w:rsidRPr="00FC0C77" w:rsidRDefault="007F0C3E" w:rsidP="007F0C3E">
      <w:pPr>
        <w:pStyle w:val="NormalBold"/>
      </w:pPr>
      <w:r w:rsidRPr="00FC0C77">
        <w:rPr>
          <w:rStyle w:val="HideTWBExt"/>
        </w:rPr>
        <w:t>&lt;Article&gt;</w:t>
      </w:r>
      <w:r w:rsidRPr="00FC0C77">
        <w:t>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27F8DA8" w14:textId="77777777" w:rsidTr="00FC0C77">
        <w:trPr>
          <w:trHeight w:hRule="exact" w:val="240"/>
          <w:jc w:val="center"/>
        </w:trPr>
        <w:tc>
          <w:tcPr>
            <w:tcW w:w="9752" w:type="dxa"/>
            <w:gridSpan w:val="2"/>
            <w:tcBorders>
              <w:top w:val="nil"/>
              <w:left w:val="nil"/>
              <w:bottom w:val="nil"/>
              <w:right w:val="nil"/>
            </w:tcBorders>
          </w:tcPr>
          <w:p w14:paraId="023FBE98" w14:textId="77777777" w:rsidR="007F0C3E" w:rsidRPr="00FC0C77" w:rsidRDefault="007F0C3E" w:rsidP="00FC0C77"/>
        </w:tc>
      </w:tr>
      <w:tr w:rsidR="007F0C3E" w:rsidRPr="00FC0C77" w14:paraId="07F07A75" w14:textId="77777777" w:rsidTr="00FC0C77">
        <w:trPr>
          <w:trHeight w:val="240"/>
          <w:jc w:val="center"/>
        </w:trPr>
        <w:tc>
          <w:tcPr>
            <w:tcW w:w="4876" w:type="dxa"/>
            <w:tcBorders>
              <w:top w:val="nil"/>
              <w:left w:val="nil"/>
              <w:bottom w:val="nil"/>
              <w:right w:val="nil"/>
            </w:tcBorders>
          </w:tcPr>
          <w:p w14:paraId="526A47F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257A8B8" w14:textId="77777777" w:rsidR="007F0C3E" w:rsidRPr="00FC0C77" w:rsidRDefault="007F0C3E" w:rsidP="00FC0C77">
            <w:pPr>
              <w:pStyle w:val="AmColumnHeading"/>
            </w:pPr>
            <w:r w:rsidRPr="00FC0C77">
              <w:t>Tarkistus</w:t>
            </w:r>
          </w:p>
        </w:tc>
      </w:tr>
      <w:tr w:rsidR="007F0C3E" w:rsidRPr="00FC0C77" w14:paraId="37395AA2" w14:textId="77777777" w:rsidTr="00FC0C77">
        <w:trPr>
          <w:jc w:val="center"/>
        </w:trPr>
        <w:tc>
          <w:tcPr>
            <w:tcW w:w="4876" w:type="dxa"/>
            <w:tcBorders>
              <w:top w:val="nil"/>
              <w:left w:val="nil"/>
              <w:bottom w:val="nil"/>
              <w:right w:val="nil"/>
            </w:tcBorders>
          </w:tcPr>
          <w:p w14:paraId="2F96854A" w14:textId="77777777" w:rsidR="007F0C3E" w:rsidRPr="00FC0C77" w:rsidRDefault="007F0C3E" w:rsidP="00FC0C77">
            <w:pPr>
              <w:pStyle w:val="Normal6a"/>
            </w:pPr>
            <w:r w:rsidRPr="00FC0C77">
              <w:t>4.</w:t>
            </w:r>
            <w:r w:rsidRPr="00FC0C77">
              <w:tab/>
            </w:r>
            <w:r w:rsidRPr="00FC0C77">
              <w:rPr>
                <w:b/>
                <w:i/>
              </w:rPr>
              <w:t>on tyytyväinen siihen, että</w:t>
            </w:r>
            <w:r w:rsidRPr="00FC0C77">
              <w:t xml:space="preserve"> etnisten ryhmien väliset suhteet </w:t>
            </w:r>
            <w:r w:rsidRPr="00FC0C77">
              <w:rPr>
                <w:b/>
                <w:i/>
              </w:rPr>
              <w:t>ovat edelleen vakaat</w:t>
            </w:r>
            <w:r w:rsidRPr="00FC0C77">
              <w:t xml:space="preserve"> ja </w:t>
            </w:r>
            <w:r w:rsidRPr="00FC0C77">
              <w:rPr>
                <w:b/>
                <w:i/>
              </w:rPr>
              <w:t>että</w:t>
            </w:r>
            <w:r w:rsidRPr="00FC0C77">
              <w:t xml:space="preserve"> Ohridin </w:t>
            </w:r>
            <w:r w:rsidRPr="00FC0C77">
              <w:rPr>
                <w:b/>
                <w:i/>
              </w:rPr>
              <w:t>puitesopimus on pantu</w:t>
            </w:r>
            <w:r w:rsidRPr="00FC0C77">
              <w:t xml:space="preserve"> täytäntöön;</w:t>
            </w:r>
          </w:p>
        </w:tc>
        <w:tc>
          <w:tcPr>
            <w:tcW w:w="4876" w:type="dxa"/>
            <w:tcBorders>
              <w:top w:val="nil"/>
              <w:left w:val="nil"/>
              <w:bottom w:val="nil"/>
              <w:right w:val="nil"/>
            </w:tcBorders>
          </w:tcPr>
          <w:p w14:paraId="3C8436DC" w14:textId="77777777" w:rsidR="007F0C3E" w:rsidRPr="00FC0C77" w:rsidRDefault="007F0C3E" w:rsidP="00FC0C77">
            <w:pPr>
              <w:pStyle w:val="Normal6a"/>
            </w:pPr>
            <w:r w:rsidRPr="00FC0C77">
              <w:t>4.</w:t>
            </w:r>
            <w:r w:rsidRPr="00FC0C77">
              <w:tab/>
            </w:r>
            <w:r w:rsidRPr="00FC0C77">
              <w:rPr>
                <w:b/>
                <w:i/>
              </w:rPr>
              <w:t>kannustaa toimia, joilla turvataan</w:t>
            </w:r>
            <w:r w:rsidRPr="00FC0C77">
              <w:t xml:space="preserve"> etnisten ryhmien väliset suhteet ja Ohridin </w:t>
            </w:r>
            <w:r w:rsidRPr="00FC0C77">
              <w:rPr>
                <w:b/>
                <w:i/>
              </w:rPr>
              <w:t>puitesopimuksen paneminen</w:t>
            </w:r>
            <w:r w:rsidRPr="00FC0C77">
              <w:t xml:space="preserve"> täytäntöön;</w:t>
            </w:r>
          </w:p>
        </w:tc>
      </w:tr>
    </w:tbl>
    <w:p w14:paraId="2E56C1FC"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15C9ED0" w14:textId="77777777" w:rsidR="007F0C3E" w:rsidRPr="00FC0C77" w:rsidRDefault="007F0C3E" w:rsidP="007F0C3E">
      <w:r w:rsidRPr="00FC0C77">
        <w:rPr>
          <w:rStyle w:val="HideTWBExt"/>
        </w:rPr>
        <w:t>&lt;/Amend&gt;</w:t>
      </w:r>
    </w:p>
    <w:p w14:paraId="781A193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95</w:t>
      </w:r>
      <w:r w:rsidRPr="00FC0C77">
        <w:rPr>
          <w:rStyle w:val="HideTWBExt"/>
        </w:rPr>
        <w:t>&lt;/NumAm&gt;</w:t>
      </w:r>
    </w:p>
    <w:p w14:paraId="1C45DB3A"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3EF7F2F2" w14:textId="77777777" w:rsidR="007F0C3E" w:rsidRPr="00FC0C77" w:rsidRDefault="007F0C3E" w:rsidP="007F0C3E">
      <w:pPr>
        <w:pStyle w:val="NormalBold"/>
      </w:pPr>
      <w:r w:rsidRPr="00FC0C77">
        <w:rPr>
          <w:rStyle w:val="HideTWBExt"/>
          <w:b w:val="0"/>
        </w:rPr>
        <w:t>&lt;/RepeatBlock-By&gt;</w:t>
      </w:r>
    </w:p>
    <w:p w14:paraId="4930149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491D2AB" w14:textId="77777777" w:rsidR="007F0C3E" w:rsidRPr="00FC0C77" w:rsidRDefault="007F0C3E" w:rsidP="007F0C3E">
      <w:pPr>
        <w:pStyle w:val="NormalBold"/>
      </w:pPr>
      <w:r w:rsidRPr="00FC0C77">
        <w:rPr>
          <w:rStyle w:val="HideTWBExt"/>
        </w:rPr>
        <w:t>&lt;Article&gt;</w:t>
      </w:r>
      <w:r w:rsidRPr="00FC0C77">
        <w:t>4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E38BD0A" w14:textId="77777777" w:rsidTr="00FC0C77">
        <w:trPr>
          <w:trHeight w:hRule="exact" w:val="240"/>
          <w:jc w:val="center"/>
        </w:trPr>
        <w:tc>
          <w:tcPr>
            <w:tcW w:w="9752" w:type="dxa"/>
            <w:gridSpan w:val="2"/>
            <w:tcBorders>
              <w:top w:val="nil"/>
              <w:left w:val="nil"/>
              <w:bottom w:val="nil"/>
              <w:right w:val="nil"/>
            </w:tcBorders>
          </w:tcPr>
          <w:p w14:paraId="794BDBB6" w14:textId="77777777" w:rsidR="007F0C3E" w:rsidRPr="00FC0C77" w:rsidRDefault="007F0C3E" w:rsidP="00FC0C77"/>
        </w:tc>
      </w:tr>
      <w:tr w:rsidR="007F0C3E" w:rsidRPr="00FC0C77" w14:paraId="503B3E44" w14:textId="77777777" w:rsidTr="00FC0C77">
        <w:trPr>
          <w:trHeight w:val="240"/>
          <w:jc w:val="center"/>
        </w:trPr>
        <w:tc>
          <w:tcPr>
            <w:tcW w:w="4876" w:type="dxa"/>
            <w:tcBorders>
              <w:top w:val="nil"/>
              <w:left w:val="nil"/>
              <w:bottom w:val="nil"/>
              <w:right w:val="nil"/>
            </w:tcBorders>
          </w:tcPr>
          <w:p w14:paraId="11B9267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7046FA2" w14:textId="77777777" w:rsidR="007F0C3E" w:rsidRPr="00FC0C77" w:rsidRDefault="007F0C3E" w:rsidP="00FC0C77">
            <w:pPr>
              <w:pStyle w:val="AmColumnHeading"/>
            </w:pPr>
            <w:r w:rsidRPr="00FC0C77">
              <w:t>Tarkistus</w:t>
            </w:r>
          </w:p>
        </w:tc>
      </w:tr>
      <w:tr w:rsidR="007F0C3E" w:rsidRPr="00FC0C77" w14:paraId="5110657C" w14:textId="77777777" w:rsidTr="00FC0C77">
        <w:trPr>
          <w:jc w:val="center"/>
        </w:trPr>
        <w:tc>
          <w:tcPr>
            <w:tcW w:w="4876" w:type="dxa"/>
            <w:tcBorders>
              <w:top w:val="nil"/>
              <w:left w:val="nil"/>
              <w:bottom w:val="nil"/>
              <w:right w:val="nil"/>
            </w:tcBorders>
          </w:tcPr>
          <w:p w14:paraId="0BD09B2F" w14:textId="77777777" w:rsidR="007F0C3E" w:rsidRPr="00FC0C77" w:rsidRDefault="007F0C3E" w:rsidP="00FC0C77">
            <w:pPr>
              <w:pStyle w:val="Normal6a"/>
            </w:pPr>
          </w:p>
        </w:tc>
        <w:tc>
          <w:tcPr>
            <w:tcW w:w="4876" w:type="dxa"/>
            <w:tcBorders>
              <w:top w:val="nil"/>
              <w:left w:val="nil"/>
              <w:bottom w:val="nil"/>
              <w:right w:val="nil"/>
            </w:tcBorders>
          </w:tcPr>
          <w:p w14:paraId="5CDE23CD" w14:textId="77777777" w:rsidR="007F0C3E" w:rsidRPr="00FC0C77" w:rsidRDefault="007F0C3E" w:rsidP="00FC0C77">
            <w:pPr>
              <w:pStyle w:val="Normal6a"/>
            </w:pPr>
            <w:r w:rsidRPr="00FC0C77">
              <w:rPr>
                <w:b/>
                <w:i/>
              </w:rPr>
              <w:t>4 a.</w:t>
            </w:r>
            <w:r w:rsidRPr="00FC0C77">
              <w:tab/>
            </w:r>
            <w:r w:rsidRPr="00FC0C77">
              <w:rPr>
                <w:b/>
                <w:i/>
              </w:rPr>
              <w:t xml:space="preserve">panee huolestuneena merkille konkreettisten tulosten puutteen sen 18. heinäkuuta 2022 annettujen </w:t>
            </w:r>
            <w:r w:rsidRPr="00FC0C77">
              <w:rPr>
                <w:b/>
                <w:i/>
              </w:rPr>
              <w:lastRenderedPageBreak/>
              <w:t>neuvoston päätelmien ja EU:n neuvottelukehyksen mukaisten velvoitteiden täyttämisessä, mukaan lukien maan sitoumusten mukaiset asiaankuuluvat perustuslakimuutokset;</w:t>
            </w:r>
          </w:p>
        </w:tc>
      </w:tr>
    </w:tbl>
    <w:p w14:paraId="7D12231B"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BD9B394" w14:textId="77777777" w:rsidR="007F0C3E" w:rsidRPr="00FC0C77" w:rsidRDefault="007F0C3E" w:rsidP="007F0C3E">
      <w:r w:rsidRPr="00FC0C77">
        <w:rPr>
          <w:rStyle w:val="HideTWBExt"/>
        </w:rPr>
        <w:t>&lt;/Amend&gt;</w:t>
      </w:r>
    </w:p>
    <w:p w14:paraId="151DDFD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96</w:t>
      </w:r>
      <w:r w:rsidRPr="00FC0C77">
        <w:rPr>
          <w:rStyle w:val="HideTWBExt"/>
        </w:rPr>
        <w:t>&lt;/NumAm&gt;</w:t>
      </w:r>
    </w:p>
    <w:p w14:paraId="362121FC"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30218316" w14:textId="77777777" w:rsidR="007F0C3E" w:rsidRPr="00FC0C77" w:rsidRDefault="007F0C3E" w:rsidP="007F0C3E">
      <w:pPr>
        <w:pStyle w:val="NormalBold"/>
      </w:pPr>
      <w:r w:rsidRPr="00FC0C77">
        <w:rPr>
          <w:rStyle w:val="HideTWBExt"/>
          <w:b w:val="0"/>
        </w:rPr>
        <w:t>&lt;/RepeatBlock-By&gt;</w:t>
      </w:r>
    </w:p>
    <w:p w14:paraId="10AEA1D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684379C" w14:textId="77777777" w:rsidR="007F0C3E" w:rsidRPr="00FC0C77" w:rsidRDefault="007F0C3E" w:rsidP="007F0C3E">
      <w:pPr>
        <w:pStyle w:val="NormalBold"/>
      </w:pPr>
      <w:r w:rsidRPr="00FC0C77">
        <w:rPr>
          <w:rStyle w:val="HideTWBExt"/>
        </w:rPr>
        <w:t>&lt;Article&gt;</w:t>
      </w:r>
      <w:r w:rsidRPr="00FC0C77">
        <w:t>4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95B8AC4" w14:textId="77777777" w:rsidTr="00FC0C77">
        <w:trPr>
          <w:trHeight w:hRule="exact" w:val="240"/>
          <w:jc w:val="center"/>
        </w:trPr>
        <w:tc>
          <w:tcPr>
            <w:tcW w:w="9752" w:type="dxa"/>
            <w:gridSpan w:val="2"/>
            <w:tcBorders>
              <w:top w:val="nil"/>
              <w:left w:val="nil"/>
              <w:bottom w:val="nil"/>
              <w:right w:val="nil"/>
            </w:tcBorders>
          </w:tcPr>
          <w:p w14:paraId="69562879" w14:textId="77777777" w:rsidR="007F0C3E" w:rsidRPr="00FC0C77" w:rsidRDefault="007F0C3E" w:rsidP="00FC0C77"/>
        </w:tc>
      </w:tr>
      <w:tr w:rsidR="007F0C3E" w:rsidRPr="00FC0C77" w14:paraId="07CB5172" w14:textId="77777777" w:rsidTr="00FC0C77">
        <w:trPr>
          <w:trHeight w:val="240"/>
          <w:jc w:val="center"/>
        </w:trPr>
        <w:tc>
          <w:tcPr>
            <w:tcW w:w="4876" w:type="dxa"/>
            <w:tcBorders>
              <w:top w:val="nil"/>
              <w:left w:val="nil"/>
              <w:bottom w:val="nil"/>
              <w:right w:val="nil"/>
            </w:tcBorders>
          </w:tcPr>
          <w:p w14:paraId="37E74EC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FC51BE1" w14:textId="77777777" w:rsidR="007F0C3E" w:rsidRPr="00FC0C77" w:rsidRDefault="007F0C3E" w:rsidP="00FC0C77">
            <w:pPr>
              <w:pStyle w:val="AmColumnHeading"/>
            </w:pPr>
            <w:r w:rsidRPr="00FC0C77">
              <w:t>Tarkistus</w:t>
            </w:r>
          </w:p>
        </w:tc>
      </w:tr>
      <w:tr w:rsidR="007F0C3E" w:rsidRPr="00FC0C77" w14:paraId="505E7588" w14:textId="77777777" w:rsidTr="00FC0C77">
        <w:trPr>
          <w:jc w:val="center"/>
        </w:trPr>
        <w:tc>
          <w:tcPr>
            <w:tcW w:w="4876" w:type="dxa"/>
            <w:tcBorders>
              <w:top w:val="nil"/>
              <w:left w:val="nil"/>
              <w:bottom w:val="nil"/>
              <w:right w:val="nil"/>
            </w:tcBorders>
          </w:tcPr>
          <w:p w14:paraId="1E003990" w14:textId="77777777" w:rsidR="007F0C3E" w:rsidRPr="00FC0C77" w:rsidRDefault="007F0C3E" w:rsidP="00FC0C77">
            <w:pPr>
              <w:pStyle w:val="Normal6a"/>
            </w:pPr>
          </w:p>
        </w:tc>
        <w:tc>
          <w:tcPr>
            <w:tcW w:w="4876" w:type="dxa"/>
            <w:tcBorders>
              <w:top w:val="nil"/>
              <w:left w:val="nil"/>
              <w:bottom w:val="nil"/>
              <w:right w:val="nil"/>
            </w:tcBorders>
          </w:tcPr>
          <w:p w14:paraId="09AD172B" w14:textId="77777777" w:rsidR="007F0C3E" w:rsidRPr="00FC0C77" w:rsidRDefault="007F0C3E" w:rsidP="00FC0C77">
            <w:pPr>
              <w:pStyle w:val="Normal6a"/>
            </w:pPr>
            <w:r w:rsidRPr="00FC0C77">
              <w:rPr>
                <w:b/>
                <w:i/>
              </w:rPr>
              <w:t>4 b.</w:t>
            </w:r>
            <w:r w:rsidRPr="00FC0C77">
              <w:tab/>
            </w:r>
            <w:r w:rsidRPr="00FC0C77">
              <w:rPr>
                <w:b/>
                <w:i/>
              </w:rPr>
              <w:t>kehottaa Pohjois-Makedonian poliittista eliittiä nopeasti jatkamaan aiemmin hyväksyttyjen velvoitteiden täytäntöönpanoa; muistuttaa, että prosessi on nykyään täysin riippuvainen hallituksesta ja parlamentista;</w:t>
            </w:r>
          </w:p>
        </w:tc>
      </w:tr>
    </w:tbl>
    <w:p w14:paraId="52CFC2FD"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77842EC" w14:textId="77777777" w:rsidR="007F0C3E" w:rsidRPr="00FC0C77" w:rsidRDefault="007F0C3E" w:rsidP="007F0C3E">
      <w:r w:rsidRPr="00FC0C77">
        <w:rPr>
          <w:rStyle w:val="HideTWBExt"/>
        </w:rPr>
        <w:t>&lt;/Amend&gt;</w:t>
      </w:r>
    </w:p>
    <w:p w14:paraId="6C28965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97</w:t>
      </w:r>
      <w:r w:rsidRPr="00FC0C77">
        <w:rPr>
          <w:rStyle w:val="HideTWBExt"/>
        </w:rPr>
        <w:t>&lt;/NumAm&gt;</w:t>
      </w:r>
    </w:p>
    <w:p w14:paraId="6C1D35F0" w14:textId="77777777" w:rsidR="007F0C3E" w:rsidRPr="00FC0C77" w:rsidRDefault="007F0C3E" w:rsidP="007F0C3E">
      <w:pPr>
        <w:pStyle w:val="NormalBold"/>
      </w:pPr>
      <w:r w:rsidRPr="00FC0C77">
        <w:rPr>
          <w:rStyle w:val="HideTWBExt"/>
          <w:b w:val="0"/>
        </w:rPr>
        <w:t>&lt;RepeatBlock-By&gt;&lt;Members&gt;</w:t>
      </w:r>
      <w:r w:rsidRPr="00FC0C77">
        <w:t>Stanislav Stoyanov</w:t>
      </w:r>
      <w:r w:rsidRPr="00FC0C77">
        <w:rPr>
          <w:rStyle w:val="HideTWBExt"/>
          <w:b w:val="0"/>
        </w:rPr>
        <w:t>&lt;/Members&gt;</w:t>
      </w:r>
    </w:p>
    <w:p w14:paraId="37AB3565" w14:textId="77777777" w:rsidR="007F0C3E" w:rsidRPr="00FC0C77" w:rsidRDefault="007F0C3E" w:rsidP="007F0C3E">
      <w:pPr>
        <w:pStyle w:val="NormalBold"/>
      </w:pPr>
      <w:r w:rsidRPr="00FC0C77">
        <w:rPr>
          <w:rStyle w:val="HideTWBExt"/>
          <w:b w:val="0"/>
        </w:rPr>
        <w:t>&lt;/RepeatBlock-By&gt;</w:t>
      </w:r>
    </w:p>
    <w:p w14:paraId="3E2C2B4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F83FBA2" w14:textId="77777777" w:rsidR="007F0C3E" w:rsidRPr="00FC0C77" w:rsidRDefault="007F0C3E" w:rsidP="007F0C3E">
      <w:pPr>
        <w:pStyle w:val="NormalBold"/>
      </w:pPr>
      <w:r w:rsidRPr="00FC0C77">
        <w:rPr>
          <w:rStyle w:val="HideTWBExt"/>
        </w:rPr>
        <w:t>&lt;Article&gt;</w:t>
      </w:r>
      <w:r w:rsidRPr="00FC0C77">
        <w:t>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F783DC9" w14:textId="77777777" w:rsidTr="00FC0C77">
        <w:trPr>
          <w:trHeight w:hRule="exact" w:val="240"/>
          <w:jc w:val="center"/>
        </w:trPr>
        <w:tc>
          <w:tcPr>
            <w:tcW w:w="9752" w:type="dxa"/>
            <w:gridSpan w:val="2"/>
            <w:tcBorders>
              <w:top w:val="nil"/>
              <w:left w:val="nil"/>
              <w:bottom w:val="nil"/>
              <w:right w:val="nil"/>
            </w:tcBorders>
          </w:tcPr>
          <w:p w14:paraId="45595755" w14:textId="77777777" w:rsidR="007F0C3E" w:rsidRPr="00FC0C77" w:rsidRDefault="007F0C3E" w:rsidP="00FC0C77"/>
        </w:tc>
      </w:tr>
      <w:tr w:rsidR="007F0C3E" w:rsidRPr="00FC0C77" w14:paraId="380464D7" w14:textId="77777777" w:rsidTr="00FC0C77">
        <w:trPr>
          <w:trHeight w:val="240"/>
          <w:jc w:val="center"/>
        </w:trPr>
        <w:tc>
          <w:tcPr>
            <w:tcW w:w="4876" w:type="dxa"/>
            <w:tcBorders>
              <w:top w:val="nil"/>
              <w:left w:val="nil"/>
              <w:bottom w:val="nil"/>
              <w:right w:val="nil"/>
            </w:tcBorders>
          </w:tcPr>
          <w:p w14:paraId="12E6FCB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27906BD" w14:textId="77777777" w:rsidR="007F0C3E" w:rsidRPr="00FC0C77" w:rsidRDefault="007F0C3E" w:rsidP="00FC0C77">
            <w:pPr>
              <w:pStyle w:val="AmColumnHeading"/>
            </w:pPr>
            <w:r w:rsidRPr="00FC0C77">
              <w:t>Tarkistus</w:t>
            </w:r>
          </w:p>
        </w:tc>
      </w:tr>
      <w:tr w:rsidR="007F0C3E" w:rsidRPr="00FC0C77" w14:paraId="339A3C15" w14:textId="77777777" w:rsidTr="00FC0C77">
        <w:trPr>
          <w:jc w:val="center"/>
        </w:trPr>
        <w:tc>
          <w:tcPr>
            <w:tcW w:w="4876" w:type="dxa"/>
            <w:tcBorders>
              <w:top w:val="nil"/>
              <w:left w:val="nil"/>
              <w:bottom w:val="nil"/>
              <w:right w:val="nil"/>
            </w:tcBorders>
          </w:tcPr>
          <w:p w14:paraId="1B9D6054" w14:textId="77777777" w:rsidR="007F0C3E" w:rsidRPr="00FC0C77" w:rsidRDefault="007F0C3E" w:rsidP="00FC0C77">
            <w:pPr>
              <w:pStyle w:val="Normal6a"/>
            </w:pPr>
            <w:r w:rsidRPr="00FC0C77">
              <w:t>5.</w:t>
            </w:r>
            <w:r w:rsidRPr="00FC0C77">
              <w:tab/>
              <w:t>kehottaa Pohjois-Makedoniaa tehostamaan toimia oikeusvaltioperiaatteen ja oikeuslaitoksen riippumattomuuden vahvistamiseksi, korruption torjumiseksi, julkishallintonsa uudistamiseksi ja tiedotusvälineiden avoimuuden ja niiden omistajuuden keskittymisen parantamiseksi;</w:t>
            </w:r>
          </w:p>
        </w:tc>
        <w:tc>
          <w:tcPr>
            <w:tcW w:w="4876" w:type="dxa"/>
            <w:tcBorders>
              <w:top w:val="nil"/>
              <w:left w:val="nil"/>
              <w:bottom w:val="nil"/>
              <w:right w:val="nil"/>
            </w:tcBorders>
          </w:tcPr>
          <w:p w14:paraId="7F853048" w14:textId="77777777" w:rsidR="007F0C3E" w:rsidRPr="00FC0C77" w:rsidRDefault="007F0C3E" w:rsidP="00FC0C77">
            <w:pPr>
              <w:pStyle w:val="Normal6a"/>
            </w:pPr>
            <w:r w:rsidRPr="00FC0C77">
              <w:t>5.</w:t>
            </w:r>
            <w:r w:rsidRPr="00FC0C77">
              <w:tab/>
              <w:t xml:space="preserve">kehottaa Pohjois-Makedoniaa tehostamaan toimia oikeusvaltioperiaatteen ja oikeuslaitoksen riippumattomuuden vahvistamiseksi, korruption torjumiseksi, julkishallintonsa uudistamiseksi ja tiedotusvälineiden avoimuuden ja niiden omistajuuden keskittymisen parantamiseksi; </w:t>
            </w:r>
            <w:r w:rsidRPr="00FC0C77">
              <w:rPr>
                <w:b/>
                <w:i/>
              </w:rPr>
              <w:t xml:space="preserve">kehottaa parantamaan korruption vastaisten toimenpiteiden täytäntöönpanoa parantamalla institutionaalisia valmiuksia, </w:t>
            </w:r>
            <w:r w:rsidRPr="00FC0C77">
              <w:rPr>
                <w:b/>
                <w:i/>
              </w:rPr>
              <w:lastRenderedPageBreak/>
              <w:t>tunnistamalla väärinkäytökset ennakoivasti ja varmistamalla riittävät taloudelliset resurssit ja henkilöresurssit; korostaa, että korruption ja eturistiriitojen ehkäisemistä koskeva kansallinen strategia (2021–2025) on pantava entistä sitoutuneemmin täytäntöön; kannustaa jatkamaan julkishallinnon uudistuksia ja lisäämään tiedotusvälineiden omistajuuden keskittymisen avoimuutta;</w:t>
            </w:r>
          </w:p>
        </w:tc>
      </w:tr>
    </w:tbl>
    <w:p w14:paraId="3EFFCA45"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5FF8E55" w14:textId="77777777" w:rsidR="007F0C3E" w:rsidRPr="00FC0C77" w:rsidRDefault="007F0C3E" w:rsidP="007F0C3E">
      <w:r w:rsidRPr="00FC0C77">
        <w:rPr>
          <w:rStyle w:val="HideTWBExt"/>
        </w:rPr>
        <w:t>&lt;/Amend&gt;</w:t>
      </w:r>
    </w:p>
    <w:p w14:paraId="0BE40EB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98</w:t>
      </w:r>
      <w:r w:rsidRPr="00FC0C77">
        <w:rPr>
          <w:rStyle w:val="HideTWBExt"/>
        </w:rPr>
        <w:t>&lt;/NumAm&gt;</w:t>
      </w:r>
    </w:p>
    <w:p w14:paraId="47148C9E" w14:textId="77777777" w:rsidR="007F0C3E" w:rsidRPr="00FC0C77" w:rsidRDefault="007F0C3E" w:rsidP="007F0C3E">
      <w:pPr>
        <w:pStyle w:val="NormalBold"/>
      </w:pPr>
      <w:r w:rsidRPr="00FC0C77">
        <w:rPr>
          <w:rStyle w:val="HideTWBExt"/>
          <w:b w:val="0"/>
        </w:rPr>
        <w:t>&lt;RepeatBlock-By&gt;&lt;Members&gt;</w:t>
      </w:r>
      <w:r w:rsidRPr="00FC0C77">
        <w:t>Karlo Ressler, Davor Ivo Stier</w:t>
      </w:r>
      <w:r w:rsidRPr="00FC0C77">
        <w:rPr>
          <w:rStyle w:val="HideTWBExt"/>
          <w:b w:val="0"/>
        </w:rPr>
        <w:t>&lt;/Members&gt;</w:t>
      </w:r>
    </w:p>
    <w:p w14:paraId="7A636DF3" w14:textId="77777777" w:rsidR="007F0C3E" w:rsidRPr="00FC0C77" w:rsidRDefault="007F0C3E" w:rsidP="007F0C3E">
      <w:pPr>
        <w:pStyle w:val="NormalBold"/>
      </w:pPr>
      <w:r w:rsidRPr="00FC0C77">
        <w:rPr>
          <w:rStyle w:val="HideTWBExt"/>
          <w:b w:val="0"/>
        </w:rPr>
        <w:t>&lt;/RepeatBlock-By&gt;</w:t>
      </w:r>
    </w:p>
    <w:p w14:paraId="537DFA5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2F9A736" w14:textId="77777777" w:rsidR="007F0C3E" w:rsidRPr="00FC0C77" w:rsidRDefault="007F0C3E" w:rsidP="007F0C3E">
      <w:pPr>
        <w:pStyle w:val="NormalBold"/>
      </w:pPr>
      <w:r w:rsidRPr="00FC0C77">
        <w:rPr>
          <w:rStyle w:val="HideTWBExt"/>
        </w:rPr>
        <w:t>&lt;Article&gt;</w:t>
      </w:r>
      <w:r w:rsidRPr="00FC0C77">
        <w:t>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8A49627" w14:textId="77777777" w:rsidTr="00FC0C77">
        <w:trPr>
          <w:trHeight w:hRule="exact" w:val="240"/>
          <w:jc w:val="center"/>
        </w:trPr>
        <w:tc>
          <w:tcPr>
            <w:tcW w:w="9752" w:type="dxa"/>
            <w:gridSpan w:val="2"/>
            <w:tcBorders>
              <w:top w:val="nil"/>
              <w:left w:val="nil"/>
              <w:bottom w:val="nil"/>
              <w:right w:val="nil"/>
            </w:tcBorders>
          </w:tcPr>
          <w:p w14:paraId="5E9080A8" w14:textId="77777777" w:rsidR="007F0C3E" w:rsidRPr="00FC0C77" w:rsidRDefault="007F0C3E" w:rsidP="00FC0C77"/>
        </w:tc>
      </w:tr>
      <w:tr w:rsidR="007F0C3E" w:rsidRPr="00FC0C77" w14:paraId="295EFF52" w14:textId="77777777" w:rsidTr="00FC0C77">
        <w:trPr>
          <w:trHeight w:val="240"/>
          <w:jc w:val="center"/>
        </w:trPr>
        <w:tc>
          <w:tcPr>
            <w:tcW w:w="4876" w:type="dxa"/>
            <w:tcBorders>
              <w:top w:val="nil"/>
              <w:left w:val="nil"/>
              <w:bottom w:val="nil"/>
              <w:right w:val="nil"/>
            </w:tcBorders>
          </w:tcPr>
          <w:p w14:paraId="0D21504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21276A8" w14:textId="77777777" w:rsidR="007F0C3E" w:rsidRPr="00FC0C77" w:rsidRDefault="007F0C3E" w:rsidP="00FC0C77">
            <w:pPr>
              <w:pStyle w:val="AmColumnHeading"/>
            </w:pPr>
            <w:r w:rsidRPr="00FC0C77">
              <w:t>Tarkistus</w:t>
            </w:r>
          </w:p>
        </w:tc>
      </w:tr>
      <w:tr w:rsidR="007F0C3E" w:rsidRPr="00FC0C77" w14:paraId="6BDD8388" w14:textId="77777777" w:rsidTr="00FC0C77">
        <w:trPr>
          <w:jc w:val="center"/>
        </w:trPr>
        <w:tc>
          <w:tcPr>
            <w:tcW w:w="4876" w:type="dxa"/>
            <w:tcBorders>
              <w:top w:val="nil"/>
              <w:left w:val="nil"/>
              <w:bottom w:val="nil"/>
              <w:right w:val="nil"/>
            </w:tcBorders>
          </w:tcPr>
          <w:p w14:paraId="3C75C308" w14:textId="77777777" w:rsidR="007F0C3E" w:rsidRPr="00FC0C77" w:rsidRDefault="007F0C3E" w:rsidP="00FC0C77">
            <w:pPr>
              <w:pStyle w:val="Normal6a"/>
            </w:pPr>
            <w:r w:rsidRPr="00FC0C77">
              <w:t>5.</w:t>
            </w:r>
            <w:r w:rsidRPr="00FC0C77">
              <w:tab/>
              <w:t>kehottaa Pohjois-Makedoniaa tehostamaan toimia oikeusvaltioperiaatteen ja oikeuslaitoksen riippumattomuuden vahvistamiseksi, korruption torjumiseksi, julkishallintonsa uudistamiseksi ja tiedotusvälineiden avoimuuden ja niiden omistajuuden keskittymisen parantamiseksi;</w:t>
            </w:r>
          </w:p>
        </w:tc>
        <w:tc>
          <w:tcPr>
            <w:tcW w:w="4876" w:type="dxa"/>
            <w:tcBorders>
              <w:top w:val="nil"/>
              <w:left w:val="nil"/>
              <w:bottom w:val="nil"/>
              <w:right w:val="nil"/>
            </w:tcBorders>
          </w:tcPr>
          <w:p w14:paraId="0CC7E65F" w14:textId="77777777" w:rsidR="007F0C3E" w:rsidRPr="00FC0C77" w:rsidRDefault="007F0C3E" w:rsidP="00FC0C77">
            <w:pPr>
              <w:pStyle w:val="Normal6a"/>
            </w:pPr>
            <w:r w:rsidRPr="00FC0C77">
              <w:t>5.</w:t>
            </w:r>
            <w:r w:rsidRPr="00FC0C77">
              <w:tab/>
              <w:t xml:space="preserve">kehottaa Pohjois-Makedoniaa tehostamaan toimia oikeusvaltioperiaatteen ja oikeuslaitoksen riippumattomuuden vahvistamiseksi, korruption torjumiseksi, julkishallintonsa uudistamiseksi ja tiedotusvälineiden avoimuuden ja niiden omistajuuden keskittymisen parantamiseksi; </w:t>
            </w:r>
            <w:r w:rsidRPr="00FC0C77">
              <w:rPr>
                <w:b/>
                <w:i/>
              </w:rPr>
              <w:t>suhtautuu myönteisesti Pohjois-Makedonian pyrkimyksiin lisätä oikeuslaitoksen riippumattomuutta ja torjua korruptiota, mukaan lukien oikeuslaitoksen uudistamista koskevan strategian 2024–2028 hyväksyminen, ja kannustaa jatkamaan järjestelmää koskevien toimenpiteiden toteuttamista hallinnon avoimuuden ja tehokkuuden varmistamiseksi;</w:t>
            </w:r>
          </w:p>
        </w:tc>
      </w:tr>
    </w:tbl>
    <w:p w14:paraId="2C0BDB0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DDDDD6D" w14:textId="77777777" w:rsidR="007F0C3E" w:rsidRPr="00FC0C77" w:rsidRDefault="007F0C3E" w:rsidP="007F0C3E">
      <w:r w:rsidRPr="00FC0C77">
        <w:rPr>
          <w:rStyle w:val="HideTWBExt"/>
        </w:rPr>
        <w:t>&lt;/Amend&gt;</w:t>
      </w:r>
    </w:p>
    <w:p w14:paraId="6CA7DC6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99</w:t>
      </w:r>
      <w:r w:rsidRPr="00FC0C77">
        <w:rPr>
          <w:rStyle w:val="HideTWBExt"/>
        </w:rPr>
        <w:t>&lt;/NumAm&gt;</w:t>
      </w:r>
    </w:p>
    <w:p w14:paraId="7EBF224C"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0593B786" w14:textId="77777777" w:rsidR="007F0C3E" w:rsidRPr="00FC0C77" w:rsidRDefault="007F0C3E" w:rsidP="007F0C3E">
      <w:pPr>
        <w:pStyle w:val="NormalBold"/>
      </w:pPr>
      <w:r w:rsidRPr="00FC0C77">
        <w:rPr>
          <w:rStyle w:val="HideTWBExt"/>
          <w:b w:val="0"/>
        </w:rPr>
        <w:t>&lt;/RepeatBlock-By&gt;</w:t>
      </w:r>
    </w:p>
    <w:p w14:paraId="0EF4312D" w14:textId="77777777" w:rsidR="007F0C3E" w:rsidRPr="00FC0C77" w:rsidRDefault="007F0C3E" w:rsidP="007F0C3E">
      <w:pPr>
        <w:pStyle w:val="NormalBold"/>
      </w:pPr>
      <w:r w:rsidRPr="00FC0C77">
        <w:rPr>
          <w:rStyle w:val="HideTWBExt"/>
        </w:rPr>
        <w:lastRenderedPageBreak/>
        <w:t>&lt;DocAmend&gt;</w:t>
      </w:r>
      <w:r w:rsidRPr="00FC0C77">
        <w:t>Päätöslauselmaesitys</w:t>
      </w:r>
      <w:r w:rsidRPr="00FC0C77">
        <w:rPr>
          <w:rStyle w:val="HideTWBExt"/>
        </w:rPr>
        <w:t>&lt;/DocAmend&gt;</w:t>
      </w:r>
    </w:p>
    <w:p w14:paraId="490F463E" w14:textId="77777777" w:rsidR="007F0C3E" w:rsidRPr="00FC0C77" w:rsidRDefault="007F0C3E" w:rsidP="007F0C3E">
      <w:pPr>
        <w:pStyle w:val="NormalBold"/>
      </w:pPr>
      <w:r w:rsidRPr="00FC0C77">
        <w:rPr>
          <w:rStyle w:val="HideTWBExt"/>
        </w:rPr>
        <w:t>&lt;Article&gt;</w:t>
      </w:r>
      <w:r w:rsidRPr="00FC0C77">
        <w:t>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7D69AB8" w14:textId="77777777" w:rsidTr="00FC0C77">
        <w:trPr>
          <w:trHeight w:hRule="exact" w:val="240"/>
          <w:jc w:val="center"/>
        </w:trPr>
        <w:tc>
          <w:tcPr>
            <w:tcW w:w="9752" w:type="dxa"/>
            <w:gridSpan w:val="2"/>
            <w:tcBorders>
              <w:top w:val="nil"/>
              <w:left w:val="nil"/>
              <w:bottom w:val="nil"/>
              <w:right w:val="nil"/>
            </w:tcBorders>
          </w:tcPr>
          <w:p w14:paraId="6A068985" w14:textId="77777777" w:rsidR="007F0C3E" w:rsidRPr="00FC0C77" w:rsidRDefault="007F0C3E" w:rsidP="00FC0C77"/>
        </w:tc>
      </w:tr>
      <w:tr w:rsidR="007F0C3E" w:rsidRPr="00FC0C77" w14:paraId="7891F214" w14:textId="77777777" w:rsidTr="00FC0C77">
        <w:trPr>
          <w:trHeight w:val="240"/>
          <w:jc w:val="center"/>
        </w:trPr>
        <w:tc>
          <w:tcPr>
            <w:tcW w:w="4876" w:type="dxa"/>
            <w:tcBorders>
              <w:top w:val="nil"/>
              <w:left w:val="nil"/>
              <w:bottom w:val="nil"/>
              <w:right w:val="nil"/>
            </w:tcBorders>
          </w:tcPr>
          <w:p w14:paraId="1EFA51C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420C77E" w14:textId="77777777" w:rsidR="007F0C3E" w:rsidRPr="00FC0C77" w:rsidRDefault="007F0C3E" w:rsidP="00FC0C77">
            <w:pPr>
              <w:pStyle w:val="AmColumnHeading"/>
            </w:pPr>
            <w:r w:rsidRPr="00FC0C77">
              <w:t>Tarkistus</w:t>
            </w:r>
          </w:p>
        </w:tc>
      </w:tr>
      <w:tr w:rsidR="007F0C3E" w:rsidRPr="00FC0C77" w14:paraId="0DEB2D1D" w14:textId="77777777" w:rsidTr="00FC0C77">
        <w:trPr>
          <w:jc w:val="center"/>
        </w:trPr>
        <w:tc>
          <w:tcPr>
            <w:tcW w:w="4876" w:type="dxa"/>
            <w:tcBorders>
              <w:top w:val="nil"/>
              <w:left w:val="nil"/>
              <w:bottom w:val="nil"/>
              <w:right w:val="nil"/>
            </w:tcBorders>
          </w:tcPr>
          <w:p w14:paraId="1200EA25" w14:textId="77777777" w:rsidR="007F0C3E" w:rsidRPr="00FC0C77" w:rsidRDefault="007F0C3E" w:rsidP="00FC0C77">
            <w:pPr>
              <w:pStyle w:val="Normal6a"/>
            </w:pPr>
            <w:r w:rsidRPr="00FC0C77">
              <w:t>5.</w:t>
            </w:r>
            <w:r w:rsidRPr="00FC0C77">
              <w:tab/>
              <w:t>kehottaa Pohjois-Makedoniaa tehostamaan toimia oikeusvaltioperiaatteen ja oikeuslaitoksen riippumattomuuden vahvistamiseksi, korruption torjumiseksi, julkishallintonsa uudistamiseksi ja tiedotusvälineiden avoimuuden ja niiden omistajuuden keskittymisen parantamiseksi;</w:t>
            </w:r>
          </w:p>
        </w:tc>
        <w:tc>
          <w:tcPr>
            <w:tcW w:w="4876" w:type="dxa"/>
            <w:tcBorders>
              <w:top w:val="nil"/>
              <w:left w:val="nil"/>
              <w:bottom w:val="nil"/>
              <w:right w:val="nil"/>
            </w:tcBorders>
          </w:tcPr>
          <w:p w14:paraId="4823511A" w14:textId="77777777" w:rsidR="007F0C3E" w:rsidRPr="00FC0C77" w:rsidRDefault="007F0C3E" w:rsidP="00FC0C77">
            <w:pPr>
              <w:pStyle w:val="Normal6a"/>
            </w:pPr>
            <w:r w:rsidRPr="00FC0C77">
              <w:t>5.</w:t>
            </w:r>
            <w:r w:rsidRPr="00FC0C77">
              <w:tab/>
              <w:t xml:space="preserve">kehottaa Pohjois-Makedoniaa tehostamaan toimia oikeusvaltioperiaatteen ja oikeuslaitoksen riippumattomuuden vahvistamiseksi, korruption torjumiseksi, julkishallintonsa uudistamiseksi ja tiedotusvälineiden avoimuuden ja niiden omistajuuden keskittymisen parantamiseksi; </w:t>
            </w:r>
            <w:r w:rsidRPr="00FC0C77">
              <w:rPr>
                <w:b/>
                <w:i/>
              </w:rPr>
              <w:t>korostaa puutteellista edistymistä vuoden 2020 henkilöstöhallintostrategioiden täytäntöönpanossa tuomioistuimissa ja syyttäjänvirastossa;</w:t>
            </w:r>
          </w:p>
        </w:tc>
      </w:tr>
    </w:tbl>
    <w:p w14:paraId="122E5CC6"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7A9C3FE" w14:textId="77777777" w:rsidR="007F0C3E" w:rsidRPr="00FC0C77" w:rsidRDefault="007F0C3E" w:rsidP="007F0C3E">
      <w:r w:rsidRPr="00FC0C77">
        <w:rPr>
          <w:rStyle w:val="HideTWBExt"/>
        </w:rPr>
        <w:t>&lt;/Amend&gt;</w:t>
      </w:r>
    </w:p>
    <w:p w14:paraId="24959F7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100</w:t>
      </w:r>
      <w:r w:rsidRPr="00FC0C77">
        <w:rPr>
          <w:rStyle w:val="HideTWBExt"/>
        </w:rPr>
        <w:t>&lt;/NumAm&gt;</w:t>
      </w:r>
    </w:p>
    <w:p w14:paraId="1B128C1E" w14:textId="77777777" w:rsidR="007F0C3E" w:rsidRPr="00FC0C77" w:rsidRDefault="007F0C3E" w:rsidP="007F0C3E">
      <w:pPr>
        <w:pStyle w:val="NormalBold"/>
      </w:pPr>
      <w:r w:rsidRPr="00FC0C77">
        <w:rPr>
          <w:rStyle w:val="HideTWBExt"/>
          <w:b w:val="0"/>
        </w:rPr>
        <w:t>&lt;RepeatBlock-By&gt;&lt;Members&gt;</w:t>
      </w:r>
      <w:r w:rsidRPr="00FC0C77">
        <w:t>Giorgos Georgiou</w:t>
      </w:r>
      <w:r w:rsidRPr="00FC0C77">
        <w:rPr>
          <w:rStyle w:val="HideTWBExt"/>
          <w:b w:val="0"/>
        </w:rPr>
        <w:t>&lt;/Members&gt;</w:t>
      </w:r>
    </w:p>
    <w:p w14:paraId="31961B1D" w14:textId="77777777" w:rsidR="007F0C3E" w:rsidRPr="00FC0C77" w:rsidRDefault="007F0C3E" w:rsidP="007F0C3E">
      <w:pPr>
        <w:pStyle w:val="NormalBold"/>
      </w:pPr>
      <w:r w:rsidRPr="00FC0C77">
        <w:rPr>
          <w:rStyle w:val="HideTWBExt"/>
          <w:b w:val="0"/>
        </w:rPr>
        <w:t>&lt;/RepeatBlock-By&gt;</w:t>
      </w:r>
    </w:p>
    <w:p w14:paraId="669AF48F"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1A507A9" w14:textId="77777777" w:rsidR="007F0C3E" w:rsidRPr="00FC0C77" w:rsidRDefault="007F0C3E" w:rsidP="007F0C3E">
      <w:pPr>
        <w:pStyle w:val="NormalBold"/>
      </w:pPr>
      <w:r w:rsidRPr="00FC0C77">
        <w:rPr>
          <w:rStyle w:val="HideTWBExt"/>
        </w:rPr>
        <w:t>&lt;Article&gt;</w:t>
      </w:r>
      <w:r w:rsidRPr="00FC0C77">
        <w:t>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E6DAFCD" w14:textId="77777777" w:rsidTr="00FC0C77">
        <w:trPr>
          <w:trHeight w:hRule="exact" w:val="240"/>
          <w:jc w:val="center"/>
        </w:trPr>
        <w:tc>
          <w:tcPr>
            <w:tcW w:w="9752" w:type="dxa"/>
            <w:gridSpan w:val="2"/>
            <w:tcBorders>
              <w:top w:val="nil"/>
              <w:left w:val="nil"/>
              <w:bottom w:val="nil"/>
              <w:right w:val="nil"/>
            </w:tcBorders>
          </w:tcPr>
          <w:p w14:paraId="1323C5F3" w14:textId="77777777" w:rsidR="007F0C3E" w:rsidRPr="00FC0C77" w:rsidRDefault="007F0C3E" w:rsidP="00FC0C77"/>
        </w:tc>
      </w:tr>
      <w:tr w:rsidR="007F0C3E" w:rsidRPr="00FC0C77" w14:paraId="2217D036" w14:textId="77777777" w:rsidTr="00FC0C77">
        <w:trPr>
          <w:trHeight w:val="240"/>
          <w:jc w:val="center"/>
        </w:trPr>
        <w:tc>
          <w:tcPr>
            <w:tcW w:w="4876" w:type="dxa"/>
            <w:tcBorders>
              <w:top w:val="nil"/>
              <w:left w:val="nil"/>
              <w:bottom w:val="nil"/>
              <w:right w:val="nil"/>
            </w:tcBorders>
          </w:tcPr>
          <w:p w14:paraId="30FE31F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2D009E1" w14:textId="77777777" w:rsidR="007F0C3E" w:rsidRPr="00FC0C77" w:rsidRDefault="007F0C3E" w:rsidP="00FC0C77">
            <w:pPr>
              <w:pStyle w:val="AmColumnHeading"/>
            </w:pPr>
            <w:r w:rsidRPr="00FC0C77">
              <w:t>Tarkistus</w:t>
            </w:r>
          </w:p>
        </w:tc>
      </w:tr>
      <w:tr w:rsidR="007F0C3E" w:rsidRPr="00FC0C77" w14:paraId="53ED6B41" w14:textId="77777777" w:rsidTr="00FC0C77">
        <w:trPr>
          <w:jc w:val="center"/>
        </w:trPr>
        <w:tc>
          <w:tcPr>
            <w:tcW w:w="4876" w:type="dxa"/>
            <w:tcBorders>
              <w:top w:val="nil"/>
              <w:left w:val="nil"/>
              <w:bottom w:val="nil"/>
              <w:right w:val="nil"/>
            </w:tcBorders>
          </w:tcPr>
          <w:p w14:paraId="069B686F" w14:textId="77777777" w:rsidR="007F0C3E" w:rsidRPr="00FC0C77" w:rsidRDefault="007F0C3E" w:rsidP="00FC0C77">
            <w:pPr>
              <w:pStyle w:val="Normal6a"/>
            </w:pPr>
            <w:r w:rsidRPr="00FC0C77">
              <w:t>5.</w:t>
            </w:r>
            <w:r w:rsidRPr="00FC0C77">
              <w:tab/>
              <w:t>kehottaa Pohjois-Makedoniaa tehostamaan toimia oikeusvaltioperiaatteen ja oikeuslaitoksen riippumattomuuden vahvistamiseksi, korruption torjumiseksi, julkishallintonsa uudistamiseksi ja tiedotusvälineiden avoimuuden ja niiden omistajuuden keskittymisen parantamiseksi;</w:t>
            </w:r>
          </w:p>
        </w:tc>
        <w:tc>
          <w:tcPr>
            <w:tcW w:w="4876" w:type="dxa"/>
            <w:tcBorders>
              <w:top w:val="nil"/>
              <w:left w:val="nil"/>
              <w:bottom w:val="nil"/>
              <w:right w:val="nil"/>
            </w:tcBorders>
          </w:tcPr>
          <w:p w14:paraId="13022260" w14:textId="77777777" w:rsidR="007F0C3E" w:rsidRPr="00FC0C77" w:rsidRDefault="007F0C3E" w:rsidP="00FC0C77">
            <w:pPr>
              <w:pStyle w:val="Normal6a"/>
            </w:pPr>
            <w:r w:rsidRPr="00FC0C77">
              <w:t>5.</w:t>
            </w:r>
            <w:r w:rsidRPr="00FC0C77">
              <w:tab/>
              <w:t xml:space="preserve">kehottaa Pohjois-Makedoniaa tehostamaan toimia oikeusvaltioperiaatteen ja oikeuslaitoksen riippumattomuuden vahvistamiseksi, </w:t>
            </w:r>
            <w:r w:rsidRPr="00FC0C77">
              <w:rPr>
                <w:b/>
                <w:i/>
              </w:rPr>
              <w:t>myös oikeudellisissa nimityksissä ja tuomarineuvoston toiminnassa,</w:t>
            </w:r>
            <w:r w:rsidRPr="00FC0C77">
              <w:t xml:space="preserve"> korruption torjumiseksi, julkishallintonsa uudistamiseksi ja tiedotusvälineiden avoimuuden ja niiden omistajuuden keskittymisen parantamiseksi;</w:t>
            </w:r>
          </w:p>
        </w:tc>
      </w:tr>
    </w:tbl>
    <w:p w14:paraId="5638872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1A614F9" w14:textId="77777777" w:rsidR="007F0C3E" w:rsidRPr="00FC0C77" w:rsidRDefault="007F0C3E" w:rsidP="007F0C3E">
      <w:r w:rsidRPr="00FC0C77">
        <w:rPr>
          <w:rStyle w:val="HideTWBExt"/>
        </w:rPr>
        <w:t>&lt;/Amend&gt;</w:t>
      </w:r>
    </w:p>
    <w:p w14:paraId="3490C9E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101</w:t>
      </w:r>
      <w:r w:rsidRPr="00FC0C77">
        <w:rPr>
          <w:rStyle w:val="HideTWBExt"/>
        </w:rPr>
        <w:t>&lt;/NumAm&gt;</w:t>
      </w:r>
    </w:p>
    <w:p w14:paraId="319E580B"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22A46F85" w14:textId="77777777" w:rsidR="007F0C3E" w:rsidRPr="00FC0C77" w:rsidRDefault="007F0C3E" w:rsidP="007F0C3E">
      <w:pPr>
        <w:pStyle w:val="NormalBold"/>
      </w:pPr>
      <w:r w:rsidRPr="00FC0C77">
        <w:rPr>
          <w:rStyle w:val="HideTWBExt"/>
          <w:b w:val="0"/>
        </w:rPr>
        <w:t>&lt;/RepeatBlock-By&gt;</w:t>
      </w:r>
    </w:p>
    <w:p w14:paraId="19570CC6" w14:textId="77777777" w:rsidR="007F0C3E" w:rsidRPr="00FC0C77" w:rsidRDefault="007F0C3E" w:rsidP="007F0C3E">
      <w:pPr>
        <w:pStyle w:val="NormalBold"/>
      </w:pPr>
      <w:r w:rsidRPr="00FC0C77">
        <w:rPr>
          <w:rStyle w:val="HideTWBExt"/>
        </w:rPr>
        <w:lastRenderedPageBreak/>
        <w:t>&lt;DocAmend&gt;</w:t>
      </w:r>
      <w:r w:rsidRPr="00FC0C77">
        <w:t>Päätöslauselmaesitys</w:t>
      </w:r>
      <w:r w:rsidRPr="00FC0C77">
        <w:rPr>
          <w:rStyle w:val="HideTWBExt"/>
        </w:rPr>
        <w:t>&lt;/DocAmend&gt;</w:t>
      </w:r>
    </w:p>
    <w:p w14:paraId="3B91B809" w14:textId="77777777" w:rsidR="007F0C3E" w:rsidRPr="00FC0C77" w:rsidRDefault="007F0C3E" w:rsidP="007F0C3E">
      <w:pPr>
        <w:pStyle w:val="NormalBold"/>
      </w:pPr>
      <w:r w:rsidRPr="00FC0C77">
        <w:rPr>
          <w:rStyle w:val="HideTWBExt"/>
        </w:rPr>
        <w:t>&lt;Article&gt;</w:t>
      </w:r>
      <w:r w:rsidRPr="00FC0C77">
        <w:t>5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AD3DC74" w14:textId="77777777" w:rsidTr="00FC0C77">
        <w:trPr>
          <w:trHeight w:hRule="exact" w:val="240"/>
          <w:jc w:val="center"/>
        </w:trPr>
        <w:tc>
          <w:tcPr>
            <w:tcW w:w="9752" w:type="dxa"/>
            <w:gridSpan w:val="2"/>
            <w:tcBorders>
              <w:top w:val="nil"/>
              <w:left w:val="nil"/>
              <w:bottom w:val="nil"/>
              <w:right w:val="nil"/>
            </w:tcBorders>
          </w:tcPr>
          <w:p w14:paraId="604DFC45" w14:textId="77777777" w:rsidR="007F0C3E" w:rsidRPr="00FC0C77" w:rsidRDefault="007F0C3E" w:rsidP="00FC0C77"/>
        </w:tc>
      </w:tr>
      <w:tr w:rsidR="007F0C3E" w:rsidRPr="00FC0C77" w14:paraId="179D1180" w14:textId="77777777" w:rsidTr="00FC0C77">
        <w:trPr>
          <w:trHeight w:val="240"/>
          <w:jc w:val="center"/>
        </w:trPr>
        <w:tc>
          <w:tcPr>
            <w:tcW w:w="4876" w:type="dxa"/>
            <w:tcBorders>
              <w:top w:val="nil"/>
              <w:left w:val="nil"/>
              <w:bottom w:val="nil"/>
              <w:right w:val="nil"/>
            </w:tcBorders>
          </w:tcPr>
          <w:p w14:paraId="1CBD0B8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B6F4B00" w14:textId="77777777" w:rsidR="007F0C3E" w:rsidRPr="00FC0C77" w:rsidRDefault="007F0C3E" w:rsidP="00FC0C77">
            <w:pPr>
              <w:pStyle w:val="AmColumnHeading"/>
            </w:pPr>
            <w:r w:rsidRPr="00FC0C77">
              <w:t>Tarkistus</w:t>
            </w:r>
          </w:p>
        </w:tc>
      </w:tr>
      <w:tr w:rsidR="007F0C3E" w:rsidRPr="00FC0C77" w14:paraId="51A4FC01" w14:textId="77777777" w:rsidTr="00FC0C77">
        <w:trPr>
          <w:jc w:val="center"/>
        </w:trPr>
        <w:tc>
          <w:tcPr>
            <w:tcW w:w="4876" w:type="dxa"/>
            <w:tcBorders>
              <w:top w:val="nil"/>
              <w:left w:val="nil"/>
              <w:bottom w:val="nil"/>
              <w:right w:val="nil"/>
            </w:tcBorders>
          </w:tcPr>
          <w:p w14:paraId="7FB50E73" w14:textId="77777777" w:rsidR="007F0C3E" w:rsidRPr="00FC0C77" w:rsidRDefault="007F0C3E" w:rsidP="00FC0C77">
            <w:pPr>
              <w:pStyle w:val="Normal6a"/>
            </w:pPr>
          </w:p>
        </w:tc>
        <w:tc>
          <w:tcPr>
            <w:tcW w:w="4876" w:type="dxa"/>
            <w:tcBorders>
              <w:top w:val="nil"/>
              <w:left w:val="nil"/>
              <w:bottom w:val="nil"/>
              <w:right w:val="nil"/>
            </w:tcBorders>
          </w:tcPr>
          <w:p w14:paraId="5FF83F65" w14:textId="77777777" w:rsidR="007F0C3E" w:rsidRPr="00FC0C77" w:rsidRDefault="007F0C3E" w:rsidP="00FC0C77">
            <w:pPr>
              <w:pStyle w:val="Normal6a"/>
            </w:pPr>
            <w:r w:rsidRPr="00FC0C77">
              <w:rPr>
                <w:b/>
                <w:i/>
              </w:rPr>
              <w:t>5 a.</w:t>
            </w:r>
            <w:r w:rsidRPr="00FC0C77">
              <w:tab/>
            </w:r>
            <w:r w:rsidRPr="00FC0C77">
              <w:rPr>
                <w:b/>
                <w:i/>
              </w:rPr>
              <w:t>kehottaa jälleen parantamaan EU:n toimintavalmiuksia uudistamalla sen päätöksentekoa muun muassa siten, että otetaan käyttöön määräenemmistöäänestys liittymisprosessin välivaiheista, erityisesti neuvottelujen aloittamisesta sekä yksittäisten neuvotteluklustereiden ja -lukujen avaamisesta ja sulkemisesta;</w:t>
            </w:r>
          </w:p>
        </w:tc>
      </w:tr>
    </w:tbl>
    <w:p w14:paraId="416484E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84CA51B" w14:textId="77777777" w:rsidR="007F0C3E" w:rsidRPr="00FC0C77" w:rsidRDefault="007F0C3E" w:rsidP="007F0C3E">
      <w:r w:rsidRPr="00FC0C77">
        <w:rPr>
          <w:rStyle w:val="HideTWBExt"/>
        </w:rPr>
        <w:t>&lt;/Amend&gt;</w:t>
      </w:r>
    </w:p>
    <w:p w14:paraId="4C374BE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102</w:t>
      </w:r>
      <w:r w:rsidRPr="00FC0C77">
        <w:rPr>
          <w:rStyle w:val="HideTWBExt"/>
        </w:rPr>
        <w:t>&lt;/NumAm&gt;</w:t>
      </w:r>
    </w:p>
    <w:p w14:paraId="0067FBC5" w14:textId="77777777" w:rsidR="007F0C3E" w:rsidRPr="00FC0C77" w:rsidRDefault="007F0C3E" w:rsidP="007F0C3E">
      <w:pPr>
        <w:pStyle w:val="NormalBold"/>
      </w:pPr>
      <w:r w:rsidRPr="00FC0C77">
        <w:rPr>
          <w:rStyle w:val="HideTWBExt"/>
          <w:b w:val="0"/>
        </w:rPr>
        <w:t>&lt;RepeatBlock-By&gt;&lt;Members&gt;</w:t>
      </w:r>
      <w:r w:rsidRPr="00FC0C77">
        <w:t>Davor Ivo Stier, Karlo Ressler</w:t>
      </w:r>
      <w:r w:rsidRPr="00FC0C77">
        <w:rPr>
          <w:rStyle w:val="HideTWBExt"/>
          <w:b w:val="0"/>
        </w:rPr>
        <w:t>&lt;/Members&gt;</w:t>
      </w:r>
    </w:p>
    <w:p w14:paraId="30326B0A" w14:textId="77777777" w:rsidR="007F0C3E" w:rsidRPr="00FC0C77" w:rsidRDefault="007F0C3E" w:rsidP="007F0C3E">
      <w:pPr>
        <w:pStyle w:val="NormalBold"/>
      </w:pPr>
      <w:r w:rsidRPr="00FC0C77">
        <w:rPr>
          <w:rStyle w:val="HideTWBExt"/>
          <w:b w:val="0"/>
        </w:rPr>
        <w:t>&lt;/RepeatBlock-By&gt;</w:t>
      </w:r>
    </w:p>
    <w:p w14:paraId="19413A8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66DF685" w14:textId="77777777" w:rsidR="007F0C3E" w:rsidRPr="00FC0C77" w:rsidRDefault="007F0C3E" w:rsidP="007F0C3E">
      <w:pPr>
        <w:pStyle w:val="NormalBold"/>
      </w:pPr>
      <w:r w:rsidRPr="00FC0C77">
        <w:rPr>
          <w:rStyle w:val="HideTWBExt"/>
        </w:rPr>
        <w:t>&lt;Article&gt;</w:t>
      </w:r>
      <w:r w:rsidRPr="00FC0C77">
        <w:t>5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E28BE73" w14:textId="77777777" w:rsidTr="00FC0C77">
        <w:trPr>
          <w:trHeight w:hRule="exact" w:val="240"/>
          <w:jc w:val="center"/>
        </w:trPr>
        <w:tc>
          <w:tcPr>
            <w:tcW w:w="9752" w:type="dxa"/>
            <w:gridSpan w:val="2"/>
            <w:tcBorders>
              <w:top w:val="nil"/>
              <w:left w:val="nil"/>
              <w:bottom w:val="nil"/>
              <w:right w:val="nil"/>
            </w:tcBorders>
          </w:tcPr>
          <w:p w14:paraId="73974B18" w14:textId="77777777" w:rsidR="007F0C3E" w:rsidRPr="00FC0C77" w:rsidRDefault="007F0C3E" w:rsidP="00FC0C77"/>
        </w:tc>
      </w:tr>
      <w:tr w:rsidR="007F0C3E" w:rsidRPr="00FC0C77" w14:paraId="1A19B82A" w14:textId="77777777" w:rsidTr="00FC0C77">
        <w:trPr>
          <w:trHeight w:val="240"/>
          <w:jc w:val="center"/>
        </w:trPr>
        <w:tc>
          <w:tcPr>
            <w:tcW w:w="4876" w:type="dxa"/>
            <w:tcBorders>
              <w:top w:val="nil"/>
              <w:left w:val="nil"/>
              <w:bottom w:val="nil"/>
              <w:right w:val="nil"/>
            </w:tcBorders>
          </w:tcPr>
          <w:p w14:paraId="4C1EF67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AE18E37" w14:textId="77777777" w:rsidR="007F0C3E" w:rsidRPr="00FC0C77" w:rsidRDefault="007F0C3E" w:rsidP="00FC0C77">
            <w:pPr>
              <w:pStyle w:val="AmColumnHeading"/>
            </w:pPr>
            <w:r w:rsidRPr="00FC0C77">
              <w:t>Tarkistus</w:t>
            </w:r>
          </w:p>
        </w:tc>
      </w:tr>
      <w:tr w:rsidR="007F0C3E" w:rsidRPr="00FC0C77" w14:paraId="4BB2ECAF" w14:textId="77777777" w:rsidTr="00FC0C77">
        <w:trPr>
          <w:jc w:val="center"/>
        </w:trPr>
        <w:tc>
          <w:tcPr>
            <w:tcW w:w="4876" w:type="dxa"/>
            <w:tcBorders>
              <w:top w:val="nil"/>
              <w:left w:val="nil"/>
              <w:bottom w:val="nil"/>
              <w:right w:val="nil"/>
            </w:tcBorders>
          </w:tcPr>
          <w:p w14:paraId="67BAD11D" w14:textId="77777777" w:rsidR="007F0C3E" w:rsidRPr="00FC0C77" w:rsidRDefault="007F0C3E" w:rsidP="00FC0C77">
            <w:pPr>
              <w:pStyle w:val="Normal6a"/>
            </w:pPr>
          </w:p>
        </w:tc>
        <w:tc>
          <w:tcPr>
            <w:tcW w:w="4876" w:type="dxa"/>
            <w:tcBorders>
              <w:top w:val="nil"/>
              <w:left w:val="nil"/>
              <w:bottom w:val="nil"/>
              <w:right w:val="nil"/>
            </w:tcBorders>
          </w:tcPr>
          <w:p w14:paraId="04F525AC" w14:textId="77777777" w:rsidR="007F0C3E" w:rsidRPr="00FC0C77" w:rsidRDefault="007F0C3E" w:rsidP="00FC0C77">
            <w:pPr>
              <w:pStyle w:val="Normal6a"/>
            </w:pPr>
            <w:r w:rsidRPr="00FC0C77">
              <w:rPr>
                <w:b/>
                <w:i/>
              </w:rPr>
              <w:t>5 a.</w:t>
            </w:r>
            <w:r w:rsidRPr="00FC0C77">
              <w:tab/>
            </w:r>
            <w:r w:rsidRPr="00FC0C77">
              <w:rPr>
                <w:b/>
                <w:i/>
              </w:rPr>
              <w:t>ilmaisee vilpittömän solidaarisuutensa Pohjois-Makedonian kansalle 16. maaliskuuta 2025 yökerhossa tapahtuneen valitettavan välikohtauksen jälkeen ja esittää surunvalittelunsa uhreille ja heidän perheilleen sekä tukee kansakuntaa tänä vaikeana aikana;</w:t>
            </w:r>
          </w:p>
        </w:tc>
      </w:tr>
    </w:tbl>
    <w:p w14:paraId="2A2ECE1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0A42981" w14:textId="77777777" w:rsidR="007F0C3E" w:rsidRPr="00FC0C77" w:rsidRDefault="007F0C3E" w:rsidP="007F0C3E">
      <w:r w:rsidRPr="00FC0C77">
        <w:rPr>
          <w:rStyle w:val="HideTWBExt"/>
        </w:rPr>
        <w:t>&lt;/Amend&gt;</w:t>
      </w:r>
    </w:p>
    <w:p w14:paraId="149049B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103</w:t>
      </w:r>
      <w:r w:rsidRPr="00FC0C77">
        <w:rPr>
          <w:rStyle w:val="HideTWBExt"/>
        </w:rPr>
        <w:t>&lt;/NumAm&gt;</w:t>
      </w:r>
    </w:p>
    <w:p w14:paraId="7E68B9DC"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12AF1899" w14:textId="77777777" w:rsidR="007F0C3E" w:rsidRPr="00FC0C77" w:rsidRDefault="007F0C3E" w:rsidP="007F0C3E">
      <w:pPr>
        <w:pStyle w:val="NormalBold"/>
      </w:pPr>
      <w:r w:rsidRPr="00FC0C77">
        <w:rPr>
          <w:rStyle w:val="HideTWBExt"/>
          <w:b w:val="0"/>
        </w:rPr>
        <w:t>&lt;/RepeatBlock-By&gt;</w:t>
      </w:r>
    </w:p>
    <w:p w14:paraId="624F59C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93524D5" w14:textId="77777777" w:rsidR="007F0C3E" w:rsidRPr="00FC0C77" w:rsidRDefault="007F0C3E" w:rsidP="007F0C3E">
      <w:pPr>
        <w:pStyle w:val="NormalBold"/>
      </w:pPr>
      <w:r w:rsidRPr="00FC0C77">
        <w:rPr>
          <w:rStyle w:val="HideTWBExt"/>
        </w:rPr>
        <w:t>&lt;Article&gt;</w:t>
      </w:r>
      <w:r w:rsidRPr="00FC0C77">
        <w:t>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BA5D2EB" w14:textId="77777777" w:rsidTr="00FC0C77">
        <w:trPr>
          <w:trHeight w:hRule="exact" w:val="240"/>
          <w:jc w:val="center"/>
        </w:trPr>
        <w:tc>
          <w:tcPr>
            <w:tcW w:w="9752" w:type="dxa"/>
            <w:gridSpan w:val="2"/>
            <w:tcBorders>
              <w:top w:val="nil"/>
              <w:left w:val="nil"/>
              <w:bottom w:val="nil"/>
              <w:right w:val="nil"/>
            </w:tcBorders>
          </w:tcPr>
          <w:p w14:paraId="26D2AF8F" w14:textId="77777777" w:rsidR="007F0C3E" w:rsidRPr="00FC0C77" w:rsidRDefault="007F0C3E" w:rsidP="00FC0C77"/>
        </w:tc>
      </w:tr>
      <w:tr w:rsidR="007F0C3E" w:rsidRPr="00FC0C77" w14:paraId="458C4C20" w14:textId="77777777" w:rsidTr="00FC0C77">
        <w:trPr>
          <w:trHeight w:val="240"/>
          <w:jc w:val="center"/>
        </w:trPr>
        <w:tc>
          <w:tcPr>
            <w:tcW w:w="4876" w:type="dxa"/>
            <w:tcBorders>
              <w:top w:val="nil"/>
              <w:left w:val="nil"/>
              <w:bottom w:val="nil"/>
              <w:right w:val="nil"/>
            </w:tcBorders>
          </w:tcPr>
          <w:p w14:paraId="239976A3"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1690908" w14:textId="77777777" w:rsidR="007F0C3E" w:rsidRPr="00FC0C77" w:rsidRDefault="007F0C3E" w:rsidP="00FC0C77">
            <w:pPr>
              <w:pStyle w:val="AmColumnHeading"/>
            </w:pPr>
            <w:r w:rsidRPr="00FC0C77">
              <w:t>Tarkistus</w:t>
            </w:r>
          </w:p>
        </w:tc>
      </w:tr>
      <w:tr w:rsidR="007F0C3E" w:rsidRPr="00FC0C77" w14:paraId="2ED98D20" w14:textId="77777777" w:rsidTr="00FC0C77">
        <w:trPr>
          <w:jc w:val="center"/>
        </w:trPr>
        <w:tc>
          <w:tcPr>
            <w:tcW w:w="4876" w:type="dxa"/>
            <w:tcBorders>
              <w:top w:val="nil"/>
              <w:left w:val="nil"/>
              <w:bottom w:val="nil"/>
              <w:right w:val="nil"/>
            </w:tcBorders>
          </w:tcPr>
          <w:p w14:paraId="325147C2" w14:textId="77777777" w:rsidR="007F0C3E" w:rsidRPr="00FC0C77" w:rsidRDefault="007F0C3E" w:rsidP="00FC0C77">
            <w:pPr>
              <w:pStyle w:val="Normal6a"/>
            </w:pPr>
            <w:r w:rsidRPr="00FC0C77">
              <w:t>6.</w:t>
            </w:r>
            <w:r w:rsidRPr="00FC0C77">
              <w:tab/>
              <w:t>toteaa, että vaikka Pohjois-</w:t>
            </w:r>
            <w:r w:rsidRPr="00FC0C77">
              <w:lastRenderedPageBreak/>
              <w:t>Makedonian demokraattiset instituutiot toimivat tyydyttävästi, poliittinen polarisoituminen haittaa edelleen tarpeellisten uudistusten toteuttamista;</w:t>
            </w:r>
          </w:p>
        </w:tc>
        <w:tc>
          <w:tcPr>
            <w:tcW w:w="4876" w:type="dxa"/>
            <w:tcBorders>
              <w:top w:val="nil"/>
              <w:left w:val="nil"/>
              <w:bottom w:val="nil"/>
              <w:right w:val="nil"/>
            </w:tcBorders>
          </w:tcPr>
          <w:p w14:paraId="733AB909" w14:textId="77777777" w:rsidR="007F0C3E" w:rsidRPr="00FC0C77" w:rsidRDefault="007F0C3E" w:rsidP="00FC0C77">
            <w:pPr>
              <w:pStyle w:val="Normal6a"/>
            </w:pPr>
            <w:r w:rsidRPr="00FC0C77">
              <w:lastRenderedPageBreak/>
              <w:t>6.</w:t>
            </w:r>
            <w:r w:rsidRPr="00FC0C77">
              <w:tab/>
              <w:t>toteaa, että vaikka Pohjois-</w:t>
            </w:r>
            <w:r w:rsidRPr="00FC0C77">
              <w:lastRenderedPageBreak/>
              <w:t xml:space="preserve">Makedonian demokraattiset instituutiot toimivat tyydyttävästi, poliittinen polarisoituminen haittaa edelleen tarpeellisten uudistusten toteuttamista; </w:t>
            </w:r>
            <w:r w:rsidRPr="00FC0C77">
              <w:rPr>
                <w:b/>
                <w:i/>
              </w:rPr>
              <w:t>suhtautuu myönteisesti poliittisten sidosryhmien työhön, jolla pyritään torjumaan tätä kohtuutonta poliittista polarisoitumista, ja toteaa, että se hidastaa maan kansalaisia ja EU:hun yhdentymistä hyödyttävien uudistusten toteuttamista; </w:t>
            </w:r>
          </w:p>
        </w:tc>
      </w:tr>
    </w:tbl>
    <w:p w14:paraId="6B07CC08"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52B2CB8" w14:textId="77777777" w:rsidR="007F0C3E" w:rsidRPr="00FC0C77" w:rsidRDefault="007F0C3E" w:rsidP="007F0C3E">
      <w:r w:rsidRPr="00FC0C77">
        <w:rPr>
          <w:rStyle w:val="HideTWBExt"/>
        </w:rPr>
        <w:t>&lt;/Amend&gt;</w:t>
      </w:r>
    </w:p>
    <w:p w14:paraId="56BC13C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104</w:t>
      </w:r>
      <w:r w:rsidRPr="00FC0C77">
        <w:rPr>
          <w:rStyle w:val="HideTWBExt"/>
        </w:rPr>
        <w:t>&lt;/NumAm&gt;</w:t>
      </w:r>
    </w:p>
    <w:p w14:paraId="084F3B65" w14:textId="77777777" w:rsidR="007F0C3E" w:rsidRPr="00FC0C77" w:rsidRDefault="007F0C3E" w:rsidP="007F0C3E">
      <w:pPr>
        <w:pStyle w:val="NormalBold"/>
      </w:pPr>
      <w:r w:rsidRPr="00FC0C77">
        <w:rPr>
          <w:rStyle w:val="HideTWBExt"/>
          <w:b w:val="0"/>
        </w:rPr>
        <w:t>&lt;RepeatBlock-By&gt;&lt;Members&gt;</w:t>
      </w:r>
      <w:r w:rsidRPr="00FC0C77">
        <w:t>Matej Tonin</w:t>
      </w:r>
      <w:r w:rsidRPr="00FC0C77">
        <w:rPr>
          <w:rStyle w:val="HideTWBExt"/>
          <w:b w:val="0"/>
        </w:rPr>
        <w:t>&lt;/Members&gt;</w:t>
      </w:r>
    </w:p>
    <w:p w14:paraId="62A64876" w14:textId="77777777" w:rsidR="007F0C3E" w:rsidRPr="00FC0C77" w:rsidRDefault="007F0C3E" w:rsidP="007F0C3E">
      <w:pPr>
        <w:pStyle w:val="NormalBold"/>
      </w:pPr>
      <w:r w:rsidRPr="00FC0C77">
        <w:rPr>
          <w:rStyle w:val="HideTWBExt"/>
          <w:b w:val="0"/>
        </w:rPr>
        <w:t>&lt;/RepeatBlock-By&gt;</w:t>
      </w:r>
    </w:p>
    <w:p w14:paraId="2036CE9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1A0CDD2" w14:textId="77777777" w:rsidR="007F0C3E" w:rsidRPr="00FC0C77" w:rsidRDefault="007F0C3E" w:rsidP="007F0C3E">
      <w:pPr>
        <w:pStyle w:val="NormalBold"/>
      </w:pPr>
      <w:r w:rsidRPr="00FC0C77">
        <w:rPr>
          <w:rStyle w:val="HideTWBExt"/>
        </w:rPr>
        <w:t>&lt;Article&gt;</w:t>
      </w:r>
      <w:r w:rsidRPr="00FC0C77">
        <w:t>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66C1809" w14:textId="77777777" w:rsidTr="00FC0C77">
        <w:trPr>
          <w:trHeight w:hRule="exact" w:val="240"/>
          <w:jc w:val="center"/>
        </w:trPr>
        <w:tc>
          <w:tcPr>
            <w:tcW w:w="9752" w:type="dxa"/>
            <w:gridSpan w:val="2"/>
            <w:tcBorders>
              <w:top w:val="nil"/>
              <w:left w:val="nil"/>
              <w:bottom w:val="nil"/>
              <w:right w:val="nil"/>
            </w:tcBorders>
          </w:tcPr>
          <w:p w14:paraId="4104F65D" w14:textId="77777777" w:rsidR="007F0C3E" w:rsidRPr="00FC0C77" w:rsidRDefault="007F0C3E" w:rsidP="00FC0C77"/>
        </w:tc>
      </w:tr>
      <w:tr w:rsidR="007F0C3E" w:rsidRPr="00FC0C77" w14:paraId="2023974B" w14:textId="77777777" w:rsidTr="00FC0C77">
        <w:trPr>
          <w:trHeight w:val="240"/>
          <w:jc w:val="center"/>
        </w:trPr>
        <w:tc>
          <w:tcPr>
            <w:tcW w:w="4876" w:type="dxa"/>
            <w:tcBorders>
              <w:top w:val="nil"/>
              <w:left w:val="nil"/>
              <w:bottom w:val="nil"/>
              <w:right w:val="nil"/>
            </w:tcBorders>
          </w:tcPr>
          <w:p w14:paraId="2BE311B3"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12AC064" w14:textId="77777777" w:rsidR="007F0C3E" w:rsidRPr="00FC0C77" w:rsidRDefault="007F0C3E" w:rsidP="00FC0C77">
            <w:pPr>
              <w:pStyle w:val="AmColumnHeading"/>
            </w:pPr>
            <w:r w:rsidRPr="00FC0C77">
              <w:t>Tarkistus</w:t>
            </w:r>
          </w:p>
        </w:tc>
      </w:tr>
      <w:tr w:rsidR="007F0C3E" w:rsidRPr="00FC0C77" w14:paraId="3F1A757B" w14:textId="77777777" w:rsidTr="00FC0C77">
        <w:trPr>
          <w:jc w:val="center"/>
        </w:trPr>
        <w:tc>
          <w:tcPr>
            <w:tcW w:w="4876" w:type="dxa"/>
            <w:tcBorders>
              <w:top w:val="nil"/>
              <w:left w:val="nil"/>
              <w:bottom w:val="nil"/>
              <w:right w:val="nil"/>
            </w:tcBorders>
          </w:tcPr>
          <w:p w14:paraId="106FDF5B" w14:textId="77777777" w:rsidR="007F0C3E" w:rsidRPr="00FC0C77" w:rsidRDefault="007F0C3E" w:rsidP="00FC0C77">
            <w:pPr>
              <w:pStyle w:val="Normal6a"/>
            </w:pPr>
            <w:r w:rsidRPr="00FC0C77">
              <w:t>6.</w:t>
            </w:r>
            <w:r w:rsidRPr="00FC0C77">
              <w:tab/>
              <w:t>toteaa, että vaikka Pohjois-Makedonian demokraattiset instituutiot toimivat tyydyttävästi, poliittinen polarisoituminen haittaa edelleen tarpeellisten uudistusten toteuttamista;</w:t>
            </w:r>
          </w:p>
        </w:tc>
        <w:tc>
          <w:tcPr>
            <w:tcW w:w="4876" w:type="dxa"/>
            <w:tcBorders>
              <w:top w:val="nil"/>
              <w:left w:val="nil"/>
              <w:bottom w:val="nil"/>
              <w:right w:val="nil"/>
            </w:tcBorders>
          </w:tcPr>
          <w:p w14:paraId="2ED867FF" w14:textId="77777777" w:rsidR="007F0C3E" w:rsidRPr="00FC0C77" w:rsidRDefault="007F0C3E" w:rsidP="00FC0C77">
            <w:pPr>
              <w:pStyle w:val="Normal6a"/>
            </w:pPr>
            <w:r w:rsidRPr="00FC0C77">
              <w:t>6.</w:t>
            </w:r>
            <w:r w:rsidRPr="00FC0C77">
              <w:tab/>
              <w:t>toteaa, että vaikka Pohjois-Makedonian demokraattiset instituutiot toimivat tyydyttävästi, poliittinen polarisoituminen haittaa edelleen tarpeellisten uudistusten toteuttamista;</w:t>
            </w:r>
            <w:r w:rsidRPr="00FC0C77">
              <w:rPr>
                <w:b/>
                <w:i/>
              </w:rPr>
              <w:t> kehottaa parlamentissa edustettuina olevia poliittisia puolueita tekemään yhteistyötä yhteisymmärryksen saavuttamiseksi näistä uudistuksista;</w:t>
            </w:r>
          </w:p>
        </w:tc>
      </w:tr>
    </w:tbl>
    <w:p w14:paraId="7519D356"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ACD7A68" w14:textId="77777777" w:rsidR="007F0C3E" w:rsidRPr="00FC0C77" w:rsidRDefault="007F0C3E" w:rsidP="007F0C3E">
      <w:r w:rsidRPr="00FC0C77">
        <w:rPr>
          <w:rStyle w:val="HideTWBExt"/>
        </w:rPr>
        <w:t>&lt;/Amend&gt;</w:t>
      </w:r>
    </w:p>
    <w:p w14:paraId="21C5316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105</w:t>
      </w:r>
      <w:r w:rsidRPr="00FC0C77">
        <w:rPr>
          <w:rStyle w:val="HideTWBExt"/>
        </w:rPr>
        <w:t>&lt;/NumAm&gt;</w:t>
      </w:r>
    </w:p>
    <w:p w14:paraId="250592A4"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61D75CF7" w14:textId="77777777" w:rsidR="007F0C3E" w:rsidRPr="00FC0C77" w:rsidRDefault="007F0C3E" w:rsidP="007F0C3E">
      <w:pPr>
        <w:pStyle w:val="NormalBold"/>
      </w:pPr>
      <w:r w:rsidRPr="00FC0C77">
        <w:rPr>
          <w:rStyle w:val="HideTWBExt"/>
          <w:b w:val="0"/>
        </w:rPr>
        <w:t>&lt;/RepeatBlock-By&gt;</w:t>
      </w:r>
    </w:p>
    <w:p w14:paraId="1E16633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BE84B7B" w14:textId="77777777" w:rsidR="007F0C3E" w:rsidRPr="00FC0C77" w:rsidRDefault="007F0C3E" w:rsidP="007F0C3E">
      <w:pPr>
        <w:pStyle w:val="NormalBold"/>
      </w:pPr>
      <w:r w:rsidRPr="00FC0C77">
        <w:rPr>
          <w:rStyle w:val="HideTWBExt"/>
        </w:rPr>
        <w:t>&lt;Article&gt;</w:t>
      </w:r>
      <w:r w:rsidRPr="00FC0C77">
        <w:t>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95FE0CC" w14:textId="77777777" w:rsidTr="00FC0C77">
        <w:trPr>
          <w:trHeight w:hRule="exact" w:val="240"/>
          <w:jc w:val="center"/>
        </w:trPr>
        <w:tc>
          <w:tcPr>
            <w:tcW w:w="9752" w:type="dxa"/>
            <w:gridSpan w:val="2"/>
            <w:tcBorders>
              <w:top w:val="nil"/>
              <w:left w:val="nil"/>
              <w:bottom w:val="nil"/>
              <w:right w:val="nil"/>
            </w:tcBorders>
          </w:tcPr>
          <w:p w14:paraId="79A4911C" w14:textId="77777777" w:rsidR="007F0C3E" w:rsidRPr="00FC0C77" w:rsidRDefault="007F0C3E" w:rsidP="00FC0C77"/>
        </w:tc>
      </w:tr>
      <w:tr w:rsidR="007F0C3E" w:rsidRPr="00FC0C77" w14:paraId="12E6601D" w14:textId="77777777" w:rsidTr="00FC0C77">
        <w:trPr>
          <w:trHeight w:val="240"/>
          <w:jc w:val="center"/>
        </w:trPr>
        <w:tc>
          <w:tcPr>
            <w:tcW w:w="4876" w:type="dxa"/>
            <w:tcBorders>
              <w:top w:val="nil"/>
              <w:left w:val="nil"/>
              <w:bottom w:val="nil"/>
              <w:right w:val="nil"/>
            </w:tcBorders>
          </w:tcPr>
          <w:p w14:paraId="2E3FD53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1E46AE9" w14:textId="77777777" w:rsidR="007F0C3E" w:rsidRPr="00FC0C77" w:rsidRDefault="007F0C3E" w:rsidP="00FC0C77">
            <w:pPr>
              <w:pStyle w:val="AmColumnHeading"/>
            </w:pPr>
            <w:r w:rsidRPr="00FC0C77">
              <w:t>Tarkistus</w:t>
            </w:r>
          </w:p>
        </w:tc>
      </w:tr>
      <w:tr w:rsidR="007F0C3E" w:rsidRPr="00FC0C77" w14:paraId="6BE4A15E" w14:textId="77777777" w:rsidTr="00FC0C77">
        <w:trPr>
          <w:jc w:val="center"/>
        </w:trPr>
        <w:tc>
          <w:tcPr>
            <w:tcW w:w="4876" w:type="dxa"/>
            <w:tcBorders>
              <w:top w:val="nil"/>
              <w:left w:val="nil"/>
              <w:bottom w:val="nil"/>
              <w:right w:val="nil"/>
            </w:tcBorders>
          </w:tcPr>
          <w:p w14:paraId="2B01E87E" w14:textId="77777777" w:rsidR="007F0C3E" w:rsidRPr="00FC0C77" w:rsidRDefault="007F0C3E" w:rsidP="00FC0C77">
            <w:pPr>
              <w:pStyle w:val="Normal6a"/>
            </w:pPr>
            <w:r w:rsidRPr="00FC0C77">
              <w:t>6.</w:t>
            </w:r>
            <w:r w:rsidRPr="00FC0C77">
              <w:tab/>
              <w:t xml:space="preserve">toteaa, että vaikka Pohjois-Makedonian </w:t>
            </w:r>
            <w:r w:rsidRPr="00FC0C77">
              <w:rPr>
                <w:b/>
                <w:i/>
              </w:rPr>
              <w:t xml:space="preserve">demokraattiset instituutiot </w:t>
            </w:r>
            <w:r w:rsidRPr="00FC0C77">
              <w:rPr>
                <w:b/>
                <w:i/>
              </w:rPr>
              <w:lastRenderedPageBreak/>
              <w:t>toimivat tyydyttävästi</w:t>
            </w:r>
            <w:r w:rsidRPr="00FC0C77">
              <w:t>, poliittinen polarisoituminen haittaa edelleen tarpeellisten uudistusten toteuttamista;</w:t>
            </w:r>
          </w:p>
        </w:tc>
        <w:tc>
          <w:tcPr>
            <w:tcW w:w="4876" w:type="dxa"/>
            <w:tcBorders>
              <w:top w:val="nil"/>
              <w:left w:val="nil"/>
              <w:bottom w:val="nil"/>
              <w:right w:val="nil"/>
            </w:tcBorders>
          </w:tcPr>
          <w:p w14:paraId="0340E6D8" w14:textId="77777777" w:rsidR="007F0C3E" w:rsidRPr="00FC0C77" w:rsidRDefault="007F0C3E" w:rsidP="00FC0C77">
            <w:pPr>
              <w:pStyle w:val="Normal6a"/>
            </w:pPr>
            <w:r w:rsidRPr="00FC0C77">
              <w:lastRenderedPageBreak/>
              <w:t>6.</w:t>
            </w:r>
            <w:r w:rsidRPr="00FC0C77">
              <w:tab/>
              <w:t xml:space="preserve">toteaa, että vaikka Pohjois-Makedonian </w:t>
            </w:r>
            <w:r w:rsidRPr="00FC0C77">
              <w:rPr>
                <w:b/>
                <w:i/>
              </w:rPr>
              <w:t xml:space="preserve">demokraattisten </w:t>
            </w:r>
            <w:r w:rsidRPr="00FC0C77">
              <w:rPr>
                <w:b/>
                <w:i/>
              </w:rPr>
              <w:lastRenderedPageBreak/>
              <w:t>instituutioiden toiminta on parantunut</w:t>
            </w:r>
            <w:r w:rsidRPr="00FC0C77">
              <w:t xml:space="preserve">, poliittinen polarisoituminen haittaa edelleen </w:t>
            </w:r>
            <w:r w:rsidRPr="00FC0C77">
              <w:rPr>
                <w:b/>
                <w:i/>
              </w:rPr>
              <w:t>merkittävästi EU:hun yhdentymisen kannalta</w:t>
            </w:r>
            <w:r w:rsidRPr="00FC0C77">
              <w:t xml:space="preserve"> tarpeellisten uudistusten toteuttamista;</w:t>
            </w:r>
          </w:p>
        </w:tc>
      </w:tr>
    </w:tbl>
    <w:p w14:paraId="3D0F7622"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533BECF" w14:textId="77777777" w:rsidR="007F0C3E" w:rsidRPr="00FC0C77" w:rsidRDefault="007F0C3E" w:rsidP="007F0C3E">
      <w:r w:rsidRPr="00FC0C77">
        <w:rPr>
          <w:rStyle w:val="HideTWBExt"/>
        </w:rPr>
        <w:t>&lt;/Amend&gt;</w:t>
      </w:r>
    </w:p>
    <w:p w14:paraId="584C467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106</w:t>
      </w:r>
      <w:r w:rsidRPr="00FC0C77">
        <w:rPr>
          <w:rStyle w:val="HideTWBExt"/>
        </w:rPr>
        <w:t>&lt;/NumAm&gt;</w:t>
      </w:r>
    </w:p>
    <w:p w14:paraId="01370BCF"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37CCC4DD"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45A922C2" w14:textId="77777777" w:rsidR="007F0C3E" w:rsidRPr="00FC0C77" w:rsidRDefault="007F0C3E" w:rsidP="007F0C3E">
      <w:pPr>
        <w:pStyle w:val="NormalBold"/>
      </w:pPr>
      <w:r w:rsidRPr="00FC0C77">
        <w:rPr>
          <w:rStyle w:val="HideTWBExt"/>
          <w:b w:val="0"/>
        </w:rPr>
        <w:t>&lt;/RepeatBlock-By&gt;</w:t>
      </w:r>
    </w:p>
    <w:p w14:paraId="04A754E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271E9E2" w14:textId="77777777" w:rsidR="007F0C3E" w:rsidRPr="00FC0C77" w:rsidRDefault="007F0C3E" w:rsidP="007F0C3E">
      <w:pPr>
        <w:pStyle w:val="NormalBold"/>
      </w:pPr>
      <w:r w:rsidRPr="00FC0C77">
        <w:rPr>
          <w:rStyle w:val="HideTWBExt"/>
        </w:rPr>
        <w:t>&lt;Article&gt;</w:t>
      </w:r>
      <w:r w:rsidRPr="00FC0C77">
        <w:t>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044FAB8" w14:textId="77777777" w:rsidTr="00FC0C77">
        <w:trPr>
          <w:trHeight w:hRule="exact" w:val="240"/>
          <w:jc w:val="center"/>
        </w:trPr>
        <w:tc>
          <w:tcPr>
            <w:tcW w:w="9752" w:type="dxa"/>
            <w:gridSpan w:val="2"/>
            <w:tcBorders>
              <w:top w:val="nil"/>
              <w:left w:val="nil"/>
              <w:bottom w:val="nil"/>
              <w:right w:val="nil"/>
            </w:tcBorders>
          </w:tcPr>
          <w:p w14:paraId="07263828" w14:textId="77777777" w:rsidR="007F0C3E" w:rsidRPr="00FC0C77" w:rsidRDefault="007F0C3E" w:rsidP="00FC0C77"/>
        </w:tc>
      </w:tr>
      <w:tr w:rsidR="007F0C3E" w:rsidRPr="00FC0C77" w14:paraId="5E2E1446" w14:textId="77777777" w:rsidTr="00FC0C77">
        <w:trPr>
          <w:trHeight w:val="240"/>
          <w:jc w:val="center"/>
        </w:trPr>
        <w:tc>
          <w:tcPr>
            <w:tcW w:w="4876" w:type="dxa"/>
            <w:tcBorders>
              <w:top w:val="nil"/>
              <w:left w:val="nil"/>
              <w:bottom w:val="nil"/>
              <w:right w:val="nil"/>
            </w:tcBorders>
          </w:tcPr>
          <w:p w14:paraId="51535AC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5CE80C1" w14:textId="77777777" w:rsidR="007F0C3E" w:rsidRPr="00FC0C77" w:rsidRDefault="007F0C3E" w:rsidP="00FC0C77">
            <w:pPr>
              <w:pStyle w:val="AmColumnHeading"/>
            </w:pPr>
            <w:r w:rsidRPr="00FC0C77">
              <w:t>Tarkistus</w:t>
            </w:r>
          </w:p>
        </w:tc>
      </w:tr>
      <w:tr w:rsidR="007F0C3E" w:rsidRPr="00FC0C77" w14:paraId="613382EE" w14:textId="77777777" w:rsidTr="00FC0C77">
        <w:trPr>
          <w:jc w:val="center"/>
        </w:trPr>
        <w:tc>
          <w:tcPr>
            <w:tcW w:w="4876" w:type="dxa"/>
            <w:tcBorders>
              <w:top w:val="nil"/>
              <w:left w:val="nil"/>
              <w:bottom w:val="nil"/>
              <w:right w:val="nil"/>
            </w:tcBorders>
          </w:tcPr>
          <w:p w14:paraId="28CCA90F" w14:textId="77777777" w:rsidR="007F0C3E" w:rsidRPr="00FC0C77" w:rsidRDefault="007F0C3E" w:rsidP="00FC0C77">
            <w:pPr>
              <w:pStyle w:val="Normal6a"/>
            </w:pPr>
            <w:r w:rsidRPr="00FC0C77">
              <w:t>6.</w:t>
            </w:r>
            <w:r w:rsidRPr="00FC0C77">
              <w:tab/>
              <w:t>toteaa, että vaikka Pohjois-Makedonian demokraattiset instituutiot toimivat tyydyttävästi, poliittinen polarisoituminen haittaa edelleen tarpeellisten uudistusten toteuttamista;</w:t>
            </w:r>
          </w:p>
        </w:tc>
        <w:tc>
          <w:tcPr>
            <w:tcW w:w="4876" w:type="dxa"/>
            <w:tcBorders>
              <w:top w:val="nil"/>
              <w:left w:val="nil"/>
              <w:bottom w:val="nil"/>
              <w:right w:val="nil"/>
            </w:tcBorders>
          </w:tcPr>
          <w:p w14:paraId="4E7E5FF1" w14:textId="77777777" w:rsidR="007F0C3E" w:rsidRPr="00FC0C77" w:rsidRDefault="007F0C3E" w:rsidP="00FC0C77">
            <w:pPr>
              <w:pStyle w:val="Normal6a"/>
            </w:pPr>
            <w:r w:rsidRPr="00FC0C77">
              <w:t>6.</w:t>
            </w:r>
            <w:r w:rsidRPr="00FC0C77">
              <w:tab/>
              <w:t xml:space="preserve">toteaa, että vaikka Pohjois-Makedonian demokraattiset instituutiot toimivat tyydyttävästi, poliittinen polarisoituminen haittaa edelleen </w:t>
            </w:r>
            <w:r w:rsidRPr="00FC0C77">
              <w:rPr>
                <w:b/>
                <w:i/>
              </w:rPr>
              <w:t>merkittävästi</w:t>
            </w:r>
            <w:r w:rsidRPr="00FC0C77">
              <w:t xml:space="preserve"> tarpeellisten uudistusten toteuttamista;</w:t>
            </w:r>
          </w:p>
        </w:tc>
      </w:tr>
    </w:tbl>
    <w:p w14:paraId="1032D14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892A0EE" w14:textId="77777777" w:rsidR="007F0C3E" w:rsidRPr="00FC0C77" w:rsidRDefault="007F0C3E" w:rsidP="007F0C3E">
      <w:r w:rsidRPr="00FC0C77">
        <w:rPr>
          <w:rStyle w:val="HideTWBExt"/>
        </w:rPr>
        <w:t>&lt;/Amend&gt;</w:t>
      </w:r>
    </w:p>
    <w:p w14:paraId="00947A8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107</w:t>
      </w:r>
      <w:r w:rsidRPr="00FC0C77">
        <w:rPr>
          <w:rStyle w:val="HideTWBExt"/>
        </w:rPr>
        <w:t>&lt;/NumAm&gt;</w:t>
      </w:r>
    </w:p>
    <w:p w14:paraId="5B2DFF36"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0EA496DC" w14:textId="77777777" w:rsidR="007F0C3E" w:rsidRPr="00FC0C77" w:rsidRDefault="007F0C3E" w:rsidP="007F0C3E">
      <w:pPr>
        <w:pStyle w:val="NormalBold"/>
      </w:pPr>
      <w:r w:rsidRPr="00FC0C77">
        <w:rPr>
          <w:rStyle w:val="HideTWBExt"/>
          <w:b w:val="0"/>
        </w:rPr>
        <w:t>&lt;/RepeatBlock-By&gt;</w:t>
      </w:r>
    </w:p>
    <w:p w14:paraId="5B3C258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D778674" w14:textId="77777777" w:rsidR="007F0C3E" w:rsidRPr="00FC0C77" w:rsidRDefault="007F0C3E" w:rsidP="007F0C3E">
      <w:pPr>
        <w:pStyle w:val="NormalBold"/>
      </w:pPr>
      <w:r w:rsidRPr="00FC0C77">
        <w:rPr>
          <w:rStyle w:val="HideTWBExt"/>
        </w:rPr>
        <w:t>&lt;Article&gt;</w:t>
      </w:r>
      <w:r w:rsidRPr="00FC0C77">
        <w:t>6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A43700C" w14:textId="77777777" w:rsidTr="00FC0C77">
        <w:trPr>
          <w:trHeight w:hRule="exact" w:val="240"/>
          <w:jc w:val="center"/>
        </w:trPr>
        <w:tc>
          <w:tcPr>
            <w:tcW w:w="9752" w:type="dxa"/>
            <w:gridSpan w:val="2"/>
            <w:tcBorders>
              <w:top w:val="nil"/>
              <w:left w:val="nil"/>
              <w:bottom w:val="nil"/>
              <w:right w:val="nil"/>
            </w:tcBorders>
          </w:tcPr>
          <w:p w14:paraId="5D6DD9A5" w14:textId="77777777" w:rsidR="007F0C3E" w:rsidRPr="00FC0C77" w:rsidRDefault="007F0C3E" w:rsidP="00FC0C77"/>
        </w:tc>
      </w:tr>
      <w:tr w:rsidR="007F0C3E" w:rsidRPr="00FC0C77" w14:paraId="401CEB2D" w14:textId="77777777" w:rsidTr="00FC0C77">
        <w:trPr>
          <w:trHeight w:val="240"/>
          <w:jc w:val="center"/>
        </w:trPr>
        <w:tc>
          <w:tcPr>
            <w:tcW w:w="4876" w:type="dxa"/>
            <w:tcBorders>
              <w:top w:val="nil"/>
              <w:left w:val="nil"/>
              <w:bottom w:val="nil"/>
              <w:right w:val="nil"/>
            </w:tcBorders>
          </w:tcPr>
          <w:p w14:paraId="682E65C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703994C" w14:textId="77777777" w:rsidR="007F0C3E" w:rsidRPr="00FC0C77" w:rsidRDefault="007F0C3E" w:rsidP="00FC0C77">
            <w:pPr>
              <w:pStyle w:val="AmColumnHeading"/>
            </w:pPr>
            <w:r w:rsidRPr="00FC0C77">
              <w:t>Tarkistus</w:t>
            </w:r>
          </w:p>
        </w:tc>
      </w:tr>
      <w:tr w:rsidR="007F0C3E" w:rsidRPr="00FC0C77" w14:paraId="344F92C3" w14:textId="77777777" w:rsidTr="00FC0C77">
        <w:trPr>
          <w:jc w:val="center"/>
        </w:trPr>
        <w:tc>
          <w:tcPr>
            <w:tcW w:w="4876" w:type="dxa"/>
            <w:tcBorders>
              <w:top w:val="nil"/>
              <w:left w:val="nil"/>
              <w:bottom w:val="nil"/>
              <w:right w:val="nil"/>
            </w:tcBorders>
          </w:tcPr>
          <w:p w14:paraId="3076ECC6" w14:textId="77777777" w:rsidR="007F0C3E" w:rsidRPr="00FC0C77" w:rsidRDefault="007F0C3E" w:rsidP="00FC0C77">
            <w:pPr>
              <w:pStyle w:val="Normal6a"/>
            </w:pPr>
          </w:p>
        </w:tc>
        <w:tc>
          <w:tcPr>
            <w:tcW w:w="4876" w:type="dxa"/>
            <w:tcBorders>
              <w:top w:val="nil"/>
              <w:left w:val="nil"/>
              <w:bottom w:val="nil"/>
              <w:right w:val="nil"/>
            </w:tcBorders>
          </w:tcPr>
          <w:p w14:paraId="5D663016" w14:textId="77777777" w:rsidR="007F0C3E" w:rsidRPr="00FC0C77" w:rsidRDefault="007F0C3E" w:rsidP="00FC0C77">
            <w:pPr>
              <w:pStyle w:val="Normal6a"/>
            </w:pPr>
            <w:r w:rsidRPr="00FC0C77">
              <w:rPr>
                <w:b/>
                <w:i/>
              </w:rPr>
              <w:t>6 a.</w:t>
            </w:r>
            <w:r w:rsidRPr="00FC0C77">
              <w:tab/>
            </w:r>
            <w:r w:rsidRPr="00FC0C77">
              <w:rPr>
                <w:b/>
                <w:i/>
              </w:rPr>
              <w:t xml:space="preserve">kehottaa kaikkia poliittisia puolueita ja edustajia pidättymään etnisten jakojen hyödyntämisestä poliittisten tai vaaleihin liittyvien päämäärien saavuttamiseksi; muistuttaa, että tämä käytäntö vaarantaa demokratian ja kansallisen yhtenäisyyden vahvistamisen; korostaa osallistavan hallinnon arvoa ja toteaa, että sillä varmistetaan, että kaikki yhteisöt ovat </w:t>
            </w:r>
            <w:r w:rsidRPr="00FC0C77">
              <w:rPr>
                <w:b/>
                <w:i/>
              </w:rPr>
              <w:lastRenderedPageBreak/>
              <w:t>oikeudenmukaisesti edustettuina ja osallistuvat päätöksentekoprosesseihin;</w:t>
            </w:r>
          </w:p>
        </w:tc>
      </w:tr>
    </w:tbl>
    <w:p w14:paraId="6BBE035A"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3937C98" w14:textId="77777777" w:rsidR="007F0C3E" w:rsidRPr="00FC0C77" w:rsidRDefault="007F0C3E" w:rsidP="007F0C3E">
      <w:r w:rsidRPr="00FC0C77">
        <w:rPr>
          <w:rStyle w:val="HideTWBExt"/>
        </w:rPr>
        <w:t>&lt;/Amend&gt;</w:t>
      </w:r>
    </w:p>
    <w:p w14:paraId="15BBE2E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108</w:t>
      </w:r>
      <w:r w:rsidRPr="00FC0C77">
        <w:rPr>
          <w:rStyle w:val="HideTWBExt"/>
        </w:rPr>
        <w:t>&lt;/NumAm&gt;</w:t>
      </w:r>
    </w:p>
    <w:p w14:paraId="63FD0572" w14:textId="77777777" w:rsidR="007F0C3E" w:rsidRPr="00FC0C77" w:rsidRDefault="007F0C3E" w:rsidP="007F0C3E">
      <w:pPr>
        <w:pStyle w:val="NormalBold"/>
      </w:pPr>
      <w:r w:rsidRPr="00FC0C77">
        <w:rPr>
          <w:rStyle w:val="HideTWBExt"/>
          <w:b w:val="0"/>
        </w:rPr>
        <w:t>&lt;RepeatBlock-By&gt;&lt;Members&gt;</w:t>
      </w:r>
      <w:r w:rsidRPr="00FC0C77">
        <w:t>Matej Tonin</w:t>
      </w:r>
      <w:r w:rsidRPr="00FC0C77">
        <w:rPr>
          <w:rStyle w:val="HideTWBExt"/>
          <w:b w:val="0"/>
        </w:rPr>
        <w:t>&lt;/Members&gt;</w:t>
      </w:r>
    </w:p>
    <w:p w14:paraId="7CC6C977" w14:textId="77777777" w:rsidR="007F0C3E" w:rsidRPr="00FC0C77" w:rsidRDefault="007F0C3E" w:rsidP="007F0C3E">
      <w:pPr>
        <w:pStyle w:val="NormalBold"/>
      </w:pPr>
      <w:r w:rsidRPr="00FC0C77">
        <w:rPr>
          <w:rStyle w:val="HideTWBExt"/>
          <w:b w:val="0"/>
        </w:rPr>
        <w:t>&lt;/RepeatBlock-By&gt;</w:t>
      </w:r>
    </w:p>
    <w:p w14:paraId="712BDF6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B255D89" w14:textId="77777777" w:rsidR="007F0C3E" w:rsidRPr="00FC0C77" w:rsidRDefault="007F0C3E" w:rsidP="007F0C3E">
      <w:pPr>
        <w:pStyle w:val="NormalBold"/>
      </w:pPr>
      <w:r w:rsidRPr="00FC0C77">
        <w:rPr>
          <w:rStyle w:val="HideTWBExt"/>
        </w:rPr>
        <w:t>&lt;Article&gt;</w:t>
      </w:r>
      <w:r w:rsidRPr="00FC0C77">
        <w:t>6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4222EE9" w14:textId="77777777" w:rsidTr="00FC0C77">
        <w:trPr>
          <w:trHeight w:hRule="exact" w:val="240"/>
          <w:jc w:val="center"/>
        </w:trPr>
        <w:tc>
          <w:tcPr>
            <w:tcW w:w="9752" w:type="dxa"/>
            <w:gridSpan w:val="2"/>
            <w:tcBorders>
              <w:top w:val="nil"/>
              <w:left w:val="nil"/>
              <w:bottom w:val="nil"/>
              <w:right w:val="nil"/>
            </w:tcBorders>
          </w:tcPr>
          <w:p w14:paraId="23822DC2" w14:textId="77777777" w:rsidR="007F0C3E" w:rsidRPr="00FC0C77" w:rsidRDefault="007F0C3E" w:rsidP="00FC0C77"/>
        </w:tc>
      </w:tr>
      <w:tr w:rsidR="007F0C3E" w:rsidRPr="00FC0C77" w14:paraId="54A1318E" w14:textId="77777777" w:rsidTr="00FC0C77">
        <w:trPr>
          <w:trHeight w:val="240"/>
          <w:jc w:val="center"/>
        </w:trPr>
        <w:tc>
          <w:tcPr>
            <w:tcW w:w="4876" w:type="dxa"/>
            <w:tcBorders>
              <w:top w:val="nil"/>
              <w:left w:val="nil"/>
              <w:bottom w:val="nil"/>
              <w:right w:val="nil"/>
            </w:tcBorders>
          </w:tcPr>
          <w:p w14:paraId="3E6E8CC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21B192A" w14:textId="77777777" w:rsidR="007F0C3E" w:rsidRPr="00FC0C77" w:rsidRDefault="007F0C3E" w:rsidP="00FC0C77">
            <w:pPr>
              <w:pStyle w:val="AmColumnHeading"/>
            </w:pPr>
            <w:r w:rsidRPr="00FC0C77">
              <w:t>Tarkistus</w:t>
            </w:r>
          </w:p>
        </w:tc>
      </w:tr>
      <w:tr w:rsidR="007F0C3E" w:rsidRPr="00FC0C77" w14:paraId="09562EFA" w14:textId="77777777" w:rsidTr="00FC0C77">
        <w:trPr>
          <w:jc w:val="center"/>
        </w:trPr>
        <w:tc>
          <w:tcPr>
            <w:tcW w:w="4876" w:type="dxa"/>
            <w:tcBorders>
              <w:top w:val="nil"/>
              <w:left w:val="nil"/>
              <w:bottom w:val="nil"/>
              <w:right w:val="nil"/>
            </w:tcBorders>
          </w:tcPr>
          <w:p w14:paraId="46F6F17F" w14:textId="77777777" w:rsidR="007F0C3E" w:rsidRPr="00FC0C77" w:rsidRDefault="007F0C3E" w:rsidP="00FC0C77">
            <w:pPr>
              <w:pStyle w:val="Normal6a"/>
            </w:pPr>
          </w:p>
        </w:tc>
        <w:tc>
          <w:tcPr>
            <w:tcW w:w="4876" w:type="dxa"/>
            <w:tcBorders>
              <w:top w:val="nil"/>
              <w:left w:val="nil"/>
              <w:bottom w:val="nil"/>
              <w:right w:val="nil"/>
            </w:tcBorders>
          </w:tcPr>
          <w:p w14:paraId="0A9B77F9" w14:textId="77777777" w:rsidR="007F0C3E" w:rsidRPr="00FC0C77" w:rsidRDefault="007F0C3E" w:rsidP="00FC0C77">
            <w:pPr>
              <w:pStyle w:val="Normal6a"/>
            </w:pPr>
            <w:r w:rsidRPr="00FC0C77">
              <w:rPr>
                <w:b/>
                <w:i/>
              </w:rPr>
              <w:t>6 a.</w:t>
            </w:r>
            <w:r w:rsidRPr="00FC0C77">
              <w:tab/>
            </w:r>
            <w:r w:rsidRPr="00FC0C77">
              <w:rPr>
                <w:b/>
                <w:i/>
              </w:rPr>
              <w:t>kehottaa tehostamaan parlamentaarisen työn suunnittelua ja koordinointia hallitsevan koalition ja opposition välillä erityisesti Jean Monnet -vuoropuhelun päätelmiä silmällä pitäen;</w:t>
            </w:r>
          </w:p>
        </w:tc>
      </w:tr>
    </w:tbl>
    <w:p w14:paraId="4A54E40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5BD4ED1" w14:textId="77777777" w:rsidR="007F0C3E" w:rsidRPr="00FC0C77" w:rsidRDefault="007F0C3E" w:rsidP="007F0C3E">
      <w:r w:rsidRPr="00FC0C77">
        <w:rPr>
          <w:rStyle w:val="HideTWBExt"/>
        </w:rPr>
        <w:t>&lt;/Amend&gt;</w:t>
      </w:r>
    </w:p>
    <w:p w14:paraId="71D2095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109</w:t>
      </w:r>
      <w:r w:rsidRPr="00FC0C77">
        <w:rPr>
          <w:rStyle w:val="HideTWBExt"/>
        </w:rPr>
        <w:t>&lt;/NumAm&gt;</w:t>
      </w:r>
    </w:p>
    <w:p w14:paraId="21BDB610"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05FE3ABD"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05201D9C" w14:textId="77777777" w:rsidR="007F0C3E" w:rsidRPr="00FC0C77" w:rsidRDefault="007F0C3E" w:rsidP="007F0C3E">
      <w:pPr>
        <w:pStyle w:val="NormalBold"/>
      </w:pPr>
      <w:r w:rsidRPr="00FC0C77">
        <w:rPr>
          <w:rStyle w:val="HideTWBExt"/>
          <w:b w:val="0"/>
        </w:rPr>
        <w:t>&lt;/RepeatBlock-By&gt;</w:t>
      </w:r>
    </w:p>
    <w:p w14:paraId="3C1C9EF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10A8960" w14:textId="77777777" w:rsidR="007F0C3E" w:rsidRPr="00FC0C77" w:rsidRDefault="007F0C3E" w:rsidP="007F0C3E">
      <w:pPr>
        <w:pStyle w:val="NormalBold"/>
      </w:pPr>
      <w:r w:rsidRPr="00FC0C77">
        <w:rPr>
          <w:rStyle w:val="HideTWBExt"/>
        </w:rPr>
        <w:t>&lt;Article&gt;</w:t>
      </w:r>
      <w:r w:rsidRPr="00FC0C77">
        <w:t>7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AFB8235" w14:textId="77777777" w:rsidTr="00FC0C77">
        <w:trPr>
          <w:trHeight w:hRule="exact" w:val="240"/>
          <w:jc w:val="center"/>
        </w:trPr>
        <w:tc>
          <w:tcPr>
            <w:tcW w:w="9752" w:type="dxa"/>
            <w:gridSpan w:val="2"/>
            <w:tcBorders>
              <w:top w:val="nil"/>
              <w:left w:val="nil"/>
              <w:bottom w:val="nil"/>
              <w:right w:val="nil"/>
            </w:tcBorders>
          </w:tcPr>
          <w:p w14:paraId="7C44EB15" w14:textId="77777777" w:rsidR="007F0C3E" w:rsidRPr="00FC0C77" w:rsidRDefault="007F0C3E" w:rsidP="00FC0C77"/>
        </w:tc>
      </w:tr>
      <w:tr w:rsidR="007F0C3E" w:rsidRPr="00FC0C77" w14:paraId="41002489" w14:textId="77777777" w:rsidTr="00FC0C77">
        <w:trPr>
          <w:trHeight w:val="240"/>
          <w:jc w:val="center"/>
        </w:trPr>
        <w:tc>
          <w:tcPr>
            <w:tcW w:w="4876" w:type="dxa"/>
            <w:tcBorders>
              <w:top w:val="nil"/>
              <w:left w:val="nil"/>
              <w:bottom w:val="nil"/>
              <w:right w:val="nil"/>
            </w:tcBorders>
          </w:tcPr>
          <w:p w14:paraId="1DBF159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6AB9F04" w14:textId="77777777" w:rsidR="007F0C3E" w:rsidRPr="00FC0C77" w:rsidRDefault="007F0C3E" w:rsidP="00FC0C77">
            <w:pPr>
              <w:pStyle w:val="AmColumnHeading"/>
            </w:pPr>
            <w:r w:rsidRPr="00FC0C77">
              <w:t>Tarkistus</w:t>
            </w:r>
          </w:p>
        </w:tc>
      </w:tr>
      <w:tr w:rsidR="007F0C3E" w:rsidRPr="00FC0C77" w14:paraId="7BC3A302" w14:textId="77777777" w:rsidTr="00FC0C77">
        <w:trPr>
          <w:jc w:val="center"/>
        </w:trPr>
        <w:tc>
          <w:tcPr>
            <w:tcW w:w="4876" w:type="dxa"/>
            <w:tcBorders>
              <w:top w:val="nil"/>
              <w:left w:val="nil"/>
              <w:bottom w:val="nil"/>
              <w:right w:val="nil"/>
            </w:tcBorders>
          </w:tcPr>
          <w:p w14:paraId="3D866B92" w14:textId="77777777" w:rsidR="007F0C3E" w:rsidRPr="00FC0C77" w:rsidRDefault="007F0C3E" w:rsidP="00FC0C77">
            <w:pPr>
              <w:pStyle w:val="Normal6a"/>
            </w:pPr>
            <w:r w:rsidRPr="00FC0C77">
              <w:t>7.</w:t>
            </w:r>
            <w:r w:rsidRPr="00FC0C77">
              <w:tab/>
              <w:t>panee tyytyväisenä merkille, että Pohjois-Makedonian tasavallan parlamentti (Sobranie) on hyväksynyt uuden työjärjestyksen Euroopan parlamentin tuella Jean Monnet ‑vuoropuhelun puitteissa; tähdentää, että puolueiden välinen yhteistyö on edelleen ratkaisevan tärkeää, jotta voidaan nopeuttaa EU:hun liittyvien uudistusten täytäntöönpanoa ja vahvistaa demokraattisia instituutioita;</w:t>
            </w:r>
          </w:p>
        </w:tc>
        <w:tc>
          <w:tcPr>
            <w:tcW w:w="4876" w:type="dxa"/>
            <w:tcBorders>
              <w:top w:val="nil"/>
              <w:left w:val="nil"/>
              <w:bottom w:val="nil"/>
              <w:right w:val="nil"/>
            </w:tcBorders>
          </w:tcPr>
          <w:p w14:paraId="68D984AC" w14:textId="77777777" w:rsidR="007F0C3E" w:rsidRPr="00FC0C77" w:rsidRDefault="007F0C3E" w:rsidP="00FC0C77">
            <w:pPr>
              <w:pStyle w:val="Normal6a"/>
            </w:pPr>
            <w:r w:rsidRPr="00FC0C77">
              <w:t>7.</w:t>
            </w:r>
            <w:r w:rsidRPr="00FC0C77">
              <w:tab/>
              <w:t xml:space="preserve">panee tyytyväisenä merkille, että Pohjois-Makedonian tasavallan parlamentti (Sobranie) on hyväksynyt uuden työjärjestyksen Euroopan parlamentin tuella Jean Monnet ‑vuoropuhelun puitteissa; </w:t>
            </w:r>
            <w:r w:rsidRPr="00FC0C77">
              <w:rPr>
                <w:b/>
                <w:i/>
              </w:rPr>
              <w:t>painottaa kuitenkin, että jatkuva poliittinen polarisoituminen viivyttää yhä tärkeitä uudistuksia ja nimityksiä;</w:t>
            </w:r>
            <w:r w:rsidRPr="00FC0C77">
              <w:t xml:space="preserve"> tähdentää, että puolueiden välinen yhteistyö on edelleen ratkaisevan tärkeää, jotta voidaan nopeuttaa EU:hun liittyvien uudistusten täytäntöönpanoa ja vahvistaa demokraattisia instituutioita;</w:t>
            </w:r>
          </w:p>
        </w:tc>
      </w:tr>
    </w:tbl>
    <w:p w14:paraId="1B516C7B"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DBB5BC4" w14:textId="77777777" w:rsidR="007F0C3E" w:rsidRPr="00FC0C77" w:rsidRDefault="007F0C3E" w:rsidP="007F0C3E">
      <w:r w:rsidRPr="00FC0C77">
        <w:rPr>
          <w:rStyle w:val="HideTWBExt"/>
        </w:rPr>
        <w:t>&lt;/Amend&gt;</w:t>
      </w:r>
    </w:p>
    <w:p w14:paraId="560D8A0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110</w:t>
      </w:r>
      <w:r w:rsidRPr="00FC0C77">
        <w:rPr>
          <w:rStyle w:val="HideTWBExt"/>
        </w:rPr>
        <w:t>&lt;/NumAm&gt;</w:t>
      </w:r>
    </w:p>
    <w:p w14:paraId="6074408C" w14:textId="77777777" w:rsidR="007F0C3E" w:rsidRPr="00FC0C77" w:rsidRDefault="007F0C3E" w:rsidP="007F0C3E">
      <w:pPr>
        <w:pStyle w:val="NormalBold"/>
      </w:pPr>
      <w:r w:rsidRPr="00FC0C77">
        <w:rPr>
          <w:rStyle w:val="HideTWBExt"/>
          <w:b w:val="0"/>
        </w:rPr>
        <w:t>&lt;RepeatBlock-By&gt;&lt;Members&gt;</w:t>
      </w:r>
      <w:r w:rsidRPr="00FC0C77">
        <w:t>Matthieu Valet, Jordan Bardella, Pierre-Romain Thionnet</w:t>
      </w:r>
      <w:r w:rsidRPr="00FC0C77">
        <w:rPr>
          <w:rStyle w:val="HideTWBExt"/>
          <w:b w:val="0"/>
        </w:rPr>
        <w:t>&lt;/Members&gt;</w:t>
      </w:r>
    </w:p>
    <w:p w14:paraId="66DD222F" w14:textId="77777777" w:rsidR="007F0C3E" w:rsidRPr="00FC0C77" w:rsidRDefault="007F0C3E" w:rsidP="007F0C3E">
      <w:pPr>
        <w:pStyle w:val="NormalBold"/>
      </w:pPr>
      <w:r w:rsidRPr="00FC0C77">
        <w:rPr>
          <w:rStyle w:val="HideTWBExt"/>
          <w:b w:val="0"/>
        </w:rPr>
        <w:t>&lt;/RepeatBlock-By&gt;</w:t>
      </w:r>
    </w:p>
    <w:p w14:paraId="4C75516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BC168BC" w14:textId="77777777" w:rsidR="007F0C3E" w:rsidRPr="00FC0C77" w:rsidRDefault="007F0C3E" w:rsidP="007F0C3E">
      <w:pPr>
        <w:pStyle w:val="NormalBold"/>
      </w:pPr>
      <w:r w:rsidRPr="00FC0C77">
        <w:rPr>
          <w:rStyle w:val="HideTWBExt"/>
        </w:rPr>
        <w:t>&lt;Article&gt;</w:t>
      </w:r>
      <w:r w:rsidRPr="00FC0C77">
        <w:t>7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F1DA840" w14:textId="77777777" w:rsidTr="00FC0C77">
        <w:trPr>
          <w:trHeight w:hRule="exact" w:val="240"/>
          <w:jc w:val="center"/>
        </w:trPr>
        <w:tc>
          <w:tcPr>
            <w:tcW w:w="9752" w:type="dxa"/>
            <w:gridSpan w:val="2"/>
            <w:tcBorders>
              <w:top w:val="nil"/>
              <w:left w:val="nil"/>
              <w:bottom w:val="nil"/>
              <w:right w:val="nil"/>
            </w:tcBorders>
          </w:tcPr>
          <w:p w14:paraId="55DBDF98" w14:textId="77777777" w:rsidR="007F0C3E" w:rsidRPr="00FC0C77" w:rsidRDefault="007F0C3E" w:rsidP="00FC0C77"/>
        </w:tc>
      </w:tr>
      <w:tr w:rsidR="007F0C3E" w:rsidRPr="00FC0C77" w14:paraId="4F0172FD" w14:textId="77777777" w:rsidTr="00FC0C77">
        <w:trPr>
          <w:trHeight w:val="240"/>
          <w:jc w:val="center"/>
        </w:trPr>
        <w:tc>
          <w:tcPr>
            <w:tcW w:w="4876" w:type="dxa"/>
            <w:tcBorders>
              <w:top w:val="nil"/>
              <w:left w:val="nil"/>
              <w:bottom w:val="nil"/>
              <w:right w:val="nil"/>
            </w:tcBorders>
          </w:tcPr>
          <w:p w14:paraId="5FCC9DE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7D199AE" w14:textId="77777777" w:rsidR="007F0C3E" w:rsidRPr="00FC0C77" w:rsidRDefault="007F0C3E" w:rsidP="00FC0C77">
            <w:pPr>
              <w:pStyle w:val="AmColumnHeading"/>
            </w:pPr>
            <w:r w:rsidRPr="00FC0C77">
              <w:t>Tarkistus</w:t>
            </w:r>
          </w:p>
        </w:tc>
      </w:tr>
      <w:tr w:rsidR="007F0C3E" w:rsidRPr="00FC0C77" w14:paraId="449AF519" w14:textId="77777777" w:rsidTr="00FC0C77">
        <w:trPr>
          <w:jc w:val="center"/>
        </w:trPr>
        <w:tc>
          <w:tcPr>
            <w:tcW w:w="4876" w:type="dxa"/>
            <w:tcBorders>
              <w:top w:val="nil"/>
              <w:left w:val="nil"/>
              <w:bottom w:val="nil"/>
              <w:right w:val="nil"/>
            </w:tcBorders>
          </w:tcPr>
          <w:p w14:paraId="05A53865" w14:textId="77777777" w:rsidR="007F0C3E" w:rsidRPr="00FC0C77" w:rsidRDefault="007F0C3E" w:rsidP="00FC0C77">
            <w:pPr>
              <w:pStyle w:val="Normal6a"/>
            </w:pPr>
            <w:r w:rsidRPr="00FC0C77">
              <w:t>7.</w:t>
            </w:r>
            <w:r w:rsidRPr="00FC0C77">
              <w:tab/>
              <w:t xml:space="preserve">panee tyytyväisenä merkille, että Pohjois-Makedonian tasavallan parlamentti (Sobranie) on hyväksynyt uuden työjärjestyksen </w:t>
            </w:r>
            <w:r w:rsidRPr="00FC0C77">
              <w:rPr>
                <w:b/>
                <w:i/>
              </w:rPr>
              <w:t>Euroopan parlamentin tuella Jean Monnet ‑vuoropuhelun puitteissa</w:t>
            </w:r>
            <w:r w:rsidRPr="00FC0C77">
              <w:t>; tähdentää, että puolueiden välinen yhteistyö on edelleen ratkaisevan tärkeää, jotta voidaan nopeuttaa EU:hun liittyvien uudistusten täytäntöönpanoa ja vahvistaa demokraattisia instituutioita;</w:t>
            </w:r>
          </w:p>
        </w:tc>
        <w:tc>
          <w:tcPr>
            <w:tcW w:w="4876" w:type="dxa"/>
            <w:tcBorders>
              <w:top w:val="nil"/>
              <w:left w:val="nil"/>
              <w:bottom w:val="nil"/>
              <w:right w:val="nil"/>
            </w:tcBorders>
          </w:tcPr>
          <w:p w14:paraId="2E711E0F" w14:textId="77777777" w:rsidR="007F0C3E" w:rsidRPr="00FC0C77" w:rsidRDefault="007F0C3E" w:rsidP="00FC0C77">
            <w:pPr>
              <w:pStyle w:val="Normal6a"/>
            </w:pPr>
            <w:r w:rsidRPr="00FC0C77">
              <w:t>7.</w:t>
            </w:r>
            <w:r w:rsidRPr="00FC0C77">
              <w:tab/>
              <w:t>panee tyytyväisenä merkille, että Pohjois-Makedonian tasavallan parlamentti (Sobranie) on hyväksynyt uuden työjärjestyksen; tähdentää, että puolueiden välinen yhteistyö on edelleen ratkaisevan tärkeää, jotta voidaan nopeuttaa EU:hun liittyvien uudistusten täytäntöönpanoa ja vahvistaa demokraattisia instituutioita;</w:t>
            </w:r>
          </w:p>
        </w:tc>
      </w:tr>
    </w:tbl>
    <w:p w14:paraId="07B99D26"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6CE5ED8" w14:textId="77777777" w:rsidR="007F0C3E" w:rsidRPr="00FC0C77" w:rsidRDefault="007F0C3E" w:rsidP="007F0C3E">
      <w:r w:rsidRPr="00FC0C77">
        <w:rPr>
          <w:rStyle w:val="HideTWBExt"/>
        </w:rPr>
        <w:t>&lt;/Amend&gt;</w:t>
      </w:r>
    </w:p>
    <w:p w14:paraId="12B9AB9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111</w:t>
      </w:r>
      <w:r w:rsidRPr="00FC0C77">
        <w:rPr>
          <w:rStyle w:val="HideTWBExt"/>
        </w:rPr>
        <w:t>&lt;/NumAm&gt;</w:t>
      </w:r>
    </w:p>
    <w:p w14:paraId="77F7E7BD"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7C82267B" w14:textId="77777777" w:rsidR="007F0C3E" w:rsidRPr="00FC0C77" w:rsidRDefault="007F0C3E" w:rsidP="007F0C3E">
      <w:pPr>
        <w:pStyle w:val="NormalBold"/>
      </w:pPr>
      <w:r w:rsidRPr="00FC0C77">
        <w:rPr>
          <w:rStyle w:val="HideTWBExt"/>
          <w:b w:val="0"/>
        </w:rPr>
        <w:t>&lt;/RepeatBlock-By&gt;</w:t>
      </w:r>
    </w:p>
    <w:p w14:paraId="280B416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2D81A74" w14:textId="77777777" w:rsidR="007F0C3E" w:rsidRPr="00FC0C77" w:rsidRDefault="007F0C3E" w:rsidP="007F0C3E">
      <w:pPr>
        <w:pStyle w:val="NormalBold"/>
      </w:pPr>
      <w:r w:rsidRPr="00FC0C77">
        <w:rPr>
          <w:rStyle w:val="HideTWBExt"/>
        </w:rPr>
        <w:t>&lt;Article&gt;</w:t>
      </w:r>
      <w:r w:rsidRPr="00FC0C77">
        <w:t>7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D38FA17" w14:textId="77777777" w:rsidTr="00FC0C77">
        <w:trPr>
          <w:trHeight w:hRule="exact" w:val="240"/>
          <w:jc w:val="center"/>
        </w:trPr>
        <w:tc>
          <w:tcPr>
            <w:tcW w:w="9752" w:type="dxa"/>
            <w:gridSpan w:val="2"/>
            <w:tcBorders>
              <w:top w:val="nil"/>
              <w:left w:val="nil"/>
              <w:bottom w:val="nil"/>
              <w:right w:val="nil"/>
            </w:tcBorders>
          </w:tcPr>
          <w:p w14:paraId="477BA36A" w14:textId="77777777" w:rsidR="007F0C3E" w:rsidRPr="00FC0C77" w:rsidRDefault="007F0C3E" w:rsidP="00FC0C77"/>
        </w:tc>
      </w:tr>
      <w:tr w:rsidR="007F0C3E" w:rsidRPr="00FC0C77" w14:paraId="5D96B696" w14:textId="77777777" w:rsidTr="00FC0C77">
        <w:trPr>
          <w:trHeight w:val="240"/>
          <w:jc w:val="center"/>
        </w:trPr>
        <w:tc>
          <w:tcPr>
            <w:tcW w:w="4876" w:type="dxa"/>
            <w:tcBorders>
              <w:top w:val="nil"/>
              <w:left w:val="nil"/>
              <w:bottom w:val="nil"/>
              <w:right w:val="nil"/>
            </w:tcBorders>
          </w:tcPr>
          <w:p w14:paraId="3DDF235D"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45C8CEA" w14:textId="77777777" w:rsidR="007F0C3E" w:rsidRPr="00FC0C77" w:rsidRDefault="007F0C3E" w:rsidP="00FC0C77">
            <w:pPr>
              <w:pStyle w:val="AmColumnHeading"/>
            </w:pPr>
            <w:r w:rsidRPr="00FC0C77">
              <w:t>Tarkistus</w:t>
            </w:r>
          </w:p>
        </w:tc>
      </w:tr>
      <w:tr w:rsidR="007F0C3E" w:rsidRPr="00FC0C77" w14:paraId="3AA3A9D7" w14:textId="77777777" w:rsidTr="00FC0C77">
        <w:trPr>
          <w:jc w:val="center"/>
        </w:trPr>
        <w:tc>
          <w:tcPr>
            <w:tcW w:w="4876" w:type="dxa"/>
            <w:tcBorders>
              <w:top w:val="nil"/>
              <w:left w:val="nil"/>
              <w:bottom w:val="nil"/>
              <w:right w:val="nil"/>
            </w:tcBorders>
          </w:tcPr>
          <w:p w14:paraId="79E78090" w14:textId="77777777" w:rsidR="007F0C3E" w:rsidRPr="00FC0C77" w:rsidRDefault="007F0C3E" w:rsidP="00FC0C77">
            <w:pPr>
              <w:pStyle w:val="Normal6a"/>
            </w:pPr>
            <w:r w:rsidRPr="00FC0C77">
              <w:t>7.</w:t>
            </w:r>
            <w:r w:rsidRPr="00FC0C77">
              <w:tab/>
              <w:t xml:space="preserve">panee tyytyväisenä merkille, että Pohjois-Makedonian tasavallan parlamentti (Sobranie) on hyväksynyt uuden työjärjestyksen Euroopan parlamentin tuella Jean Monnet ‑vuoropuhelun puitteissa; tähdentää, että puolueiden välinen yhteistyö </w:t>
            </w:r>
            <w:r w:rsidRPr="00FC0C77">
              <w:rPr>
                <w:b/>
                <w:bCs/>
                <w:i/>
                <w:iCs/>
              </w:rPr>
              <w:t>on</w:t>
            </w:r>
            <w:r w:rsidRPr="00FC0C77">
              <w:t xml:space="preserve"> edelleen ratkaisevan </w:t>
            </w:r>
            <w:r w:rsidRPr="00FC0C77">
              <w:rPr>
                <w:b/>
                <w:bCs/>
                <w:i/>
                <w:iCs/>
              </w:rPr>
              <w:t>tärkeää</w:t>
            </w:r>
            <w:r w:rsidRPr="00FC0C77">
              <w:t>, jotta voidaan nopeuttaa EU:hun liittyvien uudistusten täytäntöönpanoa ja vahvistaa demokraattisia instituutioita;</w:t>
            </w:r>
          </w:p>
        </w:tc>
        <w:tc>
          <w:tcPr>
            <w:tcW w:w="4876" w:type="dxa"/>
            <w:tcBorders>
              <w:top w:val="nil"/>
              <w:left w:val="nil"/>
              <w:bottom w:val="nil"/>
              <w:right w:val="nil"/>
            </w:tcBorders>
          </w:tcPr>
          <w:p w14:paraId="413C1FFB" w14:textId="77777777" w:rsidR="007F0C3E" w:rsidRPr="00FC0C77" w:rsidRDefault="007F0C3E" w:rsidP="00FC0C77">
            <w:pPr>
              <w:pStyle w:val="Normal6a"/>
            </w:pPr>
            <w:r w:rsidRPr="00FC0C77">
              <w:t>7.</w:t>
            </w:r>
            <w:r w:rsidRPr="00FC0C77">
              <w:tab/>
              <w:t xml:space="preserve">panee tyytyväisenä merkille, että Pohjois-Makedonian tasavallan parlamentti (Sobranie) on hyväksynyt uuden työjärjestyksen Euroopan parlamentin tuella Jean Monnet ‑vuoropuhelun puitteissa; tähdentää, että puolueiden välinen yhteistyö </w:t>
            </w:r>
            <w:r w:rsidRPr="00FC0C77">
              <w:rPr>
                <w:b/>
                <w:i/>
              </w:rPr>
              <w:t>ja parantunut poliittinen ilmapiiri ovat</w:t>
            </w:r>
            <w:r w:rsidRPr="00FC0C77">
              <w:t xml:space="preserve"> edelleen ratkaisevan </w:t>
            </w:r>
            <w:r w:rsidRPr="00FC0C77">
              <w:rPr>
                <w:b/>
                <w:i/>
              </w:rPr>
              <w:t>tärkeitä</w:t>
            </w:r>
            <w:r w:rsidRPr="00FC0C77">
              <w:t>, jotta voidaan nopeuttaa EU:hun liittyvien uudistusten täytäntöönpanoa ja vahvistaa demokraattisia instituutioita;</w:t>
            </w:r>
          </w:p>
        </w:tc>
      </w:tr>
    </w:tbl>
    <w:p w14:paraId="33B765C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DC8B134" w14:textId="77777777" w:rsidR="007F0C3E" w:rsidRPr="00FC0C77" w:rsidRDefault="007F0C3E" w:rsidP="007F0C3E">
      <w:r w:rsidRPr="00FC0C77">
        <w:rPr>
          <w:rStyle w:val="HideTWBExt"/>
        </w:rPr>
        <w:lastRenderedPageBreak/>
        <w:t>&lt;/Amend&gt;</w:t>
      </w:r>
    </w:p>
    <w:p w14:paraId="06BE0BC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112</w:t>
      </w:r>
      <w:r w:rsidRPr="00FC0C77">
        <w:rPr>
          <w:rStyle w:val="HideTWBExt"/>
        </w:rPr>
        <w:t>&lt;/NumAm&gt;</w:t>
      </w:r>
    </w:p>
    <w:p w14:paraId="43D6903C"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19681774"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495885D2" w14:textId="77777777" w:rsidR="007F0C3E" w:rsidRPr="00FC0C77" w:rsidRDefault="007F0C3E" w:rsidP="007F0C3E">
      <w:pPr>
        <w:pStyle w:val="NormalBold"/>
      </w:pPr>
      <w:r w:rsidRPr="00FC0C77">
        <w:rPr>
          <w:rStyle w:val="HideTWBExt"/>
          <w:b w:val="0"/>
        </w:rPr>
        <w:t>&lt;/RepeatBlock-By&gt;</w:t>
      </w:r>
    </w:p>
    <w:p w14:paraId="6412AA7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B22ADFD" w14:textId="77777777" w:rsidR="007F0C3E" w:rsidRPr="00FC0C77" w:rsidRDefault="007F0C3E" w:rsidP="007F0C3E">
      <w:pPr>
        <w:pStyle w:val="NormalBold"/>
      </w:pPr>
      <w:r w:rsidRPr="00FC0C77">
        <w:rPr>
          <w:rStyle w:val="HideTWBExt"/>
        </w:rPr>
        <w:t>&lt;Article&gt;</w:t>
      </w:r>
      <w:r w:rsidRPr="00FC0C77">
        <w:t>7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D65E71E" w14:textId="77777777" w:rsidTr="00FC0C77">
        <w:trPr>
          <w:trHeight w:hRule="exact" w:val="240"/>
          <w:jc w:val="center"/>
        </w:trPr>
        <w:tc>
          <w:tcPr>
            <w:tcW w:w="9752" w:type="dxa"/>
            <w:gridSpan w:val="2"/>
            <w:tcBorders>
              <w:top w:val="nil"/>
              <w:left w:val="nil"/>
              <w:bottom w:val="nil"/>
              <w:right w:val="nil"/>
            </w:tcBorders>
          </w:tcPr>
          <w:p w14:paraId="3C798812" w14:textId="77777777" w:rsidR="007F0C3E" w:rsidRPr="00FC0C77" w:rsidRDefault="007F0C3E" w:rsidP="00FC0C77"/>
        </w:tc>
      </w:tr>
      <w:tr w:rsidR="007F0C3E" w:rsidRPr="00FC0C77" w14:paraId="4046559B" w14:textId="77777777" w:rsidTr="00FC0C77">
        <w:trPr>
          <w:trHeight w:val="240"/>
          <w:jc w:val="center"/>
        </w:trPr>
        <w:tc>
          <w:tcPr>
            <w:tcW w:w="4876" w:type="dxa"/>
            <w:tcBorders>
              <w:top w:val="nil"/>
              <w:left w:val="nil"/>
              <w:bottom w:val="nil"/>
              <w:right w:val="nil"/>
            </w:tcBorders>
          </w:tcPr>
          <w:p w14:paraId="696035C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AFCD363" w14:textId="77777777" w:rsidR="007F0C3E" w:rsidRPr="00FC0C77" w:rsidRDefault="007F0C3E" w:rsidP="00FC0C77">
            <w:pPr>
              <w:pStyle w:val="AmColumnHeading"/>
            </w:pPr>
            <w:r w:rsidRPr="00FC0C77">
              <w:t>Tarkistus</w:t>
            </w:r>
          </w:p>
        </w:tc>
      </w:tr>
      <w:tr w:rsidR="007F0C3E" w:rsidRPr="00FC0C77" w14:paraId="0A62DA62" w14:textId="77777777" w:rsidTr="00FC0C77">
        <w:trPr>
          <w:jc w:val="center"/>
        </w:trPr>
        <w:tc>
          <w:tcPr>
            <w:tcW w:w="4876" w:type="dxa"/>
            <w:tcBorders>
              <w:top w:val="nil"/>
              <w:left w:val="nil"/>
              <w:bottom w:val="nil"/>
              <w:right w:val="nil"/>
            </w:tcBorders>
          </w:tcPr>
          <w:p w14:paraId="654EF093" w14:textId="77777777" w:rsidR="007F0C3E" w:rsidRPr="00FC0C77" w:rsidRDefault="007F0C3E" w:rsidP="00FC0C77">
            <w:pPr>
              <w:pStyle w:val="Normal6a"/>
            </w:pPr>
          </w:p>
        </w:tc>
        <w:tc>
          <w:tcPr>
            <w:tcW w:w="4876" w:type="dxa"/>
            <w:tcBorders>
              <w:top w:val="nil"/>
              <w:left w:val="nil"/>
              <w:bottom w:val="nil"/>
              <w:right w:val="nil"/>
            </w:tcBorders>
          </w:tcPr>
          <w:p w14:paraId="20702C5E" w14:textId="77777777" w:rsidR="007F0C3E" w:rsidRPr="00FC0C77" w:rsidRDefault="007F0C3E" w:rsidP="00FC0C77">
            <w:pPr>
              <w:pStyle w:val="Normal6a"/>
            </w:pPr>
            <w:r w:rsidRPr="00FC0C77">
              <w:rPr>
                <w:b/>
                <w:i/>
              </w:rPr>
              <w:t>7 a.</w:t>
            </w:r>
            <w:r w:rsidRPr="00FC0C77">
              <w:tab/>
            </w:r>
            <w:r w:rsidRPr="00FC0C77">
              <w:rPr>
                <w:b/>
                <w:i/>
              </w:rPr>
              <w:t>panee huolestuneena merkille, että noin puolet Sobranien vuonna 2023 antamista laeista hyväksyttiin lyhennetyillä menettelyillä; kehottaa parlamenttia parantamaan lainsäädännön suunnittelua ja laatua asianmukaisten kuulemismenettelyjen ja parlamentaarisen valvonnan avulla sekä välttämään nopeutettuja menettelyjä;</w:t>
            </w:r>
          </w:p>
        </w:tc>
      </w:tr>
    </w:tbl>
    <w:p w14:paraId="0D6098F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DD96B36" w14:textId="77777777" w:rsidR="007F0C3E" w:rsidRPr="00FC0C77" w:rsidRDefault="007F0C3E" w:rsidP="007F0C3E">
      <w:r w:rsidRPr="00FC0C77">
        <w:rPr>
          <w:rStyle w:val="HideTWBExt"/>
        </w:rPr>
        <w:t>&lt;/Amend&gt;</w:t>
      </w:r>
    </w:p>
    <w:p w14:paraId="27307C3D"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113</w:t>
      </w:r>
      <w:r w:rsidRPr="00FC0C77">
        <w:rPr>
          <w:rStyle w:val="HideTWBExt"/>
        </w:rPr>
        <w:t>&lt;/NumAm&gt;</w:t>
      </w:r>
    </w:p>
    <w:p w14:paraId="0A1AFE64"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489DE7B8" w14:textId="77777777" w:rsidR="007F0C3E" w:rsidRPr="00FC0C77" w:rsidRDefault="007F0C3E" w:rsidP="007F0C3E">
      <w:pPr>
        <w:pStyle w:val="NormalBold"/>
      </w:pPr>
      <w:r w:rsidRPr="00FC0C77">
        <w:rPr>
          <w:rStyle w:val="HideTWBExt"/>
          <w:b w:val="0"/>
        </w:rPr>
        <w:t>&lt;/RepeatBlock-By&gt;</w:t>
      </w:r>
    </w:p>
    <w:p w14:paraId="6CCF49D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74FDE2B" w14:textId="77777777" w:rsidR="007F0C3E" w:rsidRPr="00FC0C77" w:rsidRDefault="007F0C3E" w:rsidP="007F0C3E">
      <w:pPr>
        <w:pStyle w:val="NormalBold"/>
      </w:pPr>
      <w:r w:rsidRPr="00FC0C77">
        <w:rPr>
          <w:rStyle w:val="HideTWBExt"/>
        </w:rPr>
        <w:t>&lt;Article&gt;</w:t>
      </w:r>
      <w:r w:rsidRPr="00FC0C77">
        <w:t>8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9D49461" w14:textId="77777777" w:rsidTr="00FC0C77">
        <w:trPr>
          <w:trHeight w:hRule="exact" w:val="240"/>
          <w:jc w:val="center"/>
        </w:trPr>
        <w:tc>
          <w:tcPr>
            <w:tcW w:w="9752" w:type="dxa"/>
            <w:gridSpan w:val="2"/>
            <w:tcBorders>
              <w:top w:val="nil"/>
              <w:left w:val="nil"/>
              <w:bottom w:val="nil"/>
              <w:right w:val="nil"/>
            </w:tcBorders>
          </w:tcPr>
          <w:p w14:paraId="7E0B1293" w14:textId="77777777" w:rsidR="007F0C3E" w:rsidRPr="00FC0C77" w:rsidRDefault="007F0C3E" w:rsidP="00FC0C77"/>
        </w:tc>
      </w:tr>
      <w:tr w:rsidR="007F0C3E" w:rsidRPr="00FC0C77" w14:paraId="59DDC321" w14:textId="77777777" w:rsidTr="00FC0C77">
        <w:trPr>
          <w:trHeight w:val="240"/>
          <w:jc w:val="center"/>
        </w:trPr>
        <w:tc>
          <w:tcPr>
            <w:tcW w:w="4876" w:type="dxa"/>
            <w:tcBorders>
              <w:top w:val="nil"/>
              <w:left w:val="nil"/>
              <w:bottom w:val="nil"/>
              <w:right w:val="nil"/>
            </w:tcBorders>
          </w:tcPr>
          <w:p w14:paraId="3B4D143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70C9C88" w14:textId="77777777" w:rsidR="007F0C3E" w:rsidRPr="00FC0C77" w:rsidRDefault="007F0C3E" w:rsidP="00FC0C77">
            <w:pPr>
              <w:pStyle w:val="AmColumnHeading"/>
            </w:pPr>
            <w:r w:rsidRPr="00FC0C77">
              <w:t>Tarkistus</w:t>
            </w:r>
          </w:p>
        </w:tc>
      </w:tr>
      <w:tr w:rsidR="007F0C3E" w:rsidRPr="00FC0C77" w14:paraId="4B69F619" w14:textId="77777777" w:rsidTr="00FC0C77">
        <w:trPr>
          <w:jc w:val="center"/>
        </w:trPr>
        <w:tc>
          <w:tcPr>
            <w:tcW w:w="4876" w:type="dxa"/>
            <w:tcBorders>
              <w:top w:val="nil"/>
              <w:left w:val="nil"/>
              <w:bottom w:val="nil"/>
              <w:right w:val="nil"/>
            </w:tcBorders>
          </w:tcPr>
          <w:p w14:paraId="2B93ABE5" w14:textId="77777777" w:rsidR="007F0C3E" w:rsidRPr="00FC0C77" w:rsidRDefault="007F0C3E" w:rsidP="00FC0C77">
            <w:pPr>
              <w:pStyle w:val="Normal6a"/>
            </w:pPr>
            <w:r w:rsidRPr="00FC0C77">
              <w:t>8.</w:t>
            </w:r>
            <w:r w:rsidRPr="00FC0C77">
              <w:tab/>
              <w:t>korostaa, että vaikka vaalilakiin on tehty muutoksia, kattava vaaliuudistus on edelleen tarpeen; kehottaa painokkaasti panemaan täytäntöön jäljellä olevat ODIHR:n ja Venetsian komission antamat suositukset;</w:t>
            </w:r>
          </w:p>
        </w:tc>
        <w:tc>
          <w:tcPr>
            <w:tcW w:w="4876" w:type="dxa"/>
            <w:tcBorders>
              <w:top w:val="nil"/>
              <w:left w:val="nil"/>
              <w:bottom w:val="nil"/>
              <w:right w:val="nil"/>
            </w:tcBorders>
          </w:tcPr>
          <w:p w14:paraId="5B36410A" w14:textId="77777777" w:rsidR="007F0C3E" w:rsidRPr="00FC0C77" w:rsidRDefault="007F0C3E" w:rsidP="00FC0C77">
            <w:pPr>
              <w:pStyle w:val="Normal6a"/>
            </w:pPr>
            <w:r w:rsidRPr="00FC0C77">
              <w:t>8.</w:t>
            </w:r>
            <w:r w:rsidRPr="00FC0C77">
              <w:tab/>
              <w:t xml:space="preserve">korostaa, että vaikka vaalilakiin on tehty muutoksia, kattava vaaliuudistus on edelleen tarpeen; kehottaa painokkaasti panemaan täytäntöön jäljellä olevat ODIHR:n ja Venetsian komission antamat suositukset; </w:t>
            </w:r>
            <w:r w:rsidRPr="00FC0C77">
              <w:rPr>
                <w:b/>
                <w:i/>
              </w:rPr>
              <w:t xml:space="preserve">suhtautuu myönteisesti kansainvälisten tarkkailijoiden arvioinneissa esille tuotuun vuoden 2024 vaalien kilpailulliseen luonteeseen ja korostaa samalla, että on tärkeää eristää tulevat vaaliprosessit vihamielisestä ulkomaisesta sekaantumisesta ja tiedon manipuloinnista muun muassa hyväksymällä kyberturvallisuutta ja verkkokampanjoiden avoimuutta koskevia </w:t>
            </w:r>
            <w:r w:rsidRPr="00FC0C77">
              <w:rPr>
                <w:b/>
                <w:i/>
              </w:rPr>
              <w:lastRenderedPageBreak/>
              <w:t>vankkoja sääntöjä Etyjin/ODIHR:n suosituksen mukaisesti;</w:t>
            </w:r>
          </w:p>
        </w:tc>
      </w:tr>
    </w:tbl>
    <w:p w14:paraId="3B12F247"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0E5556C" w14:textId="77777777" w:rsidR="007F0C3E" w:rsidRPr="00FC0C77" w:rsidRDefault="007F0C3E" w:rsidP="007F0C3E">
      <w:r w:rsidRPr="00FC0C77">
        <w:rPr>
          <w:rStyle w:val="HideTWBExt"/>
        </w:rPr>
        <w:t>&lt;/Amend&gt;</w:t>
      </w:r>
    </w:p>
    <w:p w14:paraId="021151D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114</w:t>
      </w:r>
      <w:r w:rsidRPr="00FC0C77">
        <w:rPr>
          <w:rStyle w:val="HideTWBExt"/>
        </w:rPr>
        <w:t>&lt;/NumAm&gt;</w:t>
      </w:r>
    </w:p>
    <w:p w14:paraId="6D7E08A9" w14:textId="77777777" w:rsidR="007F0C3E" w:rsidRPr="00FC0C77" w:rsidRDefault="007F0C3E" w:rsidP="007F0C3E">
      <w:pPr>
        <w:pStyle w:val="NormalBold"/>
      </w:pPr>
      <w:r w:rsidRPr="00FC0C77">
        <w:rPr>
          <w:rStyle w:val="HideTWBExt"/>
          <w:b w:val="0"/>
        </w:rPr>
        <w:t>&lt;RepeatBlock-By&gt;&lt;Members&gt;</w:t>
      </w:r>
      <w:r w:rsidRPr="00FC0C77">
        <w:t>Matej Tonin</w:t>
      </w:r>
      <w:r w:rsidRPr="00FC0C77">
        <w:rPr>
          <w:rStyle w:val="HideTWBExt"/>
          <w:b w:val="0"/>
        </w:rPr>
        <w:t>&lt;/Members&gt;</w:t>
      </w:r>
    </w:p>
    <w:p w14:paraId="171F2DE4" w14:textId="77777777" w:rsidR="007F0C3E" w:rsidRPr="00FC0C77" w:rsidRDefault="007F0C3E" w:rsidP="007F0C3E">
      <w:pPr>
        <w:pStyle w:val="NormalBold"/>
      </w:pPr>
      <w:r w:rsidRPr="00FC0C77">
        <w:rPr>
          <w:rStyle w:val="HideTWBExt"/>
          <w:b w:val="0"/>
        </w:rPr>
        <w:t>&lt;/RepeatBlock-By&gt;</w:t>
      </w:r>
    </w:p>
    <w:p w14:paraId="22303D0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FA0F32E" w14:textId="77777777" w:rsidR="007F0C3E" w:rsidRPr="00FC0C77" w:rsidRDefault="007F0C3E" w:rsidP="007F0C3E">
      <w:pPr>
        <w:pStyle w:val="NormalBold"/>
      </w:pPr>
      <w:r w:rsidRPr="00FC0C77">
        <w:rPr>
          <w:rStyle w:val="HideTWBExt"/>
        </w:rPr>
        <w:t>&lt;Article&gt;</w:t>
      </w:r>
      <w:r w:rsidRPr="00FC0C77">
        <w:t>8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4450F88" w14:textId="77777777" w:rsidTr="00FC0C77">
        <w:trPr>
          <w:trHeight w:hRule="exact" w:val="240"/>
          <w:jc w:val="center"/>
        </w:trPr>
        <w:tc>
          <w:tcPr>
            <w:tcW w:w="9752" w:type="dxa"/>
            <w:gridSpan w:val="2"/>
            <w:tcBorders>
              <w:top w:val="nil"/>
              <w:left w:val="nil"/>
              <w:bottom w:val="nil"/>
              <w:right w:val="nil"/>
            </w:tcBorders>
          </w:tcPr>
          <w:p w14:paraId="4C9DFECE" w14:textId="77777777" w:rsidR="007F0C3E" w:rsidRPr="00FC0C77" w:rsidRDefault="007F0C3E" w:rsidP="00FC0C77"/>
        </w:tc>
      </w:tr>
      <w:tr w:rsidR="007F0C3E" w:rsidRPr="00FC0C77" w14:paraId="1D26DA9B" w14:textId="77777777" w:rsidTr="00FC0C77">
        <w:trPr>
          <w:trHeight w:val="240"/>
          <w:jc w:val="center"/>
        </w:trPr>
        <w:tc>
          <w:tcPr>
            <w:tcW w:w="4876" w:type="dxa"/>
            <w:tcBorders>
              <w:top w:val="nil"/>
              <w:left w:val="nil"/>
              <w:bottom w:val="nil"/>
              <w:right w:val="nil"/>
            </w:tcBorders>
          </w:tcPr>
          <w:p w14:paraId="4871C76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FFC4D1B" w14:textId="77777777" w:rsidR="007F0C3E" w:rsidRPr="00FC0C77" w:rsidRDefault="007F0C3E" w:rsidP="00FC0C77">
            <w:pPr>
              <w:pStyle w:val="AmColumnHeading"/>
            </w:pPr>
            <w:r w:rsidRPr="00FC0C77">
              <w:t>Tarkistus</w:t>
            </w:r>
          </w:p>
        </w:tc>
      </w:tr>
      <w:tr w:rsidR="007F0C3E" w:rsidRPr="00FC0C77" w14:paraId="5E9A59F7" w14:textId="77777777" w:rsidTr="00FC0C77">
        <w:trPr>
          <w:jc w:val="center"/>
        </w:trPr>
        <w:tc>
          <w:tcPr>
            <w:tcW w:w="4876" w:type="dxa"/>
            <w:tcBorders>
              <w:top w:val="nil"/>
              <w:left w:val="nil"/>
              <w:bottom w:val="nil"/>
              <w:right w:val="nil"/>
            </w:tcBorders>
          </w:tcPr>
          <w:p w14:paraId="769D1EF5" w14:textId="77777777" w:rsidR="007F0C3E" w:rsidRPr="00FC0C77" w:rsidRDefault="007F0C3E" w:rsidP="00FC0C77">
            <w:pPr>
              <w:pStyle w:val="Normal6a"/>
            </w:pPr>
            <w:r w:rsidRPr="00FC0C77">
              <w:t>8.</w:t>
            </w:r>
            <w:r w:rsidRPr="00FC0C77">
              <w:tab/>
              <w:t xml:space="preserve">korostaa, että vaikka vaalilakiin on tehty muutoksia, kattava vaaliuudistus on edelleen tarpeen; </w:t>
            </w:r>
            <w:r w:rsidRPr="00FC0C77">
              <w:rPr>
                <w:b/>
                <w:i/>
              </w:rPr>
              <w:t>kehottaa painokkaasti panemaan täytäntöön jäljellä olevat</w:t>
            </w:r>
            <w:r w:rsidRPr="00FC0C77">
              <w:t xml:space="preserve"> ODIHR:n ja Venetsian komission </w:t>
            </w:r>
            <w:r w:rsidRPr="00FC0C77">
              <w:rPr>
                <w:b/>
                <w:i/>
              </w:rPr>
              <w:t>antamat suositukset</w:t>
            </w:r>
            <w:r w:rsidRPr="00FC0C77">
              <w:t>;</w:t>
            </w:r>
          </w:p>
        </w:tc>
        <w:tc>
          <w:tcPr>
            <w:tcW w:w="4876" w:type="dxa"/>
            <w:tcBorders>
              <w:top w:val="nil"/>
              <w:left w:val="nil"/>
              <w:bottom w:val="nil"/>
              <w:right w:val="nil"/>
            </w:tcBorders>
          </w:tcPr>
          <w:p w14:paraId="04B9951E" w14:textId="77777777" w:rsidR="007F0C3E" w:rsidRPr="00FC0C77" w:rsidRDefault="007F0C3E" w:rsidP="00FC0C77">
            <w:pPr>
              <w:pStyle w:val="Normal6a"/>
            </w:pPr>
            <w:r w:rsidRPr="00FC0C77">
              <w:t>8.</w:t>
            </w:r>
            <w:r w:rsidRPr="00FC0C77">
              <w:tab/>
              <w:t xml:space="preserve">korostaa, että vaikka </w:t>
            </w:r>
            <w:r w:rsidRPr="00FC0C77">
              <w:rPr>
                <w:b/>
                <w:i/>
              </w:rPr>
              <w:t>vuoden 2024 parlamentin- ja presidentinvaalit olivat kilpailulliset ja demokraattiset ja</w:t>
            </w:r>
            <w:r w:rsidRPr="00FC0C77">
              <w:t xml:space="preserve"> vaalilakiin on tehty muutoksia, kattava vaaliuudistus on edelleen tarpeen; </w:t>
            </w:r>
            <w:r w:rsidRPr="00FC0C77">
              <w:rPr>
                <w:b/>
                <w:i/>
              </w:rPr>
              <w:t>painottaa, että</w:t>
            </w:r>
            <w:r w:rsidRPr="00FC0C77">
              <w:t xml:space="preserve"> ODIHR:n ja Venetsian komission </w:t>
            </w:r>
            <w:r w:rsidRPr="00FC0C77">
              <w:rPr>
                <w:b/>
                <w:i/>
              </w:rPr>
              <w:t>antamien suositusten on toimittava tältä osin suuntaviivoina</w:t>
            </w:r>
            <w:r w:rsidRPr="00FC0C77">
              <w:t>;</w:t>
            </w:r>
          </w:p>
        </w:tc>
      </w:tr>
    </w:tbl>
    <w:p w14:paraId="627A502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96249A1" w14:textId="77777777" w:rsidR="007F0C3E" w:rsidRPr="00FC0C77" w:rsidRDefault="007F0C3E" w:rsidP="007F0C3E">
      <w:r w:rsidRPr="00FC0C77">
        <w:rPr>
          <w:rStyle w:val="HideTWBExt"/>
        </w:rPr>
        <w:t>&lt;/Amend&gt;</w:t>
      </w:r>
    </w:p>
    <w:p w14:paraId="3C551CD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115</w:t>
      </w:r>
      <w:r w:rsidRPr="00FC0C77">
        <w:rPr>
          <w:rStyle w:val="HideTWBExt"/>
        </w:rPr>
        <w:t>&lt;/NumAm&gt;</w:t>
      </w:r>
    </w:p>
    <w:p w14:paraId="2840C4AB"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57C5960F"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521A914B" w14:textId="77777777" w:rsidR="007F0C3E" w:rsidRPr="00FC0C77" w:rsidRDefault="007F0C3E" w:rsidP="007F0C3E">
      <w:pPr>
        <w:pStyle w:val="NormalBold"/>
      </w:pPr>
      <w:r w:rsidRPr="00FC0C77">
        <w:rPr>
          <w:rStyle w:val="HideTWBExt"/>
          <w:b w:val="0"/>
        </w:rPr>
        <w:t>&lt;/RepeatBlock-By&gt;</w:t>
      </w:r>
    </w:p>
    <w:p w14:paraId="6044CDE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A9BE0B9" w14:textId="77777777" w:rsidR="007F0C3E" w:rsidRPr="00FC0C77" w:rsidRDefault="007F0C3E" w:rsidP="007F0C3E">
      <w:pPr>
        <w:pStyle w:val="NormalBold"/>
      </w:pPr>
      <w:r w:rsidRPr="00FC0C77">
        <w:rPr>
          <w:rStyle w:val="HideTWBExt"/>
        </w:rPr>
        <w:t>&lt;Article&gt;</w:t>
      </w:r>
      <w:r w:rsidRPr="00FC0C77">
        <w:t>8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6E54A98" w14:textId="77777777" w:rsidTr="00FC0C77">
        <w:trPr>
          <w:trHeight w:hRule="exact" w:val="240"/>
          <w:jc w:val="center"/>
        </w:trPr>
        <w:tc>
          <w:tcPr>
            <w:tcW w:w="9752" w:type="dxa"/>
            <w:gridSpan w:val="2"/>
            <w:tcBorders>
              <w:top w:val="nil"/>
              <w:left w:val="nil"/>
              <w:bottom w:val="nil"/>
              <w:right w:val="nil"/>
            </w:tcBorders>
          </w:tcPr>
          <w:p w14:paraId="5908EFD3" w14:textId="77777777" w:rsidR="007F0C3E" w:rsidRPr="00FC0C77" w:rsidRDefault="007F0C3E" w:rsidP="00FC0C77"/>
        </w:tc>
      </w:tr>
      <w:tr w:rsidR="007F0C3E" w:rsidRPr="00FC0C77" w14:paraId="54E862A0" w14:textId="77777777" w:rsidTr="00FC0C77">
        <w:trPr>
          <w:trHeight w:val="240"/>
          <w:jc w:val="center"/>
        </w:trPr>
        <w:tc>
          <w:tcPr>
            <w:tcW w:w="4876" w:type="dxa"/>
            <w:tcBorders>
              <w:top w:val="nil"/>
              <w:left w:val="nil"/>
              <w:bottom w:val="nil"/>
              <w:right w:val="nil"/>
            </w:tcBorders>
          </w:tcPr>
          <w:p w14:paraId="656B73FF"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64DE21D" w14:textId="77777777" w:rsidR="007F0C3E" w:rsidRPr="00FC0C77" w:rsidRDefault="007F0C3E" w:rsidP="00FC0C77">
            <w:pPr>
              <w:pStyle w:val="AmColumnHeading"/>
            </w:pPr>
            <w:r w:rsidRPr="00FC0C77">
              <w:t>Tarkistus</w:t>
            </w:r>
          </w:p>
        </w:tc>
      </w:tr>
      <w:tr w:rsidR="007F0C3E" w:rsidRPr="00FC0C77" w14:paraId="410AC5D9" w14:textId="77777777" w:rsidTr="00FC0C77">
        <w:trPr>
          <w:jc w:val="center"/>
        </w:trPr>
        <w:tc>
          <w:tcPr>
            <w:tcW w:w="4876" w:type="dxa"/>
            <w:tcBorders>
              <w:top w:val="nil"/>
              <w:left w:val="nil"/>
              <w:bottom w:val="nil"/>
              <w:right w:val="nil"/>
            </w:tcBorders>
          </w:tcPr>
          <w:p w14:paraId="721C8A22" w14:textId="77777777" w:rsidR="007F0C3E" w:rsidRPr="00FC0C77" w:rsidRDefault="007F0C3E" w:rsidP="00FC0C77">
            <w:pPr>
              <w:pStyle w:val="Normal6a"/>
            </w:pPr>
            <w:r w:rsidRPr="00FC0C77">
              <w:t>8.</w:t>
            </w:r>
            <w:r w:rsidRPr="00FC0C77">
              <w:tab/>
              <w:t>korostaa, että vaikka vaalilakiin on tehty muutoksia, kattava vaaliuudistus on edelleen tarpeen; kehottaa painokkaasti panemaan täytäntöön jäljellä olevat ODIHR:n ja Venetsian komission antamat suositukset;</w:t>
            </w:r>
          </w:p>
        </w:tc>
        <w:tc>
          <w:tcPr>
            <w:tcW w:w="4876" w:type="dxa"/>
            <w:tcBorders>
              <w:top w:val="nil"/>
              <w:left w:val="nil"/>
              <w:bottom w:val="nil"/>
              <w:right w:val="nil"/>
            </w:tcBorders>
          </w:tcPr>
          <w:p w14:paraId="4BEC3DC7" w14:textId="77777777" w:rsidR="007F0C3E" w:rsidRPr="00FC0C77" w:rsidRDefault="007F0C3E" w:rsidP="00FC0C77">
            <w:pPr>
              <w:pStyle w:val="Normal6a"/>
            </w:pPr>
            <w:r w:rsidRPr="00FC0C77">
              <w:t>8.</w:t>
            </w:r>
            <w:r w:rsidRPr="00FC0C77">
              <w:tab/>
              <w:t xml:space="preserve">korostaa, että vaikka vaalilakiin on tehty muutoksia, kattava vaaliuudistus on edelleen tarpeen; kehottaa painokkaasti panemaan täytäntöön jäljellä olevat </w:t>
            </w:r>
            <w:r w:rsidRPr="00FC0C77">
              <w:rPr>
                <w:b/>
                <w:i/>
              </w:rPr>
              <w:t>Etyjin/</w:t>
            </w:r>
            <w:r w:rsidRPr="00FC0C77">
              <w:t xml:space="preserve">ODIHR:n ja Venetsian komission antamat </w:t>
            </w:r>
            <w:r w:rsidRPr="00FC0C77">
              <w:rPr>
                <w:b/>
                <w:i/>
              </w:rPr>
              <w:t>keskeiset</w:t>
            </w:r>
            <w:r w:rsidRPr="00FC0C77">
              <w:t xml:space="preserve"> suositukset </w:t>
            </w:r>
            <w:r w:rsidRPr="00FC0C77">
              <w:rPr>
                <w:b/>
                <w:i/>
              </w:rPr>
              <w:t>vaalilain kattavan uudelleentarkastelun välityksellä</w:t>
            </w:r>
            <w:r w:rsidRPr="00FC0C77">
              <w:t>;</w:t>
            </w:r>
          </w:p>
        </w:tc>
      </w:tr>
    </w:tbl>
    <w:p w14:paraId="5554E56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4F19CE0" w14:textId="77777777" w:rsidR="007F0C3E" w:rsidRPr="00FC0C77" w:rsidRDefault="007F0C3E" w:rsidP="007F0C3E">
      <w:r w:rsidRPr="00FC0C77">
        <w:rPr>
          <w:rStyle w:val="HideTWBExt"/>
        </w:rPr>
        <w:lastRenderedPageBreak/>
        <w:t>&lt;/Amend&gt;</w:t>
      </w:r>
    </w:p>
    <w:p w14:paraId="289DFC0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116</w:t>
      </w:r>
      <w:r w:rsidRPr="00FC0C77">
        <w:rPr>
          <w:rStyle w:val="HideTWBExt"/>
        </w:rPr>
        <w:t>&lt;/NumAm&gt;</w:t>
      </w:r>
    </w:p>
    <w:p w14:paraId="4FDB9806"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36641072"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37D7BF54" w14:textId="77777777" w:rsidR="007F0C3E" w:rsidRPr="00FC0C77" w:rsidRDefault="007F0C3E" w:rsidP="007F0C3E">
      <w:pPr>
        <w:pStyle w:val="NormalBold"/>
      </w:pPr>
      <w:r w:rsidRPr="00FC0C77">
        <w:rPr>
          <w:rStyle w:val="HideTWBExt"/>
          <w:b w:val="0"/>
        </w:rPr>
        <w:t>&lt;/RepeatBlock-By&gt;</w:t>
      </w:r>
    </w:p>
    <w:p w14:paraId="6AD3D22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B321DCC" w14:textId="77777777" w:rsidR="007F0C3E" w:rsidRPr="00FC0C77" w:rsidRDefault="007F0C3E" w:rsidP="007F0C3E">
      <w:pPr>
        <w:pStyle w:val="NormalBold"/>
      </w:pPr>
      <w:r w:rsidRPr="00FC0C77">
        <w:rPr>
          <w:rStyle w:val="HideTWBExt"/>
        </w:rPr>
        <w:t>&lt;Article&gt;</w:t>
      </w:r>
      <w:r w:rsidRPr="00FC0C77">
        <w:t>9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CB130E0" w14:textId="77777777" w:rsidTr="00FC0C77">
        <w:trPr>
          <w:trHeight w:hRule="exact" w:val="240"/>
          <w:jc w:val="center"/>
        </w:trPr>
        <w:tc>
          <w:tcPr>
            <w:tcW w:w="9752" w:type="dxa"/>
            <w:gridSpan w:val="2"/>
            <w:tcBorders>
              <w:top w:val="nil"/>
              <w:left w:val="nil"/>
              <w:bottom w:val="nil"/>
              <w:right w:val="nil"/>
            </w:tcBorders>
          </w:tcPr>
          <w:p w14:paraId="2CAE1039" w14:textId="77777777" w:rsidR="007F0C3E" w:rsidRPr="00FC0C77" w:rsidRDefault="007F0C3E" w:rsidP="00FC0C77"/>
        </w:tc>
      </w:tr>
      <w:tr w:rsidR="007F0C3E" w:rsidRPr="00FC0C77" w14:paraId="64794866" w14:textId="77777777" w:rsidTr="00FC0C77">
        <w:trPr>
          <w:trHeight w:val="240"/>
          <w:jc w:val="center"/>
        </w:trPr>
        <w:tc>
          <w:tcPr>
            <w:tcW w:w="4876" w:type="dxa"/>
            <w:tcBorders>
              <w:top w:val="nil"/>
              <w:left w:val="nil"/>
              <w:bottom w:val="nil"/>
              <w:right w:val="nil"/>
            </w:tcBorders>
          </w:tcPr>
          <w:p w14:paraId="24ACD6DF"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5BBE628" w14:textId="77777777" w:rsidR="007F0C3E" w:rsidRPr="00FC0C77" w:rsidRDefault="007F0C3E" w:rsidP="00FC0C77">
            <w:pPr>
              <w:pStyle w:val="AmColumnHeading"/>
            </w:pPr>
            <w:r w:rsidRPr="00FC0C77">
              <w:t>Tarkistus</w:t>
            </w:r>
          </w:p>
        </w:tc>
      </w:tr>
      <w:tr w:rsidR="007F0C3E" w:rsidRPr="00FC0C77" w14:paraId="51962259" w14:textId="77777777" w:rsidTr="00FC0C77">
        <w:trPr>
          <w:jc w:val="center"/>
        </w:trPr>
        <w:tc>
          <w:tcPr>
            <w:tcW w:w="4876" w:type="dxa"/>
            <w:tcBorders>
              <w:top w:val="nil"/>
              <w:left w:val="nil"/>
              <w:bottom w:val="nil"/>
              <w:right w:val="nil"/>
            </w:tcBorders>
          </w:tcPr>
          <w:p w14:paraId="1BDB4FEB" w14:textId="77777777" w:rsidR="007F0C3E" w:rsidRPr="00FC0C77" w:rsidRDefault="007F0C3E" w:rsidP="00FC0C77">
            <w:pPr>
              <w:pStyle w:val="Normal6a"/>
            </w:pPr>
            <w:r w:rsidRPr="00FC0C77">
              <w:t>9.</w:t>
            </w:r>
            <w:r w:rsidRPr="00FC0C77">
              <w:tab/>
              <w:t>kehottaa parantamaan poliittisten puolueiden ja kampanjoiden rahoituksen sääntelyä, mukaan lukien toimenpiteet avoimuuden lisäämiseksi;</w:t>
            </w:r>
          </w:p>
        </w:tc>
        <w:tc>
          <w:tcPr>
            <w:tcW w:w="4876" w:type="dxa"/>
            <w:tcBorders>
              <w:top w:val="nil"/>
              <w:left w:val="nil"/>
              <w:bottom w:val="nil"/>
              <w:right w:val="nil"/>
            </w:tcBorders>
          </w:tcPr>
          <w:p w14:paraId="47959C33" w14:textId="77777777" w:rsidR="007F0C3E" w:rsidRPr="00FC0C77" w:rsidRDefault="007F0C3E" w:rsidP="00FC0C77">
            <w:pPr>
              <w:pStyle w:val="Normal6a"/>
            </w:pPr>
            <w:r w:rsidRPr="00FC0C77">
              <w:t>9.</w:t>
            </w:r>
            <w:r w:rsidRPr="00FC0C77">
              <w:tab/>
              <w:t xml:space="preserve">kehottaa parantamaan poliittisten puolueiden ja kampanjoiden rahoituksen sääntelyä, mukaan lukien toimenpiteet avoimuuden lisäämiseksi; </w:t>
            </w:r>
            <w:r w:rsidRPr="00FC0C77">
              <w:rPr>
                <w:b/>
                <w:i/>
              </w:rPr>
              <w:t>kehottaa tarkistamaan sääntöjä, jotka koskevat valtion mainontaa kaupallisissa tiedotusvälineissä ja maksettua poliittista mainontaa; korostaa, että puoluerahoituksen rehellisyyden varmistamiseksi tarvitaan toimivia valvontamekanismeja;</w:t>
            </w:r>
          </w:p>
        </w:tc>
      </w:tr>
    </w:tbl>
    <w:p w14:paraId="07B097A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CB6F461" w14:textId="77777777" w:rsidR="007F0C3E" w:rsidRPr="00FC0C77" w:rsidRDefault="007F0C3E" w:rsidP="007F0C3E">
      <w:r w:rsidRPr="00FC0C77">
        <w:rPr>
          <w:rStyle w:val="HideTWBExt"/>
        </w:rPr>
        <w:t>&lt;/Amend&gt;</w:t>
      </w:r>
    </w:p>
    <w:p w14:paraId="4C0B28C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117</w:t>
      </w:r>
      <w:r w:rsidRPr="00FC0C77">
        <w:rPr>
          <w:rStyle w:val="HideTWBExt"/>
        </w:rPr>
        <w:t>&lt;/NumAm&gt;</w:t>
      </w:r>
    </w:p>
    <w:p w14:paraId="632902EF"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37626916" w14:textId="77777777" w:rsidR="007F0C3E" w:rsidRPr="00FC0C77" w:rsidRDefault="007F0C3E" w:rsidP="007F0C3E">
      <w:pPr>
        <w:pStyle w:val="NormalBold"/>
      </w:pPr>
      <w:r w:rsidRPr="00FC0C77">
        <w:rPr>
          <w:rStyle w:val="HideTWBExt"/>
          <w:b w:val="0"/>
        </w:rPr>
        <w:t>&lt;/RepeatBlock-By&gt;</w:t>
      </w:r>
    </w:p>
    <w:p w14:paraId="556637C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D777FE6" w14:textId="77777777" w:rsidR="007F0C3E" w:rsidRPr="00FC0C77" w:rsidRDefault="007F0C3E" w:rsidP="007F0C3E">
      <w:pPr>
        <w:pStyle w:val="NormalBold"/>
      </w:pPr>
      <w:r w:rsidRPr="00FC0C77">
        <w:rPr>
          <w:rStyle w:val="HideTWBExt"/>
        </w:rPr>
        <w:t>&lt;Article&gt;</w:t>
      </w:r>
      <w:r w:rsidRPr="00FC0C77">
        <w:t>9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F7A8642" w14:textId="77777777" w:rsidTr="00FC0C77">
        <w:trPr>
          <w:trHeight w:hRule="exact" w:val="240"/>
          <w:jc w:val="center"/>
        </w:trPr>
        <w:tc>
          <w:tcPr>
            <w:tcW w:w="9752" w:type="dxa"/>
            <w:gridSpan w:val="2"/>
            <w:tcBorders>
              <w:top w:val="nil"/>
              <w:left w:val="nil"/>
              <w:bottom w:val="nil"/>
              <w:right w:val="nil"/>
            </w:tcBorders>
          </w:tcPr>
          <w:p w14:paraId="7C727EE1" w14:textId="77777777" w:rsidR="007F0C3E" w:rsidRPr="00FC0C77" w:rsidRDefault="007F0C3E" w:rsidP="00FC0C77"/>
        </w:tc>
      </w:tr>
      <w:tr w:rsidR="007F0C3E" w:rsidRPr="00FC0C77" w14:paraId="7A3C9398" w14:textId="77777777" w:rsidTr="00FC0C77">
        <w:trPr>
          <w:trHeight w:val="240"/>
          <w:jc w:val="center"/>
        </w:trPr>
        <w:tc>
          <w:tcPr>
            <w:tcW w:w="4876" w:type="dxa"/>
            <w:tcBorders>
              <w:top w:val="nil"/>
              <w:left w:val="nil"/>
              <w:bottom w:val="nil"/>
              <w:right w:val="nil"/>
            </w:tcBorders>
          </w:tcPr>
          <w:p w14:paraId="2A7D6A0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85905B4" w14:textId="77777777" w:rsidR="007F0C3E" w:rsidRPr="00FC0C77" w:rsidRDefault="007F0C3E" w:rsidP="00FC0C77">
            <w:pPr>
              <w:pStyle w:val="AmColumnHeading"/>
            </w:pPr>
            <w:r w:rsidRPr="00FC0C77">
              <w:t>Tarkistus</w:t>
            </w:r>
          </w:p>
        </w:tc>
      </w:tr>
      <w:tr w:rsidR="007F0C3E" w:rsidRPr="00FC0C77" w14:paraId="5E1DFBBD" w14:textId="77777777" w:rsidTr="00FC0C77">
        <w:trPr>
          <w:jc w:val="center"/>
        </w:trPr>
        <w:tc>
          <w:tcPr>
            <w:tcW w:w="4876" w:type="dxa"/>
            <w:tcBorders>
              <w:top w:val="nil"/>
              <w:left w:val="nil"/>
              <w:bottom w:val="nil"/>
              <w:right w:val="nil"/>
            </w:tcBorders>
          </w:tcPr>
          <w:p w14:paraId="00F719D2" w14:textId="77777777" w:rsidR="007F0C3E" w:rsidRPr="00FC0C77" w:rsidRDefault="007F0C3E" w:rsidP="00FC0C77">
            <w:pPr>
              <w:pStyle w:val="Normal6a"/>
            </w:pPr>
            <w:r w:rsidRPr="00FC0C77">
              <w:t>9.</w:t>
            </w:r>
            <w:r w:rsidRPr="00FC0C77">
              <w:tab/>
              <w:t>kehottaa parantamaan poliittisten puolueiden ja kampanjoiden rahoituksen sääntelyä, mukaan lukien toimenpiteet avoimuuden lisäämiseksi;</w:t>
            </w:r>
          </w:p>
        </w:tc>
        <w:tc>
          <w:tcPr>
            <w:tcW w:w="4876" w:type="dxa"/>
            <w:tcBorders>
              <w:top w:val="nil"/>
              <w:left w:val="nil"/>
              <w:bottom w:val="nil"/>
              <w:right w:val="nil"/>
            </w:tcBorders>
          </w:tcPr>
          <w:p w14:paraId="22A63A79" w14:textId="77777777" w:rsidR="007F0C3E" w:rsidRPr="00FC0C77" w:rsidRDefault="007F0C3E" w:rsidP="00FC0C77">
            <w:pPr>
              <w:pStyle w:val="Normal6a"/>
            </w:pPr>
            <w:r w:rsidRPr="00FC0C77">
              <w:t>9.</w:t>
            </w:r>
            <w:r w:rsidRPr="00FC0C77">
              <w:tab/>
              <w:t xml:space="preserve">kehottaa parantamaan poliittisten puolueiden ja kampanjoiden rahoituksen sääntelyä, mukaan lukien toimenpiteet </w:t>
            </w:r>
            <w:r w:rsidRPr="00FC0C77">
              <w:rPr>
                <w:b/>
                <w:i/>
              </w:rPr>
              <w:t>poliittisten puolueiden varojen ja kulujen</w:t>
            </w:r>
            <w:r w:rsidRPr="00FC0C77">
              <w:t xml:space="preserve"> avoimuuden lisäämiseksi </w:t>
            </w:r>
            <w:r w:rsidRPr="00FC0C77">
              <w:rPr>
                <w:b/>
                <w:i/>
              </w:rPr>
              <w:t>ja jotta varmistetaan tasapuolinen valtion rahoitus sekä poliittisten puolueiden ja riippumattomien ehdokkaiden tasapuolinen ja asianmukainen pääsy tiedotusvälineisiin</w:t>
            </w:r>
            <w:r w:rsidRPr="00FC0C77">
              <w:t>;</w:t>
            </w:r>
          </w:p>
        </w:tc>
      </w:tr>
    </w:tbl>
    <w:p w14:paraId="3F4F677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4408A94" w14:textId="77777777" w:rsidR="007F0C3E" w:rsidRPr="00FC0C77" w:rsidRDefault="007F0C3E" w:rsidP="007F0C3E">
      <w:r w:rsidRPr="00FC0C77">
        <w:rPr>
          <w:rStyle w:val="HideTWBExt"/>
        </w:rPr>
        <w:lastRenderedPageBreak/>
        <w:t>&lt;/Amend&gt;</w:t>
      </w:r>
    </w:p>
    <w:p w14:paraId="14E3C04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118</w:t>
      </w:r>
      <w:r w:rsidRPr="00FC0C77">
        <w:rPr>
          <w:rStyle w:val="HideTWBExt"/>
        </w:rPr>
        <w:t>&lt;/NumAm&gt;</w:t>
      </w:r>
    </w:p>
    <w:p w14:paraId="0053B784"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26B3E905" w14:textId="77777777" w:rsidR="007F0C3E" w:rsidRPr="00FC0C77" w:rsidRDefault="007F0C3E" w:rsidP="007F0C3E">
      <w:pPr>
        <w:pStyle w:val="NormalBold"/>
      </w:pPr>
      <w:r w:rsidRPr="00FC0C77">
        <w:rPr>
          <w:rStyle w:val="HideTWBExt"/>
          <w:b w:val="0"/>
        </w:rPr>
        <w:t>&lt;/RepeatBlock-By&gt;</w:t>
      </w:r>
    </w:p>
    <w:p w14:paraId="5EFF22C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CE64332" w14:textId="77777777" w:rsidR="007F0C3E" w:rsidRPr="00FC0C77" w:rsidRDefault="007F0C3E" w:rsidP="007F0C3E">
      <w:pPr>
        <w:pStyle w:val="NormalBold"/>
      </w:pPr>
      <w:r w:rsidRPr="00FC0C77">
        <w:rPr>
          <w:rStyle w:val="HideTWBExt"/>
        </w:rPr>
        <w:t>&lt;Article&gt;</w:t>
      </w:r>
      <w:r w:rsidRPr="00FC0C77">
        <w:t>9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87F948A" w14:textId="77777777" w:rsidTr="00FC0C77">
        <w:trPr>
          <w:trHeight w:hRule="exact" w:val="240"/>
          <w:jc w:val="center"/>
        </w:trPr>
        <w:tc>
          <w:tcPr>
            <w:tcW w:w="9752" w:type="dxa"/>
            <w:gridSpan w:val="2"/>
            <w:tcBorders>
              <w:top w:val="nil"/>
              <w:left w:val="nil"/>
              <w:bottom w:val="nil"/>
              <w:right w:val="nil"/>
            </w:tcBorders>
          </w:tcPr>
          <w:p w14:paraId="28ACCEA0" w14:textId="77777777" w:rsidR="007F0C3E" w:rsidRPr="00FC0C77" w:rsidRDefault="007F0C3E" w:rsidP="00FC0C77"/>
        </w:tc>
      </w:tr>
      <w:tr w:rsidR="007F0C3E" w:rsidRPr="00FC0C77" w14:paraId="38C7EB6F" w14:textId="77777777" w:rsidTr="00FC0C77">
        <w:trPr>
          <w:trHeight w:val="240"/>
          <w:jc w:val="center"/>
        </w:trPr>
        <w:tc>
          <w:tcPr>
            <w:tcW w:w="4876" w:type="dxa"/>
            <w:tcBorders>
              <w:top w:val="nil"/>
              <w:left w:val="nil"/>
              <w:bottom w:val="nil"/>
              <w:right w:val="nil"/>
            </w:tcBorders>
          </w:tcPr>
          <w:p w14:paraId="21721F6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22B0E14" w14:textId="77777777" w:rsidR="007F0C3E" w:rsidRPr="00FC0C77" w:rsidRDefault="007F0C3E" w:rsidP="00FC0C77">
            <w:pPr>
              <w:pStyle w:val="AmColumnHeading"/>
            </w:pPr>
            <w:r w:rsidRPr="00FC0C77">
              <w:t>Tarkistus</w:t>
            </w:r>
          </w:p>
        </w:tc>
      </w:tr>
      <w:tr w:rsidR="007F0C3E" w:rsidRPr="00FC0C77" w14:paraId="5A87A531" w14:textId="77777777" w:rsidTr="00FC0C77">
        <w:trPr>
          <w:jc w:val="center"/>
        </w:trPr>
        <w:tc>
          <w:tcPr>
            <w:tcW w:w="4876" w:type="dxa"/>
            <w:tcBorders>
              <w:top w:val="nil"/>
              <w:left w:val="nil"/>
              <w:bottom w:val="nil"/>
              <w:right w:val="nil"/>
            </w:tcBorders>
          </w:tcPr>
          <w:p w14:paraId="689FD6D1" w14:textId="77777777" w:rsidR="007F0C3E" w:rsidRPr="00FC0C77" w:rsidRDefault="007F0C3E" w:rsidP="00FC0C77">
            <w:pPr>
              <w:pStyle w:val="Normal6a"/>
            </w:pPr>
            <w:r w:rsidRPr="00FC0C77">
              <w:t>9.</w:t>
            </w:r>
            <w:r w:rsidRPr="00FC0C77">
              <w:tab/>
              <w:t>kehottaa parantamaan poliittisten puolueiden ja kampanjoiden rahoituksen sääntelyä</w:t>
            </w:r>
            <w:r w:rsidRPr="00FC0C77">
              <w:rPr>
                <w:b/>
                <w:i/>
              </w:rPr>
              <w:t>, mukaan lukien toimenpiteet avoimuuden lisäämiseksi</w:t>
            </w:r>
            <w:r w:rsidRPr="00FC0C77">
              <w:t>;</w:t>
            </w:r>
          </w:p>
        </w:tc>
        <w:tc>
          <w:tcPr>
            <w:tcW w:w="4876" w:type="dxa"/>
            <w:tcBorders>
              <w:top w:val="nil"/>
              <w:left w:val="nil"/>
              <w:bottom w:val="nil"/>
              <w:right w:val="nil"/>
            </w:tcBorders>
          </w:tcPr>
          <w:p w14:paraId="5700F36E" w14:textId="77777777" w:rsidR="007F0C3E" w:rsidRPr="00FC0C77" w:rsidRDefault="007F0C3E" w:rsidP="00FC0C77">
            <w:pPr>
              <w:pStyle w:val="Normal6a"/>
            </w:pPr>
            <w:r w:rsidRPr="00FC0C77">
              <w:t>9.</w:t>
            </w:r>
            <w:r w:rsidRPr="00FC0C77">
              <w:tab/>
              <w:t xml:space="preserve">kehottaa parantamaan poliittisten puolueiden ja kampanjoiden rahoituksen </w:t>
            </w:r>
            <w:r w:rsidRPr="00FC0C77">
              <w:rPr>
                <w:b/>
                <w:i/>
              </w:rPr>
              <w:t>avoimuutta ja</w:t>
            </w:r>
            <w:r w:rsidRPr="00FC0C77">
              <w:t xml:space="preserve"> sääntelyä;</w:t>
            </w:r>
          </w:p>
        </w:tc>
      </w:tr>
    </w:tbl>
    <w:p w14:paraId="20D927A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5D35696" w14:textId="77777777" w:rsidR="007F0C3E" w:rsidRPr="00FC0C77" w:rsidRDefault="007F0C3E" w:rsidP="007F0C3E">
      <w:r w:rsidRPr="00FC0C77">
        <w:rPr>
          <w:rStyle w:val="HideTWBExt"/>
        </w:rPr>
        <w:t>&lt;/Amend&gt;</w:t>
      </w:r>
    </w:p>
    <w:p w14:paraId="41F88E4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119</w:t>
      </w:r>
      <w:r w:rsidRPr="00FC0C77">
        <w:rPr>
          <w:rStyle w:val="HideTWBExt"/>
        </w:rPr>
        <w:t>&lt;/NumAm&gt;</w:t>
      </w:r>
    </w:p>
    <w:p w14:paraId="7776C0E8" w14:textId="77777777" w:rsidR="007F0C3E" w:rsidRPr="00FC0C77" w:rsidRDefault="007F0C3E" w:rsidP="007F0C3E">
      <w:pPr>
        <w:pStyle w:val="NormalBold"/>
      </w:pPr>
      <w:r w:rsidRPr="00FC0C77">
        <w:rPr>
          <w:rStyle w:val="HideTWBExt"/>
          <w:b w:val="0"/>
        </w:rPr>
        <w:t>&lt;RepeatBlock-By&gt;&lt;Members&gt;</w:t>
      </w:r>
      <w:r w:rsidRPr="00FC0C77">
        <w:t>Matej Tonin</w:t>
      </w:r>
      <w:r w:rsidRPr="00FC0C77">
        <w:rPr>
          <w:rStyle w:val="HideTWBExt"/>
          <w:b w:val="0"/>
        </w:rPr>
        <w:t>&lt;/Members&gt;</w:t>
      </w:r>
    </w:p>
    <w:p w14:paraId="21D38E4D" w14:textId="77777777" w:rsidR="007F0C3E" w:rsidRPr="00FC0C77" w:rsidRDefault="007F0C3E" w:rsidP="007F0C3E">
      <w:pPr>
        <w:pStyle w:val="NormalBold"/>
      </w:pPr>
      <w:r w:rsidRPr="00FC0C77">
        <w:rPr>
          <w:rStyle w:val="HideTWBExt"/>
          <w:b w:val="0"/>
        </w:rPr>
        <w:t>&lt;/RepeatBlock-By&gt;</w:t>
      </w:r>
    </w:p>
    <w:p w14:paraId="4C06E9E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0490DA7" w14:textId="77777777" w:rsidR="007F0C3E" w:rsidRPr="00FC0C77" w:rsidRDefault="007F0C3E" w:rsidP="007F0C3E">
      <w:pPr>
        <w:pStyle w:val="NormalBold"/>
      </w:pPr>
      <w:r w:rsidRPr="00FC0C77">
        <w:rPr>
          <w:rStyle w:val="HideTWBExt"/>
        </w:rPr>
        <w:t>&lt;Article&gt;</w:t>
      </w:r>
      <w:r w:rsidRPr="00FC0C77">
        <w:t>10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0B831AD" w14:textId="77777777" w:rsidTr="00FC0C77">
        <w:trPr>
          <w:trHeight w:hRule="exact" w:val="240"/>
          <w:jc w:val="center"/>
        </w:trPr>
        <w:tc>
          <w:tcPr>
            <w:tcW w:w="9752" w:type="dxa"/>
            <w:gridSpan w:val="2"/>
            <w:tcBorders>
              <w:top w:val="nil"/>
              <w:left w:val="nil"/>
              <w:bottom w:val="nil"/>
              <w:right w:val="nil"/>
            </w:tcBorders>
          </w:tcPr>
          <w:p w14:paraId="4D9D905E" w14:textId="77777777" w:rsidR="007F0C3E" w:rsidRPr="00FC0C77" w:rsidRDefault="007F0C3E" w:rsidP="00FC0C77"/>
        </w:tc>
      </w:tr>
      <w:tr w:rsidR="007F0C3E" w:rsidRPr="00FC0C77" w14:paraId="5F5B4CD0" w14:textId="77777777" w:rsidTr="00FC0C77">
        <w:trPr>
          <w:trHeight w:val="240"/>
          <w:jc w:val="center"/>
        </w:trPr>
        <w:tc>
          <w:tcPr>
            <w:tcW w:w="4876" w:type="dxa"/>
            <w:tcBorders>
              <w:top w:val="nil"/>
              <w:left w:val="nil"/>
              <w:bottom w:val="nil"/>
              <w:right w:val="nil"/>
            </w:tcBorders>
          </w:tcPr>
          <w:p w14:paraId="2556974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5F69268" w14:textId="77777777" w:rsidR="007F0C3E" w:rsidRPr="00FC0C77" w:rsidRDefault="007F0C3E" w:rsidP="00FC0C77">
            <w:pPr>
              <w:pStyle w:val="AmColumnHeading"/>
            </w:pPr>
            <w:r w:rsidRPr="00FC0C77">
              <w:t>Tarkistus</w:t>
            </w:r>
          </w:p>
        </w:tc>
      </w:tr>
      <w:tr w:rsidR="007F0C3E" w:rsidRPr="00FC0C77" w14:paraId="27C47A74" w14:textId="77777777" w:rsidTr="00FC0C77">
        <w:trPr>
          <w:jc w:val="center"/>
        </w:trPr>
        <w:tc>
          <w:tcPr>
            <w:tcW w:w="4876" w:type="dxa"/>
            <w:tcBorders>
              <w:top w:val="nil"/>
              <w:left w:val="nil"/>
              <w:bottom w:val="nil"/>
              <w:right w:val="nil"/>
            </w:tcBorders>
          </w:tcPr>
          <w:p w14:paraId="4C9EA7C5" w14:textId="77777777" w:rsidR="007F0C3E" w:rsidRPr="00FC0C77" w:rsidRDefault="007F0C3E" w:rsidP="00FC0C77">
            <w:pPr>
              <w:pStyle w:val="Normal6a"/>
            </w:pPr>
            <w:r w:rsidRPr="00FC0C77">
              <w:t>10.</w:t>
            </w:r>
            <w:r w:rsidRPr="00FC0C77">
              <w:tab/>
              <w:t>kehottaa jatkamaan ansioihin perustuvan julkishallinnon nykyaikaistamista ratkomalla politisoitumisesta aiheutuvia järjestelmätason haasteita ja vahvistamalla avoimia rekrytointiprosesseja;</w:t>
            </w:r>
          </w:p>
        </w:tc>
        <w:tc>
          <w:tcPr>
            <w:tcW w:w="4876" w:type="dxa"/>
            <w:tcBorders>
              <w:top w:val="nil"/>
              <w:left w:val="nil"/>
              <w:bottom w:val="nil"/>
              <w:right w:val="nil"/>
            </w:tcBorders>
          </w:tcPr>
          <w:p w14:paraId="7D971318" w14:textId="77777777" w:rsidR="007F0C3E" w:rsidRPr="00FC0C77" w:rsidRDefault="007F0C3E" w:rsidP="00FC0C77">
            <w:pPr>
              <w:pStyle w:val="Normal6a"/>
            </w:pPr>
            <w:r w:rsidRPr="00FC0C77">
              <w:t>10.</w:t>
            </w:r>
            <w:r w:rsidRPr="00FC0C77">
              <w:tab/>
              <w:t xml:space="preserve">kehottaa jatkamaan ansioihin perustuvan julkishallinnon nykyaikaistamista ratkomalla politisoitumisesta aiheutuvia järjestelmätason haasteita ja vahvistamalla avoimia rekrytointiprosesseja; </w:t>
            </w:r>
            <w:r w:rsidRPr="00FC0C77">
              <w:rPr>
                <w:b/>
                <w:i/>
              </w:rPr>
              <w:t>antaa tunnustusta heinäkuussa 2023 hyväksytystä julkishallinnon strategiasta vuosiksi 2023–2030 ja siihen liittyvästä toimintasuunnitelmasta vuosiksi 2023–2026; ottaa huomioon, että siinä katetaan kaikki asiaankuuluvat uudistusalat ja esitetään selkeä perustaso, tavoitteet ja päämäärät ja yksilöidään siten keskeiset poliittiset haasteet;</w:t>
            </w:r>
          </w:p>
        </w:tc>
      </w:tr>
    </w:tbl>
    <w:p w14:paraId="379A7BF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C93C6E5" w14:textId="77777777" w:rsidR="007F0C3E" w:rsidRPr="00FC0C77" w:rsidRDefault="007F0C3E" w:rsidP="007F0C3E">
      <w:r w:rsidRPr="00FC0C77">
        <w:rPr>
          <w:rStyle w:val="HideTWBExt"/>
        </w:rPr>
        <w:t>&lt;/Amend&gt;</w:t>
      </w:r>
    </w:p>
    <w:p w14:paraId="481C98A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120</w:t>
      </w:r>
      <w:r w:rsidRPr="00FC0C77">
        <w:rPr>
          <w:rStyle w:val="HideTWBExt"/>
        </w:rPr>
        <w:t>&lt;/NumAm&gt;</w:t>
      </w:r>
    </w:p>
    <w:p w14:paraId="0C182285" w14:textId="77777777" w:rsidR="007F0C3E" w:rsidRPr="00FC0C77" w:rsidRDefault="007F0C3E" w:rsidP="007F0C3E">
      <w:pPr>
        <w:pStyle w:val="NormalBold"/>
      </w:pPr>
      <w:r w:rsidRPr="00FC0C77">
        <w:rPr>
          <w:rStyle w:val="HideTWBExt"/>
          <w:b w:val="0"/>
        </w:rPr>
        <w:lastRenderedPageBreak/>
        <w:t>&lt;RepeatBlock-By&gt;&lt;Members&gt;</w:t>
      </w:r>
      <w:r w:rsidRPr="00FC0C77">
        <w:t>Dan Barna, Urmas Paet, Petras Auštrevičius, Lucia Yar</w:t>
      </w:r>
      <w:r w:rsidRPr="00FC0C77">
        <w:rPr>
          <w:rStyle w:val="HideTWBExt"/>
          <w:b w:val="0"/>
        </w:rPr>
        <w:t>&lt;/Members&gt;</w:t>
      </w:r>
    </w:p>
    <w:p w14:paraId="14F10D7A" w14:textId="77777777" w:rsidR="007F0C3E" w:rsidRPr="00FC0C77" w:rsidRDefault="007F0C3E" w:rsidP="007F0C3E">
      <w:pPr>
        <w:pStyle w:val="NormalBold"/>
      </w:pPr>
      <w:r w:rsidRPr="00FC0C77">
        <w:rPr>
          <w:rStyle w:val="HideTWBExt"/>
          <w:b w:val="0"/>
        </w:rPr>
        <w:t>&lt;/RepeatBlock-By&gt;</w:t>
      </w:r>
    </w:p>
    <w:p w14:paraId="7E9ECDE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D4DBC75" w14:textId="77777777" w:rsidR="007F0C3E" w:rsidRPr="00FC0C77" w:rsidRDefault="007F0C3E" w:rsidP="007F0C3E">
      <w:pPr>
        <w:pStyle w:val="NormalBold"/>
      </w:pPr>
      <w:r w:rsidRPr="00FC0C77">
        <w:rPr>
          <w:rStyle w:val="HideTWBExt"/>
        </w:rPr>
        <w:t>&lt;Article&gt;</w:t>
      </w:r>
      <w:r w:rsidRPr="00FC0C77">
        <w:t>10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189F762" w14:textId="77777777" w:rsidTr="00FC0C77">
        <w:trPr>
          <w:trHeight w:hRule="exact" w:val="240"/>
          <w:jc w:val="center"/>
        </w:trPr>
        <w:tc>
          <w:tcPr>
            <w:tcW w:w="9752" w:type="dxa"/>
            <w:gridSpan w:val="2"/>
            <w:tcBorders>
              <w:top w:val="nil"/>
              <w:left w:val="nil"/>
              <w:bottom w:val="nil"/>
              <w:right w:val="nil"/>
            </w:tcBorders>
          </w:tcPr>
          <w:p w14:paraId="1A43AE7F" w14:textId="77777777" w:rsidR="007F0C3E" w:rsidRPr="00FC0C77" w:rsidRDefault="007F0C3E" w:rsidP="00FC0C77"/>
        </w:tc>
      </w:tr>
      <w:tr w:rsidR="007F0C3E" w:rsidRPr="00FC0C77" w14:paraId="10FCBB48" w14:textId="77777777" w:rsidTr="00FC0C77">
        <w:trPr>
          <w:trHeight w:val="240"/>
          <w:jc w:val="center"/>
        </w:trPr>
        <w:tc>
          <w:tcPr>
            <w:tcW w:w="4876" w:type="dxa"/>
            <w:tcBorders>
              <w:top w:val="nil"/>
              <w:left w:val="nil"/>
              <w:bottom w:val="nil"/>
              <w:right w:val="nil"/>
            </w:tcBorders>
          </w:tcPr>
          <w:p w14:paraId="14E43BC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2D503BA" w14:textId="77777777" w:rsidR="007F0C3E" w:rsidRPr="00FC0C77" w:rsidRDefault="007F0C3E" w:rsidP="00FC0C77">
            <w:pPr>
              <w:pStyle w:val="AmColumnHeading"/>
            </w:pPr>
            <w:r w:rsidRPr="00FC0C77">
              <w:t>Tarkistus</w:t>
            </w:r>
          </w:p>
        </w:tc>
      </w:tr>
      <w:tr w:rsidR="007F0C3E" w:rsidRPr="00FC0C77" w14:paraId="3E69FC79" w14:textId="77777777" w:rsidTr="00FC0C77">
        <w:trPr>
          <w:jc w:val="center"/>
        </w:trPr>
        <w:tc>
          <w:tcPr>
            <w:tcW w:w="4876" w:type="dxa"/>
            <w:tcBorders>
              <w:top w:val="nil"/>
              <w:left w:val="nil"/>
              <w:bottom w:val="nil"/>
              <w:right w:val="nil"/>
            </w:tcBorders>
          </w:tcPr>
          <w:p w14:paraId="4AA98249" w14:textId="77777777" w:rsidR="007F0C3E" w:rsidRPr="00FC0C77" w:rsidRDefault="007F0C3E" w:rsidP="00FC0C77">
            <w:pPr>
              <w:pStyle w:val="Normal6a"/>
            </w:pPr>
            <w:r w:rsidRPr="00FC0C77">
              <w:t>10.</w:t>
            </w:r>
            <w:r w:rsidRPr="00FC0C77">
              <w:tab/>
              <w:t>kehottaa jatkamaan ansioihin perustuvan julkishallinnon nykyaikaistamista ratkomalla politisoitumisesta aiheutuvia järjestelmätason haasteita ja vahvistamalla avoimia rekrytointiprosesseja;</w:t>
            </w:r>
          </w:p>
        </w:tc>
        <w:tc>
          <w:tcPr>
            <w:tcW w:w="4876" w:type="dxa"/>
            <w:tcBorders>
              <w:top w:val="nil"/>
              <w:left w:val="nil"/>
              <w:bottom w:val="nil"/>
              <w:right w:val="nil"/>
            </w:tcBorders>
          </w:tcPr>
          <w:p w14:paraId="63F80F25" w14:textId="77777777" w:rsidR="007F0C3E" w:rsidRPr="00FC0C77" w:rsidRDefault="007F0C3E" w:rsidP="00FC0C77">
            <w:pPr>
              <w:pStyle w:val="Normal6a"/>
            </w:pPr>
            <w:r w:rsidRPr="00FC0C77">
              <w:t>10.</w:t>
            </w:r>
            <w:r w:rsidRPr="00FC0C77">
              <w:tab/>
              <w:t xml:space="preserve">kehottaa jatkamaan </w:t>
            </w:r>
            <w:r w:rsidRPr="00FC0C77">
              <w:rPr>
                <w:b/>
                <w:i/>
              </w:rPr>
              <w:t>paikallisen taloudellisen itsehallinnon uudistamista, jotta paikallishallinto voisi tarjota parempia sosiaalipalveluja kansalaisille ja laatia räätälöityjä paikallisia ja alueellisia kehittämisstrategioita; painottaa tarvetta jatkaa</w:t>
            </w:r>
            <w:r w:rsidRPr="00FC0C77">
              <w:t xml:space="preserve"> ansioihin perustuvan julkishallinnon nykyaikaistamista ratkomalla politisoitumisesta aiheutuvia järjestelmätason haasteita ja vahvistamalla avoimia rekrytointiprosesseja;</w:t>
            </w:r>
          </w:p>
        </w:tc>
      </w:tr>
    </w:tbl>
    <w:p w14:paraId="0307755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02E4E98" w14:textId="77777777" w:rsidR="007F0C3E" w:rsidRPr="00FC0C77" w:rsidRDefault="007F0C3E" w:rsidP="007F0C3E">
      <w:r w:rsidRPr="00FC0C77">
        <w:rPr>
          <w:rStyle w:val="HideTWBExt"/>
        </w:rPr>
        <w:t>&lt;/Amend&gt;</w:t>
      </w:r>
    </w:p>
    <w:p w14:paraId="139BBD5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121</w:t>
      </w:r>
      <w:r w:rsidRPr="00FC0C77">
        <w:rPr>
          <w:rStyle w:val="HideTWBExt"/>
        </w:rPr>
        <w:t>&lt;/NumAm&gt;</w:t>
      </w:r>
    </w:p>
    <w:p w14:paraId="58BC18A2"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4309F11E"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F73E5CF" w14:textId="77777777" w:rsidR="007F0C3E" w:rsidRPr="00FC0C77" w:rsidRDefault="007F0C3E" w:rsidP="007F0C3E">
      <w:pPr>
        <w:pStyle w:val="NormalBold"/>
      </w:pPr>
      <w:r w:rsidRPr="00FC0C77">
        <w:rPr>
          <w:rStyle w:val="HideTWBExt"/>
          <w:b w:val="0"/>
        </w:rPr>
        <w:t>&lt;/RepeatBlock-By&gt;</w:t>
      </w:r>
    </w:p>
    <w:p w14:paraId="4C44353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FB9E13B" w14:textId="77777777" w:rsidR="007F0C3E" w:rsidRPr="00FC0C77" w:rsidRDefault="007F0C3E" w:rsidP="007F0C3E">
      <w:pPr>
        <w:pStyle w:val="NormalBold"/>
      </w:pPr>
      <w:r w:rsidRPr="00FC0C77">
        <w:rPr>
          <w:rStyle w:val="HideTWBExt"/>
        </w:rPr>
        <w:t>&lt;Article&gt;</w:t>
      </w:r>
      <w:r w:rsidRPr="00FC0C77">
        <w:t>10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2692A6A" w14:textId="77777777" w:rsidTr="00FC0C77">
        <w:trPr>
          <w:trHeight w:hRule="exact" w:val="240"/>
          <w:jc w:val="center"/>
        </w:trPr>
        <w:tc>
          <w:tcPr>
            <w:tcW w:w="9752" w:type="dxa"/>
            <w:gridSpan w:val="2"/>
            <w:tcBorders>
              <w:top w:val="nil"/>
              <w:left w:val="nil"/>
              <w:bottom w:val="nil"/>
              <w:right w:val="nil"/>
            </w:tcBorders>
          </w:tcPr>
          <w:p w14:paraId="4902905D" w14:textId="77777777" w:rsidR="007F0C3E" w:rsidRPr="00FC0C77" w:rsidRDefault="007F0C3E" w:rsidP="00FC0C77"/>
        </w:tc>
      </w:tr>
      <w:tr w:rsidR="007F0C3E" w:rsidRPr="00FC0C77" w14:paraId="7FE60025" w14:textId="77777777" w:rsidTr="00FC0C77">
        <w:trPr>
          <w:trHeight w:val="240"/>
          <w:jc w:val="center"/>
        </w:trPr>
        <w:tc>
          <w:tcPr>
            <w:tcW w:w="4876" w:type="dxa"/>
            <w:tcBorders>
              <w:top w:val="nil"/>
              <w:left w:val="nil"/>
              <w:bottom w:val="nil"/>
              <w:right w:val="nil"/>
            </w:tcBorders>
          </w:tcPr>
          <w:p w14:paraId="178CC3D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E417303" w14:textId="77777777" w:rsidR="007F0C3E" w:rsidRPr="00FC0C77" w:rsidRDefault="007F0C3E" w:rsidP="00FC0C77">
            <w:pPr>
              <w:pStyle w:val="AmColumnHeading"/>
            </w:pPr>
            <w:r w:rsidRPr="00FC0C77">
              <w:t>Tarkistus</w:t>
            </w:r>
          </w:p>
        </w:tc>
      </w:tr>
      <w:tr w:rsidR="007F0C3E" w:rsidRPr="00FC0C77" w14:paraId="43BA9976" w14:textId="77777777" w:rsidTr="00FC0C77">
        <w:trPr>
          <w:jc w:val="center"/>
        </w:trPr>
        <w:tc>
          <w:tcPr>
            <w:tcW w:w="4876" w:type="dxa"/>
            <w:tcBorders>
              <w:top w:val="nil"/>
              <w:left w:val="nil"/>
              <w:bottom w:val="nil"/>
              <w:right w:val="nil"/>
            </w:tcBorders>
          </w:tcPr>
          <w:p w14:paraId="35A08547" w14:textId="77777777" w:rsidR="007F0C3E" w:rsidRPr="00FC0C77" w:rsidRDefault="007F0C3E" w:rsidP="00FC0C77">
            <w:pPr>
              <w:pStyle w:val="Normal6a"/>
            </w:pPr>
            <w:r w:rsidRPr="00FC0C77">
              <w:t>10.</w:t>
            </w:r>
            <w:r w:rsidRPr="00FC0C77">
              <w:tab/>
              <w:t>kehottaa jatkamaan ansioihin perustuvan julkishallinnon nykyaikaistamista ratkomalla politisoitumisesta aiheutuvia järjestelmätason haasteita ja vahvistamalla avoimia rekrytointiprosesseja;</w:t>
            </w:r>
          </w:p>
        </w:tc>
        <w:tc>
          <w:tcPr>
            <w:tcW w:w="4876" w:type="dxa"/>
            <w:tcBorders>
              <w:top w:val="nil"/>
              <w:left w:val="nil"/>
              <w:bottom w:val="nil"/>
              <w:right w:val="nil"/>
            </w:tcBorders>
          </w:tcPr>
          <w:p w14:paraId="6A25B5C1" w14:textId="77777777" w:rsidR="007F0C3E" w:rsidRPr="00FC0C77" w:rsidRDefault="007F0C3E" w:rsidP="00FC0C77">
            <w:pPr>
              <w:pStyle w:val="Normal6a"/>
            </w:pPr>
            <w:r w:rsidRPr="00FC0C77">
              <w:t>10.</w:t>
            </w:r>
            <w:r w:rsidRPr="00FC0C77">
              <w:tab/>
              <w:t xml:space="preserve">kehottaa jatkamaan ansioihin perustuvan julkishallinnon nykyaikaistamista ratkomalla politisoitumisesta aiheutuvia järjestelmätason haasteita ja vahvistamalla avoimia rekrytointiprosesseja </w:t>
            </w:r>
            <w:r w:rsidRPr="00FC0C77">
              <w:rPr>
                <w:b/>
                <w:i/>
              </w:rPr>
              <w:t>sekä uudistamalla paikallista itsehallintoa</w:t>
            </w:r>
            <w:r w:rsidRPr="00FC0C77">
              <w:t xml:space="preserve">; </w:t>
            </w:r>
            <w:r w:rsidRPr="00FC0C77">
              <w:rPr>
                <w:b/>
                <w:i/>
              </w:rPr>
              <w:t>kehottaa viranomaisia tehostamaan toimiaan ja hyväksymään ja panemaan täytäntöön tarvittavaa lainsäädäntöä, jotta parannetaan kansalaisten luottamusta hallintoa kohtaan;</w:t>
            </w:r>
          </w:p>
        </w:tc>
      </w:tr>
    </w:tbl>
    <w:p w14:paraId="689E105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2E6D173" w14:textId="77777777" w:rsidR="007F0C3E" w:rsidRPr="00FC0C77" w:rsidRDefault="007F0C3E" w:rsidP="007F0C3E">
      <w:r w:rsidRPr="00FC0C77">
        <w:rPr>
          <w:rStyle w:val="HideTWBExt"/>
        </w:rPr>
        <w:t>&lt;/Amend&gt;</w:t>
      </w:r>
    </w:p>
    <w:p w14:paraId="590209E9" w14:textId="77777777" w:rsidR="007F0C3E" w:rsidRPr="00FC0C77" w:rsidRDefault="007F0C3E" w:rsidP="007F0C3E">
      <w:pPr>
        <w:pStyle w:val="AmNumberTabs"/>
      </w:pPr>
      <w:r w:rsidRPr="00FC0C77">
        <w:rPr>
          <w:rStyle w:val="HideTWBExt"/>
        </w:rPr>
        <w:lastRenderedPageBreak/>
        <w:t>&lt;Amend&gt;</w:t>
      </w:r>
      <w:r w:rsidRPr="00FC0C77">
        <w:t>Tarkistus</w:t>
      </w:r>
      <w:r w:rsidRPr="00FC0C77">
        <w:tab/>
      </w:r>
      <w:r w:rsidRPr="00FC0C77">
        <w:tab/>
      </w:r>
      <w:r w:rsidRPr="00FC0C77">
        <w:rPr>
          <w:rStyle w:val="HideTWBExt"/>
        </w:rPr>
        <w:t>&lt;NumAm&gt;</w:t>
      </w:r>
      <w:r w:rsidRPr="00FC0C77">
        <w:t>122</w:t>
      </w:r>
      <w:r w:rsidRPr="00FC0C77">
        <w:rPr>
          <w:rStyle w:val="HideTWBExt"/>
        </w:rPr>
        <w:t>&lt;/NumAm&gt;</w:t>
      </w:r>
    </w:p>
    <w:p w14:paraId="3E4308E2" w14:textId="77777777" w:rsidR="007F0C3E" w:rsidRPr="00FC0C77" w:rsidRDefault="007F0C3E" w:rsidP="007F0C3E">
      <w:pPr>
        <w:pStyle w:val="NormalBold"/>
      </w:pPr>
      <w:r w:rsidRPr="00FC0C77">
        <w:rPr>
          <w:rStyle w:val="HideTWBExt"/>
          <w:b w:val="0"/>
        </w:rPr>
        <w:t>&lt;RepeatBlock-By&gt;&lt;Members&gt;</w:t>
      </w:r>
      <w:r w:rsidRPr="00FC0C77">
        <w:t>Matej Tonin</w:t>
      </w:r>
      <w:r w:rsidRPr="00FC0C77">
        <w:rPr>
          <w:rStyle w:val="HideTWBExt"/>
          <w:b w:val="0"/>
        </w:rPr>
        <w:t>&lt;/Members&gt;</w:t>
      </w:r>
    </w:p>
    <w:p w14:paraId="2CB8ACC1" w14:textId="77777777" w:rsidR="007F0C3E" w:rsidRPr="00FC0C77" w:rsidRDefault="007F0C3E" w:rsidP="007F0C3E">
      <w:pPr>
        <w:pStyle w:val="NormalBold"/>
      </w:pPr>
      <w:r w:rsidRPr="00FC0C77">
        <w:rPr>
          <w:rStyle w:val="HideTWBExt"/>
          <w:b w:val="0"/>
        </w:rPr>
        <w:t>&lt;/RepeatBlock-By&gt;</w:t>
      </w:r>
    </w:p>
    <w:p w14:paraId="43C83C1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3B6C966" w14:textId="77777777" w:rsidR="007F0C3E" w:rsidRPr="00FC0C77" w:rsidRDefault="007F0C3E" w:rsidP="007F0C3E">
      <w:pPr>
        <w:pStyle w:val="NormalBold"/>
      </w:pPr>
      <w:r w:rsidRPr="00FC0C77">
        <w:rPr>
          <w:rStyle w:val="HideTWBExt"/>
        </w:rPr>
        <w:t>&lt;Article&gt;</w:t>
      </w:r>
      <w:r w:rsidRPr="00FC0C77">
        <w:t>10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778B59F" w14:textId="77777777" w:rsidTr="00FC0C77">
        <w:trPr>
          <w:trHeight w:hRule="exact" w:val="240"/>
          <w:jc w:val="center"/>
        </w:trPr>
        <w:tc>
          <w:tcPr>
            <w:tcW w:w="9752" w:type="dxa"/>
            <w:gridSpan w:val="2"/>
            <w:tcBorders>
              <w:top w:val="nil"/>
              <w:left w:val="nil"/>
              <w:bottom w:val="nil"/>
              <w:right w:val="nil"/>
            </w:tcBorders>
          </w:tcPr>
          <w:p w14:paraId="465935FB" w14:textId="77777777" w:rsidR="007F0C3E" w:rsidRPr="00FC0C77" w:rsidRDefault="007F0C3E" w:rsidP="00FC0C77"/>
        </w:tc>
      </w:tr>
      <w:tr w:rsidR="007F0C3E" w:rsidRPr="00FC0C77" w14:paraId="36B57D3B" w14:textId="77777777" w:rsidTr="00FC0C77">
        <w:trPr>
          <w:trHeight w:val="240"/>
          <w:jc w:val="center"/>
        </w:trPr>
        <w:tc>
          <w:tcPr>
            <w:tcW w:w="4876" w:type="dxa"/>
            <w:tcBorders>
              <w:top w:val="nil"/>
              <w:left w:val="nil"/>
              <w:bottom w:val="nil"/>
              <w:right w:val="nil"/>
            </w:tcBorders>
          </w:tcPr>
          <w:p w14:paraId="1CDC93F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5263B15" w14:textId="77777777" w:rsidR="007F0C3E" w:rsidRPr="00FC0C77" w:rsidRDefault="007F0C3E" w:rsidP="00FC0C77">
            <w:pPr>
              <w:pStyle w:val="AmColumnHeading"/>
            </w:pPr>
            <w:r w:rsidRPr="00FC0C77">
              <w:t>Tarkistus</w:t>
            </w:r>
          </w:p>
        </w:tc>
      </w:tr>
      <w:tr w:rsidR="007F0C3E" w:rsidRPr="00FC0C77" w14:paraId="5CA7DC0A" w14:textId="77777777" w:rsidTr="00FC0C77">
        <w:trPr>
          <w:jc w:val="center"/>
        </w:trPr>
        <w:tc>
          <w:tcPr>
            <w:tcW w:w="4876" w:type="dxa"/>
            <w:tcBorders>
              <w:top w:val="nil"/>
              <w:left w:val="nil"/>
              <w:bottom w:val="nil"/>
              <w:right w:val="nil"/>
            </w:tcBorders>
          </w:tcPr>
          <w:p w14:paraId="6B9209C9" w14:textId="77777777" w:rsidR="007F0C3E" w:rsidRPr="00FC0C77" w:rsidRDefault="007F0C3E" w:rsidP="00FC0C77">
            <w:pPr>
              <w:pStyle w:val="Normal6a"/>
            </w:pPr>
          </w:p>
        </w:tc>
        <w:tc>
          <w:tcPr>
            <w:tcW w:w="4876" w:type="dxa"/>
            <w:tcBorders>
              <w:top w:val="nil"/>
              <w:left w:val="nil"/>
              <w:bottom w:val="nil"/>
              <w:right w:val="nil"/>
            </w:tcBorders>
          </w:tcPr>
          <w:p w14:paraId="5C8E5D8D" w14:textId="77777777" w:rsidR="007F0C3E" w:rsidRPr="00FC0C77" w:rsidRDefault="007F0C3E" w:rsidP="00FC0C77">
            <w:pPr>
              <w:pStyle w:val="Normal6a"/>
            </w:pPr>
            <w:r w:rsidRPr="00FC0C77">
              <w:rPr>
                <w:b/>
                <w:i/>
              </w:rPr>
              <w:t>10 a.</w:t>
            </w:r>
            <w:r w:rsidRPr="00FC0C77">
              <w:tab/>
            </w:r>
            <w:r w:rsidRPr="00FC0C77">
              <w:rPr>
                <w:b/>
                <w:i/>
              </w:rPr>
              <w:t>kehottaa puuttumaan järjestelmään liittyviin haasteisiin, jotka liittyvät politisoitumiseen; toteaa, että tähän pyrkimykseen sisältyy läpinäkyvien rekrytointiprosessien tehostaminen ja että ne ovat olennaisen tärkeitä vakaan meritokratian luomiseksi; ottaa huomioon, että meritokraattisten periaatteiden vahvistaminen voi parantaa julkishallinnon tehokkuutta ja eheyttä ja viime kädessä parantaa hallintoa ja kansalaisten luottamusta; katsoo, että nämä nykyaikaistamistoimet ovat ratkaisevan tärkeitä, jotta edistetään häiriönsietokykyistä ja suorituskykyistä julkishallintoa, joka pystyy vastaamaan tehokkaasti nykyaikaisiin haasteisiin ja edistämään yhteisön tarpeita;</w:t>
            </w:r>
          </w:p>
        </w:tc>
      </w:tr>
    </w:tbl>
    <w:p w14:paraId="2EB1421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141AA72" w14:textId="77777777" w:rsidR="007F0C3E" w:rsidRPr="00FC0C77" w:rsidRDefault="007F0C3E" w:rsidP="007F0C3E">
      <w:r w:rsidRPr="00FC0C77">
        <w:rPr>
          <w:rStyle w:val="HideTWBExt"/>
        </w:rPr>
        <w:t>&lt;/Amend&gt;</w:t>
      </w:r>
    </w:p>
    <w:p w14:paraId="46F365D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123</w:t>
      </w:r>
      <w:r w:rsidRPr="00FC0C77">
        <w:rPr>
          <w:rStyle w:val="HideTWBExt"/>
        </w:rPr>
        <w:t>&lt;/NumAm&gt;</w:t>
      </w:r>
    </w:p>
    <w:p w14:paraId="02968668"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63AEF814" w14:textId="77777777" w:rsidR="007F0C3E" w:rsidRPr="00FC0C77" w:rsidRDefault="007F0C3E" w:rsidP="007F0C3E">
      <w:pPr>
        <w:pStyle w:val="NormalBold"/>
      </w:pPr>
      <w:r w:rsidRPr="00FC0C77">
        <w:rPr>
          <w:rStyle w:val="HideTWBExt"/>
          <w:b w:val="0"/>
        </w:rPr>
        <w:t>&lt;/RepeatBlock-By&gt;</w:t>
      </w:r>
    </w:p>
    <w:p w14:paraId="4A700F3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8050D7F" w14:textId="77777777" w:rsidR="007F0C3E" w:rsidRPr="00FC0C77" w:rsidRDefault="007F0C3E" w:rsidP="007F0C3E">
      <w:pPr>
        <w:pStyle w:val="NormalBold"/>
      </w:pPr>
      <w:r w:rsidRPr="00FC0C77">
        <w:rPr>
          <w:rStyle w:val="HideTWBExt"/>
        </w:rPr>
        <w:t>&lt;Article&gt;</w:t>
      </w:r>
      <w:r w:rsidRPr="00FC0C77">
        <w:t>11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841F713" w14:textId="77777777" w:rsidTr="00FC0C77">
        <w:trPr>
          <w:trHeight w:hRule="exact" w:val="240"/>
          <w:jc w:val="center"/>
        </w:trPr>
        <w:tc>
          <w:tcPr>
            <w:tcW w:w="9752" w:type="dxa"/>
            <w:gridSpan w:val="2"/>
            <w:tcBorders>
              <w:top w:val="nil"/>
              <w:left w:val="nil"/>
              <w:bottom w:val="nil"/>
              <w:right w:val="nil"/>
            </w:tcBorders>
          </w:tcPr>
          <w:p w14:paraId="04E38A6C" w14:textId="77777777" w:rsidR="007F0C3E" w:rsidRPr="00FC0C77" w:rsidRDefault="007F0C3E" w:rsidP="00FC0C77"/>
        </w:tc>
      </w:tr>
      <w:tr w:rsidR="007F0C3E" w:rsidRPr="00FC0C77" w14:paraId="44E67E40" w14:textId="77777777" w:rsidTr="00FC0C77">
        <w:trPr>
          <w:trHeight w:val="240"/>
          <w:jc w:val="center"/>
        </w:trPr>
        <w:tc>
          <w:tcPr>
            <w:tcW w:w="4876" w:type="dxa"/>
            <w:tcBorders>
              <w:top w:val="nil"/>
              <w:left w:val="nil"/>
              <w:bottom w:val="nil"/>
              <w:right w:val="nil"/>
            </w:tcBorders>
          </w:tcPr>
          <w:p w14:paraId="05B0635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ADF55AC" w14:textId="77777777" w:rsidR="007F0C3E" w:rsidRPr="00FC0C77" w:rsidRDefault="007F0C3E" w:rsidP="00FC0C77">
            <w:pPr>
              <w:pStyle w:val="AmColumnHeading"/>
            </w:pPr>
            <w:r w:rsidRPr="00FC0C77">
              <w:t>Tarkistus</w:t>
            </w:r>
          </w:p>
        </w:tc>
      </w:tr>
      <w:tr w:rsidR="007F0C3E" w:rsidRPr="00FC0C77" w14:paraId="37E6C1E9" w14:textId="77777777" w:rsidTr="00FC0C77">
        <w:trPr>
          <w:jc w:val="center"/>
        </w:trPr>
        <w:tc>
          <w:tcPr>
            <w:tcW w:w="4876" w:type="dxa"/>
            <w:tcBorders>
              <w:top w:val="nil"/>
              <w:left w:val="nil"/>
              <w:bottom w:val="nil"/>
              <w:right w:val="nil"/>
            </w:tcBorders>
          </w:tcPr>
          <w:p w14:paraId="59864420" w14:textId="77777777" w:rsidR="007F0C3E" w:rsidRPr="00FC0C77" w:rsidRDefault="007F0C3E" w:rsidP="00FC0C77">
            <w:pPr>
              <w:pStyle w:val="Normal6a"/>
            </w:pPr>
            <w:r w:rsidRPr="00FC0C77">
              <w:t>11.</w:t>
            </w:r>
            <w:r w:rsidRPr="00FC0C77">
              <w:tab/>
              <w:t>kehottaa toteuttamaan lisätoimia, joilla varmistetaan julkisten laitosten järjestelmätason vastuuvelvollisuus sidosryhmien mielekkäillä julkisilla kuulemisilla;</w:t>
            </w:r>
          </w:p>
        </w:tc>
        <w:tc>
          <w:tcPr>
            <w:tcW w:w="4876" w:type="dxa"/>
            <w:tcBorders>
              <w:top w:val="nil"/>
              <w:left w:val="nil"/>
              <w:bottom w:val="nil"/>
              <w:right w:val="nil"/>
            </w:tcBorders>
          </w:tcPr>
          <w:p w14:paraId="0EF06887" w14:textId="77777777" w:rsidR="007F0C3E" w:rsidRPr="00FC0C77" w:rsidRDefault="007F0C3E" w:rsidP="00FC0C77">
            <w:pPr>
              <w:pStyle w:val="Normal6a"/>
            </w:pPr>
            <w:r w:rsidRPr="00FC0C77">
              <w:t>11.</w:t>
            </w:r>
            <w:r w:rsidRPr="00FC0C77">
              <w:tab/>
              <w:t xml:space="preserve">kehottaa toteuttamaan lisätoimia, joilla varmistetaan julkisten laitosten järjestelmätason vastuuvelvollisuus sidosryhmien mielekkäillä julkisilla kuulemisilla; </w:t>
            </w:r>
            <w:r w:rsidRPr="00FC0C77">
              <w:rPr>
                <w:b/>
                <w:i/>
              </w:rPr>
              <w:t xml:space="preserve">antaa tunnustusta yksinkertaistamista edistävästä yleisiä hallinnollisia menettelyjä koskevasta laista, mutta suosittelee painokkaasti, että se pannaan järjestelmällisesti täytäntöön </w:t>
            </w:r>
            <w:r w:rsidRPr="00FC0C77">
              <w:rPr>
                <w:b/>
                <w:i/>
              </w:rPr>
              <w:lastRenderedPageBreak/>
              <w:t>koko hallinnossa;</w:t>
            </w:r>
          </w:p>
        </w:tc>
      </w:tr>
    </w:tbl>
    <w:p w14:paraId="2AA9CA55"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EC3EBAE" w14:textId="77777777" w:rsidR="007F0C3E" w:rsidRPr="00FC0C77" w:rsidRDefault="007F0C3E" w:rsidP="007F0C3E">
      <w:r w:rsidRPr="00FC0C77">
        <w:rPr>
          <w:rStyle w:val="HideTWBExt"/>
        </w:rPr>
        <w:t>&lt;/Amend&gt;</w:t>
      </w:r>
    </w:p>
    <w:p w14:paraId="6DA2F5D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124</w:t>
      </w:r>
      <w:r w:rsidRPr="00FC0C77">
        <w:rPr>
          <w:rStyle w:val="HideTWBExt"/>
        </w:rPr>
        <w:t>&lt;/NumAm&gt;</w:t>
      </w:r>
    </w:p>
    <w:p w14:paraId="1FBE07B5"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583A730F"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555CEB27" w14:textId="77777777" w:rsidR="007F0C3E" w:rsidRPr="00FC0C77" w:rsidRDefault="007F0C3E" w:rsidP="007F0C3E">
      <w:pPr>
        <w:pStyle w:val="NormalBold"/>
      </w:pPr>
      <w:r w:rsidRPr="00FC0C77">
        <w:rPr>
          <w:rStyle w:val="HideTWBExt"/>
          <w:b w:val="0"/>
        </w:rPr>
        <w:t>&lt;/RepeatBlock-By&gt;</w:t>
      </w:r>
    </w:p>
    <w:p w14:paraId="68B615C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C6F4320" w14:textId="77777777" w:rsidR="007F0C3E" w:rsidRPr="00FC0C77" w:rsidRDefault="007F0C3E" w:rsidP="007F0C3E">
      <w:pPr>
        <w:pStyle w:val="NormalBold"/>
      </w:pPr>
      <w:r w:rsidRPr="00FC0C77">
        <w:rPr>
          <w:rStyle w:val="HideTWBExt"/>
        </w:rPr>
        <w:t>&lt;Article&gt;</w:t>
      </w:r>
      <w:r w:rsidRPr="00FC0C77">
        <w:t>11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EBF2D9F" w14:textId="77777777" w:rsidTr="00FC0C77">
        <w:trPr>
          <w:trHeight w:hRule="exact" w:val="240"/>
          <w:jc w:val="center"/>
        </w:trPr>
        <w:tc>
          <w:tcPr>
            <w:tcW w:w="9752" w:type="dxa"/>
            <w:gridSpan w:val="2"/>
            <w:tcBorders>
              <w:top w:val="nil"/>
              <w:left w:val="nil"/>
              <w:bottom w:val="nil"/>
              <w:right w:val="nil"/>
            </w:tcBorders>
          </w:tcPr>
          <w:p w14:paraId="436EDA72" w14:textId="77777777" w:rsidR="007F0C3E" w:rsidRPr="00FC0C77" w:rsidRDefault="007F0C3E" w:rsidP="00FC0C77"/>
        </w:tc>
      </w:tr>
      <w:tr w:rsidR="007F0C3E" w:rsidRPr="00FC0C77" w14:paraId="06A65B54" w14:textId="77777777" w:rsidTr="00FC0C77">
        <w:trPr>
          <w:trHeight w:val="240"/>
          <w:jc w:val="center"/>
        </w:trPr>
        <w:tc>
          <w:tcPr>
            <w:tcW w:w="4876" w:type="dxa"/>
            <w:tcBorders>
              <w:top w:val="nil"/>
              <w:left w:val="nil"/>
              <w:bottom w:val="nil"/>
              <w:right w:val="nil"/>
            </w:tcBorders>
          </w:tcPr>
          <w:p w14:paraId="5745D6F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D53E5DF" w14:textId="77777777" w:rsidR="007F0C3E" w:rsidRPr="00FC0C77" w:rsidRDefault="007F0C3E" w:rsidP="00FC0C77">
            <w:pPr>
              <w:pStyle w:val="AmColumnHeading"/>
            </w:pPr>
            <w:r w:rsidRPr="00FC0C77">
              <w:t>Tarkistus</w:t>
            </w:r>
          </w:p>
        </w:tc>
      </w:tr>
      <w:tr w:rsidR="007F0C3E" w:rsidRPr="00FC0C77" w14:paraId="4EA6F114" w14:textId="77777777" w:rsidTr="00FC0C77">
        <w:trPr>
          <w:jc w:val="center"/>
        </w:trPr>
        <w:tc>
          <w:tcPr>
            <w:tcW w:w="4876" w:type="dxa"/>
            <w:tcBorders>
              <w:top w:val="nil"/>
              <w:left w:val="nil"/>
              <w:bottom w:val="nil"/>
              <w:right w:val="nil"/>
            </w:tcBorders>
          </w:tcPr>
          <w:p w14:paraId="370A6BA6" w14:textId="77777777" w:rsidR="007F0C3E" w:rsidRPr="00FC0C77" w:rsidRDefault="007F0C3E" w:rsidP="00FC0C77">
            <w:pPr>
              <w:pStyle w:val="Normal6a"/>
            </w:pPr>
            <w:r w:rsidRPr="00FC0C77">
              <w:t>11.</w:t>
            </w:r>
            <w:r w:rsidRPr="00FC0C77">
              <w:tab/>
              <w:t>kehottaa toteuttamaan lisätoimia, joilla varmistetaan julkisten laitosten järjestelmätason vastuuvelvollisuus sidosryhmien mielekkäillä julkisilla kuulemisilla;</w:t>
            </w:r>
          </w:p>
        </w:tc>
        <w:tc>
          <w:tcPr>
            <w:tcW w:w="4876" w:type="dxa"/>
            <w:tcBorders>
              <w:top w:val="nil"/>
              <w:left w:val="nil"/>
              <w:bottom w:val="nil"/>
              <w:right w:val="nil"/>
            </w:tcBorders>
          </w:tcPr>
          <w:p w14:paraId="25D099BF" w14:textId="77777777" w:rsidR="007F0C3E" w:rsidRPr="00FC0C77" w:rsidRDefault="007F0C3E" w:rsidP="00FC0C77">
            <w:pPr>
              <w:pStyle w:val="Normal6a"/>
            </w:pPr>
            <w:r w:rsidRPr="00FC0C77">
              <w:t>11.</w:t>
            </w:r>
            <w:r w:rsidRPr="00FC0C77">
              <w:tab/>
              <w:t>kehottaa toteuttamaan lisätoimia, joilla varmistetaan julkisten laitosten järjestelmätason vastuuvelvollisuus sidosryhmien mielekkäillä julkisilla kuulemisilla</w:t>
            </w:r>
            <w:r w:rsidRPr="00FC0C77">
              <w:rPr>
                <w:b/>
                <w:i/>
              </w:rPr>
              <w:t>, myös uudistusohjelman täytäntöönpanon osalta, ja antamaan palautetta pidetyistä kuulemisista</w:t>
            </w:r>
            <w:r w:rsidRPr="00FC0C77">
              <w:t>;</w:t>
            </w:r>
          </w:p>
        </w:tc>
      </w:tr>
    </w:tbl>
    <w:p w14:paraId="757B6B0C"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AC6A2F3" w14:textId="77777777" w:rsidR="007F0C3E" w:rsidRPr="00FC0C77" w:rsidRDefault="007F0C3E" w:rsidP="007F0C3E">
      <w:r w:rsidRPr="00FC0C77">
        <w:rPr>
          <w:rStyle w:val="HideTWBExt"/>
        </w:rPr>
        <w:t>&lt;/Amend&gt;</w:t>
      </w:r>
    </w:p>
    <w:p w14:paraId="4C89B52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125</w:t>
      </w:r>
      <w:r w:rsidRPr="00FC0C77">
        <w:rPr>
          <w:rStyle w:val="HideTWBExt"/>
        </w:rPr>
        <w:t>&lt;/NumAm&gt;</w:t>
      </w:r>
    </w:p>
    <w:p w14:paraId="59F7224F"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78EC10AE"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1348D734" w14:textId="77777777" w:rsidR="007F0C3E" w:rsidRPr="00FC0C77" w:rsidRDefault="007F0C3E" w:rsidP="007F0C3E">
      <w:pPr>
        <w:pStyle w:val="NormalBold"/>
      </w:pPr>
      <w:r w:rsidRPr="00FC0C77">
        <w:rPr>
          <w:rStyle w:val="HideTWBExt"/>
          <w:b w:val="0"/>
        </w:rPr>
        <w:t>&lt;/RepeatBlock-By&gt;</w:t>
      </w:r>
    </w:p>
    <w:p w14:paraId="6C74A04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134F0EC" w14:textId="77777777" w:rsidR="007F0C3E" w:rsidRPr="00FC0C77" w:rsidRDefault="007F0C3E" w:rsidP="007F0C3E">
      <w:pPr>
        <w:pStyle w:val="NormalBold"/>
      </w:pPr>
      <w:r w:rsidRPr="00FC0C77">
        <w:rPr>
          <w:rStyle w:val="HideTWBExt"/>
        </w:rPr>
        <w:t>&lt;Article&gt;</w:t>
      </w:r>
      <w:r w:rsidRPr="00FC0C77">
        <w:t>12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C323CD6" w14:textId="77777777" w:rsidTr="00FC0C77">
        <w:trPr>
          <w:trHeight w:hRule="exact" w:val="240"/>
          <w:jc w:val="center"/>
        </w:trPr>
        <w:tc>
          <w:tcPr>
            <w:tcW w:w="9752" w:type="dxa"/>
            <w:gridSpan w:val="2"/>
            <w:tcBorders>
              <w:top w:val="nil"/>
              <w:left w:val="nil"/>
              <w:bottom w:val="nil"/>
              <w:right w:val="nil"/>
            </w:tcBorders>
          </w:tcPr>
          <w:p w14:paraId="770B6BC4" w14:textId="77777777" w:rsidR="007F0C3E" w:rsidRPr="00FC0C77" w:rsidRDefault="007F0C3E" w:rsidP="00FC0C77"/>
        </w:tc>
      </w:tr>
      <w:tr w:rsidR="007F0C3E" w:rsidRPr="00FC0C77" w14:paraId="3AEBF34E" w14:textId="77777777" w:rsidTr="00FC0C77">
        <w:trPr>
          <w:trHeight w:val="240"/>
          <w:jc w:val="center"/>
        </w:trPr>
        <w:tc>
          <w:tcPr>
            <w:tcW w:w="4876" w:type="dxa"/>
            <w:tcBorders>
              <w:top w:val="nil"/>
              <w:left w:val="nil"/>
              <w:bottom w:val="nil"/>
              <w:right w:val="nil"/>
            </w:tcBorders>
          </w:tcPr>
          <w:p w14:paraId="7E54905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D316492" w14:textId="77777777" w:rsidR="007F0C3E" w:rsidRPr="00FC0C77" w:rsidRDefault="007F0C3E" w:rsidP="00FC0C77">
            <w:pPr>
              <w:pStyle w:val="AmColumnHeading"/>
            </w:pPr>
            <w:r w:rsidRPr="00FC0C77">
              <w:t>Tarkistus</w:t>
            </w:r>
          </w:p>
        </w:tc>
      </w:tr>
      <w:tr w:rsidR="007F0C3E" w:rsidRPr="00FC0C77" w14:paraId="7A290360" w14:textId="77777777" w:rsidTr="00FC0C77">
        <w:trPr>
          <w:jc w:val="center"/>
        </w:trPr>
        <w:tc>
          <w:tcPr>
            <w:tcW w:w="4876" w:type="dxa"/>
            <w:tcBorders>
              <w:top w:val="nil"/>
              <w:left w:val="nil"/>
              <w:bottom w:val="nil"/>
              <w:right w:val="nil"/>
            </w:tcBorders>
          </w:tcPr>
          <w:p w14:paraId="08E1CF01" w14:textId="77777777" w:rsidR="007F0C3E" w:rsidRPr="00FC0C77" w:rsidRDefault="007F0C3E" w:rsidP="00FC0C77">
            <w:pPr>
              <w:pStyle w:val="Normal6a"/>
            </w:pPr>
            <w:r w:rsidRPr="00FC0C77">
              <w:t>12.</w:t>
            </w:r>
            <w:r w:rsidRPr="00FC0C77">
              <w:tab/>
              <w:t xml:space="preserve">kehottaa painokkaasti Pohjois-Makedonian viranomaisia pidättymään läpinäkymättömistä ja politisoituneista erottamisista ja nimityksistä, mitä tulee tehtäviin riippumattomissa elimissä ja virastoissa, ja varmistamaan, että </w:t>
            </w:r>
            <w:r w:rsidRPr="00FC0C77">
              <w:rPr>
                <w:b/>
                <w:i/>
              </w:rPr>
              <w:t>organisaatioilla</w:t>
            </w:r>
            <w:r w:rsidRPr="00FC0C77">
              <w:t xml:space="preserve"> on riittävä rahoitus ja että päätökset ja suositukset pannaan johdonmukaisesti täytäntöön;</w:t>
            </w:r>
          </w:p>
        </w:tc>
        <w:tc>
          <w:tcPr>
            <w:tcW w:w="4876" w:type="dxa"/>
            <w:tcBorders>
              <w:top w:val="nil"/>
              <w:left w:val="nil"/>
              <w:bottom w:val="nil"/>
              <w:right w:val="nil"/>
            </w:tcBorders>
          </w:tcPr>
          <w:p w14:paraId="59CF20C5" w14:textId="77777777" w:rsidR="007F0C3E" w:rsidRPr="00FC0C77" w:rsidRDefault="007F0C3E" w:rsidP="00FC0C77">
            <w:pPr>
              <w:pStyle w:val="Normal6a"/>
            </w:pPr>
            <w:r w:rsidRPr="00FC0C77">
              <w:t>12.</w:t>
            </w:r>
            <w:r w:rsidRPr="00FC0C77">
              <w:tab/>
              <w:t xml:space="preserve">kehottaa painokkaasti Pohjois-Makedonian viranomaisia pidättymään läpinäkymättömistä ja politisoituneista erottamisista ja nimityksistä, mitä tulee tehtäviin riippumattomissa elimissä ja virastoissa, ja varmistamaan, että </w:t>
            </w:r>
            <w:r w:rsidRPr="00FC0C77">
              <w:rPr>
                <w:b/>
                <w:i/>
              </w:rPr>
              <w:t>instituutioilla</w:t>
            </w:r>
            <w:r w:rsidRPr="00FC0C77">
              <w:t xml:space="preserve"> on riittävä rahoitus ja että päätökset ja suositukset pannaan johdonmukaisesti täytäntöön</w:t>
            </w:r>
            <w:r w:rsidRPr="00FC0C77">
              <w:rPr>
                <w:b/>
                <w:i/>
              </w:rPr>
              <w:t>, kuten oikeusasiamiehen päätökset ja suositukset</w:t>
            </w:r>
            <w:r w:rsidRPr="00FC0C77">
              <w:t xml:space="preserve">; </w:t>
            </w:r>
            <w:r w:rsidRPr="00FC0C77">
              <w:rPr>
                <w:b/>
                <w:i/>
              </w:rPr>
              <w:t xml:space="preserve">pitää valitettavana, että oikeusasiamiehen toimiston </w:t>
            </w:r>
            <w:r w:rsidRPr="00FC0C77">
              <w:rPr>
                <w:b/>
                <w:i/>
              </w:rPr>
              <w:lastRenderedPageBreak/>
              <w:t>vahvistamisessa ei edelleenkään ole edistytty;</w:t>
            </w:r>
          </w:p>
        </w:tc>
      </w:tr>
    </w:tbl>
    <w:p w14:paraId="1273639A"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FC0C9CF" w14:textId="77777777" w:rsidR="007F0C3E" w:rsidRPr="00FC0C77" w:rsidRDefault="007F0C3E" w:rsidP="007F0C3E">
      <w:r w:rsidRPr="00FC0C77">
        <w:rPr>
          <w:rStyle w:val="HideTWBExt"/>
        </w:rPr>
        <w:t>&lt;/Amend&gt;</w:t>
      </w:r>
    </w:p>
    <w:p w14:paraId="7979A60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126</w:t>
      </w:r>
      <w:r w:rsidRPr="00FC0C77">
        <w:rPr>
          <w:rStyle w:val="HideTWBExt"/>
        </w:rPr>
        <w:t>&lt;/NumAm&gt;</w:t>
      </w:r>
    </w:p>
    <w:p w14:paraId="4AE3FEB0"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w:t>
      </w:r>
      <w:r w:rsidRPr="00FC0C77">
        <w:rPr>
          <w:rStyle w:val="HideTWBExt"/>
          <w:b w:val="0"/>
        </w:rPr>
        <w:t>&lt;/Members&gt;</w:t>
      </w:r>
    </w:p>
    <w:p w14:paraId="27AE882C" w14:textId="77777777" w:rsidR="007F0C3E" w:rsidRPr="00FC0C77" w:rsidRDefault="007F0C3E" w:rsidP="007F0C3E">
      <w:pPr>
        <w:pStyle w:val="NormalBold"/>
      </w:pPr>
      <w:r w:rsidRPr="00FC0C77">
        <w:rPr>
          <w:rStyle w:val="HideTWBExt"/>
          <w:b w:val="0"/>
        </w:rPr>
        <w:t>&lt;/RepeatBlock-By&gt;</w:t>
      </w:r>
    </w:p>
    <w:p w14:paraId="6DAAB87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9741EE0" w14:textId="77777777" w:rsidR="007F0C3E" w:rsidRPr="00FC0C77" w:rsidRDefault="007F0C3E" w:rsidP="007F0C3E">
      <w:pPr>
        <w:pStyle w:val="NormalBold"/>
      </w:pPr>
      <w:r w:rsidRPr="00FC0C77">
        <w:rPr>
          <w:rStyle w:val="HideTWBExt"/>
        </w:rPr>
        <w:t>&lt;Article&gt;</w:t>
      </w:r>
      <w:r w:rsidRPr="00FC0C77">
        <w:t>13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5F4CA5D" w14:textId="77777777" w:rsidTr="00FC0C77">
        <w:trPr>
          <w:trHeight w:hRule="exact" w:val="240"/>
          <w:jc w:val="center"/>
        </w:trPr>
        <w:tc>
          <w:tcPr>
            <w:tcW w:w="9752" w:type="dxa"/>
            <w:gridSpan w:val="2"/>
            <w:tcBorders>
              <w:top w:val="nil"/>
              <w:left w:val="nil"/>
              <w:bottom w:val="nil"/>
              <w:right w:val="nil"/>
            </w:tcBorders>
          </w:tcPr>
          <w:p w14:paraId="06D14947" w14:textId="77777777" w:rsidR="007F0C3E" w:rsidRPr="00FC0C77" w:rsidRDefault="007F0C3E" w:rsidP="00FC0C77"/>
        </w:tc>
      </w:tr>
      <w:tr w:rsidR="007F0C3E" w:rsidRPr="00FC0C77" w14:paraId="14AB907D" w14:textId="77777777" w:rsidTr="00FC0C77">
        <w:trPr>
          <w:trHeight w:val="240"/>
          <w:jc w:val="center"/>
        </w:trPr>
        <w:tc>
          <w:tcPr>
            <w:tcW w:w="4876" w:type="dxa"/>
            <w:tcBorders>
              <w:top w:val="nil"/>
              <w:left w:val="nil"/>
              <w:bottom w:val="nil"/>
              <w:right w:val="nil"/>
            </w:tcBorders>
          </w:tcPr>
          <w:p w14:paraId="3B0413A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672942F" w14:textId="77777777" w:rsidR="007F0C3E" w:rsidRPr="00FC0C77" w:rsidRDefault="007F0C3E" w:rsidP="00FC0C77">
            <w:pPr>
              <w:pStyle w:val="AmColumnHeading"/>
            </w:pPr>
            <w:r w:rsidRPr="00FC0C77">
              <w:t>Tarkistus</w:t>
            </w:r>
          </w:p>
        </w:tc>
      </w:tr>
      <w:tr w:rsidR="007F0C3E" w:rsidRPr="00FC0C77" w14:paraId="572E3611" w14:textId="77777777" w:rsidTr="00FC0C77">
        <w:trPr>
          <w:jc w:val="center"/>
        </w:trPr>
        <w:tc>
          <w:tcPr>
            <w:tcW w:w="4876" w:type="dxa"/>
            <w:tcBorders>
              <w:top w:val="nil"/>
              <w:left w:val="nil"/>
              <w:bottom w:val="nil"/>
              <w:right w:val="nil"/>
            </w:tcBorders>
          </w:tcPr>
          <w:p w14:paraId="14D2D4D8" w14:textId="77777777" w:rsidR="007F0C3E" w:rsidRPr="00FC0C77" w:rsidRDefault="007F0C3E" w:rsidP="00FC0C77">
            <w:pPr>
              <w:pStyle w:val="Normal6a"/>
            </w:pPr>
            <w:r w:rsidRPr="00FC0C77">
              <w:t>13.</w:t>
            </w:r>
            <w:r w:rsidRPr="00FC0C77">
              <w:tab/>
              <w:t>muistuttaa, että verkossa ja sen ulkopuolella toimivien tiedotusvälineiden oikeudellista kehystä on uudistettava, jotta se olisi täysin yhdenmukainen eurooppalaisen medianvapaussäädöksen</w:t>
            </w:r>
            <w:r w:rsidRPr="00FC0C77">
              <w:rPr>
                <w:vertAlign w:val="superscript"/>
              </w:rPr>
              <w:t>4</w:t>
            </w:r>
            <w:r w:rsidRPr="00FC0C77">
              <w:t xml:space="preserve"> kanssa;</w:t>
            </w:r>
          </w:p>
        </w:tc>
        <w:tc>
          <w:tcPr>
            <w:tcW w:w="4876" w:type="dxa"/>
            <w:tcBorders>
              <w:top w:val="nil"/>
              <w:left w:val="nil"/>
              <w:bottom w:val="nil"/>
              <w:right w:val="nil"/>
            </w:tcBorders>
          </w:tcPr>
          <w:p w14:paraId="773C163E" w14:textId="77777777" w:rsidR="007F0C3E" w:rsidRPr="00FC0C77" w:rsidRDefault="007F0C3E" w:rsidP="00FC0C77">
            <w:pPr>
              <w:pStyle w:val="Normal6a"/>
            </w:pPr>
            <w:r w:rsidRPr="00FC0C77">
              <w:t>13.</w:t>
            </w:r>
            <w:r w:rsidRPr="00FC0C77">
              <w:tab/>
            </w:r>
            <w:r w:rsidRPr="00FC0C77">
              <w:rPr>
                <w:b/>
                <w:i/>
              </w:rPr>
              <w:t>suhtautuu myönteisesti erityisen syyttäjän nimittämiseen valvomaan toimittajiin kohdistuvia hyökkäyksiä, mutta</w:t>
            </w:r>
            <w:r w:rsidRPr="00FC0C77">
              <w:t xml:space="preserve"> muistuttaa </w:t>
            </w:r>
            <w:r w:rsidRPr="00FC0C77">
              <w:rPr>
                <w:b/>
                <w:i/>
              </w:rPr>
              <w:t>kuitenkin</w:t>
            </w:r>
            <w:r w:rsidRPr="00FC0C77">
              <w:t>, että verkossa ja sen ulkopuolella toimivien tiedotusvälineiden oikeudellista kehystä on uudistettava, jotta se olisi täysin yhdenmukainen eurooppalaisen medianvapaussäädöksen</w:t>
            </w:r>
            <w:r w:rsidRPr="00FC0C77">
              <w:rPr>
                <w:vertAlign w:val="superscript"/>
              </w:rPr>
              <w:t>4</w:t>
            </w:r>
            <w:r w:rsidRPr="00FC0C77">
              <w:t xml:space="preserve"> </w:t>
            </w:r>
            <w:r w:rsidRPr="00FC0C77">
              <w:rPr>
                <w:b/>
                <w:i/>
              </w:rPr>
              <w:t>ja julkisen osallistumisen vastaisten strategisten häirintäkanteiden (SLAPP-kanteet) vastaisen direktiivin (EU) 2024/1069</w:t>
            </w:r>
            <w:r w:rsidRPr="00FC0C77">
              <w:t xml:space="preserve"> kanssa</w:t>
            </w:r>
            <w:r w:rsidRPr="00FC0C77">
              <w:rPr>
                <w:b/>
                <w:i/>
              </w:rPr>
              <w:t>, ja että olisi otettava käyttöön SLAPP-tukimekanismeja</w:t>
            </w:r>
            <w:r w:rsidRPr="00FC0C77">
              <w:t>;</w:t>
            </w:r>
          </w:p>
        </w:tc>
      </w:tr>
      <w:tr w:rsidR="007F0C3E" w:rsidRPr="00FC0C77" w14:paraId="0386C888" w14:textId="77777777" w:rsidTr="00FC0C77">
        <w:trPr>
          <w:jc w:val="center"/>
        </w:trPr>
        <w:tc>
          <w:tcPr>
            <w:tcW w:w="4876" w:type="dxa"/>
            <w:tcBorders>
              <w:top w:val="nil"/>
              <w:left w:val="nil"/>
              <w:bottom w:val="nil"/>
              <w:right w:val="nil"/>
            </w:tcBorders>
          </w:tcPr>
          <w:p w14:paraId="22DD1999" w14:textId="77777777" w:rsidR="007F0C3E" w:rsidRPr="00FC0C77" w:rsidRDefault="007F0C3E" w:rsidP="00FC0C77">
            <w:pPr>
              <w:pStyle w:val="Normal6a"/>
            </w:pPr>
            <w:r w:rsidRPr="00FC0C77">
              <w:rPr>
                <w:b/>
                <w:i/>
              </w:rPr>
              <w:t>_________________</w:t>
            </w:r>
          </w:p>
        </w:tc>
        <w:tc>
          <w:tcPr>
            <w:tcW w:w="4876" w:type="dxa"/>
            <w:tcBorders>
              <w:top w:val="nil"/>
              <w:left w:val="nil"/>
              <w:bottom w:val="nil"/>
              <w:right w:val="nil"/>
            </w:tcBorders>
          </w:tcPr>
          <w:p w14:paraId="172BB9E2" w14:textId="77777777" w:rsidR="007F0C3E" w:rsidRPr="00FC0C77" w:rsidRDefault="007F0C3E" w:rsidP="00FC0C77">
            <w:pPr>
              <w:pStyle w:val="Normal6a"/>
            </w:pPr>
            <w:r w:rsidRPr="00FC0C77">
              <w:rPr>
                <w:b/>
                <w:i/>
              </w:rPr>
              <w:t>_________________</w:t>
            </w:r>
          </w:p>
        </w:tc>
      </w:tr>
      <w:tr w:rsidR="007F0C3E" w:rsidRPr="00FC0C77" w14:paraId="24AEE1C4" w14:textId="77777777" w:rsidTr="00FC0C77">
        <w:trPr>
          <w:jc w:val="center"/>
        </w:trPr>
        <w:tc>
          <w:tcPr>
            <w:tcW w:w="4876" w:type="dxa"/>
            <w:tcBorders>
              <w:top w:val="nil"/>
              <w:left w:val="nil"/>
              <w:bottom w:val="nil"/>
              <w:right w:val="nil"/>
            </w:tcBorders>
          </w:tcPr>
          <w:p w14:paraId="64C7AA13" w14:textId="77777777" w:rsidR="007F0C3E" w:rsidRPr="00FC0C77" w:rsidRDefault="007F0C3E" w:rsidP="00FC0C77">
            <w:pPr>
              <w:pStyle w:val="Normal6a"/>
            </w:pPr>
            <w:r w:rsidRPr="00FC0C77">
              <w:rPr>
                <w:vertAlign w:val="superscript"/>
              </w:rPr>
              <w:t>4</w:t>
            </w:r>
            <w:r w:rsidRPr="00FC0C77">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c>
          <w:tcPr>
            <w:tcW w:w="4876" w:type="dxa"/>
            <w:tcBorders>
              <w:top w:val="nil"/>
              <w:left w:val="nil"/>
              <w:bottom w:val="nil"/>
              <w:right w:val="nil"/>
            </w:tcBorders>
          </w:tcPr>
          <w:p w14:paraId="5AD47C3C" w14:textId="77777777" w:rsidR="007F0C3E" w:rsidRPr="00FC0C77" w:rsidRDefault="007F0C3E" w:rsidP="00FC0C77">
            <w:pPr>
              <w:pStyle w:val="Normal6a"/>
            </w:pPr>
            <w:r w:rsidRPr="00FC0C77">
              <w:rPr>
                <w:vertAlign w:val="superscript"/>
              </w:rPr>
              <w:t>4</w:t>
            </w:r>
            <w:r w:rsidRPr="00FC0C77">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r>
    </w:tbl>
    <w:p w14:paraId="6417D91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1F14798" w14:textId="77777777" w:rsidR="007F0C3E" w:rsidRPr="00FC0C77" w:rsidRDefault="007F0C3E" w:rsidP="007F0C3E">
      <w:r w:rsidRPr="00FC0C77">
        <w:rPr>
          <w:rStyle w:val="HideTWBExt"/>
        </w:rPr>
        <w:t>&lt;/Amend&gt;</w:t>
      </w:r>
    </w:p>
    <w:p w14:paraId="31CA8E5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127</w:t>
      </w:r>
      <w:r w:rsidRPr="00FC0C77">
        <w:rPr>
          <w:rStyle w:val="HideTWBExt"/>
        </w:rPr>
        <w:t>&lt;/NumAm&gt;</w:t>
      </w:r>
    </w:p>
    <w:p w14:paraId="42C271B2"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3890A350" w14:textId="77777777" w:rsidR="007F0C3E" w:rsidRPr="00FC0C77" w:rsidRDefault="007F0C3E" w:rsidP="007F0C3E">
      <w:pPr>
        <w:pStyle w:val="NormalBold"/>
      </w:pPr>
      <w:r w:rsidRPr="00FC0C77">
        <w:rPr>
          <w:rStyle w:val="HideTWBExt"/>
          <w:b w:val="0"/>
        </w:rPr>
        <w:t>&lt;/RepeatBlock-By&gt;</w:t>
      </w:r>
    </w:p>
    <w:p w14:paraId="1FD6124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286E116" w14:textId="77777777" w:rsidR="007F0C3E" w:rsidRPr="00FC0C77" w:rsidRDefault="007F0C3E" w:rsidP="007F0C3E">
      <w:pPr>
        <w:pStyle w:val="NormalBold"/>
      </w:pPr>
      <w:r w:rsidRPr="00FC0C77">
        <w:rPr>
          <w:rStyle w:val="HideTWBExt"/>
        </w:rPr>
        <w:lastRenderedPageBreak/>
        <w:t>&lt;Article&gt;</w:t>
      </w:r>
      <w:r w:rsidRPr="00FC0C77">
        <w:t>13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8E724F3" w14:textId="77777777" w:rsidTr="00FC0C77">
        <w:trPr>
          <w:trHeight w:hRule="exact" w:val="240"/>
          <w:jc w:val="center"/>
        </w:trPr>
        <w:tc>
          <w:tcPr>
            <w:tcW w:w="9752" w:type="dxa"/>
            <w:gridSpan w:val="2"/>
            <w:tcBorders>
              <w:top w:val="nil"/>
              <w:left w:val="nil"/>
              <w:bottom w:val="nil"/>
              <w:right w:val="nil"/>
            </w:tcBorders>
          </w:tcPr>
          <w:p w14:paraId="3B75FFE7" w14:textId="77777777" w:rsidR="007F0C3E" w:rsidRPr="00FC0C77" w:rsidRDefault="007F0C3E" w:rsidP="00FC0C77"/>
        </w:tc>
      </w:tr>
      <w:tr w:rsidR="007F0C3E" w:rsidRPr="00FC0C77" w14:paraId="6608ECF7" w14:textId="77777777" w:rsidTr="00FC0C77">
        <w:trPr>
          <w:trHeight w:val="240"/>
          <w:jc w:val="center"/>
        </w:trPr>
        <w:tc>
          <w:tcPr>
            <w:tcW w:w="4876" w:type="dxa"/>
            <w:tcBorders>
              <w:top w:val="nil"/>
              <w:left w:val="nil"/>
              <w:bottom w:val="nil"/>
              <w:right w:val="nil"/>
            </w:tcBorders>
          </w:tcPr>
          <w:p w14:paraId="1681449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8300A52" w14:textId="77777777" w:rsidR="007F0C3E" w:rsidRPr="00FC0C77" w:rsidRDefault="007F0C3E" w:rsidP="00FC0C77">
            <w:pPr>
              <w:pStyle w:val="AmColumnHeading"/>
            </w:pPr>
            <w:r w:rsidRPr="00FC0C77">
              <w:t>Tarkistus</w:t>
            </w:r>
          </w:p>
        </w:tc>
      </w:tr>
      <w:tr w:rsidR="007F0C3E" w:rsidRPr="00FC0C77" w14:paraId="61F25A58" w14:textId="77777777" w:rsidTr="00FC0C77">
        <w:trPr>
          <w:jc w:val="center"/>
        </w:trPr>
        <w:tc>
          <w:tcPr>
            <w:tcW w:w="4876" w:type="dxa"/>
            <w:tcBorders>
              <w:top w:val="nil"/>
              <w:left w:val="nil"/>
              <w:bottom w:val="nil"/>
              <w:right w:val="nil"/>
            </w:tcBorders>
          </w:tcPr>
          <w:p w14:paraId="7F779F43" w14:textId="77777777" w:rsidR="007F0C3E" w:rsidRPr="00FC0C77" w:rsidRDefault="007F0C3E" w:rsidP="00FC0C77">
            <w:pPr>
              <w:pStyle w:val="Normal6a"/>
            </w:pPr>
            <w:r w:rsidRPr="00FC0C77">
              <w:t>13.</w:t>
            </w:r>
            <w:r w:rsidRPr="00FC0C77">
              <w:tab/>
              <w:t>muistuttaa, että verkossa ja sen ulkopuolella toimivien tiedotusvälineiden oikeudellista kehystä on uudistettava, jotta se olisi täysin yhdenmukainen eurooppalaisen medianvapaussäädöksen</w:t>
            </w:r>
            <w:r w:rsidRPr="00FC0C77">
              <w:rPr>
                <w:vertAlign w:val="superscript"/>
              </w:rPr>
              <w:t>4</w:t>
            </w:r>
            <w:r w:rsidRPr="00FC0C77">
              <w:t xml:space="preserve"> kanssa;</w:t>
            </w:r>
          </w:p>
        </w:tc>
        <w:tc>
          <w:tcPr>
            <w:tcW w:w="4876" w:type="dxa"/>
            <w:tcBorders>
              <w:top w:val="nil"/>
              <w:left w:val="nil"/>
              <w:bottom w:val="nil"/>
              <w:right w:val="nil"/>
            </w:tcBorders>
          </w:tcPr>
          <w:p w14:paraId="2B25BDE2" w14:textId="77777777" w:rsidR="007F0C3E" w:rsidRPr="00FC0C77" w:rsidRDefault="007F0C3E" w:rsidP="00FC0C77">
            <w:pPr>
              <w:pStyle w:val="Normal6a"/>
            </w:pPr>
            <w:r w:rsidRPr="00FC0C77">
              <w:t>13.</w:t>
            </w:r>
            <w:r w:rsidRPr="00FC0C77">
              <w:tab/>
              <w:t>muistuttaa, että verkossa ja sen ulkopuolella toimivien tiedotusvälineiden oikeudellista kehystä on uudistettava, jotta se olisi täysin yhdenmukainen eurooppalaisen medianvapaussäädöksen</w:t>
            </w:r>
            <w:r w:rsidRPr="00FC0C77">
              <w:rPr>
                <w:vertAlign w:val="superscript"/>
              </w:rPr>
              <w:t>4</w:t>
            </w:r>
            <w:r w:rsidRPr="00FC0C77">
              <w:t xml:space="preserve"> kanssa; </w:t>
            </w:r>
            <w:r w:rsidRPr="00FC0C77">
              <w:rPr>
                <w:b/>
                <w:i/>
              </w:rPr>
              <w:t>korostaa kiireellistä tarvetta torjua vihamielistä ulkomaista vaikuttamista mediaympäristössä, mukaan lukien Venäjään ja Kiinaan yhteydessä olevien toimijoiden usein välikätenä toimivien tiedotusvälineiden tai sääntelemättömien verkkoalustojen kautta levittämä disinformaatio;</w:t>
            </w:r>
          </w:p>
        </w:tc>
      </w:tr>
      <w:tr w:rsidR="007F0C3E" w:rsidRPr="00FC0C77" w14:paraId="2C0CD677" w14:textId="77777777" w:rsidTr="00FC0C77">
        <w:trPr>
          <w:jc w:val="center"/>
        </w:trPr>
        <w:tc>
          <w:tcPr>
            <w:tcW w:w="4876" w:type="dxa"/>
            <w:tcBorders>
              <w:top w:val="nil"/>
              <w:left w:val="nil"/>
              <w:bottom w:val="nil"/>
              <w:right w:val="nil"/>
            </w:tcBorders>
          </w:tcPr>
          <w:p w14:paraId="2980DA9B" w14:textId="77777777" w:rsidR="007F0C3E" w:rsidRPr="00FC0C77" w:rsidRDefault="007F0C3E" w:rsidP="00FC0C77">
            <w:pPr>
              <w:pStyle w:val="Normal6a"/>
            </w:pPr>
            <w:r w:rsidRPr="00FC0C77">
              <w:rPr>
                <w:b/>
                <w:i/>
              </w:rPr>
              <w:t>_________________</w:t>
            </w:r>
          </w:p>
        </w:tc>
        <w:tc>
          <w:tcPr>
            <w:tcW w:w="4876" w:type="dxa"/>
            <w:tcBorders>
              <w:top w:val="nil"/>
              <w:left w:val="nil"/>
              <w:bottom w:val="nil"/>
              <w:right w:val="nil"/>
            </w:tcBorders>
          </w:tcPr>
          <w:p w14:paraId="4F4F30B8" w14:textId="77777777" w:rsidR="007F0C3E" w:rsidRPr="00FC0C77" w:rsidRDefault="007F0C3E" w:rsidP="00FC0C77">
            <w:pPr>
              <w:pStyle w:val="Normal6a"/>
            </w:pPr>
            <w:r w:rsidRPr="00FC0C77">
              <w:rPr>
                <w:b/>
                <w:i/>
              </w:rPr>
              <w:t>_________________</w:t>
            </w:r>
          </w:p>
        </w:tc>
      </w:tr>
      <w:tr w:rsidR="007F0C3E" w:rsidRPr="00FC0C77" w14:paraId="45554230" w14:textId="77777777" w:rsidTr="00FC0C77">
        <w:trPr>
          <w:jc w:val="center"/>
        </w:trPr>
        <w:tc>
          <w:tcPr>
            <w:tcW w:w="4876" w:type="dxa"/>
            <w:tcBorders>
              <w:top w:val="nil"/>
              <w:left w:val="nil"/>
              <w:bottom w:val="nil"/>
              <w:right w:val="nil"/>
            </w:tcBorders>
          </w:tcPr>
          <w:p w14:paraId="038C61FC" w14:textId="77777777" w:rsidR="007F0C3E" w:rsidRPr="00FC0C77" w:rsidRDefault="007F0C3E" w:rsidP="00FC0C77">
            <w:pPr>
              <w:pStyle w:val="Normal6a"/>
            </w:pPr>
            <w:r w:rsidRPr="00FC0C77">
              <w:rPr>
                <w:vertAlign w:val="superscript"/>
              </w:rPr>
              <w:t>4</w:t>
            </w:r>
            <w:r w:rsidRPr="00FC0C77">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c>
          <w:tcPr>
            <w:tcW w:w="4876" w:type="dxa"/>
            <w:tcBorders>
              <w:top w:val="nil"/>
              <w:left w:val="nil"/>
              <w:bottom w:val="nil"/>
              <w:right w:val="nil"/>
            </w:tcBorders>
          </w:tcPr>
          <w:p w14:paraId="3B97B05A" w14:textId="77777777" w:rsidR="007F0C3E" w:rsidRPr="00FC0C77" w:rsidRDefault="007F0C3E" w:rsidP="00FC0C77">
            <w:pPr>
              <w:pStyle w:val="Normal6a"/>
            </w:pPr>
            <w:r w:rsidRPr="00FC0C77">
              <w:rPr>
                <w:vertAlign w:val="superscript"/>
              </w:rPr>
              <w:t>4</w:t>
            </w:r>
            <w:r w:rsidRPr="00FC0C77">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r>
    </w:tbl>
    <w:p w14:paraId="72D90EF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C1F15C9" w14:textId="77777777" w:rsidR="007F0C3E" w:rsidRPr="00FC0C77" w:rsidRDefault="007F0C3E" w:rsidP="007F0C3E">
      <w:r w:rsidRPr="00FC0C77">
        <w:rPr>
          <w:rStyle w:val="HideTWBExt"/>
        </w:rPr>
        <w:t>&lt;/Amend&gt;</w:t>
      </w:r>
    </w:p>
    <w:p w14:paraId="4DC8FEF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128</w:t>
      </w:r>
      <w:r w:rsidRPr="00FC0C77">
        <w:rPr>
          <w:rStyle w:val="HideTWBExt"/>
        </w:rPr>
        <w:t>&lt;/NumAm&gt;</w:t>
      </w:r>
    </w:p>
    <w:p w14:paraId="32EB2519"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01FB0D39"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1736EEB8" w14:textId="77777777" w:rsidR="007F0C3E" w:rsidRPr="00FC0C77" w:rsidRDefault="007F0C3E" w:rsidP="007F0C3E">
      <w:pPr>
        <w:pStyle w:val="NormalBold"/>
      </w:pPr>
      <w:r w:rsidRPr="00FC0C77">
        <w:rPr>
          <w:rStyle w:val="HideTWBExt"/>
          <w:b w:val="0"/>
        </w:rPr>
        <w:t>&lt;/RepeatBlock-By&gt;</w:t>
      </w:r>
    </w:p>
    <w:p w14:paraId="3170C65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E76AD22" w14:textId="77777777" w:rsidR="007F0C3E" w:rsidRPr="00FC0C77" w:rsidRDefault="007F0C3E" w:rsidP="007F0C3E">
      <w:pPr>
        <w:pStyle w:val="NormalBold"/>
      </w:pPr>
      <w:r w:rsidRPr="00FC0C77">
        <w:rPr>
          <w:rStyle w:val="HideTWBExt"/>
        </w:rPr>
        <w:t>&lt;Article&gt;</w:t>
      </w:r>
      <w:r w:rsidRPr="00FC0C77">
        <w:t>13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879F0CE" w14:textId="77777777" w:rsidTr="00FC0C77">
        <w:trPr>
          <w:trHeight w:hRule="exact" w:val="240"/>
          <w:jc w:val="center"/>
        </w:trPr>
        <w:tc>
          <w:tcPr>
            <w:tcW w:w="9752" w:type="dxa"/>
            <w:gridSpan w:val="2"/>
            <w:tcBorders>
              <w:top w:val="nil"/>
              <w:left w:val="nil"/>
              <w:bottom w:val="nil"/>
              <w:right w:val="nil"/>
            </w:tcBorders>
          </w:tcPr>
          <w:p w14:paraId="39DCD8E7" w14:textId="77777777" w:rsidR="007F0C3E" w:rsidRPr="00FC0C77" w:rsidRDefault="007F0C3E" w:rsidP="00FC0C77"/>
        </w:tc>
      </w:tr>
      <w:tr w:rsidR="007F0C3E" w:rsidRPr="00FC0C77" w14:paraId="06F0DD3B" w14:textId="77777777" w:rsidTr="00FC0C77">
        <w:trPr>
          <w:trHeight w:val="240"/>
          <w:jc w:val="center"/>
        </w:trPr>
        <w:tc>
          <w:tcPr>
            <w:tcW w:w="4876" w:type="dxa"/>
            <w:tcBorders>
              <w:top w:val="nil"/>
              <w:left w:val="nil"/>
              <w:bottom w:val="nil"/>
              <w:right w:val="nil"/>
            </w:tcBorders>
          </w:tcPr>
          <w:p w14:paraId="2917F55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72BD0AB" w14:textId="77777777" w:rsidR="007F0C3E" w:rsidRPr="00FC0C77" w:rsidRDefault="007F0C3E" w:rsidP="00FC0C77">
            <w:pPr>
              <w:pStyle w:val="AmColumnHeading"/>
            </w:pPr>
            <w:r w:rsidRPr="00FC0C77">
              <w:t>Tarkistus</w:t>
            </w:r>
          </w:p>
        </w:tc>
      </w:tr>
      <w:tr w:rsidR="007F0C3E" w:rsidRPr="00FC0C77" w14:paraId="5575945A" w14:textId="77777777" w:rsidTr="00FC0C77">
        <w:trPr>
          <w:jc w:val="center"/>
        </w:trPr>
        <w:tc>
          <w:tcPr>
            <w:tcW w:w="4876" w:type="dxa"/>
            <w:tcBorders>
              <w:top w:val="nil"/>
              <w:left w:val="nil"/>
              <w:bottom w:val="nil"/>
              <w:right w:val="nil"/>
            </w:tcBorders>
          </w:tcPr>
          <w:p w14:paraId="6163E13F" w14:textId="77777777" w:rsidR="007F0C3E" w:rsidRPr="00FC0C77" w:rsidRDefault="007F0C3E" w:rsidP="00FC0C77">
            <w:pPr>
              <w:pStyle w:val="Normal6a"/>
            </w:pPr>
            <w:r w:rsidRPr="00FC0C77">
              <w:t>13.</w:t>
            </w:r>
            <w:r w:rsidRPr="00FC0C77">
              <w:tab/>
              <w:t>muistuttaa, että verkossa ja sen ulkopuolella toimivien tiedotusvälineiden oikeudellista kehystä on uudistettava, jotta se olisi täysin yhdenmukainen eurooppalaisen medianvapaussäädöksen</w:t>
            </w:r>
            <w:r w:rsidRPr="00FC0C77">
              <w:rPr>
                <w:vertAlign w:val="superscript"/>
              </w:rPr>
              <w:t>4</w:t>
            </w:r>
            <w:r w:rsidRPr="00FC0C77">
              <w:t xml:space="preserve"> kanssa;</w:t>
            </w:r>
          </w:p>
        </w:tc>
        <w:tc>
          <w:tcPr>
            <w:tcW w:w="4876" w:type="dxa"/>
            <w:tcBorders>
              <w:top w:val="nil"/>
              <w:left w:val="nil"/>
              <w:bottom w:val="nil"/>
              <w:right w:val="nil"/>
            </w:tcBorders>
          </w:tcPr>
          <w:p w14:paraId="4FC50C4C" w14:textId="77777777" w:rsidR="007F0C3E" w:rsidRPr="00FC0C77" w:rsidRDefault="007F0C3E" w:rsidP="00FC0C77">
            <w:pPr>
              <w:pStyle w:val="Normal6a"/>
            </w:pPr>
            <w:r w:rsidRPr="00FC0C77">
              <w:t>13.</w:t>
            </w:r>
            <w:r w:rsidRPr="00FC0C77">
              <w:tab/>
              <w:t>muistuttaa, että verkossa ja sen ulkopuolella toimivien tiedotusvälineiden oikeudellista kehystä on uudistettava, jotta se olisi täysin yhdenmukainen eurooppalaisen medianvapaussäädöksen</w:t>
            </w:r>
            <w:r w:rsidRPr="00FC0C77">
              <w:rPr>
                <w:vertAlign w:val="superscript"/>
              </w:rPr>
              <w:t>4</w:t>
            </w:r>
            <w:r w:rsidRPr="00FC0C77">
              <w:t xml:space="preserve"> kanssa</w:t>
            </w:r>
            <w:r w:rsidRPr="00FC0C77">
              <w:rPr>
                <w:b/>
                <w:i/>
              </w:rPr>
              <w:t xml:space="preserve">, ja että on vastattava tiedotusvälineiden omistajuuden </w:t>
            </w:r>
            <w:r w:rsidRPr="00FC0C77">
              <w:rPr>
                <w:b/>
                <w:i/>
              </w:rPr>
              <w:lastRenderedPageBreak/>
              <w:t>avoimuutta, digitaalisten tiedotusvälineiden julkistamista ja tiedotusvälineiden keskittymistä koskeviin jatkuviin haasteisiin</w:t>
            </w:r>
            <w:r w:rsidRPr="00FC0C77">
              <w:t xml:space="preserve">; </w:t>
            </w:r>
            <w:r w:rsidRPr="00FC0C77">
              <w:rPr>
                <w:b/>
                <w:i/>
              </w:rPr>
              <w:t>korostaa tarvetta sisällyttää verkkomediat tiedotusvälineitä koskevaan lakiin ja säännellä niitä;</w:t>
            </w:r>
          </w:p>
        </w:tc>
      </w:tr>
      <w:tr w:rsidR="007F0C3E" w:rsidRPr="00FC0C77" w14:paraId="5EDEC50E" w14:textId="77777777" w:rsidTr="00FC0C77">
        <w:trPr>
          <w:jc w:val="center"/>
        </w:trPr>
        <w:tc>
          <w:tcPr>
            <w:tcW w:w="4876" w:type="dxa"/>
            <w:tcBorders>
              <w:top w:val="nil"/>
              <w:left w:val="nil"/>
              <w:bottom w:val="nil"/>
              <w:right w:val="nil"/>
            </w:tcBorders>
          </w:tcPr>
          <w:p w14:paraId="1AC92B3F" w14:textId="77777777" w:rsidR="007F0C3E" w:rsidRPr="00FC0C77" w:rsidRDefault="007F0C3E" w:rsidP="00FC0C77">
            <w:pPr>
              <w:pStyle w:val="Normal6a"/>
            </w:pPr>
            <w:r w:rsidRPr="00FC0C77">
              <w:rPr>
                <w:b/>
                <w:i/>
              </w:rPr>
              <w:lastRenderedPageBreak/>
              <w:t>_________________</w:t>
            </w:r>
          </w:p>
        </w:tc>
        <w:tc>
          <w:tcPr>
            <w:tcW w:w="4876" w:type="dxa"/>
            <w:tcBorders>
              <w:top w:val="nil"/>
              <w:left w:val="nil"/>
              <w:bottom w:val="nil"/>
              <w:right w:val="nil"/>
            </w:tcBorders>
          </w:tcPr>
          <w:p w14:paraId="328CCE9A" w14:textId="77777777" w:rsidR="007F0C3E" w:rsidRPr="00FC0C77" w:rsidRDefault="007F0C3E" w:rsidP="00FC0C77">
            <w:pPr>
              <w:pStyle w:val="Normal6a"/>
            </w:pPr>
            <w:r w:rsidRPr="00FC0C77">
              <w:rPr>
                <w:b/>
                <w:i/>
              </w:rPr>
              <w:t>_________________</w:t>
            </w:r>
          </w:p>
        </w:tc>
      </w:tr>
      <w:tr w:rsidR="007F0C3E" w:rsidRPr="00FC0C77" w14:paraId="3C3869F9" w14:textId="77777777" w:rsidTr="00FC0C77">
        <w:trPr>
          <w:jc w:val="center"/>
        </w:trPr>
        <w:tc>
          <w:tcPr>
            <w:tcW w:w="4876" w:type="dxa"/>
            <w:tcBorders>
              <w:top w:val="nil"/>
              <w:left w:val="nil"/>
              <w:bottom w:val="nil"/>
              <w:right w:val="nil"/>
            </w:tcBorders>
          </w:tcPr>
          <w:p w14:paraId="233AA57F" w14:textId="77777777" w:rsidR="007F0C3E" w:rsidRPr="00FC0C77" w:rsidRDefault="007F0C3E" w:rsidP="00FC0C77">
            <w:pPr>
              <w:pStyle w:val="Normal6a"/>
            </w:pPr>
            <w:r w:rsidRPr="00FC0C77">
              <w:rPr>
                <w:vertAlign w:val="superscript"/>
              </w:rPr>
              <w:t>4</w:t>
            </w:r>
            <w:r w:rsidRPr="00FC0C77">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c>
          <w:tcPr>
            <w:tcW w:w="4876" w:type="dxa"/>
            <w:tcBorders>
              <w:top w:val="nil"/>
              <w:left w:val="nil"/>
              <w:bottom w:val="nil"/>
              <w:right w:val="nil"/>
            </w:tcBorders>
          </w:tcPr>
          <w:p w14:paraId="1BEBB2D6" w14:textId="77777777" w:rsidR="007F0C3E" w:rsidRPr="00FC0C77" w:rsidRDefault="007F0C3E" w:rsidP="00FC0C77">
            <w:pPr>
              <w:pStyle w:val="Normal6a"/>
            </w:pPr>
            <w:r w:rsidRPr="00FC0C77">
              <w:rPr>
                <w:vertAlign w:val="superscript"/>
              </w:rPr>
              <w:t>4</w:t>
            </w:r>
            <w:r w:rsidRPr="00FC0C77">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r>
    </w:tbl>
    <w:p w14:paraId="5B46521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3C7437F" w14:textId="77777777" w:rsidR="007F0C3E" w:rsidRPr="00FC0C77" w:rsidRDefault="007F0C3E" w:rsidP="007F0C3E">
      <w:r w:rsidRPr="00FC0C77">
        <w:rPr>
          <w:rStyle w:val="HideTWBExt"/>
        </w:rPr>
        <w:t>&lt;/Amend&gt;</w:t>
      </w:r>
    </w:p>
    <w:p w14:paraId="56DE5A0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129</w:t>
      </w:r>
      <w:r w:rsidRPr="00FC0C77">
        <w:rPr>
          <w:rStyle w:val="HideTWBExt"/>
        </w:rPr>
        <w:t>&lt;/NumAm&gt;</w:t>
      </w:r>
    </w:p>
    <w:p w14:paraId="2B314338"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1BEC926A" w14:textId="77777777" w:rsidR="007F0C3E" w:rsidRPr="00FC0C77" w:rsidRDefault="007F0C3E" w:rsidP="007F0C3E">
      <w:pPr>
        <w:pStyle w:val="NormalBold"/>
      </w:pPr>
      <w:r w:rsidRPr="00FC0C77">
        <w:rPr>
          <w:rStyle w:val="HideTWBExt"/>
          <w:b w:val="0"/>
        </w:rPr>
        <w:t>&lt;/RepeatBlock-By&gt;</w:t>
      </w:r>
    </w:p>
    <w:p w14:paraId="5DB9A28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59D13D3" w14:textId="77777777" w:rsidR="007F0C3E" w:rsidRPr="00FC0C77" w:rsidRDefault="007F0C3E" w:rsidP="007F0C3E">
      <w:pPr>
        <w:pStyle w:val="NormalBold"/>
      </w:pPr>
      <w:r w:rsidRPr="00FC0C77">
        <w:rPr>
          <w:rStyle w:val="HideTWBExt"/>
        </w:rPr>
        <w:t>&lt;Article&gt;</w:t>
      </w:r>
      <w:r w:rsidRPr="00FC0C77">
        <w:t>13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CA0E26A" w14:textId="77777777" w:rsidTr="00FC0C77">
        <w:trPr>
          <w:trHeight w:hRule="exact" w:val="240"/>
          <w:jc w:val="center"/>
        </w:trPr>
        <w:tc>
          <w:tcPr>
            <w:tcW w:w="9752" w:type="dxa"/>
            <w:gridSpan w:val="2"/>
            <w:tcBorders>
              <w:top w:val="nil"/>
              <w:left w:val="nil"/>
              <w:bottom w:val="nil"/>
              <w:right w:val="nil"/>
            </w:tcBorders>
          </w:tcPr>
          <w:p w14:paraId="660E4604" w14:textId="77777777" w:rsidR="007F0C3E" w:rsidRPr="00FC0C77" w:rsidRDefault="007F0C3E" w:rsidP="00FC0C77"/>
        </w:tc>
      </w:tr>
      <w:tr w:rsidR="007F0C3E" w:rsidRPr="00FC0C77" w14:paraId="6B9DED1B" w14:textId="77777777" w:rsidTr="00FC0C77">
        <w:trPr>
          <w:trHeight w:val="240"/>
          <w:jc w:val="center"/>
        </w:trPr>
        <w:tc>
          <w:tcPr>
            <w:tcW w:w="4876" w:type="dxa"/>
            <w:tcBorders>
              <w:top w:val="nil"/>
              <w:left w:val="nil"/>
              <w:bottom w:val="nil"/>
              <w:right w:val="nil"/>
            </w:tcBorders>
          </w:tcPr>
          <w:p w14:paraId="531AE9F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A8F041F" w14:textId="77777777" w:rsidR="007F0C3E" w:rsidRPr="00FC0C77" w:rsidRDefault="007F0C3E" w:rsidP="00FC0C77">
            <w:pPr>
              <w:pStyle w:val="AmColumnHeading"/>
            </w:pPr>
            <w:r w:rsidRPr="00FC0C77">
              <w:t>Tarkistus</w:t>
            </w:r>
          </w:p>
        </w:tc>
      </w:tr>
      <w:tr w:rsidR="007F0C3E" w:rsidRPr="00FC0C77" w14:paraId="64C9FAA0" w14:textId="77777777" w:rsidTr="00FC0C77">
        <w:trPr>
          <w:jc w:val="center"/>
        </w:trPr>
        <w:tc>
          <w:tcPr>
            <w:tcW w:w="4876" w:type="dxa"/>
            <w:tcBorders>
              <w:top w:val="nil"/>
              <w:left w:val="nil"/>
              <w:bottom w:val="nil"/>
              <w:right w:val="nil"/>
            </w:tcBorders>
          </w:tcPr>
          <w:p w14:paraId="249E0877" w14:textId="77777777" w:rsidR="007F0C3E" w:rsidRPr="00FC0C77" w:rsidRDefault="007F0C3E" w:rsidP="00FC0C77">
            <w:pPr>
              <w:pStyle w:val="Normal6a"/>
            </w:pPr>
            <w:r w:rsidRPr="00FC0C77">
              <w:t>13.</w:t>
            </w:r>
            <w:r w:rsidRPr="00FC0C77">
              <w:tab/>
              <w:t>muistuttaa, että verkossa ja sen ulkopuolella toimivien tiedotusvälineiden oikeudellista kehystä on uudistettava, jotta se olisi täysin yhdenmukainen eurooppalaisen medianvapaussäädöksen</w:t>
            </w:r>
            <w:r w:rsidRPr="00FC0C77">
              <w:rPr>
                <w:vertAlign w:val="superscript"/>
              </w:rPr>
              <w:t>4</w:t>
            </w:r>
            <w:r w:rsidRPr="00FC0C77">
              <w:t xml:space="preserve"> kanssa;</w:t>
            </w:r>
          </w:p>
        </w:tc>
        <w:tc>
          <w:tcPr>
            <w:tcW w:w="4876" w:type="dxa"/>
            <w:tcBorders>
              <w:top w:val="nil"/>
              <w:left w:val="nil"/>
              <w:bottom w:val="nil"/>
              <w:right w:val="nil"/>
            </w:tcBorders>
          </w:tcPr>
          <w:p w14:paraId="5DB7872F" w14:textId="77777777" w:rsidR="007F0C3E" w:rsidRPr="00FC0C77" w:rsidRDefault="007F0C3E" w:rsidP="00FC0C77">
            <w:pPr>
              <w:pStyle w:val="Normal6a"/>
            </w:pPr>
            <w:r w:rsidRPr="00FC0C77">
              <w:t>13.</w:t>
            </w:r>
            <w:r w:rsidRPr="00FC0C77">
              <w:tab/>
            </w:r>
            <w:r w:rsidRPr="00FC0C77">
              <w:rPr>
                <w:b/>
                <w:i/>
              </w:rPr>
              <w:t>suhtautuu myönteisesti Pohjois-Makedonian tasaiseen edistymiseen tiedotusvälineiden vapauksien varmistamisessa;</w:t>
            </w:r>
            <w:r w:rsidRPr="00FC0C77">
              <w:t xml:space="preserve"> muistuttaa, että verkossa ja sen ulkopuolella toimivien tiedotusvälineiden oikeudellista kehystä on uudistettava, jotta se olisi täysin yhdenmukainen eurooppalaisen medianvapaussäädöksen</w:t>
            </w:r>
            <w:r w:rsidRPr="00FC0C77">
              <w:rPr>
                <w:vertAlign w:val="superscript"/>
              </w:rPr>
              <w:t>4</w:t>
            </w:r>
            <w:r w:rsidRPr="00FC0C77">
              <w:t xml:space="preserve"> kanssa;</w:t>
            </w:r>
          </w:p>
        </w:tc>
      </w:tr>
      <w:tr w:rsidR="007F0C3E" w:rsidRPr="00FC0C77" w14:paraId="1F0C882B" w14:textId="77777777" w:rsidTr="00FC0C77">
        <w:trPr>
          <w:jc w:val="center"/>
        </w:trPr>
        <w:tc>
          <w:tcPr>
            <w:tcW w:w="4876" w:type="dxa"/>
            <w:tcBorders>
              <w:top w:val="nil"/>
              <w:left w:val="nil"/>
              <w:bottom w:val="nil"/>
              <w:right w:val="nil"/>
            </w:tcBorders>
          </w:tcPr>
          <w:p w14:paraId="33A0C330" w14:textId="77777777" w:rsidR="007F0C3E" w:rsidRPr="00FC0C77" w:rsidRDefault="007F0C3E" w:rsidP="00FC0C77">
            <w:pPr>
              <w:pStyle w:val="Normal6a"/>
            </w:pPr>
            <w:r w:rsidRPr="00FC0C77">
              <w:rPr>
                <w:b/>
                <w:i/>
              </w:rPr>
              <w:t>_________________</w:t>
            </w:r>
          </w:p>
        </w:tc>
        <w:tc>
          <w:tcPr>
            <w:tcW w:w="4876" w:type="dxa"/>
            <w:tcBorders>
              <w:top w:val="nil"/>
              <w:left w:val="nil"/>
              <w:bottom w:val="nil"/>
              <w:right w:val="nil"/>
            </w:tcBorders>
          </w:tcPr>
          <w:p w14:paraId="396CD3F7" w14:textId="77777777" w:rsidR="007F0C3E" w:rsidRPr="00FC0C77" w:rsidRDefault="007F0C3E" w:rsidP="00FC0C77">
            <w:pPr>
              <w:pStyle w:val="Normal6a"/>
            </w:pPr>
            <w:r w:rsidRPr="00FC0C77">
              <w:rPr>
                <w:b/>
                <w:i/>
              </w:rPr>
              <w:t>_________________</w:t>
            </w:r>
          </w:p>
        </w:tc>
      </w:tr>
      <w:tr w:rsidR="007F0C3E" w:rsidRPr="00FC0C77" w14:paraId="73A2EC2F" w14:textId="77777777" w:rsidTr="00FC0C77">
        <w:trPr>
          <w:jc w:val="center"/>
        </w:trPr>
        <w:tc>
          <w:tcPr>
            <w:tcW w:w="4876" w:type="dxa"/>
            <w:tcBorders>
              <w:top w:val="nil"/>
              <w:left w:val="nil"/>
              <w:bottom w:val="nil"/>
              <w:right w:val="nil"/>
            </w:tcBorders>
          </w:tcPr>
          <w:p w14:paraId="3ED0A081" w14:textId="77777777" w:rsidR="007F0C3E" w:rsidRPr="00FC0C77" w:rsidRDefault="007F0C3E" w:rsidP="00FC0C77">
            <w:pPr>
              <w:pStyle w:val="Normal6a"/>
            </w:pPr>
            <w:r w:rsidRPr="00FC0C77">
              <w:rPr>
                <w:vertAlign w:val="superscript"/>
              </w:rPr>
              <w:t>4</w:t>
            </w:r>
            <w:r w:rsidRPr="00FC0C77">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c>
          <w:tcPr>
            <w:tcW w:w="4876" w:type="dxa"/>
            <w:tcBorders>
              <w:top w:val="nil"/>
              <w:left w:val="nil"/>
              <w:bottom w:val="nil"/>
              <w:right w:val="nil"/>
            </w:tcBorders>
          </w:tcPr>
          <w:p w14:paraId="64AA4842" w14:textId="77777777" w:rsidR="007F0C3E" w:rsidRPr="00FC0C77" w:rsidRDefault="007F0C3E" w:rsidP="00FC0C77">
            <w:pPr>
              <w:pStyle w:val="Normal6a"/>
            </w:pPr>
            <w:r w:rsidRPr="00FC0C77">
              <w:rPr>
                <w:vertAlign w:val="superscript"/>
              </w:rPr>
              <w:t>4</w:t>
            </w:r>
            <w:r w:rsidRPr="00FC0C77">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r>
    </w:tbl>
    <w:p w14:paraId="4C4BA99B"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DB673C2" w14:textId="77777777" w:rsidR="007F0C3E" w:rsidRPr="00FC0C77" w:rsidRDefault="007F0C3E" w:rsidP="007F0C3E">
      <w:r w:rsidRPr="00FC0C77">
        <w:rPr>
          <w:rStyle w:val="HideTWBExt"/>
        </w:rPr>
        <w:t>&lt;/Amend&gt;</w:t>
      </w:r>
    </w:p>
    <w:p w14:paraId="315F010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130</w:t>
      </w:r>
      <w:r w:rsidRPr="00FC0C77">
        <w:rPr>
          <w:rStyle w:val="HideTWBExt"/>
        </w:rPr>
        <w:t>&lt;/NumAm&gt;</w:t>
      </w:r>
    </w:p>
    <w:p w14:paraId="24B61E1D"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79AE1274" w14:textId="77777777" w:rsidR="007F0C3E" w:rsidRPr="00FC0C77" w:rsidRDefault="007F0C3E" w:rsidP="007F0C3E">
      <w:pPr>
        <w:pStyle w:val="NormalBold"/>
      </w:pPr>
      <w:r w:rsidRPr="00FC0C77">
        <w:rPr>
          <w:rStyle w:val="HideTWBExt"/>
          <w:b w:val="0"/>
        </w:rPr>
        <w:t>&lt;/RepeatBlock-By&gt;</w:t>
      </w:r>
    </w:p>
    <w:p w14:paraId="2606D6C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F69E2F5" w14:textId="77777777" w:rsidR="007F0C3E" w:rsidRPr="00FC0C77" w:rsidRDefault="007F0C3E" w:rsidP="007F0C3E">
      <w:pPr>
        <w:pStyle w:val="NormalBold"/>
      </w:pPr>
      <w:r w:rsidRPr="00FC0C77">
        <w:rPr>
          <w:rStyle w:val="HideTWBExt"/>
        </w:rPr>
        <w:t>&lt;Article&gt;</w:t>
      </w:r>
      <w:r w:rsidRPr="00FC0C77">
        <w:t>13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1E8C8F7" w14:textId="77777777" w:rsidTr="00FC0C77">
        <w:trPr>
          <w:trHeight w:hRule="exact" w:val="240"/>
          <w:jc w:val="center"/>
        </w:trPr>
        <w:tc>
          <w:tcPr>
            <w:tcW w:w="9752" w:type="dxa"/>
            <w:gridSpan w:val="2"/>
            <w:tcBorders>
              <w:top w:val="nil"/>
              <w:left w:val="nil"/>
              <w:bottom w:val="nil"/>
              <w:right w:val="nil"/>
            </w:tcBorders>
          </w:tcPr>
          <w:p w14:paraId="4C34D554" w14:textId="77777777" w:rsidR="007F0C3E" w:rsidRPr="00FC0C77" w:rsidRDefault="007F0C3E" w:rsidP="00FC0C77"/>
        </w:tc>
      </w:tr>
      <w:tr w:rsidR="007F0C3E" w:rsidRPr="00FC0C77" w14:paraId="43E653BE" w14:textId="77777777" w:rsidTr="00FC0C77">
        <w:trPr>
          <w:trHeight w:val="240"/>
          <w:jc w:val="center"/>
        </w:trPr>
        <w:tc>
          <w:tcPr>
            <w:tcW w:w="4876" w:type="dxa"/>
            <w:tcBorders>
              <w:top w:val="nil"/>
              <w:left w:val="nil"/>
              <w:bottom w:val="nil"/>
              <w:right w:val="nil"/>
            </w:tcBorders>
          </w:tcPr>
          <w:p w14:paraId="7A72703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347C892" w14:textId="77777777" w:rsidR="007F0C3E" w:rsidRPr="00FC0C77" w:rsidRDefault="007F0C3E" w:rsidP="00FC0C77">
            <w:pPr>
              <w:pStyle w:val="AmColumnHeading"/>
            </w:pPr>
            <w:r w:rsidRPr="00FC0C77">
              <w:t>Tarkistus</w:t>
            </w:r>
          </w:p>
        </w:tc>
      </w:tr>
      <w:tr w:rsidR="007F0C3E" w:rsidRPr="00FC0C77" w14:paraId="1828A91D" w14:textId="77777777" w:rsidTr="00FC0C77">
        <w:trPr>
          <w:jc w:val="center"/>
        </w:trPr>
        <w:tc>
          <w:tcPr>
            <w:tcW w:w="4876" w:type="dxa"/>
            <w:tcBorders>
              <w:top w:val="nil"/>
              <w:left w:val="nil"/>
              <w:bottom w:val="nil"/>
              <w:right w:val="nil"/>
            </w:tcBorders>
          </w:tcPr>
          <w:p w14:paraId="76277D88" w14:textId="77777777" w:rsidR="007F0C3E" w:rsidRPr="00FC0C77" w:rsidRDefault="007F0C3E" w:rsidP="00FC0C77">
            <w:pPr>
              <w:pStyle w:val="Normal6a"/>
            </w:pPr>
          </w:p>
        </w:tc>
        <w:tc>
          <w:tcPr>
            <w:tcW w:w="4876" w:type="dxa"/>
            <w:tcBorders>
              <w:top w:val="nil"/>
              <w:left w:val="nil"/>
              <w:bottom w:val="nil"/>
              <w:right w:val="nil"/>
            </w:tcBorders>
          </w:tcPr>
          <w:p w14:paraId="6407BE9E" w14:textId="77777777" w:rsidR="007F0C3E" w:rsidRPr="00FC0C77" w:rsidRDefault="007F0C3E" w:rsidP="00FC0C77">
            <w:pPr>
              <w:pStyle w:val="Normal6a"/>
            </w:pPr>
            <w:r w:rsidRPr="00FC0C77">
              <w:rPr>
                <w:b/>
                <w:i/>
              </w:rPr>
              <w:t>13 a.</w:t>
            </w:r>
            <w:r w:rsidRPr="00FC0C77">
              <w:tab/>
            </w:r>
            <w:r w:rsidRPr="00FC0C77">
              <w:rPr>
                <w:b/>
                <w:i/>
              </w:rPr>
              <w:t>muistuttaa, että vuonna 2023 tehdyssä analyysissä havaittiin, että venäläiset valtioon sidoksissa olevat toimijat käyttivät serbialaisia välikätenä toimivia tiedotusvälineitä levittääkseen Naton vastaista narratiivia ja väitettä siitä, että EU painostaa Pohjois-Makedoniaa luopumaan identiteetistään;</w:t>
            </w:r>
          </w:p>
        </w:tc>
      </w:tr>
    </w:tbl>
    <w:p w14:paraId="6AEC7EB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DC65A19" w14:textId="77777777" w:rsidR="007F0C3E" w:rsidRPr="00FC0C77" w:rsidRDefault="007F0C3E" w:rsidP="007F0C3E">
      <w:r w:rsidRPr="00FC0C77">
        <w:rPr>
          <w:rStyle w:val="HideTWBExt"/>
        </w:rPr>
        <w:t>&lt;/Amend&gt;</w:t>
      </w:r>
    </w:p>
    <w:p w14:paraId="311391B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131</w:t>
      </w:r>
      <w:r w:rsidRPr="00FC0C77">
        <w:rPr>
          <w:rStyle w:val="HideTWBExt"/>
        </w:rPr>
        <w:t>&lt;/NumAm&gt;</w:t>
      </w:r>
    </w:p>
    <w:p w14:paraId="56C95A77"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05A06A4A" w14:textId="77777777" w:rsidR="007F0C3E" w:rsidRPr="00FC0C77" w:rsidRDefault="007F0C3E" w:rsidP="007F0C3E">
      <w:pPr>
        <w:pStyle w:val="NormalBold"/>
      </w:pPr>
      <w:r w:rsidRPr="00FC0C77">
        <w:rPr>
          <w:rStyle w:val="HideTWBExt"/>
          <w:b w:val="0"/>
        </w:rPr>
        <w:t>&lt;/RepeatBlock-By&gt;</w:t>
      </w:r>
    </w:p>
    <w:p w14:paraId="761A514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AADEE8E" w14:textId="77777777" w:rsidR="007F0C3E" w:rsidRPr="00FC0C77" w:rsidRDefault="007F0C3E" w:rsidP="007F0C3E">
      <w:pPr>
        <w:pStyle w:val="NormalBold"/>
      </w:pPr>
      <w:r w:rsidRPr="00FC0C77">
        <w:rPr>
          <w:rStyle w:val="HideTWBExt"/>
        </w:rPr>
        <w:t>&lt;Article&gt;</w:t>
      </w:r>
      <w:r w:rsidRPr="00FC0C77">
        <w:t>13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9D946C8" w14:textId="77777777" w:rsidTr="00FC0C77">
        <w:trPr>
          <w:trHeight w:hRule="exact" w:val="240"/>
          <w:jc w:val="center"/>
        </w:trPr>
        <w:tc>
          <w:tcPr>
            <w:tcW w:w="9752" w:type="dxa"/>
            <w:gridSpan w:val="2"/>
            <w:tcBorders>
              <w:top w:val="nil"/>
              <w:left w:val="nil"/>
              <w:bottom w:val="nil"/>
              <w:right w:val="nil"/>
            </w:tcBorders>
          </w:tcPr>
          <w:p w14:paraId="2DA5B9E5" w14:textId="77777777" w:rsidR="007F0C3E" w:rsidRPr="00FC0C77" w:rsidRDefault="007F0C3E" w:rsidP="00FC0C77"/>
        </w:tc>
      </w:tr>
      <w:tr w:rsidR="007F0C3E" w:rsidRPr="00FC0C77" w14:paraId="4994C76D" w14:textId="77777777" w:rsidTr="00FC0C77">
        <w:trPr>
          <w:trHeight w:val="240"/>
          <w:jc w:val="center"/>
        </w:trPr>
        <w:tc>
          <w:tcPr>
            <w:tcW w:w="4876" w:type="dxa"/>
            <w:tcBorders>
              <w:top w:val="nil"/>
              <w:left w:val="nil"/>
              <w:bottom w:val="nil"/>
              <w:right w:val="nil"/>
            </w:tcBorders>
          </w:tcPr>
          <w:p w14:paraId="2F7D302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0AD7600" w14:textId="77777777" w:rsidR="007F0C3E" w:rsidRPr="00FC0C77" w:rsidRDefault="007F0C3E" w:rsidP="00FC0C77">
            <w:pPr>
              <w:pStyle w:val="AmColumnHeading"/>
            </w:pPr>
            <w:r w:rsidRPr="00FC0C77">
              <w:t>Tarkistus</w:t>
            </w:r>
          </w:p>
        </w:tc>
      </w:tr>
      <w:tr w:rsidR="007F0C3E" w:rsidRPr="00FC0C77" w14:paraId="2C315F04" w14:textId="77777777" w:rsidTr="00FC0C77">
        <w:trPr>
          <w:jc w:val="center"/>
        </w:trPr>
        <w:tc>
          <w:tcPr>
            <w:tcW w:w="4876" w:type="dxa"/>
            <w:tcBorders>
              <w:top w:val="nil"/>
              <w:left w:val="nil"/>
              <w:bottom w:val="nil"/>
              <w:right w:val="nil"/>
            </w:tcBorders>
          </w:tcPr>
          <w:p w14:paraId="6BB369F3" w14:textId="77777777" w:rsidR="007F0C3E" w:rsidRPr="00FC0C77" w:rsidRDefault="007F0C3E" w:rsidP="00FC0C77">
            <w:pPr>
              <w:pStyle w:val="Normal6a"/>
            </w:pPr>
          </w:p>
        </w:tc>
        <w:tc>
          <w:tcPr>
            <w:tcW w:w="4876" w:type="dxa"/>
            <w:tcBorders>
              <w:top w:val="nil"/>
              <w:left w:val="nil"/>
              <w:bottom w:val="nil"/>
              <w:right w:val="nil"/>
            </w:tcBorders>
          </w:tcPr>
          <w:p w14:paraId="5CF488CF" w14:textId="77777777" w:rsidR="007F0C3E" w:rsidRPr="00FC0C77" w:rsidRDefault="007F0C3E" w:rsidP="00FC0C77">
            <w:pPr>
              <w:pStyle w:val="Normal6a"/>
            </w:pPr>
            <w:r w:rsidRPr="00FC0C77">
              <w:rPr>
                <w:b/>
                <w:i/>
              </w:rPr>
              <w:t>13 a.</w:t>
            </w:r>
            <w:r w:rsidRPr="00FC0C77">
              <w:tab/>
            </w:r>
            <w:r w:rsidRPr="00FC0C77">
              <w:rPr>
                <w:b/>
                <w:i/>
              </w:rPr>
              <w:t>kehottaa viranomaisia varmistamaan täyden avoimuuden ja esteettömän tiedonsaannin kansalaisille;</w:t>
            </w:r>
          </w:p>
        </w:tc>
      </w:tr>
    </w:tbl>
    <w:p w14:paraId="7D16F2E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47212BC" w14:textId="77777777" w:rsidR="007F0C3E" w:rsidRPr="00FC0C77" w:rsidRDefault="007F0C3E" w:rsidP="007F0C3E">
      <w:r w:rsidRPr="00FC0C77">
        <w:rPr>
          <w:rStyle w:val="HideTWBExt"/>
        </w:rPr>
        <w:t>&lt;/Amend&gt;</w:t>
      </w:r>
    </w:p>
    <w:p w14:paraId="5F521B7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132</w:t>
      </w:r>
      <w:r w:rsidRPr="00FC0C77">
        <w:rPr>
          <w:rStyle w:val="HideTWBExt"/>
        </w:rPr>
        <w:t>&lt;/NumAm&gt;</w:t>
      </w:r>
    </w:p>
    <w:p w14:paraId="6BF3EF41"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082E80B6"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7B0C6F66" w14:textId="77777777" w:rsidR="007F0C3E" w:rsidRPr="00FC0C77" w:rsidRDefault="007F0C3E" w:rsidP="007F0C3E">
      <w:pPr>
        <w:pStyle w:val="NormalBold"/>
      </w:pPr>
      <w:r w:rsidRPr="00FC0C77">
        <w:rPr>
          <w:rStyle w:val="HideTWBExt"/>
          <w:b w:val="0"/>
        </w:rPr>
        <w:t>&lt;/RepeatBlock-By&gt;</w:t>
      </w:r>
    </w:p>
    <w:p w14:paraId="271A9F7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364FC3D" w14:textId="77777777" w:rsidR="007F0C3E" w:rsidRPr="00FC0C77" w:rsidRDefault="007F0C3E" w:rsidP="007F0C3E">
      <w:pPr>
        <w:pStyle w:val="NormalBold"/>
      </w:pPr>
      <w:r w:rsidRPr="00FC0C77">
        <w:rPr>
          <w:rStyle w:val="HideTWBExt"/>
        </w:rPr>
        <w:t>&lt;Article&gt;</w:t>
      </w:r>
      <w:r w:rsidRPr="00FC0C77">
        <w:t>14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08A2564" w14:textId="77777777" w:rsidTr="00FC0C77">
        <w:trPr>
          <w:trHeight w:hRule="exact" w:val="240"/>
          <w:jc w:val="center"/>
        </w:trPr>
        <w:tc>
          <w:tcPr>
            <w:tcW w:w="9752" w:type="dxa"/>
            <w:gridSpan w:val="2"/>
            <w:tcBorders>
              <w:top w:val="nil"/>
              <w:left w:val="nil"/>
              <w:bottom w:val="nil"/>
              <w:right w:val="nil"/>
            </w:tcBorders>
          </w:tcPr>
          <w:p w14:paraId="142D7FBD" w14:textId="77777777" w:rsidR="007F0C3E" w:rsidRPr="00FC0C77" w:rsidRDefault="007F0C3E" w:rsidP="00FC0C77"/>
        </w:tc>
      </w:tr>
      <w:tr w:rsidR="007F0C3E" w:rsidRPr="00FC0C77" w14:paraId="1FF4B726" w14:textId="77777777" w:rsidTr="00FC0C77">
        <w:trPr>
          <w:trHeight w:val="240"/>
          <w:jc w:val="center"/>
        </w:trPr>
        <w:tc>
          <w:tcPr>
            <w:tcW w:w="4876" w:type="dxa"/>
            <w:tcBorders>
              <w:top w:val="nil"/>
              <w:left w:val="nil"/>
              <w:bottom w:val="nil"/>
              <w:right w:val="nil"/>
            </w:tcBorders>
          </w:tcPr>
          <w:p w14:paraId="3EC93BDA" w14:textId="77777777" w:rsidR="007F0C3E" w:rsidRPr="00FC0C77" w:rsidRDefault="007F0C3E" w:rsidP="00FC0C77">
            <w:pPr>
              <w:pStyle w:val="AmColumnHeading"/>
            </w:pPr>
            <w:r w:rsidRPr="00FC0C77">
              <w:lastRenderedPageBreak/>
              <w:t>Päätöslauselmaesitys</w:t>
            </w:r>
          </w:p>
        </w:tc>
        <w:tc>
          <w:tcPr>
            <w:tcW w:w="4876" w:type="dxa"/>
            <w:tcBorders>
              <w:top w:val="nil"/>
              <w:left w:val="nil"/>
              <w:bottom w:val="nil"/>
              <w:right w:val="nil"/>
            </w:tcBorders>
          </w:tcPr>
          <w:p w14:paraId="490A01D2" w14:textId="77777777" w:rsidR="007F0C3E" w:rsidRPr="00FC0C77" w:rsidRDefault="007F0C3E" w:rsidP="00FC0C77">
            <w:pPr>
              <w:pStyle w:val="AmColumnHeading"/>
            </w:pPr>
            <w:r w:rsidRPr="00FC0C77">
              <w:t>Tarkistus</w:t>
            </w:r>
          </w:p>
        </w:tc>
      </w:tr>
      <w:tr w:rsidR="007F0C3E" w:rsidRPr="00FC0C77" w14:paraId="63DEF4F0" w14:textId="77777777" w:rsidTr="00FC0C77">
        <w:trPr>
          <w:jc w:val="center"/>
        </w:trPr>
        <w:tc>
          <w:tcPr>
            <w:tcW w:w="4876" w:type="dxa"/>
            <w:tcBorders>
              <w:top w:val="nil"/>
              <w:left w:val="nil"/>
              <w:bottom w:val="nil"/>
              <w:right w:val="nil"/>
            </w:tcBorders>
          </w:tcPr>
          <w:p w14:paraId="0A22E8D3" w14:textId="77777777" w:rsidR="007F0C3E" w:rsidRPr="00FC0C77" w:rsidRDefault="007F0C3E" w:rsidP="00FC0C77">
            <w:pPr>
              <w:pStyle w:val="Normal6a"/>
            </w:pPr>
            <w:r w:rsidRPr="00FC0C77">
              <w:t>14.</w:t>
            </w:r>
            <w:r w:rsidRPr="00FC0C77">
              <w:tab/>
              <w:t>toistaa kehotuksensa uudistaa kattavasti valtion rahoitusta ja poliittisten puolueiden mainontaa tiedotusvälineissä koskevat säännöt;</w:t>
            </w:r>
          </w:p>
        </w:tc>
        <w:tc>
          <w:tcPr>
            <w:tcW w:w="4876" w:type="dxa"/>
            <w:tcBorders>
              <w:top w:val="nil"/>
              <w:left w:val="nil"/>
              <w:bottom w:val="nil"/>
              <w:right w:val="nil"/>
            </w:tcBorders>
          </w:tcPr>
          <w:p w14:paraId="784AAD15" w14:textId="77777777" w:rsidR="007F0C3E" w:rsidRPr="00FC0C77" w:rsidRDefault="007F0C3E" w:rsidP="00FC0C77">
            <w:pPr>
              <w:pStyle w:val="Normal6a"/>
            </w:pPr>
            <w:r w:rsidRPr="00FC0C77">
              <w:t>14.</w:t>
            </w:r>
            <w:r w:rsidRPr="00FC0C77">
              <w:tab/>
              <w:t xml:space="preserve">toistaa kehotuksensa uudistaa kattavasti valtion rahoitusta ja poliittisten puolueiden mainontaa tiedotusvälineissä koskevat säännöt </w:t>
            </w:r>
            <w:r w:rsidRPr="00FC0C77">
              <w:rPr>
                <w:b/>
                <w:i/>
              </w:rPr>
              <w:t>ja panee merkille avoimuuden puutteen, valtion varojen jatkuvan väärinkäytön poliittisessa mainonnassa sekä jatkuvan riskin siitä, että tiedotusvälineiden riippumattomuus vaarantuu läpinäkymättömien rahoitusmekanismien vuoksi</w:t>
            </w:r>
            <w:r w:rsidRPr="00FC0C77">
              <w:t xml:space="preserve">; </w:t>
            </w:r>
            <w:r w:rsidRPr="00FC0C77">
              <w:rPr>
                <w:b/>
                <w:i/>
              </w:rPr>
              <w:t>kehottaa hyväksymään ja toteuttamaan nämä uudistukset ennen paikallisvaaleja, jotka on tarkoitus järjestää syksyllä 2025;</w:t>
            </w:r>
          </w:p>
        </w:tc>
      </w:tr>
    </w:tbl>
    <w:p w14:paraId="7B67943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FAD296A" w14:textId="77777777" w:rsidR="007F0C3E" w:rsidRPr="00FC0C77" w:rsidRDefault="007F0C3E" w:rsidP="007F0C3E">
      <w:r w:rsidRPr="00FC0C77">
        <w:rPr>
          <w:rStyle w:val="HideTWBExt"/>
        </w:rPr>
        <w:t>&lt;/Amend&gt;</w:t>
      </w:r>
    </w:p>
    <w:p w14:paraId="24B6215D"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133</w:t>
      </w:r>
      <w:r w:rsidRPr="00FC0C77">
        <w:rPr>
          <w:rStyle w:val="HideTWBExt"/>
        </w:rPr>
        <w:t>&lt;/NumAm&gt;</w:t>
      </w:r>
    </w:p>
    <w:p w14:paraId="7A2ABC0E" w14:textId="77777777" w:rsidR="007F0C3E" w:rsidRPr="00FC0C77" w:rsidRDefault="007F0C3E" w:rsidP="007F0C3E">
      <w:pPr>
        <w:pStyle w:val="NormalBold"/>
      </w:pPr>
      <w:r w:rsidRPr="00FC0C77">
        <w:rPr>
          <w:rStyle w:val="HideTWBExt"/>
          <w:b w:val="0"/>
        </w:rPr>
        <w:t>&lt;RepeatBlock-By&gt;&lt;Members&gt;</w:t>
      </w:r>
      <w:r w:rsidRPr="00FC0C77">
        <w:t>Hristo Petrov, Dan Barna</w:t>
      </w:r>
      <w:r w:rsidRPr="00FC0C77">
        <w:rPr>
          <w:rStyle w:val="HideTWBExt"/>
          <w:b w:val="0"/>
        </w:rPr>
        <w:t>&lt;/Members&gt;</w:t>
      </w:r>
    </w:p>
    <w:p w14:paraId="547D6C08" w14:textId="77777777" w:rsidR="007F0C3E" w:rsidRPr="00FC0C77" w:rsidRDefault="007F0C3E" w:rsidP="007F0C3E">
      <w:pPr>
        <w:pStyle w:val="NormalBold"/>
      </w:pPr>
      <w:r w:rsidRPr="00FC0C77">
        <w:rPr>
          <w:rStyle w:val="HideTWBExt"/>
          <w:b w:val="0"/>
        </w:rPr>
        <w:t>&lt;/RepeatBlock-By&gt;</w:t>
      </w:r>
    </w:p>
    <w:p w14:paraId="6AA64DF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90AD002" w14:textId="77777777" w:rsidR="007F0C3E" w:rsidRPr="00FC0C77" w:rsidRDefault="007F0C3E" w:rsidP="007F0C3E">
      <w:pPr>
        <w:pStyle w:val="NormalBold"/>
      </w:pPr>
      <w:r w:rsidRPr="00FC0C77">
        <w:rPr>
          <w:rStyle w:val="HideTWBExt"/>
        </w:rPr>
        <w:t>&lt;Article&gt;</w:t>
      </w:r>
      <w:r w:rsidRPr="00FC0C77">
        <w:t>14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48CCD87" w14:textId="77777777" w:rsidTr="00FC0C77">
        <w:trPr>
          <w:trHeight w:hRule="exact" w:val="240"/>
          <w:jc w:val="center"/>
        </w:trPr>
        <w:tc>
          <w:tcPr>
            <w:tcW w:w="9752" w:type="dxa"/>
            <w:gridSpan w:val="2"/>
            <w:tcBorders>
              <w:top w:val="nil"/>
              <w:left w:val="nil"/>
              <w:bottom w:val="nil"/>
              <w:right w:val="nil"/>
            </w:tcBorders>
          </w:tcPr>
          <w:p w14:paraId="7EDAA22E" w14:textId="77777777" w:rsidR="007F0C3E" w:rsidRPr="00FC0C77" w:rsidRDefault="007F0C3E" w:rsidP="00FC0C77"/>
        </w:tc>
      </w:tr>
      <w:tr w:rsidR="007F0C3E" w:rsidRPr="00FC0C77" w14:paraId="349FB17E" w14:textId="77777777" w:rsidTr="00FC0C77">
        <w:trPr>
          <w:trHeight w:val="240"/>
          <w:jc w:val="center"/>
        </w:trPr>
        <w:tc>
          <w:tcPr>
            <w:tcW w:w="4876" w:type="dxa"/>
            <w:tcBorders>
              <w:top w:val="nil"/>
              <w:left w:val="nil"/>
              <w:bottom w:val="nil"/>
              <w:right w:val="nil"/>
            </w:tcBorders>
          </w:tcPr>
          <w:p w14:paraId="48B56F9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3879D05" w14:textId="77777777" w:rsidR="007F0C3E" w:rsidRPr="00FC0C77" w:rsidRDefault="007F0C3E" w:rsidP="00FC0C77">
            <w:pPr>
              <w:pStyle w:val="AmColumnHeading"/>
            </w:pPr>
            <w:r w:rsidRPr="00FC0C77">
              <w:t>Tarkistus</w:t>
            </w:r>
          </w:p>
        </w:tc>
      </w:tr>
      <w:tr w:rsidR="007F0C3E" w:rsidRPr="00FC0C77" w14:paraId="00231AED" w14:textId="77777777" w:rsidTr="00FC0C77">
        <w:trPr>
          <w:jc w:val="center"/>
        </w:trPr>
        <w:tc>
          <w:tcPr>
            <w:tcW w:w="4876" w:type="dxa"/>
            <w:tcBorders>
              <w:top w:val="nil"/>
              <w:left w:val="nil"/>
              <w:bottom w:val="nil"/>
              <w:right w:val="nil"/>
            </w:tcBorders>
          </w:tcPr>
          <w:p w14:paraId="6D68FF2B" w14:textId="77777777" w:rsidR="007F0C3E" w:rsidRPr="00FC0C77" w:rsidRDefault="007F0C3E" w:rsidP="00FC0C77">
            <w:pPr>
              <w:pStyle w:val="Normal6a"/>
            </w:pPr>
            <w:r w:rsidRPr="00FC0C77">
              <w:t>14.</w:t>
            </w:r>
            <w:r w:rsidRPr="00FC0C77">
              <w:tab/>
              <w:t>toistaa kehotuksensa uudistaa kattavasti valtion rahoitusta ja poliittisten puolueiden mainontaa tiedotusvälineissä koskevat säännöt;</w:t>
            </w:r>
          </w:p>
        </w:tc>
        <w:tc>
          <w:tcPr>
            <w:tcW w:w="4876" w:type="dxa"/>
            <w:tcBorders>
              <w:top w:val="nil"/>
              <w:left w:val="nil"/>
              <w:bottom w:val="nil"/>
              <w:right w:val="nil"/>
            </w:tcBorders>
          </w:tcPr>
          <w:p w14:paraId="70121100" w14:textId="77777777" w:rsidR="007F0C3E" w:rsidRPr="00FC0C77" w:rsidRDefault="007F0C3E" w:rsidP="00FC0C77">
            <w:pPr>
              <w:pStyle w:val="Normal6a"/>
            </w:pPr>
            <w:r w:rsidRPr="00FC0C77">
              <w:t>14.</w:t>
            </w:r>
            <w:r w:rsidRPr="00FC0C77">
              <w:tab/>
            </w:r>
            <w:r w:rsidRPr="00FC0C77">
              <w:rPr>
                <w:b/>
                <w:i/>
              </w:rPr>
              <w:t>panee huolestuneena merkille hallituksen mainonnan palauttamisen kaupallisissa tiedotusvälineissä Pohjois-Makedoniassa; korostaa kasvanutta riskiä siitä, että tämä toimenpide altistaa mediamarkkinat häiriöille ja kohtuuttomille poliittisille vaikutuksille, ja toteaa, että tämä vaarantaa tiedotusvälineiden riippumattomuuden ja tiedotusvälineiden moniarvoisuuden;</w:t>
            </w:r>
            <w:r w:rsidRPr="00FC0C77">
              <w:t xml:space="preserve"> toistaa kehotuksensa uudistaa kattavasti valtion rahoitusta ja poliittisten puolueiden mainontaa tiedotusvälineissä koskevat säännöt;</w:t>
            </w:r>
          </w:p>
        </w:tc>
      </w:tr>
    </w:tbl>
    <w:p w14:paraId="5DCC953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C846141" w14:textId="77777777" w:rsidR="007F0C3E" w:rsidRPr="00FC0C77" w:rsidRDefault="007F0C3E" w:rsidP="007F0C3E">
      <w:r w:rsidRPr="00FC0C77">
        <w:rPr>
          <w:rStyle w:val="HideTWBExt"/>
        </w:rPr>
        <w:t>&lt;/Amend&gt;</w:t>
      </w:r>
    </w:p>
    <w:p w14:paraId="0F74604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134</w:t>
      </w:r>
      <w:r w:rsidRPr="00FC0C77">
        <w:rPr>
          <w:rStyle w:val="HideTWBExt"/>
        </w:rPr>
        <w:t>&lt;/NumAm&gt;</w:t>
      </w:r>
    </w:p>
    <w:p w14:paraId="7E9E2CB3" w14:textId="77777777" w:rsidR="007F0C3E" w:rsidRPr="00FC0C77" w:rsidRDefault="007F0C3E" w:rsidP="007F0C3E">
      <w:pPr>
        <w:pStyle w:val="NormalBold"/>
      </w:pPr>
      <w:r w:rsidRPr="00FC0C77">
        <w:rPr>
          <w:rStyle w:val="HideTWBExt"/>
          <w:b w:val="0"/>
        </w:rPr>
        <w:lastRenderedPageBreak/>
        <w:t>&lt;RepeatBlock-By&gt;&lt;Members&gt;</w:t>
      </w:r>
      <w:r w:rsidRPr="00FC0C77">
        <w:t>Giorgos Georgiou</w:t>
      </w:r>
      <w:r w:rsidRPr="00FC0C77">
        <w:rPr>
          <w:rStyle w:val="HideTWBExt"/>
          <w:b w:val="0"/>
        </w:rPr>
        <w:t>&lt;/Members&gt;</w:t>
      </w:r>
    </w:p>
    <w:p w14:paraId="1525D5FA" w14:textId="77777777" w:rsidR="007F0C3E" w:rsidRPr="00FC0C77" w:rsidRDefault="007F0C3E" w:rsidP="007F0C3E">
      <w:pPr>
        <w:pStyle w:val="NormalBold"/>
      </w:pPr>
      <w:r w:rsidRPr="00FC0C77">
        <w:rPr>
          <w:rStyle w:val="HideTWBExt"/>
          <w:b w:val="0"/>
        </w:rPr>
        <w:t>&lt;/RepeatBlock-By&gt;</w:t>
      </w:r>
    </w:p>
    <w:p w14:paraId="678E908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34BEB3A" w14:textId="77777777" w:rsidR="007F0C3E" w:rsidRPr="00FC0C77" w:rsidRDefault="007F0C3E" w:rsidP="007F0C3E">
      <w:pPr>
        <w:pStyle w:val="NormalBold"/>
      </w:pPr>
      <w:r w:rsidRPr="00FC0C77">
        <w:rPr>
          <w:rStyle w:val="HideTWBExt"/>
        </w:rPr>
        <w:t>&lt;Article&gt;</w:t>
      </w:r>
      <w:r w:rsidRPr="00FC0C77">
        <w:t>14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F4B4246" w14:textId="77777777" w:rsidTr="00FC0C77">
        <w:trPr>
          <w:trHeight w:hRule="exact" w:val="240"/>
          <w:jc w:val="center"/>
        </w:trPr>
        <w:tc>
          <w:tcPr>
            <w:tcW w:w="9752" w:type="dxa"/>
            <w:gridSpan w:val="2"/>
            <w:tcBorders>
              <w:top w:val="nil"/>
              <w:left w:val="nil"/>
              <w:bottom w:val="nil"/>
              <w:right w:val="nil"/>
            </w:tcBorders>
          </w:tcPr>
          <w:p w14:paraId="728BFBE4" w14:textId="77777777" w:rsidR="007F0C3E" w:rsidRPr="00FC0C77" w:rsidRDefault="007F0C3E" w:rsidP="00FC0C77"/>
        </w:tc>
      </w:tr>
      <w:tr w:rsidR="007F0C3E" w:rsidRPr="00FC0C77" w14:paraId="0CA4A123" w14:textId="77777777" w:rsidTr="00FC0C77">
        <w:trPr>
          <w:trHeight w:val="240"/>
          <w:jc w:val="center"/>
        </w:trPr>
        <w:tc>
          <w:tcPr>
            <w:tcW w:w="4876" w:type="dxa"/>
            <w:tcBorders>
              <w:top w:val="nil"/>
              <w:left w:val="nil"/>
              <w:bottom w:val="nil"/>
              <w:right w:val="nil"/>
            </w:tcBorders>
          </w:tcPr>
          <w:p w14:paraId="053A7FB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042C5A2" w14:textId="77777777" w:rsidR="007F0C3E" w:rsidRPr="00FC0C77" w:rsidRDefault="007F0C3E" w:rsidP="00FC0C77">
            <w:pPr>
              <w:pStyle w:val="AmColumnHeading"/>
            </w:pPr>
            <w:r w:rsidRPr="00FC0C77">
              <w:t>Tarkistus</w:t>
            </w:r>
          </w:p>
        </w:tc>
      </w:tr>
      <w:tr w:rsidR="007F0C3E" w:rsidRPr="00FC0C77" w14:paraId="2838BF3F" w14:textId="77777777" w:rsidTr="00FC0C77">
        <w:trPr>
          <w:jc w:val="center"/>
        </w:trPr>
        <w:tc>
          <w:tcPr>
            <w:tcW w:w="4876" w:type="dxa"/>
            <w:tcBorders>
              <w:top w:val="nil"/>
              <w:left w:val="nil"/>
              <w:bottom w:val="nil"/>
              <w:right w:val="nil"/>
            </w:tcBorders>
          </w:tcPr>
          <w:p w14:paraId="22C6618E" w14:textId="77777777" w:rsidR="007F0C3E" w:rsidRPr="00FC0C77" w:rsidRDefault="007F0C3E" w:rsidP="00FC0C77">
            <w:pPr>
              <w:pStyle w:val="Normal6a"/>
            </w:pPr>
          </w:p>
        </w:tc>
        <w:tc>
          <w:tcPr>
            <w:tcW w:w="4876" w:type="dxa"/>
            <w:tcBorders>
              <w:top w:val="nil"/>
              <w:left w:val="nil"/>
              <w:bottom w:val="nil"/>
              <w:right w:val="nil"/>
            </w:tcBorders>
          </w:tcPr>
          <w:p w14:paraId="2F995403" w14:textId="77777777" w:rsidR="007F0C3E" w:rsidRPr="00FC0C77" w:rsidRDefault="007F0C3E" w:rsidP="00FC0C77">
            <w:pPr>
              <w:pStyle w:val="Normal6a"/>
            </w:pPr>
            <w:r w:rsidRPr="00FC0C77">
              <w:rPr>
                <w:b/>
                <w:i/>
              </w:rPr>
              <w:t>14 a.</w:t>
            </w:r>
            <w:r w:rsidRPr="00FC0C77">
              <w:tab/>
            </w:r>
            <w:r w:rsidRPr="00FC0C77">
              <w:rPr>
                <w:b/>
                <w:i/>
              </w:rPr>
              <w:t>korostaa tarvetta vahvistaa tiedotusvälineiden alan sääntelyviranomaisen, julkisen palvelun yleisradioyhtiön ja sähköisen viestinnän alan sääntelyviranomaisen riippumattomuutta ja valmiuksia;</w:t>
            </w:r>
          </w:p>
        </w:tc>
      </w:tr>
    </w:tbl>
    <w:p w14:paraId="240DAAA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B58AF8C" w14:textId="77777777" w:rsidR="007F0C3E" w:rsidRPr="00FC0C77" w:rsidRDefault="007F0C3E" w:rsidP="007F0C3E">
      <w:r w:rsidRPr="00FC0C77">
        <w:rPr>
          <w:rStyle w:val="HideTWBExt"/>
        </w:rPr>
        <w:t>&lt;/Amend&gt;</w:t>
      </w:r>
    </w:p>
    <w:p w14:paraId="79E41F4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135</w:t>
      </w:r>
      <w:r w:rsidRPr="00FC0C77">
        <w:rPr>
          <w:rStyle w:val="HideTWBExt"/>
        </w:rPr>
        <w:t>&lt;/NumAm&gt;</w:t>
      </w:r>
    </w:p>
    <w:p w14:paraId="3F910844"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39F6DCF7" w14:textId="77777777" w:rsidR="007F0C3E" w:rsidRPr="00FC0C77" w:rsidRDefault="007F0C3E" w:rsidP="007F0C3E">
      <w:pPr>
        <w:pStyle w:val="NormalBold"/>
      </w:pPr>
      <w:r w:rsidRPr="00FC0C77">
        <w:rPr>
          <w:rStyle w:val="HideTWBExt"/>
          <w:b w:val="0"/>
        </w:rPr>
        <w:t>&lt;/RepeatBlock-By&gt;</w:t>
      </w:r>
    </w:p>
    <w:p w14:paraId="4E87B56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7477A80" w14:textId="77777777" w:rsidR="007F0C3E" w:rsidRPr="00FC0C77" w:rsidRDefault="007F0C3E" w:rsidP="007F0C3E">
      <w:pPr>
        <w:pStyle w:val="NormalBold"/>
      </w:pPr>
      <w:r w:rsidRPr="00FC0C77">
        <w:rPr>
          <w:rStyle w:val="HideTWBExt"/>
        </w:rPr>
        <w:t>&lt;Article&gt;</w:t>
      </w:r>
      <w:r w:rsidRPr="00FC0C77">
        <w:t>15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873F4E8" w14:textId="77777777" w:rsidTr="00FC0C77">
        <w:trPr>
          <w:trHeight w:hRule="exact" w:val="240"/>
          <w:jc w:val="center"/>
        </w:trPr>
        <w:tc>
          <w:tcPr>
            <w:tcW w:w="9752" w:type="dxa"/>
            <w:gridSpan w:val="2"/>
            <w:tcBorders>
              <w:top w:val="nil"/>
              <w:left w:val="nil"/>
              <w:bottom w:val="nil"/>
              <w:right w:val="nil"/>
            </w:tcBorders>
          </w:tcPr>
          <w:p w14:paraId="1C3355EC" w14:textId="77777777" w:rsidR="007F0C3E" w:rsidRPr="00FC0C77" w:rsidRDefault="007F0C3E" w:rsidP="00FC0C77"/>
        </w:tc>
      </w:tr>
      <w:tr w:rsidR="007F0C3E" w:rsidRPr="00FC0C77" w14:paraId="66EE2DB2" w14:textId="77777777" w:rsidTr="00FC0C77">
        <w:trPr>
          <w:trHeight w:val="240"/>
          <w:jc w:val="center"/>
        </w:trPr>
        <w:tc>
          <w:tcPr>
            <w:tcW w:w="4876" w:type="dxa"/>
            <w:tcBorders>
              <w:top w:val="nil"/>
              <w:left w:val="nil"/>
              <w:bottom w:val="nil"/>
              <w:right w:val="nil"/>
            </w:tcBorders>
          </w:tcPr>
          <w:p w14:paraId="13874EA3"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8E07B7C" w14:textId="77777777" w:rsidR="007F0C3E" w:rsidRPr="00FC0C77" w:rsidRDefault="007F0C3E" w:rsidP="00FC0C77">
            <w:pPr>
              <w:pStyle w:val="AmColumnHeading"/>
            </w:pPr>
            <w:r w:rsidRPr="00FC0C77">
              <w:t>Tarkistus</w:t>
            </w:r>
          </w:p>
        </w:tc>
      </w:tr>
      <w:tr w:rsidR="007F0C3E" w:rsidRPr="00FC0C77" w14:paraId="5E2C43D1" w14:textId="77777777" w:rsidTr="00FC0C77">
        <w:trPr>
          <w:jc w:val="center"/>
        </w:trPr>
        <w:tc>
          <w:tcPr>
            <w:tcW w:w="4876" w:type="dxa"/>
            <w:tcBorders>
              <w:top w:val="nil"/>
              <w:left w:val="nil"/>
              <w:bottom w:val="nil"/>
              <w:right w:val="nil"/>
            </w:tcBorders>
          </w:tcPr>
          <w:p w14:paraId="5A5BE3D9" w14:textId="77777777" w:rsidR="007F0C3E" w:rsidRPr="00FC0C77" w:rsidRDefault="007F0C3E" w:rsidP="00FC0C77">
            <w:pPr>
              <w:pStyle w:val="Normal6a"/>
            </w:pPr>
            <w:r w:rsidRPr="00FC0C77">
              <w:t>15.</w:t>
            </w:r>
            <w:r w:rsidRPr="00FC0C77">
              <w:tab/>
              <w:t>kannustaa toteuttamaan toimia, joilla parannetaan julkisen palvelun yleisradioyhtiöiden ja tiedotusvälineiden sääntelyviranomaisten toimituksellista ja taloudellista riippumattomuutta, puolueettomuutta ja ammattimaisuutta;</w:t>
            </w:r>
          </w:p>
        </w:tc>
        <w:tc>
          <w:tcPr>
            <w:tcW w:w="4876" w:type="dxa"/>
            <w:tcBorders>
              <w:top w:val="nil"/>
              <w:left w:val="nil"/>
              <w:bottom w:val="nil"/>
              <w:right w:val="nil"/>
            </w:tcBorders>
          </w:tcPr>
          <w:p w14:paraId="1240E20A" w14:textId="77777777" w:rsidR="007F0C3E" w:rsidRPr="00FC0C77" w:rsidRDefault="007F0C3E" w:rsidP="00FC0C77">
            <w:pPr>
              <w:pStyle w:val="Normal6a"/>
            </w:pPr>
            <w:r w:rsidRPr="00FC0C77">
              <w:t>15.</w:t>
            </w:r>
            <w:r w:rsidRPr="00FC0C77">
              <w:tab/>
              <w:t xml:space="preserve">kannustaa toteuttamaan toimia, joilla parannetaan julkisen palvelun yleisradioyhtiöiden ja tiedotusvälineiden sääntelyviranomaisten toimituksellista ja taloudellista riippumattomuutta, puolueettomuutta ja ammattimaisuutta; </w:t>
            </w:r>
            <w:r w:rsidRPr="00FC0C77">
              <w:rPr>
                <w:b/>
                <w:i/>
              </w:rPr>
              <w:t>kehottaa tiukentamaan avoimuutta ja omistajuutta koskevia sääntöjä, jotta voidaan paljastaa salainen vaikutusvalta, myös ulkomaisen sponsoroidun mediasisällön osalta, ja perustamaan mekanismeja koordinoitujen ulkomaisten disinformaatioverkostojen tunnistamiseksi ja hajottamiseksi;</w:t>
            </w:r>
          </w:p>
        </w:tc>
      </w:tr>
    </w:tbl>
    <w:p w14:paraId="63328CE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553796B" w14:textId="77777777" w:rsidR="007F0C3E" w:rsidRPr="00FC0C77" w:rsidRDefault="007F0C3E" w:rsidP="007F0C3E">
      <w:r w:rsidRPr="00FC0C77">
        <w:rPr>
          <w:rStyle w:val="HideTWBExt"/>
        </w:rPr>
        <w:t>&lt;/Amend&gt;</w:t>
      </w:r>
    </w:p>
    <w:p w14:paraId="7E2F4E1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136</w:t>
      </w:r>
      <w:r w:rsidRPr="00FC0C77">
        <w:rPr>
          <w:rStyle w:val="HideTWBExt"/>
        </w:rPr>
        <w:t>&lt;/NumAm&gt;</w:t>
      </w:r>
    </w:p>
    <w:p w14:paraId="77D3EC4C"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181D09EF"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2D12E613" w14:textId="77777777" w:rsidR="007F0C3E" w:rsidRPr="00FC0C77" w:rsidRDefault="007F0C3E" w:rsidP="007F0C3E">
      <w:pPr>
        <w:pStyle w:val="NormalBold"/>
      </w:pPr>
      <w:r w:rsidRPr="00FC0C77">
        <w:rPr>
          <w:rStyle w:val="HideTWBExt"/>
          <w:b w:val="0"/>
        </w:rPr>
        <w:lastRenderedPageBreak/>
        <w:t>&lt;/RepeatBlock-By&gt;</w:t>
      </w:r>
    </w:p>
    <w:p w14:paraId="49112EF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3444959" w14:textId="77777777" w:rsidR="007F0C3E" w:rsidRPr="00FC0C77" w:rsidRDefault="007F0C3E" w:rsidP="007F0C3E">
      <w:pPr>
        <w:pStyle w:val="NormalBold"/>
      </w:pPr>
      <w:r w:rsidRPr="00FC0C77">
        <w:rPr>
          <w:rStyle w:val="HideTWBExt"/>
        </w:rPr>
        <w:t>&lt;Article&gt;</w:t>
      </w:r>
      <w:r w:rsidRPr="00FC0C77">
        <w:t>15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50BAF41" w14:textId="77777777" w:rsidTr="00FC0C77">
        <w:trPr>
          <w:trHeight w:hRule="exact" w:val="240"/>
          <w:jc w:val="center"/>
        </w:trPr>
        <w:tc>
          <w:tcPr>
            <w:tcW w:w="9752" w:type="dxa"/>
            <w:gridSpan w:val="2"/>
            <w:tcBorders>
              <w:top w:val="nil"/>
              <w:left w:val="nil"/>
              <w:bottom w:val="nil"/>
              <w:right w:val="nil"/>
            </w:tcBorders>
          </w:tcPr>
          <w:p w14:paraId="5DBE9FF7" w14:textId="77777777" w:rsidR="007F0C3E" w:rsidRPr="00FC0C77" w:rsidRDefault="007F0C3E" w:rsidP="00FC0C77"/>
        </w:tc>
      </w:tr>
      <w:tr w:rsidR="007F0C3E" w:rsidRPr="00FC0C77" w14:paraId="6BA295EF" w14:textId="77777777" w:rsidTr="00FC0C77">
        <w:trPr>
          <w:trHeight w:val="240"/>
          <w:jc w:val="center"/>
        </w:trPr>
        <w:tc>
          <w:tcPr>
            <w:tcW w:w="4876" w:type="dxa"/>
            <w:tcBorders>
              <w:top w:val="nil"/>
              <w:left w:val="nil"/>
              <w:bottom w:val="nil"/>
              <w:right w:val="nil"/>
            </w:tcBorders>
          </w:tcPr>
          <w:p w14:paraId="5C4F395D"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6587C39" w14:textId="77777777" w:rsidR="007F0C3E" w:rsidRPr="00FC0C77" w:rsidRDefault="007F0C3E" w:rsidP="00FC0C77">
            <w:pPr>
              <w:pStyle w:val="AmColumnHeading"/>
            </w:pPr>
            <w:r w:rsidRPr="00FC0C77">
              <w:t>Tarkistus</w:t>
            </w:r>
          </w:p>
        </w:tc>
      </w:tr>
      <w:tr w:rsidR="007F0C3E" w:rsidRPr="00FC0C77" w14:paraId="196E0363" w14:textId="77777777" w:rsidTr="00FC0C77">
        <w:trPr>
          <w:jc w:val="center"/>
        </w:trPr>
        <w:tc>
          <w:tcPr>
            <w:tcW w:w="4876" w:type="dxa"/>
            <w:tcBorders>
              <w:top w:val="nil"/>
              <w:left w:val="nil"/>
              <w:bottom w:val="nil"/>
              <w:right w:val="nil"/>
            </w:tcBorders>
          </w:tcPr>
          <w:p w14:paraId="575EDBFF" w14:textId="77777777" w:rsidR="007F0C3E" w:rsidRPr="00FC0C77" w:rsidRDefault="007F0C3E" w:rsidP="00FC0C77">
            <w:pPr>
              <w:pStyle w:val="Normal6a"/>
            </w:pPr>
            <w:r w:rsidRPr="00FC0C77">
              <w:t>15.</w:t>
            </w:r>
            <w:r w:rsidRPr="00FC0C77">
              <w:tab/>
              <w:t>kannustaa toteuttamaan toimia, joilla parannetaan julkisen palvelun yleisradioyhtiöiden ja tiedotusvälineiden sääntelyviranomaisten toimituksellista ja taloudellista riippumattomuutta, puolueettomuutta ja ammattimaisuutta;</w:t>
            </w:r>
          </w:p>
        </w:tc>
        <w:tc>
          <w:tcPr>
            <w:tcW w:w="4876" w:type="dxa"/>
            <w:tcBorders>
              <w:top w:val="nil"/>
              <w:left w:val="nil"/>
              <w:bottom w:val="nil"/>
              <w:right w:val="nil"/>
            </w:tcBorders>
          </w:tcPr>
          <w:p w14:paraId="6D2AAE4F" w14:textId="77777777" w:rsidR="007F0C3E" w:rsidRPr="00FC0C77" w:rsidRDefault="007F0C3E" w:rsidP="00FC0C77">
            <w:pPr>
              <w:pStyle w:val="Normal6a"/>
            </w:pPr>
            <w:r w:rsidRPr="00FC0C77">
              <w:t>15.</w:t>
            </w:r>
            <w:r w:rsidRPr="00FC0C77">
              <w:tab/>
              <w:t>kannustaa toteuttamaan toimia, joilla parannetaan julkisen palvelun yleisradioyhtiöiden ja tiedotusvälineiden sääntelyviranomaisten toimituksellista ja taloudellista riippumattomuutta, puolueettomuutta ja ammattimaisuutta</w:t>
            </w:r>
            <w:r w:rsidRPr="00FC0C77">
              <w:rPr>
                <w:b/>
                <w:i/>
              </w:rPr>
              <w:t>, ja panee merkille keskeisten valvontaelinten nimittämisen jatkuvan viivästymisen sekä tarpeen toteuttaa kattavia nykyaikaistamistoimia</w:t>
            </w:r>
            <w:r w:rsidRPr="00FC0C77">
              <w:t>;</w:t>
            </w:r>
          </w:p>
        </w:tc>
      </w:tr>
    </w:tbl>
    <w:p w14:paraId="2C84BC0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B2DB121" w14:textId="77777777" w:rsidR="007F0C3E" w:rsidRPr="00FC0C77" w:rsidRDefault="007F0C3E" w:rsidP="007F0C3E">
      <w:r w:rsidRPr="00FC0C77">
        <w:rPr>
          <w:rStyle w:val="HideTWBExt"/>
        </w:rPr>
        <w:t>&lt;/Amend&gt;</w:t>
      </w:r>
    </w:p>
    <w:p w14:paraId="59BEF7C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137</w:t>
      </w:r>
      <w:r w:rsidRPr="00FC0C77">
        <w:rPr>
          <w:rStyle w:val="HideTWBExt"/>
        </w:rPr>
        <w:t>&lt;/NumAm&gt;</w:t>
      </w:r>
    </w:p>
    <w:p w14:paraId="0E335BB7" w14:textId="77777777" w:rsidR="007F0C3E" w:rsidRPr="00FC0C77" w:rsidRDefault="007F0C3E" w:rsidP="007F0C3E">
      <w:pPr>
        <w:pStyle w:val="NormalBold"/>
      </w:pPr>
      <w:r w:rsidRPr="00FC0C77">
        <w:rPr>
          <w:rStyle w:val="HideTWBExt"/>
          <w:b w:val="0"/>
        </w:rPr>
        <w:t>&lt;RepeatBlock-By&gt;&lt;Members&gt;</w:t>
      </w:r>
      <w:r w:rsidRPr="00FC0C77">
        <w:t>Stanislav Stoyanov</w:t>
      </w:r>
      <w:r w:rsidRPr="00FC0C77">
        <w:rPr>
          <w:rStyle w:val="HideTWBExt"/>
          <w:b w:val="0"/>
        </w:rPr>
        <w:t>&lt;/Members&gt;</w:t>
      </w:r>
    </w:p>
    <w:p w14:paraId="63524296" w14:textId="77777777" w:rsidR="007F0C3E" w:rsidRPr="00FC0C77" w:rsidRDefault="007F0C3E" w:rsidP="007F0C3E">
      <w:pPr>
        <w:pStyle w:val="NormalBold"/>
      </w:pPr>
      <w:r w:rsidRPr="00FC0C77">
        <w:rPr>
          <w:rStyle w:val="HideTWBExt"/>
          <w:b w:val="0"/>
        </w:rPr>
        <w:t>&lt;/RepeatBlock-By&gt;</w:t>
      </w:r>
    </w:p>
    <w:p w14:paraId="65D15CC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BE1AB98" w14:textId="77777777" w:rsidR="007F0C3E" w:rsidRPr="00FC0C77" w:rsidRDefault="007F0C3E" w:rsidP="007F0C3E">
      <w:pPr>
        <w:pStyle w:val="NormalBold"/>
      </w:pPr>
      <w:r w:rsidRPr="00FC0C77">
        <w:rPr>
          <w:rStyle w:val="HideTWBExt"/>
        </w:rPr>
        <w:t>&lt;Article&gt;</w:t>
      </w:r>
      <w:r w:rsidRPr="00FC0C77">
        <w:t>15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10DA264" w14:textId="77777777" w:rsidTr="00FC0C77">
        <w:trPr>
          <w:trHeight w:hRule="exact" w:val="240"/>
          <w:jc w:val="center"/>
        </w:trPr>
        <w:tc>
          <w:tcPr>
            <w:tcW w:w="9752" w:type="dxa"/>
            <w:gridSpan w:val="2"/>
            <w:tcBorders>
              <w:top w:val="nil"/>
              <w:left w:val="nil"/>
              <w:bottom w:val="nil"/>
              <w:right w:val="nil"/>
            </w:tcBorders>
          </w:tcPr>
          <w:p w14:paraId="0B80A383" w14:textId="77777777" w:rsidR="007F0C3E" w:rsidRPr="00FC0C77" w:rsidRDefault="007F0C3E" w:rsidP="00FC0C77"/>
        </w:tc>
      </w:tr>
      <w:tr w:rsidR="007F0C3E" w:rsidRPr="00FC0C77" w14:paraId="65B69C5B" w14:textId="77777777" w:rsidTr="00FC0C77">
        <w:trPr>
          <w:trHeight w:val="240"/>
          <w:jc w:val="center"/>
        </w:trPr>
        <w:tc>
          <w:tcPr>
            <w:tcW w:w="4876" w:type="dxa"/>
            <w:tcBorders>
              <w:top w:val="nil"/>
              <w:left w:val="nil"/>
              <w:bottom w:val="nil"/>
              <w:right w:val="nil"/>
            </w:tcBorders>
          </w:tcPr>
          <w:p w14:paraId="631BD34F"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D8656A4" w14:textId="77777777" w:rsidR="007F0C3E" w:rsidRPr="00FC0C77" w:rsidRDefault="007F0C3E" w:rsidP="00FC0C77">
            <w:pPr>
              <w:pStyle w:val="AmColumnHeading"/>
            </w:pPr>
            <w:r w:rsidRPr="00FC0C77">
              <w:t>Tarkistus</w:t>
            </w:r>
          </w:p>
        </w:tc>
      </w:tr>
      <w:tr w:rsidR="007F0C3E" w:rsidRPr="00FC0C77" w14:paraId="3EF033EF" w14:textId="77777777" w:rsidTr="00FC0C77">
        <w:trPr>
          <w:jc w:val="center"/>
        </w:trPr>
        <w:tc>
          <w:tcPr>
            <w:tcW w:w="4876" w:type="dxa"/>
            <w:tcBorders>
              <w:top w:val="nil"/>
              <w:left w:val="nil"/>
              <w:bottom w:val="nil"/>
              <w:right w:val="nil"/>
            </w:tcBorders>
          </w:tcPr>
          <w:p w14:paraId="2999338A" w14:textId="77777777" w:rsidR="007F0C3E" w:rsidRPr="00FC0C77" w:rsidRDefault="007F0C3E" w:rsidP="00FC0C77">
            <w:pPr>
              <w:pStyle w:val="Normal6a"/>
            </w:pPr>
            <w:r w:rsidRPr="00FC0C77">
              <w:t>15.</w:t>
            </w:r>
            <w:r w:rsidRPr="00FC0C77">
              <w:tab/>
              <w:t>kannustaa toteuttamaan toimia, joilla parannetaan julkisen palvelun yleisradioyhtiöiden ja tiedotusvälineiden sääntelyviranomaisten toimituksellista ja taloudellista riippumattomuutta, puolueettomuutta ja ammattimaisuutta;</w:t>
            </w:r>
          </w:p>
        </w:tc>
        <w:tc>
          <w:tcPr>
            <w:tcW w:w="4876" w:type="dxa"/>
            <w:tcBorders>
              <w:top w:val="nil"/>
              <w:left w:val="nil"/>
              <w:bottom w:val="nil"/>
              <w:right w:val="nil"/>
            </w:tcBorders>
          </w:tcPr>
          <w:p w14:paraId="755AFEDC" w14:textId="77777777" w:rsidR="007F0C3E" w:rsidRPr="00FC0C77" w:rsidRDefault="007F0C3E" w:rsidP="00FC0C77">
            <w:pPr>
              <w:pStyle w:val="Normal6a"/>
            </w:pPr>
            <w:r w:rsidRPr="00FC0C77">
              <w:t>15.</w:t>
            </w:r>
            <w:r w:rsidRPr="00FC0C77">
              <w:tab/>
              <w:t xml:space="preserve">kannustaa toteuttamaan toimia, joilla parannetaan julkisen palvelun yleisradioyhtiöiden ja tiedotusvälineiden sääntelyviranomaisten toimituksellista ja taloudellista riippumattomuutta, puolueettomuutta ja ammattimaisuutta; </w:t>
            </w:r>
            <w:r w:rsidRPr="00FC0C77">
              <w:rPr>
                <w:b/>
                <w:i/>
              </w:rPr>
              <w:t>kehottaa Pohjois-Makedoniaa toteuttamaan erityistoimia tiedotusvälineiden omistajuuden avoimuuden lisäämiseksi;</w:t>
            </w:r>
          </w:p>
        </w:tc>
      </w:tr>
    </w:tbl>
    <w:p w14:paraId="200534F6"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2CD92BE" w14:textId="77777777" w:rsidR="007F0C3E" w:rsidRPr="00FC0C77" w:rsidRDefault="007F0C3E" w:rsidP="007F0C3E">
      <w:r w:rsidRPr="00FC0C77">
        <w:rPr>
          <w:rStyle w:val="HideTWBExt"/>
        </w:rPr>
        <w:t>&lt;/Amend&gt;</w:t>
      </w:r>
    </w:p>
    <w:p w14:paraId="38CAD6B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138</w:t>
      </w:r>
      <w:r w:rsidRPr="00FC0C77">
        <w:rPr>
          <w:rStyle w:val="HideTWBExt"/>
        </w:rPr>
        <w:t>&lt;/NumAm&gt;</w:t>
      </w:r>
    </w:p>
    <w:p w14:paraId="589CB4C6" w14:textId="77777777" w:rsidR="007F0C3E" w:rsidRPr="00FC0C77" w:rsidRDefault="007F0C3E" w:rsidP="007F0C3E">
      <w:pPr>
        <w:pStyle w:val="NormalBold"/>
      </w:pPr>
      <w:r w:rsidRPr="00FC0C77">
        <w:rPr>
          <w:rStyle w:val="HideTWBExt"/>
          <w:b w:val="0"/>
        </w:rPr>
        <w:t>&lt;RepeatBlock-By&gt;&lt;Members&gt;</w:t>
      </w:r>
      <w:r w:rsidRPr="00FC0C77">
        <w:t>Dan Barna, Urmas Paet, Nikola Minchev, Petras Auštrevičius, Lucia Yar</w:t>
      </w:r>
      <w:r w:rsidRPr="00FC0C77">
        <w:rPr>
          <w:rStyle w:val="HideTWBExt"/>
          <w:b w:val="0"/>
        </w:rPr>
        <w:t>&lt;/Members&gt;</w:t>
      </w:r>
    </w:p>
    <w:p w14:paraId="0ECFFEE7" w14:textId="77777777" w:rsidR="007F0C3E" w:rsidRPr="00FC0C77" w:rsidRDefault="007F0C3E" w:rsidP="007F0C3E">
      <w:pPr>
        <w:pStyle w:val="NormalBold"/>
      </w:pPr>
      <w:r w:rsidRPr="00FC0C77">
        <w:rPr>
          <w:rStyle w:val="HideTWBExt"/>
          <w:b w:val="0"/>
        </w:rPr>
        <w:t>&lt;/RepeatBlock-By&gt;</w:t>
      </w:r>
    </w:p>
    <w:p w14:paraId="5C7297C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3352EB8" w14:textId="77777777" w:rsidR="007F0C3E" w:rsidRPr="00FC0C77" w:rsidRDefault="007F0C3E" w:rsidP="007F0C3E">
      <w:pPr>
        <w:pStyle w:val="NormalBold"/>
      </w:pPr>
      <w:r w:rsidRPr="00FC0C77">
        <w:rPr>
          <w:rStyle w:val="HideTWBExt"/>
        </w:rPr>
        <w:lastRenderedPageBreak/>
        <w:t>&lt;Article&gt;</w:t>
      </w:r>
      <w:r w:rsidRPr="00FC0C77">
        <w:t>15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F6DA996" w14:textId="77777777" w:rsidTr="00FC0C77">
        <w:trPr>
          <w:trHeight w:hRule="exact" w:val="240"/>
          <w:jc w:val="center"/>
        </w:trPr>
        <w:tc>
          <w:tcPr>
            <w:tcW w:w="9752" w:type="dxa"/>
            <w:gridSpan w:val="2"/>
            <w:tcBorders>
              <w:top w:val="nil"/>
              <w:left w:val="nil"/>
              <w:bottom w:val="nil"/>
              <w:right w:val="nil"/>
            </w:tcBorders>
          </w:tcPr>
          <w:p w14:paraId="1A4E0DA1" w14:textId="77777777" w:rsidR="007F0C3E" w:rsidRPr="00FC0C77" w:rsidRDefault="007F0C3E" w:rsidP="00FC0C77"/>
        </w:tc>
      </w:tr>
      <w:tr w:rsidR="007F0C3E" w:rsidRPr="00FC0C77" w14:paraId="58E6A1F4" w14:textId="77777777" w:rsidTr="00FC0C77">
        <w:trPr>
          <w:trHeight w:val="240"/>
          <w:jc w:val="center"/>
        </w:trPr>
        <w:tc>
          <w:tcPr>
            <w:tcW w:w="4876" w:type="dxa"/>
            <w:tcBorders>
              <w:top w:val="nil"/>
              <w:left w:val="nil"/>
              <w:bottom w:val="nil"/>
              <w:right w:val="nil"/>
            </w:tcBorders>
          </w:tcPr>
          <w:p w14:paraId="6D0FBFFF"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045980B" w14:textId="77777777" w:rsidR="007F0C3E" w:rsidRPr="00FC0C77" w:rsidRDefault="007F0C3E" w:rsidP="00FC0C77">
            <w:pPr>
              <w:pStyle w:val="AmColumnHeading"/>
            </w:pPr>
            <w:r w:rsidRPr="00FC0C77">
              <w:t>Tarkistus</w:t>
            </w:r>
          </w:p>
        </w:tc>
      </w:tr>
      <w:tr w:rsidR="007F0C3E" w:rsidRPr="00FC0C77" w14:paraId="1CA48793" w14:textId="77777777" w:rsidTr="00FC0C77">
        <w:trPr>
          <w:jc w:val="center"/>
        </w:trPr>
        <w:tc>
          <w:tcPr>
            <w:tcW w:w="4876" w:type="dxa"/>
            <w:tcBorders>
              <w:top w:val="nil"/>
              <w:left w:val="nil"/>
              <w:bottom w:val="nil"/>
              <w:right w:val="nil"/>
            </w:tcBorders>
          </w:tcPr>
          <w:p w14:paraId="22E0042E" w14:textId="77777777" w:rsidR="007F0C3E" w:rsidRPr="00FC0C77" w:rsidRDefault="007F0C3E" w:rsidP="00FC0C77">
            <w:pPr>
              <w:pStyle w:val="Normal6a"/>
            </w:pPr>
            <w:r w:rsidRPr="00FC0C77">
              <w:t>15.</w:t>
            </w:r>
            <w:r w:rsidRPr="00FC0C77">
              <w:tab/>
              <w:t>kannustaa toteuttamaan toimia, joilla parannetaan julkisen palvelun yleisradioyhtiöiden ja tiedotusvälineiden sääntelyviranomaisten toimituksellista ja taloudellista riippumattomuutta, puolueettomuutta ja ammattimaisuutta;</w:t>
            </w:r>
          </w:p>
        </w:tc>
        <w:tc>
          <w:tcPr>
            <w:tcW w:w="4876" w:type="dxa"/>
            <w:tcBorders>
              <w:top w:val="nil"/>
              <w:left w:val="nil"/>
              <w:bottom w:val="nil"/>
              <w:right w:val="nil"/>
            </w:tcBorders>
          </w:tcPr>
          <w:p w14:paraId="070D19D4" w14:textId="77777777" w:rsidR="007F0C3E" w:rsidRPr="00FC0C77" w:rsidRDefault="007F0C3E" w:rsidP="00FC0C77">
            <w:pPr>
              <w:pStyle w:val="Normal6a"/>
            </w:pPr>
            <w:r w:rsidRPr="00FC0C77">
              <w:t>15.</w:t>
            </w:r>
            <w:r w:rsidRPr="00FC0C77">
              <w:tab/>
              <w:t xml:space="preserve">kannustaa toteuttamaan toimia, joilla parannetaan </w:t>
            </w:r>
            <w:r w:rsidRPr="00FC0C77">
              <w:rPr>
                <w:b/>
                <w:i/>
              </w:rPr>
              <w:t>tiedotusvälineiden omistajuuden avoimuutta sekä</w:t>
            </w:r>
            <w:r w:rsidRPr="00FC0C77">
              <w:t xml:space="preserve"> julkisen palvelun yleisradioyhtiöiden ja tiedotusvälineiden sääntelyviranomaisten toimituksellista ja taloudellista riippumattomuutta, puolueettomuutta ja ammattimaisuutta;</w:t>
            </w:r>
          </w:p>
        </w:tc>
      </w:tr>
    </w:tbl>
    <w:p w14:paraId="6EF1D6A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EC4FD71" w14:textId="77777777" w:rsidR="007F0C3E" w:rsidRPr="00FC0C77" w:rsidRDefault="007F0C3E" w:rsidP="007F0C3E">
      <w:r w:rsidRPr="00FC0C77">
        <w:rPr>
          <w:rStyle w:val="HideTWBExt"/>
        </w:rPr>
        <w:t>&lt;/Amend&gt;</w:t>
      </w:r>
    </w:p>
    <w:p w14:paraId="747F65F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139</w:t>
      </w:r>
      <w:r w:rsidRPr="00FC0C77">
        <w:rPr>
          <w:rStyle w:val="HideTWBExt"/>
        </w:rPr>
        <w:t>&lt;/NumAm&gt;</w:t>
      </w:r>
    </w:p>
    <w:p w14:paraId="5677DE24"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4F91FF71" w14:textId="77777777" w:rsidR="007F0C3E" w:rsidRPr="00FC0C77" w:rsidRDefault="007F0C3E" w:rsidP="007F0C3E">
      <w:pPr>
        <w:pStyle w:val="NormalBold"/>
      </w:pPr>
      <w:r w:rsidRPr="00FC0C77">
        <w:rPr>
          <w:rStyle w:val="HideTWBExt"/>
          <w:b w:val="0"/>
        </w:rPr>
        <w:t>&lt;/RepeatBlock-By&gt;</w:t>
      </w:r>
    </w:p>
    <w:p w14:paraId="2F016F4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51635AE" w14:textId="77777777" w:rsidR="007F0C3E" w:rsidRPr="00FC0C77" w:rsidRDefault="007F0C3E" w:rsidP="007F0C3E">
      <w:pPr>
        <w:pStyle w:val="NormalBold"/>
      </w:pPr>
      <w:r w:rsidRPr="00FC0C77">
        <w:rPr>
          <w:rStyle w:val="HideTWBExt"/>
        </w:rPr>
        <w:t>&lt;Article&gt;</w:t>
      </w:r>
      <w:r w:rsidRPr="00FC0C77">
        <w:t>15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ED4902E" w14:textId="77777777" w:rsidTr="00FC0C77">
        <w:trPr>
          <w:trHeight w:hRule="exact" w:val="240"/>
          <w:jc w:val="center"/>
        </w:trPr>
        <w:tc>
          <w:tcPr>
            <w:tcW w:w="9752" w:type="dxa"/>
            <w:gridSpan w:val="2"/>
            <w:tcBorders>
              <w:top w:val="nil"/>
              <w:left w:val="nil"/>
              <w:bottom w:val="nil"/>
              <w:right w:val="nil"/>
            </w:tcBorders>
          </w:tcPr>
          <w:p w14:paraId="201633F9" w14:textId="77777777" w:rsidR="007F0C3E" w:rsidRPr="00FC0C77" w:rsidRDefault="007F0C3E" w:rsidP="00FC0C77"/>
        </w:tc>
      </w:tr>
      <w:tr w:rsidR="007F0C3E" w:rsidRPr="00FC0C77" w14:paraId="4AB99876" w14:textId="77777777" w:rsidTr="00FC0C77">
        <w:trPr>
          <w:trHeight w:val="240"/>
          <w:jc w:val="center"/>
        </w:trPr>
        <w:tc>
          <w:tcPr>
            <w:tcW w:w="4876" w:type="dxa"/>
            <w:tcBorders>
              <w:top w:val="nil"/>
              <w:left w:val="nil"/>
              <w:bottom w:val="nil"/>
              <w:right w:val="nil"/>
            </w:tcBorders>
          </w:tcPr>
          <w:p w14:paraId="0BABFB7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FDA09DF" w14:textId="77777777" w:rsidR="007F0C3E" w:rsidRPr="00FC0C77" w:rsidRDefault="007F0C3E" w:rsidP="00FC0C77">
            <w:pPr>
              <w:pStyle w:val="AmColumnHeading"/>
            </w:pPr>
            <w:r w:rsidRPr="00FC0C77">
              <w:t>Tarkistus</w:t>
            </w:r>
          </w:p>
        </w:tc>
      </w:tr>
      <w:tr w:rsidR="007F0C3E" w:rsidRPr="00FC0C77" w14:paraId="194E5466" w14:textId="77777777" w:rsidTr="00FC0C77">
        <w:trPr>
          <w:jc w:val="center"/>
        </w:trPr>
        <w:tc>
          <w:tcPr>
            <w:tcW w:w="4876" w:type="dxa"/>
            <w:tcBorders>
              <w:top w:val="nil"/>
              <w:left w:val="nil"/>
              <w:bottom w:val="nil"/>
              <w:right w:val="nil"/>
            </w:tcBorders>
          </w:tcPr>
          <w:p w14:paraId="4D1AC8A6" w14:textId="77777777" w:rsidR="007F0C3E" w:rsidRPr="00FC0C77" w:rsidRDefault="007F0C3E" w:rsidP="00FC0C77">
            <w:pPr>
              <w:pStyle w:val="Normal6a"/>
            </w:pPr>
          </w:p>
        </w:tc>
        <w:tc>
          <w:tcPr>
            <w:tcW w:w="4876" w:type="dxa"/>
            <w:tcBorders>
              <w:top w:val="nil"/>
              <w:left w:val="nil"/>
              <w:bottom w:val="nil"/>
              <w:right w:val="nil"/>
            </w:tcBorders>
          </w:tcPr>
          <w:p w14:paraId="179063B8" w14:textId="77777777" w:rsidR="007F0C3E" w:rsidRPr="00FC0C77" w:rsidRDefault="007F0C3E" w:rsidP="00FC0C77">
            <w:pPr>
              <w:pStyle w:val="Normal6a"/>
            </w:pPr>
            <w:r w:rsidRPr="00FC0C77">
              <w:rPr>
                <w:b/>
                <w:i/>
              </w:rPr>
              <w:t>15 a.</w:t>
            </w:r>
            <w:r w:rsidRPr="00FC0C77">
              <w:tab/>
            </w:r>
            <w:r w:rsidRPr="00FC0C77">
              <w:rPr>
                <w:b/>
                <w:i/>
              </w:rPr>
              <w:t>ilmaisee huolensa siitä, että Unkarin hallitsevaa puoluetta lähellä olevat unkarilaiset mediajohtajat hankkivat strategisesti keskeisiä televisioasemia ja uutisportaaleja, ja toteaa, että tämä mahdollistaa sen, että EU:n vastaiset narratiivit leviävät päivittäin julkisessa keskustelussa Pohjois-Makedoniassa; pitää valitettavina väitteitä, joiden mukaan tiedotusvälineet ovat saaneet unkarilaisilta yrityksiltä välillistä taloudellista tukea mainonnasta;</w:t>
            </w:r>
          </w:p>
        </w:tc>
      </w:tr>
    </w:tbl>
    <w:p w14:paraId="6D089CA0"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E6DA294" w14:textId="77777777" w:rsidR="007F0C3E" w:rsidRPr="00FC0C77" w:rsidRDefault="007F0C3E" w:rsidP="007F0C3E">
      <w:r w:rsidRPr="00FC0C77">
        <w:rPr>
          <w:rStyle w:val="HideTWBExt"/>
        </w:rPr>
        <w:t>&lt;/Amend&gt;</w:t>
      </w:r>
    </w:p>
    <w:p w14:paraId="305B66C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140</w:t>
      </w:r>
      <w:r w:rsidRPr="00FC0C77">
        <w:rPr>
          <w:rStyle w:val="HideTWBExt"/>
        </w:rPr>
        <w:t>&lt;/NumAm&gt;</w:t>
      </w:r>
    </w:p>
    <w:p w14:paraId="3D83EF49" w14:textId="77777777" w:rsidR="007F0C3E" w:rsidRPr="00FC0C77" w:rsidRDefault="007F0C3E" w:rsidP="007F0C3E">
      <w:pPr>
        <w:pStyle w:val="NormalBold"/>
      </w:pPr>
      <w:r w:rsidRPr="00FC0C77">
        <w:rPr>
          <w:rStyle w:val="HideTWBExt"/>
          <w:b w:val="0"/>
        </w:rPr>
        <w:t>&lt;RepeatBlock-By&gt;&lt;Members&gt;</w:t>
      </w:r>
      <w:r w:rsidRPr="00FC0C77">
        <w:t>Karlo Ressler, Davor Ivo Stier</w:t>
      </w:r>
      <w:r w:rsidRPr="00FC0C77">
        <w:rPr>
          <w:rStyle w:val="HideTWBExt"/>
          <w:b w:val="0"/>
        </w:rPr>
        <w:t>&lt;/Members&gt;</w:t>
      </w:r>
    </w:p>
    <w:p w14:paraId="097FA66E" w14:textId="77777777" w:rsidR="007F0C3E" w:rsidRPr="00FC0C77" w:rsidRDefault="007F0C3E" w:rsidP="007F0C3E">
      <w:pPr>
        <w:pStyle w:val="NormalBold"/>
      </w:pPr>
      <w:r w:rsidRPr="00FC0C77">
        <w:rPr>
          <w:rStyle w:val="HideTWBExt"/>
          <w:b w:val="0"/>
        </w:rPr>
        <w:t>&lt;/RepeatBlock-By&gt;</w:t>
      </w:r>
    </w:p>
    <w:p w14:paraId="0120747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52012E1" w14:textId="77777777" w:rsidR="007F0C3E" w:rsidRPr="00FC0C77" w:rsidRDefault="007F0C3E" w:rsidP="007F0C3E">
      <w:pPr>
        <w:pStyle w:val="NormalBold"/>
      </w:pPr>
      <w:r w:rsidRPr="00FC0C77">
        <w:rPr>
          <w:rStyle w:val="HideTWBExt"/>
        </w:rPr>
        <w:t>&lt;Article&gt;</w:t>
      </w:r>
      <w:r w:rsidRPr="00FC0C77">
        <w:t>15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559A1EB" w14:textId="77777777" w:rsidTr="00FC0C77">
        <w:trPr>
          <w:trHeight w:hRule="exact" w:val="240"/>
          <w:jc w:val="center"/>
        </w:trPr>
        <w:tc>
          <w:tcPr>
            <w:tcW w:w="9752" w:type="dxa"/>
            <w:gridSpan w:val="2"/>
            <w:tcBorders>
              <w:top w:val="nil"/>
              <w:left w:val="nil"/>
              <w:bottom w:val="nil"/>
              <w:right w:val="nil"/>
            </w:tcBorders>
          </w:tcPr>
          <w:p w14:paraId="4A8116EF" w14:textId="77777777" w:rsidR="007F0C3E" w:rsidRPr="00FC0C77" w:rsidRDefault="007F0C3E" w:rsidP="00FC0C77"/>
        </w:tc>
      </w:tr>
      <w:tr w:rsidR="007F0C3E" w:rsidRPr="00FC0C77" w14:paraId="5FFC24AB" w14:textId="77777777" w:rsidTr="00FC0C77">
        <w:trPr>
          <w:trHeight w:val="240"/>
          <w:jc w:val="center"/>
        </w:trPr>
        <w:tc>
          <w:tcPr>
            <w:tcW w:w="4876" w:type="dxa"/>
            <w:tcBorders>
              <w:top w:val="nil"/>
              <w:left w:val="nil"/>
              <w:bottom w:val="nil"/>
              <w:right w:val="nil"/>
            </w:tcBorders>
          </w:tcPr>
          <w:p w14:paraId="6AA59F11" w14:textId="77777777" w:rsidR="007F0C3E" w:rsidRPr="00FC0C77" w:rsidRDefault="007F0C3E" w:rsidP="00FC0C77">
            <w:pPr>
              <w:pStyle w:val="AmColumnHeading"/>
            </w:pPr>
            <w:r w:rsidRPr="00FC0C77">
              <w:lastRenderedPageBreak/>
              <w:t>Päätöslauselmaesitys</w:t>
            </w:r>
          </w:p>
        </w:tc>
        <w:tc>
          <w:tcPr>
            <w:tcW w:w="4876" w:type="dxa"/>
            <w:tcBorders>
              <w:top w:val="nil"/>
              <w:left w:val="nil"/>
              <w:bottom w:val="nil"/>
              <w:right w:val="nil"/>
            </w:tcBorders>
          </w:tcPr>
          <w:p w14:paraId="6ED44230" w14:textId="77777777" w:rsidR="007F0C3E" w:rsidRPr="00FC0C77" w:rsidRDefault="007F0C3E" w:rsidP="00FC0C77">
            <w:pPr>
              <w:pStyle w:val="AmColumnHeading"/>
            </w:pPr>
            <w:r w:rsidRPr="00FC0C77">
              <w:t>Tarkistus</w:t>
            </w:r>
          </w:p>
        </w:tc>
      </w:tr>
      <w:tr w:rsidR="007F0C3E" w:rsidRPr="00FC0C77" w14:paraId="0A31E6BB" w14:textId="77777777" w:rsidTr="00FC0C77">
        <w:trPr>
          <w:jc w:val="center"/>
        </w:trPr>
        <w:tc>
          <w:tcPr>
            <w:tcW w:w="4876" w:type="dxa"/>
            <w:tcBorders>
              <w:top w:val="nil"/>
              <w:left w:val="nil"/>
              <w:bottom w:val="nil"/>
              <w:right w:val="nil"/>
            </w:tcBorders>
          </w:tcPr>
          <w:p w14:paraId="6717B06D" w14:textId="77777777" w:rsidR="007F0C3E" w:rsidRPr="00FC0C77" w:rsidRDefault="007F0C3E" w:rsidP="00FC0C77">
            <w:pPr>
              <w:pStyle w:val="Normal6a"/>
            </w:pPr>
          </w:p>
        </w:tc>
        <w:tc>
          <w:tcPr>
            <w:tcW w:w="4876" w:type="dxa"/>
            <w:tcBorders>
              <w:top w:val="nil"/>
              <w:left w:val="nil"/>
              <w:bottom w:val="nil"/>
              <w:right w:val="nil"/>
            </w:tcBorders>
          </w:tcPr>
          <w:p w14:paraId="12D82C8D" w14:textId="77777777" w:rsidR="007F0C3E" w:rsidRPr="00FC0C77" w:rsidRDefault="007F0C3E" w:rsidP="00FC0C77">
            <w:pPr>
              <w:pStyle w:val="Normal6a"/>
            </w:pPr>
            <w:r w:rsidRPr="00FC0C77">
              <w:rPr>
                <w:b/>
                <w:i/>
              </w:rPr>
              <w:t>15 a.</w:t>
            </w:r>
            <w:r w:rsidRPr="00FC0C77">
              <w:tab/>
            </w:r>
            <w:r w:rsidRPr="00FC0C77">
              <w:rPr>
                <w:b/>
                <w:i/>
              </w:rPr>
              <w:t>ottaa huomioon tiedotusvälineiden vapauksien jatkuvan paranemisen, mistä on osoituksena niiden sijoituksen kohentuminen kansainvälisissä luokituksissa, ja kannustaa jatkamaan uudistuksia riippumattoman ja häiriönsietokykyisen mediaympäristön varmistamiseksi;</w:t>
            </w:r>
          </w:p>
        </w:tc>
      </w:tr>
    </w:tbl>
    <w:p w14:paraId="376D4EA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7702C45" w14:textId="77777777" w:rsidR="007F0C3E" w:rsidRPr="00FC0C77" w:rsidRDefault="007F0C3E" w:rsidP="007F0C3E">
      <w:r w:rsidRPr="00FC0C77">
        <w:rPr>
          <w:rStyle w:val="HideTWBExt"/>
        </w:rPr>
        <w:t>&lt;/Amend&gt;</w:t>
      </w:r>
    </w:p>
    <w:p w14:paraId="66A7FF5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141</w:t>
      </w:r>
      <w:r w:rsidRPr="00FC0C77">
        <w:rPr>
          <w:rStyle w:val="HideTWBExt"/>
        </w:rPr>
        <w:t>&lt;/NumAm&gt;</w:t>
      </w:r>
    </w:p>
    <w:p w14:paraId="55FC0572"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4069D9E1"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37D8630E" w14:textId="77777777" w:rsidR="007F0C3E" w:rsidRPr="00FC0C77" w:rsidRDefault="007F0C3E" w:rsidP="007F0C3E">
      <w:pPr>
        <w:pStyle w:val="NormalBold"/>
      </w:pPr>
      <w:r w:rsidRPr="00FC0C77">
        <w:rPr>
          <w:rStyle w:val="HideTWBExt"/>
          <w:b w:val="0"/>
        </w:rPr>
        <w:t>&lt;/RepeatBlock-By&gt;</w:t>
      </w:r>
    </w:p>
    <w:p w14:paraId="035CF38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FF6EA38" w14:textId="77777777" w:rsidR="007F0C3E" w:rsidRPr="00FC0C77" w:rsidRDefault="007F0C3E" w:rsidP="007F0C3E">
      <w:pPr>
        <w:pStyle w:val="NormalBold"/>
      </w:pPr>
      <w:r w:rsidRPr="00FC0C77">
        <w:rPr>
          <w:rStyle w:val="HideTWBExt"/>
        </w:rPr>
        <w:t>&lt;Article&gt;</w:t>
      </w:r>
      <w:r w:rsidRPr="00FC0C77">
        <w:t>16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E3E0F30" w14:textId="77777777" w:rsidTr="00FC0C77">
        <w:trPr>
          <w:trHeight w:hRule="exact" w:val="240"/>
          <w:jc w:val="center"/>
        </w:trPr>
        <w:tc>
          <w:tcPr>
            <w:tcW w:w="9752" w:type="dxa"/>
            <w:gridSpan w:val="2"/>
            <w:tcBorders>
              <w:top w:val="nil"/>
              <w:left w:val="nil"/>
              <w:bottom w:val="nil"/>
              <w:right w:val="nil"/>
            </w:tcBorders>
          </w:tcPr>
          <w:p w14:paraId="5E8422F6" w14:textId="77777777" w:rsidR="007F0C3E" w:rsidRPr="00FC0C77" w:rsidRDefault="007F0C3E" w:rsidP="00FC0C77"/>
        </w:tc>
      </w:tr>
      <w:tr w:rsidR="007F0C3E" w:rsidRPr="00FC0C77" w14:paraId="6C77844F" w14:textId="77777777" w:rsidTr="00FC0C77">
        <w:trPr>
          <w:trHeight w:val="240"/>
          <w:jc w:val="center"/>
        </w:trPr>
        <w:tc>
          <w:tcPr>
            <w:tcW w:w="4876" w:type="dxa"/>
            <w:tcBorders>
              <w:top w:val="nil"/>
              <w:left w:val="nil"/>
              <w:bottom w:val="nil"/>
              <w:right w:val="nil"/>
            </w:tcBorders>
          </w:tcPr>
          <w:p w14:paraId="7DD9536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5620571" w14:textId="77777777" w:rsidR="007F0C3E" w:rsidRPr="00FC0C77" w:rsidRDefault="007F0C3E" w:rsidP="00FC0C77">
            <w:pPr>
              <w:pStyle w:val="AmColumnHeading"/>
            </w:pPr>
            <w:r w:rsidRPr="00FC0C77">
              <w:t>Tarkistus</w:t>
            </w:r>
          </w:p>
        </w:tc>
      </w:tr>
      <w:tr w:rsidR="007F0C3E" w:rsidRPr="00FC0C77" w14:paraId="35D4E266" w14:textId="77777777" w:rsidTr="00FC0C77">
        <w:trPr>
          <w:jc w:val="center"/>
        </w:trPr>
        <w:tc>
          <w:tcPr>
            <w:tcW w:w="4876" w:type="dxa"/>
            <w:tcBorders>
              <w:top w:val="nil"/>
              <w:left w:val="nil"/>
              <w:bottom w:val="nil"/>
              <w:right w:val="nil"/>
            </w:tcBorders>
          </w:tcPr>
          <w:p w14:paraId="401BB6BF" w14:textId="77777777" w:rsidR="007F0C3E" w:rsidRPr="00FC0C77" w:rsidRDefault="007F0C3E" w:rsidP="00FC0C77">
            <w:pPr>
              <w:pStyle w:val="Normal6a"/>
            </w:pPr>
            <w:r w:rsidRPr="00FC0C77">
              <w:t>16.</w:t>
            </w:r>
            <w:r w:rsidRPr="00FC0C77">
              <w:tab/>
              <w:t>panee huolestuneena merkille, että toimittajiin kohdistuu edelleen uhkia ja hyökkäyksiä; pitää myönteisenä erityisen syyttäjän nimittämistä seuraamaan toimittajiin kohdistuvia hyökkäyksiä ja verkkokiusaamista koskevien raportointimekanismien perustamista;</w:t>
            </w:r>
          </w:p>
        </w:tc>
        <w:tc>
          <w:tcPr>
            <w:tcW w:w="4876" w:type="dxa"/>
            <w:tcBorders>
              <w:top w:val="nil"/>
              <w:left w:val="nil"/>
              <w:bottom w:val="nil"/>
              <w:right w:val="nil"/>
            </w:tcBorders>
          </w:tcPr>
          <w:p w14:paraId="023E9488" w14:textId="77777777" w:rsidR="007F0C3E" w:rsidRPr="00FC0C77" w:rsidRDefault="007F0C3E" w:rsidP="00FC0C77">
            <w:pPr>
              <w:pStyle w:val="Normal6a"/>
            </w:pPr>
            <w:r w:rsidRPr="00FC0C77">
              <w:t>16.</w:t>
            </w:r>
            <w:r w:rsidRPr="00FC0C77">
              <w:tab/>
              <w:t xml:space="preserve">panee huolestuneena merkille, että </w:t>
            </w:r>
            <w:r w:rsidRPr="00FC0C77">
              <w:rPr>
                <w:b/>
                <w:i/>
              </w:rPr>
              <w:t>riippumattomiin</w:t>
            </w:r>
            <w:r w:rsidRPr="00FC0C77">
              <w:t xml:space="preserve"> toimittajiin </w:t>
            </w:r>
            <w:r w:rsidRPr="00FC0C77">
              <w:rPr>
                <w:b/>
                <w:i/>
              </w:rPr>
              <w:t>ja media-alan ammattilaisiin</w:t>
            </w:r>
            <w:r w:rsidRPr="00FC0C77">
              <w:t xml:space="preserve"> kohdistuu edelleen uhkia ja hyökkäyksiä</w:t>
            </w:r>
            <w:r w:rsidRPr="00FC0C77">
              <w:rPr>
                <w:b/>
                <w:i/>
              </w:rPr>
              <w:t>, mukaan lukien naistoimittajiin kohdennettu naisvihamielinen verkkohäirintä, joka kohdistuu usein oikeusvaltioperiaatteesta, korruptiosta ja oikeudesta raportoiviin tahoihin</w:t>
            </w:r>
            <w:r w:rsidRPr="00FC0C77">
              <w:t xml:space="preserve">; pitää myönteisenä erityisen syyttäjän nimittämistä seuraamaan toimittajiin kohdistuvia hyökkäyksiä ja verkkokiusaamista koskevien raportointimekanismien perustamista; </w:t>
            </w:r>
            <w:r w:rsidRPr="00FC0C77">
              <w:rPr>
                <w:b/>
                <w:i/>
              </w:rPr>
              <w:t>kehottaa tehostamaan toimenpiteitä media-alan ammattilaisten suojelemiseksi julkisuuden henkilöiden fyysisiltä ja ei-fyysisiltä uhilta, häirinnältä ja epäasialliselta kielenkäytöltä;</w:t>
            </w:r>
          </w:p>
        </w:tc>
      </w:tr>
    </w:tbl>
    <w:p w14:paraId="42FE375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D9E4F70" w14:textId="77777777" w:rsidR="007F0C3E" w:rsidRPr="00FC0C77" w:rsidRDefault="007F0C3E" w:rsidP="007F0C3E">
      <w:r w:rsidRPr="00FC0C77">
        <w:rPr>
          <w:rStyle w:val="HideTWBExt"/>
        </w:rPr>
        <w:t>&lt;/Amend&gt;</w:t>
      </w:r>
    </w:p>
    <w:p w14:paraId="5395DDF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142</w:t>
      </w:r>
      <w:r w:rsidRPr="00FC0C77">
        <w:rPr>
          <w:rStyle w:val="HideTWBExt"/>
        </w:rPr>
        <w:t>&lt;/NumAm&gt;</w:t>
      </w:r>
    </w:p>
    <w:p w14:paraId="3770C012" w14:textId="77777777" w:rsidR="007F0C3E" w:rsidRPr="00FC0C77" w:rsidRDefault="007F0C3E" w:rsidP="007F0C3E">
      <w:pPr>
        <w:pStyle w:val="NormalBold"/>
      </w:pPr>
      <w:r w:rsidRPr="00FC0C77">
        <w:rPr>
          <w:rStyle w:val="HideTWBExt"/>
          <w:b w:val="0"/>
        </w:rPr>
        <w:lastRenderedPageBreak/>
        <w:t>&lt;RepeatBlock-By&gt;&lt;Members&gt;</w:t>
      </w:r>
      <w:r w:rsidRPr="00FC0C77">
        <w:t>Matej Tonin</w:t>
      </w:r>
      <w:r w:rsidRPr="00FC0C77">
        <w:rPr>
          <w:rStyle w:val="HideTWBExt"/>
          <w:b w:val="0"/>
        </w:rPr>
        <w:t>&lt;/Members&gt;</w:t>
      </w:r>
    </w:p>
    <w:p w14:paraId="7B8531A0" w14:textId="77777777" w:rsidR="007F0C3E" w:rsidRPr="00FC0C77" w:rsidRDefault="007F0C3E" w:rsidP="007F0C3E">
      <w:pPr>
        <w:pStyle w:val="NormalBold"/>
      </w:pPr>
      <w:r w:rsidRPr="00FC0C77">
        <w:rPr>
          <w:rStyle w:val="HideTWBExt"/>
          <w:b w:val="0"/>
        </w:rPr>
        <w:t>&lt;/RepeatBlock-By&gt;</w:t>
      </w:r>
    </w:p>
    <w:p w14:paraId="3FCDC51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40E7724" w14:textId="77777777" w:rsidR="007F0C3E" w:rsidRPr="00FC0C77" w:rsidRDefault="007F0C3E" w:rsidP="007F0C3E">
      <w:pPr>
        <w:pStyle w:val="NormalBold"/>
      </w:pPr>
      <w:r w:rsidRPr="00FC0C77">
        <w:rPr>
          <w:rStyle w:val="HideTWBExt"/>
        </w:rPr>
        <w:t>&lt;Article&gt;</w:t>
      </w:r>
      <w:r w:rsidRPr="00FC0C77">
        <w:t>16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E7CC40D" w14:textId="77777777" w:rsidTr="00FC0C77">
        <w:trPr>
          <w:trHeight w:hRule="exact" w:val="240"/>
          <w:jc w:val="center"/>
        </w:trPr>
        <w:tc>
          <w:tcPr>
            <w:tcW w:w="9752" w:type="dxa"/>
            <w:gridSpan w:val="2"/>
            <w:tcBorders>
              <w:top w:val="nil"/>
              <w:left w:val="nil"/>
              <w:bottom w:val="nil"/>
              <w:right w:val="nil"/>
            </w:tcBorders>
          </w:tcPr>
          <w:p w14:paraId="49FD88FA" w14:textId="77777777" w:rsidR="007F0C3E" w:rsidRPr="00FC0C77" w:rsidRDefault="007F0C3E" w:rsidP="00FC0C77"/>
        </w:tc>
      </w:tr>
      <w:tr w:rsidR="007F0C3E" w:rsidRPr="00FC0C77" w14:paraId="737B7DB8" w14:textId="77777777" w:rsidTr="00FC0C77">
        <w:trPr>
          <w:trHeight w:val="240"/>
          <w:jc w:val="center"/>
        </w:trPr>
        <w:tc>
          <w:tcPr>
            <w:tcW w:w="4876" w:type="dxa"/>
            <w:tcBorders>
              <w:top w:val="nil"/>
              <w:left w:val="nil"/>
              <w:bottom w:val="nil"/>
              <w:right w:val="nil"/>
            </w:tcBorders>
          </w:tcPr>
          <w:p w14:paraId="3379E96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6FC2DF2" w14:textId="77777777" w:rsidR="007F0C3E" w:rsidRPr="00FC0C77" w:rsidRDefault="007F0C3E" w:rsidP="00FC0C77">
            <w:pPr>
              <w:pStyle w:val="AmColumnHeading"/>
            </w:pPr>
            <w:r w:rsidRPr="00FC0C77">
              <w:t>Tarkistus</w:t>
            </w:r>
          </w:p>
        </w:tc>
      </w:tr>
      <w:tr w:rsidR="007F0C3E" w:rsidRPr="00FC0C77" w14:paraId="2C2C5819" w14:textId="77777777" w:rsidTr="00FC0C77">
        <w:trPr>
          <w:jc w:val="center"/>
        </w:trPr>
        <w:tc>
          <w:tcPr>
            <w:tcW w:w="4876" w:type="dxa"/>
            <w:tcBorders>
              <w:top w:val="nil"/>
              <w:left w:val="nil"/>
              <w:bottom w:val="nil"/>
              <w:right w:val="nil"/>
            </w:tcBorders>
          </w:tcPr>
          <w:p w14:paraId="6392EFC2" w14:textId="77777777" w:rsidR="007F0C3E" w:rsidRPr="00FC0C77" w:rsidRDefault="007F0C3E" w:rsidP="00FC0C77">
            <w:pPr>
              <w:pStyle w:val="Normal6a"/>
            </w:pPr>
            <w:r w:rsidRPr="00FC0C77">
              <w:t>16.</w:t>
            </w:r>
            <w:r w:rsidRPr="00FC0C77">
              <w:tab/>
            </w:r>
            <w:r w:rsidRPr="00FC0C77">
              <w:rPr>
                <w:b/>
                <w:i/>
              </w:rPr>
              <w:t>panee huolestuneena merkille</w:t>
            </w:r>
            <w:r w:rsidRPr="00FC0C77">
              <w:t xml:space="preserve">, että toimittajiin kohdistuu </w:t>
            </w:r>
            <w:r w:rsidRPr="00FC0C77">
              <w:rPr>
                <w:b/>
                <w:i/>
              </w:rPr>
              <w:t>edelleen</w:t>
            </w:r>
            <w:r w:rsidRPr="00FC0C77">
              <w:t xml:space="preserve"> uhkia ja hyökkäyksiä; pitää myönteisenä erityisen syyttäjän nimittämistä </w:t>
            </w:r>
            <w:r w:rsidRPr="00FC0C77">
              <w:rPr>
                <w:b/>
                <w:i/>
              </w:rPr>
              <w:t>seuraamaan</w:t>
            </w:r>
            <w:r w:rsidRPr="00FC0C77">
              <w:t xml:space="preserve"> toimittajiin kohdistuvia hyökkäyksiä ja verkkokiusaamista koskevien raportointimekanismien perustamista;</w:t>
            </w:r>
          </w:p>
        </w:tc>
        <w:tc>
          <w:tcPr>
            <w:tcW w:w="4876" w:type="dxa"/>
            <w:tcBorders>
              <w:top w:val="nil"/>
              <w:left w:val="nil"/>
              <w:bottom w:val="nil"/>
              <w:right w:val="nil"/>
            </w:tcBorders>
          </w:tcPr>
          <w:p w14:paraId="1704BF52" w14:textId="77777777" w:rsidR="007F0C3E" w:rsidRPr="00FC0C77" w:rsidRDefault="007F0C3E" w:rsidP="00FC0C77">
            <w:pPr>
              <w:pStyle w:val="Normal6a"/>
            </w:pPr>
            <w:r w:rsidRPr="00FC0C77">
              <w:t>16.</w:t>
            </w:r>
            <w:r w:rsidRPr="00FC0C77">
              <w:tab/>
            </w:r>
            <w:r w:rsidRPr="00FC0C77">
              <w:rPr>
                <w:b/>
                <w:i/>
              </w:rPr>
              <w:t>ilmaisee huolensa siitä</w:t>
            </w:r>
            <w:r w:rsidRPr="00FC0C77">
              <w:t xml:space="preserve">, että toimittajiin kohdistuu </w:t>
            </w:r>
            <w:r w:rsidRPr="00FC0C77">
              <w:rPr>
                <w:b/>
                <w:i/>
              </w:rPr>
              <w:t>jatkuvasti</w:t>
            </w:r>
            <w:r w:rsidRPr="00FC0C77">
              <w:t xml:space="preserve"> uhkia ja hyökkäyksiä; pitää myönteisenä erityisen syyttäjän nimittämistä </w:t>
            </w:r>
            <w:r w:rsidRPr="00FC0C77">
              <w:rPr>
                <w:b/>
                <w:i/>
              </w:rPr>
              <w:t>valvomaan näitä</w:t>
            </w:r>
            <w:r w:rsidRPr="00FC0C77">
              <w:t xml:space="preserve"> toimittajiin kohdistuvia hyökkäyksiä ja verkkokiusaamista koskevien raportointimekanismien perustamista;</w:t>
            </w:r>
            <w:r w:rsidRPr="00FC0C77">
              <w:rPr>
                <w:b/>
                <w:i/>
              </w:rPr>
              <w:t xml:space="preserve"> korostaa lisäksi, että tiedotusvälineitä on uudistettava siten, että etusijalle asetetaan keskittymisen vastaiset toimenpiteet journalistisen koskemattomuuden turvaamiseksi;</w:t>
            </w:r>
          </w:p>
        </w:tc>
      </w:tr>
    </w:tbl>
    <w:p w14:paraId="3C3C907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A7F402E" w14:textId="77777777" w:rsidR="007F0C3E" w:rsidRPr="00FC0C77" w:rsidRDefault="007F0C3E" w:rsidP="007F0C3E">
      <w:r w:rsidRPr="00FC0C77">
        <w:rPr>
          <w:rStyle w:val="HideTWBExt"/>
        </w:rPr>
        <w:t>&lt;/Amend&gt;</w:t>
      </w:r>
    </w:p>
    <w:p w14:paraId="7370472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143</w:t>
      </w:r>
      <w:r w:rsidRPr="00FC0C77">
        <w:rPr>
          <w:rStyle w:val="HideTWBExt"/>
        </w:rPr>
        <w:t>&lt;/NumAm&gt;</w:t>
      </w:r>
    </w:p>
    <w:p w14:paraId="3567BEFA" w14:textId="77777777" w:rsidR="007F0C3E" w:rsidRPr="00FC0C77" w:rsidRDefault="007F0C3E" w:rsidP="007F0C3E">
      <w:pPr>
        <w:pStyle w:val="NormalBold"/>
      </w:pPr>
      <w:r w:rsidRPr="00FC0C77">
        <w:rPr>
          <w:rStyle w:val="HideTWBExt"/>
          <w:b w:val="0"/>
        </w:rPr>
        <w:t>&lt;RepeatBlock-By&gt;&lt;Members&gt;</w:t>
      </w:r>
      <w:r w:rsidRPr="00FC0C77">
        <w:t>Andrey Kovatchev, Ivaylo Valchev, Emil Radev, Eva Maydell, Radan Kanev, Kristian Vigenin, Tsvetelina Penkova, Ilia Lazarov, Andrey Novakov</w:t>
      </w:r>
      <w:r w:rsidRPr="00FC0C77">
        <w:rPr>
          <w:rStyle w:val="HideTWBExt"/>
          <w:b w:val="0"/>
        </w:rPr>
        <w:t>&lt;/Members&gt;</w:t>
      </w:r>
    </w:p>
    <w:p w14:paraId="68163BAF" w14:textId="77777777" w:rsidR="007F0C3E" w:rsidRPr="00FC0C77" w:rsidRDefault="007F0C3E" w:rsidP="007F0C3E">
      <w:pPr>
        <w:pStyle w:val="NormalBold"/>
      </w:pPr>
      <w:r w:rsidRPr="00FC0C77">
        <w:rPr>
          <w:rStyle w:val="HideTWBExt"/>
          <w:b w:val="0"/>
        </w:rPr>
        <w:t>&lt;/RepeatBlock-By&gt;</w:t>
      </w:r>
    </w:p>
    <w:p w14:paraId="37FC91A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F6B73ED" w14:textId="77777777" w:rsidR="007F0C3E" w:rsidRPr="00FC0C77" w:rsidRDefault="007F0C3E" w:rsidP="007F0C3E">
      <w:pPr>
        <w:pStyle w:val="NormalBold"/>
      </w:pPr>
      <w:r w:rsidRPr="00FC0C77">
        <w:rPr>
          <w:rStyle w:val="HideTWBExt"/>
        </w:rPr>
        <w:t>&lt;Article&gt;</w:t>
      </w:r>
      <w:r w:rsidRPr="00FC0C77">
        <w:t>16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6E030D5" w14:textId="77777777" w:rsidTr="00FC0C77">
        <w:trPr>
          <w:trHeight w:hRule="exact" w:val="240"/>
          <w:jc w:val="center"/>
        </w:trPr>
        <w:tc>
          <w:tcPr>
            <w:tcW w:w="9752" w:type="dxa"/>
            <w:gridSpan w:val="2"/>
            <w:tcBorders>
              <w:top w:val="nil"/>
              <w:left w:val="nil"/>
              <w:bottom w:val="nil"/>
              <w:right w:val="nil"/>
            </w:tcBorders>
          </w:tcPr>
          <w:p w14:paraId="084B2BE9" w14:textId="77777777" w:rsidR="007F0C3E" w:rsidRPr="00FC0C77" w:rsidRDefault="007F0C3E" w:rsidP="00FC0C77"/>
        </w:tc>
      </w:tr>
      <w:tr w:rsidR="007F0C3E" w:rsidRPr="00FC0C77" w14:paraId="1FF843F4" w14:textId="77777777" w:rsidTr="00FC0C77">
        <w:trPr>
          <w:trHeight w:val="240"/>
          <w:jc w:val="center"/>
        </w:trPr>
        <w:tc>
          <w:tcPr>
            <w:tcW w:w="4876" w:type="dxa"/>
            <w:tcBorders>
              <w:top w:val="nil"/>
              <w:left w:val="nil"/>
              <w:bottom w:val="nil"/>
              <w:right w:val="nil"/>
            </w:tcBorders>
          </w:tcPr>
          <w:p w14:paraId="21BE352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9099726" w14:textId="77777777" w:rsidR="007F0C3E" w:rsidRPr="00FC0C77" w:rsidRDefault="007F0C3E" w:rsidP="00FC0C77">
            <w:pPr>
              <w:pStyle w:val="AmColumnHeading"/>
            </w:pPr>
            <w:r w:rsidRPr="00FC0C77">
              <w:t>Tarkistus</w:t>
            </w:r>
          </w:p>
        </w:tc>
      </w:tr>
      <w:tr w:rsidR="007F0C3E" w:rsidRPr="00FC0C77" w14:paraId="653216F1" w14:textId="77777777" w:rsidTr="00FC0C77">
        <w:trPr>
          <w:jc w:val="center"/>
        </w:trPr>
        <w:tc>
          <w:tcPr>
            <w:tcW w:w="4876" w:type="dxa"/>
            <w:tcBorders>
              <w:top w:val="nil"/>
              <w:left w:val="nil"/>
              <w:bottom w:val="nil"/>
              <w:right w:val="nil"/>
            </w:tcBorders>
          </w:tcPr>
          <w:p w14:paraId="1253B57F" w14:textId="77777777" w:rsidR="007F0C3E" w:rsidRPr="00FC0C77" w:rsidRDefault="007F0C3E" w:rsidP="00FC0C77">
            <w:pPr>
              <w:pStyle w:val="Normal6a"/>
            </w:pPr>
          </w:p>
        </w:tc>
        <w:tc>
          <w:tcPr>
            <w:tcW w:w="4876" w:type="dxa"/>
            <w:tcBorders>
              <w:top w:val="nil"/>
              <w:left w:val="nil"/>
              <w:bottom w:val="nil"/>
              <w:right w:val="nil"/>
            </w:tcBorders>
          </w:tcPr>
          <w:p w14:paraId="3066720D" w14:textId="77777777" w:rsidR="007F0C3E" w:rsidRPr="00FC0C77" w:rsidRDefault="007F0C3E" w:rsidP="00FC0C77">
            <w:pPr>
              <w:pStyle w:val="Normal6a"/>
            </w:pPr>
            <w:r w:rsidRPr="00FC0C77">
              <w:rPr>
                <w:b/>
                <w:i/>
              </w:rPr>
              <w:t>16 a.</w:t>
            </w:r>
            <w:r w:rsidRPr="00FC0C77">
              <w:tab/>
            </w:r>
            <w:r w:rsidRPr="00FC0C77">
              <w:rPr>
                <w:b/>
                <w:i/>
              </w:rPr>
              <w:t xml:space="preserve">kehottaa asianomaisia elimiä ehkäisemään aktiivisesti vihapuhetta, viharikoksia ja pelottelua ja ryhtymään jokaisessa tapauksessa järjestelmällisesti syytetoimiin, tutkimaan perusteellisesti asiaan liittyviä hyökkäyksiä ja huolehtimaan niiden kohteiden, kuten toimittajien, vähemmistöihin kuuluvien henkilöiden, yhteisöjen ja muiden haavoittuvassa asemassa olevien ryhmien, turvallisuudesta; suhtautuu tuomitsevasti tiedotusvälineisiin, jotka edistävät valikoivasti kielteistä näkyvyyttä, vihapuhetta ja etnisiä ennakkoluuloja bulgarialaisia vastaan; kehottaa </w:t>
            </w:r>
            <w:r w:rsidRPr="00FC0C77">
              <w:rPr>
                <w:b/>
                <w:i/>
              </w:rPr>
              <w:lastRenderedPageBreak/>
              <w:t>painokkaasti tiedotusvälineitä ja Pohjois-Makedonian tasavallan viranomaisia estämään sen, että käytetään ja julkaistaan vihapuhetta EU:n jäsenvaltioita ja naapurimaita vastaan; kehottaa viranomaisia torjumaan tehokkaasti vihaan perustuvia rikoksia koordinoiduilla tutkimuksilla ja syytetoimilla, jotka johtavat lopullisiin tuomioihin;</w:t>
            </w:r>
          </w:p>
        </w:tc>
      </w:tr>
    </w:tbl>
    <w:p w14:paraId="4DA6FA8F"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9E72614" w14:textId="77777777" w:rsidR="007F0C3E" w:rsidRPr="00FC0C77" w:rsidRDefault="007F0C3E" w:rsidP="007F0C3E">
      <w:r w:rsidRPr="00FC0C77">
        <w:rPr>
          <w:rStyle w:val="HideTWBExt"/>
        </w:rPr>
        <w:t>&lt;/Amend&gt;</w:t>
      </w:r>
    </w:p>
    <w:p w14:paraId="652CCA7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144</w:t>
      </w:r>
      <w:r w:rsidRPr="00FC0C77">
        <w:rPr>
          <w:rStyle w:val="HideTWBExt"/>
        </w:rPr>
        <w:t>&lt;/NumAm&gt;</w:t>
      </w:r>
    </w:p>
    <w:p w14:paraId="026061C5"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469385ED"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2485BA41" w14:textId="77777777" w:rsidR="007F0C3E" w:rsidRPr="00FC0C77" w:rsidRDefault="007F0C3E" w:rsidP="007F0C3E">
      <w:pPr>
        <w:pStyle w:val="NormalBold"/>
      </w:pPr>
      <w:r w:rsidRPr="00FC0C77">
        <w:rPr>
          <w:rStyle w:val="HideTWBExt"/>
          <w:b w:val="0"/>
        </w:rPr>
        <w:t>&lt;/RepeatBlock-By&gt;</w:t>
      </w:r>
    </w:p>
    <w:p w14:paraId="3947225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8FD0518" w14:textId="77777777" w:rsidR="007F0C3E" w:rsidRPr="00FC0C77" w:rsidRDefault="007F0C3E" w:rsidP="007F0C3E">
      <w:pPr>
        <w:pStyle w:val="NormalBold"/>
      </w:pPr>
      <w:r w:rsidRPr="00FC0C77">
        <w:rPr>
          <w:rStyle w:val="HideTWBExt"/>
        </w:rPr>
        <w:t>&lt;Article&gt;</w:t>
      </w:r>
      <w:r w:rsidRPr="00FC0C77">
        <w:t>17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E3DE7C0" w14:textId="77777777" w:rsidTr="00FC0C77">
        <w:trPr>
          <w:trHeight w:hRule="exact" w:val="240"/>
          <w:jc w:val="center"/>
        </w:trPr>
        <w:tc>
          <w:tcPr>
            <w:tcW w:w="9752" w:type="dxa"/>
            <w:gridSpan w:val="2"/>
            <w:tcBorders>
              <w:top w:val="nil"/>
              <w:left w:val="nil"/>
              <w:bottom w:val="nil"/>
              <w:right w:val="nil"/>
            </w:tcBorders>
          </w:tcPr>
          <w:p w14:paraId="1DB97157" w14:textId="77777777" w:rsidR="007F0C3E" w:rsidRPr="00FC0C77" w:rsidRDefault="007F0C3E" w:rsidP="00FC0C77"/>
        </w:tc>
      </w:tr>
      <w:tr w:rsidR="007F0C3E" w:rsidRPr="00FC0C77" w14:paraId="68A3660C" w14:textId="77777777" w:rsidTr="00FC0C77">
        <w:trPr>
          <w:trHeight w:val="240"/>
          <w:jc w:val="center"/>
        </w:trPr>
        <w:tc>
          <w:tcPr>
            <w:tcW w:w="4876" w:type="dxa"/>
            <w:tcBorders>
              <w:top w:val="nil"/>
              <w:left w:val="nil"/>
              <w:bottom w:val="nil"/>
              <w:right w:val="nil"/>
            </w:tcBorders>
          </w:tcPr>
          <w:p w14:paraId="57F0A61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6208537" w14:textId="77777777" w:rsidR="007F0C3E" w:rsidRPr="00FC0C77" w:rsidRDefault="007F0C3E" w:rsidP="00FC0C77">
            <w:pPr>
              <w:pStyle w:val="AmColumnHeading"/>
            </w:pPr>
            <w:r w:rsidRPr="00FC0C77">
              <w:t>Tarkistus</w:t>
            </w:r>
          </w:p>
        </w:tc>
      </w:tr>
      <w:tr w:rsidR="007F0C3E" w:rsidRPr="00FC0C77" w14:paraId="4E50C033" w14:textId="77777777" w:rsidTr="00FC0C77">
        <w:trPr>
          <w:jc w:val="center"/>
        </w:trPr>
        <w:tc>
          <w:tcPr>
            <w:tcW w:w="4876" w:type="dxa"/>
            <w:tcBorders>
              <w:top w:val="nil"/>
              <w:left w:val="nil"/>
              <w:bottom w:val="nil"/>
              <w:right w:val="nil"/>
            </w:tcBorders>
          </w:tcPr>
          <w:p w14:paraId="5F8EB6BF" w14:textId="77777777" w:rsidR="007F0C3E" w:rsidRPr="00FC0C77" w:rsidRDefault="007F0C3E" w:rsidP="00FC0C77">
            <w:pPr>
              <w:pStyle w:val="Normal6a"/>
            </w:pPr>
            <w:r w:rsidRPr="00FC0C77">
              <w:t>17.</w:t>
            </w:r>
            <w:r w:rsidRPr="00FC0C77">
              <w:tab/>
              <w:t>kehottaa vahvistamaan toimenpiteitä tutkivan journalismin ja medialukutaidon tukemiseksi, jotta voidaan torjua vihapuhetta, disinformaatiota ja ulkomaista sekaantumista;</w:t>
            </w:r>
          </w:p>
        </w:tc>
        <w:tc>
          <w:tcPr>
            <w:tcW w:w="4876" w:type="dxa"/>
            <w:tcBorders>
              <w:top w:val="nil"/>
              <w:left w:val="nil"/>
              <w:bottom w:val="nil"/>
              <w:right w:val="nil"/>
            </w:tcBorders>
          </w:tcPr>
          <w:p w14:paraId="010595CE" w14:textId="77777777" w:rsidR="007F0C3E" w:rsidRPr="00FC0C77" w:rsidRDefault="007F0C3E" w:rsidP="00FC0C77">
            <w:pPr>
              <w:pStyle w:val="Normal6a"/>
            </w:pPr>
            <w:r w:rsidRPr="00FC0C77">
              <w:t>17.</w:t>
            </w:r>
            <w:r w:rsidRPr="00FC0C77">
              <w:tab/>
            </w:r>
            <w:r w:rsidRPr="00FC0C77">
              <w:rPr>
                <w:b/>
                <w:i/>
              </w:rPr>
              <w:t>ilmaisee huolensa vihapuheen lisääntymisestä ja disinformaation aiheuttamien uhkien lisääntymisestä verkkomediassa;</w:t>
            </w:r>
            <w:r w:rsidRPr="00FC0C77">
              <w:t xml:space="preserve"> kehottaa vahvistamaan toimenpiteitä tutkivan journalismin</w:t>
            </w:r>
            <w:r w:rsidRPr="00FC0C77">
              <w:rPr>
                <w:b/>
                <w:i/>
              </w:rPr>
              <w:t>, faktantarkistusvalmiuksien</w:t>
            </w:r>
            <w:r w:rsidRPr="00FC0C77">
              <w:t xml:space="preserve"> ja medialukutaidon tukemiseksi, jotta voidaan torjua vihapuhetta, disinformaatiota ja ulkomaista sekaantumista; </w:t>
            </w:r>
            <w:r w:rsidRPr="00FC0C77">
              <w:rPr>
                <w:b/>
                <w:i/>
              </w:rPr>
              <w:t>on huolissaan laajalle levinneistä disinformaatiokampanjoista, joissa asetetaan kyseenalaisiksi demokraattiset arvot ja maan pyrkiminen kohti EU-jäsenyyttä; kehottaa tältä osin EU:n toimielimiä tukemaan maata näiden vihamielisten vaikutusten lieventämisessä;</w:t>
            </w:r>
          </w:p>
        </w:tc>
      </w:tr>
    </w:tbl>
    <w:p w14:paraId="0AEA3F7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7929758" w14:textId="77777777" w:rsidR="007F0C3E" w:rsidRPr="00FC0C77" w:rsidRDefault="007F0C3E" w:rsidP="007F0C3E">
      <w:r w:rsidRPr="00FC0C77">
        <w:rPr>
          <w:rStyle w:val="HideTWBExt"/>
        </w:rPr>
        <w:t>&lt;/Amend&gt;</w:t>
      </w:r>
    </w:p>
    <w:p w14:paraId="4DFE88B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145</w:t>
      </w:r>
      <w:r w:rsidRPr="00FC0C77">
        <w:rPr>
          <w:rStyle w:val="HideTWBExt"/>
        </w:rPr>
        <w:t>&lt;/NumAm&gt;</w:t>
      </w:r>
    </w:p>
    <w:p w14:paraId="38D0417B"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286CD377" w14:textId="77777777" w:rsidR="007F0C3E" w:rsidRPr="00FC0C77" w:rsidRDefault="007F0C3E" w:rsidP="007F0C3E">
      <w:pPr>
        <w:pStyle w:val="NormalBold"/>
      </w:pPr>
      <w:r w:rsidRPr="00FC0C77">
        <w:rPr>
          <w:rStyle w:val="HideTWBExt"/>
          <w:b w:val="0"/>
        </w:rPr>
        <w:lastRenderedPageBreak/>
        <w:t>&lt;/RepeatBlock-By&gt;</w:t>
      </w:r>
    </w:p>
    <w:p w14:paraId="71F9568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5790170" w14:textId="77777777" w:rsidR="007F0C3E" w:rsidRPr="00FC0C77" w:rsidRDefault="007F0C3E" w:rsidP="007F0C3E">
      <w:pPr>
        <w:pStyle w:val="NormalBold"/>
      </w:pPr>
      <w:r w:rsidRPr="00FC0C77">
        <w:rPr>
          <w:rStyle w:val="HideTWBExt"/>
        </w:rPr>
        <w:t>&lt;Article&gt;</w:t>
      </w:r>
      <w:r w:rsidRPr="00FC0C77">
        <w:t>17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7E9DB2B" w14:textId="77777777" w:rsidTr="00FC0C77">
        <w:trPr>
          <w:trHeight w:hRule="exact" w:val="240"/>
          <w:jc w:val="center"/>
        </w:trPr>
        <w:tc>
          <w:tcPr>
            <w:tcW w:w="9752" w:type="dxa"/>
            <w:gridSpan w:val="2"/>
            <w:tcBorders>
              <w:top w:val="nil"/>
              <w:left w:val="nil"/>
              <w:bottom w:val="nil"/>
              <w:right w:val="nil"/>
            </w:tcBorders>
          </w:tcPr>
          <w:p w14:paraId="0E38E65B" w14:textId="77777777" w:rsidR="007F0C3E" w:rsidRPr="00FC0C77" w:rsidRDefault="007F0C3E" w:rsidP="00FC0C77"/>
        </w:tc>
      </w:tr>
      <w:tr w:rsidR="007F0C3E" w:rsidRPr="00FC0C77" w14:paraId="54F190EE" w14:textId="77777777" w:rsidTr="00FC0C77">
        <w:trPr>
          <w:trHeight w:val="240"/>
          <w:jc w:val="center"/>
        </w:trPr>
        <w:tc>
          <w:tcPr>
            <w:tcW w:w="4876" w:type="dxa"/>
            <w:tcBorders>
              <w:top w:val="nil"/>
              <w:left w:val="nil"/>
              <w:bottom w:val="nil"/>
              <w:right w:val="nil"/>
            </w:tcBorders>
          </w:tcPr>
          <w:p w14:paraId="2189DD9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1076D1C" w14:textId="77777777" w:rsidR="007F0C3E" w:rsidRPr="00FC0C77" w:rsidRDefault="007F0C3E" w:rsidP="00FC0C77">
            <w:pPr>
              <w:pStyle w:val="AmColumnHeading"/>
            </w:pPr>
            <w:r w:rsidRPr="00FC0C77">
              <w:t>Tarkistus</w:t>
            </w:r>
          </w:p>
        </w:tc>
      </w:tr>
      <w:tr w:rsidR="007F0C3E" w:rsidRPr="00FC0C77" w14:paraId="7964D650" w14:textId="77777777" w:rsidTr="00FC0C77">
        <w:trPr>
          <w:jc w:val="center"/>
        </w:trPr>
        <w:tc>
          <w:tcPr>
            <w:tcW w:w="4876" w:type="dxa"/>
            <w:tcBorders>
              <w:top w:val="nil"/>
              <w:left w:val="nil"/>
              <w:bottom w:val="nil"/>
              <w:right w:val="nil"/>
            </w:tcBorders>
          </w:tcPr>
          <w:p w14:paraId="5251D86C" w14:textId="77777777" w:rsidR="007F0C3E" w:rsidRPr="00FC0C77" w:rsidRDefault="007F0C3E" w:rsidP="00FC0C77">
            <w:pPr>
              <w:pStyle w:val="Normal6a"/>
            </w:pPr>
            <w:r w:rsidRPr="00FC0C77">
              <w:t>17.</w:t>
            </w:r>
            <w:r w:rsidRPr="00FC0C77">
              <w:tab/>
              <w:t>kehottaa vahvistamaan toimenpiteitä tutkivan journalismin ja medialukutaidon tukemiseksi, jotta voidaan torjua vihapuhetta, disinformaatiota ja ulkomaista sekaantumista;</w:t>
            </w:r>
          </w:p>
        </w:tc>
        <w:tc>
          <w:tcPr>
            <w:tcW w:w="4876" w:type="dxa"/>
            <w:tcBorders>
              <w:top w:val="nil"/>
              <w:left w:val="nil"/>
              <w:bottom w:val="nil"/>
              <w:right w:val="nil"/>
            </w:tcBorders>
          </w:tcPr>
          <w:p w14:paraId="28E87889" w14:textId="77777777" w:rsidR="007F0C3E" w:rsidRPr="00FC0C77" w:rsidRDefault="007F0C3E" w:rsidP="00FC0C77">
            <w:pPr>
              <w:pStyle w:val="Normal6a"/>
            </w:pPr>
            <w:r w:rsidRPr="00FC0C77">
              <w:t>17.</w:t>
            </w:r>
            <w:r w:rsidRPr="00FC0C77">
              <w:tab/>
              <w:t xml:space="preserve">kehottaa vahvistamaan toimenpiteitä tutkivan journalismin ja medialukutaidon tukemiseksi, jotta voidaan torjua vihapuhetta, disinformaatiota ja ulkomaista sekaantumista; </w:t>
            </w:r>
            <w:r w:rsidRPr="00FC0C77">
              <w:rPr>
                <w:b/>
                <w:i/>
              </w:rPr>
              <w:t>suhtautuu myönteisesti kansalaisyhteiskunnan aloitteisiin, joilla edistetään tiedotusvälineiden faktantarkistusta, ja panee merkille, että lähes 50 prosenttia Pohjois-Makedonian kansalaisista on omaksunut virheellisiä narratiiveja, jotka koskevat kansainvälisiä tapahtumia, erityisesti Ukrainan sodan osalta, sekä korostaa, että on kiireellisesti vahvistettava yhteiskunnan häiriönsietokykyä vihamielistä tiedon manipulointia vastaan;</w:t>
            </w:r>
          </w:p>
        </w:tc>
      </w:tr>
    </w:tbl>
    <w:p w14:paraId="2C7EC44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63BE1EF" w14:textId="77777777" w:rsidR="007F0C3E" w:rsidRPr="00FC0C77" w:rsidRDefault="007F0C3E" w:rsidP="007F0C3E">
      <w:r w:rsidRPr="00FC0C77">
        <w:rPr>
          <w:rStyle w:val="HideTWBExt"/>
        </w:rPr>
        <w:t>&lt;/Amend&gt;</w:t>
      </w:r>
    </w:p>
    <w:p w14:paraId="0B1F380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146</w:t>
      </w:r>
      <w:r w:rsidRPr="00FC0C77">
        <w:rPr>
          <w:rStyle w:val="HideTWBExt"/>
        </w:rPr>
        <w:t>&lt;/NumAm&gt;</w:t>
      </w:r>
    </w:p>
    <w:p w14:paraId="47B5C0AF" w14:textId="77777777" w:rsidR="007F0C3E" w:rsidRPr="00FC0C77" w:rsidRDefault="007F0C3E" w:rsidP="007F0C3E">
      <w:pPr>
        <w:pStyle w:val="NormalBold"/>
      </w:pPr>
      <w:r w:rsidRPr="00FC0C77">
        <w:rPr>
          <w:rStyle w:val="HideTWBExt"/>
          <w:b w:val="0"/>
        </w:rPr>
        <w:t>&lt;RepeatBlock-By&gt;&lt;Members&gt;</w:t>
      </w:r>
      <w:r w:rsidRPr="00FC0C77">
        <w:t>Dan Barna, Urmas Paet, Nikola Minchev, Petras Auštrevičius, Lucia Yar</w:t>
      </w:r>
      <w:r w:rsidRPr="00FC0C77">
        <w:rPr>
          <w:rStyle w:val="HideTWBExt"/>
          <w:b w:val="0"/>
        </w:rPr>
        <w:t>&lt;/Members&gt;</w:t>
      </w:r>
    </w:p>
    <w:p w14:paraId="22ADC661" w14:textId="77777777" w:rsidR="007F0C3E" w:rsidRPr="00FC0C77" w:rsidRDefault="007F0C3E" w:rsidP="007F0C3E">
      <w:pPr>
        <w:pStyle w:val="NormalBold"/>
      </w:pPr>
      <w:r w:rsidRPr="00FC0C77">
        <w:rPr>
          <w:rStyle w:val="HideTWBExt"/>
          <w:b w:val="0"/>
        </w:rPr>
        <w:t>&lt;/RepeatBlock-By&gt;</w:t>
      </w:r>
    </w:p>
    <w:p w14:paraId="7FA031A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F9ED420" w14:textId="77777777" w:rsidR="007F0C3E" w:rsidRPr="00FC0C77" w:rsidRDefault="007F0C3E" w:rsidP="007F0C3E">
      <w:pPr>
        <w:pStyle w:val="NormalBold"/>
      </w:pPr>
      <w:r w:rsidRPr="00FC0C77">
        <w:rPr>
          <w:rStyle w:val="HideTWBExt"/>
        </w:rPr>
        <w:t>&lt;Article&gt;</w:t>
      </w:r>
      <w:r w:rsidRPr="00FC0C77">
        <w:t>17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13E0BE6" w14:textId="77777777" w:rsidTr="00FC0C77">
        <w:trPr>
          <w:trHeight w:hRule="exact" w:val="240"/>
          <w:jc w:val="center"/>
        </w:trPr>
        <w:tc>
          <w:tcPr>
            <w:tcW w:w="9752" w:type="dxa"/>
            <w:gridSpan w:val="2"/>
            <w:tcBorders>
              <w:top w:val="nil"/>
              <w:left w:val="nil"/>
              <w:bottom w:val="nil"/>
              <w:right w:val="nil"/>
            </w:tcBorders>
          </w:tcPr>
          <w:p w14:paraId="4B3CA977" w14:textId="77777777" w:rsidR="007F0C3E" w:rsidRPr="00FC0C77" w:rsidRDefault="007F0C3E" w:rsidP="00FC0C77"/>
        </w:tc>
      </w:tr>
      <w:tr w:rsidR="007F0C3E" w:rsidRPr="00FC0C77" w14:paraId="076C69CD" w14:textId="77777777" w:rsidTr="00FC0C77">
        <w:trPr>
          <w:trHeight w:val="240"/>
          <w:jc w:val="center"/>
        </w:trPr>
        <w:tc>
          <w:tcPr>
            <w:tcW w:w="4876" w:type="dxa"/>
            <w:tcBorders>
              <w:top w:val="nil"/>
              <w:left w:val="nil"/>
              <w:bottom w:val="nil"/>
              <w:right w:val="nil"/>
            </w:tcBorders>
          </w:tcPr>
          <w:p w14:paraId="745B764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3D682FF" w14:textId="77777777" w:rsidR="007F0C3E" w:rsidRPr="00FC0C77" w:rsidRDefault="007F0C3E" w:rsidP="00FC0C77">
            <w:pPr>
              <w:pStyle w:val="AmColumnHeading"/>
            </w:pPr>
            <w:r w:rsidRPr="00FC0C77">
              <w:t>Tarkistus</w:t>
            </w:r>
          </w:p>
        </w:tc>
      </w:tr>
      <w:tr w:rsidR="007F0C3E" w:rsidRPr="00FC0C77" w14:paraId="00E95EA2" w14:textId="77777777" w:rsidTr="00FC0C77">
        <w:trPr>
          <w:jc w:val="center"/>
        </w:trPr>
        <w:tc>
          <w:tcPr>
            <w:tcW w:w="4876" w:type="dxa"/>
            <w:tcBorders>
              <w:top w:val="nil"/>
              <w:left w:val="nil"/>
              <w:bottom w:val="nil"/>
              <w:right w:val="nil"/>
            </w:tcBorders>
          </w:tcPr>
          <w:p w14:paraId="65238602" w14:textId="77777777" w:rsidR="007F0C3E" w:rsidRPr="00FC0C77" w:rsidRDefault="007F0C3E" w:rsidP="00FC0C77">
            <w:pPr>
              <w:pStyle w:val="Normal6a"/>
            </w:pPr>
            <w:r w:rsidRPr="00FC0C77">
              <w:t>17.</w:t>
            </w:r>
            <w:r w:rsidRPr="00FC0C77">
              <w:tab/>
              <w:t>kehottaa vahvistamaan toimenpiteitä tutkivan journalismin ja medialukutaidon tukemiseksi, jotta voidaan torjua vihapuhetta, disinformaatiota ja ulkomaista sekaantumista;</w:t>
            </w:r>
          </w:p>
        </w:tc>
        <w:tc>
          <w:tcPr>
            <w:tcW w:w="4876" w:type="dxa"/>
            <w:tcBorders>
              <w:top w:val="nil"/>
              <w:left w:val="nil"/>
              <w:bottom w:val="nil"/>
              <w:right w:val="nil"/>
            </w:tcBorders>
          </w:tcPr>
          <w:p w14:paraId="1ED8DED5" w14:textId="77777777" w:rsidR="007F0C3E" w:rsidRPr="00FC0C77" w:rsidRDefault="007F0C3E" w:rsidP="00FC0C77">
            <w:pPr>
              <w:pStyle w:val="Normal6a"/>
            </w:pPr>
            <w:r w:rsidRPr="00FC0C77">
              <w:t>17.</w:t>
            </w:r>
            <w:r w:rsidRPr="00FC0C77">
              <w:tab/>
              <w:t xml:space="preserve">kehottaa vahvistamaan toimenpiteitä tutkivan journalismin ja medialukutaidon tukemiseksi </w:t>
            </w:r>
            <w:r w:rsidRPr="00FC0C77">
              <w:rPr>
                <w:b/>
                <w:i/>
              </w:rPr>
              <w:t>ja parantamaan oikeudellista kehystä ja instituutioiden välisiä valmiuksia</w:t>
            </w:r>
            <w:r w:rsidRPr="00FC0C77">
              <w:t>, jotta voidaan torjua vihapuhetta, disinformaatiota ja ulkomaista sekaantumista;</w:t>
            </w:r>
          </w:p>
        </w:tc>
      </w:tr>
    </w:tbl>
    <w:p w14:paraId="13E02AB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9D49637" w14:textId="77777777" w:rsidR="007F0C3E" w:rsidRPr="00FC0C77" w:rsidRDefault="007F0C3E" w:rsidP="007F0C3E">
      <w:r w:rsidRPr="00FC0C77">
        <w:rPr>
          <w:rStyle w:val="HideTWBExt"/>
        </w:rPr>
        <w:t>&lt;/Amend&gt;</w:t>
      </w:r>
    </w:p>
    <w:p w14:paraId="42696BFC" w14:textId="77777777" w:rsidR="007F0C3E" w:rsidRPr="00FC0C77" w:rsidRDefault="007F0C3E" w:rsidP="007F0C3E">
      <w:pPr>
        <w:pStyle w:val="AmNumberTabs"/>
      </w:pPr>
      <w:r w:rsidRPr="00FC0C77">
        <w:rPr>
          <w:rStyle w:val="HideTWBExt"/>
        </w:rPr>
        <w:lastRenderedPageBreak/>
        <w:t>&lt;Amend&gt;</w:t>
      </w:r>
      <w:r w:rsidRPr="00FC0C77">
        <w:t>Tarkistus</w:t>
      </w:r>
      <w:r w:rsidRPr="00FC0C77">
        <w:tab/>
      </w:r>
      <w:r w:rsidRPr="00FC0C77">
        <w:tab/>
      </w:r>
      <w:r w:rsidRPr="00FC0C77">
        <w:rPr>
          <w:rStyle w:val="HideTWBExt"/>
        </w:rPr>
        <w:t>&lt;NumAm&gt;</w:t>
      </w:r>
      <w:r w:rsidRPr="00FC0C77">
        <w:t>147</w:t>
      </w:r>
      <w:r w:rsidRPr="00FC0C77">
        <w:rPr>
          <w:rStyle w:val="HideTWBExt"/>
        </w:rPr>
        <w:t>&lt;/NumAm&gt;</w:t>
      </w:r>
    </w:p>
    <w:p w14:paraId="616074E4" w14:textId="77777777" w:rsidR="007F0C3E" w:rsidRPr="00FC0C77" w:rsidRDefault="007F0C3E" w:rsidP="007F0C3E">
      <w:pPr>
        <w:pStyle w:val="NormalBold"/>
      </w:pPr>
      <w:r w:rsidRPr="00FC0C77">
        <w:rPr>
          <w:rStyle w:val="HideTWBExt"/>
          <w:b w:val="0"/>
        </w:rPr>
        <w:t>&lt;RepeatBlock-By&gt;&lt;Members&gt;</w:t>
      </w:r>
      <w:r w:rsidRPr="00FC0C77">
        <w:t>Stanislav Stoyanov</w:t>
      </w:r>
      <w:r w:rsidRPr="00FC0C77">
        <w:rPr>
          <w:rStyle w:val="HideTWBExt"/>
          <w:b w:val="0"/>
        </w:rPr>
        <w:t>&lt;/Members&gt;</w:t>
      </w:r>
    </w:p>
    <w:p w14:paraId="4C714092" w14:textId="77777777" w:rsidR="007F0C3E" w:rsidRPr="00FC0C77" w:rsidRDefault="007F0C3E" w:rsidP="007F0C3E">
      <w:pPr>
        <w:pStyle w:val="NormalBold"/>
      </w:pPr>
      <w:r w:rsidRPr="00FC0C77">
        <w:rPr>
          <w:rStyle w:val="HideTWBExt"/>
          <w:b w:val="0"/>
        </w:rPr>
        <w:t>&lt;/RepeatBlock-By&gt;</w:t>
      </w:r>
    </w:p>
    <w:p w14:paraId="2FC6F08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E06AD41" w14:textId="77777777" w:rsidR="007F0C3E" w:rsidRPr="00FC0C77" w:rsidRDefault="007F0C3E" w:rsidP="007F0C3E">
      <w:pPr>
        <w:pStyle w:val="NormalBold"/>
      </w:pPr>
      <w:r w:rsidRPr="00FC0C77">
        <w:rPr>
          <w:rStyle w:val="HideTWBExt"/>
        </w:rPr>
        <w:t>&lt;Article&gt;</w:t>
      </w:r>
      <w:r w:rsidRPr="00FC0C77">
        <w:t>17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55FAE16" w14:textId="77777777" w:rsidTr="00FC0C77">
        <w:trPr>
          <w:trHeight w:hRule="exact" w:val="240"/>
          <w:jc w:val="center"/>
        </w:trPr>
        <w:tc>
          <w:tcPr>
            <w:tcW w:w="9752" w:type="dxa"/>
            <w:gridSpan w:val="2"/>
            <w:tcBorders>
              <w:top w:val="nil"/>
              <w:left w:val="nil"/>
              <w:bottom w:val="nil"/>
              <w:right w:val="nil"/>
            </w:tcBorders>
          </w:tcPr>
          <w:p w14:paraId="61318F9F" w14:textId="77777777" w:rsidR="007F0C3E" w:rsidRPr="00FC0C77" w:rsidRDefault="007F0C3E" w:rsidP="00FC0C77"/>
        </w:tc>
      </w:tr>
      <w:tr w:rsidR="007F0C3E" w:rsidRPr="00FC0C77" w14:paraId="4F1A131C" w14:textId="77777777" w:rsidTr="00FC0C77">
        <w:trPr>
          <w:trHeight w:val="240"/>
          <w:jc w:val="center"/>
        </w:trPr>
        <w:tc>
          <w:tcPr>
            <w:tcW w:w="4876" w:type="dxa"/>
            <w:tcBorders>
              <w:top w:val="nil"/>
              <w:left w:val="nil"/>
              <w:bottom w:val="nil"/>
              <w:right w:val="nil"/>
            </w:tcBorders>
          </w:tcPr>
          <w:p w14:paraId="02A66E5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5E3CC1B" w14:textId="77777777" w:rsidR="007F0C3E" w:rsidRPr="00FC0C77" w:rsidRDefault="007F0C3E" w:rsidP="00FC0C77">
            <w:pPr>
              <w:pStyle w:val="AmColumnHeading"/>
            </w:pPr>
            <w:r w:rsidRPr="00FC0C77">
              <w:t>Tarkistus</w:t>
            </w:r>
          </w:p>
        </w:tc>
      </w:tr>
      <w:tr w:rsidR="007F0C3E" w:rsidRPr="00FC0C77" w14:paraId="15B0EF86" w14:textId="77777777" w:rsidTr="00FC0C77">
        <w:trPr>
          <w:jc w:val="center"/>
        </w:trPr>
        <w:tc>
          <w:tcPr>
            <w:tcW w:w="4876" w:type="dxa"/>
            <w:tcBorders>
              <w:top w:val="nil"/>
              <w:left w:val="nil"/>
              <w:bottom w:val="nil"/>
              <w:right w:val="nil"/>
            </w:tcBorders>
          </w:tcPr>
          <w:p w14:paraId="365BE7D9" w14:textId="77777777" w:rsidR="007F0C3E" w:rsidRPr="00FC0C77" w:rsidRDefault="007F0C3E" w:rsidP="00FC0C77">
            <w:pPr>
              <w:pStyle w:val="Normal6a"/>
            </w:pPr>
            <w:r w:rsidRPr="00FC0C77">
              <w:t>17.</w:t>
            </w:r>
            <w:r w:rsidRPr="00FC0C77">
              <w:tab/>
              <w:t xml:space="preserve">kehottaa vahvistamaan toimenpiteitä tutkivan journalismin </w:t>
            </w:r>
            <w:r w:rsidRPr="00FC0C77">
              <w:rPr>
                <w:b/>
                <w:i/>
              </w:rPr>
              <w:t>ja</w:t>
            </w:r>
            <w:r w:rsidRPr="00FC0C77">
              <w:t xml:space="preserve"> medialukutaidon tukemiseksi, jotta voidaan torjua vihapuhetta, disinformaatiota ja ulkomaista sekaantumista;</w:t>
            </w:r>
          </w:p>
        </w:tc>
        <w:tc>
          <w:tcPr>
            <w:tcW w:w="4876" w:type="dxa"/>
            <w:tcBorders>
              <w:top w:val="nil"/>
              <w:left w:val="nil"/>
              <w:bottom w:val="nil"/>
              <w:right w:val="nil"/>
            </w:tcBorders>
          </w:tcPr>
          <w:p w14:paraId="7EDA3F07" w14:textId="77777777" w:rsidR="007F0C3E" w:rsidRPr="00FC0C77" w:rsidRDefault="007F0C3E" w:rsidP="00FC0C77">
            <w:pPr>
              <w:pStyle w:val="Normal6a"/>
            </w:pPr>
            <w:r w:rsidRPr="00FC0C77">
              <w:t>17.</w:t>
            </w:r>
            <w:r w:rsidRPr="00FC0C77">
              <w:tab/>
              <w:t>kehottaa vahvistamaan toimenpiteitä tutkivan journalismin</w:t>
            </w:r>
            <w:r w:rsidRPr="00FC0C77">
              <w:rPr>
                <w:b/>
                <w:i/>
              </w:rPr>
              <w:t>,</w:t>
            </w:r>
            <w:r w:rsidRPr="00FC0C77">
              <w:t xml:space="preserve"> medialukutaidon </w:t>
            </w:r>
            <w:r w:rsidRPr="00FC0C77">
              <w:rPr>
                <w:b/>
                <w:i/>
              </w:rPr>
              <w:t>ja oikeudellisen kehyksen ja instituutioiden välisten valmiuksien parantamisen</w:t>
            </w:r>
            <w:r w:rsidRPr="00FC0C77">
              <w:t xml:space="preserve"> tukemiseksi, jotta voidaan torjua vihapuhetta, disinformaatiota ja ulkomaista sekaantumista;</w:t>
            </w:r>
          </w:p>
        </w:tc>
      </w:tr>
    </w:tbl>
    <w:p w14:paraId="3FE1A47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E6E8F2B" w14:textId="77777777" w:rsidR="007F0C3E" w:rsidRPr="00FC0C77" w:rsidRDefault="007F0C3E" w:rsidP="007F0C3E">
      <w:r w:rsidRPr="00FC0C77">
        <w:rPr>
          <w:rStyle w:val="HideTWBExt"/>
        </w:rPr>
        <w:t>&lt;/Amend&gt;</w:t>
      </w:r>
    </w:p>
    <w:p w14:paraId="24E3D03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148</w:t>
      </w:r>
      <w:r w:rsidRPr="00FC0C77">
        <w:rPr>
          <w:rStyle w:val="HideTWBExt"/>
        </w:rPr>
        <w:t>&lt;/NumAm&gt;</w:t>
      </w:r>
    </w:p>
    <w:p w14:paraId="52B7BE26" w14:textId="77777777" w:rsidR="007F0C3E" w:rsidRPr="00FC0C77" w:rsidRDefault="007F0C3E" w:rsidP="007F0C3E">
      <w:pPr>
        <w:pStyle w:val="NormalBold"/>
      </w:pPr>
      <w:r w:rsidRPr="00FC0C77">
        <w:rPr>
          <w:rStyle w:val="HideTWBExt"/>
          <w:b w:val="0"/>
        </w:rPr>
        <w:t>&lt;RepeatBlock-By&gt;&lt;Members&gt;</w:t>
      </w:r>
      <w:r w:rsidRPr="00FC0C77">
        <w:t>Hristo Petrov, Dan Barna</w:t>
      </w:r>
      <w:r w:rsidRPr="00FC0C77">
        <w:rPr>
          <w:rStyle w:val="HideTWBExt"/>
          <w:b w:val="0"/>
        </w:rPr>
        <w:t>&lt;/Members&gt;</w:t>
      </w:r>
    </w:p>
    <w:p w14:paraId="6E068E6B" w14:textId="77777777" w:rsidR="007F0C3E" w:rsidRPr="00FC0C77" w:rsidRDefault="007F0C3E" w:rsidP="007F0C3E">
      <w:pPr>
        <w:pStyle w:val="NormalBold"/>
      </w:pPr>
      <w:r w:rsidRPr="00FC0C77">
        <w:rPr>
          <w:rStyle w:val="HideTWBExt"/>
          <w:b w:val="0"/>
        </w:rPr>
        <w:t>&lt;/RepeatBlock-By&gt;</w:t>
      </w:r>
    </w:p>
    <w:p w14:paraId="0C929E2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FCAEF33" w14:textId="77777777" w:rsidR="007F0C3E" w:rsidRPr="00FC0C77" w:rsidRDefault="007F0C3E" w:rsidP="007F0C3E">
      <w:pPr>
        <w:pStyle w:val="NormalBold"/>
      </w:pPr>
      <w:r w:rsidRPr="00FC0C77">
        <w:rPr>
          <w:rStyle w:val="HideTWBExt"/>
        </w:rPr>
        <w:t>&lt;Article&gt;</w:t>
      </w:r>
      <w:r w:rsidRPr="00FC0C77">
        <w:t>17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8ACD694" w14:textId="77777777" w:rsidTr="00FC0C77">
        <w:trPr>
          <w:trHeight w:hRule="exact" w:val="240"/>
          <w:jc w:val="center"/>
        </w:trPr>
        <w:tc>
          <w:tcPr>
            <w:tcW w:w="9752" w:type="dxa"/>
            <w:gridSpan w:val="2"/>
            <w:tcBorders>
              <w:top w:val="nil"/>
              <w:left w:val="nil"/>
              <w:bottom w:val="nil"/>
              <w:right w:val="nil"/>
            </w:tcBorders>
          </w:tcPr>
          <w:p w14:paraId="574762F9" w14:textId="77777777" w:rsidR="007F0C3E" w:rsidRPr="00FC0C77" w:rsidRDefault="007F0C3E" w:rsidP="00FC0C77"/>
        </w:tc>
      </w:tr>
      <w:tr w:rsidR="007F0C3E" w:rsidRPr="00FC0C77" w14:paraId="5A48E28F" w14:textId="77777777" w:rsidTr="00FC0C77">
        <w:trPr>
          <w:trHeight w:val="240"/>
          <w:jc w:val="center"/>
        </w:trPr>
        <w:tc>
          <w:tcPr>
            <w:tcW w:w="4876" w:type="dxa"/>
            <w:tcBorders>
              <w:top w:val="nil"/>
              <w:left w:val="nil"/>
              <w:bottom w:val="nil"/>
              <w:right w:val="nil"/>
            </w:tcBorders>
          </w:tcPr>
          <w:p w14:paraId="49B0C9B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E37B5DF" w14:textId="77777777" w:rsidR="007F0C3E" w:rsidRPr="00FC0C77" w:rsidRDefault="007F0C3E" w:rsidP="00FC0C77">
            <w:pPr>
              <w:pStyle w:val="AmColumnHeading"/>
            </w:pPr>
            <w:r w:rsidRPr="00FC0C77">
              <w:t>Tarkistus</w:t>
            </w:r>
          </w:p>
        </w:tc>
      </w:tr>
      <w:tr w:rsidR="007F0C3E" w:rsidRPr="00FC0C77" w14:paraId="1F73195B" w14:textId="77777777" w:rsidTr="00FC0C77">
        <w:trPr>
          <w:jc w:val="center"/>
        </w:trPr>
        <w:tc>
          <w:tcPr>
            <w:tcW w:w="4876" w:type="dxa"/>
            <w:tcBorders>
              <w:top w:val="nil"/>
              <w:left w:val="nil"/>
              <w:bottom w:val="nil"/>
              <w:right w:val="nil"/>
            </w:tcBorders>
          </w:tcPr>
          <w:p w14:paraId="39286AC8" w14:textId="77777777" w:rsidR="007F0C3E" w:rsidRPr="00FC0C77" w:rsidRDefault="007F0C3E" w:rsidP="00FC0C77">
            <w:pPr>
              <w:pStyle w:val="Normal6a"/>
            </w:pPr>
          </w:p>
        </w:tc>
        <w:tc>
          <w:tcPr>
            <w:tcW w:w="4876" w:type="dxa"/>
            <w:tcBorders>
              <w:top w:val="nil"/>
              <w:left w:val="nil"/>
              <w:bottom w:val="nil"/>
              <w:right w:val="nil"/>
            </w:tcBorders>
          </w:tcPr>
          <w:p w14:paraId="5E954489" w14:textId="77777777" w:rsidR="007F0C3E" w:rsidRPr="00FC0C77" w:rsidRDefault="007F0C3E" w:rsidP="00FC0C77">
            <w:pPr>
              <w:pStyle w:val="Normal6a"/>
            </w:pPr>
            <w:r w:rsidRPr="00FC0C77">
              <w:rPr>
                <w:b/>
                <w:i/>
              </w:rPr>
              <w:t>17 a.</w:t>
            </w:r>
            <w:r w:rsidRPr="00FC0C77">
              <w:tab/>
            </w:r>
            <w:r w:rsidRPr="00FC0C77">
              <w:rPr>
                <w:b/>
                <w:i/>
              </w:rPr>
              <w:t>panee huolestuneena merkille, että vihapuhe on siirtynyt selvästi perinteisistä tiedotusvälineistä internetiin, jossa audiovisuaalisista mediapalveluista vastaavalla kansallisella virastolla ei ole sääntelyvaltaa; suhtautuu myönteisesti aloitteisiin, joilla pyritään edistämään digitaalista lukutaitoa kouluissa ja torjumaan vihapuheen leviämistä; kannustaa Pohjois-Makedoniaa tehostamaan toimia vihapuheen torjumiseksi sen kaikissa muodoissa ja kohdentamaan toimet kaikkiin ryhmiin;</w:t>
            </w:r>
          </w:p>
        </w:tc>
      </w:tr>
    </w:tbl>
    <w:p w14:paraId="1DA08CE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3495EE4" w14:textId="77777777" w:rsidR="007F0C3E" w:rsidRPr="00FC0C77" w:rsidRDefault="007F0C3E" w:rsidP="007F0C3E">
      <w:r w:rsidRPr="00FC0C77">
        <w:rPr>
          <w:rStyle w:val="HideTWBExt"/>
        </w:rPr>
        <w:t>&lt;/Amend&gt;</w:t>
      </w:r>
    </w:p>
    <w:p w14:paraId="42DAD38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149</w:t>
      </w:r>
      <w:r w:rsidRPr="00FC0C77">
        <w:rPr>
          <w:rStyle w:val="HideTWBExt"/>
        </w:rPr>
        <w:t>&lt;/NumAm&gt;</w:t>
      </w:r>
    </w:p>
    <w:p w14:paraId="5FF1BC7B" w14:textId="77777777" w:rsidR="007F0C3E" w:rsidRPr="00FC0C77" w:rsidRDefault="007F0C3E" w:rsidP="007F0C3E">
      <w:pPr>
        <w:pStyle w:val="NormalBold"/>
      </w:pPr>
      <w:r w:rsidRPr="00FC0C77">
        <w:rPr>
          <w:rStyle w:val="HideTWBExt"/>
          <w:b w:val="0"/>
        </w:rPr>
        <w:lastRenderedPageBreak/>
        <w:t>&lt;RepeatBlock-By&gt;&lt;Members&gt;</w:t>
      </w:r>
      <w:r w:rsidRPr="00FC0C77">
        <w:t>Ivaylo Valchev</w:t>
      </w:r>
      <w:r w:rsidRPr="00FC0C77">
        <w:rPr>
          <w:rStyle w:val="HideTWBExt"/>
          <w:b w:val="0"/>
        </w:rPr>
        <w:t>&lt;/Members&gt;</w:t>
      </w:r>
    </w:p>
    <w:p w14:paraId="57D89DBD" w14:textId="77777777" w:rsidR="007F0C3E" w:rsidRPr="00FC0C77" w:rsidRDefault="007F0C3E" w:rsidP="007F0C3E">
      <w:pPr>
        <w:pStyle w:val="NormalBold"/>
      </w:pPr>
      <w:r w:rsidRPr="00FC0C77">
        <w:rPr>
          <w:rStyle w:val="HideTWBExt"/>
          <w:b w:val="0"/>
        </w:rPr>
        <w:t>&lt;/RepeatBlock-By&gt;</w:t>
      </w:r>
    </w:p>
    <w:p w14:paraId="2C283A7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E56F8A4" w14:textId="77777777" w:rsidR="007F0C3E" w:rsidRPr="00FC0C77" w:rsidRDefault="007F0C3E" w:rsidP="007F0C3E">
      <w:pPr>
        <w:pStyle w:val="NormalBold"/>
      </w:pPr>
      <w:r w:rsidRPr="00FC0C77">
        <w:rPr>
          <w:rStyle w:val="HideTWBExt"/>
        </w:rPr>
        <w:t>&lt;Article&gt;</w:t>
      </w:r>
      <w:r w:rsidRPr="00FC0C77">
        <w:t>17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EEEF47C" w14:textId="77777777" w:rsidTr="00FC0C77">
        <w:trPr>
          <w:trHeight w:hRule="exact" w:val="240"/>
          <w:jc w:val="center"/>
        </w:trPr>
        <w:tc>
          <w:tcPr>
            <w:tcW w:w="9752" w:type="dxa"/>
            <w:gridSpan w:val="2"/>
            <w:tcBorders>
              <w:top w:val="nil"/>
              <w:left w:val="nil"/>
              <w:bottom w:val="nil"/>
              <w:right w:val="nil"/>
            </w:tcBorders>
          </w:tcPr>
          <w:p w14:paraId="098D5B29" w14:textId="77777777" w:rsidR="007F0C3E" w:rsidRPr="00FC0C77" w:rsidRDefault="007F0C3E" w:rsidP="00FC0C77"/>
        </w:tc>
      </w:tr>
      <w:tr w:rsidR="007F0C3E" w:rsidRPr="00FC0C77" w14:paraId="2E11CBF1" w14:textId="77777777" w:rsidTr="00FC0C77">
        <w:trPr>
          <w:trHeight w:val="240"/>
          <w:jc w:val="center"/>
        </w:trPr>
        <w:tc>
          <w:tcPr>
            <w:tcW w:w="4876" w:type="dxa"/>
            <w:tcBorders>
              <w:top w:val="nil"/>
              <w:left w:val="nil"/>
              <w:bottom w:val="nil"/>
              <w:right w:val="nil"/>
            </w:tcBorders>
          </w:tcPr>
          <w:p w14:paraId="0026028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D3CBC54" w14:textId="77777777" w:rsidR="007F0C3E" w:rsidRPr="00FC0C77" w:rsidRDefault="007F0C3E" w:rsidP="00FC0C77">
            <w:pPr>
              <w:pStyle w:val="AmColumnHeading"/>
            </w:pPr>
            <w:r w:rsidRPr="00FC0C77">
              <w:t>Tarkistus</w:t>
            </w:r>
          </w:p>
        </w:tc>
      </w:tr>
      <w:tr w:rsidR="007F0C3E" w:rsidRPr="00FC0C77" w14:paraId="7D7E96A2" w14:textId="77777777" w:rsidTr="00FC0C77">
        <w:trPr>
          <w:jc w:val="center"/>
        </w:trPr>
        <w:tc>
          <w:tcPr>
            <w:tcW w:w="4876" w:type="dxa"/>
            <w:tcBorders>
              <w:top w:val="nil"/>
              <w:left w:val="nil"/>
              <w:bottom w:val="nil"/>
              <w:right w:val="nil"/>
            </w:tcBorders>
          </w:tcPr>
          <w:p w14:paraId="7BC9B437" w14:textId="77777777" w:rsidR="007F0C3E" w:rsidRPr="00FC0C77" w:rsidRDefault="007F0C3E" w:rsidP="00FC0C77">
            <w:pPr>
              <w:pStyle w:val="Normal6a"/>
            </w:pPr>
          </w:p>
        </w:tc>
        <w:tc>
          <w:tcPr>
            <w:tcW w:w="4876" w:type="dxa"/>
            <w:tcBorders>
              <w:top w:val="nil"/>
              <w:left w:val="nil"/>
              <w:bottom w:val="nil"/>
              <w:right w:val="nil"/>
            </w:tcBorders>
          </w:tcPr>
          <w:p w14:paraId="04138FC1" w14:textId="77777777" w:rsidR="007F0C3E" w:rsidRPr="00FC0C77" w:rsidRDefault="007F0C3E" w:rsidP="00FC0C77">
            <w:pPr>
              <w:pStyle w:val="Normal6a"/>
            </w:pPr>
            <w:r w:rsidRPr="00FC0C77">
              <w:rPr>
                <w:b/>
                <w:i/>
              </w:rPr>
              <w:t>17 a.</w:t>
            </w:r>
            <w:r w:rsidRPr="00FC0C77">
              <w:tab/>
            </w:r>
            <w:r w:rsidRPr="00FC0C77">
              <w:rPr>
                <w:b/>
                <w:i/>
              </w:rPr>
              <w:t>panee huolestuneena merkille hallituksen edustajien ja virkamiesten antamat julkiset lausunnot, joissa yllytetään väkivaltaan, syrjintään ja viharikoksiin bulgarialaisiksi identifioituvia Pohjois-Makedonian kansalaisia vastaan; korostaa tiedotusvälineiden roolia etnisten ryhmien välisissä suhteissa ja hyvissä naapuruussuhteissa;</w:t>
            </w:r>
          </w:p>
        </w:tc>
      </w:tr>
    </w:tbl>
    <w:p w14:paraId="7C65B58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4F27687" w14:textId="77777777" w:rsidR="007F0C3E" w:rsidRPr="00FC0C77" w:rsidRDefault="007F0C3E" w:rsidP="007F0C3E">
      <w:r w:rsidRPr="00FC0C77">
        <w:rPr>
          <w:rStyle w:val="HideTWBExt"/>
        </w:rPr>
        <w:t>&lt;/Amend&gt;</w:t>
      </w:r>
    </w:p>
    <w:p w14:paraId="308E237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150</w:t>
      </w:r>
      <w:r w:rsidRPr="00FC0C77">
        <w:rPr>
          <w:rStyle w:val="HideTWBExt"/>
        </w:rPr>
        <w:t>&lt;/NumAm&gt;</w:t>
      </w:r>
    </w:p>
    <w:p w14:paraId="57F4880A"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5B13DDB8" w14:textId="77777777" w:rsidR="007F0C3E" w:rsidRPr="00FC0C77" w:rsidRDefault="007F0C3E" w:rsidP="007F0C3E">
      <w:pPr>
        <w:pStyle w:val="NormalBold"/>
      </w:pPr>
      <w:r w:rsidRPr="00FC0C77">
        <w:rPr>
          <w:rStyle w:val="HideTWBExt"/>
          <w:b w:val="0"/>
        </w:rPr>
        <w:t>&lt;/RepeatBlock-By&gt;</w:t>
      </w:r>
    </w:p>
    <w:p w14:paraId="242DBFE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A26BAA9" w14:textId="77777777" w:rsidR="007F0C3E" w:rsidRPr="00FC0C77" w:rsidRDefault="007F0C3E" w:rsidP="007F0C3E">
      <w:pPr>
        <w:pStyle w:val="NormalBold"/>
      </w:pPr>
      <w:r w:rsidRPr="00FC0C77">
        <w:rPr>
          <w:rStyle w:val="HideTWBExt"/>
        </w:rPr>
        <w:t>&lt;Article&gt;</w:t>
      </w:r>
      <w:r w:rsidRPr="00FC0C77">
        <w:t>17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4CA1B97" w14:textId="77777777" w:rsidTr="00FC0C77">
        <w:trPr>
          <w:trHeight w:hRule="exact" w:val="240"/>
          <w:jc w:val="center"/>
        </w:trPr>
        <w:tc>
          <w:tcPr>
            <w:tcW w:w="9752" w:type="dxa"/>
            <w:gridSpan w:val="2"/>
            <w:tcBorders>
              <w:top w:val="nil"/>
              <w:left w:val="nil"/>
              <w:bottom w:val="nil"/>
              <w:right w:val="nil"/>
            </w:tcBorders>
          </w:tcPr>
          <w:p w14:paraId="0AD3A769" w14:textId="77777777" w:rsidR="007F0C3E" w:rsidRPr="00FC0C77" w:rsidRDefault="007F0C3E" w:rsidP="00FC0C77"/>
        </w:tc>
      </w:tr>
      <w:tr w:rsidR="007F0C3E" w:rsidRPr="00FC0C77" w14:paraId="12DBEB37" w14:textId="77777777" w:rsidTr="00FC0C77">
        <w:trPr>
          <w:trHeight w:val="240"/>
          <w:jc w:val="center"/>
        </w:trPr>
        <w:tc>
          <w:tcPr>
            <w:tcW w:w="4876" w:type="dxa"/>
            <w:tcBorders>
              <w:top w:val="nil"/>
              <w:left w:val="nil"/>
              <w:bottom w:val="nil"/>
              <w:right w:val="nil"/>
            </w:tcBorders>
          </w:tcPr>
          <w:p w14:paraId="089175C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F5F375E" w14:textId="77777777" w:rsidR="007F0C3E" w:rsidRPr="00FC0C77" w:rsidRDefault="007F0C3E" w:rsidP="00FC0C77">
            <w:pPr>
              <w:pStyle w:val="AmColumnHeading"/>
            </w:pPr>
            <w:r w:rsidRPr="00FC0C77">
              <w:t>Tarkistus</w:t>
            </w:r>
          </w:p>
        </w:tc>
      </w:tr>
      <w:tr w:rsidR="007F0C3E" w:rsidRPr="00FC0C77" w14:paraId="187A6B27" w14:textId="77777777" w:rsidTr="00FC0C77">
        <w:trPr>
          <w:jc w:val="center"/>
        </w:trPr>
        <w:tc>
          <w:tcPr>
            <w:tcW w:w="4876" w:type="dxa"/>
            <w:tcBorders>
              <w:top w:val="nil"/>
              <w:left w:val="nil"/>
              <w:bottom w:val="nil"/>
              <w:right w:val="nil"/>
            </w:tcBorders>
          </w:tcPr>
          <w:p w14:paraId="19DB5D32" w14:textId="77777777" w:rsidR="007F0C3E" w:rsidRPr="00FC0C77" w:rsidRDefault="007F0C3E" w:rsidP="00FC0C77">
            <w:pPr>
              <w:pStyle w:val="Normal6a"/>
            </w:pPr>
          </w:p>
        </w:tc>
        <w:tc>
          <w:tcPr>
            <w:tcW w:w="4876" w:type="dxa"/>
            <w:tcBorders>
              <w:top w:val="nil"/>
              <w:left w:val="nil"/>
              <w:bottom w:val="nil"/>
              <w:right w:val="nil"/>
            </w:tcBorders>
          </w:tcPr>
          <w:p w14:paraId="0F931432" w14:textId="77777777" w:rsidR="007F0C3E" w:rsidRPr="00FC0C77" w:rsidRDefault="007F0C3E" w:rsidP="00FC0C77">
            <w:pPr>
              <w:pStyle w:val="Normal6a"/>
            </w:pPr>
            <w:r w:rsidRPr="00FC0C77">
              <w:rPr>
                <w:b/>
                <w:i/>
              </w:rPr>
              <w:t>17 b.</w:t>
            </w:r>
            <w:r w:rsidRPr="00FC0C77">
              <w:tab/>
            </w:r>
            <w:r w:rsidRPr="00FC0C77">
              <w:rPr>
                <w:b/>
                <w:i/>
              </w:rPr>
              <w:t>pitää valitettavana säätiöitä ja yhdistyksiä koskevaan lakiin tehtyjä muutoksia, joilla kumotaan Bulgarian kulttuurilaitosten laillinen rekisteröinti; toteaa jälleen, että takautuvasti täytäntöönpantu ja Bulgarian kulttuurilaitoksia vastaan kohdistettu laki on luonteeltaan syrjivä; kehottaa Pohjois-Makedoniaa palauttamaan mieliin mainitut lainsäädäntömuutokset ja suojelemaan bulgarialaisiksi itsensä identifioivien Makedonian kansalaisten instituutioiden olemassaoloa; </w:t>
            </w:r>
          </w:p>
        </w:tc>
      </w:tr>
    </w:tbl>
    <w:p w14:paraId="2B6D785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1AF15F3" w14:textId="77777777" w:rsidR="007F0C3E" w:rsidRPr="00FC0C77" w:rsidRDefault="007F0C3E" w:rsidP="007F0C3E">
      <w:r w:rsidRPr="00FC0C77">
        <w:rPr>
          <w:rStyle w:val="HideTWBExt"/>
        </w:rPr>
        <w:t>&lt;/Amend&gt;</w:t>
      </w:r>
    </w:p>
    <w:p w14:paraId="7C108B7D" w14:textId="77777777" w:rsidR="007F0C3E" w:rsidRPr="00FC0C77" w:rsidRDefault="007F0C3E" w:rsidP="007F0C3E">
      <w:pPr>
        <w:pStyle w:val="AmNumberTabs"/>
      </w:pPr>
      <w:r w:rsidRPr="00FC0C77">
        <w:rPr>
          <w:rStyle w:val="HideTWBExt"/>
        </w:rPr>
        <w:lastRenderedPageBreak/>
        <w:t>&lt;Amend&gt;</w:t>
      </w:r>
      <w:r w:rsidRPr="00FC0C77">
        <w:t>Tarkistus</w:t>
      </w:r>
      <w:r w:rsidRPr="00FC0C77">
        <w:tab/>
      </w:r>
      <w:r w:rsidRPr="00FC0C77">
        <w:tab/>
      </w:r>
      <w:r w:rsidRPr="00FC0C77">
        <w:rPr>
          <w:rStyle w:val="HideTWBExt"/>
        </w:rPr>
        <w:t>&lt;NumAm&gt;</w:t>
      </w:r>
      <w:r w:rsidRPr="00FC0C77">
        <w:t>151</w:t>
      </w:r>
      <w:r w:rsidRPr="00FC0C77">
        <w:rPr>
          <w:rStyle w:val="HideTWBExt"/>
        </w:rPr>
        <w:t>&lt;/NumAm&gt;</w:t>
      </w:r>
    </w:p>
    <w:p w14:paraId="21C43F7C"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00C4424E"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04305E0A" w14:textId="77777777" w:rsidR="007F0C3E" w:rsidRPr="00FC0C77" w:rsidRDefault="007F0C3E" w:rsidP="007F0C3E">
      <w:pPr>
        <w:pStyle w:val="NormalBold"/>
      </w:pPr>
      <w:r w:rsidRPr="00FC0C77">
        <w:rPr>
          <w:rStyle w:val="HideTWBExt"/>
          <w:b w:val="0"/>
        </w:rPr>
        <w:t>&lt;/RepeatBlock-By&gt;</w:t>
      </w:r>
    </w:p>
    <w:p w14:paraId="4E9465D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E140E5B" w14:textId="77777777" w:rsidR="007F0C3E" w:rsidRPr="00FC0C77" w:rsidRDefault="007F0C3E" w:rsidP="007F0C3E">
      <w:pPr>
        <w:pStyle w:val="NormalBold"/>
      </w:pPr>
      <w:r w:rsidRPr="00FC0C77">
        <w:rPr>
          <w:rStyle w:val="HideTWBExt"/>
        </w:rPr>
        <w:t>&lt;Article&gt;</w:t>
      </w:r>
      <w:r w:rsidRPr="00FC0C77">
        <w:t>18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FC7192D" w14:textId="77777777" w:rsidTr="00FC0C77">
        <w:trPr>
          <w:trHeight w:hRule="exact" w:val="240"/>
          <w:jc w:val="center"/>
        </w:trPr>
        <w:tc>
          <w:tcPr>
            <w:tcW w:w="9752" w:type="dxa"/>
            <w:gridSpan w:val="2"/>
            <w:tcBorders>
              <w:top w:val="nil"/>
              <w:left w:val="nil"/>
              <w:bottom w:val="nil"/>
              <w:right w:val="nil"/>
            </w:tcBorders>
          </w:tcPr>
          <w:p w14:paraId="52778F73" w14:textId="77777777" w:rsidR="007F0C3E" w:rsidRPr="00FC0C77" w:rsidRDefault="007F0C3E" w:rsidP="00FC0C77"/>
        </w:tc>
      </w:tr>
      <w:tr w:rsidR="007F0C3E" w:rsidRPr="00FC0C77" w14:paraId="3EE7137F" w14:textId="77777777" w:rsidTr="00FC0C77">
        <w:trPr>
          <w:trHeight w:val="240"/>
          <w:jc w:val="center"/>
        </w:trPr>
        <w:tc>
          <w:tcPr>
            <w:tcW w:w="4876" w:type="dxa"/>
            <w:tcBorders>
              <w:top w:val="nil"/>
              <w:left w:val="nil"/>
              <w:bottom w:val="nil"/>
              <w:right w:val="nil"/>
            </w:tcBorders>
          </w:tcPr>
          <w:p w14:paraId="241DAA7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12260C4" w14:textId="77777777" w:rsidR="007F0C3E" w:rsidRPr="00FC0C77" w:rsidRDefault="007F0C3E" w:rsidP="00FC0C77">
            <w:pPr>
              <w:pStyle w:val="AmColumnHeading"/>
            </w:pPr>
            <w:r w:rsidRPr="00FC0C77">
              <w:t>Tarkistus</w:t>
            </w:r>
          </w:p>
        </w:tc>
      </w:tr>
      <w:tr w:rsidR="007F0C3E" w:rsidRPr="00FC0C77" w14:paraId="504321CF" w14:textId="77777777" w:rsidTr="00FC0C77">
        <w:trPr>
          <w:jc w:val="center"/>
        </w:trPr>
        <w:tc>
          <w:tcPr>
            <w:tcW w:w="4876" w:type="dxa"/>
            <w:tcBorders>
              <w:top w:val="nil"/>
              <w:left w:val="nil"/>
              <w:bottom w:val="nil"/>
              <w:right w:val="nil"/>
            </w:tcBorders>
          </w:tcPr>
          <w:p w14:paraId="41E3D63D" w14:textId="77777777" w:rsidR="007F0C3E" w:rsidRPr="00FC0C77" w:rsidRDefault="007F0C3E" w:rsidP="00FC0C77">
            <w:pPr>
              <w:pStyle w:val="Normal6a"/>
            </w:pPr>
            <w:r w:rsidRPr="00FC0C77">
              <w:t>18.</w:t>
            </w:r>
            <w:r w:rsidRPr="00FC0C77">
              <w:tab/>
              <w:t>on tyytyväinen maan elinvoimaiseen ja rakentavaan kansalaisyhteiskuntaan, jolla on erittäin ratkaiseva ja myönteinen rooli uudistusprosessissa; toteaa, että vaikka kansalaisyhteiskunnan organisaatiot toimivat yleisesti ottaen suotuisassa toimintaympäristössä, on pantava täytäntöön oikeudelliset ja taloudelliset kehykset, jotta varmistetaan avoimet julkisen rahoituksen mekanismit;</w:t>
            </w:r>
          </w:p>
        </w:tc>
        <w:tc>
          <w:tcPr>
            <w:tcW w:w="4876" w:type="dxa"/>
            <w:tcBorders>
              <w:top w:val="nil"/>
              <w:left w:val="nil"/>
              <w:bottom w:val="nil"/>
              <w:right w:val="nil"/>
            </w:tcBorders>
          </w:tcPr>
          <w:p w14:paraId="5C9EB99A" w14:textId="77777777" w:rsidR="007F0C3E" w:rsidRPr="00FC0C77" w:rsidRDefault="007F0C3E" w:rsidP="00FC0C77">
            <w:pPr>
              <w:pStyle w:val="Normal6a"/>
            </w:pPr>
            <w:r w:rsidRPr="00FC0C77">
              <w:t>18.</w:t>
            </w:r>
            <w:r w:rsidRPr="00FC0C77">
              <w:tab/>
            </w:r>
            <w:r w:rsidRPr="00FC0C77">
              <w:rPr>
                <w:b/>
                <w:i/>
              </w:rPr>
              <w:t>korostaa, että kansalaisyhteiskunta on ratkaisevan tärkeä demokratian ja moniarvoisuuden sekä hyvän hallintotavan ja sosiaalisen kehityksen edistämisessä;</w:t>
            </w:r>
            <w:r w:rsidRPr="00FC0C77">
              <w:t xml:space="preserve"> on tyytyväinen maan elinvoimaiseen ja rakentavaan kansalaisyhteiskuntaan, jolla on erittäin ratkaiseva ja myönteinen rooli uudistusprosessissa</w:t>
            </w:r>
            <w:r w:rsidRPr="00FC0C77">
              <w:rPr>
                <w:b/>
                <w:i/>
              </w:rPr>
              <w:t>, ja muistuttaa, että tarvitaan lisätoimia osallistavien, oikea-aikaisten ja merkityksellisten kuulemisten ja avoimuuden sekä muodollisten yhteistyömekanismien varmistamiseksi</w:t>
            </w:r>
            <w:r w:rsidRPr="00FC0C77">
              <w:t>;</w:t>
            </w:r>
            <w:r w:rsidRPr="00FC0C77">
              <w:rPr>
                <w:b/>
                <w:i/>
              </w:rPr>
              <w:t xml:space="preserve"> suhtautuu tätä taustaa vasten myönteisesti äskettäin käynnistettyyn prosessiin hallituksen ja kansalaisyhteiskunnan yhteistyöneuvoston palauttamiseksi ja kehottaa tehostamaan yhteistyötä erityisesti pyrittäessä lieventämään USAID-varojen viimeaikaisen jäädyttämisen vaikutuksia kansalaisyhteiskuntaan;</w:t>
            </w:r>
            <w:r w:rsidRPr="00FC0C77">
              <w:t xml:space="preserve"> toteaa, että vaikka kansalaisyhteiskunnan organisaatiot toimivat yleisesti ottaen suotuisassa toimintaympäristössä, on pantava täytäntöön oikeudelliset ja taloudelliset kehykset, jotta varmistetaan </w:t>
            </w:r>
            <w:r w:rsidRPr="00FC0C77">
              <w:rPr>
                <w:b/>
                <w:i/>
              </w:rPr>
              <w:t>kansalaisyhteiskunnan organisaatioiden julkisen rahoituksen lisääminen sekä</w:t>
            </w:r>
            <w:r w:rsidRPr="00FC0C77">
              <w:t xml:space="preserve"> avoimet julkisen rahoituksen mekanismit; </w:t>
            </w:r>
            <w:r w:rsidRPr="00FC0C77">
              <w:rPr>
                <w:b/>
                <w:i/>
              </w:rPr>
              <w:t>on huolissaan raporteista, joiden mukaan kansalaisyhteiskuntaa vastaan esitetyt vihamieliset lausunnot ovat lisääntyneet, ja kannustaa sisäasiainministeriötä laatimaan yhdessä kansalaisyhteiskunnan organisaatioiden kanssa turvallisuuspöytäkirjan ihmisoikeuksien puolustajien suojelemiseksi valtiosta riippumattomien toimijoiden uhkailulta;</w:t>
            </w:r>
          </w:p>
        </w:tc>
      </w:tr>
    </w:tbl>
    <w:p w14:paraId="3A74EC60"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29CE11D" w14:textId="77777777" w:rsidR="007F0C3E" w:rsidRPr="00FC0C77" w:rsidRDefault="007F0C3E" w:rsidP="007F0C3E">
      <w:r w:rsidRPr="00FC0C77">
        <w:rPr>
          <w:rStyle w:val="HideTWBExt"/>
        </w:rPr>
        <w:t>&lt;/Amend&gt;</w:t>
      </w:r>
    </w:p>
    <w:p w14:paraId="381621E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152</w:t>
      </w:r>
      <w:r w:rsidRPr="00FC0C77">
        <w:rPr>
          <w:rStyle w:val="HideTWBExt"/>
        </w:rPr>
        <w:t>&lt;/NumAm&gt;</w:t>
      </w:r>
    </w:p>
    <w:p w14:paraId="44203F23"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24230AD7" w14:textId="77777777" w:rsidR="007F0C3E" w:rsidRPr="00FC0C77" w:rsidRDefault="007F0C3E" w:rsidP="007F0C3E">
      <w:pPr>
        <w:pStyle w:val="NormalBold"/>
      </w:pPr>
      <w:r w:rsidRPr="00FC0C77">
        <w:rPr>
          <w:rStyle w:val="HideTWBExt"/>
          <w:b w:val="0"/>
        </w:rPr>
        <w:t>&lt;/RepeatBlock-By&gt;</w:t>
      </w:r>
    </w:p>
    <w:p w14:paraId="6F63ADDF"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E12470F" w14:textId="77777777" w:rsidR="007F0C3E" w:rsidRPr="00FC0C77" w:rsidRDefault="007F0C3E" w:rsidP="007F0C3E">
      <w:pPr>
        <w:pStyle w:val="NormalBold"/>
      </w:pPr>
      <w:r w:rsidRPr="00FC0C77">
        <w:rPr>
          <w:rStyle w:val="HideTWBExt"/>
        </w:rPr>
        <w:t>&lt;Article&gt;</w:t>
      </w:r>
      <w:r w:rsidRPr="00FC0C77">
        <w:t>18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5084EC7" w14:textId="77777777" w:rsidTr="00FC0C77">
        <w:trPr>
          <w:trHeight w:hRule="exact" w:val="240"/>
          <w:jc w:val="center"/>
        </w:trPr>
        <w:tc>
          <w:tcPr>
            <w:tcW w:w="9752" w:type="dxa"/>
            <w:gridSpan w:val="2"/>
            <w:tcBorders>
              <w:top w:val="nil"/>
              <w:left w:val="nil"/>
              <w:bottom w:val="nil"/>
              <w:right w:val="nil"/>
            </w:tcBorders>
          </w:tcPr>
          <w:p w14:paraId="7E3CFECF" w14:textId="77777777" w:rsidR="007F0C3E" w:rsidRPr="00FC0C77" w:rsidRDefault="007F0C3E" w:rsidP="00FC0C77"/>
        </w:tc>
      </w:tr>
      <w:tr w:rsidR="007F0C3E" w:rsidRPr="00FC0C77" w14:paraId="788E45BC" w14:textId="77777777" w:rsidTr="00FC0C77">
        <w:trPr>
          <w:trHeight w:val="240"/>
          <w:jc w:val="center"/>
        </w:trPr>
        <w:tc>
          <w:tcPr>
            <w:tcW w:w="4876" w:type="dxa"/>
            <w:tcBorders>
              <w:top w:val="nil"/>
              <w:left w:val="nil"/>
              <w:bottom w:val="nil"/>
              <w:right w:val="nil"/>
            </w:tcBorders>
          </w:tcPr>
          <w:p w14:paraId="2AC2DA4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03C68D4" w14:textId="77777777" w:rsidR="007F0C3E" w:rsidRPr="00FC0C77" w:rsidRDefault="007F0C3E" w:rsidP="00FC0C77">
            <w:pPr>
              <w:pStyle w:val="AmColumnHeading"/>
            </w:pPr>
            <w:r w:rsidRPr="00FC0C77">
              <w:t>Tarkistus</w:t>
            </w:r>
          </w:p>
        </w:tc>
      </w:tr>
      <w:tr w:rsidR="007F0C3E" w:rsidRPr="00FC0C77" w14:paraId="4A0EDC41" w14:textId="77777777" w:rsidTr="00FC0C77">
        <w:trPr>
          <w:jc w:val="center"/>
        </w:trPr>
        <w:tc>
          <w:tcPr>
            <w:tcW w:w="4876" w:type="dxa"/>
            <w:tcBorders>
              <w:top w:val="nil"/>
              <w:left w:val="nil"/>
              <w:bottom w:val="nil"/>
              <w:right w:val="nil"/>
            </w:tcBorders>
          </w:tcPr>
          <w:p w14:paraId="05162A65" w14:textId="77777777" w:rsidR="007F0C3E" w:rsidRPr="00FC0C77" w:rsidRDefault="007F0C3E" w:rsidP="00FC0C77">
            <w:pPr>
              <w:pStyle w:val="Normal6a"/>
            </w:pPr>
            <w:r w:rsidRPr="00FC0C77">
              <w:t>18.</w:t>
            </w:r>
            <w:r w:rsidRPr="00FC0C77">
              <w:tab/>
              <w:t xml:space="preserve">on tyytyväinen maan elinvoimaiseen </w:t>
            </w:r>
            <w:r w:rsidRPr="00FC0C77">
              <w:rPr>
                <w:b/>
                <w:i/>
              </w:rPr>
              <w:t>ja rakentavaan</w:t>
            </w:r>
            <w:r w:rsidRPr="00FC0C77">
              <w:t xml:space="preserve"> kansalaisyhteiskuntaan, jolla on </w:t>
            </w:r>
            <w:r w:rsidRPr="00FC0C77">
              <w:rPr>
                <w:b/>
                <w:i/>
              </w:rPr>
              <w:t>erittäin ratkaiseva ja</w:t>
            </w:r>
            <w:r w:rsidRPr="00FC0C77">
              <w:t xml:space="preserve"> myönteinen rooli uudistusprosessissa; toteaa, että vaikka kansalaisyhteiskunnan organisaatiot toimivat yleisesti ottaen suotuisassa toimintaympäristössä, on pantava täytäntöön oikeudelliset ja taloudelliset kehykset, jotta varmistetaan avoimet julkisen rahoituksen mekanismit;</w:t>
            </w:r>
          </w:p>
        </w:tc>
        <w:tc>
          <w:tcPr>
            <w:tcW w:w="4876" w:type="dxa"/>
            <w:tcBorders>
              <w:top w:val="nil"/>
              <w:left w:val="nil"/>
              <w:bottom w:val="nil"/>
              <w:right w:val="nil"/>
            </w:tcBorders>
          </w:tcPr>
          <w:p w14:paraId="3E652A26" w14:textId="77777777" w:rsidR="007F0C3E" w:rsidRPr="00FC0C77" w:rsidRDefault="007F0C3E" w:rsidP="00FC0C77">
            <w:pPr>
              <w:pStyle w:val="Normal6a"/>
            </w:pPr>
            <w:r w:rsidRPr="00FC0C77">
              <w:t>18.</w:t>
            </w:r>
            <w:r w:rsidRPr="00FC0C77">
              <w:tab/>
              <w:t xml:space="preserve">on tyytyväinen maan elinvoimaiseen kansalaisyhteiskuntaan, jolla on myönteinen rooli uudistusprosessissa; toteaa, että vaikka kansalaisyhteiskunnan organisaatiot toimivat yleisesti ottaen suotuisassa toimintaympäristössä, on pantava täytäntöön oikeudelliset ja taloudelliset kehykset, jotta varmistetaan avoimet julkisen rahoituksen mekanismit; </w:t>
            </w:r>
            <w:r w:rsidRPr="00FC0C77">
              <w:rPr>
                <w:b/>
                <w:i/>
              </w:rPr>
              <w:t>panee merkille Pohjois-Makedonian hallituksen sitoutumisen kansalaisyhteiskuntaan ja korostaa, että on tärkeää varmistaa samalla osallistavat kuulemiset ja avoimuus; panee kuitenkin huolestuneena merkille, että kansalaisyhteiskunta ei ole sitoutunut edustamaan ja puolustamaan maan eri etnisten yhteisöjen oikeuksia;</w:t>
            </w:r>
          </w:p>
        </w:tc>
      </w:tr>
    </w:tbl>
    <w:p w14:paraId="37248B65"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0047D1B" w14:textId="77777777" w:rsidR="007F0C3E" w:rsidRPr="00FC0C77" w:rsidRDefault="007F0C3E" w:rsidP="007F0C3E">
      <w:r w:rsidRPr="00FC0C77">
        <w:rPr>
          <w:rStyle w:val="HideTWBExt"/>
        </w:rPr>
        <w:t>&lt;/Amend&gt;</w:t>
      </w:r>
    </w:p>
    <w:p w14:paraId="1E53205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153</w:t>
      </w:r>
      <w:r w:rsidRPr="00FC0C77">
        <w:rPr>
          <w:rStyle w:val="HideTWBExt"/>
        </w:rPr>
        <w:t>&lt;/NumAm&gt;</w:t>
      </w:r>
    </w:p>
    <w:p w14:paraId="760D1687" w14:textId="77777777" w:rsidR="007F0C3E" w:rsidRPr="00FC0C77" w:rsidRDefault="007F0C3E" w:rsidP="007F0C3E">
      <w:pPr>
        <w:pStyle w:val="NormalBold"/>
      </w:pPr>
      <w:r w:rsidRPr="00FC0C77">
        <w:rPr>
          <w:rStyle w:val="HideTWBExt"/>
          <w:b w:val="0"/>
        </w:rPr>
        <w:t>&lt;RepeatBlock-By&gt;&lt;Members&gt;</w:t>
      </w:r>
      <w:r w:rsidRPr="00FC0C77">
        <w:t>Andrey Kovatchev, Ivaylo Valchev, Emil Radev, Eva Maydell, Radan Kanev, Kristian Vigenin, Tsvetelina Penkova, Ilia Lazarov, Andrey Novakov</w:t>
      </w:r>
      <w:r w:rsidRPr="00FC0C77">
        <w:rPr>
          <w:rStyle w:val="HideTWBExt"/>
          <w:b w:val="0"/>
        </w:rPr>
        <w:t>&lt;/Members&gt;</w:t>
      </w:r>
    </w:p>
    <w:p w14:paraId="6F262037" w14:textId="77777777" w:rsidR="007F0C3E" w:rsidRPr="00FC0C77" w:rsidRDefault="007F0C3E" w:rsidP="007F0C3E">
      <w:pPr>
        <w:pStyle w:val="NormalBold"/>
      </w:pPr>
      <w:r w:rsidRPr="00FC0C77">
        <w:rPr>
          <w:rStyle w:val="HideTWBExt"/>
          <w:b w:val="0"/>
        </w:rPr>
        <w:t>&lt;/RepeatBlock-By&gt;</w:t>
      </w:r>
    </w:p>
    <w:p w14:paraId="24AEE2D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440BACD" w14:textId="77777777" w:rsidR="007F0C3E" w:rsidRPr="00FC0C77" w:rsidRDefault="007F0C3E" w:rsidP="007F0C3E">
      <w:pPr>
        <w:pStyle w:val="NormalBold"/>
      </w:pPr>
      <w:r w:rsidRPr="00FC0C77">
        <w:rPr>
          <w:rStyle w:val="HideTWBExt"/>
        </w:rPr>
        <w:t>&lt;Article&gt;</w:t>
      </w:r>
      <w:r w:rsidRPr="00FC0C77">
        <w:t>18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AAB20FB" w14:textId="77777777" w:rsidTr="00FC0C77">
        <w:trPr>
          <w:trHeight w:hRule="exact" w:val="240"/>
          <w:jc w:val="center"/>
        </w:trPr>
        <w:tc>
          <w:tcPr>
            <w:tcW w:w="9752" w:type="dxa"/>
            <w:gridSpan w:val="2"/>
            <w:tcBorders>
              <w:top w:val="nil"/>
              <w:left w:val="nil"/>
              <w:bottom w:val="nil"/>
              <w:right w:val="nil"/>
            </w:tcBorders>
          </w:tcPr>
          <w:p w14:paraId="224B37DF" w14:textId="77777777" w:rsidR="007F0C3E" w:rsidRPr="00FC0C77" w:rsidRDefault="007F0C3E" w:rsidP="00FC0C77"/>
        </w:tc>
      </w:tr>
      <w:tr w:rsidR="007F0C3E" w:rsidRPr="00FC0C77" w14:paraId="4F44B751" w14:textId="77777777" w:rsidTr="00FC0C77">
        <w:trPr>
          <w:trHeight w:val="240"/>
          <w:jc w:val="center"/>
        </w:trPr>
        <w:tc>
          <w:tcPr>
            <w:tcW w:w="4876" w:type="dxa"/>
            <w:tcBorders>
              <w:top w:val="nil"/>
              <w:left w:val="nil"/>
              <w:bottom w:val="nil"/>
              <w:right w:val="nil"/>
            </w:tcBorders>
          </w:tcPr>
          <w:p w14:paraId="521D152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0C13616" w14:textId="77777777" w:rsidR="007F0C3E" w:rsidRPr="00FC0C77" w:rsidRDefault="007F0C3E" w:rsidP="00FC0C77">
            <w:pPr>
              <w:pStyle w:val="AmColumnHeading"/>
            </w:pPr>
            <w:r w:rsidRPr="00FC0C77">
              <w:t>Tarkistus</w:t>
            </w:r>
          </w:p>
        </w:tc>
      </w:tr>
      <w:tr w:rsidR="007F0C3E" w:rsidRPr="00FC0C77" w14:paraId="594A24E6" w14:textId="77777777" w:rsidTr="00FC0C77">
        <w:trPr>
          <w:jc w:val="center"/>
        </w:trPr>
        <w:tc>
          <w:tcPr>
            <w:tcW w:w="4876" w:type="dxa"/>
            <w:tcBorders>
              <w:top w:val="nil"/>
              <w:left w:val="nil"/>
              <w:bottom w:val="nil"/>
              <w:right w:val="nil"/>
            </w:tcBorders>
          </w:tcPr>
          <w:p w14:paraId="1A3989A7" w14:textId="77777777" w:rsidR="007F0C3E" w:rsidRPr="00FC0C77" w:rsidRDefault="007F0C3E" w:rsidP="00FC0C77">
            <w:pPr>
              <w:pStyle w:val="Normal6a"/>
            </w:pPr>
          </w:p>
        </w:tc>
        <w:tc>
          <w:tcPr>
            <w:tcW w:w="4876" w:type="dxa"/>
            <w:tcBorders>
              <w:top w:val="nil"/>
              <w:left w:val="nil"/>
              <w:bottom w:val="nil"/>
              <w:right w:val="nil"/>
            </w:tcBorders>
          </w:tcPr>
          <w:p w14:paraId="2C627C5F" w14:textId="77777777" w:rsidR="007F0C3E" w:rsidRPr="00FC0C77" w:rsidRDefault="007F0C3E" w:rsidP="00FC0C77">
            <w:pPr>
              <w:pStyle w:val="Normal6a"/>
            </w:pPr>
            <w:r w:rsidRPr="00FC0C77">
              <w:rPr>
                <w:b/>
                <w:i/>
              </w:rPr>
              <w:t>18 a.</w:t>
            </w:r>
            <w:r w:rsidRPr="00FC0C77">
              <w:tab/>
            </w:r>
            <w:r w:rsidRPr="00FC0C77">
              <w:rPr>
                <w:b/>
                <w:i/>
              </w:rPr>
              <w:t xml:space="preserve">pitää valitettavana, että bulgarialaisiksi identifioituvia Pohjois-Makedonian kansalaisia syrjitään yhä enemmän ja että tästä ovat esimerkkinä </w:t>
            </w:r>
            <w:r w:rsidRPr="00FC0C77">
              <w:rPr>
                <w:b/>
                <w:i/>
              </w:rPr>
              <w:lastRenderedPageBreak/>
              <w:t>muun muassa Bitolassa kesäkuussa 2022 tapahtunut valtiosta riippumattoman järjestön yhteydessä toimivan bulgarialaisen ”Ivan Mihaylov” -kulttuurikerhon tuhopoltto, Ohridissa marraskuussa 2022 tapahtunut ampumavälikohtaus valtiosta riippumattoman järjestön yhteydessä toimivassa bulgarialaisessa ”Tsar Boris III” -kulttuurikerhossa, hyökkäys Skopjessa sijaitsevaan Bulgarian valtion kulttuuri- ja tietokeskukseen, johon murtauduttiin maaliskuussa 2023, ja pahimpana kaikista Hristijan Pendikovin vakava pahoinpitely tammikuussa 2023; toteaa, että Pohjois-Makedoniassa sijaitsevan Ohridin syyttäjänviraston mukaan hänen kimppuunsa hyökättiin, koska hän identifioi itsensä bulgarialaiseksi; tuomitsee jyrkästi tällaiset viharikokset ja väkivaltaisuudet;</w:t>
            </w:r>
          </w:p>
        </w:tc>
      </w:tr>
    </w:tbl>
    <w:p w14:paraId="0C7663F9"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4E607D2" w14:textId="77777777" w:rsidR="007F0C3E" w:rsidRPr="00FC0C77" w:rsidRDefault="007F0C3E" w:rsidP="007F0C3E">
      <w:r w:rsidRPr="00FC0C77">
        <w:rPr>
          <w:rStyle w:val="HideTWBExt"/>
        </w:rPr>
        <w:t>&lt;/Amend&gt;</w:t>
      </w:r>
    </w:p>
    <w:p w14:paraId="5E87601D"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154</w:t>
      </w:r>
      <w:r w:rsidRPr="00FC0C77">
        <w:rPr>
          <w:rStyle w:val="HideTWBExt"/>
        </w:rPr>
        <w:t>&lt;/NumAm&gt;</w:t>
      </w:r>
    </w:p>
    <w:p w14:paraId="0A7F15F9"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487AB857" w14:textId="77777777" w:rsidR="007F0C3E" w:rsidRPr="00FC0C77" w:rsidRDefault="007F0C3E" w:rsidP="007F0C3E">
      <w:pPr>
        <w:pStyle w:val="NormalBold"/>
      </w:pPr>
      <w:r w:rsidRPr="00FC0C77">
        <w:rPr>
          <w:rStyle w:val="HideTWBExt"/>
          <w:b w:val="0"/>
        </w:rPr>
        <w:t>&lt;/RepeatBlock-By&gt;</w:t>
      </w:r>
    </w:p>
    <w:p w14:paraId="26FEB50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472A136" w14:textId="77777777" w:rsidR="007F0C3E" w:rsidRPr="00FC0C77" w:rsidRDefault="007F0C3E" w:rsidP="007F0C3E">
      <w:pPr>
        <w:pStyle w:val="NormalBold"/>
      </w:pPr>
      <w:r w:rsidRPr="00FC0C77">
        <w:rPr>
          <w:rStyle w:val="HideTWBExt"/>
        </w:rPr>
        <w:t>&lt;Article&gt;</w:t>
      </w:r>
      <w:r w:rsidRPr="00FC0C77">
        <w:t>18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6EB0363" w14:textId="77777777" w:rsidTr="00FC0C77">
        <w:trPr>
          <w:trHeight w:hRule="exact" w:val="240"/>
          <w:jc w:val="center"/>
        </w:trPr>
        <w:tc>
          <w:tcPr>
            <w:tcW w:w="9752" w:type="dxa"/>
            <w:gridSpan w:val="2"/>
            <w:tcBorders>
              <w:top w:val="nil"/>
              <w:left w:val="nil"/>
              <w:bottom w:val="nil"/>
              <w:right w:val="nil"/>
            </w:tcBorders>
          </w:tcPr>
          <w:p w14:paraId="0C9F50CA" w14:textId="77777777" w:rsidR="007F0C3E" w:rsidRPr="00FC0C77" w:rsidRDefault="007F0C3E" w:rsidP="00FC0C77"/>
        </w:tc>
      </w:tr>
      <w:tr w:rsidR="007F0C3E" w:rsidRPr="00FC0C77" w14:paraId="54416918" w14:textId="77777777" w:rsidTr="00FC0C77">
        <w:trPr>
          <w:trHeight w:val="240"/>
          <w:jc w:val="center"/>
        </w:trPr>
        <w:tc>
          <w:tcPr>
            <w:tcW w:w="4876" w:type="dxa"/>
            <w:tcBorders>
              <w:top w:val="nil"/>
              <w:left w:val="nil"/>
              <w:bottom w:val="nil"/>
              <w:right w:val="nil"/>
            </w:tcBorders>
          </w:tcPr>
          <w:p w14:paraId="10EDDB0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FF8BB98" w14:textId="77777777" w:rsidR="007F0C3E" w:rsidRPr="00FC0C77" w:rsidRDefault="007F0C3E" w:rsidP="00FC0C77">
            <w:pPr>
              <w:pStyle w:val="AmColumnHeading"/>
            </w:pPr>
            <w:r w:rsidRPr="00FC0C77">
              <w:t>Tarkistus</w:t>
            </w:r>
          </w:p>
        </w:tc>
      </w:tr>
      <w:tr w:rsidR="007F0C3E" w:rsidRPr="00FC0C77" w14:paraId="715ADA87" w14:textId="77777777" w:rsidTr="00FC0C77">
        <w:trPr>
          <w:jc w:val="center"/>
        </w:trPr>
        <w:tc>
          <w:tcPr>
            <w:tcW w:w="4876" w:type="dxa"/>
            <w:tcBorders>
              <w:top w:val="nil"/>
              <w:left w:val="nil"/>
              <w:bottom w:val="nil"/>
              <w:right w:val="nil"/>
            </w:tcBorders>
          </w:tcPr>
          <w:p w14:paraId="6C69A45E" w14:textId="77777777" w:rsidR="007F0C3E" w:rsidRPr="00FC0C77" w:rsidRDefault="007F0C3E" w:rsidP="00FC0C77">
            <w:pPr>
              <w:pStyle w:val="Normal6a"/>
            </w:pPr>
          </w:p>
        </w:tc>
        <w:tc>
          <w:tcPr>
            <w:tcW w:w="4876" w:type="dxa"/>
            <w:tcBorders>
              <w:top w:val="nil"/>
              <w:left w:val="nil"/>
              <w:bottom w:val="nil"/>
              <w:right w:val="nil"/>
            </w:tcBorders>
          </w:tcPr>
          <w:p w14:paraId="2BD3A482" w14:textId="77777777" w:rsidR="007F0C3E" w:rsidRPr="00FC0C77" w:rsidRDefault="007F0C3E" w:rsidP="00FC0C77">
            <w:pPr>
              <w:pStyle w:val="Normal6a"/>
            </w:pPr>
            <w:r w:rsidRPr="00FC0C77">
              <w:rPr>
                <w:b/>
                <w:i/>
              </w:rPr>
              <w:t>18 a.</w:t>
            </w:r>
            <w:r w:rsidRPr="00FC0C77">
              <w:tab/>
            </w:r>
            <w:r w:rsidRPr="00FC0C77">
              <w:rPr>
                <w:b/>
                <w:i/>
              </w:rPr>
              <w:t xml:space="preserve">muistuttaa, että tarvitaan kiireellisiä lainsäädäntötoimia tiedotusvälineiden omistajuuden ja ulkomaisen sponsoroinnin avoimuuden varmistamiseksi; panee merkille, että tietyt kiinalaiset diplomaattikunnan edustajat ovat rahoittaneet maksullisia sisältöjä ja mielipiteenilmaisuja makedonialaisissa tiedotusvälineissä ilman selkeiden merkintöjen lisäämistä; kehottaa ottamaan käyttöön ulkomaisen mediasisällön pakollisen ilmoittamisen, myös verkkoalustoilla, ja suosittelee kansallisen mediavaikutusrekisterin </w:t>
            </w:r>
            <w:r w:rsidRPr="00FC0C77">
              <w:rPr>
                <w:b/>
                <w:i/>
              </w:rPr>
              <w:lastRenderedPageBreak/>
              <w:t>perustamista;</w:t>
            </w:r>
          </w:p>
        </w:tc>
      </w:tr>
    </w:tbl>
    <w:p w14:paraId="457E5BF0"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B99D96F" w14:textId="77777777" w:rsidR="007F0C3E" w:rsidRPr="00FC0C77" w:rsidRDefault="007F0C3E" w:rsidP="007F0C3E">
      <w:r w:rsidRPr="00FC0C77">
        <w:rPr>
          <w:rStyle w:val="HideTWBExt"/>
        </w:rPr>
        <w:t>&lt;/Amend&gt;</w:t>
      </w:r>
    </w:p>
    <w:p w14:paraId="2668FE3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155</w:t>
      </w:r>
      <w:r w:rsidRPr="00FC0C77">
        <w:rPr>
          <w:rStyle w:val="HideTWBExt"/>
        </w:rPr>
        <w:t>&lt;/NumAm&gt;</w:t>
      </w:r>
    </w:p>
    <w:p w14:paraId="24ED97D1" w14:textId="77777777" w:rsidR="007F0C3E" w:rsidRPr="00FC0C77" w:rsidRDefault="007F0C3E" w:rsidP="007F0C3E">
      <w:pPr>
        <w:pStyle w:val="NormalBold"/>
      </w:pPr>
      <w:r w:rsidRPr="00FC0C77">
        <w:rPr>
          <w:rStyle w:val="HideTWBExt"/>
          <w:b w:val="0"/>
        </w:rPr>
        <w:t>&lt;RepeatBlock-By&gt;&lt;Members&gt;</w:t>
      </w:r>
      <w:r w:rsidRPr="00FC0C77">
        <w:t>Dan Barna, Urmas Paet, Nikola Minchev, Petras Auštrevičius, Lucia Yar</w:t>
      </w:r>
      <w:r w:rsidRPr="00FC0C77">
        <w:rPr>
          <w:rStyle w:val="HideTWBExt"/>
          <w:b w:val="0"/>
        </w:rPr>
        <w:t>&lt;/Members&gt;</w:t>
      </w:r>
    </w:p>
    <w:p w14:paraId="49E5EEDD" w14:textId="77777777" w:rsidR="007F0C3E" w:rsidRPr="00FC0C77" w:rsidRDefault="007F0C3E" w:rsidP="007F0C3E">
      <w:pPr>
        <w:pStyle w:val="NormalBold"/>
      </w:pPr>
      <w:r w:rsidRPr="00FC0C77">
        <w:rPr>
          <w:rStyle w:val="HideTWBExt"/>
          <w:b w:val="0"/>
        </w:rPr>
        <w:t>&lt;/RepeatBlock-By&gt;</w:t>
      </w:r>
    </w:p>
    <w:p w14:paraId="1509682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4EC9DA5" w14:textId="77777777" w:rsidR="007F0C3E" w:rsidRPr="00FC0C77" w:rsidRDefault="007F0C3E" w:rsidP="007F0C3E">
      <w:pPr>
        <w:pStyle w:val="NormalBold"/>
      </w:pPr>
      <w:r w:rsidRPr="00FC0C77">
        <w:rPr>
          <w:rStyle w:val="HideTWBExt"/>
        </w:rPr>
        <w:t>&lt;Article&gt;</w:t>
      </w:r>
      <w:r w:rsidRPr="00FC0C77">
        <w:t>18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9EC5201" w14:textId="77777777" w:rsidTr="00FC0C77">
        <w:trPr>
          <w:trHeight w:hRule="exact" w:val="240"/>
          <w:jc w:val="center"/>
        </w:trPr>
        <w:tc>
          <w:tcPr>
            <w:tcW w:w="9752" w:type="dxa"/>
            <w:gridSpan w:val="2"/>
            <w:tcBorders>
              <w:top w:val="nil"/>
              <w:left w:val="nil"/>
              <w:bottom w:val="nil"/>
              <w:right w:val="nil"/>
            </w:tcBorders>
          </w:tcPr>
          <w:p w14:paraId="24688CBF" w14:textId="77777777" w:rsidR="007F0C3E" w:rsidRPr="00FC0C77" w:rsidRDefault="007F0C3E" w:rsidP="00FC0C77"/>
        </w:tc>
      </w:tr>
      <w:tr w:rsidR="007F0C3E" w:rsidRPr="00FC0C77" w14:paraId="235CBD04" w14:textId="77777777" w:rsidTr="00FC0C77">
        <w:trPr>
          <w:trHeight w:val="240"/>
          <w:jc w:val="center"/>
        </w:trPr>
        <w:tc>
          <w:tcPr>
            <w:tcW w:w="4876" w:type="dxa"/>
            <w:tcBorders>
              <w:top w:val="nil"/>
              <w:left w:val="nil"/>
              <w:bottom w:val="nil"/>
              <w:right w:val="nil"/>
            </w:tcBorders>
          </w:tcPr>
          <w:p w14:paraId="5A12C94D"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DC1801E" w14:textId="77777777" w:rsidR="007F0C3E" w:rsidRPr="00FC0C77" w:rsidRDefault="007F0C3E" w:rsidP="00FC0C77">
            <w:pPr>
              <w:pStyle w:val="AmColumnHeading"/>
            </w:pPr>
            <w:r w:rsidRPr="00FC0C77">
              <w:t>Tarkistus</w:t>
            </w:r>
          </w:p>
        </w:tc>
      </w:tr>
      <w:tr w:rsidR="007F0C3E" w:rsidRPr="00FC0C77" w14:paraId="4BCC3444" w14:textId="77777777" w:rsidTr="00FC0C77">
        <w:trPr>
          <w:jc w:val="center"/>
        </w:trPr>
        <w:tc>
          <w:tcPr>
            <w:tcW w:w="4876" w:type="dxa"/>
            <w:tcBorders>
              <w:top w:val="nil"/>
              <w:left w:val="nil"/>
              <w:bottom w:val="nil"/>
              <w:right w:val="nil"/>
            </w:tcBorders>
          </w:tcPr>
          <w:p w14:paraId="37CC0C2F" w14:textId="77777777" w:rsidR="007F0C3E" w:rsidRPr="00FC0C77" w:rsidRDefault="007F0C3E" w:rsidP="00FC0C77">
            <w:pPr>
              <w:pStyle w:val="Normal6a"/>
            </w:pPr>
          </w:p>
        </w:tc>
        <w:tc>
          <w:tcPr>
            <w:tcW w:w="4876" w:type="dxa"/>
            <w:tcBorders>
              <w:top w:val="nil"/>
              <w:left w:val="nil"/>
              <w:bottom w:val="nil"/>
              <w:right w:val="nil"/>
            </w:tcBorders>
          </w:tcPr>
          <w:p w14:paraId="29FC36BA" w14:textId="77777777" w:rsidR="007F0C3E" w:rsidRPr="00FC0C77" w:rsidRDefault="007F0C3E" w:rsidP="00FC0C77">
            <w:pPr>
              <w:pStyle w:val="Normal6a"/>
            </w:pPr>
            <w:r w:rsidRPr="00FC0C77">
              <w:rPr>
                <w:b/>
                <w:i/>
              </w:rPr>
              <w:t>18 a.</w:t>
            </w:r>
            <w:r w:rsidRPr="00FC0C77">
              <w:tab/>
            </w:r>
            <w:r w:rsidRPr="00FC0C77">
              <w:rPr>
                <w:b/>
                <w:i/>
              </w:rPr>
              <w:t>kehottaa vahvistamaan edelleen kansalaisyhteiskunnan roolia siten, että varmistetaan sen jatkuva merkityksellinen osallistuminen päätöksentekoprosessiin ja kuullaan Venetsian komissiota ennen tulevan lainsäädännön hyväksymistä alalla;</w:t>
            </w:r>
          </w:p>
        </w:tc>
      </w:tr>
    </w:tbl>
    <w:p w14:paraId="73FE057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324B497" w14:textId="77777777" w:rsidR="007F0C3E" w:rsidRPr="00FC0C77" w:rsidRDefault="007F0C3E" w:rsidP="007F0C3E">
      <w:r w:rsidRPr="00FC0C77">
        <w:rPr>
          <w:rStyle w:val="HideTWBExt"/>
        </w:rPr>
        <w:t>&lt;/Amend&gt;</w:t>
      </w:r>
    </w:p>
    <w:p w14:paraId="7858641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156</w:t>
      </w:r>
      <w:r w:rsidRPr="00FC0C77">
        <w:rPr>
          <w:rStyle w:val="HideTWBExt"/>
        </w:rPr>
        <w:t>&lt;/NumAm&gt;</w:t>
      </w:r>
    </w:p>
    <w:p w14:paraId="7204860B"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32973D1F"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F10A21B" w14:textId="77777777" w:rsidR="007F0C3E" w:rsidRPr="00FC0C77" w:rsidRDefault="007F0C3E" w:rsidP="007F0C3E">
      <w:pPr>
        <w:pStyle w:val="NormalBold"/>
      </w:pPr>
      <w:r w:rsidRPr="00FC0C77">
        <w:rPr>
          <w:rStyle w:val="HideTWBExt"/>
          <w:b w:val="0"/>
        </w:rPr>
        <w:t>&lt;/RepeatBlock-By&gt;</w:t>
      </w:r>
    </w:p>
    <w:p w14:paraId="6C27C97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D68A42F" w14:textId="77777777" w:rsidR="007F0C3E" w:rsidRPr="00FC0C77" w:rsidRDefault="007F0C3E" w:rsidP="007F0C3E">
      <w:pPr>
        <w:pStyle w:val="NormalBold"/>
      </w:pPr>
      <w:r w:rsidRPr="00FC0C77">
        <w:rPr>
          <w:rStyle w:val="HideTWBExt"/>
        </w:rPr>
        <w:t>&lt;Article&gt;</w:t>
      </w:r>
      <w:r w:rsidRPr="00FC0C77">
        <w:t>18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B1C680E" w14:textId="77777777" w:rsidTr="00FC0C77">
        <w:trPr>
          <w:trHeight w:hRule="exact" w:val="240"/>
          <w:jc w:val="center"/>
        </w:trPr>
        <w:tc>
          <w:tcPr>
            <w:tcW w:w="9752" w:type="dxa"/>
            <w:gridSpan w:val="2"/>
            <w:tcBorders>
              <w:top w:val="nil"/>
              <w:left w:val="nil"/>
              <w:bottom w:val="nil"/>
              <w:right w:val="nil"/>
            </w:tcBorders>
          </w:tcPr>
          <w:p w14:paraId="426F83B4" w14:textId="77777777" w:rsidR="007F0C3E" w:rsidRPr="00FC0C77" w:rsidRDefault="007F0C3E" w:rsidP="00FC0C77"/>
        </w:tc>
      </w:tr>
      <w:tr w:rsidR="007F0C3E" w:rsidRPr="00FC0C77" w14:paraId="73B550DF" w14:textId="77777777" w:rsidTr="00FC0C77">
        <w:trPr>
          <w:trHeight w:val="240"/>
          <w:jc w:val="center"/>
        </w:trPr>
        <w:tc>
          <w:tcPr>
            <w:tcW w:w="4876" w:type="dxa"/>
            <w:tcBorders>
              <w:top w:val="nil"/>
              <w:left w:val="nil"/>
              <w:bottom w:val="nil"/>
              <w:right w:val="nil"/>
            </w:tcBorders>
          </w:tcPr>
          <w:p w14:paraId="1BD0CED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49C855F" w14:textId="77777777" w:rsidR="007F0C3E" w:rsidRPr="00FC0C77" w:rsidRDefault="007F0C3E" w:rsidP="00FC0C77">
            <w:pPr>
              <w:pStyle w:val="AmColumnHeading"/>
            </w:pPr>
            <w:r w:rsidRPr="00FC0C77">
              <w:t>Tarkistus</w:t>
            </w:r>
          </w:p>
        </w:tc>
      </w:tr>
      <w:tr w:rsidR="007F0C3E" w:rsidRPr="00FC0C77" w14:paraId="5B3C5345" w14:textId="77777777" w:rsidTr="00FC0C77">
        <w:trPr>
          <w:jc w:val="center"/>
        </w:trPr>
        <w:tc>
          <w:tcPr>
            <w:tcW w:w="4876" w:type="dxa"/>
            <w:tcBorders>
              <w:top w:val="nil"/>
              <w:left w:val="nil"/>
              <w:bottom w:val="nil"/>
              <w:right w:val="nil"/>
            </w:tcBorders>
          </w:tcPr>
          <w:p w14:paraId="0DEC602B" w14:textId="77777777" w:rsidR="007F0C3E" w:rsidRPr="00FC0C77" w:rsidRDefault="007F0C3E" w:rsidP="00FC0C77">
            <w:pPr>
              <w:pStyle w:val="Normal6a"/>
            </w:pPr>
          </w:p>
        </w:tc>
        <w:tc>
          <w:tcPr>
            <w:tcW w:w="4876" w:type="dxa"/>
            <w:tcBorders>
              <w:top w:val="nil"/>
              <w:left w:val="nil"/>
              <w:bottom w:val="nil"/>
              <w:right w:val="nil"/>
            </w:tcBorders>
          </w:tcPr>
          <w:p w14:paraId="40320D7D" w14:textId="77777777" w:rsidR="007F0C3E" w:rsidRPr="00FC0C77" w:rsidRDefault="007F0C3E" w:rsidP="00FC0C77">
            <w:pPr>
              <w:pStyle w:val="Normal6a"/>
            </w:pPr>
            <w:r w:rsidRPr="00FC0C77">
              <w:rPr>
                <w:b/>
                <w:i/>
              </w:rPr>
              <w:t>18 a.</w:t>
            </w:r>
            <w:r w:rsidRPr="00FC0C77">
              <w:tab/>
            </w:r>
            <w:r w:rsidRPr="00FC0C77">
              <w:rPr>
                <w:b/>
                <w:i/>
              </w:rPr>
              <w:t>kehottaa viranomaisia hyväksymään oikeudellisen kehyksen, jolla suojellaan tehokkaasti toimittajia, ihmisoikeuksien puolustajia, ympäristöaktivisteja ja muita sidosryhmiä julkisen osallistumisen vastaisilta strategisilta häirintäkanteilta (SLAPP-kanteet);</w:t>
            </w:r>
          </w:p>
        </w:tc>
      </w:tr>
    </w:tbl>
    <w:p w14:paraId="3453564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C20F3CB" w14:textId="77777777" w:rsidR="007F0C3E" w:rsidRPr="00FC0C77" w:rsidRDefault="007F0C3E" w:rsidP="007F0C3E">
      <w:r w:rsidRPr="00FC0C77">
        <w:rPr>
          <w:rStyle w:val="HideTWBExt"/>
        </w:rPr>
        <w:t>&lt;/Amend&gt;</w:t>
      </w:r>
    </w:p>
    <w:p w14:paraId="6366E7C8" w14:textId="77777777" w:rsidR="007F0C3E" w:rsidRPr="00FC0C77" w:rsidRDefault="007F0C3E" w:rsidP="007F0C3E">
      <w:pPr>
        <w:pStyle w:val="AmNumberTabs"/>
      </w:pPr>
      <w:r w:rsidRPr="00FC0C77">
        <w:rPr>
          <w:rStyle w:val="HideTWBExt"/>
        </w:rPr>
        <w:lastRenderedPageBreak/>
        <w:t>&lt;Amend&gt;</w:t>
      </w:r>
      <w:r w:rsidRPr="00FC0C77">
        <w:t>Tarkistus</w:t>
      </w:r>
      <w:r w:rsidRPr="00FC0C77">
        <w:tab/>
      </w:r>
      <w:r w:rsidRPr="00FC0C77">
        <w:tab/>
      </w:r>
      <w:r w:rsidRPr="00FC0C77">
        <w:rPr>
          <w:rStyle w:val="HideTWBExt"/>
        </w:rPr>
        <w:t>&lt;NumAm&gt;</w:t>
      </w:r>
      <w:r w:rsidRPr="00FC0C77">
        <w:t>157</w:t>
      </w:r>
      <w:r w:rsidRPr="00FC0C77">
        <w:rPr>
          <w:rStyle w:val="HideTWBExt"/>
        </w:rPr>
        <w:t>&lt;/NumAm&gt;</w:t>
      </w:r>
    </w:p>
    <w:p w14:paraId="7DD6C882" w14:textId="77777777" w:rsidR="007F0C3E" w:rsidRPr="00FC0C77" w:rsidRDefault="007F0C3E" w:rsidP="007F0C3E">
      <w:pPr>
        <w:pStyle w:val="NormalBold"/>
      </w:pPr>
      <w:r w:rsidRPr="00FC0C77">
        <w:rPr>
          <w:rStyle w:val="HideTWBExt"/>
          <w:b w:val="0"/>
        </w:rPr>
        <w:t>&lt;RepeatBlock-By&gt;&lt;Members&gt;</w:t>
      </w:r>
      <w:r w:rsidRPr="00FC0C77">
        <w:t>Andrey Kovatchev, Ivaylo Valchev, Emil Radev, Eva Maydell, Radan Kanev, Kristian Vigenin, Tsvetelina Penkova, Ilia Lazarov, Andrey Novakov</w:t>
      </w:r>
      <w:r w:rsidRPr="00FC0C77">
        <w:rPr>
          <w:rStyle w:val="HideTWBExt"/>
          <w:b w:val="0"/>
        </w:rPr>
        <w:t>&lt;/Members&gt;</w:t>
      </w:r>
    </w:p>
    <w:p w14:paraId="33D70FCC" w14:textId="77777777" w:rsidR="007F0C3E" w:rsidRPr="00FC0C77" w:rsidRDefault="007F0C3E" w:rsidP="007F0C3E">
      <w:pPr>
        <w:pStyle w:val="NormalBold"/>
      </w:pPr>
      <w:r w:rsidRPr="00FC0C77">
        <w:rPr>
          <w:rStyle w:val="HideTWBExt"/>
          <w:b w:val="0"/>
        </w:rPr>
        <w:t>&lt;/RepeatBlock-By&gt;</w:t>
      </w:r>
    </w:p>
    <w:p w14:paraId="5C85E69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7EC14C3" w14:textId="77777777" w:rsidR="007F0C3E" w:rsidRPr="00FC0C77" w:rsidRDefault="007F0C3E" w:rsidP="007F0C3E">
      <w:pPr>
        <w:pStyle w:val="NormalBold"/>
      </w:pPr>
      <w:r w:rsidRPr="00FC0C77">
        <w:rPr>
          <w:rStyle w:val="HideTWBExt"/>
        </w:rPr>
        <w:t>&lt;Article&gt;</w:t>
      </w:r>
      <w:r w:rsidRPr="00FC0C77">
        <w:t>18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1A96308" w14:textId="77777777" w:rsidTr="00FC0C77">
        <w:trPr>
          <w:trHeight w:hRule="exact" w:val="240"/>
          <w:jc w:val="center"/>
        </w:trPr>
        <w:tc>
          <w:tcPr>
            <w:tcW w:w="9752" w:type="dxa"/>
            <w:gridSpan w:val="2"/>
            <w:tcBorders>
              <w:top w:val="nil"/>
              <w:left w:val="nil"/>
              <w:bottom w:val="nil"/>
              <w:right w:val="nil"/>
            </w:tcBorders>
          </w:tcPr>
          <w:p w14:paraId="56E53183" w14:textId="77777777" w:rsidR="007F0C3E" w:rsidRPr="00FC0C77" w:rsidRDefault="007F0C3E" w:rsidP="00FC0C77"/>
        </w:tc>
      </w:tr>
      <w:tr w:rsidR="007F0C3E" w:rsidRPr="00FC0C77" w14:paraId="7C8ECDBA" w14:textId="77777777" w:rsidTr="00FC0C77">
        <w:trPr>
          <w:trHeight w:val="240"/>
          <w:jc w:val="center"/>
        </w:trPr>
        <w:tc>
          <w:tcPr>
            <w:tcW w:w="4876" w:type="dxa"/>
            <w:tcBorders>
              <w:top w:val="nil"/>
              <w:left w:val="nil"/>
              <w:bottom w:val="nil"/>
              <w:right w:val="nil"/>
            </w:tcBorders>
          </w:tcPr>
          <w:p w14:paraId="4A48E7B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9EE786D" w14:textId="77777777" w:rsidR="007F0C3E" w:rsidRPr="00FC0C77" w:rsidRDefault="007F0C3E" w:rsidP="00FC0C77">
            <w:pPr>
              <w:pStyle w:val="AmColumnHeading"/>
            </w:pPr>
            <w:r w:rsidRPr="00FC0C77">
              <w:t>Tarkistus</w:t>
            </w:r>
          </w:p>
        </w:tc>
      </w:tr>
      <w:tr w:rsidR="007F0C3E" w:rsidRPr="00FC0C77" w14:paraId="0726B191" w14:textId="77777777" w:rsidTr="00FC0C77">
        <w:trPr>
          <w:jc w:val="center"/>
        </w:trPr>
        <w:tc>
          <w:tcPr>
            <w:tcW w:w="4876" w:type="dxa"/>
            <w:tcBorders>
              <w:top w:val="nil"/>
              <w:left w:val="nil"/>
              <w:bottom w:val="nil"/>
              <w:right w:val="nil"/>
            </w:tcBorders>
          </w:tcPr>
          <w:p w14:paraId="0D775A80" w14:textId="77777777" w:rsidR="007F0C3E" w:rsidRPr="00FC0C77" w:rsidRDefault="007F0C3E" w:rsidP="00FC0C77">
            <w:pPr>
              <w:pStyle w:val="Normal6a"/>
            </w:pPr>
          </w:p>
        </w:tc>
        <w:tc>
          <w:tcPr>
            <w:tcW w:w="4876" w:type="dxa"/>
            <w:tcBorders>
              <w:top w:val="nil"/>
              <w:left w:val="nil"/>
              <w:bottom w:val="nil"/>
              <w:right w:val="nil"/>
            </w:tcBorders>
          </w:tcPr>
          <w:p w14:paraId="36D792C7" w14:textId="77777777" w:rsidR="007F0C3E" w:rsidRPr="00FC0C77" w:rsidRDefault="007F0C3E" w:rsidP="00FC0C77">
            <w:pPr>
              <w:pStyle w:val="Normal6a"/>
            </w:pPr>
            <w:r w:rsidRPr="00FC0C77">
              <w:rPr>
                <w:b/>
                <w:i/>
              </w:rPr>
              <w:t>18 b.</w:t>
            </w:r>
            <w:r w:rsidRPr="00FC0C77">
              <w:tab/>
            </w:r>
            <w:r w:rsidRPr="00FC0C77">
              <w:rPr>
                <w:b/>
                <w:i/>
              </w:rPr>
              <w:t>on erittäin huolissaan meneillään olevasta oikeusprosessista Ljupco Georgievskia vastaan, joka on Bitolassa sijaitsevan Vancho Mihailovin mukaan nimetyn bulgarialaisen yhdistyksen entinen johtaja ja jota vastaan on nostettu syyte rasististen ja muukalaisvihamielisten materiaalien levittämisestä; pitää valitettavana, että Ljupco Georgievskille määrätään 3–5 vuoden vankeusrangaistus tekaistujen syytteiden perusteella ilman todisteita väärinkäytöksistä; tuomitsee jyrkästi sortotaktiikan käytön ja yksilöiden vainon heidän etnisen identiteettinsä ja itsemääräämisoikeutensa perusteella; kehottaa hylkäämään välittömästi kaikki Ljupco Georgievskia vastaan nostetut syytteet;</w:t>
            </w:r>
          </w:p>
        </w:tc>
      </w:tr>
    </w:tbl>
    <w:p w14:paraId="7276AFE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E476C3D" w14:textId="77777777" w:rsidR="007F0C3E" w:rsidRPr="00FC0C77" w:rsidRDefault="007F0C3E" w:rsidP="007F0C3E">
      <w:r w:rsidRPr="00FC0C77">
        <w:rPr>
          <w:rStyle w:val="HideTWBExt"/>
        </w:rPr>
        <w:t>&lt;/Amend&gt;</w:t>
      </w:r>
    </w:p>
    <w:p w14:paraId="7DE5688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158</w:t>
      </w:r>
      <w:r w:rsidRPr="00FC0C77">
        <w:rPr>
          <w:rStyle w:val="HideTWBExt"/>
        </w:rPr>
        <w:t>&lt;/NumAm&gt;</w:t>
      </w:r>
    </w:p>
    <w:p w14:paraId="64E7AFC6"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274F29B4" w14:textId="77777777" w:rsidR="007F0C3E" w:rsidRPr="00FC0C77" w:rsidRDefault="007F0C3E" w:rsidP="007F0C3E">
      <w:pPr>
        <w:pStyle w:val="NormalBold"/>
      </w:pPr>
      <w:r w:rsidRPr="00FC0C77">
        <w:rPr>
          <w:rStyle w:val="HideTWBExt"/>
          <w:b w:val="0"/>
        </w:rPr>
        <w:t>&lt;/RepeatBlock-By&gt;</w:t>
      </w:r>
    </w:p>
    <w:p w14:paraId="22FFB20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65CEBD7" w14:textId="77777777" w:rsidR="007F0C3E" w:rsidRPr="00FC0C77" w:rsidRDefault="007F0C3E" w:rsidP="007F0C3E">
      <w:pPr>
        <w:pStyle w:val="NormalBold"/>
      </w:pPr>
      <w:r w:rsidRPr="00FC0C77">
        <w:rPr>
          <w:rStyle w:val="HideTWBExt"/>
        </w:rPr>
        <w:t>&lt;Article&gt;</w:t>
      </w:r>
      <w:r w:rsidRPr="00FC0C77">
        <w:t>Alaotsikko 3 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7FCEBEC" w14:textId="77777777" w:rsidTr="00FC0C77">
        <w:trPr>
          <w:trHeight w:hRule="exact" w:val="240"/>
          <w:jc w:val="center"/>
        </w:trPr>
        <w:tc>
          <w:tcPr>
            <w:tcW w:w="9752" w:type="dxa"/>
            <w:gridSpan w:val="2"/>
            <w:tcBorders>
              <w:top w:val="nil"/>
              <w:left w:val="nil"/>
              <w:bottom w:val="nil"/>
              <w:right w:val="nil"/>
            </w:tcBorders>
          </w:tcPr>
          <w:p w14:paraId="75D06D45" w14:textId="77777777" w:rsidR="007F0C3E" w:rsidRPr="00FC0C77" w:rsidRDefault="007F0C3E" w:rsidP="00FC0C77"/>
        </w:tc>
      </w:tr>
      <w:tr w:rsidR="007F0C3E" w:rsidRPr="00FC0C77" w14:paraId="1DAF1315" w14:textId="77777777" w:rsidTr="00FC0C77">
        <w:trPr>
          <w:trHeight w:val="240"/>
          <w:jc w:val="center"/>
        </w:trPr>
        <w:tc>
          <w:tcPr>
            <w:tcW w:w="4876" w:type="dxa"/>
            <w:tcBorders>
              <w:top w:val="nil"/>
              <w:left w:val="nil"/>
              <w:bottom w:val="nil"/>
              <w:right w:val="nil"/>
            </w:tcBorders>
          </w:tcPr>
          <w:p w14:paraId="1CF3A05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95A0643" w14:textId="77777777" w:rsidR="007F0C3E" w:rsidRPr="00FC0C77" w:rsidRDefault="007F0C3E" w:rsidP="00FC0C77">
            <w:pPr>
              <w:pStyle w:val="AmColumnHeading"/>
            </w:pPr>
            <w:r w:rsidRPr="00FC0C77">
              <w:t>Tarkistus</w:t>
            </w:r>
          </w:p>
        </w:tc>
      </w:tr>
      <w:tr w:rsidR="007F0C3E" w:rsidRPr="00FC0C77" w14:paraId="7C4A48EE" w14:textId="77777777" w:rsidTr="00FC0C77">
        <w:trPr>
          <w:jc w:val="center"/>
        </w:trPr>
        <w:tc>
          <w:tcPr>
            <w:tcW w:w="4876" w:type="dxa"/>
            <w:tcBorders>
              <w:top w:val="nil"/>
              <w:left w:val="nil"/>
              <w:bottom w:val="nil"/>
              <w:right w:val="nil"/>
            </w:tcBorders>
          </w:tcPr>
          <w:p w14:paraId="607BBED4" w14:textId="77777777" w:rsidR="007F0C3E" w:rsidRPr="00FC0C77" w:rsidRDefault="007F0C3E" w:rsidP="00FC0C77">
            <w:pPr>
              <w:pStyle w:val="Normal6a"/>
            </w:pPr>
          </w:p>
        </w:tc>
        <w:tc>
          <w:tcPr>
            <w:tcW w:w="4876" w:type="dxa"/>
            <w:tcBorders>
              <w:top w:val="nil"/>
              <w:left w:val="nil"/>
              <w:bottom w:val="nil"/>
              <w:right w:val="nil"/>
            </w:tcBorders>
          </w:tcPr>
          <w:p w14:paraId="0654BFAF" w14:textId="77777777" w:rsidR="007F0C3E" w:rsidRPr="00FC0C77" w:rsidRDefault="007F0C3E" w:rsidP="00FC0C77">
            <w:pPr>
              <w:pStyle w:val="Normal6a"/>
            </w:pPr>
            <w:r w:rsidRPr="00FC0C77">
              <w:rPr>
                <w:b/>
                <w:i/>
              </w:rPr>
              <w:t xml:space="preserve">kehottaa painokkaasti jatkamaan koulujen historian oppikirjoja koskevaa työtä Bulgariassa ja Pohjois-Makedoniassa; korostaa, että teksteissä olisi otettava huomioon molempien kansojen yhteiseen historiaan liittyvien historiallisten tosiseikkojen ja hahmojen </w:t>
            </w:r>
            <w:r w:rsidRPr="00FC0C77">
              <w:rPr>
                <w:b/>
                <w:i/>
              </w:rPr>
              <w:lastRenderedPageBreak/>
              <w:t>tulkinta perustuen aitoihin historiallisiin asiakirjoihin ja lähteisiin, kuten on sovittu Bulgarian tasavallan ja Pohjois-Makedonian tasavallan välisen ystävyyttä, hyvää naapuruutta ja yhteistyötä koskevan sopimuksen 12 artiklan mukaisesti perustetun yhteisen hallitustenvälisen komitean toisen kokouksen pöytäkirjassa; </w:t>
            </w:r>
          </w:p>
        </w:tc>
      </w:tr>
    </w:tbl>
    <w:p w14:paraId="48DCC0AE"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7D8B48B" w14:textId="77777777" w:rsidR="007F0C3E" w:rsidRPr="00FC0C77" w:rsidRDefault="007F0C3E" w:rsidP="007F0C3E">
      <w:r w:rsidRPr="00FC0C77">
        <w:rPr>
          <w:rStyle w:val="HideTWBExt"/>
        </w:rPr>
        <w:t>&lt;/Amend&gt;</w:t>
      </w:r>
    </w:p>
    <w:p w14:paraId="2280228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159</w:t>
      </w:r>
      <w:r w:rsidRPr="00FC0C77">
        <w:rPr>
          <w:rStyle w:val="HideTWBExt"/>
        </w:rPr>
        <w:t>&lt;/NumAm&gt;</w:t>
      </w:r>
    </w:p>
    <w:p w14:paraId="28B89B49" w14:textId="77777777" w:rsidR="007F0C3E" w:rsidRPr="00FC0C77" w:rsidRDefault="007F0C3E" w:rsidP="007F0C3E">
      <w:pPr>
        <w:pStyle w:val="NormalBold"/>
      </w:pPr>
      <w:r w:rsidRPr="00FC0C77">
        <w:rPr>
          <w:rStyle w:val="HideTWBExt"/>
          <w:b w:val="0"/>
        </w:rPr>
        <w:t>&lt;RepeatBlock-By&gt;&lt;Members&gt;</w:t>
      </w:r>
      <w:r w:rsidRPr="00FC0C77">
        <w:t>Giorgos Georgiou</w:t>
      </w:r>
      <w:r w:rsidRPr="00FC0C77">
        <w:rPr>
          <w:rStyle w:val="HideTWBExt"/>
          <w:b w:val="0"/>
        </w:rPr>
        <w:t>&lt;/Members&gt;</w:t>
      </w:r>
    </w:p>
    <w:p w14:paraId="4D2A12FD" w14:textId="77777777" w:rsidR="007F0C3E" w:rsidRPr="00FC0C77" w:rsidRDefault="007F0C3E" w:rsidP="007F0C3E">
      <w:pPr>
        <w:pStyle w:val="NormalBold"/>
      </w:pPr>
      <w:r w:rsidRPr="00FC0C77">
        <w:rPr>
          <w:rStyle w:val="HideTWBExt"/>
          <w:b w:val="0"/>
        </w:rPr>
        <w:t>&lt;/RepeatBlock-By&gt;</w:t>
      </w:r>
    </w:p>
    <w:p w14:paraId="62275B1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ADE3968" w14:textId="77777777" w:rsidR="007F0C3E" w:rsidRPr="00FC0C77" w:rsidRDefault="007F0C3E" w:rsidP="007F0C3E">
      <w:pPr>
        <w:pStyle w:val="NormalBold"/>
      </w:pPr>
      <w:r w:rsidRPr="00FC0C77">
        <w:rPr>
          <w:rStyle w:val="HideTWBExt"/>
        </w:rPr>
        <w:t>&lt;Article&gt;</w:t>
      </w:r>
      <w:r w:rsidRPr="00FC0C77">
        <w:t>19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5FF8471" w14:textId="77777777" w:rsidTr="00FC0C77">
        <w:trPr>
          <w:trHeight w:hRule="exact" w:val="240"/>
          <w:jc w:val="center"/>
        </w:trPr>
        <w:tc>
          <w:tcPr>
            <w:tcW w:w="9752" w:type="dxa"/>
            <w:gridSpan w:val="2"/>
            <w:tcBorders>
              <w:top w:val="nil"/>
              <w:left w:val="nil"/>
              <w:bottom w:val="nil"/>
              <w:right w:val="nil"/>
            </w:tcBorders>
          </w:tcPr>
          <w:p w14:paraId="5A4CF929" w14:textId="77777777" w:rsidR="007F0C3E" w:rsidRPr="00FC0C77" w:rsidRDefault="007F0C3E" w:rsidP="00FC0C77"/>
        </w:tc>
      </w:tr>
      <w:tr w:rsidR="007F0C3E" w:rsidRPr="00FC0C77" w14:paraId="2A033B7E" w14:textId="77777777" w:rsidTr="00FC0C77">
        <w:trPr>
          <w:trHeight w:val="240"/>
          <w:jc w:val="center"/>
        </w:trPr>
        <w:tc>
          <w:tcPr>
            <w:tcW w:w="4876" w:type="dxa"/>
            <w:tcBorders>
              <w:top w:val="nil"/>
              <w:left w:val="nil"/>
              <w:bottom w:val="nil"/>
              <w:right w:val="nil"/>
            </w:tcBorders>
          </w:tcPr>
          <w:p w14:paraId="4688C82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872751B" w14:textId="77777777" w:rsidR="007F0C3E" w:rsidRPr="00FC0C77" w:rsidRDefault="007F0C3E" w:rsidP="00FC0C77">
            <w:pPr>
              <w:pStyle w:val="AmColumnHeading"/>
            </w:pPr>
            <w:r w:rsidRPr="00FC0C77">
              <w:t>Tarkistus</w:t>
            </w:r>
          </w:p>
        </w:tc>
      </w:tr>
      <w:tr w:rsidR="007F0C3E" w:rsidRPr="00FC0C77" w14:paraId="478D780C" w14:textId="77777777" w:rsidTr="00FC0C77">
        <w:trPr>
          <w:jc w:val="center"/>
        </w:trPr>
        <w:tc>
          <w:tcPr>
            <w:tcW w:w="4876" w:type="dxa"/>
            <w:tcBorders>
              <w:top w:val="nil"/>
              <w:left w:val="nil"/>
              <w:bottom w:val="nil"/>
              <w:right w:val="nil"/>
            </w:tcBorders>
          </w:tcPr>
          <w:p w14:paraId="590E0A78" w14:textId="77777777" w:rsidR="007F0C3E" w:rsidRPr="00FC0C77" w:rsidRDefault="007F0C3E" w:rsidP="00FC0C77">
            <w:pPr>
              <w:pStyle w:val="Normal6a"/>
            </w:pPr>
            <w:r w:rsidRPr="00FC0C77">
              <w:t>19.</w:t>
            </w:r>
            <w:r w:rsidRPr="00FC0C77">
              <w:tab/>
              <w:t>on huolissaan puutteellisesta edistymisestä sukupuolten tasa-arvon alalla ja sukupuolten tasa-arvon vastaisten liikkeiden voimistumisesta; kehottaa maan viranomaisia parantamaan sukupuolistuneen väkivallan uhrien mahdollisuutta saada palveluja;</w:t>
            </w:r>
          </w:p>
        </w:tc>
        <w:tc>
          <w:tcPr>
            <w:tcW w:w="4876" w:type="dxa"/>
            <w:tcBorders>
              <w:top w:val="nil"/>
              <w:left w:val="nil"/>
              <w:bottom w:val="nil"/>
              <w:right w:val="nil"/>
            </w:tcBorders>
          </w:tcPr>
          <w:p w14:paraId="0AB47231" w14:textId="77777777" w:rsidR="007F0C3E" w:rsidRPr="00FC0C77" w:rsidRDefault="007F0C3E" w:rsidP="00FC0C77">
            <w:pPr>
              <w:pStyle w:val="Normal6a"/>
            </w:pPr>
            <w:r w:rsidRPr="00FC0C77">
              <w:t>19.</w:t>
            </w:r>
            <w:r w:rsidRPr="00FC0C77">
              <w:tab/>
              <w:t xml:space="preserve">on huolissaan puutteellisesta edistymisestä sukupuolten tasa-arvon alalla ja sukupuolten tasa-arvon vastaisten liikkeiden voimistumisesta </w:t>
            </w:r>
            <w:r w:rsidRPr="00FC0C77">
              <w:rPr>
                <w:b/>
                <w:i/>
              </w:rPr>
              <w:t>ja niiden vaikutuksen lisääntymisestä, ja toteaa, että tämä vaikuttaa haitallisesti lainsäädäntö- ja päätöksentekoprosesseihin; kehottaa viranomaisia vahvistamaan sukupuolten tasa-arvoa koskevan kansallisen strategian (2022–2027) täytäntöönpanoa varmistamalla riittävä rahoitus, tehostamalla toimielinten välistä koordinointia ja mukauttamalla kansallisia toimintapolitiikkoja EU:n säännöstöön; kehottaa viranomaisia panemaan Istanbulin yleissopimuksen kaikilta osin täytäntöön</w:t>
            </w:r>
            <w:r w:rsidRPr="00FC0C77">
              <w:t>; kehottaa maan viranomaisia parantamaan sukupuolistuneen väkivallan uhrien mahdollisuutta saada palveluja;</w:t>
            </w:r>
          </w:p>
        </w:tc>
      </w:tr>
    </w:tbl>
    <w:p w14:paraId="194351A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6A15A93" w14:textId="77777777" w:rsidR="007F0C3E" w:rsidRPr="00FC0C77" w:rsidRDefault="007F0C3E" w:rsidP="007F0C3E">
      <w:r w:rsidRPr="00FC0C77">
        <w:rPr>
          <w:rStyle w:val="HideTWBExt"/>
        </w:rPr>
        <w:t>&lt;/Amend&gt;</w:t>
      </w:r>
    </w:p>
    <w:p w14:paraId="180EA725" w14:textId="77777777" w:rsidR="007F0C3E" w:rsidRPr="00FC0C77" w:rsidRDefault="007F0C3E" w:rsidP="007F0C3E">
      <w:pPr>
        <w:pStyle w:val="AmNumberTabs"/>
      </w:pPr>
      <w:r w:rsidRPr="00FC0C77">
        <w:rPr>
          <w:rStyle w:val="HideTWBExt"/>
        </w:rPr>
        <w:lastRenderedPageBreak/>
        <w:t>&lt;Amend&gt;</w:t>
      </w:r>
      <w:r w:rsidRPr="00FC0C77">
        <w:t>Tarkistus</w:t>
      </w:r>
      <w:r w:rsidRPr="00FC0C77">
        <w:tab/>
      </w:r>
      <w:r w:rsidRPr="00FC0C77">
        <w:tab/>
      </w:r>
      <w:r w:rsidRPr="00FC0C77">
        <w:rPr>
          <w:rStyle w:val="HideTWBExt"/>
        </w:rPr>
        <w:t>&lt;NumAm&gt;</w:t>
      </w:r>
      <w:r w:rsidRPr="00FC0C77">
        <w:t>160</w:t>
      </w:r>
      <w:r w:rsidRPr="00FC0C77">
        <w:rPr>
          <w:rStyle w:val="HideTWBExt"/>
        </w:rPr>
        <w:t>&lt;/NumAm&gt;</w:t>
      </w:r>
    </w:p>
    <w:p w14:paraId="052EF2B0"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7520FEE9"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0DE01A99" w14:textId="77777777" w:rsidR="007F0C3E" w:rsidRPr="00FC0C77" w:rsidRDefault="007F0C3E" w:rsidP="007F0C3E">
      <w:pPr>
        <w:pStyle w:val="NormalBold"/>
      </w:pPr>
      <w:r w:rsidRPr="00FC0C77">
        <w:rPr>
          <w:rStyle w:val="HideTWBExt"/>
          <w:b w:val="0"/>
        </w:rPr>
        <w:t>&lt;/RepeatBlock-By&gt;</w:t>
      </w:r>
    </w:p>
    <w:p w14:paraId="69690D1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E270277" w14:textId="77777777" w:rsidR="007F0C3E" w:rsidRPr="00FC0C77" w:rsidRDefault="007F0C3E" w:rsidP="007F0C3E">
      <w:pPr>
        <w:pStyle w:val="NormalBold"/>
      </w:pPr>
      <w:r w:rsidRPr="00FC0C77">
        <w:rPr>
          <w:rStyle w:val="HideTWBExt"/>
        </w:rPr>
        <w:t>&lt;Article&gt;</w:t>
      </w:r>
      <w:r w:rsidRPr="00FC0C77">
        <w:t>19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DA242BF" w14:textId="77777777" w:rsidTr="00FC0C77">
        <w:trPr>
          <w:trHeight w:hRule="exact" w:val="240"/>
          <w:jc w:val="center"/>
        </w:trPr>
        <w:tc>
          <w:tcPr>
            <w:tcW w:w="9752" w:type="dxa"/>
            <w:gridSpan w:val="2"/>
            <w:tcBorders>
              <w:top w:val="nil"/>
              <w:left w:val="nil"/>
              <w:bottom w:val="nil"/>
              <w:right w:val="nil"/>
            </w:tcBorders>
          </w:tcPr>
          <w:p w14:paraId="39967F66" w14:textId="77777777" w:rsidR="007F0C3E" w:rsidRPr="00FC0C77" w:rsidRDefault="007F0C3E" w:rsidP="00FC0C77"/>
        </w:tc>
      </w:tr>
      <w:tr w:rsidR="007F0C3E" w:rsidRPr="00FC0C77" w14:paraId="3E2D588F" w14:textId="77777777" w:rsidTr="00FC0C77">
        <w:trPr>
          <w:trHeight w:val="240"/>
          <w:jc w:val="center"/>
        </w:trPr>
        <w:tc>
          <w:tcPr>
            <w:tcW w:w="4876" w:type="dxa"/>
            <w:tcBorders>
              <w:top w:val="nil"/>
              <w:left w:val="nil"/>
              <w:bottom w:val="nil"/>
              <w:right w:val="nil"/>
            </w:tcBorders>
          </w:tcPr>
          <w:p w14:paraId="34E7794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F251F45" w14:textId="77777777" w:rsidR="007F0C3E" w:rsidRPr="00FC0C77" w:rsidRDefault="007F0C3E" w:rsidP="00FC0C77">
            <w:pPr>
              <w:pStyle w:val="AmColumnHeading"/>
            </w:pPr>
            <w:r w:rsidRPr="00FC0C77">
              <w:t>Tarkistus</w:t>
            </w:r>
          </w:p>
        </w:tc>
      </w:tr>
      <w:tr w:rsidR="007F0C3E" w:rsidRPr="00FC0C77" w14:paraId="4407651F" w14:textId="77777777" w:rsidTr="00FC0C77">
        <w:trPr>
          <w:jc w:val="center"/>
        </w:trPr>
        <w:tc>
          <w:tcPr>
            <w:tcW w:w="4876" w:type="dxa"/>
            <w:tcBorders>
              <w:top w:val="nil"/>
              <w:left w:val="nil"/>
              <w:bottom w:val="nil"/>
              <w:right w:val="nil"/>
            </w:tcBorders>
          </w:tcPr>
          <w:p w14:paraId="6CAB2C28" w14:textId="77777777" w:rsidR="007F0C3E" w:rsidRPr="00FC0C77" w:rsidRDefault="007F0C3E" w:rsidP="00FC0C77">
            <w:pPr>
              <w:pStyle w:val="Normal6a"/>
            </w:pPr>
            <w:r w:rsidRPr="00FC0C77">
              <w:t>19.</w:t>
            </w:r>
            <w:r w:rsidRPr="00FC0C77">
              <w:tab/>
              <w:t xml:space="preserve">on huolissaan puutteellisesta edistymisestä sukupuolten tasa-arvon alalla ja sukupuolten tasa-arvon vastaisten liikkeiden voimistumisesta; </w:t>
            </w:r>
            <w:r w:rsidRPr="00FC0C77">
              <w:rPr>
                <w:b/>
                <w:i/>
              </w:rPr>
              <w:t>kehottaa maan viranomaisia parantamaan sukupuolistuneen väkivallan uhrien mahdollisuutta saada palveluja</w:t>
            </w:r>
            <w:r w:rsidRPr="00FC0C77">
              <w:t>;</w:t>
            </w:r>
          </w:p>
        </w:tc>
        <w:tc>
          <w:tcPr>
            <w:tcW w:w="4876" w:type="dxa"/>
            <w:tcBorders>
              <w:top w:val="nil"/>
              <w:left w:val="nil"/>
              <w:bottom w:val="nil"/>
              <w:right w:val="nil"/>
            </w:tcBorders>
          </w:tcPr>
          <w:p w14:paraId="7DC9DBEF" w14:textId="77777777" w:rsidR="007F0C3E" w:rsidRPr="00FC0C77" w:rsidRDefault="007F0C3E" w:rsidP="00FC0C77">
            <w:pPr>
              <w:pStyle w:val="Normal6a"/>
            </w:pPr>
            <w:r w:rsidRPr="00FC0C77">
              <w:t>19.</w:t>
            </w:r>
            <w:r w:rsidRPr="00FC0C77">
              <w:tab/>
              <w:t xml:space="preserve">on huolissaan puutteellisesta edistymisestä sukupuolten tasa-arvon alalla ja sukupuolten tasa-arvon vastaisten liikkeiden voimistumisesta; </w:t>
            </w:r>
            <w:r w:rsidRPr="00FC0C77">
              <w:rPr>
                <w:b/>
                <w:i/>
              </w:rPr>
              <w:t>kehottaa hallitusta hyväksymään uuden tasa-arvolain, jotta vahvistetaan virallisia hallintorakenteita, joiden tehtävänä on edistää sukupuolten tasa-arvoa ja parantaa naisten asemaa ja oikeuksia kaikilla tasoilla sekä varmistaa sukupuolten tasa-arvoa koskevan strategian ja kansallisen toimintasuunnitelman tehokas täytäntöönpano</w:t>
            </w:r>
            <w:r w:rsidRPr="00FC0C77">
              <w:t>;</w:t>
            </w:r>
          </w:p>
        </w:tc>
      </w:tr>
    </w:tbl>
    <w:p w14:paraId="6ABF357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4741DCE" w14:textId="77777777" w:rsidR="007F0C3E" w:rsidRPr="00FC0C77" w:rsidRDefault="007F0C3E" w:rsidP="007F0C3E">
      <w:r w:rsidRPr="00FC0C77">
        <w:rPr>
          <w:rStyle w:val="HideTWBExt"/>
        </w:rPr>
        <w:t>&lt;/Amend&gt;</w:t>
      </w:r>
    </w:p>
    <w:p w14:paraId="1F8B6B3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161</w:t>
      </w:r>
      <w:r w:rsidRPr="00FC0C77">
        <w:rPr>
          <w:rStyle w:val="HideTWBExt"/>
        </w:rPr>
        <w:t>&lt;/NumAm&gt;</w:t>
      </w:r>
    </w:p>
    <w:p w14:paraId="429D9D03"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339D491E" w14:textId="77777777" w:rsidR="007F0C3E" w:rsidRPr="00FC0C77" w:rsidRDefault="007F0C3E" w:rsidP="007F0C3E">
      <w:pPr>
        <w:pStyle w:val="NormalBold"/>
      </w:pPr>
      <w:r w:rsidRPr="00FC0C77">
        <w:rPr>
          <w:rStyle w:val="HideTWBExt"/>
          <w:b w:val="0"/>
        </w:rPr>
        <w:t>&lt;/RepeatBlock-By&gt;</w:t>
      </w:r>
    </w:p>
    <w:p w14:paraId="340AD34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E56FF71" w14:textId="77777777" w:rsidR="007F0C3E" w:rsidRPr="00FC0C77" w:rsidRDefault="007F0C3E" w:rsidP="007F0C3E">
      <w:pPr>
        <w:pStyle w:val="NormalBold"/>
      </w:pPr>
      <w:r w:rsidRPr="00FC0C77">
        <w:rPr>
          <w:rStyle w:val="HideTWBExt"/>
        </w:rPr>
        <w:t>&lt;Article&gt;</w:t>
      </w:r>
      <w:r w:rsidRPr="00FC0C77">
        <w:t>19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8AA5BE8" w14:textId="77777777" w:rsidTr="00FC0C77">
        <w:trPr>
          <w:trHeight w:hRule="exact" w:val="240"/>
          <w:jc w:val="center"/>
        </w:trPr>
        <w:tc>
          <w:tcPr>
            <w:tcW w:w="9752" w:type="dxa"/>
            <w:gridSpan w:val="2"/>
            <w:tcBorders>
              <w:top w:val="nil"/>
              <w:left w:val="nil"/>
              <w:bottom w:val="nil"/>
              <w:right w:val="nil"/>
            </w:tcBorders>
          </w:tcPr>
          <w:p w14:paraId="0A924694" w14:textId="77777777" w:rsidR="007F0C3E" w:rsidRPr="00FC0C77" w:rsidRDefault="007F0C3E" w:rsidP="00FC0C77"/>
        </w:tc>
      </w:tr>
      <w:tr w:rsidR="007F0C3E" w:rsidRPr="00FC0C77" w14:paraId="14E42A15" w14:textId="77777777" w:rsidTr="00FC0C77">
        <w:trPr>
          <w:trHeight w:val="240"/>
          <w:jc w:val="center"/>
        </w:trPr>
        <w:tc>
          <w:tcPr>
            <w:tcW w:w="4876" w:type="dxa"/>
            <w:tcBorders>
              <w:top w:val="nil"/>
              <w:left w:val="nil"/>
              <w:bottom w:val="nil"/>
              <w:right w:val="nil"/>
            </w:tcBorders>
          </w:tcPr>
          <w:p w14:paraId="2A94995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1CB7214" w14:textId="77777777" w:rsidR="007F0C3E" w:rsidRPr="00FC0C77" w:rsidRDefault="007F0C3E" w:rsidP="00FC0C77">
            <w:pPr>
              <w:pStyle w:val="AmColumnHeading"/>
            </w:pPr>
            <w:r w:rsidRPr="00FC0C77">
              <w:t>Tarkistus</w:t>
            </w:r>
          </w:p>
        </w:tc>
      </w:tr>
      <w:tr w:rsidR="007F0C3E" w:rsidRPr="00FC0C77" w14:paraId="58BFFF67" w14:textId="77777777" w:rsidTr="00FC0C77">
        <w:trPr>
          <w:jc w:val="center"/>
        </w:trPr>
        <w:tc>
          <w:tcPr>
            <w:tcW w:w="4876" w:type="dxa"/>
            <w:tcBorders>
              <w:top w:val="nil"/>
              <w:left w:val="nil"/>
              <w:bottom w:val="nil"/>
              <w:right w:val="nil"/>
            </w:tcBorders>
          </w:tcPr>
          <w:p w14:paraId="102F1FAE" w14:textId="77777777" w:rsidR="007F0C3E" w:rsidRPr="00FC0C77" w:rsidRDefault="007F0C3E" w:rsidP="00FC0C77">
            <w:pPr>
              <w:pStyle w:val="Normal6a"/>
            </w:pPr>
            <w:r w:rsidRPr="00FC0C77">
              <w:t>19.</w:t>
            </w:r>
            <w:r w:rsidRPr="00FC0C77">
              <w:tab/>
              <w:t>on huolissaan puutteellisesta edistymisestä sukupuolten tasa-arvon alalla ja sukupuolten tasa-arvon vastaisten liikkeiden voimistumisesta; kehottaa maan viranomaisia parantamaan sukupuolistuneen väkivallan uhrien mahdollisuutta saada palveluja;</w:t>
            </w:r>
          </w:p>
        </w:tc>
        <w:tc>
          <w:tcPr>
            <w:tcW w:w="4876" w:type="dxa"/>
            <w:tcBorders>
              <w:top w:val="nil"/>
              <w:left w:val="nil"/>
              <w:bottom w:val="nil"/>
              <w:right w:val="nil"/>
            </w:tcBorders>
          </w:tcPr>
          <w:p w14:paraId="7ADF0497" w14:textId="77777777" w:rsidR="007F0C3E" w:rsidRPr="00FC0C77" w:rsidRDefault="007F0C3E" w:rsidP="00FC0C77">
            <w:pPr>
              <w:pStyle w:val="Normal6a"/>
            </w:pPr>
            <w:r w:rsidRPr="00FC0C77">
              <w:t>19.</w:t>
            </w:r>
            <w:r w:rsidRPr="00FC0C77">
              <w:tab/>
            </w:r>
            <w:r w:rsidRPr="00FC0C77">
              <w:rPr>
                <w:b/>
                <w:i/>
              </w:rPr>
              <w:t>antaa Pohjois-Makedonialle tunnustusta useimpien kansainvälisten ihmisoikeusvälineiden ratifioinnista, mutta</w:t>
            </w:r>
            <w:r w:rsidRPr="00FC0C77">
              <w:t xml:space="preserve"> on </w:t>
            </w:r>
            <w:r w:rsidRPr="00FC0C77">
              <w:rPr>
                <w:b/>
                <w:i/>
              </w:rPr>
              <w:t>kuitenkin</w:t>
            </w:r>
            <w:r w:rsidRPr="00FC0C77">
              <w:t xml:space="preserve"> huolissaan </w:t>
            </w:r>
            <w:r w:rsidRPr="00FC0C77">
              <w:rPr>
                <w:b/>
                <w:i/>
              </w:rPr>
              <w:t>täytäntöönpanon tasosta,</w:t>
            </w:r>
            <w:r w:rsidRPr="00FC0C77">
              <w:t xml:space="preserve"> puutteellisesta edistymisestä sukupuolten tasa-arvon alalla ja sukupuolten tasa-arvon vastaisten liikkeiden voimistumisesta; kehottaa maan viranomaisia parantamaan sukupuolistuneen väkivallan uhrien mahdollisuutta saada palveluja;</w:t>
            </w:r>
          </w:p>
        </w:tc>
      </w:tr>
    </w:tbl>
    <w:p w14:paraId="58B5F7A5"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7EA5DFD" w14:textId="77777777" w:rsidR="007F0C3E" w:rsidRPr="00FC0C77" w:rsidRDefault="007F0C3E" w:rsidP="007F0C3E">
      <w:r w:rsidRPr="00FC0C77">
        <w:rPr>
          <w:rStyle w:val="HideTWBExt"/>
        </w:rPr>
        <w:t>&lt;/Amend&gt;</w:t>
      </w:r>
    </w:p>
    <w:p w14:paraId="3D420A9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162</w:t>
      </w:r>
      <w:r w:rsidRPr="00FC0C77">
        <w:rPr>
          <w:rStyle w:val="HideTWBExt"/>
        </w:rPr>
        <w:t>&lt;/NumAm&gt;</w:t>
      </w:r>
    </w:p>
    <w:p w14:paraId="299E2C16"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340E15EB" w14:textId="77777777" w:rsidR="007F0C3E" w:rsidRPr="00FC0C77" w:rsidRDefault="007F0C3E" w:rsidP="007F0C3E">
      <w:pPr>
        <w:pStyle w:val="NormalBold"/>
      </w:pPr>
      <w:r w:rsidRPr="00FC0C77">
        <w:rPr>
          <w:rStyle w:val="HideTWBExt"/>
          <w:b w:val="0"/>
        </w:rPr>
        <w:t>&lt;/RepeatBlock-By&gt;</w:t>
      </w:r>
    </w:p>
    <w:p w14:paraId="1B6BAE9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D169980" w14:textId="77777777" w:rsidR="007F0C3E" w:rsidRPr="00FC0C77" w:rsidRDefault="007F0C3E" w:rsidP="007F0C3E">
      <w:pPr>
        <w:pStyle w:val="NormalBold"/>
      </w:pPr>
      <w:r w:rsidRPr="00FC0C77">
        <w:rPr>
          <w:rStyle w:val="HideTWBExt"/>
        </w:rPr>
        <w:t>&lt;Article&gt;</w:t>
      </w:r>
      <w:r w:rsidRPr="00FC0C77">
        <w:t>19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EB4DCEC" w14:textId="77777777" w:rsidTr="00FC0C77">
        <w:trPr>
          <w:trHeight w:hRule="exact" w:val="240"/>
          <w:jc w:val="center"/>
        </w:trPr>
        <w:tc>
          <w:tcPr>
            <w:tcW w:w="9752" w:type="dxa"/>
            <w:gridSpan w:val="2"/>
            <w:tcBorders>
              <w:top w:val="nil"/>
              <w:left w:val="nil"/>
              <w:bottom w:val="nil"/>
              <w:right w:val="nil"/>
            </w:tcBorders>
          </w:tcPr>
          <w:p w14:paraId="370B7C85" w14:textId="77777777" w:rsidR="007F0C3E" w:rsidRPr="00FC0C77" w:rsidRDefault="007F0C3E" w:rsidP="00FC0C77"/>
        </w:tc>
      </w:tr>
      <w:tr w:rsidR="007F0C3E" w:rsidRPr="00FC0C77" w14:paraId="644D481A" w14:textId="77777777" w:rsidTr="00FC0C77">
        <w:trPr>
          <w:trHeight w:val="240"/>
          <w:jc w:val="center"/>
        </w:trPr>
        <w:tc>
          <w:tcPr>
            <w:tcW w:w="4876" w:type="dxa"/>
            <w:tcBorders>
              <w:top w:val="nil"/>
              <w:left w:val="nil"/>
              <w:bottom w:val="nil"/>
              <w:right w:val="nil"/>
            </w:tcBorders>
          </w:tcPr>
          <w:p w14:paraId="0B8C2513"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A770D7E" w14:textId="77777777" w:rsidR="007F0C3E" w:rsidRPr="00FC0C77" w:rsidRDefault="007F0C3E" w:rsidP="00FC0C77">
            <w:pPr>
              <w:pStyle w:val="AmColumnHeading"/>
            </w:pPr>
            <w:r w:rsidRPr="00FC0C77">
              <w:t>Tarkistus</w:t>
            </w:r>
          </w:p>
        </w:tc>
      </w:tr>
      <w:tr w:rsidR="007F0C3E" w:rsidRPr="00FC0C77" w14:paraId="2120123A" w14:textId="77777777" w:rsidTr="00FC0C77">
        <w:trPr>
          <w:jc w:val="center"/>
        </w:trPr>
        <w:tc>
          <w:tcPr>
            <w:tcW w:w="4876" w:type="dxa"/>
            <w:tcBorders>
              <w:top w:val="nil"/>
              <w:left w:val="nil"/>
              <w:bottom w:val="nil"/>
              <w:right w:val="nil"/>
            </w:tcBorders>
          </w:tcPr>
          <w:p w14:paraId="03D40988" w14:textId="77777777" w:rsidR="007F0C3E" w:rsidRPr="00FC0C77" w:rsidRDefault="007F0C3E" w:rsidP="00FC0C77">
            <w:pPr>
              <w:pStyle w:val="Normal6a"/>
            </w:pPr>
            <w:r w:rsidRPr="00FC0C77">
              <w:t>19.</w:t>
            </w:r>
            <w:r w:rsidRPr="00FC0C77">
              <w:tab/>
              <w:t xml:space="preserve">on huolissaan puutteellisesta edistymisestä sukupuolten tasa-arvon alalla </w:t>
            </w:r>
            <w:r w:rsidRPr="00FC0C77">
              <w:rPr>
                <w:b/>
                <w:i/>
              </w:rPr>
              <w:t>ja sukupuolten tasa-arvon vastaisten liikkeiden voimistumisesta</w:t>
            </w:r>
            <w:r w:rsidRPr="00FC0C77">
              <w:t>; kehottaa maan viranomaisia parantamaan sukupuolistuneen väkivallan uhrien mahdollisuutta saada palveluja;</w:t>
            </w:r>
          </w:p>
        </w:tc>
        <w:tc>
          <w:tcPr>
            <w:tcW w:w="4876" w:type="dxa"/>
            <w:tcBorders>
              <w:top w:val="nil"/>
              <w:left w:val="nil"/>
              <w:bottom w:val="nil"/>
              <w:right w:val="nil"/>
            </w:tcBorders>
          </w:tcPr>
          <w:p w14:paraId="787E5216" w14:textId="77777777" w:rsidR="007F0C3E" w:rsidRPr="00FC0C77" w:rsidRDefault="007F0C3E" w:rsidP="00FC0C77">
            <w:pPr>
              <w:pStyle w:val="Normal6a"/>
            </w:pPr>
            <w:r w:rsidRPr="00FC0C77">
              <w:t>19.</w:t>
            </w:r>
            <w:r w:rsidRPr="00FC0C77">
              <w:tab/>
              <w:t>on huolissaan puutteellisesta edistymisestä sukupuolten tasa-arvon alalla; kehottaa maan viranomaisia parantamaan sukupuolistuneen väkivallan uhrien mahdollisuutta saada palveluja;</w:t>
            </w:r>
          </w:p>
        </w:tc>
      </w:tr>
    </w:tbl>
    <w:p w14:paraId="6667F4D7"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D28B7AB" w14:textId="77777777" w:rsidR="007F0C3E" w:rsidRPr="00FC0C77" w:rsidRDefault="007F0C3E" w:rsidP="007F0C3E">
      <w:r w:rsidRPr="00FC0C77">
        <w:rPr>
          <w:rStyle w:val="HideTWBExt"/>
        </w:rPr>
        <w:t>&lt;/Amend&gt;</w:t>
      </w:r>
    </w:p>
    <w:p w14:paraId="28D98D5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163</w:t>
      </w:r>
      <w:r w:rsidRPr="00FC0C77">
        <w:rPr>
          <w:rStyle w:val="HideTWBExt"/>
        </w:rPr>
        <w:t>&lt;/NumAm&gt;</w:t>
      </w:r>
    </w:p>
    <w:p w14:paraId="3D11143C"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53420768"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2722F0CE" w14:textId="77777777" w:rsidR="007F0C3E" w:rsidRPr="00FC0C77" w:rsidRDefault="007F0C3E" w:rsidP="007F0C3E">
      <w:pPr>
        <w:pStyle w:val="NormalBold"/>
      </w:pPr>
      <w:r w:rsidRPr="00FC0C77">
        <w:rPr>
          <w:rStyle w:val="HideTWBExt"/>
          <w:b w:val="0"/>
        </w:rPr>
        <w:t>&lt;/RepeatBlock-By&gt;</w:t>
      </w:r>
    </w:p>
    <w:p w14:paraId="027CE86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CEB870A" w14:textId="77777777" w:rsidR="007F0C3E" w:rsidRPr="00FC0C77" w:rsidRDefault="007F0C3E" w:rsidP="007F0C3E">
      <w:pPr>
        <w:pStyle w:val="NormalBold"/>
      </w:pPr>
      <w:r w:rsidRPr="00FC0C77">
        <w:rPr>
          <w:rStyle w:val="HideTWBExt"/>
        </w:rPr>
        <w:t>&lt;Article&gt;</w:t>
      </w:r>
      <w:r w:rsidRPr="00FC0C77">
        <w:t>19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DCAC529" w14:textId="77777777" w:rsidTr="00FC0C77">
        <w:trPr>
          <w:trHeight w:hRule="exact" w:val="240"/>
          <w:jc w:val="center"/>
        </w:trPr>
        <w:tc>
          <w:tcPr>
            <w:tcW w:w="9752" w:type="dxa"/>
            <w:gridSpan w:val="2"/>
            <w:tcBorders>
              <w:top w:val="nil"/>
              <w:left w:val="nil"/>
              <w:bottom w:val="nil"/>
              <w:right w:val="nil"/>
            </w:tcBorders>
          </w:tcPr>
          <w:p w14:paraId="42A84E25" w14:textId="77777777" w:rsidR="007F0C3E" w:rsidRPr="00FC0C77" w:rsidRDefault="007F0C3E" w:rsidP="00FC0C77"/>
        </w:tc>
      </w:tr>
      <w:tr w:rsidR="007F0C3E" w:rsidRPr="00FC0C77" w14:paraId="33608D1D" w14:textId="77777777" w:rsidTr="00FC0C77">
        <w:trPr>
          <w:trHeight w:val="240"/>
          <w:jc w:val="center"/>
        </w:trPr>
        <w:tc>
          <w:tcPr>
            <w:tcW w:w="4876" w:type="dxa"/>
            <w:tcBorders>
              <w:top w:val="nil"/>
              <w:left w:val="nil"/>
              <w:bottom w:val="nil"/>
              <w:right w:val="nil"/>
            </w:tcBorders>
          </w:tcPr>
          <w:p w14:paraId="76FA9DB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78278CA" w14:textId="77777777" w:rsidR="007F0C3E" w:rsidRPr="00FC0C77" w:rsidRDefault="007F0C3E" w:rsidP="00FC0C77">
            <w:pPr>
              <w:pStyle w:val="AmColumnHeading"/>
            </w:pPr>
            <w:r w:rsidRPr="00FC0C77">
              <w:t>Tarkistus</w:t>
            </w:r>
          </w:p>
        </w:tc>
      </w:tr>
      <w:tr w:rsidR="007F0C3E" w:rsidRPr="00FC0C77" w14:paraId="58A845C2" w14:textId="77777777" w:rsidTr="00FC0C77">
        <w:trPr>
          <w:jc w:val="center"/>
        </w:trPr>
        <w:tc>
          <w:tcPr>
            <w:tcW w:w="4876" w:type="dxa"/>
            <w:tcBorders>
              <w:top w:val="nil"/>
              <w:left w:val="nil"/>
              <w:bottom w:val="nil"/>
              <w:right w:val="nil"/>
            </w:tcBorders>
          </w:tcPr>
          <w:p w14:paraId="1A126010" w14:textId="77777777" w:rsidR="007F0C3E" w:rsidRPr="00FC0C77" w:rsidRDefault="007F0C3E" w:rsidP="00FC0C77">
            <w:pPr>
              <w:pStyle w:val="Normal6a"/>
            </w:pPr>
          </w:p>
        </w:tc>
        <w:tc>
          <w:tcPr>
            <w:tcW w:w="4876" w:type="dxa"/>
            <w:tcBorders>
              <w:top w:val="nil"/>
              <w:left w:val="nil"/>
              <w:bottom w:val="nil"/>
              <w:right w:val="nil"/>
            </w:tcBorders>
          </w:tcPr>
          <w:p w14:paraId="4DFC0713" w14:textId="77777777" w:rsidR="007F0C3E" w:rsidRPr="00FC0C77" w:rsidRDefault="007F0C3E" w:rsidP="00FC0C77">
            <w:pPr>
              <w:pStyle w:val="Normal6a"/>
            </w:pPr>
            <w:r w:rsidRPr="00FC0C77">
              <w:rPr>
                <w:b/>
                <w:i/>
              </w:rPr>
              <w:t>19 a.</w:t>
            </w:r>
            <w:r w:rsidRPr="00FC0C77">
              <w:tab/>
            </w:r>
            <w:r w:rsidRPr="00FC0C77">
              <w:rPr>
                <w:b/>
                <w:i/>
              </w:rPr>
              <w:t xml:space="preserve">kehottaa viranomaisia varmistamaan sukupuolistuneen väkivallan ja perheväkivallan uhrien suojelua koskevan nykyisen oikeudellisen kehyksen täyden ja tehokkaan täytäntöönpanon kohdentamalla riittävästi määrärahoja ennaltaehkäisyyn sekä parantamalla tukipalvelujen ja suojelumekanismien saantia ja jälkeen elävien laissa taattujen sosiaalisten ja taloudellisten oikeuksien täytäntöönpanoa; kannustaa tätä taustaa vasten viranomaisia lisäämään turvakotien valmiuksia ja henkilöstöä sekä hyvin koulutettujen ja sukupuolinäkökulman huomioon ottavien </w:t>
            </w:r>
            <w:r w:rsidRPr="00FC0C77">
              <w:rPr>
                <w:b/>
                <w:i/>
              </w:rPr>
              <w:lastRenderedPageBreak/>
              <w:t>lainvalvontaviranomaisten ja tuomareiden, lääkintähenkilöstön ja sosiaalityöntekijöiden määrää;</w:t>
            </w:r>
          </w:p>
        </w:tc>
      </w:tr>
    </w:tbl>
    <w:p w14:paraId="4A8905DB"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5B28F5C" w14:textId="77777777" w:rsidR="007F0C3E" w:rsidRPr="00FC0C77" w:rsidRDefault="007F0C3E" w:rsidP="007F0C3E">
      <w:r w:rsidRPr="00FC0C77">
        <w:rPr>
          <w:rStyle w:val="HideTWBExt"/>
        </w:rPr>
        <w:t>&lt;/Amend&gt;</w:t>
      </w:r>
    </w:p>
    <w:p w14:paraId="34F1140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164</w:t>
      </w:r>
      <w:r w:rsidRPr="00FC0C77">
        <w:rPr>
          <w:rStyle w:val="HideTWBExt"/>
        </w:rPr>
        <w:t>&lt;/NumAm&gt;</w:t>
      </w:r>
    </w:p>
    <w:p w14:paraId="1F9A1FD2"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76C37581" w14:textId="77777777" w:rsidR="007F0C3E" w:rsidRPr="00FC0C77" w:rsidRDefault="007F0C3E" w:rsidP="007F0C3E">
      <w:pPr>
        <w:pStyle w:val="NormalBold"/>
      </w:pPr>
      <w:r w:rsidRPr="00FC0C77">
        <w:rPr>
          <w:rStyle w:val="HideTWBExt"/>
          <w:b w:val="0"/>
        </w:rPr>
        <w:t>&lt;/RepeatBlock-By&gt;</w:t>
      </w:r>
    </w:p>
    <w:p w14:paraId="437FDB3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B0A72ED" w14:textId="77777777" w:rsidR="007F0C3E" w:rsidRPr="00FC0C77" w:rsidRDefault="007F0C3E" w:rsidP="007F0C3E">
      <w:pPr>
        <w:pStyle w:val="NormalBold"/>
      </w:pPr>
      <w:r w:rsidRPr="00FC0C77">
        <w:rPr>
          <w:rStyle w:val="HideTWBExt"/>
        </w:rPr>
        <w:t>&lt;Article&gt;</w:t>
      </w:r>
      <w:r w:rsidRPr="00FC0C77">
        <w:t>19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67E4FED" w14:textId="77777777" w:rsidTr="00FC0C77">
        <w:trPr>
          <w:trHeight w:hRule="exact" w:val="240"/>
          <w:jc w:val="center"/>
        </w:trPr>
        <w:tc>
          <w:tcPr>
            <w:tcW w:w="9752" w:type="dxa"/>
            <w:gridSpan w:val="2"/>
            <w:tcBorders>
              <w:top w:val="nil"/>
              <w:left w:val="nil"/>
              <w:bottom w:val="nil"/>
              <w:right w:val="nil"/>
            </w:tcBorders>
          </w:tcPr>
          <w:p w14:paraId="7AE7B7AD" w14:textId="77777777" w:rsidR="007F0C3E" w:rsidRPr="00FC0C77" w:rsidRDefault="007F0C3E" w:rsidP="00FC0C77"/>
        </w:tc>
      </w:tr>
      <w:tr w:rsidR="007F0C3E" w:rsidRPr="00FC0C77" w14:paraId="7EEFF473" w14:textId="77777777" w:rsidTr="00FC0C77">
        <w:trPr>
          <w:trHeight w:val="240"/>
          <w:jc w:val="center"/>
        </w:trPr>
        <w:tc>
          <w:tcPr>
            <w:tcW w:w="4876" w:type="dxa"/>
            <w:tcBorders>
              <w:top w:val="nil"/>
              <w:left w:val="nil"/>
              <w:bottom w:val="nil"/>
              <w:right w:val="nil"/>
            </w:tcBorders>
          </w:tcPr>
          <w:p w14:paraId="56CCF61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00A8729" w14:textId="77777777" w:rsidR="007F0C3E" w:rsidRPr="00FC0C77" w:rsidRDefault="007F0C3E" w:rsidP="00FC0C77">
            <w:pPr>
              <w:pStyle w:val="AmColumnHeading"/>
            </w:pPr>
            <w:r w:rsidRPr="00FC0C77">
              <w:t>Tarkistus</w:t>
            </w:r>
          </w:p>
        </w:tc>
      </w:tr>
      <w:tr w:rsidR="007F0C3E" w:rsidRPr="00FC0C77" w14:paraId="05C9126E" w14:textId="77777777" w:rsidTr="00FC0C77">
        <w:trPr>
          <w:jc w:val="center"/>
        </w:trPr>
        <w:tc>
          <w:tcPr>
            <w:tcW w:w="4876" w:type="dxa"/>
            <w:tcBorders>
              <w:top w:val="nil"/>
              <w:left w:val="nil"/>
              <w:bottom w:val="nil"/>
              <w:right w:val="nil"/>
            </w:tcBorders>
          </w:tcPr>
          <w:p w14:paraId="5681E7B2" w14:textId="77777777" w:rsidR="007F0C3E" w:rsidRPr="00FC0C77" w:rsidRDefault="007F0C3E" w:rsidP="00FC0C77">
            <w:pPr>
              <w:pStyle w:val="Normal6a"/>
            </w:pPr>
          </w:p>
        </w:tc>
        <w:tc>
          <w:tcPr>
            <w:tcW w:w="4876" w:type="dxa"/>
            <w:tcBorders>
              <w:top w:val="nil"/>
              <w:left w:val="nil"/>
              <w:bottom w:val="nil"/>
              <w:right w:val="nil"/>
            </w:tcBorders>
          </w:tcPr>
          <w:p w14:paraId="50A284AF" w14:textId="77777777" w:rsidR="007F0C3E" w:rsidRPr="00FC0C77" w:rsidRDefault="007F0C3E" w:rsidP="00FC0C77">
            <w:pPr>
              <w:pStyle w:val="Normal6a"/>
            </w:pPr>
            <w:r w:rsidRPr="00FC0C77">
              <w:rPr>
                <w:b/>
                <w:i/>
              </w:rPr>
              <w:t>19 a.</w:t>
            </w:r>
            <w:r w:rsidRPr="00FC0C77">
              <w:tab/>
            </w:r>
            <w:r w:rsidRPr="00FC0C77">
              <w:rPr>
                <w:b/>
                <w:i/>
              </w:rPr>
              <w:t>pitää valitettavana Bulgarian vastaista vihamielistä ilmapiiriä; muistuttaa, että poliitikkojen bulgarialaisyhteisöä vastaan kohdistama vihapuhe on johtanut väkivaltaisiin hyökkäyksiin bulgarialaisiksi identifoituneita Pohjois-Makedonian kansalaisia sekä Pohjois-Makedoniassa sijaitsevia Bulgarian kulttuurilaitoksia vastaan; kehottaa siksi Makedonian poliittista eliittiä pidättymään Bulgariaa vastaan kohdistetun vihapuheen käytöstä, koska se voi johtaa häirintään, fyysiseen pahoinpitelyyn ja väkivaltaan;</w:t>
            </w:r>
          </w:p>
        </w:tc>
      </w:tr>
    </w:tbl>
    <w:p w14:paraId="0DD4CC2C"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7A96F07" w14:textId="77777777" w:rsidR="007F0C3E" w:rsidRPr="00FC0C77" w:rsidRDefault="007F0C3E" w:rsidP="007F0C3E">
      <w:r w:rsidRPr="00FC0C77">
        <w:rPr>
          <w:rStyle w:val="HideTWBExt"/>
        </w:rPr>
        <w:t>&lt;/Amend&gt;</w:t>
      </w:r>
    </w:p>
    <w:p w14:paraId="0D266B3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165</w:t>
      </w:r>
      <w:r w:rsidRPr="00FC0C77">
        <w:rPr>
          <w:rStyle w:val="HideTWBExt"/>
        </w:rPr>
        <w:t>&lt;/NumAm&gt;</w:t>
      </w:r>
    </w:p>
    <w:p w14:paraId="15EC049C"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1A79902B" w14:textId="77777777" w:rsidR="007F0C3E" w:rsidRPr="00FC0C77" w:rsidRDefault="007F0C3E" w:rsidP="007F0C3E">
      <w:pPr>
        <w:pStyle w:val="NormalBold"/>
      </w:pPr>
      <w:r w:rsidRPr="00FC0C77">
        <w:rPr>
          <w:rStyle w:val="HideTWBExt"/>
          <w:b w:val="0"/>
        </w:rPr>
        <w:t>&lt;/RepeatBlock-By&gt;</w:t>
      </w:r>
    </w:p>
    <w:p w14:paraId="449C7DA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28CC303" w14:textId="77777777" w:rsidR="007F0C3E" w:rsidRPr="00FC0C77" w:rsidRDefault="007F0C3E" w:rsidP="007F0C3E">
      <w:pPr>
        <w:pStyle w:val="NormalBold"/>
      </w:pPr>
      <w:r w:rsidRPr="00FC0C77">
        <w:rPr>
          <w:rStyle w:val="HideTWBExt"/>
        </w:rPr>
        <w:t>&lt;Article&gt;</w:t>
      </w:r>
      <w:r w:rsidRPr="00FC0C77">
        <w:t>19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04DC435" w14:textId="77777777" w:rsidTr="00FC0C77">
        <w:trPr>
          <w:trHeight w:hRule="exact" w:val="240"/>
          <w:jc w:val="center"/>
        </w:trPr>
        <w:tc>
          <w:tcPr>
            <w:tcW w:w="9752" w:type="dxa"/>
            <w:gridSpan w:val="2"/>
            <w:tcBorders>
              <w:top w:val="nil"/>
              <w:left w:val="nil"/>
              <w:bottom w:val="nil"/>
              <w:right w:val="nil"/>
            </w:tcBorders>
          </w:tcPr>
          <w:p w14:paraId="2D221A0A" w14:textId="77777777" w:rsidR="007F0C3E" w:rsidRPr="00FC0C77" w:rsidRDefault="007F0C3E" w:rsidP="00FC0C77"/>
        </w:tc>
      </w:tr>
      <w:tr w:rsidR="007F0C3E" w:rsidRPr="00FC0C77" w14:paraId="0F79594C" w14:textId="77777777" w:rsidTr="00FC0C77">
        <w:trPr>
          <w:trHeight w:val="240"/>
          <w:jc w:val="center"/>
        </w:trPr>
        <w:tc>
          <w:tcPr>
            <w:tcW w:w="4876" w:type="dxa"/>
            <w:tcBorders>
              <w:top w:val="nil"/>
              <w:left w:val="nil"/>
              <w:bottom w:val="nil"/>
              <w:right w:val="nil"/>
            </w:tcBorders>
          </w:tcPr>
          <w:p w14:paraId="126CDF2D"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5BA847B" w14:textId="77777777" w:rsidR="007F0C3E" w:rsidRPr="00FC0C77" w:rsidRDefault="007F0C3E" w:rsidP="00FC0C77">
            <w:pPr>
              <w:pStyle w:val="AmColumnHeading"/>
            </w:pPr>
            <w:r w:rsidRPr="00FC0C77">
              <w:t>Tarkistus</w:t>
            </w:r>
          </w:p>
        </w:tc>
      </w:tr>
      <w:tr w:rsidR="007F0C3E" w:rsidRPr="00FC0C77" w14:paraId="6604D1F8" w14:textId="77777777" w:rsidTr="00FC0C77">
        <w:trPr>
          <w:jc w:val="center"/>
        </w:trPr>
        <w:tc>
          <w:tcPr>
            <w:tcW w:w="4876" w:type="dxa"/>
            <w:tcBorders>
              <w:top w:val="nil"/>
              <w:left w:val="nil"/>
              <w:bottom w:val="nil"/>
              <w:right w:val="nil"/>
            </w:tcBorders>
          </w:tcPr>
          <w:p w14:paraId="3D6380C4" w14:textId="77777777" w:rsidR="007F0C3E" w:rsidRPr="00FC0C77" w:rsidRDefault="007F0C3E" w:rsidP="00FC0C77">
            <w:pPr>
              <w:pStyle w:val="Normal6a"/>
            </w:pPr>
          </w:p>
        </w:tc>
        <w:tc>
          <w:tcPr>
            <w:tcW w:w="4876" w:type="dxa"/>
            <w:tcBorders>
              <w:top w:val="nil"/>
              <w:left w:val="nil"/>
              <w:bottom w:val="nil"/>
              <w:right w:val="nil"/>
            </w:tcBorders>
          </w:tcPr>
          <w:p w14:paraId="2D4FB5F9" w14:textId="77777777" w:rsidR="007F0C3E" w:rsidRPr="00FC0C77" w:rsidRDefault="007F0C3E" w:rsidP="00FC0C77">
            <w:pPr>
              <w:pStyle w:val="Normal6a"/>
            </w:pPr>
            <w:r w:rsidRPr="00FC0C77">
              <w:rPr>
                <w:b/>
                <w:i/>
              </w:rPr>
              <w:t>19 a.</w:t>
            </w:r>
            <w:r w:rsidRPr="00FC0C77">
              <w:tab/>
            </w:r>
            <w:r w:rsidRPr="00FC0C77">
              <w:rPr>
                <w:b/>
                <w:i/>
              </w:rPr>
              <w:t xml:space="preserve">panee huolestuneena merkille vankiloissa olevien nuorten naisten ja 14–16-vuotiaiden nuorten tyttöjen vakavan tilanteen, koska he ovat vailla koulutusta ja ammatillista osaamista, jotka ovat </w:t>
            </w:r>
            <w:r w:rsidRPr="00FC0C77">
              <w:rPr>
                <w:b/>
                <w:i/>
              </w:rPr>
              <w:lastRenderedPageBreak/>
              <w:t>usein ylilääkittyjä ja joiden saatavilla oleva terveydenhuolto on riittämätön; kehottaa Pohjois-Makedonian viranomaisia toteuttamaan kiireellisesti toimia kaikkien vankien vankilaolojen parantamiseksi, korruption vähentämiseksi ja epäinhimillisen kohtelun lopettamiseksi;</w:t>
            </w:r>
          </w:p>
        </w:tc>
      </w:tr>
    </w:tbl>
    <w:p w14:paraId="61F7FFFE"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2249881" w14:textId="77777777" w:rsidR="007F0C3E" w:rsidRPr="00FC0C77" w:rsidRDefault="007F0C3E" w:rsidP="007F0C3E">
      <w:r w:rsidRPr="00FC0C77">
        <w:rPr>
          <w:rStyle w:val="HideTWBExt"/>
        </w:rPr>
        <w:t>&lt;/Amend&gt;</w:t>
      </w:r>
    </w:p>
    <w:p w14:paraId="7C313F4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166</w:t>
      </w:r>
      <w:r w:rsidRPr="00FC0C77">
        <w:rPr>
          <w:rStyle w:val="HideTWBExt"/>
        </w:rPr>
        <w:t>&lt;/NumAm&gt;</w:t>
      </w:r>
    </w:p>
    <w:p w14:paraId="0855C3EA"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5D49AD2A" w14:textId="77777777" w:rsidR="007F0C3E" w:rsidRPr="00FC0C77" w:rsidRDefault="007F0C3E" w:rsidP="007F0C3E">
      <w:pPr>
        <w:pStyle w:val="NormalBold"/>
      </w:pPr>
      <w:r w:rsidRPr="00FC0C77">
        <w:rPr>
          <w:rStyle w:val="HideTWBExt"/>
          <w:b w:val="0"/>
        </w:rPr>
        <w:t>&lt;/RepeatBlock-By&gt;</w:t>
      </w:r>
    </w:p>
    <w:p w14:paraId="6E85173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2D7CB6F" w14:textId="77777777" w:rsidR="007F0C3E" w:rsidRPr="00FC0C77" w:rsidRDefault="007F0C3E" w:rsidP="007F0C3E">
      <w:pPr>
        <w:pStyle w:val="NormalBold"/>
      </w:pPr>
      <w:r w:rsidRPr="00FC0C77">
        <w:rPr>
          <w:rStyle w:val="HideTWBExt"/>
        </w:rPr>
        <w:t>&lt;Article&gt;</w:t>
      </w:r>
      <w:r w:rsidRPr="00FC0C77">
        <w:t>19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0C48DE3" w14:textId="77777777" w:rsidTr="00FC0C77">
        <w:trPr>
          <w:trHeight w:hRule="exact" w:val="240"/>
          <w:jc w:val="center"/>
        </w:trPr>
        <w:tc>
          <w:tcPr>
            <w:tcW w:w="9752" w:type="dxa"/>
            <w:gridSpan w:val="2"/>
            <w:tcBorders>
              <w:top w:val="nil"/>
              <w:left w:val="nil"/>
              <w:bottom w:val="nil"/>
              <w:right w:val="nil"/>
            </w:tcBorders>
          </w:tcPr>
          <w:p w14:paraId="2BA414F4" w14:textId="77777777" w:rsidR="007F0C3E" w:rsidRPr="00FC0C77" w:rsidRDefault="007F0C3E" w:rsidP="00FC0C77"/>
        </w:tc>
      </w:tr>
      <w:tr w:rsidR="007F0C3E" w:rsidRPr="00FC0C77" w14:paraId="497A703C" w14:textId="77777777" w:rsidTr="00FC0C77">
        <w:trPr>
          <w:trHeight w:val="240"/>
          <w:jc w:val="center"/>
        </w:trPr>
        <w:tc>
          <w:tcPr>
            <w:tcW w:w="4876" w:type="dxa"/>
            <w:tcBorders>
              <w:top w:val="nil"/>
              <w:left w:val="nil"/>
              <w:bottom w:val="nil"/>
              <w:right w:val="nil"/>
            </w:tcBorders>
          </w:tcPr>
          <w:p w14:paraId="1F84259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BA3E44F" w14:textId="77777777" w:rsidR="007F0C3E" w:rsidRPr="00FC0C77" w:rsidRDefault="007F0C3E" w:rsidP="00FC0C77">
            <w:pPr>
              <w:pStyle w:val="AmColumnHeading"/>
            </w:pPr>
            <w:r w:rsidRPr="00FC0C77">
              <w:t>Tarkistus</w:t>
            </w:r>
          </w:p>
        </w:tc>
      </w:tr>
      <w:tr w:rsidR="007F0C3E" w:rsidRPr="00FC0C77" w14:paraId="3512BB7F" w14:textId="77777777" w:rsidTr="00FC0C77">
        <w:trPr>
          <w:jc w:val="center"/>
        </w:trPr>
        <w:tc>
          <w:tcPr>
            <w:tcW w:w="4876" w:type="dxa"/>
            <w:tcBorders>
              <w:top w:val="nil"/>
              <w:left w:val="nil"/>
              <w:bottom w:val="nil"/>
              <w:right w:val="nil"/>
            </w:tcBorders>
          </w:tcPr>
          <w:p w14:paraId="793076D9" w14:textId="77777777" w:rsidR="007F0C3E" w:rsidRPr="00FC0C77" w:rsidRDefault="007F0C3E" w:rsidP="00FC0C77">
            <w:pPr>
              <w:pStyle w:val="Normal6a"/>
            </w:pPr>
          </w:p>
        </w:tc>
        <w:tc>
          <w:tcPr>
            <w:tcW w:w="4876" w:type="dxa"/>
            <w:tcBorders>
              <w:top w:val="nil"/>
              <w:left w:val="nil"/>
              <w:bottom w:val="nil"/>
              <w:right w:val="nil"/>
            </w:tcBorders>
          </w:tcPr>
          <w:p w14:paraId="534C66DB" w14:textId="77777777" w:rsidR="007F0C3E" w:rsidRPr="00FC0C77" w:rsidRDefault="007F0C3E" w:rsidP="00FC0C77">
            <w:pPr>
              <w:pStyle w:val="Normal6a"/>
            </w:pPr>
            <w:r w:rsidRPr="00FC0C77">
              <w:rPr>
                <w:b/>
                <w:i/>
              </w:rPr>
              <w:t>19 b.</w:t>
            </w:r>
            <w:r w:rsidRPr="00FC0C77">
              <w:tab/>
            </w:r>
            <w:r w:rsidRPr="00FC0C77">
              <w:rPr>
                <w:b/>
                <w:i/>
              </w:rPr>
              <w:t>kehottaa Pohjois-Makedoniaa panemaan täytäntöön Euroopan rasismin ja suvaitsemattomuuden vastaisen komission (ECRI) vuonna 2023 laatiman Pohjois-Makedoniaa koskevan raportin suositukset, jotta voidaan puuttua kiireellisesti maan bulgarialaisyhteisöön kohdistuviin ihmisoikeusrikkomuksiin; kehottaa Pohjois-Makedoniaa seuraamaan kattavasti ECRI:n yleistä toimintapoliittista suositusta vihapuheen torjumisesta ja käsittelemään kaikilta osin sen raportissa esitettyjä havaintoja ja suosituksia;</w:t>
            </w:r>
          </w:p>
        </w:tc>
      </w:tr>
    </w:tbl>
    <w:p w14:paraId="2AAFCC1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53600E6" w14:textId="77777777" w:rsidR="007F0C3E" w:rsidRPr="00FC0C77" w:rsidRDefault="007F0C3E" w:rsidP="007F0C3E">
      <w:r w:rsidRPr="00FC0C77">
        <w:rPr>
          <w:rStyle w:val="HideTWBExt"/>
        </w:rPr>
        <w:t>&lt;/Amend&gt;</w:t>
      </w:r>
    </w:p>
    <w:p w14:paraId="5698736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167</w:t>
      </w:r>
      <w:r w:rsidRPr="00FC0C77">
        <w:rPr>
          <w:rStyle w:val="HideTWBExt"/>
        </w:rPr>
        <w:t>&lt;/NumAm&gt;</w:t>
      </w:r>
    </w:p>
    <w:p w14:paraId="319001F2"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7CA77E59" w14:textId="77777777" w:rsidR="007F0C3E" w:rsidRPr="00FC0C77" w:rsidRDefault="007F0C3E" w:rsidP="007F0C3E">
      <w:pPr>
        <w:pStyle w:val="NormalBold"/>
      </w:pPr>
      <w:r w:rsidRPr="00FC0C77">
        <w:rPr>
          <w:rStyle w:val="HideTWBExt"/>
          <w:b w:val="0"/>
        </w:rPr>
        <w:t>&lt;/RepeatBlock-By&gt;</w:t>
      </w:r>
    </w:p>
    <w:p w14:paraId="40A7099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327464F" w14:textId="77777777" w:rsidR="007F0C3E" w:rsidRPr="00FC0C77" w:rsidRDefault="007F0C3E" w:rsidP="007F0C3E">
      <w:pPr>
        <w:pStyle w:val="NormalBold"/>
      </w:pPr>
      <w:r w:rsidRPr="00FC0C77">
        <w:rPr>
          <w:rStyle w:val="HideTWBExt"/>
        </w:rPr>
        <w:t>&lt;Article&gt;</w:t>
      </w:r>
      <w:r w:rsidRPr="00FC0C77">
        <w:t>19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2C862C2" w14:textId="77777777" w:rsidTr="00FC0C77">
        <w:trPr>
          <w:trHeight w:hRule="exact" w:val="240"/>
          <w:jc w:val="center"/>
        </w:trPr>
        <w:tc>
          <w:tcPr>
            <w:tcW w:w="9752" w:type="dxa"/>
            <w:gridSpan w:val="2"/>
            <w:tcBorders>
              <w:top w:val="nil"/>
              <w:left w:val="nil"/>
              <w:bottom w:val="nil"/>
              <w:right w:val="nil"/>
            </w:tcBorders>
          </w:tcPr>
          <w:p w14:paraId="74C132D7" w14:textId="77777777" w:rsidR="007F0C3E" w:rsidRPr="00FC0C77" w:rsidRDefault="007F0C3E" w:rsidP="00FC0C77"/>
        </w:tc>
      </w:tr>
      <w:tr w:rsidR="007F0C3E" w:rsidRPr="00FC0C77" w14:paraId="1E122A41" w14:textId="77777777" w:rsidTr="00FC0C77">
        <w:trPr>
          <w:trHeight w:val="240"/>
          <w:jc w:val="center"/>
        </w:trPr>
        <w:tc>
          <w:tcPr>
            <w:tcW w:w="4876" w:type="dxa"/>
            <w:tcBorders>
              <w:top w:val="nil"/>
              <w:left w:val="nil"/>
              <w:bottom w:val="nil"/>
              <w:right w:val="nil"/>
            </w:tcBorders>
          </w:tcPr>
          <w:p w14:paraId="4C8181AB"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F586B1E" w14:textId="77777777" w:rsidR="007F0C3E" w:rsidRPr="00FC0C77" w:rsidRDefault="007F0C3E" w:rsidP="00FC0C77">
            <w:pPr>
              <w:pStyle w:val="AmColumnHeading"/>
            </w:pPr>
            <w:r w:rsidRPr="00FC0C77">
              <w:t>Tarkistus</w:t>
            </w:r>
          </w:p>
        </w:tc>
      </w:tr>
      <w:tr w:rsidR="007F0C3E" w:rsidRPr="00FC0C77" w14:paraId="233295CC" w14:textId="77777777" w:rsidTr="00FC0C77">
        <w:trPr>
          <w:jc w:val="center"/>
        </w:trPr>
        <w:tc>
          <w:tcPr>
            <w:tcW w:w="4876" w:type="dxa"/>
            <w:tcBorders>
              <w:top w:val="nil"/>
              <w:left w:val="nil"/>
              <w:bottom w:val="nil"/>
              <w:right w:val="nil"/>
            </w:tcBorders>
          </w:tcPr>
          <w:p w14:paraId="39EBB69D" w14:textId="77777777" w:rsidR="007F0C3E" w:rsidRPr="00FC0C77" w:rsidRDefault="007F0C3E" w:rsidP="00FC0C77">
            <w:pPr>
              <w:pStyle w:val="Normal6a"/>
            </w:pPr>
          </w:p>
        </w:tc>
        <w:tc>
          <w:tcPr>
            <w:tcW w:w="4876" w:type="dxa"/>
            <w:tcBorders>
              <w:top w:val="nil"/>
              <w:left w:val="nil"/>
              <w:bottom w:val="nil"/>
              <w:right w:val="nil"/>
            </w:tcBorders>
          </w:tcPr>
          <w:p w14:paraId="22C964F3" w14:textId="77777777" w:rsidR="007F0C3E" w:rsidRPr="00FC0C77" w:rsidRDefault="007F0C3E" w:rsidP="00FC0C77">
            <w:pPr>
              <w:pStyle w:val="Normal6a"/>
            </w:pPr>
            <w:r w:rsidRPr="00FC0C77">
              <w:rPr>
                <w:b/>
                <w:i/>
              </w:rPr>
              <w:t>19 b.</w:t>
            </w:r>
            <w:r w:rsidRPr="00FC0C77">
              <w:tab/>
            </w:r>
            <w:r w:rsidRPr="00FC0C77">
              <w:rPr>
                <w:b/>
                <w:i/>
              </w:rPr>
              <w:t>panee merkille, että vuonna 2023 hyväksyttiin väkivaltarikosten uhreille maksettavia rahallisia korvauksia koskeva laki, johon on sisällytetty Istanbulin yleissopimuksen normit sukupuolistuneen väkivallan uhrien suojelun parantamiseksi; kehottaa viranomaisia tehostamaan toimiaan sukupuolistuneen väkivallan ja perheväkivallan vähentämiseksi ja lieventämiseksi;</w:t>
            </w:r>
          </w:p>
        </w:tc>
      </w:tr>
    </w:tbl>
    <w:p w14:paraId="66A96C9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CB74FD2" w14:textId="77777777" w:rsidR="007F0C3E" w:rsidRPr="00FC0C77" w:rsidRDefault="007F0C3E" w:rsidP="007F0C3E">
      <w:r w:rsidRPr="00FC0C77">
        <w:rPr>
          <w:rStyle w:val="HideTWBExt"/>
        </w:rPr>
        <w:t>&lt;/Amend&gt;</w:t>
      </w:r>
    </w:p>
    <w:p w14:paraId="52906A6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168</w:t>
      </w:r>
      <w:r w:rsidRPr="00FC0C77">
        <w:rPr>
          <w:rStyle w:val="HideTWBExt"/>
        </w:rPr>
        <w:t>&lt;/NumAm&gt;</w:t>
      </w:r>
    </w:p>
    <w:p w14:paraId="094FD0FC"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561110EA"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7C2B1C7" w14:textId="77777777" w:rsidR="007F0C3E" w:rsidRPr="00FC0C77" w:rsidRDefault="007F0C3E" w:rsidP="007F0C3E">
      <w:pPr>
        <w:pStyle w:val="NormalBold"/>
      </w:pPr>
      <w:r w:rsidRPr="00FC0C77">
        <w:rPr>
          <w:rStyle w:val="HideTWBExt"/>
          <w:b w:val="0"/>
        </w:rPr>
        <w:t>&lt;/RepeatBlock-By&gt;</w:t>
      </w:r>
    </w:p>
    <w:p w14:paraId="332B182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74A697C" w14:textId="77777777" w:rsidR="007F0C3E" w:rsidRPr="00FC0C77" w:rsidRDefault="007F0C3E" w:rsidP="007F0C3E">
      <w:pPr>
        <w:pStyle w:val="NormalBold"/>
      </w:pPr>
      <w:r w:rsidRPr="00FC0C77">
        <w:rPr>
          <w:rStyle w:val="HideTWBExt"/>
        </w:rPr>
        <w:t>&lt;Article&gt;</w:t>
      </w:r>
      <w:r w:rsidRPr="00FC0C77">
        <w:t>19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D165D36" w14:textId="77777777" w:rsidTr="00FC0C77">
        <w:trPr>
          <w:trHeight w:hRule="exact" w:val="240"/>
          <w:jc w:val="center"/>
        </w:trPr>
        <w:tc>
          <w:tcPr>
            <w:tcW w:w="9752" w:type="dxa"/>
            <w:gridSpan w:val="2"/>
            <w:tcBorders>
              <w:top w:val="nil"/>
              <w:left w:val="nil"/>
              <w:bottom w:val="nil"/>
              <w:right w:val="nil"/>
            </w:tcBorders>
          </w:tcPr>
          <w:p w14:paraId="1CBD814E" w14:textId="77777777" w:rsidR="007F0C3E" w:rsidRPr="00FC0C77" w:rsidRDefault="007F0C3E" w:rsidP="00FC0C77"/>
        </w:tc>
      </w:tr>
      <w:tr w:rsidR="007F0C3E" w:rsidRPr="00FC0C77" w14:paraId="27A9BC83" w14:textId="77777777" w:rsidTr="00FC0C77">
        <w:trPr>
          <w:trHeight w:val="240"/>
          <w:jc w:val="center"/>
        </w:trPr>
        <w:tc>
          <w:tcPr>
            <w:tcW w:w="4876" w:type="dxa"/>
            <w:tcBorders>
              <w:top w:val="nil"/>
              <w:left w:val="nil"/>
              <w:bottom w:val="nil"/>
              <w:right w:val="nil"/>
            </w:tcBorders>
          </w:tcPr>
          <w:p w14:paraId="4E02AC3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795C4BF" w14:textId="77777777" w:rsidR="007F0C3E" w:rsidRPr="00FC0C77" w:rsidRDefault="007F0C3E" w:rsidP="00FC0C77">
            <w:pPr>
              <w:pStyle w:val="AmColumnHeading"/>
            </w:pPr>
            <w:r w:rsidRPr="00FC0C77">
              <w:t>Tarkistus</w:t>
            </w:r>
          </w:p>
        </w:tc>
      </w:tr>
      <w:tr w:rsidR="007F0C3E" w:rsidRPr="00FC0C77" w14:paraId="4B70D719" w14:textId="77777777" w:rsidTr="00FC0C77">
        <w:trPr>
          <w:jc w:val="center"/>
        </w:trPr>
        <w:tc>
          <w:tcPr>
            <w:tcW w:w="4876" w:type="dxa"/>
            <w:tcBorders>
              <w:top w:val="nil"/>
              <w:left w:val="nil"/>
              <w:bottom w:val="nil"/>
              <w:right w:val="nil"/>
            </w:tcBorders>
          </w:tcPr>
          <w:p w14:paraId="35B1C15C" w14:textId="77777777" w:rsidR="007F0C3E" w:rsidRPr="00FC0C77" w:rsidRDefault="007F0C3E" w:rsidP="00FC0C77">
            <w:pPr>
              <w:pStyle w:val="Normal6a"/>
            </w:pPr>
          </w:p>
        </w:tc>
        <w:tc>
          <w:tcPr>
            <w:tcW w:w="4876" w:type="dxa"/>
            <w:tcBorders>
              <w:top w:val="nil"/>
              <w:left w:val="nil"/>
              <w:bottom w:val="nil"/>
              <w:right w:val="nil"/>
            </w:tcBorders>
          </w:tcPr>
          <w:p w14:paraId="7F53C31B" w14:textId="77777777" w:rsidR="007F0C3E" w:rsidRPr="00FC0C77" w:rsidRDefault="007F0C3E" w:rsidP="00FC0C77">
            <w:pPr>
              <w:pStyle w:val="Normal6a"/>
            </w:pPr>
            <w:r w:rsidRPr="00FC0C77">
              <w:rPr>
                <w:b/>
                <w:i/>
              </w:rPr>
              <w:t>19 b.</w:t>
            </w:r>
            <w:r w:rsidRPr="00FC0C77">
              <w:tab/>
            </w:r>
            <w:r w:rsidRPr="00FC0C77">
              <w:rPr>
                <w:b/>
                <w:i/>
              </w:rPr>
              <w:t>kehottaa Pohjois-Makedonian viranomaisia kiireellisesti parantamaan säilöönottolaitoksissa vallitsevaa tilannetta ja kohentamaan entisten vankien koeaikoja ja uudelleenintegrointia yhteiskuntaan;</w:t>
            </w:r>
          </w:p>
        </w:tc>
      </w:tr>
    </w:tbl>
    <w:p w14:paraId="42F8B05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9913C9D" w14:textId="77777777" w:rsidR="007F0C3E" w:rsidRPr="00FC0C77" w:rsidRDefault="007F0C3E" w:rsidP="007F0C3E">
      <w:r w:rsidRPr="00FC0C77">
        <w:rPr>
          <w:rStyle w:val="HideTWBExt"/>
        </w:rPr>
        <w:t>&lt;/Amend&gt;</w:t>
      </w:r>
    </w:p>
    <w:p w14:paraId="304B090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169</w:t>
      </w:r>
      <w:r w:rsidRPr="00FC0C77">
        <w:rPr>
          <w:rStyle w:val="HideTWBExt"/>
        </w:rPr>
        <w:t>&lt;/NumAm&gt;</w:t>
      </w:r>
    </w:p>
    <w:p w14:paraId="49A60DDC" w14:textId="77777777" w:rsidR="007F0C3E" w:rsidRPr="00FC0C77" w:rsidRDefault="007F0C3E" w:rsidP="007F0C3E">
      <w:pPr>
        <w:pStyle w:val="NormalBold"/>
      </w:pPr>
      <w:r w:rsidRPr="00FC0C77">
        <w:rPr>
          <w:rStyle w:val="HideTWBExt"/>
          <w:b w:val="0"/>
        </w:rPr>
        <w:t>&lt;RepeatBlock-By&gt;&lt;Members&gt;</w:t>
      </w:r>
      <w:r w:rsidRPr="00FC0C77">
        <w:t>Željana Zovko</w:t>
      </w:r>
      <w:r w:rsidRPr="00FC0C77">
        <w:rPr>
          <w:rStyle w:val="HideTWBExt"/>
          <w:b w:val="0"/>
        </w:rPr>
        <w:t>&lt;/Members&gt;</w:t>
      </w:r>
    </w:p>
    <w:p w14:paraId="026E933B" w14:textId="77777777" w:rsidR="007F0C3E" w:rsidRPr="00FC0C77" w:rsidRDefault="007F0C3E" w:rsidP="007F0C3E">
      <w:pPr>
        <w:pStyle w:val="NormalBold"/>
      </w:pPr>
      <w:r w:rsidRPr="00FC0C77">
        <w:rPr>
          <w:rStyle w:val="HideTWBExt"/>
          <w:b w:val="0"/>
        </w:rPr>
        <w:t>&lt;/RepeatBlock-By&gt;</w:t>
      </w:r>
    </w:p>
    <w:p w14:paraId="6712FDE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EA334A0" w14:textId="77777777" w:rsidR="007F0C3E" w:rsidRPr="00FC0C77" w:rsidRDefault="007F0C3E" w:rsidP="007F0C3E">
      <w:pPr>
        <w:pStyle w:val="NormalBold"/>
      </w:pPr>
      <w:r w:rsidRPr="00FC0C77">
        <w:rPr>
          <w:rStyle w:val="HideTWBExt"/>
        </w:rPr>
        <w:t>&lt;Article&gt;</w:t>
      </w:r>
      <w:r w:rsidRPr="00FC0C77">
        <w:t>20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8B995E5" w14:textId="77777777" w:rsidTr="00FC0C77">
        <w:trPr>
          <w:trHeight w:hRule="exact" w:val="240"/>
          <w:jc w:val="center"/>
        </w:trPr>
        <w:tc>
          <w:tcPr>
            <w:tcW w:w="9752" w:type="dxa"/>
            <w:gridSpan w:val="2"/>
            <w:tcBorders>
              <w:top w:val="nil"/>
              <w:left w:val="nil"/>
              <w:bottom w:val="nil"/>
              <w:right w:val="nil"/>
            </w:tcBorders>
          </w:tcPr>
          <w:p w14:paraId="3626C753" w14:textId="77777777" w:rsidR="007F0C3E" w:rsidRPr="00FC0C77" w:rsidRDefault="007F0C3E" w:rsidP="00FC0C77"/>
        </w:tc>
      </w:tr>
      <w:tr w:rsidR="007F0C3E" w:rsidRPr="00FC0C77" w14:paraId="5B2156FE" w14:textId="77777777" w:rsidTr="00FC0C77">
        <w:trPr>
          <w:trHeight w:val="240"/>
          <w:jc w:val="center"/>
        </w:trPr>
        <w:tc>
          <w:tcPr>
            <w:tcW w:w="4876" w:type="dxa"/>
            <w:tcBorders>
              <w:top w:val="nil"/>
              <w:left w:val="nil"/>
              <w:bottom w:val="nil"/>
              <w:right w:val="nil"/>
            </w:tcBorders>
          </w:tcPr>
          <w:p w14:paraId="52B8246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D5904FD" w14:textId="77777777" w:rsidR="007F0C3E" w:rsidRPr="00FC0C77" w:rsidRDefault="007F0C3E" w:rsidP="00FC0C77">
            <w:pPr>
              <w:pStyle w:val="AmColumnHeading"/>
            </w:pPr>
            <w:r w:rsidRPr="00FC0C77">
              <w:t>Tarkistus</w:t>
            </w:r>
          </w:p>
        </w:tc>
      </w:tr>
      <w:tr w:rsidR="007F0C3E" w:rsidRPr="00FC0C77" w14:paraId="63EFF6E7" w14:textId="77777777" w:rsidTr="00FC0C77">
        <w:trPr>
          <w:jc w:val="center"/>
        </w:trPr>
        <w:tc>
          <w:tcPr>
            <w:tcW w:w="4876" w:type="dxa"/>
            <w:tcBorders>
              <w:top w:val="nil"/>
              <w:left w:val="nil"/>
              <w:bottom w:val="nil"/>
              <w:right w:val="nil"/>
            </w:tcBorders>
          </w:tcPr>
          <w:p w14:paraId="29133C7F" w14:textId="77777777" w:rsidR="007F0C3E" w:rsidRPr="00FC0C77" w:rsidRDefault="007F0C3E" w:rsidP="00FC0C77">
            <w:pPr>
              <w:pStyle w:val="Normal6a"/>
            </w:pPr>
            <w:r w:rsidRPr="00FC0C77">
              <w:t>20.</w:t>
            </w:r>
            <w:r w:rsidRPr="00FC0C77">
              <w:tab/>
              <w:t xml:space="preserve">toteaa, että etnisten ryhmien väliset suhteet ovat säilyneet vakaina ja että Ohridin puitesopimuksen täytäntöönpano jatkuu; kehottaa osoittamaan riittävästi rahoitusta ja henkilöstöä </w:t>
            </w:r>
            <w:r w:rsidRPr="00FC0C77">
              <w:lastRenderedPageBreak/>
              <w:t>vähemmistöyhteisöjen oikeuksia suojeleville instituutioille;</w:t>
            </w:r>
          </w:p>
        </w:tc>
        <w:tc>
          <w:tcPr>
            <w:tcW w:w="4876" w:type="dxa"/>
            <w:tcBorders>
              <w:top w:val="nil"/>
              <w:left w:val="nil"/>
              <w:bottom w:val="nil"/>
              <w:right w:val="nil"/>
            </w:tcBorders>
          </w:tcPr>
          <w:p w14:paraId="62048F07" w14:textId="77777777" w:rsidR="007F0C3E" w:rsidRPr="00FC0C77" w:rsidRDefault="007F0C3E" w:rsidP="00FC0C77">
            <w:pPr>
              <w:pStyle w:val="Normal6a"/>
            </w:pPr>
            <w:r w:rsidRPr="00FC0C77">
              <w:lastRenderedPageBreak/>
              <w:t>20.</w:t>
            </w:r>
            <w:r w:rsidRPr="00FC0C77">
              <w:tab/>
              <w:t xml:space="preserve">toteaa, että etnisten ryhmien väliset suhteet ovat säilyneet vakaina ja että Ohridin puitesopimuksen täytäntöönpano jatkuu; kehottaa osoittamaan riittävästi rahoitusta ja henkilöstöä </w:t>
            </w:r>
            <w:r w:rsidRPr="00FC0C77">
              <w:lastRenderedPageBreak/>
              <w:t xml:space="preserve">vähemmistöyhteisöjen oikeuksia suojeleville instituutioille; </w:t>
            </w:r>
            <w:r w:rsidRPr="00FC0C77">
              <w:rPr>
                <w:b/>
                <w:i/>
              </w:rPr>
              <w:t>kehottaa Pohjois-Makedoniaa panemaan kaikilta osin täytäntöön kansallisten vähemmistöjen suojelua koskevaa puiteyleissopimusta käsittelevän neuvoa-antavan komitean suositukset, jotka koskevat ”One Society for All and Interculturalism” (Yksi yhteiskunta kaikille ja kulttuurienvälisyys) -strategiaa; kehottaa Pohjois-Makedoniaa tarjoamaan riittävästi rahoitusta ja henkilöstöä kieliasioista vastaavalle täytäntöönpanovirastolle ja yhteisöjen oikeuksien täytäntöönpanosta vastaavalle virastolle;</w:t>
            </w:r>
          </w:p>
        </w:tc>
      </w:tr>
    </w:tbl>
    <w:p w14:paraId="07DFE353"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3208DBE" w14:textId="77777777" w:rsidR="007F0C3E" w:rsidRPr="00FC0C77" w:rsidRDefault="007F0C3E" w:rsidP="007F0C3E">
      <w:r w:rsidRPr="00FC0C77">
        <w:rPr>
          <w:rStyle w:val="HideTWBExt"/>
        </w:rPr>
        <w:t>&lt;/Amend&gt;</w:t>
      </w:r>
    </w:p>
    <w:p w14:paraId="15BD808D"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170</w:t>
      </w:r>
      <w:r w:rsidRPr="00FC0C77">
        <w:rPr>
          <w:rStyle w:val="HideTWBExt"/>
        </w:rPr>
        <w:t>&lt;/NumAm&gt;</w:t>
      </w:r>
    </w:p>
    <w:p w14:paraId="21F95F6A"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76CE3634" w14:textId="77777777" w:rsidR="007F0C3E" w:rsidRPr="00FC0C77" w:rsidRDefault="007F0C3E" w:rsidP="007F0C3E">
      <w:pPr>
        <w:pStyle w:val="NormalBold"/>
      </w:pPr>
      <w:r w:rsidRPr="00FC0C77">
        <w:rPr>
          <w:rStyle w:val="HideTWBExt"/>
          <w:b w:val="0"/>
        </w:rPr>
        <w:t>&lt;/RepeatBlock-By&gt;</w:t>
      </w:r>
    </w:p>
    <w:p w14:paraId="60025AC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5618817" w14:textId="77777777" w:rsidR="007F0C3E" w:rsidRPr="00FC0C77" w:rsidRDefault="007F0C3E" w:rsidP="007F0C3E">
      <w:pPr>
        <w:pStyle w:val="NormalBold"/>
      </w:pPr>
      <w:r w:rsidRPr="00FC0C77">
        <w:rPr>
          <w:rStyle w:val="HideTWBExt"/>
        </w:rPr>
        <w:t>&lt;Article&gt;</w:t>
      </w:r>
      <w:r w:rsidRPr="00FC0C77">
        <w:t>20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12C3257" w14:textId="77777777" w:rsidTr="00FC0C77">
        <w:trPr>
          <w:trHeight w:hRule="exact" w:val="240"/>
          <w:jc w:val="center"/>
        </w:trPr>
        <w:tc>
          <w:tcPr>
            <w:tcW w:w="9752" w:type="dxa"/>
            <w:gridSpan w:val="2"/>
            <w:tcBorders>
              <w:top w:val="nil"/>
              <w:left w:val="nil"/>
              <w:bottom w:val="nil"/>
              <w:right w:val="nil"/>
            </w:tcBorders>
          </w:tcPr>
          <w:p w14:paraId="19AEC79B" w14:textId="77777777" w:rsidR="007F0C3E" w:rsidRPr="00FC0C77" w:rsidRDefault="007F0C3E" w:rsidP="00FC0C77"/>
        </w:tc>
      </w:tr>
      <w:tr w:rsidR="007F0C3E" w:rsidRPr="00FC0C77" w14:paraId="666F6E29" w14:textId="77777777" w:rsidTr="00FC0C77">
        <w:trPr>
          <w:trHeight w:val="240"/>
          <w:jc w:val="center"/>
        </w:trPr>
        <w:tc>
          <w:tcPr>
            <w:tcW w:w="4876" w:type="dxa"/>
            <w:tcBorders>
              <w:top w:val="nil"/>
              <w:left w:val="nil"/>
              <w:bottom w:val="nil"/>
              <w:right w:val="nil"/>
            </w:tcBorders>
          </w:tcPr>
          <w:p w14:paraId="779413CF"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6C8F519" w14:textId="77777777" w:rsidR="007F0C3E" w:rsidRPr="00FC0C77" w:rsidRDefault="007F0C3E" w:rsidP="00FC0C77">
            <w:pPr>
              <w:pStyle w:val="AmColumnHeading"/>
            </w:pPr>
            <w:r w:rsidRPr="00FC0C77">
              <w:t>Tarkistus</w:t>
            </w:r>
          </w:p>
        </w:tc>
      </w:tr>
      <w:tr w:rsidR="007F0C3E" w:rsidRPr="00FC0C77" w14:paraId="6E08A6CB" w14:textId="77777777" w:rsidTr="00FC0C77">
        <w:trPr>
          <w:jc w:val="center"/>
        </w:trPr>
        <w:tc>
          <w:tcPr>
            <w:tcW w:w="4876" w:type="dxa"/>
            <w:tcBorders>
              <w:top w:val="nil"/>
              <w:left w:val="nil"/>
              <w:bottom w:val="nil"/>
              <w:right w:val="nil"/>
            </w:tcBorders>
          </w:tcPr>
          <w:p w14:paraId="5BE20FEE" w14:textId="77777777" w:rsidR="007F0C3E" w:rsidRPr="00FC0C77" w:rsidRDefault="007F0C3E" w:rsidP="00FC0C77">
            <w:pPr>
              <w:pStyle w:val="Normal6a"/>
            </w:pPr>
            <w:r w:rsidRPr="00FC0C77">
              <w:t>20.</w:t>
            </w:r>
            <w:r w:rsidRPr="00FC0C77">
              <w:tab/>
              <w:t>toteaa, että etnisten ryhmien väliset suhteet ovat säilyneet vakaina ja että Ohridin puitesopimuksen täytäntöönpano jatkuu; kehottaa osoittamaan riittävästi rahoitusta ja henkilöstöä vähemmistöyhteisöjen oikeuksia suojeleville instituutioille;</w:t>
            </w:r>
          </w:p>
        </w:tc>
        <w:tc>
          <w:tcPr>
            <w:tcW w:w="4876" w:type="dxa"/>
            <w:tcBorders>
              <w:top w:val="nil"/>
              <w:left w:val="nil"/>
              <w:bottom w:val="nil"/>
              <w:right w:val="nil"/>
            </w:tcBorders>
          </w:tcPr>
          <w:p w14:paraId="0A8A1307" w14:textId="77777777" w:rsidR="007F0C3E" w:rsidRPr="00FC0C77" w:rsidRDefault="007F0C3E" w:rsidP="00FC0C77">
            <w:pPr>
              <w:pStyle w:val="Normal6a"/>
            </w:pPr>
            <w:r w:rsidRPr="00FC0C77">
              <w:t>20.</w:t>
            </w:r>
            <w:r w:rsidRPr="00FC0C77">
              <w:tab/>
              <w:t xml:space="preserve">toteaa, että etnisten ryhmien väliset suhteet ovat säilyneet vakaina ja että Ohridin puitesopimuksen täytäntöönpano jatkuu; </w:t>
            </w:r>
            <w:r w:rsidRPr="00FC0C77">
              <w:rPr>
                <w:b/>
                <w:i/>
              </w:rPr>
              <w:t>ilmaisee huolensa siitä, että Ohridin sopimuksella käyttöön otetut kiintiöt albaanien ja muiden yhteisöjen hallintoedustajien kiintiöistä poistetaan perustuslakituomioistuimen päätöksellä; korostaa, että maan hallinnon olisi otettava huomioon maan monietninen rakenne;</w:t>
            </w:r>
            <w:r w:rsidRPr="00FC0C77">
              <w:t xml:space="preserve"> kehottaa osoittamaan riittävästi rahoitusta ja henkilöstöä vähemmistöyhteisöjen oikeuksia suojeleville instituutioille;</w:t>
            </w:r>
          </w:p>
        </w:tc>
      </w:tr>
    </w:tbl>
    <w:p w14:paraId="5CF39CE0"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8D62335" w14:textId="77777777" w:rsidR="007F0C3E" w:rsidRPr="00FC0C77" w:rsidRDefault="007F0C3E" w:rsidP="007F0C3E">
      <w:r w:rsidRPr="00FC0C77">
        <w:rPr>
          <w:rStyle w:val="HideTWBExt"/>
        </w:rPr>
        <w:t>&lt;/Amend&gt;</w:t>
      </w:r>
    </w:p>
    <w:p w14:paraId="0C3160D4" w14:textId="77777777" w:rsidR="007F0C3E" w:rsidRPr="00FC0C77" w:rsidRDefault="007F0C3E" w:rsidP="007F0C3E">
      <w:pPr>
        <w:pStyle w:val="AmNumberTabs"/>
      </w:pPr>
      <w:r w:rsidRPr="00FC0C77">
        <w:rPr>
          <w:rStyle w:val="HideTWBExt"/>
        </w:rPr>
        <w:lastRenderedPageBreak/>
        <w:t>&lt;Amend&gt;</w:t>
      </w:r>
      <w:r w:rsidRPr="00FC0C77">
        <w:t>Tarkistus</w:t>
      </w:r>
      <w:r w:rsidRPr="00FC0C77">
        <w:tab/>
      </w:r>
      <w:r w:rsidRPr="00FC0C77">
        <w:tab/>
      </w:r>
      <w:r w:rsidRPr="00FC0C77">
        <w:rPr>
          <w:rStyle w:val="HideTWBExt"/>
        </w:rPr>
        <w:t>&lt;NumAm&gt;</w:t>
      </w:r>
      <w:r w:rsidRPr="00FC0C77">
        <w:t>171</w:t>
      </w:r>
      <w:r w:rsidRPr="00FC0C77">
        <w:rPr>
          <w:rStyle w:val="HideTWBExt"/>
        </w:rPr>
        <w:t>&lt;/NumAm&gt;</w:t>
      </w:r>
    </w:p>
    <w:p w14:paraId="5D5C66BA" w14:textId="77777777" w:rsidR="007F0C3E" w:rsidRPr="00FC0C77" w:rsidRDefault="007F0C3E" w:rsidP="007F0C3E">
      <w:pPr>
        <w:pStyle w:val="NormalBold"/>
      </w:pPr>
      <w:r w:rsidRPr="00FC0C77">
        <w:rPr>
          <w:rStyle w:val="HideTWBExt"/>
          <w:b w:val="0"/>
        </w:rPr>
        <w:t>&lt;RepeatBlock-By&gt;&lt;Members&gt;</w:t>
      </w:r>
      <w:r w:rsidRPr="00FC0C77">
        <w:t>Karlo Ressler, Davor Ivo Stier</w:t>
      </w:r>
      <w:r w:rsidRPr="00FC0C77">
        <w:rPr>
          <w:rStyle w:val="HideTWBExt"/>
          <w:b w:val="0"/>
        </w:rPr>
        <w:t>&lt;/Members&gt;</w:t>
      </w:r>
    </w:p>
    <w:p w14:paraId="3CDDD2E0" w14:textId="77777777" w:rsidR="007F0C3E" w:rsidRPr="00FC0C77" w:rsidRDefault="007F0C3E" w:rsidP="007F0C3E">
      <w:pPr>
        <w:pStyle w:val="NormalBold"/>
      </w:pPr>
      <w:r w:rsidRPr="00FC0C77">
        <w:rPr>
          <w:rStyle w:val="HideTWBExt"/>
          <w:b w:val="0"/>
        </w:rPr>
        <w:t>&lt;/RepeatBlock-By&gt;</w:t>
      </w:r>
    </w:p>
    <w:p w14:paraId="24EFA50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89AEC97" w14:textId="77777777" w:rsidR="007F0C3E" w:rsidRPr="00FC0C77" w:rsidRDefault="007F0C3E" w:rsidP="007F0C3E">
      <w:pPr>
        <w:pStyle w:val="NormalBold"/>
      </w:pPr>
      <w:r w:rsidRPr="00FC0C77">
        <w:rPr>
          <w:rStyle w:val="HideTWBExt"/>
        </w:rPr>
        <w:t>&lt;Article&gt;</w:t>
      </w:r>
      <w:r w:rsidRPr="00FC0C77">
        <w:t>20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C6011E0" w14:textId="77777777" w:rsidTr="00FC0C77">
        <w:trPr>
          <w:trHeight w:hRule="exact" w:val="240"/>
          <w:jc w:val="center"/>
        </w:trPr>
        <w:tc>
          <w:tcPr>
            <w:tcW w:w="9752" w:type="dxa"/>
            <w:gridSpan w:val="2"/>
            <w:tcBorders>
              <w:top w:val="nil"/>
              <w:left w:val="nil"/>
              <w:bottom w:val="nil"/>
              <w:right w:val="nil"/>
            </w:tcBorders>
          </w:tcPr>
          <w:p w14:paraId="0A7317AE" w14:textId="77777777" w:rsidR="007F0C3E" w:rsidRPr="00FC0C77" w:rsidRDefault="007F0C3E" w:rsidP="00FC0C77"/>
        </w:tc>
      </w:tr>
      <w:tr w:rsidR="007F0C3E" w:rsidRPr="00FC0C77" w14:paraId="2A8C2920" w14:textId="77777777" w:rsidTr="00FC0C77">
        <w:trPr>
          <w:trHeight w:val="240"/>
          <w:jc w:val="center"/>
        </w:trPr>
        <w:tc>
          <w:tcPr>
            <w:tcW w:w="4876" w:type="dxa"/>
            <w:tcBorders>
              <w:top w:val="nil"/>
              <w:left w:val="nil"/>
              <w:bottom w:val="nil"/>
              <w:right w:val="nil"/>
            </w:tcBorders>
          </w:tcPr>
          <w:p w14:paraId="0C9AA9E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474A935" w14:textId="77777777" w:rsidR="007F0C3E" w:rsidRPr="00FC0C77" w:rsidRDefault="007F0C3E" w:rsidP="00FC0C77">
            <w:pPr>
              <w:pStyle w:val="AmColumnHeading"/>
            </w:pPr>
            <w:r w:rsidRPr="00FC0C77">
              <w:t>Tarkistus</w:t>
            </w:r>
          </w:p>
        </w:tc>
      </w:tr>
      <w:tr w:rsidR="007F0C3E" w:rsidRPr="00FC0C77" w14:paraId="418BC936" w14:textId="77777777" w:rsidTr="00FC0C77">
        <w:trPr>
          <w:jc w:val="center"/>
        </w:trPr>
        <w:tc>
          <w:tcPr>
            <w:tcW w:w="4876" w:type="dxa"/>
            <w:tcBorders>
              <w:top w:val="nil"/>
              <w:left w:val="nil"/>
              <w:bottom w:val="nil"/>
              <w:right w:val="nil"/>
            </w:tcBorders>
          </w:tcPr>
          <w:p w14:paraId="5E12866B" w14:textId="77777777" w:rsidR="007F0C3E" w:rsidRPr="00FC0C77" w:rsidRDefault="007F0C3E" w:rsidP="00FC0C77">
            <w:pPr>
              <w:pStyle w:val="Normal6a"/>
            </w:pPr>
            <w:r w:rsidRPr="00FC0C77">
              <w:t>20.</w:t>
            </w:r>
            <w:r w:rsidRPr="00FC0C77">
              <w:tab/>
            </w:r>
            <w:r w:rsidRPr="00FC0C77">
              <w:rPr>
                <w:b/>
                <w:i/>
              </w:rPr>
              <w:t>toteaa, että</w:t>
            </w:r>
            <w:r w:rsidRPr="00FC0C77">
              <w:t xml:space="preserve"> etnisten ryhmien </w:t>
            </w:r>
            <w:r w:rsidRPr="00FC0C77">
              <w:rPr>
                <w:b/>
                <w:i/>
              </w:rPr>
              <w:t>väliset suhteet ovat säilyneet vakaina</w:t>
            </w:r>
            <w:r w:rsidRPr="00FC0C77">
              <w:t xml:space="preserve"> ja että Ohridin puitesopimuksen täytäntöönpano jatkuu; </w:t>
            </w:r>
            <w:r w:rsidRPr="00FC0C77">
              <w:rPr>
                <w:b/>
                <w:i/>
              </w:rPr>
              <w:t>kehottaa osoittamaan riittävästi rahoitusta</w:t>
            </w:r>
            <w:r w:rsidRPr="00FC0C77">
              <w:t xml:space="preserve"> ja henkilöstöä vähemmistöyhteisöjen oikeuksia suojeleville instituutioille;</w:t>
            </w:r>
          </w:p>
        </w:tc>
        <w:tc>
          <w:tcPr>
            <w:tcW w:w="4876" w:type="dxa"/>
            <w:tcBorders>
              <w:top w:val="nil"/>
              <w:left w:val="nil"/>
              <w:bottom w:val="nil"/>
              <w:right w:val="nil"/>
            </w:tcBorders>
          </w:tcPr>
          <w:p w14:paraId="07BB8FE4" w14:textId="77777777" w:rsidR="007F0C3E" w:rsidRPr="00FC0C77" w:rsidRDefault="007F0C3E" w:rsidP="00FC0C77">
            <w:pPr>
              <w:pStyle w:val="Normal6a"/>
            </w:pPr>
            <w:r w:rsidRPr="00FC0C77">
              <w:t>20.</w:t>
            </w:r>
            <w:r w:rsidRPr="00FC0C77">
              <w:tab/>
            </w:r>
            <w:r w:rsidRPr="00FC0C77">
              <w:rPr>
                <w:b/>
                <w:i/>
              </w:rPr>
              <w:t>panee merkille</w:t>
            </w:r>
            <w:r w:rsidRPr="00FC0C77">
              <w:t xml:space="preserve"> etnisten ryhmien </w:t>
            </w:r>
            <w:r w:rsidRPr="00FC0C77">
              <w:rPr>
                <w:b/>
                <w:i/>
              </w:rPr>
              <w:t>välisten suhteiden jatkuvan vakauden</w:t>
            </w:r>
            <w:r w:rsidRPr="00FC0C77">
              <w:t xml:space="preserve"> ja </w:t>
            </w:r>
            <w:r w:rsidRPr="00FC0C77">
              <w:rPr>
                <w:b/>
                <w:i/>
              </w:rPr>
              <w:t>sen,</w:t>
            </w:r>
            <w:r w:rsidRPr="00FC0C77">
              <w:t xml:space="preserve"> että Ohridin puitesopimuksen täytäntöönpano jatkuu; </w:t>
            </w:r>
            <w:r w:rsidRPr="00FC0C77">
              <w:rPr>
                <w:b/>
                <w:i/>
              </w:rPr>
              <w:t>antaa tunnustusta Pohjois-Makedonian pyrkimyksistä vahvistaa vähemmistöjen oikeuksien suojelua samalla kun kannustetaan lisäämään taloudellista tukea</w:t>
            </w:r>
            <w:r w:rsidRPr="00FC0C77">
              <w:t xml:space="preserve"> ja henkilöstöä vähemmistöyhteisöjen oikeuksia suojeleville instituutioille; </w:t>
            </w:r>
            <w:r w:rsidRPr="00FC0C77">
              <w:rPr>
                <w:b/>
                <w:i/>
              </w:rPr>
              <w:t>kehottaa vähemmistöyhteisöjen poliittisia edustajia olemaan edistämättä jakavia etnisiä narratiiveja ilmentäviä toimintapolitiikkoja, jotka ovat aiheuttaneet syvää kärsimystä ja sotia alueen lähimenneisyydessä;</w:t>
            </w:r>
          </w:p>
        </w:tc>
      </w:tr>
    </w:tbl>
    <w:p w14:paraId="2AB2FCF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F9FCCED" w14:textId="77777777" w:rsidR="007F0C3E" w:rsidRPr="00FC0C77" w:rsidRDefault="007F0C3E" w:rsidP="007F0C3E">
      <w:r w:rsidRPr="00FC0C77">
        <w:rPr>
          <w:rStyle w:val="HideTWBExt"/>
        </w:rPr>
        <w:t>&lt;/Amend&gt;</w:t>
      </w:r>
    </w:p>
    <w:p w14:paraId="56C5B30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172</w:t>
      </w:r>
      <w:r w:rsidRPr="00FC0C77">
        <w:rPr>
          <w:rStyle w:val="HideTWBExt"/>
        </w:rPr>
        <w:t>&lt;/NumAm&gt;</w:t>
      </w:r>
    </w:p>
    <w:p w14:paraId="79720C2D" w14:textId="77777777" w:rsidR="007F0C3E" w:rsidRPr="00FC0C77" w:rsidRDefault="007F0C3E" w:rsidP="007F0C3E">
      <w:pPr>
        <w:pStyle w:val="NormalBold"/>
      </w:pPr>
      <w:r w:rsidRPr="00FC0C77">
        <w:rPr>
          <w:rStyle w:val="HideTWBExt"/>
          <w:b w:val="0"/>
        </w:rPr>
        <w:t>&lt;RepeatBlock-By&gt;&lt;Members&gt;</w:t>
      </w:r>
      <w:r w:rsidRPr="00FC0C77">
        <w:t>Stanislav Stoyanov</w:t>
      </w:r>
      <w:r w:rsidRPr="00FC0C77">
        <w:rPr>
          <w:rStyle w:val="HideTWBExt"/>
          <w:b w:val="0"/>
        </w:rPr>
        <w:t>&lt;/Members&gt;</w:t>
      </w:r>
    </w:p>
    <w:p w14:paraId="274A051F" w14:textId="77777777" w:rsidR="007F0C3E" w:rsidRPr="00FC0C77" w:rsidRDefault="007F0C3E" w:rsidP="007F0C3E">
      <w:pPr>
        <w:pStyle w:val="NormalBold"/>
      </w:pPr>
      <w:r w:rsidRPr="00FC0C77">
        <w:rPr>
          <w:rStyle w:val="HideTWBExt"/>
          <w:b w:val="0"/>
        </w:rPr>
        <w:t>&lt;/RepeatBlock-By&gt;</w:t>
      </w:r>
    </w:p>
    <w:p w14:paraId="5DB349F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22911B9" w14:textId="77777777" w:rsidR="007F0C3E" w:rsidRPr="00FC0C77" w:rsidRDefault="007F0C3E" w:rsidP="007F0C3E">
      <w:pPr>
        <w:pStyle w:val="NormalBold"/>
      </w:pPr>
      <w:r w:rsidRPr="00FC0C77">
        <w:rPr>
          <w:rStyle w:val="HideTWBExt"/>
        </w:rPr>
        <w:t>&lt;Article&gt;</w:t>
      </w:r>
      <w:r w:rsidRPr="00FC0C77">
        <w:t>20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03E6B7A" w14:textId="77777777" w:rsidTr="00FC0C77">
        <w:trPr>
          <w:trHeight w:hRule="exact" w:val="240"/>
          <w:jc w:val="center"/>
        </w:trPr>
        <w:tc>
          <w:tcPr>
            <w:tcW w:w="9752" w:type="dxa"/>
            <w:gridSpan w:val="2"/>
            <w:tcBorders>
              <w:top w:val="nil"/>
              <w:left w:val="nil"/>
              <w:bottom w:val="nil"/>
              <w:right w:val="nil"/>
            </w:tcBorders>
          </w:tcPr>
          <w:p w14:paraId="3C99B841" w14:textId="77777777" w:rsidR="007F0C3E" w:rsidRPr="00FC0C77" w:rsidRDefault="007F0C3E" w:rsidP="00FC0C77"/>
        </w:tc>
      </w:tr>
      <w:tr w:rsidR="007F0C3E" w:rsidRPr="00FC0C77" w14:paraId="6C4A4DFD" w14:textId="77777777" w:rsidTr="00FC0C77">
        <w:trPr>
          <w:trHeight w:val="240"/>
          <w:jc w:val="center"/>
        </w:trPr>
        <w:tc>
          <w:tcPr>
            <w:tcW w:w="4876" w:type="dxa"/>
            <w:tcBorders>
              <w:top w:val="nil"/>
              <w:left w:val="nil"/>
              <w:bottom w:val="nil"/>
              <w:right w:val="nil"/>
            </w:tcBorders>
          </w:tcPr>
          <w:p w14:paraId="25AE2DAB"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61AC6D3" w14:textId="77777777" w:rsidR="007F0C3E" w:rsidRPr="00FC0C77" w:rsidRDefault="007F0C3E" w:rsidP="00FC0C77">
            <w:pPr>
              <w:pStyle w:val="AmColumnHeading"/>
            </w:pPr>
            <w:r w:rsidRPr="00FC0C77">
              <w:t>Tarkistus</w:t>
            </w:r>
          </w:p>
        </w:tc>
      </w:tr>
      <w:tr w:rsidR="007F0C3E" w:rsidRPr="00FC0C77" w14:paraId="3F1619B4" w14:textId="77777777" w:rsidTr="00FC0C77">
        <w:trPr>
          <w:jc w:val="center"/>
        </w:trPr>
        <w:tc>
          <w:tcPr>
            <w:tcW w:w="4876" w:type="dxa"/>
            <w:tcBorders>
              <w:top w:val="nil"/>
              <w:left w:val="nil"/>
              <w:bottom w:val="nil"/>
              <w:right w:val="nil"/>
            </w:tcBorders>
          </w:tcPr>
          <w:p w14:paraId="799ECBBB" w14:textId="77777777" w:rsidR="007F0C3E" w:rsidRPr="00FC0C77" w:rsidRDefault="007F0C3E" w:rsidP="00FC0C77">
            <w:pPr>
              <w:pStyle w:val="Normal6a"/>
            </w:pPr>
            <w:r w:rsidRPr="00FC0C77">
              <w:t>20.</w:t>
            </w:r>
            <w:r w:rsidRPr="00FC0C77">
              <w:tab/>
              <w:t xml:space="preserve">toteaa, että etnisten ryhmien väliset suhteet ovat säilyneet vakaina </w:t>
            </w:r>
            <w:r w:rsidRPr="00FC0C77">
              <w:rPr>
                <w:b/>
                <w:i/>
              </w:rPr>
              <w:t>ja että Ohridin puitesopimuksen täytäntöönpano jatkuu</w:t>
            </w:r>
            <w:r w:rsidRPr="00FC0C77">
              <w:t>; kehottaa osoittamaan riittävästi rahoitusta ja henkilöstöä vähemmistöyhteisöjen oikeuksia suojeleville instituutioille;</w:t>
            </w:r>
          </w:p>
        </w:tc>
        <w:tc>
          <w:tcPr>
            <w:tcW w:w="4876" w:type="dxa"/>
            <w:tcBorders>
              <w:top w:val="nil"/>
              <w:left w:val="nil"/>
              <w:bottom w:val="nil"/>
              <w:right w:val="nil"/>
            </w:tcBorders>
          </w:tcPr>
          <w:p w14:paraId="5BFAC9A1" w14:textId="77777777" w:rsidR="007F0C3E" w:rsidRPr="00FC0C77" w:rsidRDefault="007F0C3E" w:rsidP="00FC0C77">
            <w:pPr>
              <w:pStyle w:val="Normal6a"/>
            </w:pPr>
            <w:r w:rsidRPr="00FC0C77">
              <w:t>20.</w:t>
            </w:r>
            <w:r w:rsidRPr="00FC0C77">
              <w:tab/>
              <w:t>toteaa, että etnisten ryhmien väliset suhteet ovat säilyneet vakaina; kehottaa osoittamaan riittävästi rahoitusta ja henkilöstöä vähemmistöyhteisöjen oikeuksia suojeleville instituutioille;</w:t>
            </w:r>
            <w:r w:rsidRPr="00FC0C77">
              <w:rPr>
                <w:b/>
                <w:i/>
              </w:rPr>
              <w:t xml:space="preserve"> kehottaa Pohjois-Makedoniaa seuraamaan kattavasti ECRI:n yleistä toimintapoliittista suositusta nro 15 vihapuheen torjumisesta ja käsittelemään kaikilta osin ECRI:n syyskuussa 2023 antamassa raportissa </w:t>
            </w:r>
            <w:r w:rsidRPr="00FC0C77">
              <w:rPr>
                <w:b/>
                <w:i/>
              </w:rPr>
              <w:lastRenderedPageBreak/>
              <w:t>esitettyjä havaintoja ja suosituksia;</w:t>
            </w:r>
          </w:p>
        </w:tc>
      </w:tr>
    </w:tbl>
    <w:p w14:paraId="4DE4DDAA"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018A357" w14:textId="77777777" w:rsidR="007F0C3E" w:rsidRPr="00FC0C77" w:rsidRDefault="007F0C3E" w:rsidP="007F0C3E">
      <w:r w:rsidRPr="00FC0C77">
        <w:rPr>
          <w:rStyle w:val="HideTWBExt"/>
        </w:rPr>
        <w:t>&lt;/Amend&gt;</w:t>
      </w:r>
    </w:p>
    <w:p w14:paraId="5FBEE3B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173</w:t>
      </w:r>
      <w:r w:rsidRPr="00FC0C77">
        <w:rPr>
          <w:rStyle w:val="HideTWBExt"/>
        </w:rPr>
        <w:t>&lt;/NumAm&gt;</w:t>
      </w:r>
    </w:p>
    <w:p w14:paraId="393253F9" w14:textId="77777777" w:rsidR="007F0C3E" w:rsidRPr="00FC0C77" w:rsidRDefault="007F0C3E" w:rsidP="007F0C3E">
      <w:pPr>
        <w:pStyle w:val="NormalBold"/>
      </w:pPr>
      <w:r w:rsidRPr="00FC0C77">
        <w:rPr>
          <w:rStyle w:val="HideTWBExt"/>
          <w:b w:val="0"/>
        </w:rPr>
        <w:t>&lt;RepeatBlock-By&gt;&lt;Members&gt;</w:t>
      </w:r>
      <w:r w:rsidRPr="00FC0C77">
        <w:t>Emmanouil Kefalogiannis</w:t>
      </w:r>
      <w:r w:rsidRPr="00FC0C77">
        <w:rPr>
          <w:rStyle w:val="HideTWBExt"/>
          <w:b w:val="0"/>
        </w:rPr>
        <w:t>&lt;/Members&gt;</w:t>
      </w:r>
    </w:p>
    <w:p w14:paraId="5ACC3A4B" w14:textId="77777777" w:rsidR="007F0C3E" w:rsidRPr="00FC0C77" w:rsidRDefault="007F0C3E" w:rsidP="007F0C3E">
      <w:pPr>
        <w:pStyle w:val="NormalBold"/>
      </w:pPr>
      <w:r w:rsidRPr="00FC0C77">
        <w:rPr>
          <w:rStyle w:val="HideTWBExt"/>
          <w:b w:val="0"/>
        </w:rPr>
        <w:t>&lt;/RepeatBlock-By&gt;</w:t>
      </w:r>
    </w:p>
    <w:p w14:paraId="67E529F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D88811C" w14:textId="77777777" w:rsidR="007F0C3E" w:rsidRPr="00FC0C77" w:rsidRDefault="007F0C3E" w:rsidP="007F0C3E">
      <w:pPr>
        <w:pStyle w:val="NormalBold"/>
      </w:pPr>
      <w:r w:rsidRPr="00FC0C77">
        <w:rPr>
          <w:rStyle w:val="HideTWBExt"/>
        </w:rPr>
        <w:t>&lt;Article&gt;</w:t>
      </w:r>
      <w:r w:rsidRPr="00FC0C77">
        <w:t>20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275FB76" w14:textId="77777777" w:rsidTr="00FC0C77">
        <w:trPr>
          <w:trHeight w:hRule="exact" w:val="240"/>
          <w:jc w:val="center"/>
        </w:trPr>
        <w:tc>
          <w:tcPr>
            <w:tcW w:w="9752" w:type="dxa"/>
            <w:gridSpan w:val="2"/>
            <w:tcBorders>
              <w:top w:val="nil"/>
              <w:left w:val="nil"/>
              <w:bottom w:val="nil"/>
              <w:right w:val="nil"/>
            </w:tcBorders>
          </w:tcPr>
          <w:p w14:paraId="58CE03D6" w14:textId="77777777" w:rsidR="007F0C3E" w:rsidRPr="00FC0C77" w:rsidRDefault="007F0C3E" w:rsidP="00FC0C77"/>
        </w:tc>
      </w:tr>
      <w:tr w:rsidR="007F0C3E" w:rsidRPr="00FC0C77" w14:paraId="27FFCD1F" w14:textId="77777777" w:rsidTr="00FC0C77">
        <w:trPr>
          <w:trHeight w:val="240"/>
          <w:jc w:val="center"/>
        </w:trPr>
        <w:tc>
          <w:tcPr>
            <w:tcW w:w="4876" w:type="dxa"/>
            <w:tcBorders>
              <w:top w:val="nil"/>
              <w:left w:val="nil"/>
              <w:bottom w:val="nil"/>
              <w:right w:val="nil"/>
            </w:tcBorders>
          </w:tcPr>
          <w:p w14:paraId="333CCC1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E6E4953" w14:textId="77777777" w:rsidR="007F0C3E" w:rsidRPr="00FC0C77" w:rsidRDefault="007F0C3E" w:rsidP="00FC0C77">
            <w:pPr>
              <w:pStyle w:val="AmColumnHeading"/>
            </w:pPr>
            <w:r w:rsidRPr="00FC0C77">
              <w:t>Tarkistus</w:t>
            </w:r>
          </w:p>
        </w:tc>
      </w:tr>
      <w:tr w:rsidR="007F0C3E" w:rsidRPr="00FC0C77" w14:paraId="28C8E17E" w14:textId="77777777" w:rsidTr="00FC0C77">
        <w:trPr>
          <w:jc w:val="center"/>
        </w:trPr>
        <w:tc>
          <w:tcPr>
            <w:tcW w:w="4876" w:type="dxa"/>
            <w:tcBorders>
              <w:top w:val="nil"/>
              <w:left w:val="nil"/>
              <w:bottom w:val="nil"/>
              <w:right w:val="nil"/>
            </w:tcBorders>
          </w:tcPr>
          <w:p w14:paraId="1B6CDB2E" w14:textId="77777777" w:rsidR="007F0C3E" w:rsidRPr="00FC0C77" w:rsidRDefault="007F0C3E" w:rsidP="00FC0C77">
            <w:pPr>
              <w:pStyle w:val="Normal6a"/>
            </w:pPr>
            <w:r w:rsidRPr="00FC0C77">
              <w:t>20.</w:t>
            </w:r>
            <w:r w:rsidRPr="00FC0C77">
              <w:tab/>
              <w:t>toteaa, että etnisten ryhmien väliset suhteet ovat säilyneet vakaina ja että Ohridin puitesopimuksen täytäntöönpano jatkuu; kehottaa osoittamaan riittävästi rahoitusta ja henkilöstöä vähemmistöyhteisöjen oikeuksia suojeleville instituutioille;</w:t>
            </w:r>
          </w:p>
        </w:tc>
        <w:tc>
          <w:tcPr>
            <w:tcW w:w="4876" w:type="dxa"/>
            <w:tcBorders>
              <w:top w:val="nil"/>
              <w:left w:val="nil"/>
              <w:bottom w:val="nil"/>
              <w:right w:val="nil"/>
            </w:tcBorders>
          </w:tcPr>
          <w:p w14:paraId="3A21410A" w14:textId="77777777" w:rsidR="007F0C3E" w:rsidRPr="00FC0C77" w:rsidRDefault="007F0C3E" w:rsidP="00FC0C77">
            <w:pPr>
              <w:pStyle w:val="Normal6a"/>
            </w:pPr>
            <w:r w:rsidRPr="00FC0C77">
              <w:t>20.</w:t>
            </w:r>
            <w:r w:rsidRPr="00FC0C77">
              <w:tab/>
              <w:t xml:space="preserve">toteaa, että etnisten ryhmien väliset suhteet ovat säilyneet vakaina ja että Ohridin puitesopimuksen täytäntöönpano jatkuu; kehottaa osoittamaan riittävästi rahoitusta ja henkilöstöä vähemmistöyhteisöjen oikeuksia suojeleville instituutioille; </w:t>
            </w:r>
            <w:r w:rsidRPr="00FC0C77">
              <w:rPr>
                <w:b/>
                <w:i/>
              </w:rPr>
              <w:t>odottaa lopullista päätöstä kielten käyttöä koskevasta kiistanalaisesta laista, joka saattaa vaikuttaa etnisten ryhmien välisiin suhteisiin;</w:t>
            </w:r>
          </w:p>
        </w:tc>
      </w:tr>
    </w:tbl>
    <w:p w14:paraId="3D7F75D7"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DD8957E" w14:textId="77777777" w:rsidR="007F0C3E" w:rsidRPr="00FC0C77" w:rsidRDefault="007F0C3E" w:rsidP="007F0C3E">
      <w:r w:rsidRPr="00FC0C77">
        <w:rPr>
          <w:rStyle w:val="HideTWBExt"/>
        </w:rPr>
        <w:t>&lt;/Amend&gt;</w:t>
      </w:r>
    </w:p>
    <w:p w14:paraId="2112710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174</w:t>
      </w:r>
      <w:r w:rsidRPr="00FC0C77">
        <w:rPr>
          <w:rStyle w:val="HideTWBExt"/>
        </w:rPr>
        <w:t>&lt;/NumAm&gt;</w:t>
      </w:r>
    </w:p>
    <w:p w14:paraId="5B862F71" w14:textId="77777777" w:rsidR="007F0C3E" w:rsidRPr="00FC0C77" w:rsidRDefault="007F0C3E" w:rsidP="007F0C3E">
      <w:pPr>
        <w:pStyle w:val="NormalBold"/>
      </w:pPr>
      <w:r w:rsidRPr="00FC0C77">
        <w:rPr>
          <w:rStyle w:val="HideTWBExt"/>
          <w:b w:val="0"/>
        </w:rPr>
        <w:t>&lt;RepeatBlock-By&gt;&lt;Members&gt;</w:t>
      </w:r>
      <w:r w:rsidRPr="00FC0C77">
        <w:t>Vangelis Meimarakis</w:t>
      </w:r>
      <w:r w:rsidRPr="00FC0C77">
        <w:rPr>
          <w:rStyle w:val="HideTWBExt"/>
          <w:b w:val="0"/>
        </w:rPr>
        <w:t>&lt;/Members&gt;</w:t>
      </w:r>
    </w:p>
    <w:p w14:paraId="45D6FA76" w14:textId="77777777" w:rsidR="007F0C3E" w:rsidRPr="00FC0C77" w:rsidRDefault="007F0C3E" w:rsidP="007F0C3E">
      <w:pPr>
        <w:pStyle w:val="NormalBold"/>
      </w:pPr>
      <w:r w:rsidRPr="00FC0C77">
        <w:rPr>
          <w:rStyle w:val="HideTWBExt"/>
          <w:b w:val="0"/>
        </w:rPr>
        <w:t>&lt;/RepeatBlock-By&gt;</w:t>
      </w:r>
    </w:p>
    <w:p w14:paraId="635356B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F334A49" w14:textId="77777777" w:rsidR="007F0C3E" w:rsidRPr="00FC0C77" w:rsidRDefault="007F0C3E" w:rsidP="007F0C3E">
      <w:pPr>
        <w:pStyle w:val="NormalBold"/>
      </w:pPr>
      <w:r w:rsidRPr="00FC0C77">
        <w:rPr>
          <w:rStyle w:val="HideTWBExt"/>
        </w:rPr>
        <w:t>&lt;Article&gt;</w:t>
      </w:r>
      <w:r w:rsidRPr="00FC0C77">
        <w:t>20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60DCE63" w14:textId="77777777" w:rsidTr="00FC0C77">
        <w:trPr>
          <w:trHeight w:hRule="exact" w:val="240"/>
          <w:jc w:val="center"/>
        </w:trPr>
        <w:tc>
          <w:tcPr>
            <w:tcW w:w="9752" w:type="dxa"/>
            <w:gridSpan w:val="2"/>
            <w:tcBorders>
              <w:top w:val="nil"/>
              <w:left w:val="nil"/>
              <w:bottom w:val="nil"/>
              <w:right w:val="nil"/>
            </w:tcBorders>
          </w:tcPr>
          <w:p w14:paraId="3DB579C8" w14:textId="77777777" w:rsidR="007F0C3E" w:rsidRPr="00FC0C77" w:rsidRDefault="007F0C3E" w:rsidP="00FC0C77"/>
        </w:tc>
      </w:tr>
      <w:tr w:rsidR="007F0C3E" w:rsidRPr="00FC0C77" w14:paraId="796CEB79" w14:textId="77777777" w:rsidTr="00FC0C77">
        <w:trPr>
          <w:trHeight w:val="240"/>
          <w:jc w:val="center"/>
        </w:trPr>
        <w:tc>
          <w:tcPr>
            <w:tcW w:w="4876" w:type="dxa"/>
            <w:tcBorders>
              <w:top w:val="nil"/>
              <w:left w:val="nil"/>
              <w:bottom w:val="nil"/>
              <w:right w:val="nil"/>
            </w:tcBorders>
          </w:tcPr>
          <w:p w14:paraId="0AB398E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6FE00AE" w14:textId="77777777" w:rsidR="007F0C3E" w:rsidRPr="00FC0C77" w:rsidRDefault="007F0C3E" w:rsidP="00FC0C77">
            <w:pPr>
              <w:pStyle w:val="AmColumnHeading"/>
            </w:pPr>
            <w:r w:rsidRPr="00FC0C77">
              <w:t>Tarkistus</w:t>
            </w:r>
          </w:p>
        </w:tc>
      </w:tr>
      <w:tr w:rsidR="007F0C3E" w:rsidRPr="00FC0C77" w14:paraId="06F75078" w14:textId="77777777" w:rsidTr="00FC0C77">
        <w:trPr>
          <w:jc w:val="center"/>
        </w:trPr>
        <w:tc>
          <w:tcPr>
            <w:tcW w:w="4876" w:type="dxa"/>
            <w:tcBorders>
              <w:top w:val="nil"/>
              <w:left w:val="nil"/>
              <w:bottom w:val="nil"/>
              <w:right w:val="nil"/>
            </w:tcBorders>
          </w:tcPr>
          <w:p w14:paraId="6292801C" w14:textId="77777777" w:rsidR="007F0C3E" w:rsidRPr="00FC0C77" w:rsidRDefault="007F0C3E" w:rsidP="00FC0C77">
            <w:pPr>
              <w:pStyle w:val="Normal6a"/>
            </w:pPr>
            <w:r w:rsidRPr="00FC0C77">
              <w:t>20.</w:t>
            </w:r>
            <w:r w:rsidRPr="00FC0C77">
              <w:tab/>
              <w:t>toteaa, että etnisten ryhmien väliset suhteet ovat säilyneet vakaina ja että Ohridin puitesopimuksen täytäntöönpano jatkuu; kehottaa osoittamaan riittävästi rahoitusta ja henkilöstöä vähemmistöyhteisöjen oikeuksia suojeleville instituutioille;</w:t>
            </w:r>
          </w:p>
        </w:tc>
        <w:tc>
          <w:tcPr>
            <w:tcW w:w="4876" w:type="dxa"/>
            <w:tcBorders>
              <w:top w:val="nil"/>
              <w:left w:val="nil"/>
              <w:bottom w:val="nil"/>
              <w:right w:val="nil"/>
            </w:tcBorders>
          </w:tcPr>
          <w:p w14:paraId="29499574" w14:textId="77777777" w:rsidR="007F0C3E" w:rsidRPr="00FC0C77" w:rsidRDefault="007F0C3E" w:rsidP="00FC0C77">
            <w:pPr>
              <w:pStyle w:val="Normal6a"/>
            </w:pPr>
            <w:r w:rsidRPr="00FC0C77">
              <w:t>20.</w:t>
            </w:r>
            <w:r w:rsidRPr="00FC0C77">
              <w:tab/>
              <w:t xml:space="preserve">toteaa, että etnisten ryhmien väliset suhteet ovat säilyneet vakaina ja että Ohridin puitesopimuksen täytäntöönpano jatkuu; kehottaa osoittamaan riittävästi rahoitusta ja henkilöstöä vähemmistöyhteisöjen oikeuksia suojeleville instituutioille; </w:t>
            </w:r>
            <w:r w:rsidRPr="00FC0C77">
              <w:rPr>
                <w:b/>
                <w:i/>
              </w:rPr>
              <w:t xml:space="preserve">odottaa lopullista päätöstä kielten käyttöä koskevasta kiistanalaisesta laista, joka saattaa vaikuttaa etnisten ryhmien välisiin </w:t>
            </w:r>
            <w:r w:rsidRPr="00FC0C77">
              <w:rPr>
                <w:b/>
                <w:i/>
              </w:rPr>
              <w:lastRenderedPageBreak/>
              <w:t>suhteisiin;</w:t>
            </w:r>
          </w:p>
        </w:tc>
      </w:tr>
    </w:tbl>
    <w:p w14:paraId="58D6D074"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407C935" w14:textId="77777777" w:rsidR="007F0C3E" w:rsidRPr="00FC0C77" w:rsidRDefault="007F0C3E" w:rsidP="007F0C3E">
      <w:r w:rsidRPr="00FC0C77">
        <w:rPr>
          <w:rStyle w:val="HideTWBExt"/>
        </w:rPr>
        <w:t>&lt;/Amend&gt;</w:t>
      </w:r>
    </w:p>
    <w:p w14:paraId="715963A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175</w:t>
      </w:r>
      <w:r w:rsidRPr="00FC0C77">
        <w:rPr>
          <w:rStyle w:val="HideTWBExt"/>
        </w:rPr>
        <w:t>&lt;/NumAm&gt;</w:t>
      </w:r>
    </w:p>
    <w:p w14:paraId="0D5060AD"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5F997515" w14:textId="77777777" w:rsidR="007F0C3E" w:rsidRPr="00FC0C77" w:rsidRDefault="007F0C3E" w:rsidP="007F0C3E">
      <w:pPr>
        <w:pStyle w:val="NormalBold"/>
      </w:pPr>
      <w:r w:rsidRPr="00FC0C77">
        <w:rPr>
          <w:rStyle w:val="HideTWBExt"/>
          <w:b w:val="0"/>
        </w:rPr>
        <w:t>&lt;/RepeatBlock-By&gt;</w:t>
      </w:r>
    </w:p>
    <w:p w14:paraId="1D2D953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8C28970" w14:textId="77777777" w:rsidR="007F0C3E" w:rsidRPr="00FC0C77" w:rsidRDefault="007F0C3E" w:rsidP="007F0C3E">
      <w:pPr>
        <w:pStyle w:val="NormalBold"/>
      </w:pPr>
      <w:r w:rsidRPr="00FC0C77">
        <w:rPr>
          <w:rStyle w:val="HideTWBExt"/>
        </w:rPr>
        <w:t>&lt;Article&gt;</w:t>
      </w:r>
      <w:r w:rsidRPr="00FC0C77">
        <w:t>20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8E94644" w14:textId="77777777" w:rsidTr="00FC0C77">
        <w:trPr>
          <w:trHeight w:hRule="exact" w:val="240"/>
          <w:jc w:val="center"/>
        </w:trPr>
        <w:tc>
          <w:tcPr>
            <w:tcW w:w="9752" w:type="dxa"/>
            <w:gridSpan w:val="2"/>
            <w:tcBorders>
              <w:top w:val="nil"/>
              <w:left w:val="nil"/>
              <w:bottom w:val="nil"/>
              <w:right w:val="nil"/>
            </w:tcBorders>
          </w:tcPr>
          <w:p w14:paraId="5A1F96CE" w14:textId="77777777" w:rsidR="007F0C3E" w:rsidRPr="00FC0C77" w:rsidRDefault="007F0C3E" w:rsidP="00FC0C77"/>
        </w:tc>
      </w:tr>
      <w:tr w:rsidR="007F0C3E" w:rsidRPr="00FC0C77" w14:paraId="100A9F3C" w14:textId="77777777" w:rsidTr="00FC0C77">
        <w:trPr>
          <w:trHeight w:val="240"/>
          <w:jc w:val="center"/>
        </w:trPr>
        <w:tc>
          <w:tcPr>
            <w:tcW w:w="4876" w:type="dxa"/>
            <w:tcBorders>
              <w:top w:val="nil"/>
              <w:left w:val="nil"/>
              <w:bottom w:val="nil"/>
              <w:right w:val="nil"/>
            </w:tcBorders>
          </w:tcPr>
          <w:p w14:paraId="7839419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7973CF7" w14:textId="77777777" w:rsidR="007F0C3E" w:rsidRPr="00FC0C77" w:rsidRDefault="007F0C3E" w:rsidP="00FC0C77">
            <w:pPr>
              <w:pStyle w:val="AmColumnHeading"/>
            </w:pPr>
            <w:r w:rsidRPr="00FC0C77">
              <w:t>Tarkistus</w:t>
            </w:r>
          </w:p>
        </w:tc>
      </w:tr>
      <w:tr w:rsidR="007F0C3E" w:rsidRPr="00FC0C77" w14:paraId="4F0F5F79" w14:textId="77777777" w:rsidTr="00FC0C77">
        <w:trPr>
          <w:jc w:val="center"/>
        </w:trPr>
        <w:tc>
          <w:tcPr>
            <w:tcW w:w="4876" w:type="dxa"/>
            <w:tcBorders>
              <w:top w:val="nil"/>
              <w:left w:val="nil"/>
              <w:bottom w:val="nil"/>
              <w:right w:val="nil"/>
            </w:tcBorders>
          </w:tcPr>
          <w:p w14:paraId="028B6990" w14:textId="77777777" w:rsidR="007F0C3E" w:rsidRPr="00FC0C77" w:rsidRDefault="007F0C3E" w:rsidP="00FC0C77">
            <w:pPr>
              <w:pStyle w:val="Normal6a"/>
            </w:pPr>
            <w:r w:rsidRPr="00FC0C77">
              <w:t>20.</w:t>
            </w:r>
            <w:r w:rsidRPr="00FC0C77">
              <w:tab/>
            </w:r>
            <w:r w:rsidRPr="00FC0C77">
              <w:rPr>
                <w:b/>
                <w:i/>
              </w:rPr>
              <w:t>toteaa</w:t>
            </w:r>
            <w:r w:rsidRPr="00FC0C77">
              <w:t>, että etnisten ryhmien väliset suhteet ovat säilyneet vakaina ja että Ohridin puitesopimuksen täytäntöönpano jatkuu; kehottaa osoittamaan riittävästi rahoitusta ja henkilöstöä vähemmistöyhteisöjen oikeuksia suojeleville instituutioille;</w:t>
            </w:r>
          </w:p>
        </w:tc>
        <w:tc>
          <w:tcPr>
            <w:tcW w:w="4876" w:type="dxa"/>
            <w:tcBorders>
              <w:top w:val="nil"/>
              <w:left w:val="nil"/>
              <w:bottom w:val="nil"/>
              <w:right w:val="nil"/>
            </w:tcBorders>
          </w:tcPr>
          <w:p w14:paraId="395D6599" w14:textId="77777777" w:rsidR="007F0C3E" w:rsidRPr="00FC0C77" w:rsidRDefault="007F0C3E" w:rsidP="00FC0C77">
            <w:pPr>
              <w:pStyle w:val="Normal6a"/>
            </w:pPr>
            <w:r w:rsidRPr="00FC0C77">
              <w:t>20.</w:t>
            </w:r>
            <w:r w:rsidRPr="00FC0C77">
              <w:tab/>
            </w:r>
            <w:r w:rsidRPr="00FC0C77">
              <w:rPr>
                <w:b/>
                <w:i/>
              </w:rPr>
              <w:t>pitää myönteisenä</w:t>
            </w:r>
            <w:r w:rsidRPr="00FC0C77">
              <w:t>, että etnisten ryhmien väliset suhteet ovat säilyneet vakaina ja että Ohridin puitesopimuksen täytäntöönpano jatkuu; kehottaa osoittamaan riittävästi rahoitusta ja henkilöstöä vähemmistöyhteisöjen oikeuksia suojeleville instituutioille;</w:t>
            </w:r>
          </w:p>
        </w:tc>
      </w:tr>
    </w:tbl>
    <w:p w14:paraId="1BCE7AF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B509060" w14:textId="77777777" w:rsidR="007F0C3E" w:rsidRPr="00FC0C77" w:rsidRDefault="007F0C3E" w:rsidP="007F0C3E">
      <w:r w:rsidRPr="00FC0C77">
        <w:rPr>
          <w:rStyle w:val="HideTWBExt"/>
        </w:rPr>
        <w:t>&lt;/Amend&gt;</w:t>
      </w:r>
    </w:p>
    <w:p w14:paraId="46B8C9E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176</w:t>
      </w:r>
      <w:r w:rsidRPr="00FC0C77">
        <w:rPr>
          <w:rStyle w:val="HideTWBExt"/>
        </w:rPr>
        <w:t>&lt;/NumAm&gt;</w:t>
      </w:r>
    </w:p>
    <w:p w14:paraId="3A26E189" w14:textId="77777777" w:rsidR="007F0C3E" w:rsidRPr="00FC0C77" w:rsidRDefault="007F0C3E" w:rsidP="007F0C3E">
      <w:pPr>
        <w:pStyle w:val="NormalBold"/>
      </w:pPr>
      <w:r w:rsidRPr="00FC0C77">
        <w:rPr>
          <w:rStyle w:val="HideTWBExt"/>
          <w:b w:val="0"/>
        </w:rPr>
        <w:t>&lt;RepeatBlock-By&gt;&lt;Members&gt;</w:t>
      </w:r>
      <w:r w:rsidRPr="00FC0C77">
        <w:t>Hristo Petrov, Dan Barna</w:t>
      </w:r>
      <w:r w:rsidRPr="00FC0C77">
        <w:rPr>
          <w:rStyle w:val="HideTWBExt"/>
          <w:b w:val="0"/>
        </w:rPr>
        <w:t>&lt;/Members&gt;</w:t>
      </w:r>
    </w:p>
    <w:p w14:paraId="00A72236" w14:textId="77777777" w:rsidR="007F0C3E" w:rsidRPr="00FC0C77" w:rsidRDefault="007F0C3E" w:rsidP="007F0C3E">
      <w:pPr>
        <w:pStyle w:val="NormalBold"/>
      </w:pPr>
      <w:r w:rsidRPr="00FC0C77">
        <w:rPr>
          <w:rStyle w:val="HideTWBExt"/>
          <w:b w:val="0"/>
        </w:rPr>
        <w:t>&lt;/RepeatBlock-By&gt;</w:t>
      </w:r>
    </w:p>
    <w:p w14:paraId="26D8122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A3C9C1C" w14:textId="77777777" w:rsidR="007F0C3E" w:rsidRPr="00FC0C77" w:rsidRDefault="007F0C3E" w:rsidP="007F0C3E">
      <w:pPr>
        <w:pStyle w:val="NormalBold"/>
      </w:pPr>
      <w:r w:rsidRPr="00FC0C77">
        <w:rPr>
          <w:rStyle w:val="HideTWBExt"/>
        </w:rPr>
        <w:t>&lt;Article&gt;</w:t>
      </w:r>
      <w:r w:rsidRPr="00FC0C77">
        <w:t>20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776ADE1" w14:textId="77777777" w:rsidTr="00FC0C77">
        <w:trPr>
          <w:trHeight w:hRule="exact" w:val="240"/>
          <w:jc w:val="center"/>
        </w:trPr>
        <w:tc>
          <w:tcPr>
            <w:tcW w:w="9752" w:type="dxa"/>
            <w:gridSpan w:val="2"/>
            <w:tcBorders>
              <w:top w:val="nil"/>
              <w:left w:val="nil"/>
              <w:bottom w:val="nil"/>
              <w:right w:val="nil"/>
            </w:tcBorders>
          </w:tcPr>
          <w:p w14:paraId="123DC9E2" w14:textId="77777777" w:rsidR="007F0C3E" w:rsidRPr="00FC0C77" w:rsidRDefault="007F0C3E" w:rsidP="00FC0C77"/>
        </w:tc>
      </w:tr>
      <w:tr w:rsidR="007F0C3E" w:rsidRPr="00FC0C77" w14:paraId="0ED33B8E" w14:textId="77777777" w:rsidTr="00FC0C77">
        <w:trPr>
          <w:trHeight w:val="240"/>
          <w:jc w:val="center"/>
        </w:trPr>
        <w:tc>
          <w:tcPr>
            <w:tcW w:w="4876" w:type="dxa"/>
            <w:tcBorders>
              <w:top w:val="nil"/>
              <w:left w:val="nil"/>
              <w:bottom w:val="nil"/>
              <w:right w:val="nil"/>
            </w:tcBorders>
          </w:tcPr>
          <w:p w14:paraId="4EF9753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312AF13" w14:textId="77777777" w:rsidR="007F0C3E" w:rsidRPr="00FC0C77" w:rsidRDefault="007F0C3E" w:rsidP="00FC0C77">
            <w:pPr>
              <w:pStyle w:val="AmColumnHeading"/>
            </w:pPr>
            <w:r w:rsidRPr="00FC0C77">
              <w:t>Tarkistus</w:t>
            </w:r>
          </w:p>
        </w:tc>
      </w:tr>
      <w:tr w:rsidR="007F0C3E" w:rsidRPr="00FC0C77" w14:paraId="51D96CBC" w14:textId="77777777" w:rsidTr="00FC0C77">
        <w:trPr>
          <w:jc w:val="center"/>
        </w:trPr>
        <w:tc>
          <w:tcPr>
            <w:tcW w:w="4876" w:type="dxa"/>
            <w:tcBorders>
              <w:top w:val="nil"/>
              <w:left w:val="nil"/>
              <w:bottom w:val="nil"/>
              <w:right w:val="nil"/>
            </w:tcBorders>
          </w:tcPr>
          <w:p w14:paraId="58A06D48" w14:textId="77777777" w:rsidR="007F0C3E" w:rsidRPr="00FC0C77" w:rsidRDefault="007F0C3E" w:rsidP="00FC0C77">
            <w:pPr>
              <w:pStyle w:val="Normal6a"/>
            </w:pPr>
          </w:p>
        </w:tc>
        <w:tc>
          <w:tcPr>
            <w:tcW w:w="4876" w:type="dxa"/>
            <w:tcBorders>
              <w:top w:val="nil"/>
              <w:left w:val="nil"/>
              <w:bottom w:val="nil"/>
              <w:right w:val="nil"/>
            </w:tcBorders>
          </w:tcPr>
          <w:p w14:paraId="1D8D53ED" w14:textId="77777777" w:rsidR="007F0C3E" w:rsidRPr="00FC0C77" w:rsidRDefault="007F0C3E" w:rsidP="00FC0C77">
            <w:pPr>
              <w:pStyle w:val="Normal6a"/>
            </w:pPr>
            <w:r w:rsidRPr="00FC0C77">
              <w:rPr>
                <w:b/>
                <w:i/>
              </w:rPr>
              <w:t>20 a.</w:t>
            </w:r>
            <w:r w:rsidRPr="00FC0C77">
              <w:tab/>
            </w:r>
            <w:r w:rsidRPr="00FC0C77">
              <w:rPr>
                <w:b/>
                <w:i/>
              </w:rPr>
              <w:t xml:space="preserve">pitää myönteisenä edistystä, jota maassa on saavutettu sen lapsen oikeuksia koskevan lainsäädäntökehyksen ja institutionaalisen kehyksen mukauttamisessa EU:n säännöstöön ja kansainvälisiin ihmisoikeusnormeihin; panee kuitenkin huolestuneena merkille lapsiin kohdistuvan väkivallan ja syrjinnän jatkumisen, myös romanilapsia kohtaan; kehottaa siksi maata perustamaan kansallisen elimen, joka vastaa kaikkien lapsen oikeuksista tehdyn YK:n yleissopimuksen ja valinnaisten pöytäkirjojen täytäntöönpanoon liittyvien </w:t>
            </w:r>
            <w:r w:rsidRPr="00FC0C77">
              <w:rPr>
                <w:b/>
                <w:i/>
              </w:rPr>
              <w:lastRenderedPageBreak/>
              <w:t>toimintapolitiikkojen koordinoinnista;</w:t>
            </w:r>
          </w:p>
        </w:tc>
      </w:tr>
    </w:tbl>
    <w:p w14:paraId="1D2D46A2"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CFB82A0" w14:textId="77777777" w:rsidR="007F0C3E" w:rsidRPr="00FC0C77" w:rsidRDefault="007F0C3E" w:rsidP="007F0C3E">
      <w:r w:rsidRPr="00FC0C77">
        <w:rPr>
          <w:rStyle w:val="HideTWBExt"/>
        </w:rPr>
        <w:t>&lt;/Amend&gt;</w:t>
      </w:r>
    </w:p>
    <w:p w14:paraId="367D00A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177</w:t>
      </w:r>
      <w:r w:rsidRPr="00FC0C77">
        <w:rPr>
          <w:rStyle w:val="HideTWBExt"/>
        </w:rPr>
        <w:t>&lt;/NumAm&gt;</w:t>
      </w:r>
    </w:p>
    <w:p w14:paraId="749002B4"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53C49805" w14:textId="77777777" w:rsidR="007F0C3E" w:rsidRPr="00FC0C77" w:rsidRDefault="007F0C3E" w:rsidP="007F0C3E">
      <w:pPr>
        <w:pStyle w:val="NormalBold"/>
      </w:pPr>
      <w:r w:rsidRPr="00FC0C77">
        <w:rPr>
          <w:rStyle w:val="HideTWBExt"/>
          <w:b w:val="0"/>
        </w:rPr>
        <w:t>&lt;/RepeatBlock-By&gt;</w:t>
      </w:r>
    </w:p>
    <w:p w14:paraId="3808CF8F"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50F6F53" w14:textId="77777777" w:rsidR="007F0C3E" w:rsidRPr="00FC0C77" w:rsidRDefault="007F0C3E" w:rsidP="007F0C3E">
      <w:pPr>
        <w:pStyle w:val="NormalBold"/>
      </w:pPr>
      <w:r w:rsidRPr="00FC0C77">
        <w:rPr>
          <w:rStyle w:val="HideTWBExt"/>
        </w:rPr>
        <w:t>&lt;Article&gt;</w:t>
      </w:r>
      <w:r w:rsidRPr="00FC0C77">
        <w:t>20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343CE35" w14:textId="77777777" w:rsidTr="00FC0C77">
        <w:trPr>
          <w:trHeight w:hRule="exact" w:val="240"/>
          <w:jc w:val="center"/>
        </w:trPr>
        <w:tc>
          <w:tcPr>
            <w:tcW w:w="9752" w:type="dxa"/>
            <w:gridSpan w:val="2"/>
            <w:tcBorders>
              <w:top w:val="nil"/>
              <w:left w:val="nil"/>
              <w:bottom w:val="nil"/>
              <w:right w:val="nil"/>
            </w:tcBorders>
          </w:tcPr>
          <w:p w14:paraId="7C2E9CD7" w14:textId="77777777" w:rsidR="007F0C3E" w:rsidRPr="00FC0C77" w:rsidRDefault="007F0C3E" w:rsidP="00FC0C77"/>
        </w:tc>
      </w:tr>
      <w:tr w:rsidR="007F0C3E" w:rsidRPr="00FC0C77" w14:paraId="250AFD7B" w14:textId="77777777" w:rsidTr="00FC0C77">
        <w:trPr>
          <w:trHeight w:val="240"/>
          <w:jc w:val="center"/>
        </w:trPr>
        <w:tc>
          <w:tcPr>
            <w:tcW w:w="4876" w:type="dxa"/>
            <w:tcBorders>
              <w:top w:val="nil"/>
              <w:left w:val="nil"/>
              <w:bottom w:val="nil"/>
              <w:right w:val="nil"/>
            </w:tcBorders>
          </w:tcPr>
          <w:p w14:paraId="7B4A828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47E1C27" w14:textId="77777777" w:rsidR="007F0C3E" w:rsidRPr="00FC0C77" w:rsidRDefault="007F0C3E" w:rsidP="00FC0C77">
            <w:pPr>
              <w:pStyle w:val="AmColumnHeading"/>
            </w:pPr>
            <w:r w:rsidRPr="00FC0C77">
              <w:t>Tarkistus</w:t>
            </w:r>
          </w:p>
        </w:tc>
      </w:tr>
      <w:tr w:rsidR="007F0C3E" w:rsidRPr="00FC0C77" w14:paraId="77F520B0" w14:textId="77777777" w:rsidTr="00FC0C77">
        <w:trPr>
          <w:jc w:val="center"/>
        </w:trPr>
        <w:tc>
          <w:tcPr>
            <w:tcW w:w="4876" w:type="dxa"/>
            <w:tcBorders>
              <w:top w:val="nil"/>
              <w:left w:val="nil"/>
              <w:bottom w:val="nil"/>
              <w:right w:val="nil"/>
            </w:tcBorders>
          </w:tcPr>
          <w:p w14:paraId="31AB0E28" w14:textId="77777777" w:rsidR="007F0C3E" w:rsidRPr="00FC0C77" w:rsidRDefault="007F0C3E" w:rsidP="00FC0C77">
            <w:pPr>
              <w:pStyle w:val="Normal6a"/>
            </w:pPr>
          </w:p>
        </w:tc>
        <w:tc>
          <w:tcPr>
            <w:tcW w:w="4876" w:type="dxa"/>
            <w:tcBorders>
              <w:top w:val="nil"/>
              <w:left w:val="nil"/>
              <w:bottom w:val="nil"/>
              <w:right w:val="nil"/>
            </w:tcBorders>
          </w:tcPr>
          <w:p w14:paraId="0A4AF066" w14:textId="77777777" w:rsidR="007F0C3E" w:rsidRPr="00FC0C77" w:rsidRDefault="007F0C3E" w:rsidP="00FC0C77">
            <w:pPr>
              <w:pStyle w:val="Normal6a"/>
            </w:pPr>
            <w:r w:rsidRPr="00FC0C77">
              <w:rPr>
                <w:b/>
                <w:i/>
              </w:rPr>
              <w:t>20 a.</w:t>
            </w:r>
            <w:r w:rsidRPr="00FC0C77">
              <w:tab/>
            </w:r>
            <w:r w:rsidRPr="00FC0C77">
              <w:rPr>
                <w:b/>
                <w:i/>
              </w:rPr>
              <w:t>kehottaa Pohjois-Makedonian tasavaltaa takaamaan täysimittaisesti tasavertaiset oikeudet ja mahdollisuudet maan kaikille etnisille yhteisöille, muun muassa asianmukaisilla perustuslakiin ja lainsäädäntöön tehtävillä muutoksilla ja kaikessa asiaankuuluvassa lainsäädännössä, ja varmistamaan, että kansalaisille ei aiheudu haittaa siitä, että he käyttävät oikeuttaan tuntea kuuluvansa mihin tahansa etniseen ryhmään;</w:t>
            </w:r>
          </w:p>
        </w:tc>
      </w:tr>
    </w:tbl>
    <w:p w14:paraId="11F4038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93790EE" w14:textId="77777777" w:rsidR="007F0C3E" w:rsidRPr="00FC0C77" w:rsidRDefault="007F0C3E" w:rsidP="007F0C3E">
      <w:r w:rsidRPr="00FC0C77">
        <w:rPr>
          <w:rStyle w:val="HideTWBExt"/>
        </w:rPr>
        <w:t>&lt;/Amend&gt;</w:t>
      </w:r>
    </w:p>
    <w:p w14:paraId="4BC3ECE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178</w:t>
      </w:r>
      <w:r w:rsidRPr="00FC0C77">
        <w:rPr>
          <w:rStyle w:val="HideTWBExt"/>
        </w:rPr>
        <w:t>&lt;/NumAm&gt;</w:t>
      </w:r>
    </w:p>
    <w:p w14:paraId="3663973C" w14:textId="77777777" w:rsidR="007F0C3E" w:rsidRPr="00FC0C77" w:rsidRDefault="007F0C3E" w:rsidP="007F0C3E">
      <w:pPr>
        <w:pStyle w:val="NormalBold"/>
      </w:pPr>
      <w:r w:rsidRPr="00FC0C77">
        <w:rPr>
          <w:rStyle w:val="HideTWBExt"/>
          <w:b w:val="0"/>
        </w:rPr>
        <w:t>&lt;RepeatBlock-By&gt;&lt;Members&gt;</w:t>
      </w:r>
      <w:r w:rsidRPr="00FC0C77">
        <w:t>Željana Zovko</w:t>
      </w:r>
      <w:r w:rsidRPr="00FC0C77">
        <w:rPr>
          <w:rStyle w:val="HideTWBExt"/>
          <w:b w:val="0"/>
        </w:rPr>
        <w:t>&lt;/Members&gt;</w:t>
      </w:r>
    </w:p>
    <w:p w14:paraId="25AD9950" w14:textId="77777777" w:rsidR="007F0C3E" w:rsidRPr="00FC0C77" w:rsidRDefault="007F0C3E" w:rsidP="007F0C3E">
      <w:pPr>
        <w:pStyle w:val="NormalBold"/>
      </w:pPr>
      <w:r w:rsidRPr="00FC0C77">
        <w:rPr>
          <w:rStyle w:val="HideTWBExt"/>
          <w:b w:val="0"/>
        </w:rPr>
        <w:t>&lt;/RepeatBlock-By&gt;</w:t>
      </w:r>
    </w:p>
    <w:p w14:paraId="0FDF549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5BD56D0" w14:textId="77777777" w:rsidR="007F0C3E" w:rsidRPr="00FC0C77" w:rsidRDefault="007F0C3E" w:rsidP="007F0C3E">
      <w:pPr>
        <w:pStyle w:val="NormalBold"/>
      </w:pPr>
      <w:r w:rsidRPr="00FC0C77">
        <w:rPr>
          <w:rStyle w:val="HideTWBExt"/>
        </w:rPr>
        <w:t>&lt;Article&gt;</w:t>
      </w:r>
      <w:r w:rsidRPr="00FC0C77">
        <w:t>20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386600C" w14:textId="77777777" w:rsidTr="00FC0C77">
        <w:trPr>
          <w:trHeight w:hRule="exact" w:val="240"/>
          <w:jc w:val="center"/>
        </w:trPr>
        <w:tc>
          <w:tcPr>
            <w:tcW w:w="9752" w:type="dxa"/>
            <w:gridSpan w:val="2"/>
            <w:tcBorders>
              <w:top w:val="nil"/>
              <w:left w:val="nil"/>
              <w:bottom w:val="nil"/>
              <w:right w:val="nil"/>
            </w:tcBorders>
          </w:tcPr>
          <w:p w14:paraId="4BB82C40" w14:textId="77777777" w:rsidR="007F0C3E" w:rsidRPr="00FC0C77" w:rsidRDefault="007F0C3E" w:rsidP="00FC0C77"/>
        </w:tc>
      </w:tr>
      <w:tr w:rsidR="007F0C3E" w:rsidRPr="00FC0C77" w14:paraId="5D1DD1C4" w14:textId="77777777" w:rsidTr="00FC0C77">
        <w:trPr>
          <w:trHeight w:val="240"/>
          <w:jc w:val="center"/>
        </w:trPr>
        <w:tc>
          <w:tcPr>
            <w:tcW w:w="4876" w:type="dxa"/>
            <w:tcBorders>
              <w:top w:val="nil"/>
              <w:left w:val="nil"/>
              <w:bottom w:val="nil"/>
              <w:right w:val="nil"/>
            </w:tcBorders>
          </w:tcPr>
          <w:p w14:paraId="051FB38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C3735F5" w14:textId="77777777" w:rsidR="007F0C3E" w:rsidRPr="00FC0C77" w:rsidRDefault="007F0C3E" w:rsidP="00FC0C77">
            <w:pPr>
              <w:pStyle w:val="AmColumnHeading"/>
            </w:pPr>
            <w:r w:rsidRPr="00FC0C77">
              <w:t>Tarkistus</w:t>
            </w:r>
          </w:p>
        </w:tc>
      </w:tr>
      <w:tr w:rsidR="007F0C3E" w:rsidRPr="00FC0C77" w14:paraId="056EC49F" w14:textId="77777777" w:rsidTr="00FC0C77">
        <w:trPr>
          <w:jc w:val="center"/>
        </w:trPr>
        <w:tc>
          <w:tcPr>
            <w:tcW w:w="4876" w:type="dxa"/>
            <w:tcBorders>
              <w:top w:val="nil"/>
              <w:left w:val="nil"/>
              <w:bottom w:val="nil"/>
              <w:right w:val="nil"/>
            </w:tcBorders>
          </w:tcPr>
          <w:p w14:paraId="5C053D45" w14:textId="77777777" w:rsidR="007F0C3E" w:rsidRPr="00FC0C77" w:rsidRDefault="007F0C3E" w:rsidP="00FC0C77">
            <w:pPr>
              <w:pStyle w:val="Normal6a"/>
            </w:pPr>
          </w:p>
        </w:tc>
        <w:tc>
          <w:tcPr>
            <w:tcW w:w="4876" w:type="dxa"/>
            <w:tcBorders>
              <w:top w:val="nil"/>
              <w:left w:val="nil"/>
              <w:bottom w:val="nil"/>
              <w:right w:val="nil"/>
            </w:tcBorders>
          </w:tcPr>
          <w:p w14:paraId="500C5D94" w14:textId="77777777" w:rsidR="007F0C3E" w:rsidRPr="00FC0C77" w:rsidRDefault="007F0C3E" w:rsidP="00FC0C77">
            <w:pPr>
              <w:pStyle w:val="Normal6a"/>
            </w:pPr>
            <w:r w:rsidRPr="00FC0C77">
              <w:rPr>
                <w:b/>
                <w:i/>
              </w:rPr>
              <w:t>20 a.</w:t>
            </w:r>
            <w:r w:rsidRPr="00FC0C77">
              <w:tab/>
            </w:r>
            <w:r w:rsidRPr="00FC0C77">
              <w:rPr>
                <w:b/>
                <w:i/>
              </w:rPr>
              <w:t>pitää valitettavana, että Pohjois-Makedonia ei ratifioinut vuonna 1996 allekirjoitettua alueellisia kieliä tai vähemmistökieliä koskevaa eurooppalaista peruskirjaa;</w:t>
            </w:r>
          </w:p>
        </w:tc>
      </w:tr>
    </w:tbl>
    <w:p w14:paraId="0579B0AD"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87B9712" w14:textId="77777777" w:rsidR="007F0C3E" w:rsidRPr="00FC0C77" w:rsidRDefault="007F0C3E" w:rsidP="007F0C3E">
      <w:r w:rsidRPr="00FC0C77">
        <w:rPr>
          <w:rStyle w:val="HideTWBExt"/>
        </w:rPr>
        <w:t>&lt;/Amend&gt;</w:t>
      </w:r>
    </w:p>
    <w:p w14:paraId="31C1A3BE" w14:textId="77777777" w:rsidR="007F0C3E" w:rsidRPr="00FC0C77" w:rsidRDefault="007F0C3E" w:rsidP="007F0C3E">
      <w:pPr>
        <w:pStyle w:val="AmNumberTabs"/>
      </w:pPr>
      <w:r w:rsidRPr="00FC0C77">
        <w:rPr>
          <w:rStyle w:val="HideTWBExt"/>
        </w:rPr>
        <w:lastRenderedPageBreak/>
        <w:t>&lt;Amend&gt;</w:t>
      </w:r>
      <w:r w:rsidRPr="00FC0C77">
        <w:t>Tarkistus</w:t>
      </w:r>
      <w:r w:rsidRPr="00FC0C77">
        <w:tab/>
      </w:r>
      <w:r w:rsidRPr="00FC0C77">
        <w:tab/>
      </w:r>
      <w:r w:rsidRPr="00FC0C77">
        <w:rPr>
          <w:rStyle w:val="HideTWBExt"/>
        </w:rPr>
        <w:t>&lt;NumAm&gt;</w:t>
      </w:r>
      <w:r w:rsidRPr="00FC0C77">
        <w:t>179</w:t>
      </w:r>
      <w:r w:rsidRPr="00FC0C77">
        <w:rPr>
          <w:rStyle w:val="HideTWBExt"/>
        </w:rPr>
        <w:t>&lt;/NumAm&gt;</w:t>
      </w:r>
    </w:p>
    <w:p w14:paraId="6CB36FEF" w14:textId="77777777" w:rsidR="007F0C3E" w:rsidRPr="00FC0C77" w:rsidRDefault="007F0C3E" w:rsidP="007F0C3E">
      <w:pPr>
        <w:pStyle w:val="NormalBold"/>
      </w:pPr>
      <w:r w:rsidRPr="00FC0C77">
        <w:rPr>
          <w:rStyle w:val="HideTWBExt"/>
          <w:b w:val="0"/>
        </w:rPr>
        <w:t>&lt;RepeatBlock-By&gt;&lt;Members&gt;</w:t>
      </w:r>
      <w:r w:rsidRPr="00FC0C77">
        <w:t>Andrey Kovatchev, Davor Ivo Stier, Tomislav Sokol</w:t>
      </w:r>
      <w:r w:rsidRPr="00FC0C77">
        <w:rPr>
          <w:rStyle w:val="HideTWBExt"/>
          <w:b w:val="0"/>
        </w:rPr>
        <w:t>&lt;/Members&gt;</w:t>
      </w:r>
    </w:p>
    <w:p w14:paraId="3ADA21B4" w14:textId="77777777" w:rsidR="007F0C3E" w:rsidRPr="00FC0C77" w:rsidRDefault="007F0C3E" w:rsidP="007F0C3E">
      <w:pPr>
        <w:pStyle w:val="NormalBold"/>
      </w:pPr>
      <w:r w:rsidRPr="00FC0C77">
        <w:rPr>
          <w:rStyle w:val="HideTWBExt"/>
          <w:b w:val="0"/>
        </w:rPr>
        <w:t>&lt;/RepeatBlock-By&gt;</w:t>
      </w:r>
    </w:p>
    <w:p w14:paraId="5D4BD63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1662EC2" w14:textId="77777777" w:rsidR="007F0C3E" w:rsidRPr="00FC0C77" w:rsidRDefault="007F0C3E" w:rsidP="007F0C3E">
      <w:pPr>
        <w:pStyle w:val="NormalBold"/>
      </w:pPr>
      <w:r w:rsidRPr="00FC0C77">
        <w:rPr>
          <w:rStyle w:val="HideTWBExt"/>
        </w:rPr>
        <w:t>&lt;Article&gt;</w:t>
      </w:r>
      <w:r w:rsidRPr="00FC0C77">
        <w:t>20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FD074F9" w14:textId="77777777" w:rsidTr="00FC0C77">
        <w:trPr>
          <w:trHeight w:hRule="exact" w:val="240"/>
          <w:jc w:val="center"/>
        </w:trPr>
        <w:tc>
          <w:tcPr>
            <w:tcW w:w="9752" w:type="dxa"/>
            <w:gridSpan w:val="2"/>
            <w:tcBorders>
              <w:top w:val="nil"/>
              <w:left w:val="nil"/>
              <w:bottom w:val="nil"/>
              <w:right w:val="nil"/>
            </w:tcBorders>
          </w:tcPr>
          <w:p w14:paraId="081CB174" w14:textId="77777777" w:rsidR="007F0C3E" w:rsidRPr="00FC0C77" w:rsidRDefault="007F0C3E" w:rsidP="00FC0C77"/>
        </w:tc>
      </w:tr>
      <w:tr w:rsidR="007F0C3E" w:rsidRPr="00FC0C77" w14:paraId="0A8D5A5E" w14:textId="77777777" w:rsidTr="00FC0C77">
        <w:trPr>
          <w:trHeight w:val="240"/>
          <w:jc w:val="center"/>
        </w:trPr>
        <w:tc>
          <w:tcPr>
            <w:tcW w:w="4876" w:type="dxa"/>
            <w:tcBorders>
              <w:top w:val="nil"/>
              <w:left w:val="nil"/>
              <w:bottom w:val="nil"/>
              <w:right w:val="nil"/>
            </w:tcBorders>
          </w:tcPr>
          <w:p w14:paraId="0B24596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C85F825" w14:textId="77777777" w:rsidR="007F0C3E" w:rsidRPr="00FC0C77" w:rsidRDefault="007F0C3E" w:rsidP="00FC0C77">
            <w:pPr>
              <w:pStyle w:val="AmColumnHeading"/>
            </w:pPr>
            <w:r w:rsidRPr="00FC0C77">
              <w:t>Tarkistus</w:t>
            </w:r>
          </w:p>
        </w:tc>
      </w:tr>
      <w:tr w:rsidR="007F0C3E" w:rsidRPr="00FC0C77" w14:paraId="363EEF98" w14:textId="77777777" w:rsidTr="00FC0C77">
        <w:trPr>
          <w:jc w:val="center"/>
        </w:trPr>
        <w:tc>
          <w:tcPr>
            <w:tcW w:w="4876" w:type="dxa"/>
            <w:tcBorders>
              <w:top w:val="nil"/>
              <w:left w:val="nil"/>
              <w:bottom w:val="nil"/>
              <w:right w:val="nil"/>
            </w:tcBorders>
          </w:tcPr>
          <w:p w14:paraId="6BD08117" w14:textId="77777777" w:rsidR="007F0C3E" w:rsidRPr="00FC0C77" w:rsidRDefault="007F0C3E" w:rsidP="00FC0C77">
            <w:pPr>
              <w:pStyle w:val="Normal6a"/>
            </w:pPr>
          </w:p>
        </w:tc>
        <w:tc>
          <w:tcPr>
            <w:tcW w:w="4876" w:type="dxa"/>
            <w:tcBorders>
              <w:top w:val="nil"/>
              <w:left w:val="nil"/>
              <w:bottom w:val="nil"/>
              <w:right w:val="nil"/>
            </w:tcBorders>
          </w:tcPr>
          <w:p w14:paraId="38F5515B" w14:textId="77777777" w:rsidR="007F0C3E" w:rsidRPr="00FC0C77" w:rsidRDefault="007F0C3E" w:rsidP="00FC0C77">
            <w:pPr>
              <w:pStyle w:val="Normal6a"/>
            </w:pPr>
            <w:r w:rsidRPr="00FC0C77">
              <w:rPr>
                <w:b/>
                <w:i/>
              </w:rPr>
              <w:t>20 b.</w:t>
            </w:r>
            <w:r w:rsidRPr="00FC0C77">
              <w:tab/>
            </w:r>
            <w:r w:rsidRPr="00FC0C77">
              <w:rPr>
                <w:b/>
                <w:i/>
              </w:rPr>
              <w:t>kehottaa Pohjois-Makedonian tasavaltaa muuttamaan perustuslakiaan siten, että siihen – niin johdanto-osaan kuin kaikkiin muihin asianmukaisiin sisäisiin osiin, jotka liittyvät yhteisöjen oikeuksiin – sisällytetään montenegrolaiset, kroatialaiset ja bulgarialaiset etniset yhteisöt;</w:t>
            </w:r>
          </w:p>
        </w:tc>
      </w:tr>
    </w:tbl>
    <w:p w14:paraId="277A6466"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D6A7027" w14:textId="77777777" w:rsidR="007F0C3E" w:rsidRPr="00FC0C77" w:rsidRDefault="007F0C3E" w:rsidP="007F0C3E">
      <w:r w:rsidRPr="00FC0C77">
        <w:rPr>
          <w:rStyle w:val="HideTWBExt"/>
        </w:rPr>
        <w:t>&lt;/Amend&gt;</w:t>
      </w:r>
    </w:p>
    <w:p w14:paraId="12D85FAD"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180</w:t>
      </w:r>
      <w:r w:rsidRPr="00FC0C77">
        <w:rPr>
          <w:rStyle w:val="HideTWBExt"/>
        </w:rPr>
        <w:t>&lt;/NumAm&gt;</w:t>
      </w:r>
    </w:p>
    <w:p w14:paraId="11DB1F5B" w14:textId="77777777" w:rsidR="007F0C3E" w:rsidRPr="00FC0C77" w:rsidRDefault="007F0C3E" w:rsidP="007F0C3E">
      <w:pPr>
        <w:pStyle w:val="NormalBold"/>
      </w:pPr>
      <w:r w:rsidRPr="00FC0C77">
        <w:rPr>
          <w:rStyle w:val="HideTWBExt"/>
          <w:b w:val="0"/>
        </w:rPr>
        <w:t>&lt;RepeatBlock-By&gt;&lt;Members&gt;</w:t>
      </w:r>
      <w:r w:rsidRPr="00FC0C77">
        <w:t>Hristo Petrov, Dan Barna</w:t>
      </w:r>
      <w:r w:rsidRPr="00FC0C77">
        <w:rPr>
          <w:rStyle w:val="HideTWBExt"/>
          <w:b w:val="0"/>
        </w:rPr>
        <w:t>&lt;/Members&gt;</w:t>
      </w:r>
    </w:p>
    <w:p w14:paraId="1E4E9FAE" w14:textId="77777777" w:rsidR="007F0C3E" w:rsidRPr="00FC0C77" w:rsidRDefault="007F0C3E" w:rsidP="007F0C3E">
      <w:pPr>
        <w:pStyle w:val="NormalBold"/>
      </w:pPr>
      <w:r w:rsidRPr="00FC0C77">
        <w:rPr>
          <w:rStyle w:val="HideTWBExt"/>
          <w:b w:val="0"/>
        </w:rPr>
        <w:t>&lt;/RepeatBlock-By&gt;</w:t>
      </w:r>
    </w:p>
    <w:p w14:paraId="4950A3D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5AA297A" w14:textId="77777777" w:rsidR="007F0C3E" w:rsidRPr="00FC0C77" w:rsidRDefault="007F0C3E" w:rsidP="007F0C3E">
      <w:pPr>
        <w:pStyle w:val="NormalBold"/>
      </w:pPr>
      <w:r w:rsidRPr="00FC0C77">
        <w:rPr>
          <w:rStyle w:val="HideTWBExt"/>
        </w:rPr>
        <w:t>&lt;Article&gt;</w:t>
      </w:r>
      <w:r w:rsidRPr="00FC0C77">
        <w:t>20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B6AC2CD" w14:textId="77777777" w:rsidTr="00FC0C77">
        <w:trPr>
          <w:trHeight w:hRule="exact" w:val="240"/>
          <w:jc w:val="center"/>
        </w:trPr>
        <w:tc>
          <w:tcPr>
            <w:tcW w:w="9752" w:type="dxa"/>
            <w:gridSpan w:val="2"/>
            <w:tcBorders>
              <w:top w:val="nil"/>
              <w:left w:val="nil"/>
              <w:bottom w:val="nil"/>
              <w:right w:val="nil"/>
            </w:tcBorders>
          </w:tcPr>
          <w:p w14:paraId="5C05F3E7" w14:textId="77777777" w:rsidR="007F0C3E" w:rsidRPr="00FC0C77" w:rsidRDefault="007F0C3E" w:rsidP="00FC0C77"/>
        </w:tc>
      </w:tr>
      <w:tr w:rsidR="007F0C3E" w:rsidRPr="00FC0C77" w14:paraId="5849706A" w14:textId="77777777" w:rsidTr="00FC0C77">
        <w:trPr>
          <w:trHeight w:val="240"/>
          <w:jc w:val="center"/>
        </w:trPr>
        <w:tc>
          <w:tcPr>
            <w:tcW w:w="4876" w:type="dxa"/>
            <w:tcBorders>
              <w:top w:val="nil"/>
              <w:left w:val="nil"/>
              <w:bottom w:val="nil"/>
              <w:right w:val="nil"/>
            </w:tcBorders>
          </w:tcPr>
          <w:p w14:paraId="79C0232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B11E34A" w14:textId="77777777" w:rsidR="007F0C3E" w:rsidRPr="00FC0C77" w:rsidRDefault="007F0C3E" w:rsidP="00FC0C77">
            <w:pPr>
              <w:pStyle w:val="AmColumnHeading"/>
            </w:pPr>
            <w:r w:rsidRPr="00FC0C77">
              <w:t>Tarkistus</w:t>
            </w:r>
          </w:p>
        </w:tc>
      </w:tr>
      <w:tr w:rsidR="007F0C3E" w:rsidRPr="00FC0C77" w14:paraId="10B421BD" w14:textId="77777777" w:rsidTr="00FC0C77">
        <w:trPr>
          <w:jc w:val="center"/>
        </w:trPr>
        <w:tc>
          <w:tcPr>
            <w:tcW w:w="4876" w:type="dxa"/>
            <w:tcBorders>
              <w:top w:val="nil"/>
              <w:left w:val="nil"/>
              <w:bottom w:val="nil"/>
              <w:right w:val="nil"/>
            </w:tcBorders>
          </w:tcPr>
          <w:p w14:paraId="146A66E1" w14:textId="77777777" w:rsidR="007F0C3E" w:rsidRPr="00FC0C77" w:rsidRDefault="007F0C3E" w:rsidP="00FC0C77">
            <w:pPr>
              <w:pStyle w:val="Normal6a"/>
            </w:pPr>
          </w:p>
        </w:tc>
        <w:tc>
          <w:tcPr>
            <w:tcW w:w="4876" w:type="dxa"/>
            <w:tcBorders>
              <w:top w:val="nil"/>
              <w:left w:val="nil"/>
              <w:bottom w:val="nil"/>
              <w:right w:val="nil"/>
            </w:tcBorders>
          </w:tcPr>
          <w:p w14:paraId="50F98D72" w14:textId="77777777" w:rsidR="007F0C3E" w:rsidRPr="00FC0C77" w:rsidRDefault="007F0C3E" w:rsidP="00FC0C77">
            <w:pPr>
              <w:pStyle w:val="Normal6a"/>
            </w:pPr>
            <w:r w:rsidRPr="00FC0C77">
              <w:rPr>
                <w:b/>
                <w:i/>
              </w:rPr>
              <w:t>20 b.</w:t>
            </w:r>
            <w:r w:rsidRPr="00FC0C77">
              <w:tab/>
            </w:r>
            <w:r w:rsidRPr="00FC0C77">
              <w:rPr>
                <w:b/>
                <w:i/>
              </w:rPr>
              <w:t>panee merkille laitoshoidosta luopumista koskevan strategian täytäntöönpanon edistymisen; suhtautuu myönteisesti lasten onnistuneeseen siirtämiseen laitoksista sijaisperhehuoltoon tai pienryhmäkoteihin;</w:t>
            </w:r>
          </w:p>
        </w:tc>
      </w:tr>
    </w:tbl>
    <w:p w14:paraId="697F028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891286C" w14:textId="77777777" w:rsidR="007F0C3E" w:rsidRPr="00FC0C77" w:rsidRDefault="007F0C3E" w:rsidP="007F0C3E">
      <w:r w:rsidRPr="00FC0C77">
        <w:rPr>
          <w:rStyle w:val="HideTWBExt"/>
        </w:rPr>
        <w:t>&lt;/Amend&gt;</w:t>
      </w:r>
    </w:p>
    <w:p w14:paraId="6403263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181</w:t>
      </w:r>
      <w:r w:rsidRPr="00FC0C77">
        <w:rPr>
          <w:rStyle w:val="HideTWBExt"/>
        </w:rPr>
        <w:t>&lt;/NumAm&gt;</w:t>
      </w:r>
    </w:p>
    <w:p w14:paraId="67DE3983"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53514A81" w14:textId="77777777" w:rsidR="007F0C3E" w:rsidRPr="00FC0C77" w:rsidRDefault="007F0C3E" w:rsidP="007F0C3E">
      <w:pPr>
        <w:pStyle w:val="NormalBold"/>
      </w:pPr>
      <w:r w:rsidRPr="00FC0C77">
        <w:rPr>
          <w:rStyle w:val="HideTWBExt"/>
          <w:b w:val="0"/>
        </w:rPr>
        <w:t>&lt;/RepeatBlock-By&gt;</w:t>
      </w:r>
    </w:p>
    <w:p w14:paraId="70A410A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11EBB31" w14:textId="77777777" w:rsidR="007F0C3E" w:rsidRPr="00FC0C77" w:rsidRDefault="007F0C3E" w:rsidP="007F0C3E">
      <w:pPr>
        <w:pStyle w:val="NormalBold"/>
      </w:pPr>
      <w:r w:rsidRPr="00FC0C77">
        <w:rPr>
          <w:rStyle w:val="HideTWBExt"/>
        </w:rPr>
        <w:t>&lt;Article&gt;</w:t>
      </w:r>
      <w:r w:rsidRPr="00FC0C77">
        <w:t>20 c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780BEC8" w14:textId="77777777" w:rsidTr="00FC0C77">
        <w:trPr>
          <w:trHeight w:hRule="exact" w:val="240"/>
          <w:jc w:val="center"/>
        </w:trPr>
        <w:tc>
          <w:tcPr>
            <w:tcW w:w="9752" w:type="dxa"/>
            <w:gridSpan w:val="2"/>
            <w:tcBorders>
              <w:top w:val="nil"/>
              <w:left w:val="nil"/>
              <w:bottom w:val="nil"/>
              <w:right w:val="nil"/>
            </w:tcBorders>
          </w:tcPr>
          <w:p w14:paraId="73002462" w14:textId="77777777" w:rsidR="007F0C3E" w:rsidRPr="00FC0C77" w:rsidRDefault="007F0C3E" w:rsidP="00FC0C77"/>
        </w:tc>
      </w:tr>
      <w:tr w:rsidR="007F0C3E" w:rsidRPr="00FC0C77" w14:paraId="227B010A" w14:textId="77777777" w:rsidTr="00FC0C77">
        <w:trPr>
          <w:trHeight w:val="240"/>
          <w:jc w:val="center"/>
        </w:trPr>
        <w:tc>
          <w:tcPr>
            <w:tcW w:w="4876" w:type="dxa"/>
            <w:tcBorders>
              <w:top w:val="nil"/>
              <w:left w:val="nil"/>
              <w:bottom w:val="nil"/>
              <w:right w:val="nil"/>
            </w:tcBorders>
          </w:tcPr>
          <w:p w14:paraId="5123F02C" w14:textId="77777777" w:rsidR="007F0C3E" w:rsidRPr="00FC0C77" w:rsidRDefault="007F0C3E" w:rsidP="00FC0C77">
            <w:pPr>
              <w:pStyle w:val="AmColumnHeading"/>
            </w:pPr>
            <w:r w:rsidRPr="00FC0C77">
              <w:lastRenderedPageBreak/>
              <w:t>Päätöslauselmaesitys</w:t>
            </w:r>
          </w:p>
        </w:tc>
        <w:tc>
          <w:tcPr>
            <w:tcW w:w="4876" w:type="dxa"/>
            <w:tcBorders>
              <w:top w:val="nil"/>
              <w:left w:val="nil"/>
              <w:bottom w:val="nil"/>
              <w:right w:val="nil"/>
            </w:tcBorders>
          </w:tcPr>
          <w:p w14:paraId="6AC1A8F0" w14:textId="77777777" w:rsidR="007F0C3E" w:rsidRPr="00FC0C77" w:rsidRDefault="007F0C3E" w:rsidP="00FC0C77">
            <w:pPr>
              <w:pStyle w:val="AmColumnHeading"/>
            </w:pPr>
            <w:r w:rsidRPr="00FC0C77">
              <w:t>Tarkistus</w:t>
            </w:r>
          </w:p>
        </w:tc>
      </w:tr>
      <w:tr w:rsidR="007F0C3E" w:rsidRPr="00FC0C77" w14:paraId="12153D04" w14:textId="77777777" w:rsidTr="00FC0C77">
        <w:trPr>
          <w:jc w:val="center"/>
        </w:trPr>
        <w:tc>
          <w:tcPr>
            <w:tcW w:w="4876" w:type="dxa"/>
            <w:tcBorders>
              <w:top w:val="nil"/>
              <w:left w:val="nil"/>
              <w:bottom w:val="nil"/>
              <w:right w:val="nil"/>
            </w:tcBorders>
          </w:tcPr>
          <w:p w14:paraId="63E3AE27" w14:textId="77777777" w:rsidR="007F0C3E" w:rsidRPr="00FC0C77" w:rsidRDefault="007F0C3E" w:rsidP="00FC0C77">
            <w:pPr>
              <w:pStyle w:val="Normal6a"/>
            </w:pPr>
          </w:p>
        </w:tc>
        <w:tc>
          <w:tcPr>
            <w:tcW w:w="4876" w:type="dxa"/>
            <w:tcBorders>
              <w:top w:val="nil"/>
              <w:left w:val="nil"/>
              <w:bottom w:val="nil"/>
              <w:right w:val="nil"/>
            </w:tcBorders>
          </w:tcPr>
          <w:p w14:paraId="309CFFFC" w14:textId="77777777" w:rsidR="007F0C3E" w:rsidRPr="00FC0C77" w:rsidRDefault="007F0C3E" w:rsidP="00FC0C77">
            <w:pPr>
              <w:pStyle w:val="Normal6a"/>
            </w:pPr>
            <w:r w:rsidRPr="00FC0C77">
              <w:rPr>
                <w:b/>
                <w:i/>
              </w:rPr>
              <w:t>20 c.</w:t>
            </w:r>
            <w:r w:rsidRPr="00FC0C77">
              <w:tab/>
            </w:r>
            <w:r w:rsidRPr="00FC0C77">
              <w:rPr>
                <w:b/>
                <w:i/>
              </w:rPr>
              <w:t>pitää valitettavana, että ei ole vieläkään edistytty niiden Euroopan parlamentin aiempien suositusten täytäntöönpanossa, jotka koskevat bulgarialaisen identiteettinsä ja/tai etnisen taustansa avoimesti esiin tuoviin kansalaisiin kohdistettuja syrjintää, vihapuhetta, uhkia ja pelottelua;</w:t>
            </w:r>
          </w:p>
        </w:tc>
      </w:tr>
    </w:tbl>
    <w:p w14:paraId="53D28D75"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F899486" w14:textId="77777777" w:rsidR="007F0C3E" w:rsidRPr="00FC0C77" w:rsidRDefault="007F0C3E" w:rsidP="007F0C3E">
      <w:r w:rsidRPr="00FC0C77">
        <w:rPr>
          <w:rStyle w:val="HideTWBExt"/>
        </w:rPr>
        <w:t>&lt;/Amend&gt;</w:t>
      </w:r>
    </w:p>
    <w:p w14:paraId="3A1E08B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182</w:t>
      </w:r>
      <w:r w:rsidRPr="00FC0C77">
        <w:rPr>
          <w:rStyle w:val="HideTWBExt"/>
        </w:rPr>
        <w:t>&lt;/NumAm&gt;</w:t>
      </w:r>
    </w:p>
    <w:p w14:paraId="2D419400"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47D781F7"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31A1C2E3" w14:textId="77777777" w:rsidR="007F0C3E" w:rsidRPr="00FC0C77" w:rsidRDefault="007F0C3E" w:rsidP="007F0C3E">
      <w:pPr>
        <w:pStyle w:val="NormalBold"/>
      </w:pPr>
      <w:r w:rsidRPr="00FC0C77">
        <w:rPr>
          <w:rStyle w:val="HideTWBExt"/>
          <w:b w:val="0"/>
        </w:rPr>
        <w:t>&lt;/RepeatBlock-By&gt;</w:t>
      </w:r>
    </w:p>
    <w:p w14:paraId="25BE565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203BD60" w14:textId="77777777" w:rsidR="007F0C3E" w:rsidRPr="00FC0C77" w:rsidRDefault="007F0C3E" w:rsidP="007F0C3E">
      <w:pPr>
        <w:pStyle w:val="NormalBold"/>
      </w:pPr>
      <w:r w:rsidRPr="00FC0C77">
        <w:rPr>
          <w:rStyle w:val="HideTWBExt"/>
        </w:rPr>
        <w:t>&lt;Article&gt;</w:t>
      </w:r>
      <w:r w:rsidRPr="00FC0C77">
        <w:t>21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26BBFDA" w14:textId="77777777" w:rsidTr="00FC0C77">
        <w:trPr>
          <w:trHeight w:hRule="exact" w:val="240"/>
          <w:jc w:val="center"/>
        </w:trPr>
        <w:tc>
          <w:tcPr>
            <w:tcW w:w="9752" w:type="dxa"/>
            <w:gridSpan w:val="2"/>
            <w:tcBorders>
              <w:top w:val="nil"/>
              <w:left w:val="nil"/>
              <w:bottom w:val="nil"/>
              <w:right w:val="nil"/>
            </w:tcBorders>
          </w:tcPr>
          <w:p w14:paraId="3484B6F6" w14:textId="77777777" w:rsidR="007F0C3E" w:rsidRPr="00FC0C77" w:rsidRDefault="007F0C3E" w:rsidP="00FC0C77"/>
        </w:tc>
      </w:tr>
      <w:tr w:rsidR="007F0C3E" w:rsidRPr="00FC0C77" w14:paraId="0B9383DA" w14:textId="77777777" w:rsidTr="00FC0C77">
        <w:trPr>
          <w:trHeight w:val="240"/>
          <w:jc w:val="center"/>
        </w:trPr>
        <w:tc>
          <w:tcPr>
            <w:tcW w:w="4876" w:type="dxa"/>
            <w:tcBorders>
              <w:top w:val="nil"/>
              <w:left w:val="nil"/>
              <w:bottom w:val="nil"/>
              <w:right w:val="nil"/>
            </w:tcBorders>
          </w:tcPr>
          <w:p w14:paraId="5AABE8C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00E31A7" w14:textId="77777777" w:rsidR="007F0C3E" w:rsidRPr="00FC0C77" w:rsidRDefault="007F0C3E" w:rsidP="00FC0C77">
            <w:pPr>
              <w:pStyle w:val="AmColumnHeading"/>
            </w:pPr>
            <w:r w:rsidRPr="00FC0C77">
              <w:t>Tarkistus</w:t>
            </w:r>
          </w:p>
        </w:tc>
      </w:tr>
      <w:tr w:rsidR="007F0C3E" w:rsidRPr="00FC0C77" w14:paraId="6004FE66" w14:textId="77777777" w:rsidTr="00FC0C77">
        <w:trPr>
          <w:jc w:val="center"/>
        </w:trPr>
        <w:tc>
          <w:tcPr>
            <w:tcW w:w="4876" w:type="dxa"/>
            <w:tcBorders>
              <w:top w:val="nil"/>
              <w:left w:val="nil"/>
              <w:bottom w:val="nil"/>
              <w:right w:val="nil"/>
            </w:tcBorders>
          </w:tcPr>
          <w:p w14:paraId="3535EDCE" w14:textId="77777777" w:rsidR="007F0C3E" w:rsidRPr="00FC0C77" w:rsidRDefault="007F0C3E" w:rsidP="00FC0C77">
            <w:pPr>
              <w:pStyle w:val="Normal6a"/>
            </w:pPr>
            <w:r w:rsidRPr="00FC0C77">
              <w:t>21.</w:t>
            </w:r>
            <w:r w:rsidRPr="00FC0C77">
              <w:tab/>
              <w:t>panee merkille, että vammaiset henkilöt kohtaavat edelleen merkittäviä esteitä, koska maan lainsäädäntö ei ole edelleenkään yhdenmukainen vammaisten henkilöiden oikeuksia koskevan YK:n yleissopimuksen kanssa;</w:t>
            </w:r>
          </w:p>
        </w:tc>
        <w:tc>
          <w:tcPr>
            <w:tcW w:w="4876" w:type="dxa"/>
            <w:tcBorders>
              <w:top w:val="nil"/>
              <w:left w:val="nil"/>
              <w:bottom w:val="nil"/>
              <w:right w:val="nil"/>
            </w:tcBorders>
          </w:tcPr>
          <w:p w14:paraId="70F0C6BC" w14:textId="77777777" w:rsidR="007F0C3E" w:rsidRPr="00FC0C77" w:rsidRDefault="007F0C3E" w:rsidP="00FC0C77">
            <w:pPr>
              <w:pStyle w:val="Normal6a"/>
            </w:pPr>
            <w:r w:rsidRPr="00FC0C77">
              <w:t>21.</w:t>
            </w:r>
            <w:r w:rsidRPr="00FC0C77">
              <w:tab/>
              <w:t xml:space="preserve">panee merkille, että vammaiset henkilöt kohtaavat edelleen merkittäviä esteitä, koska maan lainsäädäntö ei ole edelleenkään yhdenmukainen vammaisten henkilöiden oikeuksia koskevan YK:n yleissopimuksen kanssa; </w:t>
            </w:r>
            <w:r w:rsidRPr="00FC0C77">
              <w:rPr>
                <w:b/>
                <w:i/>
              </w:rPr>
              <w:t>suhtautuu myönteisesti vammaisten henkilöiden oikeuksia koskevaan kansalliseen strategiaan vuosiksi 2023–2030 ja kehottaa panemaan sen asianmukaisesti täytäntöön sekä varmistamaan, että koulunkäyntiavustajia on riittävästi, jotta vammaiset lapset voidaan ottaa tehokkaasti ja sujuvasti mukaan koulutusprosessiin;</w:t>
            </w:r>
          </w:p>
        </w:tc>
      </w:tr>
    </w:tbl>
    <w:p w14:paraId="3AA082A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AC1BE60" w14:textId="77777777" w:rsidR="007F0C3E" w:rsidRPr="00FC0C77" w:rsidRDefault="007F0C3E" w:rsidP="007F0C3E">
      <w:r w:rsidRPr="00FC0C77">
        <w:rPr>
          <w:rStyle w:val="HideTWBExt"/>
        </w:rPr>
        <w:t>&lt;/Amend&gt;</w:t>
      </w:r>
    </w:p>
    <w:p w14:paraId="10BC350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183</w:t>
      </w:r>
      <w:r w:rsidRPr="00FC0C77">
        <w:rPr>
          <w:rStyle w:val="HideTWBExt"/>
        </w:rPr>
        <w:t>&lt;/NumAm&gt;</w:t>
      </w:r>
    </w:p>
    <w:p w14:paraId="1F4A8FA8" w14:textId="77777777" w:rsidR="007F0C3E" w:rsidRPr="00FC0C77" w:rsidRDefault="007F0C3E" w:rsidP="007F0C3E">
      <w:pPr>
        <w:pStyle w:val="NormalBold"/>
      </w:pPr>
      <w:r w:rsidRPr="00FC0C77">
        <w:rPr>
          <w:rStyle w:val="HideTWBExt"/>
          <w:b w:val="0"/>
        </w:rPr>
        <w:t>&lt;RepeatBlock-By&gt;&lt;Members&gt;</w:t>
      </w:r>
      <w:r w:rsidRPr="00FC0C77">
        <w:t>Željana Zovko</w:t>
      </w:r>
      <w:r w:rsidRPr="00FC0C77">
        <w:rPr>
          <w:rStyle w:val="HideTWBExt"/>
          <w:b w:val="0"/>
        </w:rPr>
        <w:t>&lt;/Members&gt;</w:t>
      </w:r>
    </w:p>
    <w:p w14:paraId="0A75D229" w14:textId="77777777" w:rsidR="007F0C3E" w:rsidRPr="00FC0C77" w:rsidRDefault="007F0C3E" w:rsidP="007F0C3E">
      <w:pPr>
        <w:pStyle w:val="NormalBold"/>
      </w:pPr>
      <w:r w:rsidRPr="00FC0C77">
        <w:rPr>
          <w:rStyle w:val="HideTWBExt"/>
          <w:b w:val="0"/>
        </w:rPr>
        <w:t>&lt;/RepeatBlock-By&gt;</w:t>
      </w:r>
    </w:p>
    <w:p w14:paraId="650C363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08925EA" w14:textId="77777777" w:rsidR="007F0C3E" w:rsidRPr="00FC0C77" w:rsidRDefault="007F0C3E" w:rsidP="007F0C3E">
      <w:pPr>
        <w:pStyle w:val="NormalBold"/>
      </w:pPr>
      <w:r w:rsidRPr="00FC0C77">
        <w:rPr>
          <w:rStyle w:val="HideTWBExt"/>
        </w:rPr>
        <w:lastRenderedPageBreak/>
        <w:t>&lt;Article&gt;</w:t>
      </w:r>
      <w:r w:rsidRPr="00FC0C77">
        <w:t>21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C90252F" w14:textId="77777777" w:rsidTr="00FC0C77">
        <w:trPr>
          <w:trHeight w:hRule="exact" w:val="240"/>
          <w:jc w:val="center"/>
        </w:trPr>
        <w:tc>
          <w:tcPr>
            <w:tcW w:w="9752" w:type="dxa"/>
            <w:gridSpan w:val="2"/>
            <w:tcBorders>
              <w:top w:val="nil"/>
              <w:left w:val="nil"/>
              <w:bottom w:val="nil"/>
              <w:right w:val="nil"/>
            </w:tcBorders>
          </w:tcPr>
          <w:p w14:paraId="4880497D" w14:textId="77777777" w:rsidR="007F0C3E" w:rsidRPr="00FC0C77" w:rsidRDefault="007F0C3E" w:rsidP="00FC0C77"/>
        </w:tc>
      </w:tr>
      <w:tr w:rsidR="007F0C3E" w:rsidRPr="00FC0C77" w14:paraId="5DC57C74" w14:textId="77777777" w:rsidTr="00FC0C77">
        <w:trPr>
          <w:trHeight w:val="240"/>
          <w:jc w:val="center"/>
        </w:trPr>
        <w:tc>
          <w:tcPr>
            <w:tcW w:w="4876" w:type="dxa"/>
            <w:tcBorders>
              <w:top w:val="nil"/>
              <w:left w:val="nil"/>
              <w:bottom w:val="nil"/>
              <w:right w:val="nil"/>
            </w:tcBorders>
          </w:tcPr>
          <w:p w14:paraId="40EF880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042CD29" w14:textId="77777777" w:rsidR="007F0C3E" w:rsidRPr="00FC0C77" w:rsidRDefault="007F0C3E" w:rsidP="00FC0C77">
            <w:pPr>
              <w:pStyle w:val="AmColumnHeading"/>
            </w:pPr>
            <w:r w:rsidRPr="00FC0C77">
              <w:t>Tarkistus</w:t>
            </w:r>
          </w:p>
        </w:tc>
      </w:tr>
      <w:tr w:rsidR="007F0C3E" w:rsidRPr="00FC0C77" w14:paraId="404F2F0C" w14:textId="77777777" w:rsidTr="00FC0C77">
        <w:trPr>
          <w:jc w:val="center"/>
        </w:trPr>
        <w:tc>
          <w:tcPr>
            <w:tcW w:w="4876" w:type="dxa"/>
            <w:tcBorders>
              <w:top w:val="nil"/>
              <w:left w:val="nil"/>
              <w:bottom w:val="nil"/>
              <w:right w:val="nil"/>
            </w:tcBorders>
          </w:tcPr>
          <w:p w14:paraId="7C4450D1" w14:textId="77777777" w:rsidR="007F0C3E" w:rsidRPr="00FC0C77" w:rsidRDefault="007F0C3E" w:rsidP="00FC0C77">
            <w:pPr>
              <w:pStyle w:val="Normal6a"/>
            </w:pPr>
            <w:r w:rsidRPr="00FC0C77">
              <w:t>21.</w:t>
            </w:r>
            <w:r w:rsidRPr="00FC0C77">
              <w:tab/>
              <w:t>panee merkille, että vammaiset henkilöt kohtaavat edelleen merkittäviä esteitä, koska maan lainsäädäntö ei ole edelleenkään yhdenmukainen vammaisten henkilöiden oikeuksia koskevan YK:n yleissopimuksen kanssa;</w:t>
            </w:r>
          </w:p>
        </w:tc>
        <w:tc>
          <w:tcPr>
            <w:tcW w:w="4876" w:type="dxa"/>
            <w:tcBorders>
              <w:top w:val="nil"/>
              <w:left w:val="nil"/>
              <w:bottom w:val="nil"/>
              <w:right w:val="nil"/>
            </w:tcBorders>
          </w:tcPr>
          <w:p w14:paraId="63DD6A98" w14:textId="77777777" w:rsidR="007F0C3E" w:rsidRPr="00FC0C77" w:rsidRDefault="007F0C3E" w:rsidP="00FC0C77">
            <w:pPr>
              <w:pStyle w:val="Normal6a"/>
            </w:pPr>
            <w:r w:rsidRPr="00FC0C77">
              <w:t>21.</w:t>
            </w:r>
            <w:r w:rsidRPr="00FC0C77">
              <w:tab/>
              <w:t xml:space="preserve">panee merkille, että vammaiset henkilöt kohtaavat edelleen merkittäviä esteitä, koska maan lainsäädäntö ei ole edelleenkään yhdenmukainen vammaisten henkilöiden oikeuksia koskevan YK:n yleissopimuksen kanssa; </w:t>
            </w:r>
            <w:r w:rsidRPr="00FC0C77">
              <w:rPr>
                <w:b/>
                <w:i/>
              </w:rPr>
              <w:t>kehottaa Pohjois-Makedoniaa takaamaan laadukkaan opetuksen vammaisille lapsille;</w:t>
            </w:r>
          </w:p>
        </w:tc>
      </w:tr>
    </w:tbl>
    <w:p w14:paraId="38CCB36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00C5529" w14:textId="77777777" w:rsidR="007F0C3E" w:rsidRPr="00FC0C77" w:rsidRDefault="007F0C3E" w:rsidP="007F0C3E">
      <w:r w:rsidRPr="00FC0C77">
        <w:rPr>
          <w:rStyle w:val="HideTWBExt"/>
        </w:rPr>
        <w:t>&lt;/Amend&gt;</w:t>
      </w:r>
    </w:p>
    <w:p w14:paraId="3B2166F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184</w:t>
      </w:r>
      <w:r w:rsidRPr="00FC0C77">
        <w:rPr>
          <w:rStyle w:val="HideTWBExt"/>
        </w:rPr>
        <w:t>&lt;/NumAm&gt;</w:t>
      </w:r>
    </w:p>
    <w:p w14:paraId="0B775425"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w:t>
      </w:r>
      <w:r w:rsidRPr="00FC0C77">
        <w:rPr>
          <w:rStyle w:val="HideTWBExt"/>
          <w:b w:val="0"/>
        </w:rPr>
        <w:t>&lt;/Members&gt;</w:t>
      </w:r>
    </w:p>
    <w:p w14:paraId="7BE3B713" w14:textId="77777777" w:rsidR="007F0C3E" w:rsidRPr="00FC0C77" w:rsidRDefault="007F0C3E" w:rsidP="007F0C3E">
      <w:pPr>
        <w:pStyle w:val="NormalBold"/>
      </w:pPr>
      <w:r w:rsidRPr="00FC0C77">
        <w:rPr>
          <w:rStyle w:val="HideTWBExt"/>
          <w:b w:val="0"/>
        </w:rPr>
        <w:t>&lt;/RepeatBlock-By&gt;</w:t>
      </w:r>
    </w:p>
    <w:p w14:paraId="69F3577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76FBBA9" w14:textId="77777777" w:rsidR="007F0C3E" w:rsidRPr="00FC0C77" w:rsidRDefault="007F0C3E" w:rsidP="007F0C3E">
      <w:pPr>
        <w:pStyle w:val="NormalBold"/>
      </w:pPr>
      <w:r w:rsidRPr="00FC0C77">
        <w:rPr>
          <w:rStyle w:val="HideTWBExt"/>
        </w:rPr>
        <w:t>&lt;Article&gt;</w:t>
      </w:r>
      <w:r w:rsidRPr="00FC0C77">
        <w:t>21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C4E1141" w14:textId="77777777" w:rsidTr="00FC0C77">
        <w:trPr>
          <w:trHeight w:hRule="exact" w:val="240"/>
          <w:jc w:val="center"/>
        </w:trPr>
        <w:tc>
          <w:tcPr>
            <w:tcW w:w="9752" w:type="dxa"/>
            <w:gridSpan w:val="2"/>
            <w:tcBorders>
              <w:top w:val="nil"/>
              <w:left w:val="nil"/>
              <w:bottom w:val="nil"/>
              <w:right w:val="nil"/>
            </w:tcBorders>
          </w:tcPr>
          <w:p w14:paraId="547F2227" w14:textId="77777777" w:rsidR="007F0C3E" w:rsidRPr="00FC0C77" w:rsidRDefault="007F0C3E" w:rsidP="00FC0C77"/>
        </w:tc>
      </w:tr>
      <w:tr w:rsidR="007F0C3E" w:rsidRPr="00FC0C77" w14:paraId="1198F5D6" w14:textId="77777777" w:rsidTr="00FC0C77">
        <w:trPr>
          <w:trHeight w:val="240"/>
          <w:jc w:val="center"/>
        </w:trPr>
        <w:tc>
          <w:tcPr>
            <w:tcW w:w="4876" w:type="dxa"/>
            <w:tcBorders>
              <w:top w:val="nil"/>
              <w:left w:val="nil"/>
              <w:bottom w:val="nil"/>
              <w:right w:val="nil"/>
            </w:tcBorders>
          </w:tcPr>
          <w:p w14:paraId="49F8B15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4B868CA" w14:textId="77777777" w:rsidR="007F0C3E" w:rsidRPr="00FC0C77" w:rsidRDefault="007F0C3E" w:rsidP="00FC0C77">
            <w:pPr>
              <w:pStyle w:val="AmColumnHeading"/>
            </w:pPr>
            <w:r w:rsidRPr="00FC0C77">
              <w:t>Tarkistus</w:t>
            </w:r>
          </w:p>
        </w:tc>
      </w:tr>
      <w:tr w:rsidR="007F0C3E" w:rsidRPr="00FC0C77" w14:paraId="65EA5F40" w14:textId="77777777" w:rsidTr="00FC0C77">
        <w:trPr>
          <w:jc w:val="center"/>
        </w:trPr>
        <w:tc>
          <w:tcPr>
            <w:tcW w:w="4876" w:type="dxa"/>
            <w:tcBorders>
              <w:top w:val="nil"/>
              <w:left w:val="nil"/>
              <w:bottom w:val="nil"/>
              <w:right w:val="nil"/>
            </w:tcBorders>
          </w:tcPr>
          <w:p w14:paraId="341BCE29" w14:textId="77777777" w:rsidR="007F0C3E" w:rsidRPr="00FC0C77" w:rsidRDefault="007F0C3E" w:rsidP="00FC0C77">
            <w:pPr>
              <w:pStyle w:val="Normal6a"/>
            </w:pPr>
          </w:p>
        </w:tc>
        <w:tc>
          <w:tcPr>
            <w:tcW w:w="4876" w:type="dxa"/>
            <w:tcBorders>
              <w:top w:val="nil"/>
              <w:left w:val="nil"/>
              <w:bottom w:val="nil"/>
              <w:right w:val="nil"/>
            </w:tcBorders>
          </w:tcPr>
          <w:p w14:paraId="29C0D64F" w14:textId="77777777" w:rsidR="007F0C3E" w:rsidRPr="00FC0C77" w:rsidRDefault="007F0C3E" w:rsidP="00FC0C77">
            <w:pPr>
              <w:pStyle w:val="Normal6a"/>
            </w:pPr>
            <w:r w:rsidRPr="00FC0C77">
              <w:rPr>
                <w:b/>
                <w:i/>
              </w:rPr>
              <w:t>21 a.</w:t>
            </w:r>
            <w:r w:rsidRPr="00FC0C77">
              <w:tab/>
            </w:r>
            <w:r w:rsidRPr="00FC0C77">
              <w:rPr>
                <w:b/>
                <w:i/>
              </w:rPr>
              <w:t>panee huolestuneena merkille laajalle levinneen vihapuheen sosiaalisessa mediassa, erityisesti romaneja, hlbti+-henkilöitä ja muita syrjäytyneitä ryhmiä kohtaan;</w:t>
            </w:r>
          </w:p>
        </w:tc>
      </w:tr>
    </w:tbl>
    <w:p w14:paraId="6B55102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95AD788" w14:textId="77777777" w:rsidR="007F0C3E" w:rsidRPr="00FC0C77" w:rsidRDefault="007F0C3E" w:rsidP="007F0C3E">
      <w:r w:rsidRPr="00FC0C77">
        <w:rPr>
          <w:rStyle w:val="HideTWBExt"/>
        </w:rPr>
        <w:t>&lt;/Amend&gt;</w:t>
      </w:r>
    </w:p>
    <w:p w14:paraId="47C1725D"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185</w:t>
      </w:r>
      <w:r w:rsidRPr="00FC0C77">
        <w:rPr>
          <w:rStyle w:val="HideTWBExt"/>
        </w:rPr>
        <w:t>&lt;/NumAm&gt;</w:t>
      </w:r>
    </w:p>
    <w:p w14:paraId="634D3FE9"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2599BD97"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160B0B92" w14:textId="77777777" w:rsidR="007F0C3E" w:rsidRPr="00FC0C77" w:rsidRDefault="007F0C3E" w:rsidP="007F0C3E">
      <w:pPr>
        <w:pStyle w:val="NormalBold"/>
      </w:pPr>
      <w:r w:rsidRPr="00FC0C77">
        <w:rPr>
          <w:rStyle w:val="HideTWBExt"/>
          <w:b w:val="0"/>
        </w:rPr>
        <w:t>&lt;/RepeatBlock-By&gt;</w:t>
      </w:r>
    </w:p>
    <w:p w14:paraId="40C79EF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52ACCD7" w14:textId="77777777" w:rsidR="007F0C3E" w:rsidRPr="00FC0C77" w:rsidRDefault="007F0C3E" w:rsidP="007F0C3E">
      <w:pPr>
        <w:pStyle w:val="NormalBold"/>
      </w:pPr>
      <w:r w:rsidRPr="00FC0C77">
        <w:rPr>
          <w:rStyle w:val="HideTWBExt"/>
        </w:rPr>
        <w:t>&lt;Article&gt;</w:t>
      </w:r>
      <w:r w:rsidRPr="00FC0C77">
        <w:t>22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3BA2C34" w14:textId="77777777" w:rsidTr="00FC0C77">
        <w:trPr>
          <w:trHeight w:hRule="exact" w:val="240"/>
          <w:jc w:val="center"/>
        </w:trPr>
        <w:tc>
          <w:tcPr>
            <w:tcW w:w="9752" w:type="dxa"/>
            <w:gridSpan w:val="2"/>
            <w:tcBorders>
              <w:top w:val="nil"/>
              <w:left w:val="nil"/>
              <w:bottom w:val="nil"/>
              <w:right w:val="nil"/>
            </w:tcBorders>
          </w:tcPr>
          <w:p w14:paraId="16011CCA" w14:textId="77777777" w:rsidR="007F0C3E" w:rsidRPr="00FC0C77" w:rsidRDefault="007F0C3E" w:rsidP="00FC0C77"/>
        </w:tc>
      </w:tr>
      <w:tr w:rsidR="007F0C3E" w:rsidRPr="00FC0C77" w14:paraId="0A2687C6" w14:textId="77777777" w:rsidTr="00FC0C77">
        <w:trPr>
          <w:trHeight w:val="240"/>
          <w:jc w:val="center"/>
        </w:trPr>
        <w:tc>
          <w:tcPr>
            <w:tcW w:w="4876" w:type="dxa"/>
            <w:tcBorders>
              <w:top w:val="nil"/>
              <w:left w:val="nil"/>
              <w:bottom w:val="nil"/>
              <w:right w:val="nil"/>
            </w:tcBorders>
          </w:tcPr>
          <w:p w14:paraId="583E90EB"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34A72E4" w14:textId="77777777" w:rsidR="007F0C3E" w:rsidRPr="00FC0C77" w:rsidRDefault="007F0C3E" w:rsidP="00FC0C77">
            <w:pPr>
              <w:pStyle w:val="AmColumnHeading"/>
            </w:pPr>
            <w:r w:rsidRPr="00FC0C77">
              <w:t>Tarkistus</w:t>
            </w:r>
          </w:p>
        </w:tc>
      </w:tr>
      <w:tr w:rsidR="007F0C3E" w:rsidRPr="00FC0C77" w14:paraId="77BDC4A6" w14:textId="77777777" w:rsidTr="00FC0C77">
        <w:trPr>
          <w:jc w:val="center"/>
        </w:trPr>
        <w:tc>
          <w:tcPr>
            <w:tcW w:w="4876" w:type="dxa"/>
            <w:tcBorders>
              <w:top w:val="nil"/>
              <w:left w:val="nil"/>
              <w:bottom w:val="nil"/>
              <w:right w:val="nil"/>
            </w:tcBorders>
          </w:tcPr>
          <w:p w14:paraId="03335C9F" w14:textId="77777777" w:rsidR="007F0C3E" w:rsidRPr="00FC0C77" w:rsidRDefault="007F0C3E" w:rsidP="00FC0C77">
            <w:pPr>
              <w:pStyle w:val="Normal6a"/>
            </w:pPr>
            <w:r w:rsidRPr="00FC0C77">
              <w:t>22.</w:t>
            </w:r>
            <w:r w:rsidRPr="00FC0C77">
              <w:tab/>
              <w:t xml:space="preserve">on tyytyväinen sateenkaariyhteisöön kohdistuvaa vihapuhetta koskevaan ensimmäiseen tuomioistuimen päätökseen, mutta </w:t>
            </w:r>
            <w:r w:rsidRPr="00FC0C77">
              <w:lastRenderedPageBreak/>
              <w:t>peräänkuuluttaa järjestelmällisiä syytetoimia kaikissa tapauksissa, joissa esiintyy vihapuhetta, viharikoksia tai pelottelua;</w:t>
            </w:r>
          </w:p>
        </w:tc>
        <w:tc>
          <w:tcPr>
            <w:tcW w:w="4876" w:type="dxa"/>
            <w:tcBorders>
              <w:top w:val="nil"/>
              <w:left w:val="nil"/>
              <w:bottom w:val="nil"/>
              <w:right w:val="nil"/>
            </w:tcBorders>
          </w:tcPr>
          <w:p w14:paraId="6475013F" w14:textId="77777777" w:rsidR="007F0C3E" w:rsidRPr="00FC0C77" w:rsidRDefault="007F0C3E" w:rsidP="00FC0C77">
            <w:pPr>
              <w:pStyle w:val="Normal6a"/>
            </w:pPr>
            <w:r w:rsidRPr="00FC0C77">
              <w:lastRenderedPageBreak/>
              <w:t>22.</w:t>
            </w:r>
            <w:r w:rsidRPr="00FC0C77">
              <w:tab/>
              <w:t xml:space="preserve">on tyytyväinen sateenkaariyhteisöön kohdistuvaa vihapuhetta koskevaan ensimmäiseen tuomioistuimen päätökseen, mutta </w:t>
            </w:r>
            <w:r w:rsidRPr="00FC0C77">
              <w:lastRenderedPageBreak/>
              <w:t>peräänkuuluttaa järjestelmällisiä syytetoimia kaikissa tapauksissa, joissa esiintyy vihapuhetta, viharikoksia tai pelottelua</w:t>
            </w:r>
            <w:r w:rsidRPr="00FC0C77">
              <w:rPr>
                <w:b/>
                <w:i/>
              </w:rPr>
              <w:t>, vihapuheen sisällyttämistä rikoslakiin ja vihapuhe- ja viharikostapauksia koskevien tilastojen ylläpitämistä toimivaltaisissa valtion laitoksissa</w:t>
            </w:r>
            <w:r w:rsidRPr="00FC0C77">
              <w:t>;</w:t>
            </w:r>
          </w:p>
        </w:tc>
      </w:tr>
    </w:tbl>
    <w:p w14:paraId="462E0153"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DF5B214" w14:textId="77777777" w:rsidR="007F0C3E" w:rsidRPr="00FC0C77" w:rsidRDefault="007F0C3E" w:rsidP="007F0C3E">
      <w:r w:rsidRPr="00FC0C77">
        <w:rPr>
          <w:rStyle w:val="HideTWBExt"/>
        </w:rPr>
        <w:t>&lt;/Amend&gt;</w:t>
      </w:r>
    </w:p>
    <w:p w14:paraId="00BDBE1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186</w:t>
      </w:r>
      <w:r w:rsidRPr="00FC0C77">
        <w:rPr>
          <w:rStyle w:val="HideTWBExt"/>
        </w:rPr>
        <w:t>&lt;/NumAm&gt;</w:t>
      </w:r>
    </w:p>
    <w:p w14:paraId="0A3281DA"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4EAC4796" w14:textId="77777777" w:rsidR="007F0C3E" w:rsidRPr="00FC0C77" w:rsidRDefault="007F0C3E" w:rsidP="007F0C3E">
      <w:pPr>
        <w:pStyle w:val="NormalBold"/>
      </w:pPr>
      <w:r w:rsidRPr="00FC0C77">
        <w:rPr>
          <w:rStyle w:val="HideTWBExt"/>
          <w:b w:val="0"/>
        </w:rPr>
        <w:t>&lt;/RepeatBlock-By&gt;</w:t>
      </w:r>
    </w:p>
    <w:p w14:paraId="42431E1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3E663B9" w14:textId="77777777" w:rsidR="007F0C3E" w:rsidRPr="00FC0C77" w:rsidRDefault="007F0C3E" w:rsidP="007F0C3E">
      <w:pPr>
        <w:pStyle w:val="NormalBold"/>
      </w:pPr>
      <w:r w:rsidRPr="00FC0C77">
        <w:rPr>
          <w:rStyle w:val="HideTWBExt"/>
        </w:rPr>
        <w:t>&lt;Article&gt;</w:t>
      </w:r>
      <w:r w:rsidRPr="00FC0C77">
        <w:t>22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1BE49DD" w14:textId="77777777" w:rsidTr="00FC0C77">
        <w:trPr>
          <w:trHeight w:hRule="exact" w:val="240"/>
          <w:jc w:val="center"/>
        </w:trPr>
        <w:tc>
          <w:tcPr>
            <w:tcW w:w="9752" w:type="dxa"/>
            <w:gridSpan w:val="2"/>
            <w:tcBorders>
              <w:top w:val="nil"/>
              <w:left w:val="nil"/>
              <w:bottom w:val="nil"/>
              <w:right w:val="nil"/>
            </w:tcBorders>
          </w:tcPr>
          <w:p w14:paraId="588C845A" w14:textId="77777777" w:rsidR="007F0C3E" w:rsidRPr="00FC0C77" w:rsidRDefault="007F0C3E" w:rsidP="00FC0C77"/>
        </w:tc>
      </w:tr>
      <w:tr w:rsidR="007F0C3E" w:rsidRPr="00FC0C77" w14:paraId="665BE673" w14:textId="77777777" w:rsidTr="00FC0C77">
        <w:trPr>
          <w:trHeight w:val="240"/>
          <w:jc w:val="center"/>
        </w:trPr>
        <w:tc>
          <w:tcPr>
            <w:tcW w:w="4876" w:type="dxa"/>
            <w:tcBorders>
              <w:top w:val="nil"/>
              <w:left w:val="nil"/>
              <w:bottom w:val="nil"/>
              <w:right w:val="nil"/>
            </w:tcBorders>
          </w:tcPr>
          <w:p w14:paraId="1C245C9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A017E6D" w14:textId="77777777" w:rsidR="007F0C3E" w:rsidRPr="00FC0C77" w:rsidRDefault="007F0C3E" w:rsidP="00FC0C77">
            <w:pPr>
              <w:pStyle w:val="AmColumnHeading"/>
            </w:pPr>
            <w:r w:rsidRPr="00FC0C77">
              <w:t>Tarkistus</w:t>
            </w:r>
          </w:p>
        </w:tc>
      </w:tr>
      <w:tr w:rsidR="007F0C3E" w:rsidRPr="00FC0C77" w14:paraId="2569DE50" w14:textId="77777777" w:rsidTr="00FC0C77">
        <w:trPr>
          <w:jc w:val="center"/>
        </w:trPr>
        <w:tc>
          <w:tcPr>
            <w:tcW w:w="4876" w:type="dxa"/>
            <w:tcBorders>
              <w:top w:val="nil"/>
              <w:left w:val="nil"/>
              <w:bottom w:val="nil"/>
              <w:right w:val="nil"/>
            </w:tcBorders>
          </w:tcPr>
          <w:p w14:paraId="6EA4B539" w14:textId="77777777" w:rsidR="007F0C3E" w:rsidRPr="00FC0C77" w:rsidRDefault="007F0C3E" w:rsidP="00FC0C77">
            <w:pPr>
              <w:pStyle w:val="Normal6a"/>
            </w:pPr>
            <w:r w:rsidRPr="00FC0C77">
              <w:t>22.</w:t>
            </w:r>
            <w:r w:rsidRPr="00FC0C77">
              <w:tab/>
              <w:t>on tyytyväinen sateenkaariyhteisöön kohdistuvaa vihapuhetta koskevaan ensimmäiseen tuomioistuimen päätökseen, mutta peräänkuuluttaa järjestelmällisiä syytetoimia kaikissa tapauksissa, joissa esiintyy vihapuhetta, viharikoksia tai pelottelua;</w:t>
            </w:r>
          </w:p>
        </w:tc>
        <w:tc>
          <w:tcPr>
            <w:tcW w:w="4876" w:type="dxa"/>
            <w:tcBorders>
              <w:top w:val="nil"/>
              <w:left w:val="nil"/>
              <w:bottom w:val="nil"/>
              <w:right w:val="nil"/>
            </w:tcBorders>
          </w:tcPr>
          <w:p w14:paraId="3FC937AE" w14:textId="77777777" w:rsidR="007F0C3E" w:rsidRPr="00FC0C77" w:rsidRDefault="007F0C3E" w:rsidP="00FC0C77">
            <w:pPr>
              <w:pStyle w:val="Normal6a"/>
            </w:pPr>
            <w:r w:rsidRPr="00FC0C77">
              <w:t>22.</w:t>
            </w:r>
            <w:r w:rsidRPr="00FC0C77">
              <w:tab/>
              <w:t xml:space="preserve">on tyytyväinen sateenkaariyhteisöön kohdistuvaa vihapuhetta koskevaan ensimmäiseen tuomioistuimen päätökseen, mutta peräänkuuluttaa järjestelmällisiä syytetoimia </w:t>
            </w:r>
            <w:r w:rsidRPr="00FC0C77">
              <w:rPr>
                <w:b/>
                <w:i/>
              </w:rPr>
              <w:t>kaikenlaisen syrjinnän johdosta ja</w:t>
            </w:r>
            <w:r w:rsidRPr="00FC0C77">
              <w:t xml:space="preserve"> kaikissa tapauksissa, joissa esiintyy vihapuhetta, viharikoksia tai pelottelua;</w:t>
            </w:r>
          </w:p>
        </w:tc>
      </w:tr>
    </w:tbl>
    <w:p w14:paraId="69825D3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93E924B" w14:textId="77777777" w:rsidR="007F0C3E" w:rsidRPr="00FC0C77" w:rsidRDefault="007F0C3E" w:rsidP="007F0C3E">
      <w:r w:rsidRPr="00FC0C77">
        <w:rPr>
          <w:rStyle w:val="HideTWBExt"/>
        </w:rPr>
        <w:t>&lt;/Amend&gt;</w:t>
      </w:r>
    </w:p>
    <w:p w14:paraId="02B0D02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187</w:t>
      </w:r>
      <w:r w:rsidRPr="00FC0C77">
        <w:rPr>
          <w:rStyle w:val="HideTWBExt"/>
        </w:rPr>
        <w:t>&lt;/NumAm&gt;</w:t>
      </w:r>
    </w:p>
    <w:p w14:paraId="542DEFE2"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0158A625" w14:textId="77777777" w:rsidR="007F0C3E" w:rsidRPr="00FC0C77" w:rsidRDefault="007F0C3E" w:rsidP="007F0C3E">
      <w:pPr>
        <w:pStyle w:val="NormalBold"/>
      </w:pPr>
      <w:r w:rsidRPr="00FC0C77">
        <w:rPr>
          <w:rStyle w:val="HideTWBExt"/>
          <w:b w:val="0"/>
        </w:rPr>
        <w:t>&lt;/RepeatBlock-By&gt;</w:t>
      </w:r>
    </w:p>
    <w:p w14:paraId="40EA994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3072FB6" w14:textId="77777777" w:rsidR="007F0C3E" w:rsidRPr="00FC0C77" w:rsidRDefault="007F0C3E" w:rsidP="007F0C3E">
      <w:pPr>
        <w:pStyle w:val="NormalBold"/>
      </w:pPr>
      <w:r w:rsidRPr="00FC0C77">
        <w:rPr>
          <w:rStyle w:val="HideTWBExt"/>
        </w:rPr>
        <w:t>&lt;Article&gt;</w:t>
      </w:r>
      <w:r w:rsidRPr="00FC0C77">
        <w:t>22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47211DD" w14:textId="77777777" w:rsidTr="00FC0C77">
        <w:trPr>
          <w:trHeight w:hRule="exact" w:val="240"/>
          <w:jc w:val="center"/>
        </w:trPr>
        <w:tc>
          <w:tcPr>
            <w:tcW w:w="9752" w:type="dxa"/>
            <w:gridSpan w:val="2"/>
            <w:tcBorders>
              <w:top w:val="nil"/>
              <w:left w:val="nil"/>
              <w:bottom w:val="nil"/>
              <w:right w:val="nil"/>
            </w:tcBorders>
          </w:tcPr>
          <w:p w14:paraId="45BDFBCF" w14:textId="77777777" w:rsidR="007F0C3E" w:rsidRPr="00FC0C77" w:rsidRDefault="007F0C3E" w:rsidP="00FC0C77"/>
        </w:tc>
      </w:tr>
      <w:tr w:rsidR="007F0C3E" w:rsidRPr="00FC0C77" w14:paraId="18424893" w14:textId="77777777" w:rsidTr="00FC0C77">
        <w:trPr>
          <w:trHeight w:val="240"/>
          <w:jc w:val="center"/>
        </w:trPr>
        <w:tc>
          <w:tcPr>
            <w:tcW w:w="4876" w:type="dxa"/>
            <w:tcBorders>
              <w:top w:val="nil"/>
              <w:left w:val="nil"/>
              <w:bottom w:val="nil"/>
              <w:right w:val="nil"/>
            </w:tcBorders>
          </w:tcPr>
          <w:p w14:paraId="472417B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EAE8572" w14:textId="77777777" w:rsidR="007F0C3E" w:rsidRPr="00FC0C77" w:rsidRDefault="007F0C3E" w:rsidP="00FC0C77">
            <w:pPr>
              <w:pStyle w:val="AmColumnHeading"/>
            </w:pPr>
            <w:r w:rsidRPr="00FC0C77">
              <w:t>Tarkistus</w:t>
            </w:r>
          </w:p>
        </w:tc>
      </w:tr>
      <w:tr w:rsidR="007F0C3E" w:rsidRPr="00FC0C77" w14:paraId="01550B62" w14:textId="77777777" w:rsidTr="00FC0C77">
        <w:trPr>
          <w:jc w:val="center"/>
        </w:trPr>
        <w:tc>
          <w:tcPr>
            <w:tcW w:w="4876" w:type="dxa"/>
            <w:tcBorders>
              <w:top w:val="nil"/>
              <w:left w:val="nil"/>
              <w:bottom w:val="nil"/>
              <w:right w:val="nil"/>
            </w:tcBorders>
          </w:tcPr>
          <w:p w14:paraId="41E6E0EE" w14:textId="77777777" w:rsidR="007F0C3E" w:rsidRPr="00FC0C77" w:rsidRDefault="007F0C3E" w:rsidP="00FC0C77">
            <w:pPr>
              <w:pStyle w:val="Normal6a"/>
            </w:pPr>
          </w:p>
        </w:tc>
        <w:tc>
          <w:tcPr>
            <w:tcW w:w="4876" w:type="dxa"/>
            <w:tcBorders>
              <w:top w:val="nil"/>
              <w:left w:val="nil"/>
              <w:bottom w:val="nil"/>
              <w:right w:val="nil"/>
            </w:tcBorders>
          </w:tcPr>
          <w:p w14:paraId="514FE6C6" w14:textId="77777777" w:rsidR="007F0C3E" w:rsidRPr="00FC0C77" w:rsidRDefault="007F0C3E" w:rsidP="00FC0C77">
            <w:pPr>
              <w:pStyle w:val="Normal6a"/>
            </w:pPr>
            <w:r w:rsidRPr="00FC0C77">
              <w:rPr>
                <w:b/>
                <w:i/>
              </w:rPr>
              <w:t>22 a.</w:t>
            </w:r>
            <w:r w:rsidRPr="00FC0C77">
              <w:tab/>
            </w:r>
            <w:r w:rsidRPr="00FC0C77">
              <w:rPr>
                <w:b/>
                <w:i/>
              </w:rPr>
              <w:t xml:space="preserve">kehottaa Pohjois-Makedoniaa jatkamaan toimiaan perusoikeuksien sekä vähemmistöihin ja eri yhteisöihin kuuluvien henkilöiden oikeuksien, tiedotusvälineiden vapauden ja </w:t>
            </w:r>
            <w:r w:rsidRPr="00FC0C77">
              <w:rPr>
                <w:b/>
                <w:i/>
              </w:rPr>
              <w:lastRenderedPageBreak/>
              <w:t>sananvapauden vahvistamiseksi edelleen; pitää erittäin valitettavina jatkuvia väkivaltaisia hyökkäyksiä ja Bulgarian vastaista julkista keskustelua ja vihapuhetta bulgarialaisiksi itsensä identifioivia vastaan, kuten erityisesti hallituksen virkamiesten vihaan kiihottavia lausuntoja Bulgariaa, Bulgarian kansaa ja Bulgarian poliittista eliittiä vastaan;</w:t>
            </w:r>
          </w:p>
        </w:tc>
      </w:tr>
    </w:tbl>
    <w:p w14:paraId="36A24CB9"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B662FCD" w14:textId="77777777" w:rsidR="007F0C3E" w:rsidRPr="00FC0C77" w:rsidRDefault="007F0C3E" w:rsidP="007F0C3E">
      <w:r w:rsidRPr="00FC0C77">
        <w:rPr>
          <w:rStyle w:val="HideTWBExt"/>
        </w:rPr>
        <w:t>&lt;/Amend&gt;</w:t>
      </w:r>
    </w:p>
    <w:p w14:paraId="21EEA5B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188</w:t>
      </w:r>
      <w:r w:rsidRPr="00FC0C77">
        <w:rPr>
          <w:rStyle w:val="HideTWBExt"/>
        </w:rPr>
        <w:t>&lt;/NumAm&gt;</w:t>
      </w:r>
    </w:p>
    <w:p w14:paraId="5B58CF33" w14:textId="77777777" w:rsidR="007F0C3E" w:rsidRPr="00FC0C77" w:rsidRDefault="007F0C3E" w:rsidP="007F0C3E">
      <w:pPr>
        <w:pStyle w:val="NormalBold"/>
      </w:pPr>
      <w:r w:rsidRPr="00FC0C77">
        <w:rPr>
          <w:rStyle w:val="HideTWBExt"/>
          <w:b w:val="0"/>
        </w:rPr>
        <w:t>&lt;RepeatBlock-By&gt;&lt;Members&gt;</w:t>
      </w:r>
      <w:r w:rsidRPr="00FC0C77">
        <w:t>Dan Barna, Urmas Paet, Nikola Minchev, Petras Auštrevičius, Lucia Yar</w:t>
      </w:r>
      <w:r w:rsidRPr="00FC0C77">
        <w:rPr>
          <w:rStyle w:val="HideTWBExt"/>
          <w:b w:val="0"/>
        </w:rPr>
        <w:t>&lt;/Members&gt;</w:t>
      </w:r>
    </w:p>
    <w:p w14:paraId="7911B050" w14:textId="77777777" w:rsidR="007F0C3E" w:rsidRPr="00FC0C77" w:rsidRDefault="007F0C3E" w:rsidP="007F0C3E">
      <w:pPr>
        <w:pStyle w:val="NormalBold"/>
      </w:pPr>
      <w:r w:rsidRPr="00FC0C77">
        <w:rPr>
          <w:rStyle w:val="HideTWBExt"/>
          <w:b w:val="0"/>
        </w:rPr>
        <w:t>&lt;/RepeatBlock-By&gt;</w:t>
      </w:r>
    </w:p>
    <w:p w14:paraId="36A5F6A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7F36B36" w14:textId="77777777" w:rsidR="007F0C3E" w:rsidRPr="00FC0C77" w:rsidRDefault="007F0C3E" w:rsidP="007F0C3E">
      <w:pPr>
        <w:pStyle w:val="NormalBold"/>
      </w:pPr>
      <w:r w:rsidRPr="00FC0C77">
        <w:rPr>
          <w:rStyle w:val="HideTWBExt"/>
        </w:rPr>
        <w:t>&lt;Article&gt;</w:t>
      </w:r>
      <w:r w:rsidRPr="00FC0C77">
        <w:t>22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4172746" w14:textId="77777777" w:rsidTr="00FC0C77">
        <w:trPr>
          <w:trHeight w:hRule="exact" w:val="240"/>
          <w:jc w:val="center"/>
        </w:trPr>
        <w:tc>
          <w:tcPr>
            <w:tcW w:w="9752" w:type="dxa"/>
            <w:gridSpan w:val="2"/>
            <w:tcBorders>
              <w:top w:val="nil"/>
              <w:left w:val="nil"/>
              <w:bottom w:val="nil"/>
              <w:right w:val="nil"/>
            </w:tcBorders>
          </w:tcPr>
          <w:p w14:paraId="7064BF98" w14:textId="77777777" w:rsidR="007F0C3E" w:rsidRPr="00FC0C77" w:rsidRDefault="007F0C3E" w:rsidP="00FC0C77"/>
        </w:tc>
      </w:tr>
      <w:tr w:rsidR="007F0C3E" w:rsidRPr="00FC0C77" w14:paraId="4E8AB115" w14:textId="77777777" w:rsidTr="00FC0C77">
        <w:trPr>
          <w:trHeight w:val="240"/>
          <w:jc w:val="center"/>
        </w:trPr>
        <w:tc>
          <w:tcPr>
            <w:tcW w:w="4876" w:type="dxa"/>
            <w:tcBorders>
              <w:top w:val="nil"/>
              <w:left w:val="nil"/>
              <w:bottom w:val="nil"/>
              <w:right w:val="nil"/>
            </w:tcBorders>
          </w:tcPr>
          <w:p w14:paraId="674A886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1601822" w14:textId="77777777" w:rsidR="007F0C3E" w:rsidRPr="00FC0C77" w:rsidRDefault="007F0C3E" w:rsidP="00FC0C77">
            <w:pPr>
              <w:pStyle w:val="AmColumnHeading"/>
            </w:pPr>
            <w:r w:rsidRPr="00FC0C77">
              <w:t>Tarkistus</w:t>
            </w:r>
          </w:p>
        </w:tc>
      </w:tr>
      <w:tr w:rsidR="007F0C3E" w:rsidRPr="00FC0C77" w14:paraId="75A8A935" w14:textId="77777777" w:rsidTr="00FC0C77">
        <w:trPr>
          <w:jc w:val="center"/>
        </w:trPr>
        <w:tc>
          <w:tcPr>
            <w:tcW w:w="4876" w:type="dxa"/>
            <w:tcBorders>
              <w:top w:val="nil"/>
              <w:left w:val="nil"/>
              <w:bottom w:val="nil"/>
              <w:right w:val="nil"/>
            </w:tcBorders>
          </w:tcPr>
          <w:p w14:paraId="39B85F93" w14:textId="77777777" w:rsidR="007F0C3E" w:rsidRPr="00FC0C77" w:rsidRDefault="007F0C3E" w:rsidP="00FC0C77">
            <w:pPr>
              <w:pStyle w:val="Normal6a"/>
            </w:pPr>
          </w:p>
        </w:tc>
        <w:tc>
          <w:tcPr>
            <w:tcW w:w="4876" w:type="dxa"/>
            <w:tcBorders>
              <w:top w:val="nil"/>
              <w:left w:val="nil"/>
              <w:bottom w:val="nil"/>
              <w:right w:val="nil"/>
            </w:tcBorders>
          </w:tcPr>
          <w:p w14:paraId="71376849" w14:textId="77777777" w:rsidR="007F0C3E" w:rsidRPr="00FC0C77" w:rsidRDefault="007F0C3E" w:rsidP="00FC0C77">
            <w:pPr>
              <w:pStyle w:val="Normal6a"/>
            </w:pPr>
            <w:r w:rsidRPr="00FC0C77">
              <w:rPr>
                <w:b/>
                <w:i/>
              </w:rPr>
              <w:t>22 a.</w:t>
            </w:r>
            <w:r w:rsidRPr="00FC0C77">
              <w:tab/>
            </w:r>
            <w:r w:rsidRPr="00FC0C77">
              <w:rPr>
                <w:b/>
                <w:i/>
              </w:rPr>
              <w:t>kehottaa Pohjois-Makedoniaa seuraamaan kattavasti Euroopan rasismin ja suvaitsemattomuuden vastaisen komission yleistä toimintapoliittista suositusta nro 15 vihapuheen torjumisesta ja käsittelemään kaikilta osin ECRI:n syyskuussa 2023 antamassa raportissa esitettyjä havaintoja ja suosituksia;</w:t>
            </w:r>
          </w:p>
        </w:tc>
      </w:tr>
    </w:tbl>
    <w:p w14:paraId="62705DA6"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BC58BD7" w14:textId="77777777" w:rsidR="007F0C3E" w:rsidRPr="00FC0C77" w:rsidRDefault="007F0C3E" w:rsidP="007F0C3E">
      <w:r w:rsidRPr="00FC0C77">
        <w:rPr>
          <w:rStyle w:val="HideTWBExt"/>
        </w:rPr>
        <w:t>&lt;/Amend&gt;</w:t>
      </w:r>
    </w:p>
    <w:p w14:paraId="33C6D5D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189</w:t>
      </w:r>
      <w:r w:rsidRPr="00FC0C77">
        <w:rPr>
          <w:rStyle w:val="HideTWBExt"/>
        </w:rPr>
        <w:t>&lt;/NumAm&gt;</w:t>
      </w:r>
    </w:p>
    <w:p w14:paraId="6E06F731"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1C45FB54"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43C787FA" w14:textId="77777777" w:rsidR="007F0C3E" w:rsidRPr="00FC0C77" w:rsidRDefault="007F0C3E" w:rsidP="007F0C3E">
      <w:pPr>
        <w:pStyle w:val="NormalBold"/>
      </w:pPr>
      <w:r w:rsidRPr="00FC0C77">
        <w:rPr>
          <w:rStyle w:val="HideTWBExt"/>
          <w:b w:val="0"/>
        </w:rPr>
        <w:t>&lt;/RepeatBlock-By&gt;</w:t>
      </w:r>
    </w:p>
    <w:p w14:paraId="58B8601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44ACC70" w14:textId="77777777" w:rsidR="007F0C3E" w:rsidRPr="00FC0C77" w:rsidRDefault="007F0C3E" w:rsidP="007F0C3E">
      <w:pPr>
        <w:pStyle w:val="NormalBold"/>
      </w:pPr>
      <w:r w:rsidRPr="00FC0C77">
        <w:rPr>
          <w:rStyle w:val="HideTWBExt"/>
        </w:rPr>
        <w:t>&lt;Article&gt;</w:t>
      </w:r>
      <w:r w:rsidRPr="00FC0C77">
        <w:t>22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44489DD" w14:textId="77777777" w:rsidTr="00FC0C77">
        <w:trPr>
          <w:trHeight w:hRule="exact" w:val="240"/>
          <w:jc w:val="center"/>
        </w:trPr>
        <w:tc>
          <w:tcPr>
            <w:tcW w:w="9752" w:type="dxa"/>
            <w:gridSpan w:val="2"/>
            <w:tcBorders>
              <w:top w:val="nil"/>
              <w:left w:val="nil"/>
              <w:bottom w:val="nil"/>
              <w:right w:val="nil"/>
            </w:tcBorders>
          </w:tcPr>
          <w:p w14:paraId="3491B11E" w14:textId="77777777" w:rsidR="007F0C3E" w:rsidRPr="00FC0C77" w:rsidRDefault="007F0C3E" w:rsidP="00FC0C77"/>
        </w:tc>
      </w:tr>
      <w:tr w:rsidR="007F0C3E" w:rsidRPr="00FC0C77" w14:paraId="48E294DD" w14:textId="77777777" w:rsidTr="00FC0C77">
        <w:trPr>
          <w:trHeight w:val="240"/>
          <w:jc w:val="center"/>
        </w:trPr>
        <w:tc>
          <w:tcPr>
            <w:tcW w:w="4876" w:type="dxa"/>
            <w:tcBorders>
              <w:top w:val="nil"/>
              <w:left w:val="nil"/>
              <w:bottom w:val="nil"/>
              <w:right w:val="nil"/>
            </w:tcBorders>
          </w:tcPr>
          <w:p w14:paraId="6469C57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8C857F1" w14:textId="77777777" w:rsidR="007F0C3E" w:rsidRPr="00FC0C77" w:rsidRDefault="007F0C3E" w:rsidP="00FC0C77">
            <w:pPr>
              <w:pStyle w:val="AmColumnHeading"/>
            </w:pPr>
            <w:r w:rsidRPr="00FC0C77">
              <w:t>Tarkistus</w:t>
            </w:r>
          </w:p>
        </w:tc>
      </w:tr>
      <w:tr w:rsidR="007F0C3E" w:rsidRPr="00FC0C77" w14:paraId="0A3A8E40" w14:textId="77777777" w:rsidTr="00FC0C77">
        <w:trPr>
          <w:jc w:val="center"/>
        </w:trPr>
        <w:tc>
          <w:tcPr>
            <w:tcW w:w="4876" w:type="dxa"/>
            <w:tcBorders>
              <w:top w:val="nil"/>
              <w:left w:val="nil"/>
              <w:bottom w:val="nil"/>
              <w:right w:val="nil"/>
            </w:tcBorders>
          </w:tcPr>
          <w:p w14:paraId="3775B3BC" w14:textId="77777777" w:rsidR="007F0C3E" w:rsidRPr="00FC0C77" w:rsidRDefault="007F0C3E" w:rsidP="00FC0C77">
            <w:pPr>
              <w:pStyle w:val="Normal6a"/>
            </w:pPr>
          </w:p>
        </w:tc>
        <w:tc>
          <w:tcPr>
            <w:tcW w:w="4876" w:type="dxa"/>
            <w:tcBorders>
              <w:top w:val="nil"/>
              <w:left w:val="nil"/>
              <w:bottom w:val="nil"/>
              <w:right w:val="nil"/>
            </w:tcBorders>
          </w:tcPr>
          <w:p w14:paraId="397CF7C8" w14:textId="77777777" w:rsidR="007F0C3E" w:rsidRPr="00FC0C77" w:rsidRDefault="007F0C3E" w:rsidP="00FC0C77">
            <w:pPr>
              <w:pStyle w:val="Normal6a"/>
            </w:pPr>
            <w:r w:rsidRPr="00FC0C77">
              <w:rPr>
                <w:b/>
                <w:i/>
              </w:rPr>
              <w:t>22 a.</w:t>
            </w:r>
            <w:r w:rsidRPr="00FC0C77">
              <w:tab/>
            </w:r>
            <w:r w:rsidRPr="00FC0C77">
              <w:rPr>
                <w:b/>
                <w:i/>
              </w:rPr>
              <w:t xml:space="preserve">kannustaa parlamenttia viipymättä perustamaan puolueiden ja parlamenttien </w:t>
            </w:r>
            <w:r w:rsidRPr="00FC0C77">
              <w:rPr>
                <w:b/>
                <w:i/>
              </w:rPr>
              <w:lastRenderedPageBreak/>
              <w:t>välisen hlbtiq+-ryhmän ja aktivoimaan sen hlbtiq+-henkilöiden oikeuksien tukemiseksi ja edistämiseksi;</w:t>
            </w:r>
          </w:p>
        </w:tc>
      </w:tr>
    </w:tbl>
    <w:p w14:paraId="036FD185"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3C58B7E" w14:textId="77777777" w:rsidR="007F0C3E" w:rsidRPr="00FC0C77" w:rsidRDefault="007F0C3E" w:rsidP="007F0C3E">
      <w:r w:rsidRPr="00FC0C77">
        <w:rPr>
          <w:rStyle w:val="HideTWBExt"/>
        </w:rPr>
        <w:t>&lt;/Amend&gt;</w:t>
      </w:r>
    </w:p>
    <w:p w14:paraId="1B5BA77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190</w:t>
      </w:r>
      <w:r w:rsidRPr="00FC0C77">
        <w:rPr>
          <w:rStyle w:val="HideTWBExt"/>
        </w:rPr>
        <w:t>&lt;/NumAm&gt;</w:t>
      </w:r>
    </w:p>
    <w:p w14:paraId="2633F42B"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322AE618"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32CA03B5" w14:textId="77777777" w:rsidR="007F0C3E" w:rsidRPr="00FC0C77" w:rsidRDefault="007F0C3E" w:rsidP="007F0C3E">
      <w:pPr>
        <w:pStyle w:val="NormalBold"/>
      </w:pPr>
      <w:r w:rsidRPr="00FC0C77">
        <w:rPr>
          <w:rStyle w:val="HideTWBExt"/>
          <w:b w:val="0"/>
        </w:rPr>
        <w:t>&lt;/RepeatBlock-By&gt;</w:t>
      </w:r>
    </w:p>
    <w:p w14:paraId="0AFCFA3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616EF90" w14:textId="77777777" w:rsidR="007F0C3E" w:rsidRPr="00FC0C77" w:rsidRDefault="007F0C3E" w:rsidP="007F0C3E">
      <w:pPr>
        <w:pStyle w:val="NormalBold"/>
      </w:pPr>
      <w:r w:rsidRPr="00FC0C77">
        <w:rPr>
          <w:rStyle w:val="HideTWBExt"/>
        </w:rPr>
        <w:t>&lt;Article&gt;</w:t>
      </w:r>
      <w:r w:rsidRPr="00FC0C77">
        <w:t>22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53BA1F1" w14:textId="77777777" w:rsidTr="00FC0C77">
        <w:trPr>
          <w:trHeight w:hRule="exact" w:val="240"/>
          <w:jc w:val="center"/>
        </w:trPr>
        <w:tc>
          <w:tcPr>
            <w:tcW w:w="9752" w:type="dxa"/>
            <w:gridSpan w:val="2"/>
            <w:tcBorders>
              <w:top w:val="nil"/>
              <w:left w:val="nil"/>
              <w:bottom w:val="nil"/>
              <w:right w:val="nil"/>
            </w:tcBorders>
          </w:tcPr>
          <w:p w14:paraId="58F11EE8" w14:textId="77777777" w:rsidR="007F0C3E" w:rsidRPr="00FC0C77" w:rsidRDefault="007F0C3E" w:rsidP="00FC0C77"/>
        </w:tc>
      </w:tr>
      <w:tr w:rsidR="007F0C3E" w:rsidRPr="00FC0C77" w14:paraId="59C0B8E8" w14:textId="77777777" w:rsidTr="00FC0C77">
        <w:trPr>
          <w:trHeight w:val="240"/>
          <w:jc w:val="center"/>
        </w:trPr>
        <w:tc>
          <w:tcPr>
            <w:tcW w:w="4876" w:type="dxa"/>
            <w:tcBorders>
              <w:top w:val="nil"/>
              <w:left w:val="nil"/>
              <w:bottom w:val="nil"/>
              <w:right w:val="nil"/>
            </w:tcBorders>
          </w:tcPr>
          <w:p w14:paraId="4BC0777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1B3CCB3" w14:textId="77777777" w:rsidR="007F0C3E" w:rsidRPr="00FC0C77" w:rsidRDefault="007F0C3E" w:rsidP="00FC0C77">
            <w:pPr>
              <w:pStyle w:val="AmColumnHeading"/>
            </w:pPr>
            <w:r w:rsidRPr="00FC0C77">
              <w:t>Tarkistus</w:t>
            </w:r>
          </w:p>
        </w:tc>
      </w:tr>
      <w:tr w:rsidR="007F0C3E" w:rsidRPr="00FC0C77" w14:paraId="6C59DCBF" w14:textId="77777777" w:rsidTr="00FC0C77">
        <w:trPr>
          <w:jc w:val="center"/>
        </w:trPr>
        <w:tc>
          <w:tcPr>
            <w:tcW w:w="4876" w:type="dxa"/>
            <w:tcBorders>
              <w:top w:val="nil"/>
              <w:left w:val="nil"/>
              <w:bottom w:val="nil"/>
              <w:right w:val="nil"/>
            </w:tcBorders>
          </w:tcPr>
          <w:p w14:paraId="518279DE" w14:textId="77777777" w:rsidR="007F0C3E" w:rsidRPr="00FC0C77" w:rsidRDefault="007F0C3E" w:rsidP="00FC0C77">
            <w:pPr>
              <w:pStyle w:val="Normal6a"/>
            </w:pPr>
          </w:p>
        </w:tc>
        <w:tc>
          <w:tcPr>
            <w:tcW w:w="4876" w:type="dxa"/>
            <w:tcBorders>
              <w:top w:val="nil"/>
              <w:left w:val="nil"/>
              <w:bottom w:val="nil"/>
              <w:right w:val="nil"/>
            </w:tcBorders>
          </w:tcPr>
          <w:p w14:paraId="158A0E78" w14:textId="77777777" w:rsidR="007F0C3E" w:rsidRPr="00FC0C77" w:rsidRDefault="007F0C3E" w:rsidP="00FC0C77">
            <w:pPr>
              <w:pStyle w:val="Normal6a"/>
            </w:pPr>
            <w:r w:rsidRPr="00FC0C77">
              <w:rPr>
                <w:b/>
                <w:i/>
              </w:rPr>
              <w:t>22 b.</w:t>
            </w:r>
            <w:r w:rsidRPr="00FC0C77">
              <w:tab/>
            </w:r>
            <w:r w:rsidRPr="00FC0C77">
              <w:rPr>
                <w:b/>
                <w:i/>
              </w:rPr>
              <w:t>kehottaa kaikkia poliittisia toimijoita muuttamaan väestörekisterilakia ja varmistamaan nopean ja esteettömän sukupuolen oikeudellisen vahvistamisen itsemääräämisoikeuden perusteella, vaalimaan ihmisoikeuksia, varmistamaan ihmisarvon ja luomaan selkeän ja esteettömän oikeusprosessin kansainvälisten normien mukaisesti;</w:t>
            </w:r>
          </w:p>
        </w:tc>
      </w:tr>
    </w:tbl>
    <w:p w14:paraId="4E766C5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027479B" w14:textId="77777777" w:rsidR="007F0C3E" w:rsidRPr="00FC0C77" w:rsidRDefault="007F0C3E" w:rsidP="007F0C3E">
      <w:r w:rsidRPr="00FC0C77">
        <w:rPr>
          <w:rStyle w:val="HideTWBExt"/>
        </w:rPr>
        <w:t>&lt;/Amend&gt;</w:t>
      </w:r>
    </w:p>
    <w:p w14:paraId="3CEF7C4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191</w:t>
      </w:r>
      <w:r w:rsidRPr="00FC0C77">
        <w:rPr>
          <w:rStyle w:val="HideTWBExt"/>
        </w:rPr>
        <w:t>&lt;/NumAm&gt;</w:t>
      </w:r>
    </w:p>
    <w:p w14:paraId="4A7FBF35"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21D7210F"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551BF6E4" w14:textId="77777777" w:rsidR="007F0C3E" w:rsidRPr="00FC0C77" w:rsidRDefault="007F0C3E" w:rsidP="007F0C3E">
      <w:pPr>
        <w:pStyle w:val="NormalBold"/>
      </w:pPr>
      <w:r w:rsidRPr="00FC0C77">
        <w:rPr>
          <w:rStyle w:val="HideTWBExt"/>
          <w:b w:val="0"/>
        </w:rPr>
        <w:t>&lt;/RepeatBlock-By&gt;</w:t>
      </w:r>
    </w:p>
    <w:p w14:paraId="2CDB7CB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B4D5EC9" w14:textId="77777777" w:rsidR="007F0C3E" w:rsidRPr="00FC0C77" w:rsidRDefault="007F0C3E" w:rsidP="007F0C3E">
      <w:pPr>
        <w:pStyle w:val="NormalBold"/>
      </w:pPr>
      <w:r w:rsidRPr="00FC0C77">
        <w:rPr>
          <w:rStyle w:val="HideTWBExt"/>
        </w:rPr>
        <w:t>&lt;Article&gt;</w:t>
      </w:r>
      <w:r w:rsidRPr="00FC0C77">
        <w:t>22 c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E39C793" w14:textId="77777777" w:rsidTr="00FC0C77">
        <w:trPr>
          <w:trHeight w:hRule="exact" w:val="240"/>
          <w:jc w:val="center"/>
        </w:trPr>
        <w:tc>
          <w:tcPr>
            <w:tcW w:w="9752" w:type="dxa"/>
            <w:gridSpan w:val="2"/>
            <w:tcBorders>
              <w:top w:val="nil"/>
              <w:left w:val="nil"/>
              <w:bottom w:val="nil"/>
              <w:right w:val="nil"/>
            </w:tcBorders>
          </w:tcPr>
          <w:p w14:paraId="623A3616" w14:textId="77777777" w:rsidR="007F0C3E" w:rsidRPr="00FC0C77" w:rsidRDefault="007F0C3E" w:rsidP="00FC0C77"/>
        </w:tc>
      </w:tr>
      <w:tr w:rsidR="007F0C3E" w:rsidRPr="00FC0C77" w14:paraId="27C320E7" w14:textId="77777777" w:rsidTr="00FC0C77">
        <w:trPr>
          <w:trHeight w:val="240"/>
          <w:jc w:val="center"/>
        </w:trPr>
        <w:tc>
          <w:tcPr>
            <w:tcW w:w="4876" w:type="dxa"/>
            <w:tcBorders>
              <w:top w:val="nil"/>
              <w:left w:val="nil"/>
              <w:bottom w:val="nil"/>
              <w:right w:val="nil"/>
            </w:tcBorders>
          </w:tcPr>
          <w:p w14:paraId="39AA4D9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56F3EA5" w14:textId="77777777" w:rsidR="007F0C3E" w:rsidRPr="00FC0C77" w:rsidRDefault="007F0C3E" w:rsidP="00FC0C77">
            <w:pPr>
              <w:pStyle w:val="AmColumnHeading"/>
            </w:pPr>
            <w:r w:rsidRPr="00FC0C77">
              <w:t>Tarkistus</w:t>
            </w:r>
          </w:p>
        </w:tc>
      </w:tr>
      <w:tr w:rsidR="007F0C3E" w:rsidRPr="00FC0C77" w14:paraId="624ABFC4" w14:textId="77777777" w:rsidTr="00FC0C77">
        <w:trPr>
          <w:jc w:val="center"/>
        </w:trPr>
        <w:tc>
          <w:tcPr>
            <w:tcW w:w="4876" w:type="dxa"/>
            <w:tcBorders>
              <w:top w:val="nil"/>
              <w:left w:val="nil"/>
              <w:bottom w:val="nil"/>
              <w:right w:val="nil"/>
            </w:tcBorders>
          </w:tcPr>
          <w:p w14:paraId="03D1F30C" w14:textId="77777777" w:rsidR="007F0C3E" w:rsidRPr="00FC0C77" w:rsidRDefault="007F0C3E" w:rsidP="00FC0C77">
            <w:pPr>
              <w:pStyle w:val="Normal6a"/>
            </w:pPr>
          </w:p>
        </w:tc>
        <w:tc>
          <w:tcPr>
            <w:tcW w:w="4876" w:type="dxa"/>
            <w:tcBorders>
              <w:top w:val="nil"/>
              <w:left w:val="nil"/>
              <w:bottom w:val="nil"/>
              <w:right w:val="nil"/>
            </w:tcBorders>
          </w:tcPr>
          <w:p w14:paraId="2865BE85" w14:textId="77777777" w:rsidR="007F0C3E" w:rsidRPr="00FC0C77" w:rsidRDefault="007F0C3E" w:rsidP="00FC0C77">
            <w:pPr>
              <w:pStyle w:val="Normal6a"/>
            </w:pPr>
            <w:r w:rsidRPr="00FC0C77">
              <w:rPr>
                <w:b/>
                <w:i/>
              </w:rPr>
              <w:t>22 c.</w:t>
            </w:r>
            <w:r w:rsidRPr="00FC0C77">
              <w:tab/>
            </w:r>
            <w:r w:rsidRPr="00FC0C77">
              <w:rPr>
                <w:b/>
                <w:i/>
              </w:rPr>
              <w:t>suosittelee, että uudessa perusopetuslaissa säilytetään sukupuolen, seksuaalisen suuntautumisen ja sukupuoli-identiteetin selkeä syrjinnän vastainen suojelu, jolla varmistetaan yhdenmukaisuus kansallisten ja kansainvälisten sitoumusten kanssa;</w:t>
            </w:r>
          </w:p>
        </w:tc>
      </w:tr>
    </w:tbl>
    <w:p w14:paraId="68ABBF08"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FCC8746" w14:textId="77777777" w:rsidR="007F0C3E" w:rsidRPr="00FC0C77" w:rsidRDefault="007F0C3E" w:rsidP="007F0C3E">
      <w:r w:rsidRPr="00FC0C77">
        <w:rPr>
          <w:rStyle w:val="HideTWBExt"/>
        </w:rPr>
        <w:t>&lt;/Amend&gt;</w:t>
      </w:r>
    </w:p>
    <w:p w14:paraId="4F0F40B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192</w:t>
      </w:r>
      <w:r w:rsidRPr="00FC0C77">
        <w:rPr>
          <w:rStyle w:val="HideTWBExt"/>
        </w:rPr>
        <w:t>&lt;/NumAm&gt;</w:t>
      </w:r>
    </w:p>
    <w:p w14:paraId="17325ACA" w14:textId="77777777" w:rsidR="007F0C3E" w:rsidRPr="00FC0C77" w:rsidRDefault="007F0C3E" w:rsidP="007F0C3E">
      <w:pPr>
        <w:pStyle w:val="NormalBold"/>
      </w:pPr>
      <w:r w:rsidRPr="00FC0C77">
        <w:rPr>
          <w:rStyle w:val="HideTWBExt"/>
          <w:b w:val="0"/>
        </w:rPr>
        <w:t>&lt;RepeatBlock-By&gt;&lt;Members&gt;</w:t>
      </w:r>
      <w:r w:rsidRPr="00FC0C77">
        <w:t>Karlo Ressler, Davor Ivo Stier</w:t>
      </w:r>
      <w:r w:rsidRPr="00FC0C77">
        <w:rPr>
          <w:rStyle w:val="HideTWBExt"/>
          <w:b w:val="0"/>
        </w:rPr>
        <w:t>&lt;/Members&gt;</w:t>
      </w:r>
    </w:p>
    <w:p w14:paraId="01D1B49A" w14:textId="77777777" w:rsidR="007F0C3E" w:rsidRPr="00FC0C77" w:rsidRDefault="007F0C3E" w:rsidP="007F0C3E">
      <w:pPr>
        <w:pStyle w:val="NormalBold"/>
      </w:pPr>
      <w:r w:rsidRPr="00FC0C77">
        <w:rPr>
          <w:rStyle w:val="HideTWBExt"/>
          <w:b w:val="0"/>
        </w:rPr>
        <w:t>&lt;/RepeatBlock-By&gt;</w:t>
      </w:r>
    </w:p>
    <w:p w14:paraId="650A3AC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47DE565" w14:textId="77777777" w:rsidR="007F0C3E" w:rsidRPr="00FC0C77" w:rsidRDefault="007F0C3E" w:rsidP="007F0C3E">
      <w:pPr>
        <w:pStyle w:val="NormalBold"/>
      </w:pPr>
      <w:r w:rsidRPr="00FC0C77">
        <w:rPr>
          <w:rStyle w:val="HideTWBExt"/>
        </w:rPr>
        <w:t>&lt;Article&gt;</w:t>
      </w:r>
      <w:r w:rsidRPr="00FC0C77">
        <w:t>23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2DF2693" w14:textId="77777777" w:rsidTr="00FC0C77">
        <w:trPr>
          <w:trHeight w:hRule="exact" w:val="240"/>
          <w:jc w:val="center"/>
        </w:trPr>
        <w:tc>
          <w:tcPr>
            <w:tcW w:w="9752" w:type="dxa"/>
            <w:gridSpan w:val="2"/>
            <w:tcBorders>
              <w:top w:val="nil"/>
              <w:left w:val="nil"/>
              <w:bottom w:val="nil"/>
              <w:right w:val="nil"/>
            </w:tcBorders>
          </w:tcPr>
          <w:p w14:paraId="7CD64342" w14:textId="77777777" w:rsidR="007F0C3E" w:rsidRPr="00FC0C77" w:rsidRDefault="007F0C3E" w:rsidP="00FC0C77"/>
        </w:tc>
      </w:tr>
      <w:tr w:rsidR="007F0C3E" w:rsidRPr="00FC0C77" w14:paraId="6EB52BBC" w14:textId="77777777" w:rsidTr="00FC0C77">
        <w:trPr>
          <w:trHeight w:val="240"/>
          <w:jc w:val="center"/>
        </w:trPr>
        <w:tc>
          <w:tcPr>
            <w:tcW w:w="4876" w:type="dxa"/>
            <w:tcBorders>
              <w:top w:val="nil"/>
              <w:left w:val="nil"/>
              <w:bottom w:val="nil"/>
              <w:right w:val="nil"/>
            </w:tcBorders>
          </w:tcPr>
          <w:p w14:paraId="05D7A8F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D793A0F" w14:textId="77777777" w:rsidR="007F0C3E" w:rsidRPr="00FC0C77" w:rsidRDefault="007F0C3E" w:rsidP="00FC0C77">
            <w:pPr>
              <w:pStyle w:val="AmColumnHeading"/>
            </w:pPr>
            <w:r w:rsidRPr="00FC0C77">
              <w:t>Tarkistus</w:t>
            </w:r>
          </w:p>
        </w:tc>
      </w:tr>
      <w:tr w:rsidR="007F0C3E" w:rsidRPr="00FC0C77" w14:paraId="4350C543" w14:textId="77777777" w:rsidTr="00FC0C77">
        <w:trPr>
          <w:jc w:val="center"/>
        </w:trPr>
        <w:tc>
          <w:tcPr>
            <w:tcW w:w="4876" w:type="dxa"/>
            <w:tcBorders>
              <w:top w:val="nil"/>
              <w:left w:val="nil"/>
              <w:bottom w:val="nil"/>
              <w:right w:val="nil"/>
            </w:tcBorders>
          </w:tcPr>
          <w:p w14:paraId="375BC6C8" w14:textId="77777777" w:rsidR="007F0C3E" w:rsidRPr="00FC0C77" w:rsidRDefault="007F0C3E" w:rsidP="00FC0C77">
            <w:pPr>
              <w:pStyle w:val="Normal6a"/>
            </w:pPr>
            <w:r w:rsidRPr="00FC0C77">
              <w:t>23.</w:t>
            </w:r>
            <w:r w:rsidRPr="00FC0C77">
              <w:tab/>
              <w:t>kehottaa Pohjois-Makedoniaa vahvistamaan muuttoliikkeen hallintaa, parantamaan lainsäädännön mukauttamista unionin säännöstöön ja puuttumaan laillisen ja sääntöjenvastaisen muuttoliikkeen hallintaan liittyviin toistuviin haasteisiin;</w:t>
            </w:r>
          </w:p>
        </w:tc>
        <w:tc>
          <w:tcPr>
            <w:tcW w:w="4876" w:type="dxa"/>
            <w:tcBorders>
              <w:top w:val="nil"/>
              <w:left w:val="nil"/>
              <w:bottom w:val="nil"/>
              <w:right w:val="nil"/>
            </w:tcBorders>
          </w:tcPr>
          <w:p w14:paraId="56E5A751" w14:textId="77777777" w:rsidR="007F0C3E" w:rsidRPr="00FC0C77" w:rsidRDefault="007F0C3E" w:rsidP="00FC0C77">
            <w:pPr>
              <w:pStyle w:val="Normal6a"/>
            </w:pPr>
            <w:r w:rsidRPr="00FC0C77">
              <w:t>23.</w:t>
            </w:r>
            <w:r w:rsidRPr="00FC0C77">
              <w:tab/>
              <w:t xml:space="preserve">kehottaa Pohjois-Makedoniaa vahvistamaan muuttoliikkeen hallintaa, parantamaan lainsäädännön mukauttamista unionin säännöstöön ja puuttumaan laillisen ja sääntöjenvastaisen muuttoliikkeen hallintaan liittyviin toistuviin haasteisiin; </w:t>
            </w:r>
            <w:r w:rsidRPr="00FC0C77">
              <w:rPr>
                <w:b/>
                <w:i/>
              </w:rPr>
              <w:t>suhtautuu myönteisesti äskettäin Frontexin kanssa tehtyyn asemaa koskevaan sopimukseen, jolla tehostetaan rajavalvontayhteistyötä ja vahvistetaan maan valmiuksia torjua laitonta maahanmuuttoa, ihmiskauppaa ja järjestäytynyttä rikollisuutta; kannustaa kehittämään edelleen turvapaikkamenettelyjä, vastaanotto-oloja ja kotouttamispolitiikkaa EU:n muuttoliikekehysten mukaisesti; korostaa alueellisen yhteistyön merkitystä muuttoliikkeen hallinnassa ja kehottaa EU:ta lisäämään tukeaan resurssien, teknisen avun ja valmiuksien kehittämisen muodossa, jotta voidaan tehokkaasti vastata muuttoliikkeen haasteisiin;</w:t>
            </w:r>
          </w:p>
        </w:tc>
      </w:tr>
    </w:tbl>
    <w:p w14:paraId="0CAC785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F90F1F3" w14:textId="77777777" w:rsidR="007F0C3E" w:rsidRPr="00FC0C77" w:rsidRDefault="007F0C3E" w:rsidP="007F0C3E">
      <w:r w:rsidRPr="00FC0C77">
        <w:rPr>
          <w:rStyle w:val="HideTWBExt"/>
        </w:rPr>
        <w:t>&lt;/Amend&gt;</w:t>
      </w:r>
    </w:p>
    <w:p w14:paraId="31F4FA7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193</w:t>
      </w:r>
      <w:r w:rsidRPr="00FC0C77">
        <w:rPr>
          <w:rStyle w:val="HideTWBExt"/>
        </w:rPr>
        <w:t>&lt;/NumAm&gt;</w:t>
      </w:r>
    </w:p>
    <w:p w14:paraId="1E38A7B4" w14:textId="77777777" w:rsidR="007F0C3E" w:rsidRPr="00FC0C77" w:rsidRDefault="007F0C3E" w:rsidP="007F0C3E">
      <w:pPr>
        <w:pStyle w:val="NormalBold"/>
      </w:pPr>
      <w:r w:rsidRPr="00FC0C77">
        <w:rPr>
          <w:rStyle w:val="HideTWBExt"/>
          <w:b w:val="0"/>
        </w:rPr>
        <w:t>&lt;RepeatBlock-By&gt;&lt;Members&gt;</w:t>
      </w:r>
      <w:r w:rsidRPr="00FC0C77">
        <w:t>Giorgos Georgiou</w:t>
      </w:r>
      <w:r w:rsidRPr="00FC0C77">
        <w:rPr>
          <w:rStyle w:val="HideTWBExt"/>
          <w:b w:val="0"/>
        </w:rPr>
        <w:t>&lt;/Members&gt;</w:t>
      </w:r>
    </w:p>
    <w:p w14:paraId="7E867862" w14:textId="77777777" w:rsidR="007F0C3E" w:rsidRPr="00FC0C77" w:rsidRDefault="007F0C3E" w:rsidP="007F0C3E">
      <w:pPr>
        <w:pStyle w:val="NormalBold"/>
      </w:pPr>
      <w:r w:rsidRPr="00FC0C77">
        <w:rPr>
          <w:rStyle w:val="HideTWBExt"/>
          <w:b w:val="0"/>
        </w:rPr>
        <w:t>&lt;/RepeatBlock-By&gt;</w:t>
      </w:r>
    </w:p>
    <w:p w14:paraId="07C5393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42FF4BA" w14:textId="77777777" w:rsidR="007F0C3E" w:rsidRPr="00FC0C77" w:rsidRDefault="007F0C3E" w:rsidP="007F0C3E">
      <w:pPr>
        <w:pStyle w:val="NormalBold"/>
      </w:pPr>
      <w:r w:rsidRPr="00FC0C77">
        <w:rPr>
          <w:rStyle w:val="HideTWBExt"/>
        </w:rPr>
        <w:t>&lt;Article&gt;</w:t>
      </w:r>
      <w:r w:rsidRPr="00FC0C77">
        <w:t>23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0C97B15" w14:textId="77777777" w:rsidTr="00FC0C77">
        <w:trPr>
          <w:trHeight w:hRule="exact" w:val="240"/>
          <w:jc w:val="center"/>
        </w:trPr>
        <w:tc>
          <w:tcPr>
            <w:tcW w:w="9752" w:type="dxa"/>
            <w:gridSpan w:val="2"/>
            <w:tcBorders>
              <w:top w:val="nil"/>
              <w:left w:val="nil"/>
              <w:bottom w:val="nil"/>
              <w:right w:val="nil"/>
            </w:tcBorders>
          </w:tcPr>
          <w:p w14:paraId="2ECC5AF0" w14:textId="77777777" w:rsidR="007F0C3E" w:rsidRPr="00FC0C77" w:rsidRDefault="007F0C3E" w:rsidP="00FC0C77"/>
        </w:tc>
      </w:tr>
      <w:tr w:rsidR="007F0C3E" w:rsidRPr="00FC0C77" w14:paraId="6DA60D51" w14:textId="77777777" w:rsidTr="00FC0C77">
        <w:trPr>
          <w:trHeight w:val="240"/>
          <w:jc w:val="center"/>
        </w:trPr>
        <w:tc>
          <w:tcPr>
            <w:tcW w:w="4876" w:type="dxa"/>
            <w:tcBorders>
              <w:top w:val="nil"/>
              <w:left w:val="nil"/>
              <w:bottom w:val="nil"/>
              <w:right w:val="nil"/>
            </w:tcBorders>
          </w:tcPr>
          <w:p w14:paraId="7C83C2E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5D9BFF5" w14:textId="77777777" w:rsidR="007F0C3E" w:rsidRPr="00FC0C77" w:rsidRDefault="007F0C3E" w:rsidP="00FC0C77">
            <w:pPr>
              <w:pStyle w:val="AmColumnHeading"/>
            </w:pPr>
            <w:r w:rsidRPr="00FC0C77">
              <w:t>Tarkistus</w:t>
            </w:r>
          </w:p>
        </w:tc>
      </w:tr>
      <w:tr w:rsidR="007F0C3E" w:rsidRPr="00FC0C77" w14:paraId="1D540381" w14:textId="77777777" w:rsidTr="00FC0C77">
        <w:trPr>
          <w:jc w:val="center"/>
        </w:trPr>
        <w:tc>
          <w:tcPr>
            <w:tcW w:w="4876" w:type="dxa"/>
            <w:tcBorders>
              <w:top w:val="nil"/>
              <w:left w:val="nil"/>
              <w:bottom w:val="nil"/>
              <w:right w:val="nil"/>
            </w:tcBorders>
          </w:tcPr>
          <w:p w14:paraId="1659CB2C" w14:textId="77777777" w:rsidR="007F0C3E" w:rsidRPr="00FC0C77" w:rsidRDefault="007F0C3E" w:rsidP="00FC0C77">
            <w:pPr>
              <w:pStyle w:val="Normal6a"/>
            </w:pPr>
            <w:r w:rsidRPr="00FC0C77">
              <w:lastRenderedPageBreak/>
              <w:t>23.</w:t>
            </w:r>
            <w:r w:rsidRPr="00FC0C77">
              <w:tab/>
              <w:t>kehottaa Pohjois-Makedoniaa vahvistamaan muuttoliikkeen hallintaa, parantamaan lainsäädännön mukauttamista unionin säännöstöön ja puuttumaan laillisen ja sääntöjenvastaisen muuttoliikkeen hallintaan liittyviin toistuviin haasteisiin;</w:t>
            </w:r>
          </w:p>
        </w:tc>
        <w:tc>
          <w:tcPr>
            <w:tcW w:w="4876" w:type="dxa"/>
            <w:tcBorders>
              <w:top w:val="nil"/>
              <w:left w:val="nil"/>
              <w:bottom w:val="nil"/>
              <w:right w:val="nil"/>
            </w:tcBorders>
          </w:tcPr>
          <w:p w14:paraId="0DD41C72" w14:textId="77777777" w:rsidR="007F0C3E" w:rsidRPr="00FC0C77" w:rsidRDefault="007F0C3E" w:rsidP="00FC0C77">
            <w:pPr>
              <w:pStyle w:val="Normal6a"/>
            </w:pPr>
            <w:r w:rsidRPr="00FC0C77">
              <w:t>23.</w:t>
            </w:r>
            <w:r w:rsidRPr="00FC0C77">
              <w:tab/>
              <w:t xml:space="preserve">kehottaa Pohjois-Makedoniaa vahvistamaan muuttoliikkeen hallintaa, parantamaan lainsäädännön mukauttamista unionin säännöstöön ja puuttumaan laillisen ja sääntöjenvastaisen muuttoliikkeen hallintaan liittyviin toistuviin haasteisiin </w:t>
            </w:r>
            <w:r w:rsidRPr="00FC0C77">
              <w:rPr>
                <w:b/>
                <w:i/>
              </w:rPr>
              <w:t>vaalien perusihmisoikeuksia</w:t>
            </w:r>
            <w:r w:rsidRPr="00FC0C77">
              <w:t>;</w:t>
            </w:r>
          </w:p>
        </w:tc>
      </w:tr>
    </w:tbl>
    <w:p w14:paraId="3B17274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24AD093" w14:textId="77777777" w:rsidR="007F0C3E" w:rsidRPr="00FC0C77" w:rsidRDefault="007F0C3E" w:rsidP="007F0C3E">
      <w:r w:rsidRPr="00FC0C77">
        <w:rPr>
          <w:rStyle w:val="HideTWBExt"/>
        </w:rPr>
        <w:t>&lt;/Amend&gt;</w:t>
      </w:r>
    </w:p>
    <w:p w14:paraId="4C45964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194</w:t>
      </w:r>
      <w:r w:rsidRPr="00FC0C77">
        <w:rPr>
          <w:rStyle w:val="HideTWBExt"/>
        </w:rPr>
        <w:t>&lt;/NumAm&gt;</w:t>
      </w:r>
    </w:p>
    <w:p w14:paraId="24A2A8C3" w14:textId="77777777" w:rsidR="007F0C3E" w:rsidRPr="00FC0C77" w:rsidRDefault="007F0C3E" w:rsidP="007F0C3E">
      <w:pPr>
        <w:pStyle w:val="NormalBold"/>
      </w:pPr>
      <w:r w:rsidRPr="00FC0C77">
        <w:rPr>
          <w:rStyle w:val="HideTWBExt"/>
          <w:b w:val="0"/>
        </w:rPr>
        <w:t>&lt;RepeatBlock-By&gt;&lt;Members&gt;</w:t>
      </w:r>
      <w:r w:rsidRPr="00FC0C77">
        <w:t>Sebastian Tynkkynen</w:t>
      </w:r>
      <w:r w:rsidRPr="00FC0C77">
        <w:rPr>
          <w:rStyle w:val="HideTWBExt"/>
          <w:b w:val="0"/>
        </w:rPr>
        <w:t>&lt;/Members&gt;</w:t>
      </w:r>
    </w:p>
    <w:p w14:paraId="0F311690" w14:textId="77777777" w:rsidR="007F0C3E" w:rsidRPr="00FC0C77" w:rsidRDefault="007F0C3E" w:rsidP="007F0C3E">
      <w:pPr>
        <w:pStyle w:val="NormalBold"/>
      </w:pPr>
      <w:r w:rsidRPr="00FC0C77">
        <w:rPr>
          <w:rStyle w:val="HideTWBExt"/>
          <w:b w:val="0"/>
        </w:rPr>
        <w:t>&lt;/RepeatBlock-By&gt;</w:t>
      </w:r>
    </w:p>
    <w:p w14:paraId="693B3DF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0C63582" w14:textId="77777777" w:rsidR="007F0C3E" w:rsidRPr="00FC0C77" w:rsidRDefault="007F0C3E" w:rsidP="007F0C3E">
      <w:pPr>
        <w:pStyle w:val="NormalBold"/>
      </w:pPr>
      <w:r w:rsidRPr="00FC0C77">
        <w:rPr>
          <w:rStyle w:val="HideTWBExt"/>
        </w:rPr>
        <w:t>&lt;Article&gt;</w:t>
      </w:r>
      <w:r w:rsidRPr="00FC0C77">
        <w:t>23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958D375" w14:textId="77777777" w:rsidTr="00FC0C77">
        <w:trPr>
          <w:trHeight w:hRule="exact" w:val="240"/>
          <w:jc w:val="center"/>
        </w:trPr>
        <w:tc>
          <w:tcPr>
            <w:tcW w:w="9752" w:type="dxa"/>
            <w:gridSpan w:val="2"/>
            <w:tcBorders>
              <w:top w:val="nil"/>
              <w:left w:val="nil"/>
              <w:bottom w:val="nil"/>
              <w:right w:val="nil"/>
            </w:tcBorders>
          </w:tcPr>
          <w:p w14:paraId="6EFF75D8" w14:textId="77777777" w:rsidR="007F0C3E" w:rsidRPr="00FC0C77" w:rsidRDefault="007F0C3E" w:rsidP="00FC0C77"/>
        </w:tc>
      </w:tr>
      <w:tr w:rsidR="007F0C3E" w:rsidRPr="00FC0C77" w14:paraId="54D4E8E8" w14:textId="77777777" w:rsidTr="00FC0C77">
        <w:trPr>
          <w:trHeight w:val="240"/>
          <w:jc w:val="center"/>
        </w:trPr>
        <w:tc>
          <w:tcPr>
            <w:tcW w:w="4876" w:type="dxa"/>
            <w:tcBorders>
              <w:top w:val="nil"/>
              <w:left w:val="nil"/>
              <w:bottom w:val="nil"/>
              <w:right w:val="nil"/>
            </w:tcBorders>
          </w:tcPr>
          <w:p w14:paraId="3FB5103D"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03CBABF" w14:textId="77777777" w:rsidR="007F0C3E" w:rsidRPr="00FC0C77" w:rsidRDefault="007F0C3E" w:rsidP="00FC0C77">
            <w:pPr>
              <w:pStyle w:val="AmColumnHeading"/>
            </w:pPr>
            <w:r w:rsidRPr="00FC0C77">
              <w:t>Tarkistus</w:t>
            </w:r>
          </w:p>
        </w:tc>
      </w:tr>
      <w:tr w:rsidR="007F0C3E" w:rsidRPr="00FC0C77" w14:paraId="016246DF" w14:textId="77777777" w:rsidTr="00FC0C77">
        <w:trPr>
          <w:jc w:val="center"/>
        </w:trPr>
        <w:tc>
          <w:tcPr>
            <w:tcW w:w="4876" w:type="dxa"/>
            <w:tcBorders>
              <w:top w:val="nil"/>
              <w:left w:val="nil"/>
              <w:bottom w:val="nil"/>
              <w:right w:val="nil"/>
            </w:tcBorders>
          </w:tcPr>
          <w:p w14:paraId="06F7FCFA" w14:textId="77777777" w:rsidR="007F0C3E" w:rsidRPr="00FC0C77" w:rsidRDefault="007F0C3E" w:rsidP="00FC0C77">
            <w:pPr>
              <w:pStyle w:val="Normal6a"/>
            </w:pPr>
            <w:r w:rsidRPr="00FC0C77">
              <w:t>23.</w:t>
            </w:r>
            <w:r w:rsidRPr="00FC0C77">
              <w:tab/>
            </w:r>
            <w:r w:rsidRPr="00FC0C77">
              <w:rPr>
                <w:b/>
                <w:i/>
              </w:rPr>
              <w:t>kehottaa</w:t>
            </w:r>
            <w:r w:rsidRPr="00FC0C77">
              <w:t xml:space="preserve"> Pohjois-Makedoniaa vahvistamaan muuttoliikkeen hallintaa, parantamaan lainsäädännön mukauttamista unionin säännöstöön ja puuttumaan laillisen ja </w:t>
            </w:r>
            <w:r w:rsidRPr="00FC0C77">
              <w:rPr>
                <w:b/>
                <w:i/>
              </w:rPr>
              <w:t>sääntöjenvastaisen</w:t>
            </w:r>
            <w:r w:rsidRPr="00FC0C77">
              <w:t xml:space="preserve"> muuttoliikkeen hallintaan liittyviin toistuviin haasteisiin;</w:t>
            </w:r>
          </w:p>
        </w:tc>
        <w:tc>
          <w:tcPr>
            <w:tcW w:w="4876" w:type="dxa"/>
            <w:tcBorders>
              <w:top w:val="nil"/>
              <w:left w:val="nil"/>
              <w:bottom w:val="nil"/>
              <w:right w:val="nil"/>
            </w:tcBorders>
          </w:tcPr>
          <w:p w14:paraId="72B0BD7D" w14:textId="77777777" w:rsidR="007F0C3E" w:rsidRPr="00FC0C77" w:rsidRDefault="007F0C3E" w:rsidP="00FC0C77">
            <w:pPr>
              <w:pStyle w:val="Normal6a"/>
            </w:pPr>
            <w:r w:rsidRPr="00FC0C77">
              <w:t>23.</w:t>
            </w:r>
            <w:r w:rsidRPr="00FC0C77">
              <w:tab/>
            </w:r>
            <w:r w:rsidRPr="00FC0C77">
              <w:rPr>
                <w:b/>
                <w:i/>
              </w:rPr>
              <w:t>vaatii</w:t>
            </w:r>
            <w:r w:rsidRPr="00FC0C77">
              <w:t xml:space="preserve"> Pohjois-Makedoniaa vahvistamaan muuttoliikkeen hallintaa, parantamaan lainsäädännön mukauttamista unionin säännöstöön ja puuttumaan laillisen ja </w:t>
            </w:r>
            <w:r w:rsidRPr="00FC0C77">
              <w:rPr>
                <w:b/>
                <w:i/>
              </w:rPr>
              <w:t>laittoman</w:t>
            </w:r>
            <w:r w:rsidRPr="00FC0C77">
              <w:t xml:space="preserve"> muuttoliikkeen hallintaan liittyviin toistuviin haasteisiin;</w:t>
            </w:r>
          </w:p>
        </w:tc>
      </w:tr>
    </w:tbl>
    <w:p w14:paraId="3245803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{FI}</w:t>
      </w:r>
      <w:r w:rsidRPr="00FC0C77">
        <w:t>fi</w:t>
      </w:r>
      <w:r w:rsidRPr="00FC0C77">
        <w:rPr>
          <w:rStyle w:val="HideTWBExt"/>
        </w:rPr>
        <w:t>&lt;/Original&gt;</w:t>
      </w:r>
    </w:p>
    <w:p w14:paraId="2F53FE4B" w14:textId="77777777" w:rsidR="007F0C3E" w:rsidRPr="00FC0C77" w:rsidRDefault="007F0C3E" w:rsidP="007F0C3E">
      <w:r w:rsidRPr="00FC0C77">
        <w:rPr>
          <w:rStyle w:val="HideTWBExt"/>
        </w:rPr>
        <w:t>&lt;/Amend&gt;</w:t>
      </w:r>
    </w:p>
    <w:p w14:paraId="083745B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195</w:t>
      </w:r>
      <w:r w:rsidRPr="00FC0C77">
        <w:rPr>
          <w:rStyle w:val="HideTWBExt"/>
        </w:rPr>
        <w:t>&lt;/NumAm&gt;</w:t>
      </w:r>
    </w:p>
    <w:p w14:paraId="4B7B64E9"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57DB2525" w14:textId="77777777" w:rsidR="007F0C3E" w:rsidRPr="00FC0C77" w:rsidRDefault="007F0C3E" w:rsidP="007F0C3E">
      <w:pPr>
        <w:pStyle w:val="NormalBold"/>
      </w:pPr>
      <w:r w:rsidRPr="00FC0C77">
        <w:rPr>
          <w:rStyle w:val="HideTWBExt"/>
          <w:b w:val="0"/>
        </w:rPr>
        <w:t>&lt;/RepeatBlock-By&gt;</w:t>
      </w:r>
    </w:p>
    <w:p w14:paraId="0D2CE8D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EEE39C2" w14:textId="77777777" w:rsidR="007F0C3E" w:rsidRPr="00FC0C77" w:rsidRDefault="007F0C3E" w:rsidP="007F0C3E">
      <w:pPr>
        <w:pStyle w:val="NormalBold"/>
      </w:pPr>
      <w:r w:rsidRPr="00FC0C77">
        <w:rPr>
          <w:rStyle w:val="HideTWBExt"/>
        </w:rPr>
        <w:t>&lt;Article&gt;</w:t>
      </w:r>
      <w:r w:rsidRPr="00FC0C77">
        <w:t>23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EBB5D4B" w14:textId="77777777" w:rsidTr="00FC0C77">
        <w:trPr>
          <w:trHeight w:hRule="exact" w:val="240"/>
          <w:jc w:val="center"/>
        </w:trPr>
        <w:tc>
          <w:tcPr>
            <w:tcW w:w="9752" w:type="dxa"/>
            <w:gridSpan w:val="2"/>
            <w:tcBorders>
              <w:top w:val="nil"/>
              <w:left w:val="nil"/>
              <w:bottom w:val="nil"/>
              <w:right w:val="nil"/>
            </w:tcBorders>
          </w:tcPr>
          <w:p w14:paraId="642A884A" w14:textId="77777777" w:rsidR="007F0C3E" w:rsidRPr="00FC0C77" w:rsidRDefault="007F0C3E" w:rsidP="00FC0C77"/>
        </w:tc>
      </w:tr>
      <w:tr w:rsidR="007F0C3E" w:rsidRPr="00FC0C77" w14:paraId="52D09B95" w14:textId="77777777" w:rsidTr="00FC0C77">
        <w:trPr>
          <w:trHeight w:val="240"/>
          <w:jc w:val="center"/>
        </w:trPr>
        <w:tc>
          <w:tcPr>
            <w:tcW w:w="4876" w:type="dxa"/>
            <w:tcBorders>
              <w:top w:val="nil"/>
              <w:left w:val="nil"/>
              <w:bottom w:val="nil"/>
              <w:right w:val="nil"/>
            </w:tcBorders>
          </w:tcPr>
          <w:p w14:paraId="04F6DAF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D3C0676" w14:textId="77777777" w:rsidR="007F0C3E" w:rsidRPr="00FC0C77" w:rsidRDefault="007F0C3E" w:rsidP="00FC0C77">
            <w:pPr>
              <w:pStyle w:val="AmColumnHeading"/>
            </w:pPr>
            <w:r w:rsidRPr="00FC0C77">
              <w:t>Tarkistus</w:t>
            </w:r>
          </w:p>
        </w:tc>
      </w:tr>
      <w:tr w:rsidR="007F0C3E" w:rsidRPr="00FC0C77" w14:paraId="6C43CBBB" w14:textId="77777777" w:rsidTr="00FC0C77">
        <w:trPr>
          <w:jc w:val="center"/>
        </w:trPr>
        <w:tc>
          <w:tcPr>
            <w:tcW w:w="4876" w:type="dxa"/>
            <w:tcBorders>
              <w:top w:val="nil"/>
              <w:left w:val="nil"/>
              <w:bottom w:val="nil"/>
              <w:right w:val="nil"/>
            </w:tcBorders>
          </w:tcPr>
          <w:p w14:paraId="27ED7E3E" w14:textId="77777777" w:rsidR="007F0C3E" w:rsidRPr="00FC0C77" w:rsidRDefault="007F0C3E" w:rsidP="00FC0C77">
            <w:pPr>
              <w:pStyle w:val="Normal6a"/>
            </w:pPr>
          </w:p>
        </w:tc>
        <w:tc>
          <w:tcPr>
            <w:tcW w:w="4876" w:type="dxa"/>
            <w:tcBorders>
              <w:top w:val="nil"/>
              <w:left w:val="nil"/>
              <w:bottom w:val="nil"/>
              <w:right w:val="nil"/>
            </w:tcBorders>
          </w:tcPr>
          <w:p w14:paraId="5D10E591" w14:textId="77777777" w:rsidR="007F0C3E" w:rsidRPr="00FC0C77" w:rsidRDefault="007F0C3E" w:rsidP="00FC0C77">
            <w:pPr>
              <w:pStyle w:val="Normal6a"/>
            </w:pPr>
            <w:r w:rsidRPr="00FC0C77">
              <w:rPr>
                <w:b/>
                <w:i/>
              </w:rPr>
              <w:t>23 a.</w:t>
            </w:r>
            <w:r w:rsidRPr="00FC0C77">
              <w:tab/>
            </w:r>
            <w:r w:rsidRPr="00FC0C77">
              <w:rPr>
                <w:b/>
                <w:i/>
              </w:rPr>
              <w:t xml:space="preserve">panee merkille EU:n kanssa tehtävän yhteistyön merkityksen Balkanin reitillä esiintyvän ihmiskaupan ja maahantulijoiden salakuljetuksen torjunnassa; kehottaa jatkamaan rikoslain mukauttamista EU:n säännöstöön ihmiskaupan alalla, </w:t>
            </w:r>
            <w:r w:rsidRPr="00FC0C77">
              <w:rPr>
                <w:b/>
                <w:i/>
              </w:rPr>
              <w:lastRenderedPageBreak/>
              <w:t>erityisesti tiettyjen rikosten seuraamusten osalta; kehottaa vahvistamaan lainvalvontaviranomaisten valmiuksia ennakoivan tutkinnan mahdollistamiseksi;</w:t>
            </w:r>
          </w:p>
        </w:tc>
      </w:tr>
    </w:tbl>
    <w:p w14:paraId="7FEBBFE3"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22D6A84" w14:textId="77777777" w:rsidR="007F0C3E" w:rsidRPr="00FC0C77" w:rsidRDefault="007F0C3E" w:rsidP="007F0C3E">
      <w:r w:rsidRPr="00FC0C77">
        <w:rPr>
          <w:rStyle w:val="HideTWBExt"/>
        </w:rPr>
        <w:t>&lt;/Amend&gt;</w:t>
      </w:r>
    </w:p>
    <w:p w14:paraId="190FB1C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196</w:t>
      </w:r>
      <w:r w:rsidRPr="00FC0C77">
        <w:rPr>
          <w:rStyle w:val="HideTWBExt"/>
        </w:rPr>
        <w:t>&lt;/NumAm&gt;</w:t>
      </w:r>
    </w:p>
    <w:p w14:paraId="0A246256" w14:textId="77777777" w:rsidR="007F0C3E" w:rsidRPr="00FC0C77" w:rsidRDefault="007F0C3E" w:rsidP="007F0C3E">
      <w:pPr>
        <w:pStyle w:val="NormalBold"/>
      </w:pPr>
      <w:r w:rsidRPr="00FC0C77">
        <w:rPr>
          <w:rStyle w:val="HideTWBExt"/>
          <w:b w:val="0"/>
        </w:rPr>
        <w:t>&lt;RepeatBlock-By&gt;&lt;Members&gt;</w:t>
      </w:r>
      <w:r w:rsidRPr="00FC0C77">
        <w:t>Davor Ivo Stier, Karlo Ressler</w:t>
      </w:r>
      <w:r w:rsidRPr="00FC0C77">
        <w:rPr>
          <w:rStyle w:val="HideTWBExt"/>
          <w:b w:val="0"/>
        </w:rPr>
        <w:t>&lt;/Members&gt;</w:t>
      </w:r>
    </w:p>
    <w:p w14:paraId="30DD2973" w14:textId="77777777" w:rsidR="007F0C3E" w:rsidRPr="00FC0C77" w:rsidRDefault="007F0C3E" w:rsidP="007F0C3E">
      <w:pPr>
        <w:pStyle w:val="NormalBold"/>
      </w:pPr>
      <w:r w:rsidRPr="00FC0C77">
        <w:rPr>
          <w:rStyle w:val="HideTWBExt"/>
          <w:b w:val="0"/>
        </w:rPr>
        <w:t>&lt;/RepeatBlock-By&gt;</w:t>
      </w:r>
    </w:p>
    <w:p w14:paraId="2F8C011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91185F3" w14:textId="77777777" w:rsidR="007F0C3E" w:rsidRPr="00FC0C77" w:rsidRDefault="007F0C3E" w:rsidP="007F0C3E">
      <w:pPr>
        <w:pStyle w:val="NormalBold"/>
      </w:pPr>
      <w:r w:rsidRPr="00FC0C77">
        <w:rPr>
          <w:rStyle w:val="HideTWBExt"/>
        </w:rPr>
        <w:t>&lt;Article&gt;</w:t>
      </w:r>
      <w:r w:rsidRPr="00FC0C77">
        <w:t>23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3918220" w14:textId="77777777" w:rsidTr="00FC0C77">
        <w:trPr>
          <w:trHeight w:hRule="exact" w:val="240"/>
          <w:jc w:val="center"/>
        </w:trPr>
        <w:tc>
          <w:tcPr>
            <w:tcW w:w="9752" w:type="dxa"/>
            <w:gridSpan w:val="2"/>
            <w:tcBorders>
              <w:top w:val="nil"/>
              <w:left w:val="nil"/>
              <w:bottom w:val="nil"/>
              <w:right w:val="nil"/>
            </w:tcBorders>
          </w:tcPr>
          <w:p w14:paraId="204C8B87" w14:textId="77777777" w:rsidR="007F0C3E" w:rsidRPr="00FC0C77" w:rsidRDefault="007F0C3E" w:rsidP="00FC0C77"/>
        </w:tc>
      </w:tr>
      <w:tr w:rsidR="007F0C3E" w:rsidRPr="00FC0C77" w14:paraId="012D6EF6" w14:textId="77777777" w:rsidTr="00FC0C77">
        <w:trPr>
          <w:trHeight w:val="240"/>
          <w:jc w:val="center"/>
        </w:trPr>
        <w:tc>
          <w:tcPr>
            <w:tcW w:w="4876" w:type="dxa"/>
            <w:tcBorders>
              <w:top w:val="nil"/>
              <w:left w:val="nil"/>
              <w:bottom w:val="nil"/>
              <w:right w:val="nil"/>
            </w:tcBorders>
          </w:tcPr>
          <w:p w14:paraId="7039D56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5BD7B3B" w14:textId="77777777" w:rsidR="007F0C3E" w:rsidRPr="00FC0C77" w:rsidRDefault="007F0C3E" w:rsidP="00FC0C77">
            <w:pPr>
              <w:pStyle w:val="AmColumnHeading"/>
            </w:pPr>
            <w:r w:rsidRPr="00FC0C77">
              <w:t>Tarkistus</w:t>
            </w:r>
          </w:p>
        </w:tc>
      </w:tr>
      <w:tr w:rsidR="007F0C3E" w:rsidRPr="00FC0C77" w14:paraId="65ACAA10" w14:textId="77777777" w:rsidTr="00FC0C77">
        <w:trPr>
          <w:jc w:val="center"/>
        </w:trPr>
        <w:tc>
          <w:tcPr>
            <w:tcW w:w="4876" w:type="dxa"/>
            <w:tcBorders>
              <w:top w:val="nil"/>
              <w:left w:val="nil"/>
              <w:bottom w:val="nil"/>
              <w:right w:val="nil"/>
            </w:tcBorders>
          </w:tcPr>
          <w:p w14:paraId="470695D4" w14:textId="77777777" w:rsidR="007F0C3E" w:rsidRPr="00FC0C77" w:rsidRDefault="007F0C3E" w:rsidP="00FC0C77">
            <w:pPr>
              <w:pStyle w:val="Normal6a"/>
            </w:pPr>
          </w:p>
        </w:tc>
        <w:tc>
          <w:tcPr>
            <w:tcW w:w="4876" w:type="dxa"/>
            <w:tcBorders>
              <w:top w:val="nil"/>
              <w:left w:val="nil"/>
              <w:bottom w:val="nil"/>
              <w:right w:val="nil"/>
            </w:tcBorders>
          </w:tcPr>
          <w:p w14:paraId="62AEC446" w14:textId="77777777" w:rsidR="007F0C3E" w:rsidRPr="00FC0C77" w:rsidRDefault="007F0C3E" w:rsidP="00FC0C77">
            <w:pPr>
              <w:pStyle w:val="Normal6a"/>
            </w:pPr>
            <w:r w:rsidRPr="00FC0C77">
              <w:rPr>
                <w:b/>
                <w:i/>
              </w:rPr>
              <w:t>23 a.</w:t>
            </w:r>
            <w:r w:rsidRPr="00FC0C77">
              <w:tab/>
            </w:r>
            <w:r w:rsidRPr="00FC0C77">
              <w:rPr>
                <w:b/>
                <w:i/>
              </w:rPr>
              <w:t>kannustaa Pohjois-Makedoniaa toteuttamaan merkityksellisiä toimia kansallisten vähemmistöjen tunnustamiseksi ja sisällyttämiseksi sen perustuslakiin, edistämään osallistavuutta, suojelemaan monimuotoisuutta ja vahvistamaan sosiaalista yhteenkuuluvuutta eurooppalaisten arvojen ja demokraattisten periaatteiden mukaisesti;</w:t>
            </w:r>
          </w:p>
        </w:tc>
      </w:tr>
    </w:tbl>
    <w:p w14:paraId="2C051296"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9A6D81C" w14:textId="77777777" w:rsidR="007F0C3E" w:rsidRPr="00FC0C77" w:rsidRDefault="007F0C3E" w:rsidP="007F0C3E">
      <w:r w:rsidRPr="00FC0C77">
        <w:rPr>
          <w:rStyle w:val="HideTWBExt"/>
        </w:rPr>
        <w:t>&lt;/Amend&gt;</w:t>
      </w:r>
    </w:p>
    <w:p w14:paraId="7528B6D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197</w:t>
      </w:r>
      <w:r w:rsidRPr="00FC0C77">
        <w:rPr>
          <w:rStyle w:val="HideTWBExt"/>
        </w:rPr>
        <w:t>&lt;/NumAm&gt;</w:t>
      </w:r>
    </w:p>
    <w:p w14:paraId="35FB7FF8" w14:textId="77777777" w:rsidR="007F0C3E" w:rsidRPr="00FC0C77" w:rsidRDefault="007F0C3E" w:rsidP="007F0C3E">
      <w:pPr>
        <w:pStyle w:val="NormalBold"/>
      </w:pPr>
      <w:r w:rsidRPr="00FC0C77">
        <w:rPr>
          <w:rStyle w:val="HideTWBExt"/>
          <w:b w:val="0"/>
        </w:rPr>
        <w:t>&lt;RepeatBlock-By&gt;&lt;Members&gt;</w:t>
      </w:r>
      <w:r w:rsidRPr="00FC0C77">
        <w:t>Željana Zovko</w:t>
      </w:r>
      <w:r w:rsidRPr="00FC0C77">
        <w:rPr>
          <w:rStyle w:val="HideTWBExt"/>
          <w:b w:val="0"/>
        </w:rPr>
        <w:t>&lt;/Members&gt;</w:t>
      </w:r>
    </w:p>
    <w:p w14:paraId="0C691E8B" w14:textId="77777777" w:rsidR="007F0C3E" w:rsidRPr="00FC0C77" w:rsidRDefault="007F0C3E" w:rsidP="007F0C3E">
      <w:pPr>
        <w:pStyle w:val="NormalBold"/>
      </w:pPr>
      <w:r w:rsidRPr="00FC0C77">
        <w:rPr>
          <w:rStyle w:val="HideTWBExt"/>
          <w:b w:val="0"/>
        </w:rPr>
        <w:t>&lt;/RepeatBlock-By&gt;</w:t>
      </w:r>
    </w:p>
    <w:p w14:paraId="37C57EF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EA53DC6" w14:textId="77777777" w:rsidR="007F0C3E" w:rsidRPr="00FC0C77" w:rsidRDefault="007F0C3E" w:rsidP="007F0C3E">
      <w:pPr>
        <w:pStyle w:val="NormalBold"/>
      </w:pPr>
      <w:r w:rsidRPr="00FC0C77">
        <w:rPr>
          <w:rStyle w:val="HideTWBExt"/>
        </w:rPr>
        <w:t>&lt;Article&gt;</w:t>
      </w:r>
      <w:r w:rsidRPr="00FC0C77">
        <w:t>23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7D9077D" w14:textId="77777777" w:rsidTr="00FC0C77">
        <w:trPr>
          <w:trHeight w:hRule="exact" w:val="240"/>
          <w:jc w:val="center"/>
        </w:trPr>
        <w:tc>
          <w:tcPr>
            <w:tcW w:w="9752" w:type="dxa"/>
            <w:gridSpan w:val="2"/>
            <w:tcBorders>
              <w:top w:val="nil"/>
              <w:left w:val="nil"/>
              <w:bottom w:val="nil"/>
              <w:right w:val="nil"/>
            </w:tcBorders>
          </w:tcPr>
          <w:p w14:paraId="143F9F90" w14:textId="77777777" w:rsidR="007F0C3E" w:rsidRPr="00FC0C77" w:rsidRDefault="007F0C3E" w:rsidP="00FC0C77"/>
        </w:tc>
      </w:tr>
      <w:tr w:rsidR="007F0C3E" w:rsidRPr="00FC0C77" w14:paraId="393878A0" w14:textId="77777777" w:rsidTr="00FC0C77">
        <w:trPr>
          <w:trHeight w:val="240"/>
          <w:jc w:val="center"/>
        </w:trPr>
        <w:tc>
          <w:tcPr>
            <w:tcW w:w="4876" w:type="dxa"/>
            <w:tcBorders>
              <w:top w:val="nil"/>
              <w:left w:val="nil"/>
              <w:bottom w:val="nil"/>
              <w:right w:val="nil"/>
            </w:tcBorders>
          </w:tcPr>
          <w:p w14:paraId="0C013EC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6D0F44A" w14:textId="77777777" w:rsidR="007F0C3E" w:rsidRPr="00FC0C77" w:rsidRDefault="007F0C3E" w:rsidP="00FC0C77">
            <w:pPr>
              <w:pStyle w:val="AmColumnHeading"/>
            </w:pPr>
            <w:r w:rsidRPr="00FC0C77">
              <w:t>Tarkistus</w:t>
            </w:r>
          </w:p>
        </w:tc>
      </w:tr>
      <w:tr w:rsidR="007F0C3E" w:rsidRPr="00FC0C77" w14:paraId="142A2F2E" w14:textId="77777777" w:rsidTr="00FC0C77">
        <w:trPr>
          <w:jc w:val="center"/>
        </w:trPr>
        <w:tc>
          <w:tcPr>
            <w:tcW w:w="4876" w:type="dxa"/>
            <w:tcBorders>
              <w:top w:val="nil"/>
              <w:left w:val="nil"/>
              <w:bottom w:val="nil"/>
              <w:right w:val="nil"/>
            </w:tcBorders>
          </w:tcPr>
          <w:p w14:paraId="46785F60" w14:textId="77777777" w:rsidR="007F0C3E" w:rsidRPr="00FC0C77" w:rsidRDefault="007F0C3E" w:rsidP="00FC0C77">
            <w:pPr>
              <w:pStyle w:val="Normal6a"/>
            </w:pPr>
          </w:p>
        </w:tc>
        <w:tc>
          <w:tcPr>
            <w:tcW w:w="4876" w:type="dxa"/>
            <w:tcBorders>
              <w:top w:val="nil"/>
              <w:left w:val="nil"/>
              <w:bottom w:val="nil"/>
              <w:right w:val="nil"/>
            </w:tcBorders>
          </w:tcPr>
          <w:p w14:paraId="12EFCA22" w14:textId="77777777" w:rsidR="007F0C3E" w:rsidRPr="00FC0C77" w:rsidRDefault="007F0C3E" w:rsidP="00FC0C77">
            <w:pPr>
              <w:pStyle w:val="Normal6a"/>
            </w:pPr>
            <w:r w:rsidRPr="00FC0C77">
              <w:rPr>
                <w:b/>
                <w:i/>
              </w:rPr>
              <w:t>23 a.</w:t>
            </w:r>
            <w:r w:rsidRPr="00FC0C77">
              <w:tab/>
            </w:r>
            <w:r w:rsidRPr="00FC0C77">
              <w:rPr>
                <w:b/>
                <w:i/>
              </w:rPr>
              <w:t xml:space="preserve">kehottaa Pohjois-Makedoniaa lopettamaan kansalaisuuden myöntämisen automaattisesti taloudellisten erityisetujen perusteella vuonna 2012 hyväksytyn lain nojalla; muistuttaa, että tämän lain säännöksistä seuraa turvallisuuteen ja </w:t>
            </w:r>
            <w:r w:rsidRPr="00FC0C77">
              <w:rPr>
                <w:b/>
                <w:i/>
              </w:rPr>
              <w:lastRenderedPageBreak/>
              <w:t>muuttoliikkeeseen liittyviä riskejä;</w:t>
            </w:r>
          </w:p>
        </w:tc>
      </w:tr>
    </w:tbl>
    <w:p w14:paraId="3160AD5C"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4E77E5B" w14:textId="77777777" w:rsidR="007F0C3E" w:rsidRPr="00FC0C77" w:rsidRDefault="007F0C3E" w:rsidP="007F0C3E">
      <w:r w:rsidRPr="00FC0C77">
        <w:rPr>
          <w:rStyle w:val="HideTWBExt"/>
        </w:rPr>
        <w:t>&lt;/Amend&gt;</w:t>
      </w:r>
    </w:p>
    <w:p w14:paraId="22CA910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198</w:t>
      </w:r>
      <w:r w:rsidRPr="00FC0C77">
        <w:rPr>
          <w:rStyle w:val="HideTWBExt"/>
        </w:rPr>
        <w:t>&lt;/NumAm&gt;</w:t>
      </w:r>
    </w:p>
    <w:p w14:paraId="502A180D"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79E97D24" w14:textId="77777777" w:rsidR="007F0C3E" w:rsidRPr="00FC0C77" w:rsidRDefault="007F0C3E" w:rsidP="007F0C3E">
      <w:pPr>
        <w:pStyle w:val="NormalBold"/>
      </w:pPr>
      <w:r w:rsidRPr="00FC0C77">
        <w:rPr>
          <w:rStyle w:val="HideTWBExt"/>
          <w:b w:val="0"/>
        </w:rPr>
        <w:t>&lt;/RepeatBlock-By&gt;</w:t>
      </w:r>
    </w:p>
    <w:p w14:paraId="0D72C6C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740FED7" w14:textId="77777777" w:rsidR="007F0C3E" w:rsidRPr="00FC0C77" w:rsidRDefault="007F0C3E" w:rsidP="007F0C3E">
      <w:pPr>
        <w:pStyle w:val="NormalBold"/>
      </w:pPr>
      <w:r w:rsidRPr="00FC0C77">
        <w:rPr>
          <w:rStyle w:val="HideTWBExt"/>
        </w:rPr>
        <w:t>&lt;Article&gt;</w:t>
      </w:r>
      <w:r w:rsidRPr="00FC0C77">
        <w:t>23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462989F" w14:textId="77777777" w:rsidTr="00FC0C77">
        <w:trPr>
          <w:trHeight w:hRule="exact" w:val="240"/>
          <w:jc w:val="center"/>
        </w:trPr>
        <w:tc>
          <w:tcPr>
            <w:tcW w:w="9752" w:type="dxa"/>
            <w:gridSpan w:val="2"/>
            <w:tcBorders>
              <w:top w:val="nil"/>
              <w:left w:val="nil"/>
              <w:bottom w:val="nil"/>
              <w:right w:val="nil"/>
            </w:tcBorders>
          </w:tcPr>
          <w:p w14:paraId="637D2E35" w14:textId="77777777" w:rsidR="007F0C3E" w:rsidRPr="00FC0C77" w:rsidRDefault="007F0C3E" w:rsidP="00FC0C77"/>
        </w:tc>
      </w:tr>
      <w:tr w:rsidR="007F0C3E" w:rsidRPr="00FC0C77" w14:paraId="0356E0BE" w14:textId="77777777" w:rsidTr="00FC0C77">
        <w:trPr>
          <w:trHeight w:val="240"/>
          <w:jc w:val="center"/>
        </w:trPr>
        <w:tc>
          <w:tcPr>
            <w:tcW w:w="4876" w:type="dxa"/>
            <w:tcBorders>
              <w:top w:val="nil"/>
              <w:left w:val="nil"/>
              <w:bottom w:val="nil"/>
              <w:right w:val="nil"/>
            </w:tcBorders>
          </w:tcPr>
          <w:p w14:paraId="6585DEC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BC08262" w14:textId="77777777" w:rsidR="007F0C3E" w:rsidRPr="00FC0C77" w:rsidRDefault="007F0C3E" w:rsidP="00FC0C77">
            <w:pPr>
              <w:pStyle w:val="AmColumnHeading"/>
            </w:pPr>
            <w:r w:rsidRPr="00FC0C77">
              <w:t>Tarkistus</w:t>
            </w:r>
          </w:p>
        </w:tc>
      </w:tr>
      <w:tr w:rsidR="007F0C3E" w:rsidRPr="00FC0C77" w14:paraId="1B40D417" w14:textId="77777777" w:rsidTr="00FC0C77">
        <w:trPr>
          <w:jc w:val="center"/>
        </w:trPr>
        <w:tc>
          <w:tcPr>
            <w:tcW w:w="4876" w:type="dxa"/>
            <w:tcBorders>
              <w:top w:val="nil"/>
              <w:left w:val="nil"/>
              <w:bottom w:val="nil"/>
              <w:right w:val="nil"/>
            </w:tcBorders>
          </w:tcPr>
          <w:p w14:paraId="36F88528" w14:textId="77777777" w:rsidR="007F0C3E" w:rsidRPr="00FC0C77" w:rsidRDefault="007F0C3E" w:rsidP="00FC0C77">
            <w:pPr>
              <w:pStyle w:val="Normal6a"/>
            </w:pPr>
          </w:p>
        </w:tc>
        <w:tc>
          <w:tcPr>
            <w:tcW w:w="4876" w:type="dxa"/>
            <w:tcBorders>
              <w:top w:val="nil"/>
              <w:left w:val="nil"/>
              <w:bottom w:val="nil"/>
              <w:right w:val="nil"/>
            </w:tcBorders>
          </w:tcPr>
          <w:p w14:paraId="771928D8" w14:textId="77777777" w:rsidR="007F0C3E" w:rsidRPr="00FC0C77" w:rsidRDefault="007F0C3E" w:rsidP="00FC0C77">
            <w:pPr>
              <w:pStyle w:val="Normal6a"/>
            </w:pPr>
            <w:r w:rsidRPr="00FC0C77">
              <w:rPr>
                <w:b/>
                <w:i/>
              </w:rPr>
              <w:t>23 b.</w:t>
            </w:r>
            <w:r w:rsidRPr="00FC0C77">
              <w:tab/>
            </w:r>
            <w:r w:rsidRPr="00FC0C77">
              <w:rPr>
                <w:b/>
                <w:i/>
              </w:rPr>
              <w:t>korostaa Frontexin roolia muuttoliikkeen hallinnassa; panee merkille, että pidätettyjen laittomien maahanmuuttajien rekisteröinti on parantunut merkittävästi sen jälkeen, kun Frontex aloitti toimintansa eteläisellä rajalla; katsoo, että maahanmuuttajien salakuljetuksen torjuntaa on tehostettava kohdistamalla toimia maahanmuuttajien salakuljetusryhmien yksittäisiin jäseniin, muun muassa kansainvälisen yhteistyön avulla;</w:t>
            </w:r>
          </w:p>
        </w:tc>
      </w:tr>
    </w:tbl>
    <w:p w14:paraId="2115464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836F0E8" w14:textId="77777777" w:rsidR="007F0C3E" w:rsidRPr="00FC0C77" w:rsidRDefault="007F0C3E" w:rsidP="007F0C3E">
      <w:r w:rsidRPr="00FC0C77">
        <w:rPr>
          <w:rStyle w:val="HideTWBExt"/>
        </w:rPr>
        <w:t>&lt;/Amend&gt;</w:t>
      </w:r>
    </w:p>
    <w:p w14:paraId="46930D5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199</w:t>
      </w:r>
      <w:r w:rsidRPr="00FC0C77">
        <w:rPr>
          <w:rStyle w:val="HideTWBExt"/>
        </w:rPr>
        <w:t>&lt;/NumAm&gt;</w:t>
      </w:r>
    </w:p>
    <w:p w14:paraId="12738585"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74D5FAA8" w14:textId="77777777" w:rsidR="007F0C3E" w:rsidRPr="00FC0C77" w:rsidRDefault="007F0C3E" w:rsidP="007F0C3E">
      <w:pPr>
        <w:pStyle w:val="NormalBold"/>
      </w:pPr>
      <w:r w:rsidRPr="00FC0C77">
        <w:rPr>
          <w:rStyle w:val="HideTWBExt"/>
          <w:b w:val="0"/>
        </w:rPr>
        <w:t>&lt;/RepeatBlock-By&gt;</w:t>
      </w:r>
    </w:p>
    <w:p w14:paraId="4FFDF9D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D667BDB" w14:textId="77777777" w:rsidR="007F0C3E" w:rsidRPr="00FC0C77" w:rsidRDefault="007F0C3E" w:rsidP="007F0C3E">
      <w:pPr>
        <w:pStyle w:val="NormalBold"/>
      </w:pPr>
      <w:r w:rsidRPr="00FC0C77">
        <w:rPr>
          <w:rStyle w:val="HideTWBExt"/>
        </w:rPr>
        <w:t>&lt;Article&gt;</w:t>
      </w:r>
      <w:r w:rsidRPr="00FC0C77">
        <w:t>24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4CDF311" w14:textId="77777777" w:rsidTr="00FC0C77">
        <w:trPr>
          <w:trHeight w:hRule="exact" w:val="240"/>
          <w:jc w:val="center"/>
        </w:trPr>
        <w:tc>
          <w:tcPr>
            <w:tcW w:w="9752" w:type="dxa"/>
            <w:gridSpan w:val="2"/>
            <w:tcBorders>
              <w:top w:val="nil"/>
              <w:left w:val="nil"/>
              <w:bottom w:val="nil"/>
              <w:right w:val="nil"/>
            </w:tcBorders>
          </w:tcPr>
          <w:p w14:paraId="3FAA56BA" w14:textId="77777777" w:rsidR="007F0C3E" w:rsidRPr="00FC0C77" w:rsidRDefault="007F0C3E" w:rsidP="00FC0C77"/>
        </w:tc>
      </w:tr>
      <w:tr w:rsidR="007F0C3E" w:rsidRPr="00FC0C77" w14:paraId="6FBDECF6" w14:textId="77777777" w:rsidTr="00FC0C77">
        <w:trPr>
          <w:trHeight w:val="240"/>
          <w:jc w:val="center"/>
        </w:trPr>
        <w:tc>
          <w:tcPr>
            <w:tcW w:w="4876" w:type="dxa"/>
            <w:tcBorders>
              <w:top w:val="nil"/>
              <w:left w:val="nil"/>
              <w:bottom w:val="nil"/>
              <w:right w:val="nil"/>
            </w:tcBorders>
          </w:tcPr>
          <w:p w14:paraId="6BF2905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39755A8" w14:textId="77777777" w:rsidR="007F0C3E" w:rsidRPr="00FC0C77" w:rsidRDefault="007F0C3E" w:rsidP="00FC0C77">
            <w:pPr>
              <w:pStyle w:val="AmColumnHeading"/>
            </w:pPr>
            <w:r w:rsidRPr="00FC0C77">
              <w:t>Tarkistus</w:t>
            </w:r>
          </w:p>
        </w:tc>
      </w:tr>
      <w:tr w:rsidR="007F0C3E" w:rsidRPr="00FC0C77" w14:paraId="5321087C" w14:textId="77777777" w:rsidTr="00FC0C77">
        <w:trPr>
          <w:jc w:val="center"/>
        </w:trPr>
        <w:tc>
          <w:tcPr>
            <w:tcW w:w="4876" w:type="dxa"/>
            <w:tcBorders>
              <w:top w:val="nil"/>
              <w:left w:val="nil"/>
              <w:bottom w:val="nil"/>
              <w:right w:val="nil"/>
            </w:tcBorders>
          </w:tcPr>
          <w:p w14:paraId="64389EE3" w14:textId="77777777" w:rsidR="007F0C3E" w:rsidRPr="00FC0C77" w:rsidRDefault="007F0C3E" w:rsidP="00FC0C77">
            <w:pPr>
              <w:pStyle w:val="Normal6a"/>
            </w:pPr>
            <w:r w:rsidRPr="00FC0C77">
              <w:t>24.</w:t>
            </w:r>
            <w:r w:rsidRPr="00FC0C77">
              <w:tab/>
              <w:t>panee erittäin huolestuneena merkille, että maan edistyminen korruption torjunnassa on heikentynyt erityisesti rikoslakiin tehtyjen muutosten vuoksi, jotka ovat heikentäneet oikeudellista kehystä ja johtaneet useiden vireillä olleiden tapausten päättämiseen;</w:t>
            </w:r>
          </w:p>
        </w:tc>
        <w:tc>
          <w:tcPr>
            <w:tcW w:w="4876" w:type="dxa"/>
            <w:tcBorders>
              <w:top w:val="nil"/>
              <w:left w:val="nil"/>
              <w:bottom w:val="nil"/>
              <w:right w:val="nil"/>
            </w:tcBorders>
          </w:tcPr>
          <w:p w14:paraId="6B345EAD" w14:textId="77777777" w:rsidR="007F0C3E" w:rsidRPr="00FC0C77" w:rsidRDefault="007F0C3E" w:rsidP="00FC0C77">
            <w:pPr>
              <w:pStyle w:val="Normal6a"/>
            </w:pPr>
            <w:r w:rsidRPr="00FC0C77">
              <w:t>24.</w:t>
            </w:r>
            <w:r w:rsidRPr="00FC0C77">
              <w:tab/>
              <w:t xml:space="preserve">panee erittäin huolestuneena merkille, että maan edistyminen korruption torjunnassa on heikentynyt erityisesti rikoslakiin tehtyjen muutosten vuoksi, jotka ovat heikentäneet oikeudellista kehystä ja johtaneet useiden vireillä olleiden tapausten päättämiseen; </w:t>
            </w:r>
            <w:r w:rsidRPr="00FC0C77">
              <w:rPr>
                <w:b/>
                <w:i/>
              </w:rPr>
              <w:t xml:space="preserve">kehottaa tarkastelemaan uudelleen rikoslakiin äskettäin tehtyjä muutoksia tuomioita </w:t>
            </w:r>
            <w:r w:rsidRPr="00FC0C77">
              <w:rPr>
                <w:b/>
                <w:i/>
              </w:rPr>
              <w:lastRenderedPageBreak/>
              <w:t>koskevien normien ja vanhentumisaikojen osalta, jotta voidaan varmistaa, että muutokset eivät vaikuta haitallisesti korruptioon ja erityisesti monimutkaisiin ja korkean tason tapauksiin liittyviin syytetoimiin;</w:t>
            </w:r>
          </w:p>
        </w:tc>
      </w:tr>
    </w:tbl>
    <w:p w14:paraId="354F5DC8"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0CD883D" w14:textId="77777777" w:rsidR="007F0C3E" w:rsidRPr="00FC0C77" w:rsidRDefault="007F0C3E" w:rsidP="007F0C3E">
      <w:r w:rsidRPr="00FC0C77">
        <w:rPr>
          <w:rStyle w:val="HideTWBExt"/>
        </w:rPr>
        <w:t>&lt;/Amend&gt;</w:t>
      </w:r>
    </w:p>
    <w:p w14:paraId="612E71D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200</w:t>
      </w:r>
      <w:r w:rsidRPr="00FC0C77">
        <w:rPr>
          <w:rStyle w:val="HideTWBExt"/>
        </w:rPr>
        <w:t>&lt;/NumAm&gt;</w:t>
      </w:r>
    </w:p>
    <w:p w14:paraId="4DD2FC5B"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32281D6E"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47FDCDCB" w14:textId="77777777" w:rsidR="007F0C3E" w:rsidRPr="00FC0C77" w:rsidRDefault="007F0C3E" w:rsidP="007F0C3E">
      <w:pPr>
        <w:pStyle w:val="NormalBold"/>
      </w:pPr>
      <w:r w:rsidRPr="00FC0C77">
        <w:rPr>
          <w:rStyle w:val="HideTWBExt"/>
          <w:b w:val="0"/>
        </w:rPr>
        <w:t>&lt;/RepeatBlock-By&gt;</w:t>
      </w:r>
    </w:p>
    <w:p w14:paraId="6ECCAD8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D28EFA7" w14:textId="77777777" w:rsidR="007F0C3E" w:rsidRPr="00FC0C77" w:rsidRDefault="007F0C3E" w:rsidP="007F0C3E">
      <w:pPr>
        <w:pStyle w:val="NormalBold"/>
      </w:pPr>
      <w:r w:rsidRPr="00FC0C77">
        <w:rPr>
          <w:rStyle w:val="HideTWBExt"/>
        </w:rPr>
        <w:t>&lt;Article&gt;</w:t>
      </w:r>
      <w:r w:rsidRPr="00FC0C77">
        <w:t>24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2C2760B" w14:textId="77777777" w:rsidTr="00FC0C77">
        <w:trPr>
          <w:trHeight w:hRule="exact" w:val="240"/>
          <w:jc w:val="center"/>
        </w:trPr>
        <w:tc>
          <w:tcPr>
            <w:tcW w:w="9752" w:type="dxa"/>
            <w:gridSpan w:val="2"/>
            <w:tcBorders>
              <w:top w:val="nil"/>
              <w:left w:val="nil"/>
              <w:bottom w:val="nil"/>
              <w:right w:val="nil"/>
            </w:tcBorders>
          </w:tcPr>
          <w:p w14:paraId="667E9FB9" w14:textId="77777777" w:rsidR="007F0C3E" w:rsidRPr="00FC0C77" w:rsidRDefault="007F0C3E" w:rsidP="00FC0C77"/>
        </w:tc>
      </w:tr>
      <w:tr w:rsidR="007F0C3E" w:rsidRPr="00FC0C77" w14:paraId="5360106A" w14:textId="77777777" w:rsidTr="00FC0C77">
        <w:trPr>
          <w:trHeight w:val="240"/>
          <w:jc w:val="center"/>
        </w:trPr>
        <w:tc>
          <w:tcPr>
            <w:tcW w:w="4876" w:type="dxa"/>
            <w:tcBorders>
              <w:top w:val="nil"/>
              <w:left w:val="nil"/>
              <w:bottom w:val="nil"/>
              <w:right w:val="nil"/>
            </w:tcBorders>
          </w:tcPr>
          <w:p w14:paraId="193744D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857979B" w14:textId="77777777" w:rsidR="007F0C3E" w:rsidRPr="00FC0C77" w:rsidRDefault="007F0C3E" w:rsidP="00FC0C77">
            <w:pPr>
              <w:pStyle w:val="AmColumnHeading"/>
            </w:pPr>
            <w:r w:rsidRPr="00FC0C77">
              <w:t>Tarkistus</w:t>
            </w:r>
          </w:p>
        </w:tc>
      </w:tr>
      <w:tr w:rsidR="007F0C3E" w:rsidRPr="00FC0C77" w14:paraId="74D61B42" w14:textId="77777777" w:rsidTr="00FC0C77">
        <w:trPr>
          <w:jc w:val="center"/>
        </w:trPr>
        <w:tc>
          <w:tcPr>
            <w:tcW w:w="4876" w:type="dxa"/>
            <w:tcBorders>
              <w:top w:val="nil"/>
              <w:left w:val="nil"/>
              <w:bottom w:val="nil"/>
              <w:right w:val="nil"/>
            </w:tcBorders>
          </w:tcPr>
          <w:p w14:paraId="27629D22" w14:textId="77777777" w:rsidR="007F0C3E" w:rsidRPr="00FC0C77" w:rsidRDefault="007F0C3E" w:rsidP="00FC0C77">
            <w:pPr>
              <w:pStyle w:val="Normal6a"/>
            </w:pPr>
            <w:r w:rsidRPr="00FC0C77">
              <w:t>24.</w:t>
            </w:r>
            <w:r w:rsidRPr="00FC0C77">
              <w:tab/>
              <w:t>panee erittäin huolestuneena merkille, että maan edistyminen korruption torjunnassa on heikentynyt erityisesti rikoslakiin tehtyjen muutosten vuoksi, jotka ovat heikentäneet oikeudellista kehystä ja johtaneet useiden vireillä olleiden tapausten päättämiseen;</w:t>
            </w:r>
          </w:p>
        </w:tc>
        <w:tc>
          <w:tcPr>
            <w:tcW w:w="4876" w:type="dxa"/>
            <w:tcBorders>
              <w:top w:val="nil"/>
              <w:left w:val="nil"/>
              <w:bottom w:val="nil"/>
              <w:right w:val="nil"/>
            </w:tcBorders>
          </w:tcPr>
          <w:p w14:paraId="0D32E70A" w14:textId="77777777" w:rsidR="007F0C3E" w:rsidRPr="00FC0C77" w:rsidRDefault="007F0C3E" w:rsidP="00FC0C77">
            <w:pPr>
              <w:pStyle w:val="Normal6a"/>
            </w:pPr>
            <w:r w:rsidRPr="00FC0C77">
              <w:t>24.</w:t>
            </w:r>
            <w:r w:rsidRPr="00FC0C77">
              <w:tab/>
              <w:t>panee erittäin huolestuneena merkille, että maan edistyminen korruption</w:t>
            </w:r>
            <w:r w:rsidRPr="00FC0C77">
              <w:rPr>
                <w:b/>
                <w:i/>
              </w:rPr>
              <w:t>, myös korkean tason korruption,</w:t>
            </w:r>
            <w:r w:rsidRPr="00FC0C77">
              <w:t xml:space="preserve"> torjunnassa on heikentynyt erityisesti rikoslakiin tehtyjen muutosten vuoksi, jotka ovat heikentäneet oikeudellista kehystä ja johtaneet useiden vireillä olleiden tapausten päättämiseen; </w:t>
            </w:r>
            <w:r w:rsidRPr="00FC0C77">
              <w:rPr>
                <w:b/>
                <w:i/>
              </w:rPr>
              <w:t>kehottaa vahvistamaan korruptiontorjuntakehystä ja varmistamaan tosiasiallisen vastuuvelvollisuuden erityisesti korkean tason korruptiotapauksissa asianmukaisen tutkinnan, syytteeseenpanon ja lopullisten tuomioiden avulla;</w:t>
            </w:r>
          </w:p>
        </w:tc>
      </w:tr>
    </w:tbl>
    <w:p w14:paraId="54E0AEC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A9D2503" w14:textId="77777777" w:rsidR="007F0C3E" w:rsidRPr="00FC0C77" w:rsidRDefault="007F0C3E" w:rsidP="007F0C3E">
      <w:r w:rsidRPr="00FC0C77">
        <w:rPr>
          <w:rStyle w:val="HideTWBExt"/>
        </w:rPr>
        <w:t>&lt;/Amend&gt;</w:t>
      </w:r>
    </w:p>
    <w:p w14:paraId="38826E1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201</w:t>
      </w:r>
      <w:r w:rsidRPr="00FC0C77">
        <w:rPr>
          <w:rStyle w:val="HideTWBExt"/>
        </w:rPr>
        <w:t>&lt;/NumAm&gt;</w:t>
      </w:r>
    </w:p>
    <w:p w14:paraId="7EC64078" w14:textId="77777777" w:rsidR="007F0C3E" w:rsidRPr="00FC0C77" w:rsidRDefault="007F0C3E" w:rsidP="007F0C3E">
      <w:pPr>
        <w:pStyle w:val="NormalBold"/>
      </w:pPr>
      <w:r w:rsidRPr="00FC0C77">
        <w:rPr>
          <w:rStyle w:val="HideTWBExt"/>
          <w:b w:val="0"/>
        </w:rPr>
        <w:t>&lt;RepeatBlock-By&gt;&lt;Members&gt;</w:t>
      </w:r>
      <w:r w:rsidRPr="00FC0C77">
        <w:t>Giorgos Georgiou</w:t>
      </w:r>
      <w:r w:rsidRPr="00FC0C77">
        <w:rPr>
          <w:rStyle w:val="HideTWBExt"/>
          <w:b w:val="0"/>
        </w:rPr>
        <w:t>&lt;/Members&gt;</w:t>
      </w:r>
    </w:p>
    <w:p w14:paraId="16A42CD0" w14:textId="77777777" w:rsidR="007F0C3E" w:rsidRPr="00FC0C77" w:rsidRDefault="007F0C3E" w:rsidP="007F0C3E">
      <w:pPr>
        <w:pStyle w:val="NormalBold"/>
      </w:pPr>
      <w:r w:rsidRPr="00FC0C77">
        <w:rPr>
          <w:rStyle w:val="HideTWBExt"/>
          <w:b w:val="0"/>
        </w:rPr>
        <w:t>&lt;/RepeatBlock-By&gt;</w:t>
      </w:r>
    </w:p>
    <w:p w14:paraId="3357ECB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F2141C8" w14:textId="77777777" w:rsidR="007F0C3E" w:rsidRPr="00FC0C77" w:rsidRDefault="007F0C3E" w:rsidP="007F0C3E">
      <w:pPr>
        <w:pStyle w:val="NormalBold"/>
      </w:pPr>
      <w:r w:rsidRPr="00FC0C77">
        <w:rPr>
          <w:rStyle w:val="HideTWBExt"/>
        </w:rPr>
        <w:t>&lt;Article&gt;</w:t>
      </w:r>
      <w:r w:rsidRPr="00FC0C77">
        <w:t>24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59C42A7" w14:textId="77777777" w:rsidTr="00FC0C77">
        <w:trPr>
          <w:trHeight w:hRule="exact" w:val="240"/>
          <w:jc w:val="center"/>
        </w:trPr>
        <w:tc>
          <w:tcPr>
            <w:tcW w:w="9752" w:type="dxa"/>
            <w:gridSpan w:val="2"/>
            <w:tcBorders>
              <w:top w:val="nil"/>
              <w:left w:val="nil"/>
              <w:bottom w:val="nil"/>
              <w:right w:val="nil"/>
            </w:tcBorders>
          </w:tcPr>
          <w:p w14:paraId="49E587EC" w14:textId="77777777" w:rsidR="007F0C3E" w:rsidRPr="00FC0C77" w:rsidRDefault="007F0C3E" w:rsidP="00FC0C77"/>
        </w:tc>
      </w:tr>
      <w:tr w:rsidR="007F0C3E" w:rsidRPr="00FC0C77" w14:paraId="4CB2B0AC" w14:textId="77777777" w:rsidTr="00FC0C77">
        <w:trPr>
          <w:trHeight w:val="240"/>
          <w:jc w:val="center"/>
        </w:trPr>
        <w:tc>
          <w:tcPr>
            <w:tcW w:w="4876" w:type="dxa"/>
            <w:tcBorders>
              <w:top w:val="nil"/>
              <w:left w:val="nil"/>
              <w:bottom w:val="nil"/>
              <w:right w:val="nil"/>
            </w:tcBorders>
          </w:tcPr>
          <w:p w14:paraId="56B5B2F2" w14:textId="77777777" w:rsidR="007F0C3E" w:rsidRPr="00FC0C77" w:rsidRDefault="007F0C3E" w:rsidP="00FC0C77">
            <w:pPr>
              <w:pStyle w:val="AmColumnHeading"/>
            </w:pPr>
            <w:r w:rsidRPr="00FC0C77">
              <w:lastRenderedPageBreak/>
              <w:t>Päätöslauselmaesitys</w:t>
            </w:r>
          </w:p>
        </w:tc>
        <w:tc>
          <w:tcPr>
            <w:tcW w:w="4876" w:type="dxa"/>
            <w:tcBorders>
              <w:top w:val="nil"/>
              <w:left w:val="nil"/>
              <w:bottom w:val="nil"/>
              <w:right w:val="nil"/>
            </w:tcBorders>
          </w:tcPr>
          <w:p w14:paraId="139EC32F" w14:textId="77777777" w:rsidR="007F0C3E" w:rsidRPr="00FC0C77" w:rsidRDefault="007F0C3E" w:rsidP="00FC0C77">
            <w:pPr>
              <w:pStyle w:val="AmColumnHeading"/>
            </w:pPr>
            <w:r w:rsidRPr="00FC0C77">
              <w:t>Tarkistus</w:t>
            </w:r>
          </w:p>
        </w:tc>
      </w:tr>
      <w:tr w:rsidR="007F0C3E" w:rsidRPr="00FC0C77" w14:paraId="63A0B8D4" w14:textId="77777777" w:rsidTr="00FC0C77">
        <w:trPr>
          <w:jc w:val="center"/>
        </w:trPr>
        <w:tc>
          <w:tcPr>
            <w:tcW w:w="4876" w:type="dxa"/>
            <w:tcBorders>
              <w:top w:val="nil"/>
              <w:left w:val="nil"/>
              <w:bottom w:val="nil"/>
              <w:right w:val="nil"/>
            </w:tcBorders>
          </w:tcPr>
          <w:p w14:paraId="7E30A513" w14:textId="77777777" w:rsidR="007F0C3E" w:rsidRPr="00FC0C77" w:rsidRDefault="007F0C3E" w:rsidP="00FC0C77">
            <w:pPr>
              <w:pStyle w:val="Normal6a"/>
            </w:pPr>
          </w:p>
        </w:tc>
        <w:tc>
          <w:tcPr>
            <w:tcW w:w="4876" w:type="dxa"/>
            <w:tcBorders>
              <w:top w:val="nil"/>
              <w:left w:val="nil"/>
              <w:bottom w:val="nil"/>
              <w:right w:val="nil"/>
            </w:tcBorders>
          </w:tcPr>
          <w:p w14:paraId="2B39CE01" w14:textId="77777777" w:rsidR="007F0C3E" w:rsidRPr="00FC0C77" w:rsidRDefault="007F0C3E" w:rsidP="00FC0C77">
            <w:pPr>
              <w:pStyle w:val="Normal6a"/>
            </w:pPr>
            <w:r w:rsidRPr="00FC0C77">
              <w:rPr>
                <w:b/>
                <w:i/>
              </w:rPr>
              <w:t>24 a.</w:t>
            </w:r>
            <w:r w:rsidRPr="00FC0C77">
              <w:tab/>
            </w:r>
            <w:r w:rsidRPr="00FC0C77">
              <w:rPr>
                <w:b/>
                <w:i/>
              </w:rPr>
              <w:t>ilmaisee huolensa korruption lisääntymisestä Pohjois-Makedoniassa ja toteaa, että tästä on osoituksena sen sijoituksen heikkeneminen Transparency Internationalin korruptioindeksissä; toteaa, että vuonna 2024 Pohjois-Makedonian pisteet korruptioindeksissä laskivat 40:een eli se sijoittui 88.:nneksi 180 maasta ja että tämä oli huonompi tulos kuin vuonna 2023, jolloin maa sai 42 pistettä ja sijoittui 76. sijalle; toteaa jälleen, että tämä heikkeneminen korostaa, että on kiireellisesti toteutettava kattavia uudistuksia oikeuslaitoksen riippumattomuuden vahvistamiseksi, avoimuuden lisäämiseksi ja korkean tason korruption torjumiseksi;</w:t>
            </w:r>
          </w:p>
        </w:tc>
      </w:tr>
    </w:tbl>
    <w:p w14:paraId="27DF8D4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63AFA90" w14:textId="77777777" w:rsidR="007F0C3E" w:rsidRPr="00FC0C77" w:rsidRDefault="007F0C3E" w:rsidP="007F0C3E">
      <w:r w:rsidRPr="00FC0C77">
        <w:rPr>
          <w:rStyle w:val="HideTWBExt"/>
        </w:rPr>
        <w:t>&lt;/Amend&gt;</w:t>
      </w:r>
    </w:p>
    <w:p w14:paraId="5AB683B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202</w:t>
      </w:r>
      <w:r w:rsidRPr="00FC0C77">
        <w:rPr>
          <w:rStyle w:val="HideTWBExt"/>
        </w:rPr>
        <w:t>&lt;/NumAm&gt;</w:t>
      </w:r>
    </w:p>
    <w:p w14:paraId="26E90AE8"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55543BEC" w14:textId="77777777" w:rsidR="007F0C3E" w:rsidRPr="00FC0C77" w:rsidRDefault="007F0C3E" w:rsidP="007F0C3E">
      <w:pPr>
        <w:pStyle w:val="NormalBold"/>
      </w:pPr>
      <w:r w:rsidRPr="00FC0C77">
        <w:rPr>
          <w:rStyle w:val="HideTWBExt"/>
          <w:b w:val="0"/>
        </w:rPr>
        <w:t>&lt;/RepeatBlock-By&gt;</w:t>
      </w:r>
    </w:p>
    <w:p w14:paraId="1B8BBE2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B0B9E56" w14:textId="77777777" w:rsidR="007F0C3E" w:rsidRPr="00FC0C77" w:rsidRDefault="007F0C3E" w:rsidP="007F0C3E">
      <w:pPr>
        <w:pStyle w:val="NormalBold"/>
      </w:pPr>
      <w:r w:rsidRPr="00FC0C77">
        <w:rPr>
          <w:rStyle w:val="HideTWBExt"/>
        </w:rPr>
        <w:t>&lt;Article&gt;</w:t>
      </w:r>
      <w:r w:rsidRPr="00FC0C77">
        <w:t>24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81A0458" w14:textId="77777777" w:rsidTr="00FC0C77">
        <w:trPr>
          <w:trHeight w:hRule="exact" w:val="240"/>
          <w:jc w:val="center"/>
        </w:trPr>
        <w:tc>
          <w:tcPr>
            <w:tcW w:w="9752" w:type="dxa"/>
            <w:gridSpan w:val="2"/>
            <w:tcBorders>
              <w:top w:val="nil"/>
              <w:left w:val="nil"/>
              <w:bottom w:val="nil"/>
              <w:right w:val="nil"/>
            </w:tcBorders>
          </w:tcPr>
          <w:p w14:paraId="67C628D9" w14:textId="77777777" w:rsidR="007F0C3E" w:rsidRPr="00FC0C77" w:rsidRDefault="007F0C3E" w:rsidP="00FC0C77"/>
        </w:tc>
      </w:tr>
      <w:tr w:rsidR="007F0C3E" w:rsidRPr="00FC0C77" w14:paraId="74B52D41" w14:textId="77777777" w:rsidTr="00FC0C77">
        <w:trPr>
          <w:trHeight w:val="240"/>
          <w:jc w:val="center"/>
        </w:trPr>
        <w:tc>
          <w:tcPr>
            <w:tcW w:w="4876" w:type="dxa"/>
            <w:tcBorders>
              <w:top w:val="nil"/>
              <w:left w:val="nil"/>
              <w:bottom w:val="nil"/>
              <w:right w:val="nil"/>
            </w:tcBorders>
          </w:tcPr>
          <w:p w14:paraId="592572F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CB772A0" w14:textId="77777777" w:rsidR="007F0C3E" w:rsidRPr="00FC0C77" w:rsidRDefault="007F0C3E" w:rsidP="00FC0C77">
            <w:pPr>
              <w:pStyle w:val="AmColumnHeading"/>
            </w:pPr>
            <w:r w:rsidRPr="00FC0C77">
              <w:t>Tarkistus</w:t>
            </w:r>
          </w:p>
        </w:tc>
      </w:tr>
      <w:tr w:rsidR="007F0C3E" w:rsidRPr="00FC0C77" w14:paraId="7D3E6C13" w14:textId="77777777" w:rsidTr="00FC0C77">
        <w:trPr>
          <w:jc w:val="center"/>
        </w:trPr>
        <w:tc>
          <w:tcPr>
            <w:tcW w:w="4876" w:type="dxa"/>
            <w:tcBorders>
              <w:top w:val="nil"/>
              <w:left w:val="nil"/>
              <w:bottom w:val="nil"/>
              <w:right w:val="nil"/>
            </w:tcBorders>
          </w:tcPr>
          <w:p w14:paraId="6595FB3D" w14:textId="77777777" w:rsidR="007F0C3E" w:rsidRPr="00FC0C77" w:rsidRDefault="007F0C3E" w:rsidP="00FC0C77">
            <w:pPr>
              <w:pStyle w:val="Normal6a"/>
            </w:pPr>
          </w:p>
        </w:tc>
        <w:tc>
          <w:tcPr>
            <w:tcW w:w="4876" w:type="dxa"/>
            <w:tcBorders>
              <w:top w:val="nil"/>
              <w:left w:val="nil"/>
              <w:bottom w:val="nil"/>
              <w:right w:val="nil"/>
            </w:tcBorders>
          </w:tcPr>
          <w:p w14:paraId="45D45144" w14:textId="77777777" w:rsidR="007F0C3E" w:rsidRPr="00FC0C77" w:rsidRDefault="007F0C3E" w:rsidP="00FC0C77">
            <w:pPr>
              <w:pStyle w:val="Normal6a"/>
            </w:pPr>
            <w:r w:rsidRPr="00FC0C77">
              <w:rPr>
                <w:b/>
                <w:i/>
              </w:rPr>
              <w:t>24 a.</w:t>
            </w:r>
            <w:r w:rsidRPr="00FC0C77">
              <w:tab/>
            </w:r>
            <w:r w:rsidRPr="00FC0C77">
              <w:rPr>
                <w:b/>
                <w:i/>
              </w:rPr>
              <w:t>tuomitsee säätiöitä ja yhdistyksiä koskevaan lakiin tehdyt syrjivät lainsäädäntömuutokset, joilla rajoitetaan ja valvotaan kansalaisyhteiskunnan organisaatioiden nimeämistä ja kumotaan Bulgarian kansalaisyhteiskunnan organisaatioiden oikeudellinen rekisteröinti; muistuttaa, että nämä muutokset on pantu täytäntöön takautuvasti kaikkien jo olemassa olevan 17 000 organisaation osalta ja että muutoksia on käytetty valikoivasti valtiosta riippumattoman järjestön yhteydessä toimivan kahden bulgarialaisen kulttuurikeskuksen sulkemiseksi maassa;</w:t>
            </w:r>
          </w:p>
        </w:tc>
      </w:tr>
    </w:tbl>
    <w:p w14:paraId="5EC514F4"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9C1BED0" w14:textId="77777777" w:rsidR="007F0C3E" w:rsidRPr="00FC0C77" w:rsidRDefault="007F0C3E" w:rsidP="007F0C3E">
      <w:r w:rsidRPr="00FC0C77">
        <w:rPr>
          <w:rStyle w:val="HideTWBExt"/>
        </w:rPr>
        <w:t>&lt;/Amend&gt;</w:t>
      </w:r>
    </w:p>
    <w:p w14:paraId="601A291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203</w:t>
      </w:r>
      <w:r w:rsidRPr="00FC0C77">
        <w:rPr>
          <w:rStyle w:val="HideTWBExt"/>
        </w:rPr>
        <w:t>&lt;/NumAm&gt;</w:t>
      </w:r>
    </w:p>
    <w:p w14:paraId="66A6C1B3"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2661DD46" w14:textId="77777777" w:rsidR="007F0C3E" w:rsidRPr="00FC0C77" w:rsidRDefault="007F0C3E" w:rsidP="007F0C3E">
      <w:pPr>
        <w:pStyle w:val="NormalBold"/>
      </w:pPr>
      <w:r w:rsidRPr="00FC0C77">
        <w:rPr>
          <w:rStyle w:val="HideTWBExt"/>
          <w:b w:val="0"/>
        </w:rPr>
        <w:t>&lt;/RepeatBlock-By&gt;</w:t>
      </w:r>
    </w:p>
    <w:p w14:paraId="137299D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E8413DD" w14:textId="77777777" w:rsidR="007F0C3E" w:rsidRPr="00FC0C77" w:rsidRDefault="007F0C3E" w:rsidP="007F0C3E">
      <w:pPr>
        <w:pStyle w:val="NormalBold"/>
      </w:pPr>
      <w:r w:rsidRPr="00FC0C77">
        <w:rPr>
          <w:rStyle w:val="HideTWBExt"/>
        </w:rPr>
        <w:t>&lt;Article&gt;</w:t>
      </w:r>
      <w:r w:rsidRPr="00FC0C77">
        <w:t>24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DDC5382" w14:textId="77777777" w:rsidTr="00FC0C77">
        <w:trPr>
          <w:trHeight w:hRule="exact" w:val="240"/>
          <w:jc w:val="center"/>
        </w:trPr>
        <w:tc>
          <w:tcPr>
            <w:tcW w:w="9752" w:type="dxa"/>
            <w:gridSpan w:val="2"/>
            <w:tcBorders>
              <w:top w:val="nil"/>
              <w:left w:val="nil"/>
              <w:bottom w:val="nil"/>
              <w:right w:val="nil"/>
            </w:tcBorders>
          </w:tcPr>
          <w:p w14:paraId="1BFAC175" w14:textId="77777777" w:rsidR="007F0C3E" w:rsidRPr="00FC0C77" w:rsidRDefault="007F0C3E" w:rsidP="00FC0C77"/>
        </w:tc>
      </w:tr>
      <w:tr w:rsidR="007F0C3E" w:rsidRPr="00FC0C77" w14:paraId="1B201193" w14:textId="77777777" w:rsidTr="00FC0C77">
        <w:trPr>
          <w:trHeight w:val="240"/>
          <w:jc w:val="center"/>
        </w:trPr>
        <w:tc>
          <w:tcPr>
            <w:tcW w:w="4876" w:type="dxa"/>
            <w:tcBorders>
              <w:top w:val="nil"/>
              <w:left w:val="nil"/>
              <w:bottom w:val="nil"/>
              <w:right w:val="nil"/>
            </w:tcBorders>
          </w:tcPr>
          <w:p w14:paraId="087C904D"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DB88702" w14:textId="77777777" w:rsidR="007F0C3E" w:rsidRPr="00FC0C77" w:rsidRDefault="007F0C3E" w:rsidP="00FC0C77">
            <w:pPr>
              <w:pStyle w:val="AmColumnHeading"/>
            </w:pPr>
            <w:r w:rsidRPr="00FC0C77">
              <w:t>Tarkistus</w:t>
            </w:r>
          </w:p>
        </w:tc>
      </w:tr>
      <w:tr w:rsidR="007F0C3E" w:rsidRPr="00FC0C77" w14:paraId="2AC0B4DA" w14:textId="77777777" w:rsidTr="00FC0C77">
        <w:trPr>
          <w:jc w:val="center"/>
        </w:trPr>
        <w:tc>
          <w:tcPr>
            <w:tcW w:w="4876" w:type="dxa"/>
            <w:tcBorders>
              <w:top w:val="nil"/>
              <w:left w:val="nil"/>
              <w:bottom w:val="nil"/>
              <w:right w:val="nil"/>
            </w:tcBorders>
          </w:tcPr>
          <w:p w14:paraId="384EF092" w14:textId="77777777" w:rsidR="007F0C3E" w:rsidRPr="00FC0C77" w:rsidRDefault="007F0C3E" w:rsidP="00FC0C77">
            <w:pPr>
              <w:pStyle w:val="Normal6a"/>
            </w:pPr>
          </w:p>
        </w:tc>
        <w:tc>
          <w:tcPr>
            <w:tcW w:w="4876" w:type="dxa"/>
            <w:tcBorders>
              <w:top w:val="nil"/>
              <w:left w:val="nil"/>
              <w:bottom w:val="nil"/>
              <w:right w:val="nil"/>
            </w:tcBorders>
          </w:tcPr>
          <w:p w14:paraId="476FE568" w14:textId="77777777" w:rsidR="007F0C3E" w:rsidRPr="00FC0C77" w:rsidRDefault="007F0C3E" w:rsidP="00FC0C77">
            <w:pPr>
              <w:pStyle w:val="Normal6a"/>
            </w:pPr>
            <w:r w:rsidRPr="00FC0C77">
              <w:rPr>
                <w:b/>
                <w:i/>
              </w:rPr>
              <w:t>24 a.</w:t>
            </w:r>
            <w:r w:rsidRPr="00FC0C77">
              <w:tab/>
            </w:r>
            <w:r w:rsidRPr="00FC0C77">
              <w:rPr>
                <w:b/>
                <w:i/>
              </w:rPr>
              <w:t>muistuttaa, että tarvitaan riittäviä taloudellisia resursseja ja henkilöresursseja, jotta voidaan varmistaa varoittavien, ehkäisevien ja paljastavien mekanismien sekä tutkinta- ja sanktiomekanismien tehokas ja johdonmukainen soveltaminen julkisiin viranhaltijoihin laaja-alaisilla toimenpiteillä, jotka kattavat eturistiriidat, edunvalvonnan, eettiset säännöt ja väärinkäytösten paljastajien suojelun;</w:t>
            </w:r>
          </w:p>
        </w:tc>
      </w:tr>
    </w:tbl>
    <w:p w14:paraId="3DE6E28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D8CBB31" w14:textId="77777777" w:rsidR="007F0C3E" w:rsidRPr="00FC0C77" w:rsidRDefault="007F0C3E" w:rsidP="007F0C3E">
      <w:r w:rsidRPr="00FC0C77">
        <w:rPr>
          <w:rStyle w:val="HideTWBExt"/>
        </w:rPr>
        <w:t>&lt;/Amend&gt;</w:t>
      </w:r>
    </w:p>
    <w:p w14:paraId="2F268EC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204</w:t>
      </w:r>
      <w:r w:rsidRPr="00FC0C77">
        <w:rPr>
          <w:rStyle w:val="HideTWBExt"/>
        </w:rPr>
        <w:t>&lt;/NumAm&gt;</w:t>
      </w:r>
    </w:p>
    <w:p w14:paraId="75409393"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496A7772" w14:textId="77777777" w:rsidR="007F0C3E" w:rsidRPr="00FC0C77" w:rsidRDefault="007F0C3E" w:rsidP="007F0C3E">
      <w:pPr>
        <w:pStyle w:val="NormalBold"/>
      </w:pPr>
      <w:r w:rsidRPr="00FC0C77">
        <w:rPr>
          <w:rStyle w:val="HideTWBExt"/>
          <w:b w:val="0"/>
        </w:rPr>
        <w:t>&lt;/RepeatBlock-By&gt;</w:t>
      </w:r>
    </w:p>
    <w:p w14:paraId="147532C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F2A828A" w14:textId="77777777" w:rsidR="007F0C3E" w:rsidRPr="00FC0C77" w:rsidRDefault="007F0C3E" w:rsidP="007F0C3E">
      <w:pPr>
        <w:pStyle w:val="NormalBold"/>
      </w:pPr>
      <w:r w:rsidRPr="00FC0C77">
        <w:rPr>
          <w:rStyle w:val="HideTWBExt"/>
        </w:rPr>
        <w:t>&lt;Article&gt;</w:t>
      </w:r>
      <w:r w:rsidRPr="00FC0C77">
        <w:t>24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D088E10" w14:textId="77777777" w:rsidTr="00FC0C77">
        <w:trPr>
          <w:trHeight w:hRule="exact" w:val="240"/>
          <w:jc w:val="center"/>
        </w:trPr>
        <w:tc>
          <w:tcPr>
            <w:tcW w:w="9752" w:type="dxa"/>
            <w:gridSpan w:val="2"/>
            <w:tcBorders>
              <w:top w:val="nil"/>
              <w:left w:val="nil"/>
              <w:bottom w:val="nil"/>
              <w:right w:val="nil"/>
            </w:tcBorders>
          </w:tcPr>
          <w:p w14:paraId="4CDEDE72" w14:textId="77777777" w:rsidR="007F0C3E" w:rsidRPr="00FC0C77" w:rsidRDefault="007F0C3E" w:rsidP="00FC0C77"/>
        </w:tc>
      </w:tr>
      <w:tr w:rsidR="007F0C3E" w:rsidRPr="00FC0C77" w14:paraId="6FE7DA7A" w14:textId="77777777" w:rsidTr="00FC0C77">
        <w:trPr>
          <w:trHeight w:val="240"/>
          <w:jc w:val="center"/>
        </w:trPr>
        <w:tc>
          <w:tcPr>
            <w:tcW w:w="4876" w:type="dxa"/>
            <w:tcBorders>
              <w:top w:val="nil"/>
              <w:left w:val="nil"/>
              <w:bottom w:val="nil"/>
              <w:right w:val="nil"/>
            </w:tcBorders>
          </w:tcPr>
          <w:p w14:paraId="6C3EBCB3"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DDA0468" w14:textId="77777777" w:rsidR="007F0C3E" w:rsidRPr="00FC0C77" w:rsidRDefault="007F0C3E" w:rsidP="00FC0C77">
            <w:pPr>
              <w:pStyle w:val="AmColumnHeading"/>
            </w:pPr>
            <w:r w:rsidRPr="00FC0C77">
              <w:t>Tarkistus</w:t>
            </w:r>
          </w:p>
        </w:tc>
      </w:tr>
      <w:tr w:rsidR="007F0C3E" w:rsidRPr="00FC0C77" w14:paraId="2D37ACF8" w14:textId="77777777" w:rsidTr="00FC0C77">
        <w:trPr>
          <w:jc w:val="center"/>
        </w:trPr>
        <w:tc>
          <w:tcPr>
            <w:tcW w:w="4876" w:type="dxa"/>
            <w:tcBorders>
              <w:top w:val="nil"/>
              <w:left w:val="nil"/>
              <w:bottom w:val="nil"/>
              <w:right w:val="nil"/>
            </w:tcBorders>
          </w:tcPr>
          <w:p w14:paraId="2CB56C36" w14:textId="77777777" w:rsidR="007F0C3E" w:rsidRPr="00FC0C77" w:rsidRDefault="007F0C3E" w:rsidP="00FC0C77">
            <w:pPr>
              <w:pStyle w:val="Normal6a"/>
            </w:pPr>
          </w:p>
        </w:tc>
        <w:tc>
          <w:tcPr>
            <w:tcW w:w="4876" w:type="dxa"/>
            <w:tcBorders>
              <w:top w:val="nil"/>
              <w:left w:val="nil"/>
              <w:bottom w:val="nil"/>
              <w:right w:val="nil"/>
            </w:tcBorders>
          </w:tcPr>
          <w:p w14:paraId="4705310D" w14:textId="77777777" w:rsidR="007F0C3E" w:rsidRPr="00FC0C77" w:rsidRDefault="007F0C3E" w:rsidP="00FC0C77">
            <w:pPr>
              <w:pStyle w:val="Normal6a"/>
            </w:pPr>
            <w:r w:rsidRPr="00FC0C77">
              <w:rPr>
                <w:b/>
                <w:i/>
              </w:rPr>
              <w:t>24 b.</w:t>
            </w:r>
            <w:r w:rsidRPr="00FC0C77">
              <w:tab/>
            </w:r>
            <w:r w:rsidRPr="00FC0C77">
              <w:rPr>
                <w:b/>
                <w:i/>
              </w:rPr>
              <w:t>toteaa huolestuneena, että Pohjois-Makedonia on osittain mukautunut EU:n säännöstöön järjestäytyneen rikollisuuden torjunnan alalla; kehottaa jälleen jatkamaan mukautumista säännöstöön ja suorittamaan järjestelmällisiä rahoitustutkimuksia sekä tehostamaan laittomasti hankittujen varojen jäädyttämistä, menetetyksi tuomitsemista ja hallinnointia;</w:t>
            </w:r>
          </w:p>
        </w:tc>
      </w:tr>
    </w:tbl>
    <w:p w14:paraId="4BF3797D"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688909E" w14:textId="77777777" w:rsidR="007F0C3E" w:rsidRPr="00FC0C77" w:rsidRDefault="007F0C3E" w:rsidP="007F0C3E">
      <w:r w:rsidRPr="00FC0C77">
        <w:rPr>
          <w:rStyle w:val="HideTWBExt"/>
        </w:rPr>
        <w:t>&lt;/Amend&gt;</w:t>
      </w:r>
    </w:p>
    <w:p w14:paraId="0EC4CB3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205</w:t>
      </w:r>
      <w:r w:rsidRPr="00FC0C77">
        <w:rPr>
          <w:rStyle w:val="HideTWBExt"/>
        </w:rPr>
        <w:t>&lt;/NumAm&gt;</w:t>
      </w:r>
    </w:p>
    <w:p w14:paraId="2EB5E7C9"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1389D0D4" w14:textId="77777777" w:rsidR="007F0C3E" w:rsidRPr="00FC0C77" w:rsidRDefault="007F0C3E" w:rsidP="007F0C3E">
      <w:pPr>
        <w:pStyle w:val="NormalBold"/>
      </w:pPr>
      <w:r w:rsidRPr="00FC0C77">
        <w:rPr>
          <w:rStyle w:val="HideTWBExt"/>
          <w:b w:val="0"/>
        </w:rPr>
        <w:t>&lt;/RepeatBlock-By&gt;</w:t>
      </w:r>
    </w:p>
    <w:p w14:paraId="291D217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D98D061" w14:textId="77777777" w:rsidR="007F0C3E" w:rsidRPr="00FC0C77" w:rsidRDefault="007F0C3E" w:rsidP="007F0C3E">
      <w:pPr>
        <w:pStyle w:val="NormalBold"/>
      </w:pPr>
      <w:r w:rsidRPr="00FC0C77">
        <w:rPr>
          <w:rStyle w:val="HideTWBExt"/>
        </w:rPr>
        <w:t>&lt;Article&gt;</w:t>
      </w:r>
      <w:r w:rsidRPr="00FC0C77">
        <w:t>24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47F2996" w14:textId="77777777" w:rsidTr="00FC0C77">
        <w:trPr>
          <w:trHeight w:hRule="exact" w:val="240"/>
          <w:jc w:val="center"/>
        </w:trPr>
        <w:tc>
          <w:tcPr>
            <w:tcW w:w="9752" w:type="dxa"/>
            <w:gridSpan w:val="2"/>
            <w:tcBorders>
              <w:top w:val="nil"/>
              <w:left w:val="nil"/>
              <w:bottom w:val="nil"/>
              <w:right w:val="nil"/>
            </w:tcBorders>
          </w:tcPr>
          <w:p w14:paraId="4A7EFB65" w14:textId="77777777" w:rsidR="007F0C3E" w:rsidRPr="00FC0C77" w:rsidRDefault="007F0C3E" w:rsidP="00FC0C77"/>
        </w:tc>
      </w:tr>
      <w:tr w:rsidR="007F0C3E" w:rsidRPr="00FC0C77" w14:paraId="32032FFC" w14:textId="77777777" w:rsidTr="00FC0C77">
        <w:trPr>
          <w:trHeight w:val="240"/>
          <w:jc w:val="center"/>
        </w:trPr>
        <w:tc>
          <w:tcPr>
            <w:tcW w:w="4876" w:type="dxa"/>
            <w:tcBorders>
              <w:top w:val="nil"/>
              <w:left w:val="nil"/>
              <w:bottom w:val="nil"/>
              <w:right w:val="nil"/>
            </w:tcBorders>
          </w:tcPr>
          <w:p w14:paraId="1D6B157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0226180" w14:textId="77777777" w:rsidR="007F0C3E" w:rsidRPr="00FC0C77" w:rsidRDefault="007F0C3E" w:rsidP="00FC0C77">
            <w:pPr>
              <w:pStyle w:val="AmColumnHeading"/>
            </w:pPr>
            <w:r w:rsidRPr="00FC0C77">
              <w:t>Tarkistus</w:t>
            </w:r>
          </w:p>
        </w:tc>
      </w:tr>
      <w:tr w:rsidR="007F0C3E" w:rsidRPr="00FC0C77" w14:paraId="6D294482" w14:textId="77777777" w:rsidTr="00FC0C77">
        <w:trPr>
          <w:jc w:val="center"/>
        </w:trPr>
        <w:tc>
          <w:tcPr>
            <w:tcW w:w="4876" w:type="dxa"/>
            <w:tcBorders>
              <w:top w:val="nil"/>
              <w:left w:val="nil"/>
              <w:bottom w:val="nil"/>
              <w:right w:val="nil"/>
            </w:tcBorders>
          </w:tcPr>
          <w:p w14:paraId="3F54B123" w14:textId="77777777" w:rsidR="007F0C3E" w:rsidRPr="00FC0C77" w:rsidRDefault="007F0C3E" w:rsidP="00FC0C77">
            <w:pPr>
              <w:pStyle w:val="Normal6a"/>
            </w:pPr>
          </w:p>
        </w:tc>
        <w:tc>
          <w:tcPr>
            <w:tcW w:w="4876" w:type="dxa"/>
            <w:tcBorders>
              <w:top w:val="nil"/>
              <w:left w:val="nil"/>
              <w:bottom w:val="nil"/>
              <w:right w:val="nil"/>
            </w:tcBorders>
          </w:tcPr>
          <w:p w14:paraId="2F1C5658" w14:textId="77777777" w:rsidR="007F0C3E" w:rsidRPr="00FC0C77" w:rsidRDefault="007F0C3E" w:rsidP="00FC0C77">
            <w:pPr>
              <w:pStyle w:val="Normal6a"/>
            </w:pPr>
            <w:r w:rsidRPr="00FC0C77">
              <w:rPr>
                <w:b/>
                <w:i/>
              </w:rPr>
              <w:t>24 b.</w:t>
            </w:r>
            <w:r w:rsidRPr="00FC0C77">
              <w:tab/>
            </w:r>
            <w:r w:rsidRPr="00FC0C77">
              <w:rPr>
                <w:b/>
                <w:i/>
              </w:rPr>
              <w:t>kehottaa Pohjois-Makedoniaa panemaan täytäntöön ECRI:n vuonna 2023 laatiman Pohjois-Makedoniaa koskevan raportin suositukset näiden ihmisoikeusloukkausten torjumiseksi; kehottaa Pohjois-Makedoniaa palauttamaan mieliin lainsäädäntömuutokset ja turvaamaan bulgarialaisiksi itsensä identifioineiden henkilöiden yhdistysten olemassaolon Pohjois-Makedoniassa;</w:t>
            </w:r>
          </w:p>
        </w:tc>
      </w:tr>
    </w:tbl>
    <w:p w14:paraId="6336278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F988E5D" w14:textId="77777777" w:rsidR="007F0C3E" w:rsidRPr="00FC0C77" w:rsidRDefault="007F0C3E" w:rsidP="007F0C3E">
      <w:r w:rsidRPr="00FC0C77">
        <w:rPr>
          <w:rStyle w:val="HideTWBExt"/>
        </w:rPr>
        <w:t>&lt;/Amend&gt;</w:t>
      </w:r>
    </w:p>
    <w:p w14:paraId="76B0784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206</w:t>
      </w:r>
      <w:r w:rsidRPr="00FC0C77">
        <w:rPr>
          <w:rStyle w:val="HideTWBExt"/>
        </w:rPr>
        <w:t>&lt;/NumAm&gt;</w:t>
      </w:r>
    </w:p>
    <w:p w14:paraId="6B03FC1C"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12EBB756"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77E506C6" w14:textId="77777777" w:rsidR="007F0C3E" w:rsidRPr="00FC0C77" w:rsidRDefault="007F0C3E" w:rsidP="007F0C3E">
      <w:pPr>
        <w:pStyle w:val="NormalBold"/>
      </w:pPr>
      <w:r w:rsidRPr="00FC0C77">
        <w:rPr>
          <w:rStyle w:val="HideTWBExt"/>
          <w:b w:val="0"/>
        </w:rPr>
        <w:t>&lt;/RepeatBlock-By&gt;</w:t>
      </w:r>
    </w:p>
    <w:p w14:paraId="2841E46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2E3EA4F" w14:textId="77777777" w:rsidR="007F0C3E" w:rsidRPr="00FC0C77" w:rsidRDefault="007F0C3E" w:rsidP="007F0C3E">
      <w:pPr>
        <w:pStyle w:val="NormalBold"/>
      </w:pPr>
      <w:r w:rsidRPr="00FC0C77">
        <w:rPr>
          <w:rStyle w:val="HideTWBExt"/>
        </w:rPr>
        <w:t>&lt;Article&gt;</w:t>
      </w:r>
      <w:r w:rsidRPr="00FC0C77">
        <w:t>25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7BDFA0C" w14:textId="77777777" w:rsidTr="00FC0C77">
        <w:trPr>
          <w:trHeight w:hRule="exact" w:val="240"/>
          <w:jc w:val="center"/>
        </w:trPr>
        <w:tc>
          <w:tcPr>
            <w:tcW w:w="9752" w:type="dxa"/>
            <w:gridSpan w:val="2"/>
            <w:tcBorders>
              <w:top w:val="nil"/>
              <w:left w:val="nil"/>
              <w:bottom w:val="nil"/>
              <w:right w:val="nil"/>
            </w:tcBorders>
          </w:tcPr>
          <w:p w14:paraId="7CA09696" w14:textId="77777777" w:rsidR="007F0C3E" w:rsidRPr="00FC0C77" w:rsidRDefault="007F0C3E" w:rsidP="00FC0C77"/>
        </w:tc>
      </w:tr>
      <w:tr w:rsidR="007F0C3E" w:rsidRPr="00FC0C77" w14:paraId="23B2C72A" w14:textId="77777777" w:rsidTr="00FC0C77">
        <w:trPr>
          <w:trHeight w:val="240"/>
          <w:jc w:val="center"/>
        </w:trPr>
        <w:tc>
          <w:tcPr>
            <w:tcW w:w="4876" w:type="dxa"/>
            <w:tcBorders>
              <w:top w:val="nil"/>
              <w:left w:val="nil"/>
              <w:bottom w:val="nil"/>
              <w:right w:val="nil"/>
            </w:tcBorders>
          </w:tcPr>
          <w:p w14:paraId="0E2E6B0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5CC24F6" w14:textId="77777777" w:rsidR="007F0C3E" w:rsidRPr="00FC0C77" w:rsidRDefault="007F0C3E" w:rsidP="00FC0C77">
            <w:pPr>
              <w:pStyle w:val="AmColumnHeading"/>
            </w:pPr>
            <w:r w:rsidRPr="00FC0C77">
              <w:t>Tarkistus</w:t>
            </w:r>
          </w:p>
        </w:tc>
      </w:tr>
      <w:tr w:rsidR="007F0C3E" w:rsidRPr="00FC0C77" w14:paraId="7E02B0AF" w14:textId="77777777" w:rsidTr="00FC0C77">
        <w:trPr>
          <w:jc w:val="center"/>
        </w:trPr>
        <w:tc>
          <w:tcPr>
            <w:tcW w:w="4876" w:type="dxa"/>
            <w:tcBorders>
              <w:top w:val="nil"/>
              <w:left w:val="nil"/>
              <w:bottom w:val="nil"/>
              <w:right w:val="nil"/>
            </w:tcBorders>
          </w:tcPr>
          <w:p w14:paraId="1C8F48E9" w14:textId="77777777" w:rsidR="007F0C3E" w:rsidRPr="00FC0C77" w:rsidRDefault="007F0C3E" w:rsidP="00FC0C77">
            <w:pPr>
              <w:pStyle w:val="Normal6a"/>
            </w:pPr>
            <w:r w:rsidRPr="00FC0C77">
              <w:t>25.</w:t>
            </w:r>
            <w:r w:rsidRPr="00FC0C77">
              <w:tab/>
              <w:t>toteaa, että luottamus oikeuslaitosta kohtaan vaikuttaa edelleen olevan hyvin heikko; kehottaa vahvistamaan oikeusviranomaisten riippumattomuutta, avoimuutta ja tehokasta toimintaa;</w:t>
            </w:r>
          </w:p>
        </w:tc>
        <w:tc>
          <w:tcPr>
            <w:tcW w:w="4876" w:type="dxa"/>
            <w:tcBorders>
              <w:top w:val="nil"/>
              <w:left w:val="nil"/>
              <w:bottom w:val="nil"/>
              <w:right w:val="nil"/>
            </w:tcBorders>
          </w:tcPr>
          <w:p w14:paraId="3FECE464" w14:textId="77777777" w:rsidR="007F0C3E" w:rsidRPr="00FC0C77" w:rsidRDefault="007F0C3E" w:rsidP="00FC0C77">
            <w:pPr>
              <w:pStyle w:val="Normal6a"/>
            </w:pPr>
            <w:r w:rsidRPr="00FC0C77">
              <w:t>25.</w:t>
            </w:r>
            <w:r w:rsidRPr="00FC0C77">
              <w:tab/>
              <w:t xml:space="preserve">toteaa, että luottamus oikeuslaitosta kohtaan vaikuttaa edelleen olevan hyvin heikko </w:t>
            </w:r>
            <w:r w:rsidRPr="00FC0C77">
              <w:rPr>
                <w:b/>
                <w:i/>
              </w:rPr>
              <w:t>ja että tarvitaan lisätoimia sopimattoman vaikuttamisen ja pelottelun ehkäisemiseksi</w:t>
            </w:r>
            <w:r w:rsidRPr="00FC0C77">
              <w:t>;</w:t>
            </w:r>
            <w:r w:rsidRPr="00FC0C77">
              <w:rPr>
                <w:b/>
                <w:i/>
              </w:rPr>
              <w:t xml:space="preserve"> kehottaa puuttumaan kriittiseen tuomari- ja syyttäjäpulaan, joka vaikuttaa oikeuslaitoksen toiminnan laatuun ja tehokkuuteen;</w:t>
            </w:r>
            <w:r w:rsidRPr="00FC0C77">
              <w:t xml:space="preserve"> kehottaa vahvistamaan oikeusviranomaisten riippumattomuutta, avoimuutta ja tehokasta </w:t>
            </w:r>
            <w:r w:rsidRPr="00FC0C77">
              <w:lastRenderedPageBreak/>
              <w:t>toimintaa;</w:t>
            </w:r>
          </w:p>
        </w:tc>
      </w:tr>
    </w:tbl>
    <w:p w14:paraId="48411A0B"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490E434" w14:textId="77777777" w:rsidR="007F0C3E" w:rsidRPr="00FC0C77" w:rsidRDefault="007F0C3E" w:rsidP="007F0C3E">
      <w:r w:rsidRPr="00FC0C77">
        <w:rPr>
          <w:rStyle w:val="HideTWBExt"/>
        </w:rPr>
        <w:t>&lt;/Amend&gt;</w:t>
      </w:r>
    </w:p>
    <w:p w14:paraId="3E46412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207</w:t>
      </w:r>
      <w:r w:rsidRPr="00FC0C77">
        <w:rPr>
          <w:rStyle w:val="HideTWBExt"/>
        </w:rPr>
        <w:t>&lt;/NumAm&gt;</w:t>
      </w:r>
    </w:p>
    <w:p w14:paraId="283DF2C6"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6B975099" w14:textId="77777777" w:rsidR="007F0C3E" w:rsidRPr="00FC0C77" w:rsidRDefault="007F0C3E" w:rsidP="007F0C3E">
      <w:pPr>
        <w:pStyle w:val="NormalBold"/>
      </w:pPr>
      <w:r w:rsidRPr="00FC0C77">
        <w:rPr>
          <w:rStyle w:val="HideTWBExt"/>
          <w:b w:val="0"/>
        </w:rPr>
        <w:t>&lt;/RepeatBlock-By&gt;</w:t>
      </w:r>
    </w:p>
    <w:p w14:paraId="26FBE00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7CEAD2F" w14:textId="77777777" w:rsidR="007F0C3E" w:rsidRPr="00FC0C77" w:rsidRDefault="007F0C3E" w:rsidP="007F0C3E">
      <w:pPr>
        <w:pStyle w:val="NormalBold"/>
      </w:pPr>
      <w:r w:rsidRPr="00FC0C77">
        <w:rPr>
          <w:rStyle w:val="HideTWBExt"/>
        </w:rPr>
        <w:t>&lt;Article&gt;</w:t>
      </w:r>
      <w:r w:rsidRPr="00FC0C77">
        <w:t>25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F3DABCF" w14:textId="77777777" w:rsidTr="00FC0C77">
        <w:trPr>
          <w:trHeight w:hRule="exact" w:val="240"/>
          <w:jc w:val="center"/>
        </w:trPr>
        <w:tc>
          <w:tcPr>
            <w:tcW w:w="9752" w:type="dxa"/>
            <w:gridSpan w:val="2"/>
            <w:tcBorders>
              <w:top w:val="nil"/>
              <w:left w:val="nil"/>
              <w:bottom w:val="nil"/>
              <w:right w:val="nil"/>
            </w:tcBorders>
          </w:tcPr>
          <w:p w14:paraId="3ED6BDD7" w14:textId="77777777" w:rsidR="007F0C3E" w:rsidRPr="00FC0C77" w:rsidRDefault="007F0C3E" w:rsidP="00FC0C77"/>
        </w:tc>
      </w:tr>
      <w:tr w:rsidR="007F0C3E" w:rsidRPr="00FC0C77" w14:paraId="6FADA95E" w14:textId="77777777" w:rsidTr="00FC0C77">
        <w:trPr>
          <w:trHeight w:val="240"/>
          <w:jc w:val="center"/>
        </w:trPr>
        <w:tc>
          <w:tcPr>
            <w:tcW w:w="4876" w:type="dxa"/>
            <w:tcBorders>
              <w:top w:val="nil"/>
              <w:left w:val="nil"/>
              <w:bottom w:val="nil"/>
              <w:right w:val="nil"/>
            </w:tcBorders>
          </w:tcPr>
          <w:p w14:paraId="0BF501B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14F70F8" w14:textId="77777777" w:rsidR="007F0C3E" w:rsidRPr="00FC0C77" w:rsidRDefault="007F0C3E" w:rsidP="00FC0C77">
            <w:pPr>
              <w:pStyle w:val="AmColumnHeading"/>
            </w:pPr>
            <w:r w:rsidRPr="00FC0C77">
              <w:t>Tarkistus</w:t>
            </w:r>
          </w:p>
        </w:tc>
      </w:tr>
      <w:tr w:rsidR="007F0C3E" w:rsidRPr="00FC0C77" w14:paraId="6A1C2A9F" w14:textId="77777777" w:rsidTr="00FC0C77">
        <w:trPr>
          <w:jc w:val="center"/>
        </w:trPr>
        <w:tc>
          <w:tcPr>
            <w:tcW w:w="4876" w:type="dxa"/>
            <w:tcBorders>
              <w:top w:val="nil"/>
              <w:left w:val="nil"/>
              <w:bottom w:val="nil"/>
              <w:right w:val="nil"/>
            </w:tcBorders>
          </w:tcPr>
          <w:p w14:paraId="74475BBA" w14:textId="77777777" w:rsidR="007F0C3E" w:rsidRPr="00FC0C77" w:rsidRDefault="007F0C3E" w:rsidP="00FC0C77">
            <w:pPr>
              <w:pStyle w:val="Normal6a"/>
            </w:pPr>
            <w:r w:rsidRPr="00FC0C77">
              <w:t>25.</w:t>
            </w:r>
            <w:r w:rsidRPr="00FC0C77">
              <w:tab/>
              <w:t>toteaa, että luottamus oikeuslaitosta kohtaan vaikuttaa edelleen olevan hyvin heikko; kehottaa vahvistamaan oikeusviranomaisten riippumattomuutta, avoimuutta ja tehokasta toimintaa;</w:t>
            </w:r>
          </w:p>
        </w:tc>
        <w:tc>
          <w:tcPr>
            <w:tcW w:w="4876" w:type="dxa"/>
            <w:tcBorders>
              <w:top w:val="nil"/>
              <w:left w:val="nil"/>
              <w:bottom w:val="nil"/>
              <w:right w:val="nil"/>
            </w:tcBorders>
          </w:tcPr>
          <w:p w14:paraId="7096F404" w14:textId="77777777" w:rsidR="007F0C3E" w:rsidRPr="00FC0C77" w:rsidRDefault="007F0C3E" w:rsidP="00FC0C77">
            <w:pPr>
              <w:pStyle w:val="Normal6a"/>
            </w:pPr>
            <w:r w:rsidRPr="00FC0C77">
              <w:t>25.</w:t>
            </w:r>
            <w:r w:rsidRPr="00FC0C77">
              <w:tab/>
              <w:t>toteaa, että luottamus oikeuslaitosta kohtaan vaikuttaa edelleen olevan hyvin heikko; kehottaa vahvistamaan oikeusviranomaisten riippumattomuutta, avoimuutta ja tehokasta toimintaa;</w:t>
            </w:r>
            <w:r w:rsidRPr="00FC0C77">
              <w:rPr>
                <w:b/>
                <w:i/>
              </w:rPr>
              <w:t> toteaa, että tämä koskee myös oikeudellisia nimityksiä ja tuomarineuvoston toimintaa; kehottaa kaikkia asianomaisia sidosryhmiä kunnioittamaan täysimittaisesti oikeuslaitoksen riippumattomuutta;</w:t>
            </w:r>
          </w:p>
        </w:tc>
      </w:tr>
    </w:tbl>
    <w:p w14:paraId="559C08A0"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E03CD6C" w14:textId="77777777" w:rsidR="007F0C3E" w:rsidRPr="00FC0C77" w:rsidRDefault="007F0C3E" w:rsidP="007F0C3E">
      <w:r w:rsidRPr="00FC0C77">
        <w:rPr>
          <w:rStyle w:val="HideTWBExt"/>
        </w:rPr>
        <w:t>&lt;/Amend&gt;</w:t>
      </w:r>
    </w:p>
    <w:p w14:paraId="5EF42C1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208</w:t>
      </w:r>
      <w:r w:rsidRPr="00FC0C77">
        <w:rPr>
          <w:rStyle w:val="HideTWBExt"/>
        </w:rPr>
        <w:t>&lt;/NumAm&gt;</w:t>
      </w:r>
    </w:p>
    <w:p w14:paraId="584BC212"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6D611F54" w14:textId="77777777" w:rsidR="007F0C3E" w:rsidRPr="00FC0C77" w:rsidRDefault="007F0C3E" w:rsidP="007F0C3E">
      <w:pPr>
        <w:pStyle w:val="NormalBold"/>
      </w:pPr>
      <w:r w:rsidRPr="00FC0C77">
        <w:rPr>
          <w:rStyle w:val="HideTWBExt"/>
          <w:b w:val="0"/>
        </w:rPr>
        <w:t>&lt;/RepeatBlock-By&gt;</w:t>
      </w:r>
    </w:p>
    <w:p w14:paraId="41FBBDD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1AEE9B2" w14:textId="77777777" w:rsidR="007F0C3E" w:rsidRPr="00FC0C77" w:rsidRDefault="007F0C3E" w:rsidP="007F0C3E">
      <w:pPr>
        <w:pStyle w:val="NormalBold"/>
      </w:pPr>
      <w:r w:rsidRPr="00FC0C77">
        <w:rPr>
          <w:rStyle w:val="HideTWBExt"/>
        </w:rPr>
        <w:t>&lt;Article&gt;</w:t>
      </w:r>
      <w:r w:rsidRPr="00FC0C77">
        <w:t>25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83A1ACF" w14:textId="77777777" w:rsidTr="00FC0C77">
        <w:trPr>
          <w:trHeight w:hRule="exact" w:val="240"/>
          <w:jc w:val="center"/>
        </w:trPr>
        <w:tc>
          <w:tcPr>
            <w:tcW w:w="9752" w:type="dxa"/>
            <w:gridSpan w:val="2"/>
            <w:tcBorders>
              <w:top w:val="nil"/>
              <w:left w:val="nil"/>
              <w:bottom w:val="nil"/>
              <w:right w:val="nil"/>
            </w:tcBorders>
          </w:tcPr>
          <w:p w14:paraId="5E4856E3" w14:textId="77777777" w:rsidR="007F0C3E" w:rsidRPr="00FC0C77" w:rsidRDefault="007F0C3E" w:rsidP="00FC0C77"/>
        </w:tc>
      </w:tr>
      <w:tr w:rsidR="007F0C3E" w:rsidRPr="00FC0C77" w14:paraId="6FC07511" w14:textId="77777777" w:rsidTr="00FC0C77">
        <w:trPr>
          <w:trHeight w:val="240"/>
          <w:jc w:val="center"/>
        </w:trPr>
        <w:tc>
          <w:tcPr>
            <w:tcW w:w="4876" w:type="dxa"/>
            <w:tcBorders>
              <w:top w:val="nil"/>
              <w:left w:val="nil"/>
              <w:bottom w:val="nil"/>
              <w:right w:val="nil"/>
            </w:tcBorders>
          </w:tcPr>
          <w:p w14:paraId="0823309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90C164D" w14:textId="77777777" w:rsidR="007F0C3E" w:rsidRPr="00FC0C77" w:rsidRDefault="007F0C3E" w:rsidP="00FC0C77">
            <w:pPr>
              <w:pStyle w:val="AmColumnHeading"/>
            </w:pPr>
            <w:r w:rsidRPr="00FC0C77">
              <w:t>Tarkistus</w:t>
            </w:r>
          </w:p>
        </w:tc>
      </w:tr>
      <w:tr w:rsidR="007F0C3E" w:rsidRPr="00FC0C77" w14:paraId="7F6908A4" w14:textId="77777777" w:rsidTr="00FC0C77">
        <w:trPr>
          <w:jc w:val="center"/>
        </w:trPr>
        <w:tc>
          <w:tcPr>
            <w:tcW w:w="4876" w:type="dxa"/>
            <w:tcBorders>
              <w:top w:val="nil"/>
              <w:left w:val="nil"/>
              <w:bottom w:val="nil"/>
              <w:right w:val="nil"/>
            </w:tcBorders>
          </w:tcPr>
          <w:p w14:paraId="4557F8FF" w14:textId="77777777" w:rsidR="007F0C3E" w:rsidRPr="00FC0C77" w:rsidRDefault="007F0C3E" w:rsidP="00FC0C77">
            <w:pPr>
              <w:pStyle w:val="Normal6a"/>
            </w:pPr>
            <w:r w:rsidRPr="00FC0C77">
              <w:t>25.</w:t>
            </w:r>
            <w:r w:rsidRPr="00FC0C77">
              <w:tab/>
              <w:t>toteaa, että luottamus oikeuslaitosta kohtaan vaikuttaa edelleen olevan hyvin heikko; kehottaa vahvistamaan oikeusviranomaisten riippumattomuutta, avoimuutta ja tehokasta toimintaa;</w:t>
            </w:r>
          </w:p>
        </w:tc>
        <w:tc>
          <w:tcPr>
            <w:tcW w:w="4876" w:type="dxa"/>
            <w:tcBorders>
              <w:top w:val="nil"/>
              <w:left w:val="nil"/>
              <w:bottom w:val="nil"/>
              <w:right w:val="nil"/>
            </w:tcBorders>
          </w:tcPr>
          <w:p w14:paraId="5AF83729" w14:textId="77777777" w:rsidR="007F0C3E" w:rsidRPr="00FC0C77" w:rsidRDefault="007F0C3E" w:rsidP="00FC0C77">
            <w:pPr>
              <w:pStyle w:val="Normal6a"/>
            </w:pPr>
            <w:r w:rsidRPr="00FC0C77">
              <w:t>25.</w:t>
            </w:r>
            <w:r w:rsidRPr="00FC0C77">
              <w:tab/>
              <w:t xml:space="preserve">toteaa, että luottamus oikeuslaitosta kohtaan vaikuttaa edelleen olevan hyvin heikko; kehottaa vahvistamaan oikeusviranomaisten riippumattomuutta, avoimuutta ja tehokasta toimintaa </w:t>
            </w:r>
            <w:r w:rsidRPr="00FC0C77">
              <w:rPr>
                <w:b/>
                <w:i/>
              </w:rPr>
              <w:t>ja osoittamaan sitä varten tarvittavia varoja</w:t>
            </w:r>
            <w:r w:rsidRPr="00FC0C77">
              <w:t>;</w:t>
            </w:r>
          </w:p>
        </w:tc>
      </w:tr>
    </w:tbl>
    <w:p w14:paraId="7B7D793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7A0BDCE" w14:textId="77777777" w:rsidR="007F0C3E" w:rsidRPr="00FC0C77" w:rsidRDefault="007F0C3E" w:rsidP="007F0C3E">
      <w:r w:rsidRPr="00FC0C77">
        <w:rPr>
          <w:rStyle w:val="HideTWBExt"/>
        </w:rPr>
        <w:t>&lt;/Amend&gt;</w:t>
      </w:r>
    </w:p>
    <w:p w14:paraId="09D3C858" w14:textId="77777777" w:rsidR="007F0C3E" w:rsidRPr="00FC0C77" w:rsidRDefault="007F0C3E" w:rsidP="007F0C3E">
      <w:pPr>
        <w:pStyle w:val="AmNumberTabs"/>
      </w:pPr>
      <w:r w:rsidRPr="00FC0C77">
        <w:rPr>
          <w:rStyle w:val="HideTWBExt"/>
        </w:rPr>
        <w:lastRenderedPageBreak/>
        <w:t>&lt;Amend&gt;</w:t>
      </w:r>
      <w:r w:rsidRPr="00FC0C77">
        <w:t>Tarkistus</w:t>
      </w:r>
      <w:r w:rsidRPr="00FC0C77">
        <w:tab/>
      </w:r>
      <w:r w:rsidRPr="00FC0C77">
        <w:tab/>
      </w:r>
      <w:r w:rsidRPr="00FC0C77">
        <w:rPr>
          <w:rStyle w:val="HideTWBExt"/>
        </w:rPr>
        <w:t>&lt;NumAm&gt;</w:t>
      </w:r>
      <w:r w:rsidRPr="00FC0C77">
        <w:t>209</w:t>
      </w:r>
      <w:r w:rsidRPr="00FC0C77">
        <w:rPr>
          <w:rStyle w:val="HideTWBExt"/>
        </w:rPr>
        <w:t>&lt;/NumAm&gt;</w:t>
      </w:r>
    </w:p>
    <w:p w14:paraId="1CB99F01"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1815A456" w14:textId="77777777" w:rsidR="007F0C3E" w:rsidRPr="00FC0C77" w:rsidRDefault="007F0C3E" w:rsidP="007F0C3E">
      <w:pPr>
        <w:pStyle w:val="NormalBold"/>
      </w:pPr>
      <w:r w:rsidRPr="00FC0C77">
        <w:rPr>
          <w:rStyle w:val="HideTWBExt"/>
          <w:b w:val="0"/>
        </w:rPr>
        <w:t>&lt;/RepeatBlock-By&gt;</w:t>
      </w:r>
    </w:p>
    <w:p w14:paraId="114E28D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E81C9BF" w14:textId="77777777" w:rsidR="007F0C3E" w:rsidRPr="00FC0C77" w:rsidRDefault="007F0C3E" w:rsidP="007F0C3E">
      <w:pPr>
        <w:pStyle w:val="NormalBold"/>
      </w:pPr>
      <w:r w:rsidRPr="00FC0C77">
        <w:rPr>
          <w:rStyle w:val="HideTWBExt"/>
        </w:rPr>
        <w:t>&lt;Article&gt;</w:t>
      </w:r>
      <w:r w:rsidRPr="00FC0C77">
        <w:t>25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147FC20" w14:textId="77777777" w:rsidTr="00FC0C77">
        <w:trPr>
          <w:trHeight w:hRule="exact" w:val="240"/>
          <w:jc w:val="center"/>
        </w:trPr>
        <w:tc>
          <w:tcPr>
            <w:tcW w:w="9752" w:type="dxa"/>
            <w:gridSpan w:val="2"/>
            <w:tcBorders>
              <w:top w:val="nil"/>
              <w:left w:val="nil"/>
              <w:bottom w:val="nil"/>
              <w:right w:val="nil"/>
            </w:tcBorders>
          </w:tcPr>
          <w:p w14:paraId="54259813" w14:textId="77777777" w:rsidR="007F0C3E" w:rsidRPr="00FC0C77" w:rsidRDefault="007F0C3E" w:rsidP="00FC0C77"/>
        </w:tc>
      </w:tr>
      <w:tr w:rsidR="007F0C3E" w:rsidRPr="00FC0C77" w14:paraId="2BBBF05B" w14:textId="77777777" w:rsidTr="00FC0C77">
        <w:trPr>
          <w:trHeight w:val="240"/>
          <w:jc w:val="center"/>
        </w:trPr>
        <w:tc>
          <w:tcPr>
            <w:tcW w:w="4876" w:type="dxa"/>
            <w:tcBorders>
              <w:top w:val="nil"/>
              <w:left w:val="nil"/>
              <w:bottom w:val="nil"/>
              <w:right w:val="nil"/>
            </w:tcBorders>
          </w:tcPr>
          <w:p w14:paraId="01A02EB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92C18AF" w14:textId="77777777" w:rsidR="007F0C3E" w:rsidRPr="00FC0C77" w:rsidRDefault="007F0C3E" w:rsidP="00FC0C77">
            <w:pPr>
              <w:pStyle w:val="AmColumnHeading"/>
            </w:pPr>
            <w:r w:rsidRPr="00FC0C77">
              <w:t>Tarkistus</w:t>
            </w:r>
          </w:p>
        </w:tc>
      </w:tr>
      <w:tr w:rsidR="007F0C3E" w:rsidRPr="00FC0C77" w14:paraId="38732BCC" w14:textId="77777777" w:rsidTr="00FC0C77">
        <w:trPr>
          <w:jc w:val="center"/>
        </w:trPr>
        <w:tc>
          <w:tcPr>
            <w:tcW w:w="4876" w:type="dxa"/>
            <w:tcBorders>
              <w:top w:val="nil"/>
              <w:left w:val="nil"/>
              <w:bottom w:val="nil"/>
              <w:right w:val="nil"/>
            </w:tcBorders>
          </w:tcPr>
          <w:p w14:paraId="64009EF6" w14:textId="77777777" w:rsidR="007F0C3E" w:rsidRPr="00FC0C77" w:rsidRDefault="007F0C3E" w:rsidP="00FC0C77">
            <w:pPr>
              <w:pStyle w:val="Normal6a"/>
            </w:pPr>
          </w:p>
        </w:tc>
        <w:tc>
          <w:tcPr>
            <w:tcW w:w="4876" w:type="dxa"/>
            <w:tcBorders>
              <w:top w:val="nil"/>
              <w:left w:val="nil"/>
              <w:bottom w:val="nil"/>
              <w:right w:val="nil"/>
            </w:tcBorders>
          </w:tcPr>
          <w:p w14:paraId="06DF1D49" w14:textId="77777777" w:rsidR="007F0C3E" w:rsidRPr="00FC0C77" w:rsidRDefault="007F0C3E" w:rsidP="00FC0C77">
            <w:pPr>
              <w:pStyle w:val="Normal6a"/>
            </w:pPr>
            <w:r w:rsidRPr="00FC0C77">
              <w:rPr>
                <w:b/>
                <w:i/>
              </w:rPr>
              <w:t>25 a.</w:t>
            </w:r>
            <w:r w:rsidRPr="00FC0C77">
              <w:tab/>
            </w:r>
            <w:r w:rsidRPr="00FC0C77">
              <w:rPr>
                <w:b/>
                <w:i/>
              </w:rPr>
              <w:t>antaa tunnustusta oikeusasiamiehen toimiston suositusten täytäntöönpanossa saavutetusta edistyksestä ja kehottaa viranomaisia jatkamaan sen suositusten tehokasta täytäntöönpanoa;</w:t>
            </w:r>
          </w:p>
        </w:tc>
      </w:tr>
    </w:tbl>
    <w:p w14:paraId="3564066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95585D6" w14:textId="77777777" w:rsidR="007F0C3E" w:rsidRPr="00FC0C77" w:rsidRDefault="007F0C3E" w:rsidP="007F0C3E">
      <w:r w:rsidRPr="00FC0C77">
        <w:rPr>
          <w:rStyle w:val="HideTWBExt"/>
        </w:rPr>
        <w:t>&lt;/Amend&gt;</w:t>
      </w:r>
    </w:p>
    <w:p w14:paraId="5233B57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210</w:t>
      </w:r>
      <w:r w:rsidRPr="00FC0C77">
        <w:rPr>
          <w:rStyle w:val="HideTWBExt"/>
        </w:rPr>
        <w:t>&lt;/NumAm&gt;</w:t>
      </w:r>
    </w:p>
    <w:p w14:paraId="24C67220"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6C14F6CF"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7B4D6472" w14:textId="77777777" w:rsidR="007F0C3E" w:rsidRPr="00FC0C77" w:rsidRDefault="007F0C3E" w:rsidP="007F0C3E">
      <w:pPr>
        <w:pStyle w:val="NormalBold"/>
      </w:pPr>
      <w:r w:rsidRPr="00FC0C77">
        <w:rPr>
          <w:rStyle w:val="HideTWBExt"/>
          <w:b w:val="0"/>
        </w:rPr>
        <w:t>&lt;/RepeatBlock-By&gt;</w:t>
      </w:r>
    </w:p>
    <w:p w14:paraId="6313765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CB04E28" w14:textId="77777777" w:rsidR="007F0C3E" w:rsidRPr="00FC0C77" w:rsidRDefault="007F0C3E" w:rsidP="007F0C3E">
      <w:pPr>
        <w:pStyle w:val="NormalBold"/>
      </w:pPr>
      <w:r w:rsidRPr="00FC0C77">
        <w:rPr>
          <w:rStyle w:val="HideTWBExt"/>
        </w:rPr>
        <w:t>&lt;Article&gt;</w:t>
      </w:r>
      <w:r w:rsidRPr="00FC0C77">
        <w:t>25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43F680D" w14:textId="77777777" w:rsidTr="00FC0C77">
        <w:trPr>
          <w:trHeight w:hRule="exact" w:val="240"/>
          <w:jc w:val="center"/>
        </w:trPr>
        <w:tc>
          <w:tcPr>
            <w:tcW w:w="9752" w:type="dxa"/>
            <w:gridSpan w:val="2"/>
            <w:tcBorders>
              <w:top w:val="nil"/>
              <w:left w:val="nil"/>
              <w:bottom w:val="nil"/>
              <w:right w:val="nil"/>
            </w:tcBorders>
          </w:tcPr>
          <w:p w14:paraId="12B35137" w14:textId="77777777" w:rsidR="007F0C3E" w:rsidRPr="00FC0C77" w:rsidRDefault="007F0C3E" w:rsidP="00FC0C77"/>
        </w:tc>
      </w:tr>
      <w:tr w:rsidR="007F0C3E" w:rsidRPr="00FC0C77" w14:paraId="69CC95D6" w14:textId="77777777" w:rsidTr="00FC0C77">
        <w:trPr>
          <w:trHeight w:val="240"/>
          <w:jc w:val="center"/>
        </w:trPr>
        <w:tc>
          <w:tcPr>
            <w:tcW w:w="4876" w:type="dxa"/>
            <w:tcBorders>
              <w:top w:val="nil"/>
              <w:left w:val="nil"/>
              <w:bottom w:val="nil"/>
              <w:right w:val="nil"/>
            </w:tcBorders>
          </w:tcPr>
          <w:p w14:paraId="0F876FA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9D209BE" w14:textId="77777777" w:rsidR="007F0C3E" w:rsidRPr="00FC0C77" w:rsidRDefault="007F0C3E" w:rsidP="00FC0C77">
            <w:pPr>
              <w:pStyle w:val="AmColumnHeading"/>
            </w:pPr>
            <w:r w:rsidRPr="00FC0C77">
              <w:t>Tarkistus</w:t>
            </w:r>
          </w:p>
        </w:tc>
      </w:tr>
      <w:tr w:rsidR="007F0C3E" w:rsidRPr="00FC0C77" w14:paraId="6BEB6571" w14:textId="77777777" w:rsidTr="00FC0C77">
        <w:trPr>
          <w:jc w:val="center"/>
        </w:trPr>
        <w:tc>
          <w:tcPr>
            <w:tcW w:w="4876" w:type="dxa"/>
            <w:tcBorders>
              <w:top w:val="nil"/>
              <w:left w:val="nil"/>
              <w:bottom w:val="nil"/>
              <w:right w:val="nil"/>
            </w:tcBorders>
          </w:tcPr>
          <w:p w14:paraId="689D2E72" w14:textId="77777777" w:rsidR="007F0C3E" w:rsidRPr="00FC0C77" w:rsidRDefault="007F0C3E" w:rsidP="00FC0C77">
            <w:pPr>
              <w:pStyle w:val="Normal6a"/>
            </w:pPr>
          </w:p>
        </w:tc>
        <w:tc>
          <w:tcPr>
            <w:tcW w:w="4876" w:type="dxa"/>
            <w:tcBorders>
              <w:top w:val="nil"/>
              <w:left w:val="nil"/>
              <w:bottom w:val="nil"/>
              <w:right w:val="nil"/>
            </w:tcBorders>
          </w:tcPr>
          <w:p w14:paraId="710BC758" w14:textId="77777777" w:rsidR="007F0C3E" w:rsidRPr="00FC0C77" w:rsidRDefault="007F0C3E" w:rsidP="00FC0C77">
            <w:pPr>
              <w:pStyle w:val="Normal6a"/>
            </w:pPr>
            <w:r w:rsidRPr="00FC0C77">
              <w:rPr>
                <w:b/>
                <w:i/>
              </w:rPr>
              <w:t>25 a.</w:t>
            </w:r>
            <w:r w:rsidRPr="00FC0C77">
              <w:tab/>
            </w:r>
            <w:r w:rsidRPr="00FC0C77">
              <w:rPr>
                <w:b/>
                <w:i/>
              </w:rPr>
              <w:t>kehottaa vahvistamaan tuomarineuvostoa ja syyttäjäneuvostoa sekä varmistamaan samalla niiden riippumattomuuden; kehottaa painokkaasti poliittisia toimijoita lopettamaan sekaantumisen oikeuslaitoksen toimintaan;</w:t>
            </w:r>
          </w:p>
        </w:tc>
      </w:tr>
    </w:tbl>
    <w:p w14:paraId="409F7E3C"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1BAAA13" w14:textId="77777777" w:rsidR="007F0C3E" w:rsidRPr="00FC0C77" w:rsidRDefault="007F0C3E" w:rsidP="007F0C3E">
      <w:r w:rsidRPr="00FC0C77">
        <w:rPr>
          <w:rStyle w:val="HideTWBExt"/>
        </w:rPr>
        <w:t>&lt;/Amend&gt;</w:t>
      </w:r>
    </w:p>
    <w:p w14:paraId="03D03F8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211</w:t>
      </w:r>
      <w:r w:rsidRPr="00FC0C77">
        <w:rPr>
          <w:rStyle w:val="HideTWBExt"/>
        </w:rPr>
        <w:t>&lt;/NumAm&gt;</w:t>
      </w:r>
    </w:p>
    <w:p w14:paraId="67218803"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0C6BCBDC" w14:textId="77777777" w:rsidR="007F0C3E" w:rsidRPr="00FC0C77" w:rsidRDefault="007F0C3E" w:rsidP="007F0C3E">
      <w:pPr>
        <w:pStyle w:val="NormalBold"/>
      </w:pPr>
      <w:r w:rsidRPr="00FC0C77">
        <w:rPr>
          <w:rStyle w:val="HideTWBExt"/>
          <w:b w:val="0"/>
        </w:rPr>
        <w:t>&lt;/RepeatBlock-By&gt;</w:t>
      </w:r>
    </w:p>
    <w:p w14:paraId="1E78789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EB5E44A" w14:textId="77777777" w:rsidR="007F0C3E" w:rsidRPr="00FC0C77" w:rsidRDefault="007F0C3E" w:rsidP="007F0C3E">
      <w:pPr>
        <w:pStyle w:val="NormalBold"/>
      </w:pPr>
      <w:r w:rsidRPr="00FC0C77">
        <w:rPr>
          <w:rStyle w:val="HideTWBExt"/>
        </w:rPr>
        <w:t>&lt;Article&gt;</w:t>
      </w:r>
      <w:r w:rsidRPr="00FC0C77">
        <w:t>26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B1035EA" w14:textId="77777777" w:rsidTr="00FC0C77">
        <w:trPr>
          <w:trHeight w:hRule="exact" w:val="240"/>
          <w:jc w:val="center"/>
        </w:trPr>
        <w:tc>
          <w:tcPr>
            <w:tcW w:w="9752" w:type="dxa"/>
            <w:gridSpan w:val="2"/>
            <w:tcBorders>
              <w:top w:val="nil"/>
              <w:left w:val="nil"/>
              <w:bottom w:val="nil"/>
              <w:right w:val="nil"/>
            </w:tcBorders>
          </w:tcPr>
          <w:p w14:paraId="7303924B" w14:textId="77777777" w:rsidR="007F0C3E" w:rsidRPr="00FC0C77" w:rsidRDefault="007F0C3E" w:rsidP="00FC0C77"/>
        </w:tc>
      </w:tr>
      <w:tr w:rsidR="007F0C3E" w:rsidRPr="00FC0C77" w14:paraId="57A17329" w14:textId="77777777" w:rsidTr="00FC0C77">
        <w:trPr>
          <w:trHeight w:val="240"/>
          <w:jc w:val="center"/>
        </w:trPr>
        <w:tc>
          <w:tcPr>
            <w:tcW w:w="4876" w:type="dxa"/>
            <w:tcBorders>
              <w:top w:val="nil"/>
              <w:left w:val="nil"/>
              <w:bottom w:val="nil"/>
              <w:right w:val="nil"/>
            </w:tcBorders>
          </w:tcPr>
          <w:p w14:paraId="67F136C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BCFA2B3" w14:textId="77777777" w:rsidR="007F0C3E" w:rsidRPr="00FC0C77" w:rsidRDefault="007F0C3E" w:rsidP="00FC0C77">
            <w:pPr>
              <w:pStyle w:val="AmColumnHeading"/>
            </w:pPr>
            <w:r w:rsidRPr="00FC0C77">
              <w:t>Tarkistus</w:t>
            </w:r>
          </w:p>
        </w:tc>
      </w:tr>
      <w:tr w:rsidR="007F0C3E" w:rsidRPr="00FC0C77" w14:paraId="6B45E89B" w14:textId="77777777" w:rsidTr="00FC0C77">
        <w:trPr>
          <w:jc w:val="center"/>
        </w:trPr>
        <w:tc>
          <w:tcPr>
            <w:tcW w:w="4876" w:type="dxa"/>
            <w:tcBorders>
              <w:top w:val="nil"/>
              <w:left w:val="nil"/>
              <w:bottom w:val="nil"/>
              <w:right w:val="nil"/>
            </w:tcBorders>
          </w:tcPr>
          <w:p w14:paraId="67CBC655" w14:textId="77777777" w:rsidR="007F0C3E" w:rsidRPr="00FC0C77" w:rsidRDefault="007F0C3E" w:rsidP="00FC0C77">
            <w:pPr>
              <w:pStyle w:val="Normal6a"/>
            </w:pPr>
            <w:r w:rsidRPr="00FC0C77">
              <w:lastRenderedPageBreak/>
              <w:t>26.</w:t>
            </w:r>
            <w:r w:rsidRPr="00FC0C77">
              <w:tab/>
              <w:t xml:space="preserve">panee huolestuneena merkille, ettei korruption ehkäisemisessä ja torjunnassa ole edistytty ja että talousrikostutkinnassa on edelleen </w:t>
            </w:r>
            <w:r w:rsidRPr="00FC0C77">
              <w:rPr>
                <w:b/>
                <w:i/>
              </w:rPr>
              <w:t>puutteita</w:t>
            </w:r>
            <w:r w:rsidRPr="00FC0C77">
              <w:t xml:space="preserve">; kehottaa vahvistamaan järjestäytyneen rikollisuuden ja talousrikollisuuden torjunnasta vastaavien </w:t>
            </w:r>
            <w:r w:rsidRPr="00FC0C77">
              <w:rPr>
                <w:b/>
                <w:i/>
              </w:rPr>
              <w:t>rakenteiden</w:t>
            </w:r>
            <w:r w:rsidRPr="00FC0C77">
              <w:t xml:space="preserve"> operatiivisia valmiuksia ja yhteistyötä;</w:t>
            </w:r>
          </w:p>
        </w:tc>
        <w:tc>
          <w:tcPr>
            <w:tcW w:w="4876" w:type="dxa"/>
            <w:tcBorders>
              <w:top w:val="nil"/>
              <w:left w:val="nil"/>
              <w:bottom w:val="nil"/>
              <w:right w:val="nil"/>
            </w:tcBorders>
          </w:tcPr>
          <w:p w14:paraId="0F848DF0" w14:textId="77777777" w:rsidR="007F0C3E" w:rsidRPr="00FC0C77" w:rsidRDefault="007F0C3E" w:rsidP="00FC0C77">
            <w:pPr>
              <w:pStyle w:val="Normal6a"/>
            </w:pPr>
            <w:r w:rsidRPr="00FC0C77">
              <w:t>26.</w:t>
            </w:r>
            <w:r w:rsidRPr="00FC0C77">
              <w:tab/>
              <w:t xml:space="preserve">panee huolestuneena merkille, ettei korruption ehkäisemisessä ja torjunnassa ole edistytty ja että talousrikostutkinnassa on edelleen </w:t>
            </w:r>
            <w:r w:rsidRPr="00FC0C77">
              <w:rPr>
                <w:b/>
                <w:i/>
              </w:rPr>
              <w:t>ongelmia</w:t>
            </w:r>
            <w:r w:rsidRPr="00FC0C77">
              <w:t xml:space="preserve">; kehottaa vahvistamaan järjestäytyneen rikollisuuden ja talousrikollisuuden torjunnasta vastaavien </w:t>
            </w:r>
            <w:r w:rsidRPr="00FC0C77">
              <w:rPr>
                <w:b/>
                <w:i/>
              </w:rPr>
              <w:t>virastojen</w:t>
            </w:r>
            <w:r w:rsidRPr="00FC0C77">
              <w:t xml:space="preserve"> operatiivisia valmiuksia ja yhteistyötä; </w:t>
            </w:r>
            <w:r w:rsidRPr="00FC0C77">
              <w:rPr>
                <w:b/>
                <w:i/>
              </w:rPr>
              <w:t>kannustaa parantamaan järjestäytyneen rikollisuuden, talousrikollisuuden ja kyberrikollisuuden torjuntaa vahvistamalla kumppanuutta Europolin, Euroopan kyberrikostorjuntakeskuksen ja Eurojustin kanssa;</w:t>
            </w:r>
          </w:p>
        </w:tc>
      </w:tr>
    </w:tbl>
    <w:p w14:paraId="73F979E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4C61C22" w14:textId="77777777" w:rsidR="007F0C3E" w:rsidRPr="00FC0C77" w:rsidRDefault="007F0C3E" w:rsidP="007F0C3E">
      <w:r w:rsidRPr="00FC0C77">
        <w:rPr>
          <w:rStyle w:val="HideTWBExt"/>
        </w:rPr>
        <w:t>&lt;/Amend&gt;</w:t>
      </w:r>
    </w:p>
    <w:p w14:paraId="046B598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212</w:t>
      </w:r>
      <w:r w:rsidRPr="00FC0C77">
        <w:rPr>
          <w:rStyle w:val="HideTWBExt"/>
        </w:rPr>
        <w:t>&lt;/NumAm&gt;</w:t>
      </w:r>
    </w:p>
    <w:p w14:paraId="2556E477" w14:textId="77777777" w:rsidR="007F0C3E" w:rsidRPr="00FC0C77" w:rsidRDefault="007F0C3E" w:rsidP="007F0C3E">
      <w:pPr>
        <w:pStyle w:val="NormalBold"/>
      </w:pPr>
      <w:r w:rsidRPr="00FC0C77">
        <w:rPr>
          <w:rStyle w:val="HideTWBExt"/>
          <w:b w:val="0"/>
        </w:rPr>
        <w:t>&lt;RepeatBlock-By&gt;&lt;Members&gt;</w:t>
      </w:r>
      <w:r w:rsidRPr="00FC0C77">
        <w:t>Matej Tonin</w:t>
      </w:r>
      <w:r w:rsidRPr="00FC0C77">
        <w:rPr>
          <w:rStyle w:val="HideTWBExt"/>
          <w:b w:val="0"/>
        </w:rPr>
        <w:t>&lt;/Members&gt;</w:t>
      </w:r>
    </w:p>
    <w:p w14:paraId="11878133" w14:textId="77777777" w:rsidR="007F0C3E" w:rsidRPr="00FC0C77" w:rsidRDefault="007F0C3E" w:rsidP="007F0C3E">
      <w:pPr>
        <w:pStyle w:val="NormalBold"/>
      </w:pPr>
      <w:r w:rsidRPr="00FC0C77">
        <w:rPr>
          <w:rStyle w:val="HideTWBExt"/>
          <w:b w:val="0"/>
        </w:rPr>
        <w:t>&lt;/RepeatBlock-By&gt;</w:t>
      </w:r>
    </w:p>
    <w:p w14:paraId="16743E7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48C68BE" w14:textId="77777777" w:rsidR="007F0C3E" w:rsidRPr="00FC0C77" w:rsidRDefault="007F0C3E" w:rsidP="007F0C3E">
      <w:pPr>
        <w:pStyle w:val="NormalBold"/>
      </w:pPr>
      <w:r w:rsidRPr="00FC0C77">
        <w:rPr>
          <w:rStyle w:val="HideTWBExt"/>
        </w:rPr>
        <w:t>&lt;Article&gt;</w:t>
      </w:r>
      <w:r w:rsidRPr="00FC0C77">
        <w:t>26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B3D862A" w14:textId="77777777" w:rsidTr="00FC0C77">
        <w:trPr>
          <w:trHeight w:hRule="exact" w:val="240"/>
          <w:jc w:val="center"/>
        </w:trPr>
        <w:tc>
          <w:tcPr>
            <w:tcW w:w="9752" w:type="dxa"/>
            <w:gridSpan w:val="2"/>
            <w:tcBorders>
              <w:top w:val="nil"/>
              <w:left w:val="nil"/>
              <w:bottom w:val="nil"/>
              <w:right w:val="nil"/>
            </w:tcBorders>
          </w:tcPr>
          <w:p w14:paraId="199B05E3" w14:textId="77777777" w:rsidR="007F0C3E" w:rsidRPr="00FC0C77" w:rsidRDefault="007F0C3E" w:rsidP="00FC0C77"/>
        </w:tc>
      </w:tr>
      <w:tr w:rsidR="007F0C3E" w:rsidRPr="00FC0C77" w14:paraId="31FB78AD" w14:textId="77777777" w:rsidTr="00FC0C77">
        <w:trPr>
          <w:trHeight w:val="240"/>
          <w:jc w:val="center"/>
        </w:trPr>
        <w:tc>
          <w:tcPr>
            <w:tcW w:w="4876" w:type="dxa"/>
            <w:tcBorders>
              <w:top w:val="nil"/>
              <w:left w:val="nil"/>
              <w:bottom w:val="nil"/>
              <w:right w:val="nil"/>
            </w:tcBorders>
          </w:tcPr>
          <w:p w14:paraId="3250FC0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7E0B137" w14:textId="77777777" w:rsidR="007F0C3E" w:rsidRPr="00FC0C77" w:rsidRDefault="007F0C3E" w:rsidP="00FC0C77">
            <w:pPr>
              <w:pStyle w:val="AmColumnHeading"/>
            </w:pPr>
            <w:r w:rsidRPr="00FC0C77">
              <w:t>Tarkistus</w:t>
            </w:r>
          </w:p>
        </w:tc>
      </w:tr>
      <w:tr w:rsidR="007F0C3E" w:rsidRPr="00FC0C77" w14:paraId="11EF4970" w14:textId="77777777" w:rsidTr="00FC0C77">
        <w:trPr>
          <w:jc w:val="center"/>
        </w:trPr>
        <w:tc>
          <w:tcPr>
            <w:tcW w:w="4876" w:type="dxa"/>
            <w:tcBorders>
              <w:top w:val="nil"/>
              <w:left w:val="nil"/>
              <w:bottom w:val="nil"/>
              <w:right w:val="nil"/>
            </w:tcBorders>
          </w:tcPr>
          <w:p w14:paraId="17515BB1" w14:textId="77777777" w:rsidR="007F0C3E" w:rsidRPr="00FC0C77" w:rsidRDefault="007F0C3E" w:rsidP="00FC0C77">
            <w:pPr>
              <w:pStyle w:val="Normal6a"/>
            </w:pPr>
            <w:r w:rsidRPr="00FC0C77">
              <w:t>26.</w:t>
            </w:r>
            <w:r w:rsidRPr="00FC0C77">
              <w:tab/>
              <w:t>panee huolestuneena merkille, ettei korruption ehkäisemisessä ja torjunnassa ole edistytty ja että talousrikostutkinnassa on edelleen puutteita; kehottaa vahvistamaan järjestäytyneen rikollisuuden ja talousrikollisuuden torjunnasta vastaavien rakenteiden operatiivisia valmiuksia ja yhteistyötä;</w:t>
            </w:r>
          </w:p>
        </w:tc>
        <w:tc>
          <w:tcPr>
            <w:tcW w:w="4876" w:type="dxa"/>
            <w:tcBorders>
              <w:top w:val="nil"/>
              <w:left w:val="nil"/>
              <w:bottom w:val="nil"/>
              <w:right w:val="nil"/>
            </w:tcBorders>
          </w:tcPr>
          <w:p w14:paraId="27375CC9" w14:textId="77777777" w:rsidR="007F0C3E" w:rsidRPr="00FC0C77" w:rsidRDefault="007F0C3E" w:rsidP="00FC0C77">
            <w:pPr>
              <w:pStyle w:val="Normal6a"/>
            </w:pPr>
            <w:r w:rsidRPr="00FC0C77">
              <w:t>26.</w:t>
            </w:r>
            <w:r w:rsidRPr="00FC0C77">
              <w:tab/>
              <w:t>panee huolestuneena merkille, ettei korruption ehkäisemisessä ja torjunnassa ole edistytty ja että talousrikostutkinnassa on edelleen puutteita;</w:t>
            </w:r>
            <w:r w:rsidRPr="00FC0C77">
              <w:rPr>
                <w:b/>
                <w:i/>
              </w:rPr>
              <w:t xml:space="preserve"> korostaa sitä, miten korruptio vaikuttaa edelleen vakavasti keskeisiin politiikanaloihin;</w:t>
            </w:r>
            <w:r w:rsidRPr="00FC0C77">
              <w:t xml:space="preserve"> kehottaa vahvistamaan järjestäytyneen rikollisuuden ja talousrikollisuuden torjunnasta vastaavien rakenteiden operatiivisia valmiuksia ja yhteistyötä;</w:t>
            </w:r>
          </w:p>
        </w:tc>
      </w:tr>
    </w:tbl>
    <w:p w14:paraId="23E10CE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BB9C5A1" w14:textId="77777777" w:rsidR="007F0C3E" w:rsidRPr="00FC0C77" w:rsidRDefault="007F0C3E" w:rsidP="007F0C3E">
      <w:r w:rsidRPr="00FC0C77">
        <w:rPr>
          <w:rStyle w:val="HideTWBExt"/>
        </w:rPr>
        <w:t>&lt;/Amend&gt;</w:t>
      </w:r>
    </w:p>
    <w:p w14:paraId="4C03E4E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213</w:t>
      </w:r>
      <w:r w:rsidRPr="00FC0C77">
        <w:rPr>
          <w:rStyle w:val="HideTWBExt"/>
        </w:rPr>
        <w:t>&lt;/NumAm&gt;</w:t>
      </w:r>
    </w:p>
    <w:p w14:paraId="4C7064D4" w14:textId="77777777" w:rsidR="007F0C3E" w:rsidRPr="00FC0C77" w:rsidRDefault="007F0C3E" w:rsidP="007F0C3E">
      <w:pPr>
        <w:pStyle w:val="NormalBold"/>
      </w:pPr>
      <w:r w:rsidRPr="00FC0C77">
        <w:rPr>
          <w:rStyle w:val="HideTWBExt"/>
          <w:b w:val="0"/>
        </w:rPr>
        <w:t>&lt;RepeatBlock-By&gt;&lt;Members&gt;</w:t>
      </w:r>
      <w:r w:rsidRPr="00FC0C77">
        <w:t>Željana Zovko</w:t>
      </w:r>
      <w:r w:rsidRPr="00FC0C77">
        <w:rPr>
          <w:rStyle w:val="HideTWBExt"/>
          <w:b w:val="0"/>
        </w:rPr>
        <w:t>&lt;/Members&gt;</w:t>
      </w:r>
    </w:p>
    <w:p w14:paraId="0ED8F1BC" w14:textId="77777777" w:rsidR="007F0C3E" w:rsidRPr="00FC0C77" w:rsidRDefault="007F0C3E" w:rsidP="007F0C3E">
      <w:pPr>
        <w:pStyle w:val="NormalBold"/>
      </w:pPr>
      <w:r w:rsidRPr="00FC0C77">
        <w:rPr>
          <w:rStyle w:val="HideTWBExt"/>
          <w:b w:val="0"/>
        </w:rPr>
        <w:t>&lt;/RepeatBlock-By&gt;</w:t>
      </w:r>
    </w:p>
    <w:p w14:paraId="33BE6F2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BBBB577" w14:textId="77777777" w:rsidR="007F0C3E" w:rsidRPr="00FC0C77" w:rsidRDefault="007F0C3E" w:rsidP="007F0C3E">
      <w:pPr>
        <w:pStyle w:val="NormalBold"/>
      </w:pPr>
      <w:r w:rsidRPr="00FC0C77">
        <w:rPr>
          <w:rStyle w:val="HideTWBExt"/>
        </w:rPr>
        <w:t>&lt;Article&gt;</w:t>
      </w:r>
      <w:r w:rsidRPr="00FC0C77">
        <w:t>26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69C11F4" w14:textId="77777777" w:rsidTr="00FC0C77">
        <w:trPr>
          <w:trHeight w:hRule="exact" w:val="240"/>
          <w:jc w:val="center"/>
        </w:trPr>
        <w:tc>
          <w:tcPr>
            <w:tcW w:w="9752" w:type="dxa"/>
            <w:gridSpan w:val="2"/>
            <w:tcBorders>
              <w:top w:val="nil"/>
              <w:left w:val="nil"/>
              <w:bottom w:val="nil"/>
              <w:right w:val="nil"/>
            </w:tcBorders>
          </w:tcPr>
          <w:p w14:paraId="5B2D5ED6" w14:textId="77777777" w:rsidR="007F0C3E" w:rsidRPr="00FC0C77" w:rsidRDefault="007F0C3E" w:rsidP="00FC0C77"/>
        </w:tc>
      </w:tr>
      <w:tr w:rsidR="007F0C3E" w:rsidRPr="00FC0C77" w14:paraId="1F456C66" w14:textId="77777777" w:rsidTr="00FC0C77">
        <w:trPr>
          <w:trHeight w:val="240"/>
          <w:jc w:val="center"/>
        </w:trPr>
        <w:tc>
          <w:tcPr>
            <w:tcW w:w="4876" w:type="dxa"/>
            <w:tcBorders>
              <w:top w:val="nil"/>
              <w:left w:val="nil"/>
              <w:bottom w:val="nil"/>
              <w:right w:val="nil"/>
            </w:tcBorders>
          </w:tcPr>
          <w:p w14:paraId="5C69B227" w14:textId="77777777" w:rsidR="007F0C3E" w:rsidRPr="00FC0C77" w:rsidRDefault="007F0C3E" w:rsidP="00FC0C77">
            <w:pPr>
              <w:pStyle w:val="AmColumnHeading"/>
            </w:pPr>
            <w:r w:rsidRPr="00FC0C77">
              <w:lastRenderedPageBreak/>
              <w:t>Päätöslauselmaesitys</w:t>
            </w:r>
          </w:p>
        </w:tc>
        <w:tc>
          <w:tcPr>
            <w:tcW w:w="4876" w:type="dxa"/>
            <w:tcBorders>
              <w:top w:val="nil"/>
              <w:left w:val="nil"/>
              <w:bottom w:val="nil"/>
              <w:right w:val="nil"/>
            </w:tcBorders>
          </w:tcPr>
          <w:p w14:paraId="5DE46D64" w14:textId="77777777" w:rsidR="007F0C3E" w:rsidRPr="00FC0C77" w:rsidRDefault="007F0C3E" w:rsidP="00FC0C77">
            <w:pPr>
              <w:pStyle w:val="AmColumnHeading"/>
            </w:pPr>
            <w:r w:rsidRPr="00FC0C77">
              <w:t>Tarkistus</w:t>
            </w:r>
          </w:p>
        </w:tc>
      </w:tr>
      <w:tr w:rsidR="007F0C3E" w:rsidRPr="00FC0C77" w14:paraId="5BCB67F0" w14:textId="77777777" w:rsidTr="00FC0C77">
        <w:trPr>
          <w:jc w:val="center"/>
        </w:trPr>
        <w:tc>
          <w:tcPr>
            <w:tcW w:w="4876" w:type="dxa"/>
            <w:tcBorders>
              <w:top w:val="nil"/>
              <w:left w:val="nil"/>
              <w:bottom w:val="nil"/>
              <w:right w:val="nil"/>
            </w:tcBorders>
          </w:tcPr>
          <w:p w14:paraId="455C3B14" w14:textId="77777777" w:rsidR="007F0C3E" w:rsidRPr="00FC0C77" w:rsidRDefault="007F0C3E" w:rsidP="00FC0C77">
            <w:pPr>
              <w:pStyle w:val="Normal6a"/>
            </w:pPr>
            <w:r w:rsidRPr="00FC0C77">
              <w:t>26.</w:t>
            </w:r>
            <w:r w:rsidRPr="00FC0C77">
              <w:tab/>
              <w:t>panee huolestuneena merkille, ettei korruption ehkäisemisessä ja torjunnassa ole edistytty ja että talousrikostutkinnassa on edelleen puutteita; kehottaa vahvistamaan järjestäytyneen rikollisuuden ja talousrikollisuuden torjunnasta vastaavien rakenteiden operatiivisia valmiuksia ja yhteistyötä;</w:t>
            </w:r>
          </w:p>
        </w:tc>
        <w:tc>
          <w:tcPr>
            <w:tcW w:w="4876" w:type="dxa"/>
            <w:tcBorders>
              <w:top w:val="nil"/>
              <w:left w:val="nil"/>
              <w:bottom w:val="nil"/>
              <w:right w:val="nil"/>
            </w:tcBorders>
          </w:tcPr>
          <w:p w14:paraId="7E5346AD" w14:textId="77777777" w:rsidR="007F0C3E" w:rsidRPr="00FC0C77" w:rsidRDefault="007F0C3E" w:rsidP="00FC0C77">
            <w:pPr>
              <w:pStyle w:val="Normal6a"/>
            </w:pPr>
            <w:r w:rsidRPr="00FC0C77">
              <w:t>26.</w:t>
            </w:r>
            <w:r w:rsidRPr="00FC0C77">
              <w:tab/>
              <w:t xml:space="preserve">panee huolestuneena merkille, ettei korruption ehkäisemisessä ja torjunnassa ole edistytty ja että talousrikostutkinnassa on edelleen puutteita; kehottaa vahvistamaan järjestäytyneen rikollisuuden ja talousrikollisuuden torjunnasta vastaavien rakenteiden operatiivisia valmiuksia ja yhteistyötä; </w:t>
            </w:r>
            <w:r w:rsidRPr="00FC0C77">
              <w:rPr>
                <w:b/>
                <w:i/>
              </w:rPr>
              <w:t>kehottaa Pohjois-Makedoniaa tehostamaan toimiaan rahanpesun torjumiseksi;</w:t>
            </w:r>
          </w:p>
        </w:tc>
      </w:tr>
    </w:tbl>
    <w:p w14:paraId="255F3D3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1BCA825" w14:textId="77777777" w:rsidR="007F0C3E" w:rsidRPr="00FC0C77" w:rsidRDefault="007F0C3E" w:rsidP="007F0C3E">
      <w:r w:rsidRPr="00FC0C77">
        <w:rPr>
          <w:rStyle w:val="HideTWBExt"/>
        </w:rPr>
        <w:t>&lt;/Amend&gt;</w:t>
      </w:r>
    </w:p>
    <w:p w14:paraId="6816810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214</w:t>
      </w:r>
      <w:r w:rsidRPr="00FC0C77">
        <w:rPr>
          <w:rStyle w:val="HideTWBExt"/>
        </w:rPr>
        <w:t>&lt;/NumAm&gt;</w:t>
      </w:r>
    </w:p>
    <w:p w14:paraId="4260359E"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7FF5CCF4" w14:textId="77777777" w:rsidR="007F0C3E" w:rsidRPr="00FC0C77" w:rsidRDefault="007F0C3E" w:rsidP="007F0C3E">
      <w:pPr>
        <w:pStyle w:val="NormalBold"/>
      </w:pPr>
      <w:r w:rsidRPr="00FC0C77">
        <w:rPr>
          <w:rStyle w:val="HideTWBExt"/>
          <w:b w:val="0"/>
        </w:rPr>
        <w:t>&lt;/RepeatBlock-By&gt;</w:t>
      </w:r>
    </w:p>
    <w:p w14:paraId="13C4B5B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C7ADCF4" w14:textId="77777777" w:rsidR="007F0C3E" w:rsidRPr="00FC0C77" w:rsidRDefault="007F0C3E" w:rsidP="007F0C3E">
      <w:pPr>
        <w:pStyle w:val="NormalBold"/>
      </w:pPr>
      <w:r w:rsidRPr="00FC0C77">
        <w:rPr>
          <w:rStyle w:val="HideTWBExt"/>
        </w:rPr>
        <w:t>&lt;Article&gt;</w:t>
      </w:r>
      <w:r w:rsidRPr="00FC0C77">
        <w:t>26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988BDA2" w14:textId="77777777" w:rsidTr="00FC0C77">
        <w:trPr>
          <w:trHeight w:hRule="exact" w:val="240"/>
          <w:jc w:val="center"/>
        </w:trPr>
        <w:tc>
          <w:tcPr>
            <w:tcW w:w="9752" w:type="dxa"/>
            <w:gridSpan w:val="2"/>
            <w:tcBorders>
              <w:top w:val="nil"/>
              <w:left w:val="nil"/>
              <w:bottom w:val="nil"/>
              <w:right w:val="nil"/>
            </w:tcBorders>
          </w:tcPr>
          <w:p w14:paraId="107B6971" w14:textId="77777777" w:rsidR="007F0C3E" w:rsidRPr="00FC0C77" w:rsidRDefault="007F0C3E" w:rsidP="00FC0C77"/>
        </w:tc>
      </w:tr>
      <w:tr w:rsidR="007F0C3E" w:rsidRPr="00FC0C77" w14:paraId="56A63E78" w14:textId="77777777" w:rsidTr="00FC0C77">
        <w:trPr>
          <w:trHeight w:val="240"/>
          <w:jc w:val="center"/>
        </w:trPr>
        <w:tc>
          <w:tcPr>
            <w:tcW w:w="4876" w:type="dxa"/>
            <w:tcBorders>
              <w:top w:val="nil"/>
              <w:left w:val="nil"/>
              <w:bottom w:val="nil"/>
              <w:right w:val="nil"/>
            </w:tcBorders>
          </w:tcPr>
          <w:p w14:paraId="3DDFE8C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1F2474D" w14:textId="77777777" w:rsidR="007F0C3E" w:rsidRPr="00FC0C77" w:rsidRDefault="007F0C3E" w:rsidP="00FC0C77">
            <w:pPr>
              <w:pStyle w:val="AmColumnHeading"/>
            </w:pPr>
            <w:r w:rsidRPr="00FC0C77">
              <w:t>Tarkistus</w:t>
            </w:r>
          </w:p>
        </w:tc>
      </w:tr>
      <w:tr w:rsidR="007F0C3E" w:rsidRPr="00FC0C77" w14:paraId="62BC200A" w14:textId="77777777" w:rsidTr="00FC0C77">
        <w:trPr>
          <w:jc w:val="center"/>
        </w:trPr>
        <w:tc>
          <w:tcPr>
            <w:tcW w:w="4876" w:type="dxa"/>
            <w:tcBorders>
              <w:top w:val="nil"/>
              <w:left w:val="nil"/>
              <w:bottom w:val="nil"/>
              <w:right w:val="nil"/>
            </w:tcBorders>
          </w:tcPr>
          <w:p w14:paraId="42B77835" w14:textId="77777777" w:rsidR="007F0C3E" w:rsidRPr="00FC0C77" w:rsidRDefault="007F0C3E" w:rsidP="00FC0C77">
            <w:pPr>
              <w:pStyle w:val="Normal6a"/>
            </w:pPr>
            <w:r w:rsidRPr="00FC0C77">
              <w:t>26.</w:t>
            </w:r>
            <w:r w:rsidRPr="00FC0C77">
              <w:tab/>
              <w:t>panee huolestuneena merkille, ettei korruption ehkäisemisessä ja torjunnassa ole edistytty ja että talousrikostutkinnassa on edelleen puutteita; kehottaa vahvistamaan järjestäytyneen rikollisuuden ja talousrikollisuuden torjunnasta vastaavien rakenteiden operatiivisia valmiuksia ja yhteistyötä;</w:t>
            </w:r>
          </w:p>
        </w:tc>
        <w:tc>
          <w:tcPr>
            <w:tcW w:w="4876" w:type="dxa"/>
            <w:tcBorders>
              <w:top w:val="nil"/>
              <w:left w:val="nil"/>
              <w:bottom w:val="nil"/>
              <w:right w:val="nil"/>
            </w:tcBorders>
          </w:tcPr>
          <w:p w14:paraId="138B5157" w14:textId="77777777" w:rsidR="007F0C3E" w:rsidRPr="00FC0C77" w:rsidRDefault="007F0C3E" w:rsidP="00FC0C77">
            <w:pPr>
              <w:pStyle w:val="Normal6a"/>
            </w:pPr>
            <w:r w:rsidRPr="00FC0C77">
              <w:t>26.</w:t>
            </w:r>
            <w:r w:rsidRPr="00FC0C77">
              <w:tab/>
              <w:t>panee huolestuneena merkille, ettei korruption ehkäisemisessä ja torjunnassa ole edistytty ja että talousrikostutkinnassa on edelleen puutteita; kehottaa vahvistamaan järjestäytyneen rikollisuuden ja talousrikollisuuden torjunnasta vastaavien rakenteiden operatiivisia valmiuksia ja yhteistyötä</w:t>
            </w:r>
            <w:r w:rsidRPr="00FC0C77">
              <w:rPr>
                <w:b/>
                <w:i/>
              </w:rPr>
              <w:t>, myös varmistamalla tarvittavat rahoitusvarat</w:t>
            </w:r>
            <w:r w:rsidRPr="00FC0C77">
              <w:t>;</w:t>
            </w:r>
          </w:p>
        </w:tc>
      </w:tr>
    </w:tbl>
    <w:p w14:paraId="66260AA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C72AB03" w14:textId="77777777" w:rsidR="007F0C3E" w:rsidRPr="00FC0C77" w:rsidRDefault="007F0C3E" w:rsidP="007F0C3E">
      <w:r w:rsidRPr="00FC0C77">
        <w:rPr>
          <w:rStyle w:val="HideTWBExt"/>
        </w:rPr>
        <w:t>&lt;/Amend&gt;</w:t>
      </w:r>
    </w:p>
    <w:p w14:paraId="0EDA4A7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215</w:t>
      </w:r>
      <w:r w:rsidRPr="00FC0C77">
        <w:rPr>
          <w:rStyle w:val="HideTWBExt"/>
        </w:rPr>
        <w:t>&lt;/NumAm&gt;</w:t>
      </w:r>
    </w:p>
    <w:p w14:paraId="6767C1EC"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12875CE5"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E036EB7" w14:textId="77777777" w:rsidR="007F0C3E" w:rsidRPr="00FC0C77" w:rsidRDefault="007F0C3E" w:rsidP="007F0C3E">
      <w:pPr>
        <w:pStyle w:val="NormalBold"/>
      </w:pPr>
      <w:r w:rsidRPr="00FC0C77">
        <w:rPr>
          <w:rStyle w:val="HideTWBExt"/>
          <w:b w:val="0"/>
        </w:rPr>
        <w:t>&lt;/RepeatBlock-By&gt;</w:t>
      </w:r>
    </w:p>
    <w:p w14:paraId="14BB652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42480FA" w14:textId="77777777" w:rsidR="007F0C3E" w:rsidRPr="00FC0C77" w:rsidRDefault="007F0C3E" w:rsidP="007F0C3E">
      <w:pPr>
        <w:pStyle w:val="NormalBold"/>
      </w:pPr>
      <w:r w:rsidRPr="00FC0C77">
        <w:rPr>
          <w:rStyle w:val="HideTWBExt"/>
        </w:rPr>
        <w:t>&lt;Article&gt;</w:t>
      </w:r>
      <w:r w:rsidRPr="00FC0C77">
        <w:t>26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A0237DD" w14:textId="77777777" w:rsidTr="00FC0C77">
        <w:trPr>
          <w:trHeight w:hRule="exact" w:val="240"/>
          <w:jc w:val="center"/>
        </w:trPr>
        <w:tc>
          <w:tcPr>
            <w:tcW w:w="9752" w:type="dxa"/>
            <w:gridSpan w:val="2"/>
            <w:tcBorders>
              <w:top w:val="nil"/>
              <w:left w:val="nil"/>
              <w:bottom w:val="nil"/>
              <w:right w:val="nil"/>
            </w:tcBorders>
          </w:tcPr>
          <w:p w14:paraId="3774E1AB" w14:textId="77777777" w:rsidR="007F0C3E" w:rsidRPr="00FC0C77" w:rsidRDefault="007F0C3E" w:rsidP="00FC0C77"/>
        </w:tc>
      </w:tr>
      <w:tr w:rsidR="007F0C3E" w:rsidRPr="00FC0C77" w14:paraId="0F7E40D7" w14:textId="77777777" w:rsidTr="00FC0C77">
        <w:trPr>
          <w:trHeight w:val="240"/>
          <w:jc w:val="center"/>
        </w:trPr>
        <w:tc>
          <w:tcPr>
            <w:tcW w:w="4876" w:type="dxa"/>
            <w:tcBorders>
              <w:top w:val="nil"/>
              <w:left w:val="nil"/>
              <w:bottom w:val="nil"/>
              <w:right w:val="nil"/>
            </w:tcBorders>
          </w:tcPr>
          <w:p w14:paraId="6225CB7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EFC48B5" w14:textId="77777777" w:rsidR="007F0C3E" w:rsidRPr="00FC0C77" w:rsidRDefault="007F0C3E" w:rsidP="00FC0C77">
            <w:pPr>
              <w:pStyle w:val="AmColumnHeading"/>
            </w:pPr>
            <w:r w:rsidRPr="00FC0C77">
              <w:t>Tarkistus</w:t>
            </w:r>
          </w:p>
        </w:tc>
      </w:tr>
      <w:tr w:rsidR="007F0C3E" w:rsidRPr="00FC0C77" w14:paraId="5D794845" w14:textId="77777777" w:rsidTr="00FC0C77">
        <w:trPr>
          <w:jc w:val="center"/>
        </w:trPr>
        <w:tc>
          <w:tcPr>
            <w:tcW w:w="4876" w:type="dxa"/>
            <w:tcBorders>
              <w:top w:val="nil"/>
              <w:left w:val="nil"/>
              <w:bottom w:val="nil"/>
              <w:right w:val="nil"/>
            </w:tcBorders>
          </w:tcPr>
          <w:p w14:paraId="798A3FF5" w14:textId="77777777" w:rsidR="007F0C3E" w:rsidRPr="00FC0C77" w:rsidRDefault="007F0C3E" w:rsidP="00FC0C77">
            <w:pPr>
              <w:pStyle w:val="Normal6a"/>
            </w:pPr>
            <w:r w:rsidRPr="00FC0C77">
              <w:lastRenderedPageBreak/>
              <w:t>26.</w:t>
            </w:r>
            <w:r w:rsidRPr="00FC0C77">
              <w:tab/>
              <w:t>panee huolestuneena merkille, ettei korruption ehkäisemisessä ja torjunnassa ole edistytty ja että talousrikostutkinnassa on edelleen puutteita; kehottaa vahvistamaan järjestäytyneen rikollisuuden ja talousrikollisuuden torjunnasta vastaavien rakenteiden operatiivisia valmiuksia ja yhteistyötä;</w:t>
            </w:r>
          </w:p>
        </w:tc>
        <w:tc>
          <w:tcPr>
            <w:tcW w:w="4876" w:type="dxa"/>
            <w:tcBorders>
              <w:top w:val="nil"/>
              <w:left w:val="nil"/>
              <w:bottom w:val="nil"/>
              <w:right w:val="nil"/>
            </w:tcBorders>
          </w:tcPr>
          <w:p w14:paraId="47C4A1A0" w14:textId="77777777" w:rsidR="007F0C3E" w:rsidRPr="00FC0C77" w:rsidRDefault="007F0C3E" w:rsidP="00FC0C77">
            <w:pPr>
              <w:pStyle w:val="Normal6a"/>
            </w:pPr>
            <w:r w:rsidRPr="00FC0C77">
              <w:t>26.</w:t>
            </w:r>
            <w:r w:rsidRPr="00FC0C77">
              <w:tab/>
              <w:t xml:space="preserve">panee huolestuneena merkille, ettei korruption ehkäisemisessä ja torjunnassa ole edistytty ja että talousrikostutkinnassa on edelleen puutteita; kehottaa </w:t>
            </w:r>
            <w:r w:rsidRPr="00FC0C77">
              <w:rPr>
                <w:b/>
                <w:i/>
              </w:rPr>
              <w:t>merkittävästi</w:t>
            </w:r>
            <w:r w:rsidRPr="00FC0C77">
              <w:t xml:space="preserve"> vahvistamaan järjestäytyneen rikollisuuden ja talousrikollisuuden torjunnasta vastaavien rakenteiden operatiivisia valmiuksia ja yhteistyötä;</w:t>
            </w:r>
          </w:p>
        </w:tc>
      </w:tr>
    </w:tbl>
    <w:p w14:paraId="10D6746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E3C7E7E" w14:textId="77777777" w:rsidR="007F0C3E" w:rsidRPr="00FC0C77" w:rsidRDefault="007F0C3E" w:rsidP="007F0C3E">
      <w:r w:rsidRPr="00FC0C77">
        <w:rPr>
          <w:rStyle w:val="HideTWBExt"/>
        </w:rPr>
        <w:t>&lt;/Amend&gt;</w:t>
      </w:r>
    </w:p>
    <w:p w14:paraId="4DD8AD5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216</w:t>
      </w:r>
      <w:r w:rsidRPr="00FC0C77">
        <w:rPr>
          <w:rStyle w:val="HideTWBExt"/>
        </w:rPr>
        <w:t>&lt;/NumAm&gt;</w:t>
      </w:r>
    </w:p>
    <w:p w14:paraId="0C7DBD64" w14:textId="77777777" w:rsidR="007F0C3E" w:rsidRPr="00FC0C77" w:rsidRDefault="007F0C3E" w:rsidP="007F0C3E">
      <w:pPr>
        <w:pStyle w:val="NormalBold"/>
      </w:pPr>
      <w:r w:rsidRPr="00FC0C77">
        <w:rPr>
          <w:rStyle w:val="HideTWBExt"/>
          <w:b w:val="0"/>
        </w:rPr>
        <w:t>&lt;RepeatBlock-By&gt;&lt;Members&gt;</w:t>
      </w:r>
      <w:r w:rsidRPr="00FC0C77">
        <w:t>Matej Tonin</w:t>
      </w:r>
      <w:r w:rsidRPr="00FC0C77">
        <w:rPr>
          <w:rStyle w:val="HideTWBExt"/>
          <w:b w:val="0"/>
        </w:rPr>
        <w:t>&lt;/Members&gt;</w:t>
      </w:r>
    </w:p>
    <w:p w14:paraId="4ED76B50" w14:textId="77777777" w:rsidR="007F0C3E" w:rsidRPr="00FC0C77" w:rsidRDefault="007F0C3E" w:rsidP="007F0C3E">
      <w:pPr>
        <w:pStyle w:val="NormalBold"/>
      </w:pPr>
      <w:r w:rsidRPr="00FC0C77">
        <w:rPr>
          <w:rStyle w:val="HideTWBExt"/>
          <w:b w:val="0"/>
        </w:rPr>
        <w:t>&lt;/RepeatBlock-By&gt;</w:t>
      </w:r>
    </w:p>
    <w:p w14:paraId="393CA89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71B879C" w14:textId="77777777" w:rsidR="007F0C3E" w:rsidRPr="00FC0C77" w:rsidRDefault="007F0C3E" w:rsidP="007F0C3E">
      <w:pPr>
        <w:pStyle w:val="NormalBold"/>
      </w:pPr>
      <w:r w:rsidRPr="00FC0C77">
        <w:rPr>
          <w:rStyle w:val="HideTWBExt"/>
        </w:rPr>
        <w:t>&lt;Article&gt;</w:t>
      </w:r>
      <w:r w:rsidRPr="00FC0C77">
        <w:t>26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8CE7D05" w14:textId="77777777" w:rsidTr="00FC0C77">
        <w:trPr>
          <w:trHeight w:hRule="exact" w:val="240"/>
          <w:jc w:val="center"/>
        </w:trPr>
        <w:tc>
          <w:tcPr>
            <w:tcW w:w="9752" w:type="dxa"/>
            <w:gridSpan w:val="2"/>
            <w:tcBorders>
              <w:top w:val="nil"/>
              <w:left w:val="nil"/>
              <w:bottom w:val="nil"/>
              <w:right w:val="nil"/>
            </w:tcBorders>
          </w:tcPr>
          <w:p w14:paraId="262E49B5" w14:textId="77777777" w:rsidR="007F0C3E" w:rsidRPr="00FC0C77" w:rsidRDefault="007F0C3E" w:rsidP="00FC0C77"/>
        </w:tc>
      </w:tr>
      <w:tr w:rsidR="007F0C3E" w:rsidRPr="00FC0C77" w14:paraId="1721E050" w14:textId="77777777" w:rsidTr="00FC0C77">
        <w:trPr>
          <w:trHeight w:val="240"/>
          <w:jc w:val="center"/>
        </w:trPr>
        <w:tc>
          <w:tcPr>
            <w:tcW w:w="4876" w:type="dxa"/>
            <w:tcBorders>
              <w:top w:val="nil"/>
              <w:left w:val="nil"/>
              <w:bottom w:val="nil"/>
              <w:right w:val="nil"/>
            </w:tcBorders>
          </w:tcPr>
          <w:p w14:paraId="049F019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30D7A83" w14:textId="77777777" w:rsidR="007F0C3E" w:rsidRPr="00FC0C77" w:rsidRDefault="007F0C3E" w:rsidP="00FC0C77">
            <w:pPr>
              <w:pStyle w:val="AmColumnHeading"/>
            </w:pPr>
            <w:r w:rsidRPr="00FC0C77">
              <w:t>Tarkistus</w:t>
            </w:r>
          </w:p>
        </w:tc>
      </w:tr>
      <w:tr w:rsidR="007F0C3E" w:rsidRPr="00FC0C77" w14:paraId="6B1D21D8" w14:textId="77777777" w:rsidTr="00FC0C77">
        <w:trPr>
          <w:jc w:val="center"/>
        </w:trPr>
        <w:tc>
          <w:tcPr>
            <w:tcW w:w="4876" w:type="dxa"/>
            <w:tcBorders>
              <w:top w:val="nil"/>
              <w:left w:val="nil"/>
              <w:bottom w:val="nil"/>
              <w:right w:val="nil"/>
            </w:tcBorders>
          </w:tcPr>
          <w:p w14:paraId="09A7260C" w14:textId="77777777" w:rsidR="007F0C3E" w:rsidRPr="00FC0C77" w:rsidRDefault="007F0C3E" w:rsidP="00FC0C77">
            <w:pPr>
              <w:pStyle w:val="Normal6a"/>
            </w:pPr>
          </w:p>
        </w:tc>
        <w:tc>
          <w:tcPr>
            <w:tcW w:w="4876" w:type="dxa"/>
            <w:tcBorders>
              <w:top w:val="nil"/>
              <w:left w:val="nil"/>
              <w:bottom w:val="nil"/>
              <w:right w:val="nil"/>
            </w:tcBorders>
          </w:tcPr>
          <w:p w14:paraId="6C6B4AB0" w14:textId="77777777" w:rsidR="007F0C3E" w:rsidRPr="00FC0C77" w:rsidRDefault="007F0C3E" w:rsidP="00FC0C77">
            <w:pPr>
              <w:pStyle w:val="Normal6a"/>
            </w:pPr>
            <w:r w:rsidRPr="00FC0C77">
              <w:rPr>
                <w:b/>
                <w:i/>
              </w:rPr>
              <w:t>26 a.</w:t>
            </w:r>
            <w:r w:rsidRPr="00FC0C77">
              <w:tab/>
            </w:r>
            <w:r w:rsidRPr="00FC0C77">
              <w:rPr>
                <w:b/>
                <w:i/>
              </w:rPr>
              <w:t>kehottaa ottamaan käyttöön kaikki tarvittavat toimenpiteet järjestäytyneen rikollisuuden torjumiseksi tehokkaasti; kehottaa viranomaisia parantamaan koordinointia järjestäytyneen rikollisuuden torjunnan kansallisen koordinointikeskuksen kautta sekä osoittamaan tarvittavia varoja ja henkilöstöä järjestäytyneen rikollisuuden ja korruption torjunnasta vastaavan yleisen syyttäjän toimistolle; korostaa tarvetta kohdistaa erityistä huomiota ja varoja rahanpesujärjestelmien paljastamiseen;</w:t>
            </w:r>
          </w:p>
        </w:tc>
      </w:tr>
    </w:tbl>
    <w:p w14:paraId="57A8487D"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DF1C856" w14:textId="77777777" w:rsidR="007F0C3E" w:rsidRPr="00FC0C77" w:rsidRDefault="007F0C3E" w:rsidP="007F0C3E">
      <w:r w:rsidRPr="00FC0C77">
        <w:rPr>
          <w:rStyle w:val="HideTWBExt"/>
        </w:rPr>
        <w:t>&lt;/Amend&gt;</w:t>
      </w:r>
    </w:p>
    <w:p w14:paraId="547278F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217</w:t>
      </w:r>
      <w:r w:rsidRPr="00FC0C77">
        <w:rPr>
          <w:rStyle w:val="HideTWBExt"/>
        </w:rPr>
        <w:t>&lt;/NumAm&gt;</w:t>
      </w:r>
    </w:p>
    <w:p w14:paraId="4697D45B" w14:textId="77777777" w:rsidR="007F0C3E" w:rsidRPr="00FC0C77" w:rsidRDefault="007F0C3E" w:rsidP="007F0C3E">
      <w:pPr>
        <w:pStyle w:val="NormalBold"/>
      </w:pPr>
      <w:r w:rsidRPr="00FC0C77">
        <w:rPr>
          <w:rStyle w:val="HideTWBExt"/>
          <w:b w:val="0"/>
        </w:rPr>
        <w:t>&lt;RepeatBlock-By&gt;&lt;Members&gt;</w:t>
      </w:r>
      <w:r w:rsidRPr="00FC0C77">
        <w:t>Željana Zovko</w:t>
      </w:r>
      <w:r w:rsidRPr="00FC0C77">
        <w:rPr>
          <w:rStyle w:val="HideTWBExt"/>
          <w:b w:val="0"/>
        </w:rPr>
        <w:t>&lt;/Members&gt;</w:t>
      </w:r>
    </w:p>
    <w:p w14:paraId="49BA701D" w14:textId="77777777" w:rsidR="007F0C3E" w:rsidRPr="00FC0C77" w:rsidRDefault="007F0C3E" w:rsidP="007F0C3E">
      <w:pPr>
        <w:pStyle w:val="NormalBold"/>
      </w:pPr>
      <w:r w:rsidRPr="00FC0C77">
        <w:rPr>
          <w:rStyle w:val="HideTWBExt"/>
          <w:b w:val="0"/>
        </w:rPr>
        <w:t>&lt;/RepeatBlock-By&gt;</w:t>
      </w:r>
    </w:p>
    <w:p w14:paraId="106BE63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66AE7F4" w14:textId="77777777" w:rsidR="007F0C3E" w:rsidRPr="00FC0C77" w:rsidRDefault="007F0C3E" w:rsidP="007F0C3E">
      <w:pPr>
        <w:pStyle w:val="NormalBold"/>
      </w:pPr>
      <w:r w:rsidRPr="00FC0C77">
        <w:rPr>
          <w:rStyle w:val="HideTWBExt"/>
        </w:rPr>
        <w:t>&lt;Article&gt;</w:t>
      </w:r>
      <w:r w:rsidRPr="00FC0C77">
        <w:t>26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E77A1D1" w14:textId="77777777" w:rsidTr="00FC0C77">
        <w:trPr>
          <w:trHeight w:hRule="exact" w:val="240"/>
          <w:jc w:val="center"/>
        </w:trPr>
        <w:tc>
          <w:tcPr>
            <w:tcW w:w="9752" w:type="dxa"/>
            <w:gridSpan w:val="2"/>
            <w:tcBorders>
              <w:top w:val="nil"/>
              <w:left w:val="nil"/>
              <w:bottom w:val="nil"/>
              <w:right w:val="nil"/>
            </w:tcBorders>
          </w:tcPr>
          <w:p w14:paraId="1E5142AD" w14:textId="77777777" w:rsidR="007F0C3E" w:rsidRPr="00FC0C77" w:rsidRDefault="007F0C3E" w:rsidP="00FC0C77"/>
        </w:tc>
      </w:tr>
      <w:tr w:rsidR="007F0C3E" w:rsidRPr="00FC0C77" w14:paraId="0F4C6B80" w14:textId="77777777" w:rsidTr="00FC0C77">
        <w:trPr>
          <w:trHeight w:val="240"/>
          <w:jc w:val="center"/>
        </w:trPr>
        <w:tc>
          <w:tcPr>
            <w:tcW w:w="4876" w:type="dxa"/>
            <w:tcBorders>
              <w:top w:val="nil"/>
              <w:left w:val="nil"/>
              <w:bottom w:val="nil"/>
              <w:right w:val="nil"/>
            </w:tcBorders>
          </w:tcPr>
          <w:p w14:paraId="3E87A6E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51A5C1B" w14:textId="77777777" w:rsidR="007F0C3E" w:rsidRPr="00FC0C77" w:rsidRDefault="007F0C3E" w:rsidP="00FC0C77">
            <w:pPr>
              <w:pStyle w:val="AmColumnHeading"/>
            </w:pPr>
            <w:r w:rsidRPr="00FC0C77">
              <w:t>Tarkistus</w:t>
            </w:r>
          </w:p>
        </w:tc>
      </w:tr>
      <w:tr w:rsidR="007F0C3E" w:rsidRPr="00FC0C77" w14:paraId="481E99CD" w14:textId="77777777" w:rsidTr="00FC0C77">
        <w:trPr>
          <w:jc w:val="center"/>
        </w:trPr>
        <w:tc>
          <w:tcPr>
            <w:tcW w:w="4876" w:type="dxa"/>
            <w:tcBorders>
              <w:top w:val="nil"/>
              <w:left w:val="nil"/>
              <w:bottom w:val="nil"/>
              <w:right w:val="nil"/>
            </w:tcBorders>
          </w:tcPr>
          <w:p w14:paraId="01C4D25D" w14:textId="77777777" w:rsidR="007F0C3E" w:rsidRPr="00FC0C77" w:rsidRDefault="007F0C3E" w:rsidP="00FC0C77">
            <w:pPr>
              <w:pStyle w:val="Normal6a"/>
            </w:pPr>
          </w:p>
        </w:tc>
        <w:tc>
          <w:tcPr>
            <w:tcW w:w="4876" w:type="dxa"/>
            <w:tcBorders>
              <w:top w:val="nil"/>
              <w:left w:val="nil"/>
              <w:bottom w:val="nil"/>
              <w:right w:val="nil"/>
            </w:tcBorders>
          </w:tcPr>
          <w:p w14:paraId="76C6EA7C" w14:textId="77777777" w:rsidR="007F0C3E" w:rsidRPr="00FC0C77" w:rsidRDefault="007F0C3E" w:rsidP="00FC0C77">
            <w:pPr>
              <w:pStyle w:val="Normal6a"/>
            </w:pPr>
            <w:r w:rsidRPr="00FC0C77">
              <w:rPr>
                <w:b/>
                <w:i/>
              </w:rPr>
              <w:t>26 a.</w:t>
            </w:r>
            <w:r w:rsidRPr="00FC0C77">
              <w:tab/>
            </w:r>
            <w:r w:rsidRPr="00FC0C77">
              <w:rPr>
                <w:b/>
                <w:i/>
              </w:rPr>
              <w:t>kehottaa Pohjois-Makedoniaa tehostamaan toimiaan ihmiskaupan torjumiseksi erityisesti jatkamalla rikoslain mukauttamista EU:n säännöstöön;</w:t>
            </w:r>
          </w:p>
        </w:tc>
      </w:tr>
    </w:tbl>
    <w:p w14:paraId="58FF1687"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D1016B4" w14:textId="77777777" w:rsidR="007F0C3E" w:rsidRPr="00FC0C77" w:rsidRDefault="007F0C3E" w:rsidP="007F0C3E">
      <w:r w:rsidRPr="00FC0C77">
        <w:rPr>
          <w:rStyle w:val="HideTWBExt"/>
        </w:rPr>
        <w:t>&lt;/Amend&gt;</w:t>
      </w:r>
    </w:p>
    <w:p w14:paraId="1E66D66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218</w:t>
      </w:r>
      <w:r w:rsidRPr="00FC0C77">
        <w:rPr>
          <w:rStyle w:val="HideTWBExt"/>
        </w:rPr>
        <w:t>&lt;/NumAm&gt;</w:t>
      </w:r>
    </w:p>
    <w:p w14:paraId="6A3BDBA5" w14:textId="77777777" w:rsidR="007F0C3E" w:rsidRPr="00FC0C77" w:rsidRDefault="007F0C3E" w:rsidP="007F0C3E">
      <w:pPr>
        <w:pStyle w:val="NormalBold"/>
      </w:pPr>
      <w:r w:rsidRPr="00FC0C77">
        <w:rPr>
          <w:rStyle w:val="HideTWBExt"/>
          <w:b w:val="0"/>
        </w:rPr>
        <w:t>&lt;RepeatBlock-By&gt;&lt;Members&gt;</w:t>
      </w:r>
      <w:r w:rsidRPr="00FC0C77">
        <w:t>Željana Zovko</w:t>
      </w:r>
      <w:r w:rsidRPr="00FC0C77">
        <w:rPr>
          <w:rStyle w:val="HideTWBExt"/>
          <w:b w:val="0"/>
        </w:rPr>
        <w:t>&lt;/Members&gt;</w:t>
      </w:r>
    </w:p>
    <w:p w14:paraId="15664BEB" w14:textId="77777777" w:rsidR="007F0C3E" w:rsidRPr="00FC0C77" w:rsidRDefault="007F0C3E" w:rsidP="007F0C3E">
      <w:pPr>
        <w:pStyle w:val="NormalBold"/>
      </w:pPr>
      <w:r w:rsidRPr="00FC0C77">
        <w:rPr>
          <w:rStyle w:val="HideTWBExt"/>
          <w:b w:val="0"/>
        </w:rPr>
        <w:t>&lt;/RepeatBlock-By&gt;</w:t>
      </w:r>
    </w:p>
    <w:p w14:paraId="107B3D5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2EC99E1" w14:textId="77777777" w:rsidR="007F0C3E" w:rsidRPr="00FC0C77" w:rsidRDefault="007F0C3E" w:rsidP="007F0C3E">
      <w:pPr>
        <w:pStyle w:val="NormalBold"/>
      </w:pPr>
      <w:r w:rsidRPr="00FC0C77">
        <w:rPr>
          <w:rStyle w:val="HideTWBExt"/>
        </w:rPr>
        <w:t>&lt;Article&gt;</w:t>
      </w:r>
      <w:r w:rsidRPr="00FC0C77">
        <w:t>26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4A3098E" w14:textId="77777777" w:rsidTr="00FC0C77">
        <w:trPr>
          <w:trHeight w:hRule="exact" w:val="240"/>
          <w:jc w:val="center"/>
        </w:trPr>
        <w:tc>
          <w:tcPr>
            <w:tcW w:w="9752" w:type="dxa"/>
            <w:gridSpan w:val="2"/>
            <w:tcBorders>
              <w:top w:val="nil"/>
              <w:left w:val="nil"/>
              <w:bottom w:val="nil"/>
              <w:right w:val="nil"/>
            </w:tcBorders>
          </w:tcPr>
          <w:p w14:paraId="29D828D4" w14:textId="77777777" w:rsidR="007F0C3E" w:rsidRPr="00FC0C77" w:rsidRDefault="007F0C3E" w:rsidP="00FC0C77"/>
        </w:tc>
      </w:tr>
      <w:tr w:rsidR="007F0C3E" w:rsidRPr="00FC0C77" w14:paraId="04AA969A" w14:textId="77777777" w:rsidTr="00FC0C77">
        <w:trPr>
          <w:trHeight w:val="240"/>
          <w:jc w:val="center"/>
        </w:trPr>
        <w:tc>
          <w:tcPr>
            <w:tcW w:w="4876" w:type="dxa"/>
            <w:tcBorders>
              <w:top w:val="nil"/>
              <w:left w:val="nil"/>
              <w:bottom w:val="nil"/>
              <w:right w:val="nil"/>
            </w:tcBorders>
          </w:tcPr>
          <w:p w14:paraId="5DB283C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4770293" w14:textId="77777777" w:rsidR="007F0C3E" w:rsidRPr="00FC0C77" w:rsidRDefault="007F0C3E" w:rsidP="00FC0C77">
            <w:pPr>
              <w:pStyle w:val="AmColumnHeading"/>
            </w:pPr>
            <w:r w:rsidRPr="00FC0C77">
              <w:t>Tarkistus</w:t>
            </w:r>
          </w:p>
        </w:tc>
      </w:tr>
      <w:tr w:rsidR="007F0C3E" w:rsidRPr="00FC0C77" w14:paraId="4669473D" w14:textId="77777777" w:rsidTr="00FC0C77">
        <w:trPr>
          <w:jc w:val="center"/>
        </w:trPr>
        <w:tc>
          <w:tcPr>
            <w:tcW w:w="4876" w:type="dxa"/>
            <w:tcBorders>
              <w:top w:val="nil"/>
              <w:left w:val="nil"/>
              <w:bottom w:val="nil"/>
              <w:right w:val="nil"/>
            </w:tcBorders>
          </w:tcPr>
          <w:p w14:paraId="1F603337" w14:textId="77777777" w:rsidR="007F0C3E" w:rsidRPr="00FC0C77" w:rsidRDefault="007F0C3E" w:rsidP="00FC0C77">
            <w:pPr>
              <w:pStyle w:val="Normal6a"/>
            </w:pPr>
          </w:p>
        </w:tc>
        <w:tc>
          <w:tcPr>
            <w:tcW w:w="4876" w:type="dxa"/>
            <w:tcBorders>
              <w:top w:val="nil"/>
              <w:left w:val="nil"/>
              <w:bottom w:val="nil"/>
              <w:right w:val="nil"/>
            </w:tcBorders>
          </w:tcPr>
          <w:p w14:paraId="48999155" w14:textId="77777777" w:rsidR="007F0C3E" w:rsidRPr="00FC0C77" w:rsidRDefault="007F0C3E" w:rsidP="00FC0C77">
            <w:pPr>
              <w:pStyle w:val="Normal6a"/>
            </w:pPr>
            <w:r w:rsidRPr="00FC0C77">
              <w:rPr>
                <w:b/>
                <w:i/>
              </w:rPr>
              <w:t>26 b.</w:t>
            </w:r>
            <w:r w:rsidRPr="00FC0C77">
              <w:tab/>
            </w:r>
            <w:r w:rsidRPr="00FC0C77">
              <w:rPr>
                <w:b/>
                <w:i/>
              </w:rPr>
              <w:t>kehottaa Pohjois-Makedoniaa mukauttamaan huumausaineita koskevaa lainsäädäntöään EU:n säännöstöön; </w:t>
            </w:r>
          </w:p>
        </w:tc>
      </w:tr>
    </w:tbl>
    <w:p w14:paraId="4FDED570"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2AF0134" w14:textId="77777777" w:rsidR="007F0C3E" w:rsidRPr="00FC0C77" w:rsidRDefault="007F0C3E" w:rsidP="007F0C3E">
      <w:r w:rsidRPr="00FC0C77">
        <w:rPr>
          <w:rStyle w:val="HideTWBExt"/>
        </w:rPr>
        <w:t>&lt;/Amend&gt;</w:t>
      </w:r>
    </w:p>
    <w:p w14:paraId="065A0798"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219</w:t>
      </w:r>
      <w:r w:rsidRPr="00FC0C77">
        <w:rPr>
          <w:rStyle w:val="HideTWBExt"/>
        </w:rPr>
        <w:t>&lt;/NumAm&gt;</w:t>
      </w:r>
    </w:p>
    <w:p w14:paraId="46E1F6DC" w14:textId="77777777" w:rsidR="007F0C3E" w:rsidRPr="00FC0C77" w:rsidRDefault="007F0C3E" w:rsidP="007F0C3E">
      <w:pPr>
        <w:pStyle w:val="NormalBold"/>
      </w:pPr>
      <w:r w:rsidRPr="00FC0C77">
        <w:rPr>
          <w:rStyle w:val="HideTWBExt"/>
          <w:b w:val="0"/>
        </w:rPr>
        <w:t>&lt;RepeatBlock-By&gt;&lt;Members&gt;</w:t>
      </w:r>
      <w:r w:rsidRPr="00FC0C77">
        <w:t>Matej Tonin</w:t>
      </w:r>
      <w:r w:rsidRPr="00FC0C77">
        <w:rPr>
          <w:rStyle w:val="HideTWBExt"/>
          <w:b w:val="0"/>
        </w:rPr>
        <w:t>&lt;/Members&gt;</w:t>
      </w:r>
    </w:p>
    <w:p w14:paraId="65C828F1" w14:textId="77777777" w:rsidR="007F0C3E" w:rsidRPr="00FC0C77" w:rsidRDefault="007F0C3E" w:rsidP="007F0C3E">
      <w:pPr>
        <w:pStyle w:val="NormalBold"/>
      </w:pPr>
      <w:r w:rsidRPr="00FC0C77">
        <w:rPr>
          <w:rStyle w:val="HideTWBExt"/>
          <w:b w:val="0"/>
        </w:rPr>
        <w:t>&lt;/RepeatBlock-By&gt;</w:t>
      </w:r>
    </w:p>
    <w:p w14:paraId="4AD7894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9BA5FEE" w14:textId="77777777" w:rsidR="007F0C3E" w:rsidRPr="00FC0C77" w:rsidRDefault="007F0C3E" w:rsidP="007F0C3E">
      <w:pPr>
        <w:pStyle w:val="NormalBold"/>
      </w:pPr>
      <w:r w:rsidRPr="00FC0C77">
        <w:rPr>
          <w:rStyle w:val="HideTWBExt"/>
        </w:rPr>
        <w:t>&lt;Article&gt;</w:t>
      </w:r>
      <w:r w:rsidRPr="00FC0C77">
        <w:t>27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AAE3352" w14:textId="77777777" w:rsidTr="00FC0C77">
        <w:trPr>
          <w:trHeight w:hRule="exact" w:val="240"/>
          <w:jc w:val="center"/>
        </w:trPr>
        <w:tc>
          <w:tcPr>
            <w:tcW w:w="9752" w:type="dxa"/>
            <w:gridSpan w:val="2"/>
            <w:tcBorders>
              <w:top w:val="nil"/>
              <w:left w:val="nil"/>
              <w:bottom w:val="nil"/>
              <w:right w:val="nil"/>
            </w:tcBorders>
          </w:tcPr>
          <w:p w14:paraId="0DFEFFF6" w14:textId="77777777" w:rsidR="007F0C3E" w:rsidRPr="00FC0C77" w:rsidRDefault="007F0C3E" w:rsidP="00FC0C77"/>
        </w:tc>
      </w:tr>
      <w:tr w:rsidR="007F0C3E" w:rsidRPr="00FC0C77" w14:paraId="6806CD66" w14:textId="77777777" w:rsidTr="00FC0C77">
        <w:trPr>
          <w:trHeight w:val="240"/>
          <w:jc w:val="center"/>
        </w:trPr>
        <w:tc>
          <w:tcPr>
            <w:tcW w:w="4876" w:type="dxa"/>
            <w:tcBorders>
              <w:top w:val="nil"/>
              <w:left w:val="nil"/>
              <w:bottom w:val="nil"/>
              <w:right w:val="nil"/>
            </w:tcBorders>
          </w:tcPr>
          <w:p w14:paraId="57F3980B"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71CD43C" w14:textId="77777777" w:rsidR="007F0C3E" w:rsidRPr="00FC0C77" w:rsidRDefault="007F0C3E" w:rsidP="00FC0C77">
            <w:pPr>
              <w:pStyle w:val="AmColumnHeading"/>
            </w:pPr>
            <w:r w:rsidRPr="00FC0C77">
              <w:t>Tarkistus</w:t>
            </w:r>
          </w:p>
        </w:tc>
      </w:tr>
      <w:tr w:rsidR="007F0C3E" w:rsidRPr="00FC0C77" w14:paraId="729C5741" w14:textId="77777777" w:rsidTr="00FC0C77">
        <w:trPr>
          <w:jc w:val="center"/>
        </w:trPr>
        <w:tc>
          <w:tcPr>
            <w:tcW w:w="4876" w:type="dxa"/>
            <w:tcBorders>
              <w:top w:val="nil"/>
              <w:left w:val="nil"/>
              <w:bottom w:val="nil"/>
              <w:right w:val="nil"/>
            </w:tcBorders>
          </w:tcPr>
          <w:p w14:paraId="6802A675" w14:textId="77777777" w:rsidR="007F0C3E" w:rsidRPr="00FC0C77" w:rsidRDefault="007F0C3E" w:rsidP="00FC0C77">
            <w:pPr>
              <w:pStyle w:val="Normal6a"/>
            </w:pPr>
            <w:r w:rsidRPr="00FC0C77">
              <w:t>27.</w:t>
            </w:r>
            <w:r w:rsidRPr="00FC0C77">
              <w:tab/>
              <w:t>kehottaa vahvistamaan turvallisuus- ja tiedusteluelinten riippumattomuutta tarkoituksenmukaisten sääntelykehysten avulla;</w:t>
            </w:r>
          </w:p>
        </w:tc>
        <w:tc>
          <w:tcPr>
            <w:tcW w:w="4876" w:type="dxa"/>
            <w:tcBorders>
              <w:top w:val="nil"/>
              <w:left w:val="nil"/>
              <w:bottom w:val="nil"/>
              <w:right w:val="nil"/>
            </w:tcBorders>
          </w:tcPr>
          <w:p w14:paraId="48B8BFA1" w14:textId="77777777" w:rsidR="007F0C3E" w:rsidRPr="00FC0C77" w:rsidRDefault="007F0C3E" w:rsidP="00FC0C77">
            <w:pPr>
              <w:pStyle w:val="Normal6a"/>
            </w:pPr>
            <w:r w:rsidRPr="00FC0C77">
              <w:t>27.</w:t>
            </w:r>
            <w:r w:rsidRPr="00FC0C77">
              <w:tab/>
              <w:t xml:space="preserve">kehottaa vahvistamaan turvallisuus- ja tiedusteluelinten riippumattomuutta tarkoituksenmukaisten sääntelykehysten </w:t>
            </w:r>
            <w:r w:rsidRPr="00FC0C77">
              <w:rPr>
                <w:b/>
                <w:i/>
              </w:rPr>
              <w:t>perustamisen</w:t>
            </w:r>
            <w:r w:rsidRPr="00FC0C77">
              <w:t xml:space="preserve"> avulla </w:t>
            </w:r>
            <w:r w:rsidRPr="00FC0C77">
              <w:rPr>
                <w:b/>
                <w:i/>
              </w:rPr>
              <w:t>sekä tehostamaan valvontamekanismeja</w:t>
            </w:r>
            <w:r w:rsidRPr="00FC0C77">
              <w:t>;</w:t>
            </w:r>
            <w:r w:rsidRPr="00FC0C77">
              <w:rPr>
                <w:b/>
                <w:i/>
              </w:rPr>
              <w:t xml:space="preserve"> toteaa, että valvontamekanismien vahvistamisella lisätään kansalaisten luottamusta, lievennetään vallan väärinkäytön riskejä ja varmistetaan, että turvallisuus- ja tiedusteluoperaatiot toteutetaan rehellisesti ja demokraattisia periaatteita kunnioittaen; katsoo, että tämä kokonaisvaltainen lähestymistapa paitsi vahvistaa kansallista turvallisuutta myös </w:t>
            </w:r>
            <w:r w:rsidRPr="00FC0C77">
              <w:rPr>
                <w:b/>
                <w:i/>
              </w:rPr>
              <w:lastRenderedPageBreak/>
              <w:t>turvaa kansalaisten oikeudet;</w:t>
            </w:r>
          </w:p>
        </w:tc>
      </w:tr>
    </w:tbl>
    <w:p w14:paraId="72CC5BA9"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4E556C3" w14:textId="77777777" w:rsidR="007F0C3E" w:rsidRPr="00FC0C77" w:rsidRDefault="007F0C3E" w:rsidP="007F0C3E">
      <w:r w:rsidRPr="00FC0C77">
        <w:rPr>
          <w:rStyle w:val="HideTWBExt"/>
        </w:rPr>
        <w:t>&lt;/Amend&gt;</w:t>
      </w:r>
    </w:p>
    <w:p w14:paraId="1E25B6D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220</w:t>
      </w:r>
      <w:r w:rsidRPr="00FC0C77">
        <w:rPr>
          <w:rStyle w:val="HideTWBExt"/>
        </w:rPr>
        <w:t>&lt;/NumAm&gt;</w:t>
      </w:r>
    </w:p>
    <w:p w14:paraId="27E51E25"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1BC22D76" w14:textId="77777777" w:rsidR="007F0C3E" w:rsidRPr="00FC0C77" w:rsidRDefault="007F0C3E" w:rsidP="007F0C3E">
      <w:pPr>
        <w:pStyle w:val="NormalBold"/>
      </w:pPr>
      <w:r w:rsidRPr="00FC0C77">
        <w:rPr>
          <w:rStyle w:val="HideTWBExt"/>
          <w:b w:val="0"/>
        </w:rPr>
        <w:t>&lt;/RepeatBlock-By&gt;</w:t>
      </w:r>
    </w:p>
    <w:p w14:paraId="0356CE4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4352FEC" w14:textId="77777777" w:rsidR="007F0C3E" w:rsidRPr="00FC0C77" w:rsidRDefault="007F0C3E" w:rsidP="007F0C3E">
      <w:pPr>
        <w:pStyle w:val="NormalBold"/>
      </w:pPr>
      <w:r w:rsidRPr="00FC0C77">
        <w:rPr>
          <w:rStyle w:val="HideTWBExt"/>
        </w:rPr>
        <w:t>&lt;Article&gt;</w:t>
      </w:r>
      <w:r w:rsidRPr="00FC0C77">
        <w:t>27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52EE79E" w14:textId="77777777" w:rsidTr="00FC0C77">
        <w:trPr>
          <w:trHeight w:hRule="exact" w:val="240"/>
          <w:jc w:val="center"/>
        </w:trPr>
        <w:tc>
          <w:tcPr>
            <w:tcW w:w="9752" w:type="dxa"/>
            <w:gridSpan w:val="2"/>
            <w:tcBorders>
              <w:top w:val="nil"/>
              <w:left w:val="nil"/>
              <w:bottom w:val="nil"/>
              <w:right w:val="nil"/>
            </w:tcBorders>
          </w:tcPr>
          <w:p w14:paraId="777C434D" w14:textId="77777777" w:rsidR="007F0C3E" w:rsidRPr="00FC0C77" w:rsidRDefault="007F0C3E" w:rsidP="00FC0C77"/>
        </w:tc>
      </w:tr>
      <w:tr w:rsidR="007F0C3E" w:rsidRPr="00FC0C77" w14:paraId="7E0604AD" w14:textId="77777777" w:rsidTr="00FC0C77">
        <w:trPr>
          <w:trHeight w:val="240"/>
          <w:jc w:val="center"/>
        </w:trPr>
        <w:tc>
          <w:tcPr>
            <w:tcW w:w="4876" w:type="dxa"/>
            <w:tcBorders>
              <w:top w:val="nil"/>
              <w:left w:val="nil"/>
              <w:bottom w:val="nil"/>
              <w:right w:val="nil"/>
            </w:tcBorders>
          </w:tcPr>
          <w:p w14:paraId="237881F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11F04BF" w14:textId="77777777" w:rsidR="007F0C3E" w:rsidRPr="00FC0C77" w:rsidRDefault="007F0C3E" w:rsidP="00FC0C77">
            <w:pPr>
              <w:pStyle w:val="AmColumnHeading"/>
            </w:pPr>
            <w:r w:rsidRPr="00FC0C77">
              <w:t>Tarkistus</w:t>
            </w:r>
          </w:p>
        </w:tc>
      </w:tr>
      <w:tr w:rsidR="007F0C3E" w:rsidRPr="00FC0C77" w14:paraId="34BF1D12" w14:textId="77777777" w:rsidTr="00FC0C77">
        <w:trPr>
          <w:jc w:val="center"/>
        </w:trPr>
        <w:tc>
          <w:tcPr>
            <w:tcW w:w="4876" w:type="dxa"/>
            <w:tcBorders>
              <w:top w:val="nil"/>
              <w:left w:val="nil"/>
              <w:bottom w:val="nil"/>
              <w:right w:val="nil"/>
            </w:tcBorders>
          </w:tcPr>
          <w:p w14:paraId="47EE5343" w14:textId="77777777" w:rsidR="007F0C3E" w:rsidRPr="00FC0C77" w:rsidRDefault="007F0C3E" w:rsidP="00FC0C77">
            <w:pPr>
              <w:pStyle w:val="Normal6a"/>
            </w:pPr>
            <w:r w:rsidRPr="00FC0C77">
              <w:t>27.</w:t>
            </w:r>
            <w:r w:rsidRPr="00FC0C77">
              <w:tab/>
              <w:t>kehottaa vahvistamaan turvallisuus- ja tiedusteluelinten riippumattomuutta tarkoituksenmukaisten sääntelykehysten avulla;</w:t>
            </w:r>
          </w:p>
        </w:tc>
        <w:tc>
          <w:tcPr>
            <w:tcW w:w="4876" w:type="dxa"/>
            <w:tcBorders>
              <w:top w:val="nil"/>
              <w:left w:val="nil"/>
              <w:bottom w:val="nil"/>
              <w:right w:val="nil"/>
            </w:tcBorders>
          </w:tcPr>
          <w:p w14:paraId="1CFD1945" w14:textId="77777777" w:rsidR="007F0C3E" w:rsidRPr="00FC0C77" w:rsidRDefault="007F0C3E" w:rsidP="00FC0C77">
            <w:pPr>
              <w:pStyle w:val="Normal6a"/>
            </w:pPr>
            <w:r w:rsidRPr="00FC0C77">
              <w:t>27.</w:t>
            </w:r>
            <w:r w:rsidRPr="00FC0C77">
              <w:tab/>
              <w:t xml:space="preserve">kehottaa </w:t>
            </w:r>
            <w:r w:rsidRPr="00FC0C77">
              <w:rPr>
                <w:b/>
                <w:i/>
              </w:rPr>
              <w:t>panemaan turvallisuus- ja tiedustelualan parhaillaan toteutettavat uudistukset nopeasti täytäntöön ja</w:t>
            </w:r>
            <w:r w:rsidRPr="00FC0C77">
              <w:t xml:space="preserve"> vahvistamaan turvallisuus- ja tiedusteluelinten riippumattomuutta tarkoituksenmukaisten sääntelykehysten avulla; </w:t>
            </w:r>
            <w:r w:rsidRPr="00FC0C77">
              <w:rPr>
                <w:b/>
                <w:i/>
              </w:rPr>
              <w:t>panee huolestuneena merkille, että kansallinen turvallisuusvirasto sijaitsee edelleen sisäministeriön tiloissa, ja toteaa, että tämä asettaa kyseenalaiseksi sen aseman riippumattomana valtionhallinnon elimenä;</w:t>
            </w:r>
          </w:p>
        </w:tc>
      </w:tr>
    </w:tbl>
    <w:p w14:paraId="22CB0D70"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2CF499E" w14:textId="77777777" w:rsidR="007F0C3E" w:rsidRPr="00FC0C77" w:rsidRDefault="007F0C3E" w:rsidP="007F0C3E">
      <w:r w:rsidRPr="00FC0C77">
        <w:rPr>
          <w:rStyle w:val="HideTWBExt"/>
        </w:rPr>
        <w:t>&lt;/Amend&gt;</w:t>
      </w:r>
    </w:p>
    <w:p w14:paraId="77B177A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221</w:t>
      </w:r>
      <w:r w:rsidRPr="00FC0C77">
        <w:rPr>
          <w:rStyle w:val="HideTWBExt"/>
        </w:rPr>
        <w:t>&lt;/NumAm&gt;</w:t>
      </w:r>
    </w:p>
    <w:p w14:paraId="6E48D421"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7AFEDD50" w14:textId="77777777" w:rsidR="007F0C3E" w:rsidRPr="00FC0C77" w:rsidRDefault="007F0C3E" w:rsidP="007F0C3E">
      <w:pPr>
        <w:pStyle w:val="NormalBold"/>
      </w:pPr>
      <w:r w:rsidRPr="00FC0C77">
        <w:rPr>
          <w:rStyle w:val="HideTWBExt"/>
          <w:b w:val="0"/>
        </w:rPr>
        <w:t>&lt;/RepeatBlock-By&gt;</w:t>
      </w:r>
    </w:p>
    <w:p w14:paraId="1E7D327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4069298" w14:textId="77777777" w:rsidR="007F0C3E" w:rsidRPr="00FC0C77" w:rsidRDefault="007F0C3E" w:rsidP="007F0C3E">
      <w:pPr>
        <w:pStyle w:val="NormalBold"/>
      </w:pPr>
      <w:r w:rsidRPr="00FC0C77">
        <w:rPr>
          <w:rStyle w:val="HideTWBExt"/>
        </w:rPr>
        <w:t>&lt;Article&gt;</w:t>
      </w:r>
      <w:r w:rsidRPr="00FC0C77">
        <w:t>27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F246F49" w14:textId="77777777" w:rsidTr="00FC0C77">
        <w:trPr>
          <w:trHeight w:hRule="exact" w:val="240"/>
          <w:jc w:val="center"/>
        </w:trPr>
        <w:tc>
          <w:tcPr>
            <w:tcW w:w="9752" w:type="dxa"/>
            <w:gridSpan w:val="2"/>
            <w:tcBorders>
              <w:top w:val="nil"/>
              <w:left w:val="nil"/>
              <w:bottom w:val="nil"/>
              <w:right w:val="nil"/>
            </w:tcBorders>
          </w:tcPr>
          <w:p w14:paraId="4B329900" w14:textId="77777777" w:rsidR="007F0C3E" w:rsidRPr="00FC0C77" w:rsidRDefault="007F0C3E" w:rsidP="00FC0C77"/>
        </w:tc>
      </w:tr>
      <w:tr w:rsidR="007F0C3E" w:rsidRPr="00FC0C77" w14:paraId="7B7A3F03" w14:textId="77777777" w:rsidTr="00FC0C77">
        <w:trPr>
          <w:trHeight w:val="240"/>
          <w:jc w:val="center"/>
        </w:trPr>
        <w:tc>
          <w:tcPr>
            <w:tcW w:w="4876" w:type="dxa"/>
            <w:tcBorders>
              <w:top w:val="nil"/>
              <w:left w:val="nil"/>
              <w:bottom w:val="nil"/>
              <w:right w:val="nil"/>
            </w:tcBorders>
          </w:tcPr>
          <w:p w14:paraId="63CE3F0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A53CA06" w14:textId="77777777" w:rsidR="007F0C3E" w:rsidRPr="00FC0C77" w:rsidRDefault="007F0C3E" w:rsidP="00FC0C77">
            <w:pPr>
              <w:pStyle w:val="AmColumnHeading"/>
            </w:pPr>
            <w:r w:rsidRPr="00FC0C77">
              <w:t>Tarkistus</w:t>
            </w:r>
          </w:p>
        </w:tc>
      </w:tr>
      <w:tr w:rsidR="007F0C3E" w:rsidRPr="00FC0C77" w14:paraId="492FBFD2" w14:textId="77777777" w:rsidTr="00FC0C77">
        <w:trPr>
          <w:jc w:val="center"/>
        </w:trPr>
        <w:tc>
          <w:tcPr>
            <w:tcW w:w="4876" w:type="dxa"/>
            <w:tcBorders>
              <w:top w:val="nil"/>
              <w:left w:val="nil"/>
              <w:bottom w:val="nil"/>
              <w:right w:val="nil"/>
            </w:tcBorders>
          </w:tcPr>
          <w:p w14:paraId="1BD05997" w14:textId="77777777" w:rsidR="007F0C3E" w:rsidRPr="00FC0C77" w:rsidRDefault="007F0C3E" w:rsidP="00FC0C77">
            <w:pPr>
              <w:pStyle w:val="Normal6a"/>
            </w:pPr>
            <w:r w:rsidRPr="00FC0C77">
              <w:t>27.</w:t>
            </w:r>
            <w:r w:rsidRPr="00FC0C77">
              <w:tab/>
              <w:t>kehottaa vahvistamaan turvallisuus- ja tiedusteluelinten riippumattomuutta tarkoituksenmukaisten sääntelykehysten avulla;</w:t>
            </w:r>
          </w:p>
        </w:tc>
        <w:tc>
          <w:tcPr>
            <w:tcW w:w="4876" w:type="dxa"/>
            <w:tcBorders>
              <w:top w:val="nil"/>
              <w:left w:val="nil"/>
              <w:bottom w:val="nil"/>
              <w:right w:val="nil"/>
            </w:tcBorders>
          </w:tcPr>
          <w:p w14:paraId="2309C74E" w14:textId="77777777" w:rsidR="007F0C3E" w:rsidRPr="00FC0C77" w:rsidRDefault="007F0C3E" w:rsidP="00FC0C77">
            <w:pPr>
              <w:pStyle w:val="Normal6a"/>
            </w:pPr>
            <w:r w:rsidRPr="00FC0C77">
              <w:t>27.</w:t>
            </w:r>
            <w:r w:rsidRPr="00FC0C77">
              <w:tab/>
              <w:t xml:space="preserve">kehottaa vahvistamaan turvallisuus- ja tiedusteluelinten riippumattomuutta </w:t>
            </w:r>
            <w:r w:rsidRPr="00FC0C77">
              <w:rPr>
                <w:b/>
                <w:i/>
              </w:rPr>
              <w:t>ja demokraattista valvontaa</w:t>
            </w:r>
            <w:r w:rsidRPr="00FC0C77">
              <w:t xml:space="preserve"> tarkoituksenmukaisten sääntelykehysten avulla;</w:t>
            </w:r>
          </w:p>
        </w:tc>
      </w:tr>
    </w:tbl>
    <w:p w14:paraId="47DEB5E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5F4435E" w14:textId="77777777" w:rsidR="007F0C3E" w:rsidRPr="00FC0C77" w:rsidRDefault="007F0C3E" w:rsidP="007F0C3E">
      <w:r w:rsidRPr="00FC0C77">
        <w:rPr>
          <w:rStyle w:val="HideTWBExt"/>
        </w:rPr>
        <w:t>&lt;/Amend&gt;</w:t>
      </w:r>
    </w:p>
    <w:p w14:paraId="374C6C63" w14:textId="77777777" w:rsidR="007F0C3E" w:rsidRPr="00FC0C77" w:rsidRDefault="007F0C3E" w:rsidP="007F0C3E">
      <w:pPr>
        <w:pStyle w:val="AmNumberTabs"/>
      </w:pPr>
      <w:r w:rsidRPr="00FC0C77">
        <w:rPr>
          <w:rStyle w:val="HideTWBExt"/>
        </w:rPr>
        <w:lastRenderedPageBreak/>
        <w:t>&lt;Amend&gt;</w:t>
      </w:r>
      <w:r w:rsidRPr="00FC0C77">
        <w:t>Tarkistus</w:t>
      </w:r>
      <w:r w:rsidRPr="00FC0C77">
        <w:tab/>
      </w:r>
      <w:r w:rsidRPr="00FC0C77">
        <w:tab/>
      </w:r>
      <w:r w:rsidRPr="00FC0C77">
        <w:rPr>
          <w:rStyle w:val="HideTWBExt"/>
        </w:rPr>
        <w:t>&lt;NumAm&gt;</w:t>
      </w:r>
      <w:r w:rsidRPr="00FC0C77">
        <w:t>222</w:t>
      </w:r>
      <w:r w:rsidRPr="00FC0C77">
        <w:rPr>
          <w:rStyle w:val="HideTWBExt"/>
        </w:rPr>
        <w:t>&lt;/NumAm&gt;</w:t>
      </w:r>
    </w:p>
    <w:p w14:paraId="09E6DB06"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786D2C79" w14:textId="77777777" w:rsidR="007F0C3E" w:rsidRPr="00FC0C77" w:rsidRDefault="007F0C3E" w:rsidP="007F0C3E">
      <w:pPr>
        <w:pStyle w:val="NormalBold"/>
      </w:pPr>
      <w:r w:rsidRPr="00FC0C77">
        <w:rPr>
          <w:rStyle w:val="HideTWBExt"/>
          <w:b w:val="0"/>
        </w:rPr>
        <w:t>&lt;/RepeatBlock-By&gt;</w:t>
      </w:r>
    </w:p>
    <w:p w14:paraId="0F50201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FEC9948" w14:textId="77777777" w:rsidR="007F0C3E" w:rsidRPr="00FC0C77" w:rsidRDefault="007F0C3E" w:rsidP="007F0C3E">
      <w:pPr>
        <w:pStyle w:val="NormalBold"/>
      </w:pPr>
      <w:r w:rsidRPr="00FC0C77">
        <w:rPr>
          <w:rStyle w:val="HideTWBExt"/>
        </w:rPr>
        <w:t>&lt;Article&gt;</w:t>
      </w:r>
      <w:r w:rsidRPr="00FC0C77">
        <w:t>28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61F6990" w14:textId="77777777" w:rsidTr="00FC0C77">
        <w:trPr>
          <w:trHeight w:hRule="exact" w:val="240"/>
          <w:jc w:val="center"/>
        </w:trPr>
        <w:tc>
          <w:tcPr>
            <w:tcW w:w="9752" w:type="dxa"/>
            <w:gridSpan w:val="2"/>
            <w:tcBorders>
              <w:top w:val="nil"/>
              <w:left w:val="nil"/>
              <w:bottom w:val="nil"/>
              <w:right w:val="nil"/>
            </w:tcBorders>
          </w:tcPr>
          <w:p w14:paraId="02C12119" w14:textId="77777777" w:rsidR="007F0C3E" w:rsidRPr="00FC0C77" w:rsidRDefault="007F0C3E" w:rsidP="00FC0C77"/>
        </w:tc>
      </w:tr>
      <w:tr w:rsidR="007F0C3E" w:rsidRPr="00FC0C77" w14:paraId="66688977" w14:textId="77777777" w:rsidTr="00FC0C77">
        <w:trPr>
          <w:trHeight w:val="240"/>
          <w:jc w:val="center"/>
        </w:trPr>
        <w:tc>
          <w:tcPr>
            <w:tcW w:w="4876" w:type="dxa"/>
            <w:tcBorders>
              <w:top w:val="nil"/>
              <w:left w:val="nil"/>
              <w:bottom w:val="nil"/>
              <w:right w:val="nil"/>
            </w:tcBorders>
          </w:tcPr>
          <w:p w14:paraId="3E219CF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A8FB6E7" w14:textId="77777777" w:rsidR="007F0C3E" w:rsidRPr="00FC0C77" w:rsidRDefault="007F0C3E" w:rsidP="00FC0C77">
            <w:pPr>
              <w:pStyle w:val="AmColumnHeading"/>
            </w:pPr>
            <w:r w:rsidRPr="00FC0C77">
              <w:t>Tarkistus</w:t>
            </w:r>
          </w:p>
        </w:tc>
      </w:tr>
      <w:tr w:rsidR="007F0C3E" w:rsidRPr="00FC0C77" w14:paraId="753A5722" w14:textId="77777777" w:rsidTr="00FC0C77">
        <w:trPr>
          <w:jc w:val="center"/>
        </w:trPr>
        <w:tc>
          <w:tcPr>
            <w:tcW w:w="4876" w:type="dxa"/>
            <w:tcBorders>
              <w:top w:val="nil"/>
              <w:left w:val="nil"/>
              <w:bottom w:val="nil"/>
              <w:right w:val="nil"/>
            </w:tcBorders>
          </w:tcPr>
          <w:p w14:paraId="536E9A5B" w14:textId="77777777" w:rsidR="007F0C3E" w:rsidRPr="00FC0C77" w:rsidRDefault="007F0C3E" w:rsidP="00FC0C77">
            <w:pPr>
              <w:pStyle w:val="Normal6a"/>
            </w:pPr>
            <w:r w:rsidRPr="00FC0C77">
              <w:t>28.</w:t>
            </w:r>
            <w:r w:rsidRPr="00FC0C77">
              <w:tab/>
              <w:t>kehottaa toteuttamaan lisätoimia, joilla parannetaan kykyä torjua ulkomaista sekaantumista ja tiedonmanipulointia;</w:t>
            </w:r>
          </w:p>
        </w:tc>
        <w:tc>
          <w:tcPr>
            <w:tcW w:w="4876" w:type="dxa"/>
            <w:tcBorders>
              <w:top w:val="nil"/>
              <w:left w:val="nil"/>
              <w:bottom w:val="nil"/>
              <w:right w:val="nil"/>
            </w:tcBorders>
          </w:tcPr>
          <w:p w14:paraId="55248620" w14:textId="77777777" w:rsidR="007F0C3E" w:rsidRPr="00FC0C77" w:rsidRDefault="007F0C3E" w:rsidP="00FC0C77">
            <w:pPr>
              <w:pStyle w:val="Normal6a"/>
            </w:pPr>
            <w:r w:rsidRPr="00FC0C77">
              <w:t>28.</w:t>
            </w:r>
            <w:r w:rsidRPr="00FC0C77">
              <w:tab/>
              <w:t xml:space="preserve">kehottaa toteuttamaan lisätoimia, joilla parannetaan kykyä torjua ulkomaista sekaantumista ja tiedonmanipulointia; </w:t>
            </w:r>
            <w:r w:rsidRPr="00FC0C77">
              <w:rPr>
                <w:b/>
                <w:i/>
              </w:rPr>
              <w:t>panee huolestuneena merkille, että erityisesti Venäjältä ja Kiinasta peräisin olevat ulkomaiset toimijat jatkavat vihamielistä vaikuttamista disinformaation, hybridiuhkien ja strategisen korruption välityksellä, kuten muun muassa läpinäkymättömien rahoitusvirtojen ja pakottavien investointikäytäntöjen kautta;</w:t>
            </w:r>
          </w:p>
        </w:tc>
      </w:tr>
    </w:tbl>
    <w:p w14:paraId="5A2DA790"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4823507" w14:textId="77777777" w:rsidR="007F0C3E" w:rsidRPr="00FC0C77" w:rsidRDefault="007F0C3E" w:rsidP="007F0C3E">
      <w:r w:rsidRPr="00FC0C77">
        <w:rPr>
          <w:rStyle w:val="HideTWBExt"/>
        </w:rPr>
        <w:t>&lt;/Amend&gt;</w:t>
      </w:r>
    </w:p>
    <w:p w14:paraId="5A63B8F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223</w:t>
      </w:r>
      <w:r w:rsidRPr="00FC0C77">
        <w:rPr>
          <w:rStyle w:val="HideTWBExt"/>
        </w:rPr>
        <w:t>&lt;/NumAm&gt;</w:t>
      </w:r>
    </w:p>
    <w:p w14:paraId="3EBC8409" w14:textId="77777777" w:rsidR="007F0C3E" w:rsidRPr="00FC0C77" w:rsidRDefault="007F0C3E" w:rsidP="007F0C3E">
      <w:pPr>
        <w:pStyle w:val="NormalBold"/>
      </w:pPr>
      <w:r w:rsidRPr="00FC0C77">
        <w:rPr>
          <w:rStyle w:val="HideTWBExt"/>
          <w:b w:val="0"/>
        </w:rPr>
        <w:t>&lt;RepeatBlock-By&gt;&lt;Members&gt;</w:t>
      </w:r>
      <w:r w:rsidRPr="00FC0C77">
        <w:t>Željana Zovko</w:t>
      </w:r>
      <w:r w:rsidRPr="00FC0C77">
        <w:rPr>
          <w:rStyle w:val="HideTWBExt"/>
          <w:b w:val="0"/>
        </w:rPr>
        <w:t>&lt;/Members&gt;</w:t>
      </w:r>
    </w:p>
    <w:p w14:paraId="61221F64" w14:textId="77777777" w:rsidR="007F0C3E" w:rsidRPr="00FC0C77" w:rsidRDefault="007F0C3E" w:rsidP="007F0C3E">
      <w:pPr>
        <w:pStyle w:val="NormalBold"/>
      </w:pPr>
      <w:r w:rsidRPr="00FC0C77">
        <w:rPr>
          <w:rStyle w:val="HideTWBExt"/>
          <w:b w:val="0"/>
        </w:rPr>
        <w:t>&lt;/RepeatBlock-By&gt;</w:t>
      </w:r>
    </w:p>
    <w:p w14:paraId="751B1C2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C14531F" w14:textId="77777777" w:rsidR="007F0C3E" w:rsidRPr="00FC0C77" w:rsidRDefault="007F0C3E" w:rsidP="007F0C3E">
      <w:pPr>
        <w:pStyle w:val="NormalBold"/>
      </w:pPr>
      <w:r w:rsidRPr="00FC0C77">
        <w:rPr>
          <w:rStyle w:val="HideTWBExt"/>
        </w:rPr>
        <w:t>&lt;Article&gt;</w:t>
      </w:r>
      <w:r w:rsidRPr="00FC0C77">
        <w:t>28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1C1994C" w14:textId="77777777" w:rsidTr="00FC0C77">
        <w:trPr>
          <w:trHeight w:hRule="exact" w:val="240"/>
          <w:jc w:val="center"/>
        </w:trPr>
        <w:tc>
          <w:tcPr>
            <w:tcW w:w="9752" w:type="dxa"/>
            <w:gridSpan w:val="2"/>
            <w:tcBorders>
              <w:top w:val="nil"/>
              <w:left w:val="nil"/>
              <w:bottom w:val="nil"/>
              <w:right w:val="nil"/>
            </w:tcBorders>
          </w:tcPr>
          <w:p w14:paraId="22C59A6A" w14:textId="77777777" w:rsidR="007F0C3E" w:rsidRPr="00FC0C77" w:rsidRDefault="007F0C3E" w:rsidP="00FC0C77"/>
        </w:tc>
      </w:tr>
      <w:tr w:rsidR="007F0C3E" w:rsidRPr="00FC0C77" w14:paraId="3FC2225D" w14:textId="77777777" w:rsidTr="00FC0C77">
        <w:trPr>
          <w:trHeight w:val="240"/>
          <w:jc w:val="center"/>
        </w:trPr>
        <w:tc>
          <w:tcPr>
            <w:tcW w:w="4876" w:type="dxa"/>
            <w:tcBorders>
              <w:top w:val="nil"/>
              <w:left w:val="nil"/>
              <w:bottom w:val="nil"/>
              <w:right w:val="nil"/>
            </w:tcBorders>
          </w:tcPr>
          <w:p w14:paraId="4B22A25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ABAEA7B" w14:textId="77777777" w:rsidR="007F0C3E" w:rsidRPr="00FC0C77" w:rsidRDefault="007F0C3E" w:rsidP="00FC0C77">
            <w:pPr>
              <w:pStyle w:val="AmColumnHeading"/>
            </w:pPr>
            <w:r w:rsidRPr="00FC0C77">
              <w:t>Tarkistus</w:t>
            </w:r>
          </w:p>
        </w:tc>
      </w:tr>
      <w:tr w:rsidR="007F0C3E" w:rsidRPr="00FC0C77" w14:paraId="2BDB7389" w14:textId="77777777" w:rsidTr="00FC0C77">
        <w:trPr>
          <w:jc w:val="center"/>
        </w:trPr>
        <w:tc>
          <w:tcPr>
            <w:tcW w:w="4876" w:type="dxa"/>
            <w:tcBorders>
              <w:top w:val="nil"/>
              <w:left w:val="nil"/>
              <w:bottom w:val="nil"/>
              <w:right w:val="nil"/>
            </w:tcBorders>
          </w:tcPr>
          <w:p w14:paraId="15AD0DAC" w14:textId="77777777" w:rsidR="007F0C3E" w:rsidRPr="00FC0C77" w:rsidRDefault="007F0C3E" w:rsidP="00FC0C77">
            <w:pPr>
              <w:pStyle w:val="Normal6a"/>
            </w:pPr>
            <w:r w:rsidRPr="00FC0C77">
              <w:t>28.</w:t>
            </w:r>
            <w:r w:rsidRPr="00FC0C77">
              <w:tab/>
              <w:t>kehottaa toteuttamaan lisätoimia, joilla parannetaan kykyä torjua ulkomaista sekaantumista ja tiedonmanipulointia;</w:t>
            </w:r>
          </w:p>
        </w:tc>
        <w:tc>
          <w:tcPr>
            <w:tcW w:w="4876" w:type="dxa"/>
            <w:tcBorders>
              <w:top w:val="nil"/>
              <w:left w:val="nil"/>
              <w:bottom w:val="nil"/>
              <w:right w:val="nil"/>
            </w:tcBorders>
          </w:tcPr>
          <w:p w14:paraId="2AF248B1" w14:textId="77777777" w:rsidR="007F0C3E" w:rsidRPr="00FC0C77" w:rsidRDefault="007F0C3E" w:rsidP="00FC0C77">
            <w:pPr>
              <w:pStyle w:val="Normal6a"/>
            </w:pPr>
            <w:r w:rsidRPr="00FC0C77">
              <w:t>28.</w:t>
            </w:r>
            <w:r w:rsidRPr="00FC0C77">
              <w:tab/>
            </w:r>
            <w:r w:rsidRPr="00FC0C77">
              <w:rPr>
                <w:b/>
                <w:i/>
              </w:rPr>
              <w:t>antaa tunnustusta Pohjois-Makedonian lujasta päättäväisyydestä torjua hybridiuhkia; suhtautuu myönteisesti hallituksen aloitteeseen luoda kansallinen strateginen kehys disinformaation torjumiseksi;</w:t>
            </w:r>
            <w:r w:rsidRPr="00FC0C77">
              <w:t xml:space="preserve"> kehottaa toteuttamaan lisätoimia, joilla parannetaan kykyä torjua ulkomaista sekaantumista ja tiedonmanipulointia;</w:t>
            </w:r>
          </w:p>
        </w:tc>
      </w:tr>
    </w:tbl>
    <w:p w14:paraId="1CEC225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9ED4535" w14:textId="77777777" w:rsidR="007F0C3E" w:rsidRPr="00FC0C77" w:rsidRDefault="007F0C3E" w:rsidP="007F0C3E">
      <w:r w:rsidRPr="00FC0C77">
        <w:rPr>
          <w:rStyle w:val="HideTWBExt"/>
        </w:rPr>
        <w:t>&lt;/Amend&gt;</w:t>
      </w:r>
    </w:p>
    <w:p w14:paraId="3BD6D1C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224</w:t>
      </w:r>
      <w:r w:rsidRPr="00FC0C77">
        <w:rPr>
          <w:rStyle w:val="HideTWBExt"/>
        </w:rPr>
        <w:t>&lt;/NumAm&gt;</w:t>
      </w:r>
    </w:p>
    <w:p w14:paraId="3B3BA90C" w14:textId="77777777" w:rsidR="007F0C3E" w:rsidRPr="00FC0C77" w:rsidRDefault="007F0C3E" w:rsidP="007F0C3E">
      <w:pPr>
        <w:pStyle w:val="NormalBold"/>
      </w:pPr>
      <w:r w:rsidRPr="00FC0C77">
        <w:rPr>
          <w:rStyle w:val="HideTWBExt"/>
          <w:b w:val="0"/>
        </w:rPr>
        <w:lastRenderedPageBreak/>
        <w:t>&lt;RepeatBlock-By&gt;&lt;Members&gt;</w:t>
      </w:r>
      <w:r w:rsidRPr="00FC0C77">
        <w:t>Ivaylo Valchev</w:t>
      </w:r>
      <w:r w:rsidRPr="00FC0C77">
        <w:rPr>
          <w:rStyle w:val="HideTWBExt"/>
          <w:b w:val="0"/>
        </w:rPr>
        <w:t>&lt;/Members&gt;</w:t>
      </w:r>
    </w:p>
    <w:p w14:paraId="7AD109B2" w14:textId="77777777" w:rsidR="007F0C3E" w:rsidRPr="00FC0C77" w:rsidRDefault="007F0C3E" w:rsidP="007F0C3E">
      <w:pPr>
        <w:pStyle w:val="NormalBold"/>
      </w:pPr>
      <w:r w:rsidRPr="00FC0C77">
        <w:rPr>
          <w:rStyle w:val="HideTWBExt"/>
          <w:b w:val="0"/>
        </w:rPr>
        <w:t>&lt;/RepeatBlock-By&gt;</w:t>
      </w:r>
    </w:p>
    <w:p w14:paraId="406DF7C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5C7B941" w14:textId="77777777" w:rsidR="007F0C3E" w:rsidRPr="00FC0C77" w:rsidRDefault="007F0C3E" w:rsidP="007F0C3E">
      <w:pPr>
        <w:pStyle w:val="NormalBold"/>
      </w:pPr>
      <w:r w:rsidRPr="00FC0C77">
        <w:rPr>
          <w:rStyle w:val="HideTWBExt"/>
        </w:rPr>
        <w:t>&lt;Article&gt;</w:t>
      </w:r>
      <w:r w:rsidRPr="00FC0C77">
        <w:t>28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05BF8BD" w14:textId="77777777" w:rsidTr="00FC0C77">
        <w:trPr>
          <w:trHeight w:hRule="exact" w:val="240"/>
          <w:jc w:val="center"/>
        </w:trPr>
        <w:tc>
          <w:tcPr>
            <w:tcW w:w="9752" w:type="dxa"/>
            <w:gridSpan w:val="2"/>
            <w:tcBorders>
              <w:top w:val="nil"/>
              <w:left w:val="nil"/>
              <w:bottom w:val="nil"/>
              <w:right w:val="nil"/>
            </w:tcBorders>
          </w:tcPr>
          <w:p w14:paraId="6A1AC748" w14:textId="77777777" w:rsidR="007F0C3E" w:rsidRPr="00FC0C77" w:rsidRDefault="007F0C3E" w:rsidP="00FC0C77"/>
        </w:tc>
      </w:tr>
      <w:tr w:rsidR="007F0C3E" w:rsidRPr="00FC0C77" w14:paraId="679DD8F0" w14:textId="77777777" w:rsidTr="00FC0C77">
        <w:trPr>
          <w:trHeight w:val="240"/>
          <w:jc w:val="center"/>
        </w:trPr>
        <w:tc>
          <w:tcPr>
            <w:tcW w:w="4876" w:type="dxa"/>
            <w:tcBorders>
              <w:top w:val="nil"/>
              <w:left w:val="nil"/>
              <w:bottom w:val="nil"/>
              <w:right w:val="nil"/>
            </w:tcBorders>
          </w:tcPr>
          <w:p w14:paraId="03622D8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8783BDF" w14:textId="77777777" w:rsidR="007F0C3E" w:rsidRPr="00FC0C77" w:rsidRDefault="007F0C3E" w:rsidP="00FC0C77">
            <w:pPr>
              <w:pStyle w:val="AmColumnHeading"/>
            </w:pPr>
            <w:r w:rsidRPr="00FC0C77">
              <w:t>Tarkistus</w:t>
            </w:r>
          </w:p>
        </w:tc>
      </w:tr>
      <w:tr w:rsidR="007F0C3E" w:rsidRPr="00FC0C77" w14:paraId="6601233A" w14:textId="77777777" w:rsidTr="00FC0C77">
        <w:trPr>
          <w:jc w:val="center"/>
        </w:trPr>
        <w:tc>
          <w:tcPr>
            <w:tcW w:w="4876" w:type="dxa"/>
            <w:tcBorders>
              <w:top w:val="nil"/>
              <w:left w:val="nil"/>
              <w:bottom w:val="nil"/>
              <w:right w:val="nil"/>
            </w:tcBorders>
          </w:tcPr>
          <w:p w14:paraId="2D9863DA" w14:textId="77777777" w:rsidR="007F0C3E" w:rsidRPr="00FC0C77" w:rsidRDefault="007F0C3E" w:rsidP="00FC0C77">
            <w:pPr>
              <w:pStyle w:val="Normal6a"/>
            </w:pPr>
            <w:r w:rsidRPr="00FC0C77">
              <w:t>28.</w:t>
            </w:r>
            <w:r w:rsidRPr="00FC0C77">
              <w:tab/>
              <w:t>kehottaa toteuttamaan lisätoimia, joilla parannetaan kykyä torjua ulkomaista sekaantumista ja tiedonmanipulointia;</w:t>
            </w:r>
          </w:p>
        </w:tc>
        <w:tc>
          <w:tcPr>
            <w:tcW w:w="4876" w:type="dxa"/>
            <w:tcBorders>
              <w:top w:val="nil"/>
              <w:left w:val="nil"/>
              <w:bottom w:val="nil"/>
              <w:right w:val="nil"/>
            </w:tcBorders>
          </w:tcPr>
          <w:p w14:paraId="4A3B74EA" w14:textId="77777777" w:rsidR="007F0C3E" w:rsidRPr="00FC0C77" w:rsidRDefault="007F0C3E" w:rsidP="00FC0C77">
            <w:pPr>
              <w:pStyle w:val="Normal6a"/>
            </w:pPr>
            <w:r w:rsidRPr="00FC0C77">
              <w:t>28.</w:t>
            </w:r>
            <w:r w:rsidRPr="00FC0C77">
              <w:tab/>
              <w:t xml:space="preserve">kehottaa toteuttamaan lisätoimia, joilla parannetaan kykyä torjua ulkomaista sekaantumista ja tiedonmanipulointia; </w:t>
            </w:r>
            <w:r w:rsidRPr="00FC0C77">
              <w:rPr>
                <w:b/>
                <w:i/>
              </w:rPr>
              <w:t>on huolissaan 500 miljoonan dollarin lainasta, jonka Unkarin hallitus myönsi välittömästi sen jälkeen, kun se oli saanut Kiinalta miljardin dollarin lainan;</w:t>
            </w:r>
          </w:p>
        </w:tc>
      </w:tr>
    </w:tbl>
    <w:p w14:paraId="54B1495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056EC84" w14:textId="77777777" w:rsidR="007F0C3E" w:rsidRPr="00FC0C77" w:rsidRDefault="007F0C3E" w:rsidP="007F0C3E">
      <w:r w:rsidRPr="00FC0C77">
        <w:rPr>
          <w:rStyle w:val="HideTWBExt"/>
        </w:rPr>
        <w:t>&lt;/Amend&gt;</w:t>
      </w:r>
    </w:p>
    <w:p w14:paraId="5901BA8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225</w:t>
      </w:r>
      <w:r w:rsidRPr="00FC0C77">
        <w:rPr>
          <w:rStyle w:val="HideTWBExt"/>
        </w:rPr>
        <w:t>&lt;/NumAm&gt;</w:t>
      </w:r>
    </w:p>
    <w:p w14:paraId="325D8790"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492673D5"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3368805" w14:textId="77777777" w:rsidR="007F0C3E" w:rsidRPr="00FC0C77" w:rsidRDefault="007F0C3E" w:rsidP="007F0C3E">
      <w:pPr>
        <w:pStyle w:val="NormalBold"/>
      </w:pPr>
      <w:r w:rsidRPr="00FC0C77">
        <w:rPr>
          <w:rStyle w:val="HideTWBExt"/>
          <w:b w:val="0"/>
        </w:rPr>
        <w:t>&lt;/RepeatBlock-By&gt;</w:t>
      </w:r>
    </w:p>
    <w:p w14:paraId="3E0D194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78ED2F8" w14:textId="77777777" w:rsidR="007F0C3E" w:rsidRPr="00FC0C77" w:rsidRDefault="007F0C3E" w:rsidP="007F0C3E">
      <w:pPr>
        <w:pStyle w:val="NormalBold"/>
      </w:pPr>
      <w:r w:rsidRPr="00FC0C77">
        <w:rPr>
          <w:rStyle w:val="HideTWBExt"/>
        </w:rPr>
        <w:t>&lt;Article&gt;</w:t>
      </w:r>
      <w:r w:rsidRPr="00FC0C77">
        <w:t>28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21833C2" w14:textId="77777777" w:rsidTr="00FC0C77">
        <w:trPr>
          <w:trHeight w:hRule="exact" w:val="240"/>
          <w:jc w:val="center"/>
        </w:trPr>
        <w:tc>
          <w:tcPr>
            <w:tcW w:w="9752" w:type="dxa"/>
            <w:gridSpan w:val="2"/>
            <w:tcBorders>
              <w:top w:val="nil"/>
              <w:left w:val="nil"/>
              <w:bottom w:val="nil"/>
              <w:right w:val="nil"/>
            </w:tcBorders>
          </w:tcPr>
          <w:p w14:paraId="5D402D56" w14:textId="77777777" w:rsidR="007F0C3E" w:rsidRPr="00FC0C77" w:rsidRDefault="007F0C3E" w:rsidP="00FC0C77"/>
        </w:tc>
      </w:tr>
      <w:tr w:rsidR="007F0C3E" w:rsidRPr="00FC0C77" w14:paraId="7B41394E" w14:textId="77777777" w:rsidTr="00FC0C77">
        <w:trPr>
          <w:trHeight w:val="240"/>
          <w:jc w:val="center"/>
        </w:trPr>
        <w:tc>
          <w:tcPr>
            <w:tcW w:w="4876" w:type="dxa"/>
            <w:tcBorders>
              <w:top w:val="nil"/>
              <w:left w:val="nil"/>
              <w:bottom w:val="nil"/>
              <w:right w:val="nil"/>
            </w:tcBorders>
          </w:tcPr>
          <w:p w14:paraId="7586421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AA23111" w14:textId="77777777" w:rsidR="007F0C3E" w:rsidRPr="00FC0C77" w:rsidRDefault="007F0C3E" w:rsidP="00FC0C77">
            <w:pPr>
              <w:pStyle w:val="AmColumnHeading"/>
            </w:pPr>
            <w:r w:rsidRPr="00FC0C77">
              <w:t>Tarkistus</w:t>
            </w:r>
          </w:p>
        </w:tc>
      </w:tr>
      <w:tr w:rsidR="007F0C3E" w:rsidRPr="00FC0C77" w14:paraId="7FAA6B73" w14:textId="77777777" w:rsidTr="00FC0C77">
        <w:trPr>
          <w:jc w:val="center"/>
        </w:trPr>
        <w:tc>
          <w:tcPr>
            <w:tcW w:w="4876" w:type="dxa"/>
            <w:tcBorders>
              <w:top w:val="nil"/>
              <w:left w:val="nil"/>
              <w:bottom w:val="nil"/>
              <w:right w:val="nil"/>
            </w:tcBorders>
          </w:tcPr>
          <w:p w14:paraId="10406744" w14:textId="77777777" w:rsidR="007F0C3E" w:rsidRPr="00FC0C77" w:rsidRDefault="007F0C3E" w:rsidP="00FC0C77">
            <w:pPr>
              <w:pStyle w:val="Normal6a"/>
            </w:pPr>
            <w:r w:rsidRPr="00FC0C77">
              <w:t>28.</w:t>
            </w:r>
            <w:r w:rsidRPr="00FC0C77">
              <w:tab/>
              <w:t>kehottaa toteuttamaan lisätoimia, joilla parannetaan kykyä torjua ulkomaista sekaantumista ja tiedonmanipulointia;</w:t>
            </w:r>
          </w:p>
        </w:tc>
        <w:tc>
          <w:tcPr>
            <w:tcW w:w="4876" w:type="dxa"/>
            <w:tcBorders>
              <w:top w:val="nil"/>
              <w:left w:val="nil"/>
              <w:bottom w:val="nil"/>
              <w:right w:val="nil"/>
            </w:tcBorders>
          </w:tcPr>
          <w:p w14:paraId="11C64DFC" w14:textId="77777777" w:rsidR="007F0C3E" w:rsidRPr="00FC0C77" w:rsidRDefault="007F0C3E" w:rsidP="00FC0C77">
            <w:pPr>
              <w:pStyle w:val="Normal6a"/>
            </w:pPr>
            <w:r w:rsidRPr="00FC0C77">
              <w:t>28.</w:t>
            </w:r>
            <w:r w:rsidRPr="00FC0C77">
              <w:tab/>
              <w:t xml:space="preserve">kehottaa toteuttamaan lisätoimia, joilla parannetaan kykyä torjua ulkomaista sekaantumista ja tiedonmanipulointia; </w:t>
            </w:r>
            <w:r w:rsidRPr="00FC0C77">
              <w:rPr>
                <w:b/>
                <w:i/>
              </w:rPr>
              <w:t>korostaa tarvetta laatia kansallinen strategia, jolla kehitetään disinformaation vastaista häiriönsietokykyä, ja toteaa, että disinformaatio on valtion turvallisuuteen kohdistuva uhka;</w:t>
            </w:r>
          </w:p>
        </w:tc>
      </w:tr>
    </w:tbl>
    <w:p w14:paraId="47E90FB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30DB454" w14:textId="77777777" w:rsidR="007F0C3E" w:rsidRPr="00FC0C77" w:rsidRDefault="007F0C3E" w:rsidP="007F0C3E">
      <w:r w:rsidRPr="00FC0C77">
        <w:rPr>
          <w:rStyle w:val="HideTWBExt"/>
        </w:rPr>
        <w:t>&lt;/Amend&gt;</w:t>
      </w:r>
    </w:p>
    <w:p w14:paraId="42263B6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226</w:t>
      </w:r>
      <w:r w:rsidRPr="00FC0C77">
        <w:rPr>
          <w:rStyle w:val="HideTWBExt"/>
        </w:rPr>
        <w:t>&lt;/NumAm&gt;</w:t>
      </w:r>
    </w:p>
    <w:p w14:paraId="4FC2E95D" w14:textId="77777777" w:rsidR="007F0C3E" w:rsidRPr="00FC0C77" w:rsidRDefault="007F0C3E" w:rsidP="007F0C3E">
      <w:pPr>
        <w:pStyle w:val="NormalBold"/>
      </w:pPr>
      <w:r w:rsidRPr="00FC0C77">
        <w:rPr>
          <w:rStyle w:val="HideTWBExt"/>
          <w:b w:val="0"/>
        </w:rPr>
        <w:t>&lt;RepeatBlock-By&gt;&lt;Members&gt;</w:t>
      </w:r>
      <w:r w:rsidRPr="00FC0C77">
        <w:t>Ioan-Rareş Bogdan</w:t>
      </w:r>
      <w:r w:rsidRPr="00FC0C77">
        <w:rPr>
          <w:rStyle w:val="HideTWBExt"/>
          <w:b w:val="0"/>
        </w:rPr>
        <w:t>&lt;/Members&gt;</w:t>
      </w:r>
    </w:p>
    <w:p w14:paraId="037F7F0A" w14:textId="77777777" w:rsidR="007F0C3E" w:rsidRPr="00FC0C77" w:rsidRDefault="007F0C3E" w:rsidP="007F0C3E">
      <w:pPr>
        <w:pStyle w:val="NormalBold"/>
      </w:pPr>
      <w:r w:rsidRPr="00FC0C77">
        <w:rPr>
          <w:rStyle w:val="HideTWBExt"/>
          <w:b w:val="0"/>
        </w:rPr>
        <w:t>&lt;/RepeatBlock-By&gt;</w:t>
      </w:r>
    </w:p>
    <w:p w14:paraId="4D39457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92B1E8E" w14:textId="77777777" w:rsidR="007F0C3E" w:rsidRPr="00FC0C77" w:rsidRDefault="007F0C3E" w:rsidP="007F0C3E">
      <w:pPr>
        <w:pStyle w:val="NormalBold"/>
      </w:pPr>
      <w:r w:rsidRPr="00FC0C77">
        <w:rPr>
          <w:rStyle w:val="HideTWBExt"/>
        </w:rPr>
        <w:t>&lt;Article&gt;</w:t>
      </w:r>
      <w:r w:rsidRPr="00FC0C77">
        <w:t>28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0783D23" w14:textId="77777777" w:rsidTr="00FC0C77">
        <w:trPr>
          <w:trHeight w:hRule="exact" w:val="240"/>
          <w:jc w:val="center"/>
        </w:trPr>
        <w:tc>
          <w:tcPr>
            <w:tcW w:w="9752" w:type="dxa"/>
            <w:gridSpan w:val="2"/>
            <w:tcBorders>
              <w:top w:val="nil"/>
              <w:left w:val="nil"/>
              <w:bottom w:val="nil"/>
              <w:right w:val="nil"/>
            </w:tcBorders>
          </w:tcPr>
          <w:p w14:paraId="76400121" w14:textId="77777777" w:rsidR="007F0C3E" w:rsidRPr="00FC0C77" w:rsidRDefault="007F0C3E" w:rsidP="00FC0C77"/>
        </w:tc>
      </w:tr>
      <w:tr w:rsidR="007F0C3E" w:rsidRPr="00FC0C77" w14:paraId="797D629E" w14:textId="77777777" w:rsidTr="00FC0C77">
        <w:trPr>
          <w:trHeight w:val="240"/>
          <w:jc w:val="center"/>
        </w:trPr>
        <w:tc>
          <w:tcPr>
            <w:tcW w:w="4876" w:type="dxa"/>
            <w:tcBorders>
              <w:top w:val="nil"/>
              <w:left w:val="nil"/>
              <w:bottom w:val="nil"/>
              <w:right w:val="nil"/>
            </w:tcBorders>
          </w:tcPr>
          <w:p w14:paraId="6FCE1BCA" w14:textId="77777777" w:rsidR="007F0C3E" w:rsidRPr="00FC0C77" w:rsidRDefault="007F0C3E" w:rsidP="00FC0C77">
            <w:pPr>
              <w:pStyle w:val="AmColumnHeading"/>
            </w:pPr>
            <w:r w:rsidRPr="00FC0C77">
              <w:lastRenderedPageBreak/>
              <w:t>Päätöslauselmaesitys</w:t>
            </w:r>
          </w:p>
        </w:tc>
        <w:tc>
          <w:tcPr>
            <w:tcW w:w="4876" w:type="dxa"/>
            <w:tcBorders>
              <w:top w:val="nil"/>
              <w:left w:val="nil"/>
              <w:bottom w:val="nil"/>
              <w:right w:val="nil"/>
            </w:tcBorders>
          </w:tcPr>
          <w:p w14:paraId="510CF770" w14:textId="77777777" w:rsidR="007F0C3E" w:rsidRPr="00FC0C77" w:rsidRDefault="007F0C3E" w:rsidP="00FC0C77">
            <w:pPr>
              <w:pStyle w:val="AmColumnHeading"/>
            </w:pPr>
            <w:r w:rsidRPr="00FC0C77">
              <w:t>Tarkistus</w:t>
            </w:r>
          </w:p>
        </w:tc>
      </w:tr>
      <w:tr w:rsidR="007F0C3E" w:rsidRPr="00FC0C77" w14:paraId="714194C3" w14:textId="77777777" w:rsidTr="00FC0C77">
        <w:trPr>
          <w:jc w:val="center"/>
        </w:trPr>
        <w:tc>
          <w:tcPr>
            <w:tcW w:w="4876" w:type="dxa"/>
            <w:tcBorders>
              <w:top w:val="nil"/>
              <w:left w:val="nil"/>
              <w:bottom w:val="nil"/>
              <w:right w:val="nil"/>
            </w:tcBorders>
          </w:tcPr>
          <w:p w14:paraId="5A3D4CEB" w14:textId="77777777" w:rsidR="007F0C3E" w:rsidRPr="00FC0C77" w:rsidRDefault="007F0C3E" w:rsidP="00FC0C77">
            <w:pPr>
              <w:pStyle w:val="Normal6a"/>
            </w:pPr>
            <w:r w:rsidRPr="00FC0C77">
              <w:t>28.</w:t>
            </w:r>
            <w:r w:rsidRPr="00FC0C77">
              <w:tab/>
              <w:t>kehottaa toteuttamaan lisätoimia, joilla parannetaan kykyä torjua ulkomaista sekaantumista ja tiedonmanipulointia;</w:t>
            </w:r>
          </w:p>
        </w:tc>
        <w:tc>
          <w:tcPr>
            <w:tcW w:w="4876" w:type="dxa"/>
            <w:tcBorders>
              <w:top w:val="nil"/>
              <w:left w:val="nil"/>
              <w:bottom w:val="nil"/>
              <w:right w:val="nil"/>
            </w:tcBorders>
          </w:tcPr>
          <w:p w14:paraId="7CBCC795" w14:textId="77777777" w:rsidR="007F0C3E" w:rsidRPr="00FC0C77" w:rsidRDefault="007F0C3E" w:rsidP="00FC0C77">
            <w:pPr>
              <w:pStyle w:val="Normal6a"/>
            </w:pPr>
            <w:r w:rsidRPr="00FC0C77">
              <w:t>28.</w:t>
            </w:r>
            <w:r w:rsidRPr="00FC0C77">
              <w:tab/>
              <w:t xml:space="preserve">kehottaa toteuttamaan lisätoimia, joilla parannetaan kykyä torjua ulkomaista sekaantumista ja tiedonmanipulointia </w:t>
            </w:r>
            <w:r w:rsidRPr="00FC0C77">
              <w:rPr>
                <w:b/>
                <w:i/>
              </w:rPr>
              <w:t>muun muassa tehostamalla kyberturvallisuustoimenpiteitä ja strategista viestintää</w:t>
            </w:r>
            <w:r w:rsidRPr="00FC0C77">
              <w:t>;</w:t>
            </w:r>
          </w:p>
        </w:tc>
      </w:tr>
    </w:tbl>
    <w:p w14:paraId="7BF503E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1A4D4D9" w14:textId="77777777" w:rsidR="007F0C3E" w:rsidRPr="00FC0C77" w:rsidRDefault="007F0C3E" w:rsidP="007F0C3E">
      <w:r w:rsidRPr="00FC0C77">
        <w:rPr>
          <w:rStyle w:val="HideTWBExt"/>
        </w:rPr>
        <w:t>&lt;/Amend&gt;</w:t>
      </w:r>
    </w:p>
    <w:p w14:paraId="0E0613E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227</w:t>
      </w:r>
      <w:r w:rsidRPr="00FC0C77">
        <w:rPr>
          <w:rStyle w:val="HideTWBExt"/>
        </w:rPr>
        <w:t>&lt;/NumAm&gt;</w:t>
      </w:r>
    </w:p>
    <w:p w14:paraId="1A352D47"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0516B96A" w14:textId="77777777" w:rsidR="007F0C3E" w:rsidRPr="00FC0C77" w:rsidRDefault="007F0C3E" w:rsidP="007F0C3E">
      <w:pPr>
        <w:pStyle w:val="NormalBold"/>
      </w:pPr>
      <w:r w:rsidRPr="00FC0C77">
        <w:rPr>
          <w:rStyle w:val="HideTWBExt"/>
          <w:b w:val="0"/>
        </w:rPr>
        <w:t>&lt;/RepeatBlock-By&gt;</w:t>
      </w:r>
    </w:p>
    <w:p w14:paraId="53D3C8F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ED15AB5" w14:textId="77777777" w:rsidR="007F0C3E" w:rsidRPr="00FC0C77" w:rsidRDefault="007F0C3E" w:rsidP="007F0C3E">
      <w:pPr>
        <w:pStyle w:val="NormalBold"/>
      </w:pPr>
      <w:r w:rsidRPr="00FC0C77">
        <w:rPr>
          <w:rStyle w:val="HideTWBExt"/>
        </w:rPr>
        <w:t>&lt;Article&gt;</w:t>
      </w:r>
      <w:r w:rsidRPr="00FC0C77">
        <w:t>28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48C9D33" w14:textId="77777777" w:rsidTr="00FC0C77">
        <w:trPr>
          <w:trHeight w:hRule="exact" w:val="240"/>
          <w:jc w:val="center"/>
        </w:trPr>
        <w:tc>
          <w:tcPr>
            <w:tcW w:w="9752" w:type="dxa"/>
            <w:gridSpan w:val="2"/>
            <w:tcBorders>
              <w:top w:val="nil"/>
              <w:left w:val="nil"/>
              <w:bottom w:val="nil"/>
              <w:right w:val="nil"/>
            </w:tcBorders>
          </w:tcPr>
          <w:p w14:paraId="4091CDB0" w14:textId="77777777" w:rsidR="007F0C3E" w:rsidRPr="00FC0C77" w:rsidRDefault="007F0C3E" w:rsidP="00FC0C77"/>
        </w:tc>
      </w:tr>
      <w:tr w:rsidR="007F0C3E" w:rsidRPr="00FC0C77" w14:paraId="40C2F717" w14:textId="77777777" w:rsidTr="00FC0C77">
        <w:trPr>
          <w:trHeight w:val="240"/>
          <w:jc w:val="center"/>
        </w:trPr>
        <w:tc>
          <w:tcPr>
            <w:tcW w:w="4876" w:type="dxa"/>
            <w:tcBorders>
              <w:top w:val="nil"/>
              <w:left w:val="nil"/>
              <w:bottom w:val="nil"/>
              <w:right w:val="nil"/>
            </w:tcBorders>
          </w:tcPr>
          <w:p w14:paraId="1177733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E8BB59C" w14:textId="77777777" w:rsidR="007F0C3E" w:rsidRPr="00FC0C77" w:rsidRDefault="007F0C3E" w:rsidP="00FC0C77">
            <w:pPr>
              <w:pStyle w:val="AmColumnHeading"/>
            </w:pPr>
            <w:r w:rsidRPr="00FC0C77">
              <w:t>Tarkistus</w:t>
            </w:r>
          </w:p>
        </w:tc>
      </w:tr>
      <w:tr w:rsidR="007F0C3E" w:rsidRPr="00FC0C77" w14:paraId="1CDD0133" w14:textId="77777777" w:rsidTr="00FC0C77">
        <w:trPr>
          <w:jc w:val="center"/>
        </w:trPr>
        <w:tc>
          <w:tcPr>
            <w:tcW w:w="4876" w:type="dxa"/>
            <w:tcBorders>
              <w:top w:val="nil"/>
              <w:left w:val="nil"/>
              <w:bottom w:val="nil"/>
              <w:right w:val="nil"/>
            </w:tcBorders>
          </w:tcPr>
          <w:p w14:paraId="128E09E5" w14:textId="77777777" w:rsidR="007F0C3E" w:rsidRPr="00FC0C77" w:rsidRDefault="007F0C3E" w:rsidP="00FC0C77">
            <w:pPr>
              <w:pStyle w:val="Normal6a"/>
            </w:pPr>
            <w:r w:rsidRPr="00FC0C77">
              <w:t>28.</w:t>
            </w:r>
            <w:r w:rsidRPr="00FC0C77">
              <w:tab/>
              <w:t>kehottaa toteuttamaan lisätoimia, joilla parannetaan kykyä torjua ulkomaista sekaantumista ja tiedonmanipulointia;</w:t>
            </w:r>
          </w:p>
        </w:tc>
        <w:tc>
          <w:tcPr>
            <w:tcW w:w="4876" w:type="dxa"/>
            <w:tcBorders>
              <w:top w:val="nil"/>
              <w:left w:val="nil"/>
              <w:bottom w:val="nil"/>
              <w:right w:val="nil"/>
            </w:tcBorders>
          </w:tcPr>
          <w:p w14:paraId="6E1E562D" w14:textId="77777777" w:rsidR="007F0C3E" w:rsidRPr="00FC0C77" w:rsidRDefault="007F0C3E" w:rsidP="00FC0C77">
            <w:pPr>
              <w:pStyle w:val="Normal6a"/>
            </w:pPr>
            <w:r w:rsidRPr="00FC0C77">
              <w:t>28.</w:t>
            </w:r>
            <w:r w:rsidRPr="00FC0C77">
              <w:tab/>
              <w:t xml:space="preserve">kehottaa toteuttamaan lisätoimia, joilla parannetaan kykyä torjua ulkomaista sekaantumista ja tiedonmanipulointia </w:t>
            </w:r>
            <w:r w:rsidRPr="00FC0C77">
              <w:rPr>
                <w:b/>
                <w:i/>
              </w:rPr>
              <w:t>muun muassa lainsäädäntöehdotusten, koulutuksen ja medialukutaidon avulla</w:t>
            </w:r>
            <w:r w:rsidRPr="00FC0C77">
              <w:t>;</w:t>
            </w:r>
          </w:p>
        </w:tc>
      </w:tr>
    </w:tbl>
    <w:p w14:paraId="6583B6F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90E75AD" w14:textId="77777777" w:rsidR="007F0C3E" w:rsidRPr="00FC0C77" w:rsidRDefault="007F0C3E" w:rsidP="007F0C3E">
      <w:r w:rsidRPr="00FC0C77">
        <w:rPr>
          <w:rStyle w:val="HideTWBExt"/>
        </w:rPr>
        <w:t>&lt;/Amend&gt;</w:t>
      </w:r>
    </w:p>
    <w:p w14:paraId="763F032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228</w:t>
      </w:r>
      <w:r w:rsidRPr="00FC0C77">
        <w:rPr>
          <w:rStyle w:val="HideTWBExt"/>
        </w:rPr>
        <w:t>&lt;/NumAm&gt;</w:t>
      </w:r>
    </w:p>
    <w:p w14:paraId="6A67D62A" w14:textId="77777777" w:rsidR="007F0C3E" w:rsidRPr="00FC0C77" w:rsidRDefault="007F0C3E" w:rsidP="007F0C3E">
      <w:pPr>
        <w:pStyle w:val="NormalBold"/>
      </w:pPr>
      <w:r w:rsidRPr="00FC0C77">
        <w:rPr>
          <w:rStyle w:val="HideTWBExt"/>
          <w:b w:val="0"/>
        </w:rPr>
        <w:t>&lt;RepeatBlock-By&gt;&lt;Members&gt;</w:t>
      </w:r>
      <w:r w:rsidRPr="00FC0C77">
        <w:t>Giorgos Georgiou</w:t>
      </w:r>
      <w:r w:rsidRPr="00FC0C77">
        <w:rPr>
          <w:rStyle w:val="HideTWBExt"/>
          <w:b w:val="0"/>
        </w:rPr>
        <w:t>&lt;/Members&gt;</w:t>
      </w:r>
    </w:p>
    <w:p w14:paraId="2C8FE6B2" w14:textId="77777777" w:rsidR="007F0C3E" w:rsidRPr="00FC0C77" w:rsidRDefault="007F0C3E" w:rsidP="007F0C3E">
      <w:pPr>
        <w:pStyle w:val="NormalBold"/>
      </w:pPr>
      <w:r w:rsidRPr="00FC0C77">
        <w:rPr>
          <w:rStyle w:val="HideTWBExt"/>
          <w:b w:val="0"/>
        </w:rPr>
        <w:t>&lt;/RepeatBlock-By&gt;</w:t>
      </w:r>
    </w:p>
    <w:p w14:paraId="2792018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7522B42" w14:textId="77777777" w:rsidR="007F0C3E" w:rsidRPr="00FC0C77" w:rsidRDefault="007F0C3E" w:rsidP="007F0C3E">
      <w:pPr>
        <w:pStyle w:val="NormalBold"/>
      </w:pPr>
      <w:r w:rsidRPr="00FC0C77">
        <w:rPr>
          <w:rStyle w:val="HideTWBExt"/>
        </w:rPr>
        <w:t>&lt;Article&gt;</w:t>
      </w:r>
      <w:r w:rsidRPr="00FC0C77">
        <w:t>28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BF426D1" w14:textId="77777777" w:rsidTr="00FC0C77">
        <w:trPr>
          <w:trHeight w:hRule="exact" w:val="240"/>
          <w:jc w:val="center"/>
        </w:trPr>
        <w:tc>
          <w:tcPr>
            <w:tcW w:w="9752" w:type="dxa"/>
            <w:gridSpan w:val="2"/>
            <w:tcBorders>
              <w:top w:val="nil"/>
              <w:left w:val="nil"/>
              <w:bottom w:val="nil"/>
              <w:right w:val="nil"/>
            </w:tcBorders>
          </w:tcPr>
          <w:p w14:paraId="16523CD3" w14:textId="77777777" w:rsidR="007F0C3E" w:rsidRPr="00FC0C77" w:rsidRDefault="007F0C3E" w:rsidP="00FC0C77"/>
        </w:tc>
      </w:tr>
      <w:tr w:rsidR="007F0C3E" w:rsidRPr="00FC0C77" w14:paraId="0948B183" w14:textId="77777777" w:rsidTr="00FC0C77">
        <w:trPr>
          <w:trHeight w:val="240"/>
          <w:jc w:val="center"/>
        </w:trPr>
        <w:tc>
          <w:tcPr>
            <w:tcW w:w="4876" w:type="dxa"/>
            <w:tcBorders>
              <w:top w:val="nil"/>
              <w:left w:val="nil"/>
              <w:bottom w:val="nil"/>
              <w:right w:val="nil"/>
            </w:tcBorders>
          </w:tcPr>
          <w:p w14:paraId="10821AA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A458D40" w14:textId="77777777" w:rsidR="007F0C3E" w:rsidRPr="00FC0C77" w:rsidRDefault="007F0C3E" w:rsidP="00FC0C77">
            <w:pPr>
              <w:pStyle w:val="AmColumnHeading"/>
            </w:pPr>
            <w:r w:rsidRPr="00FC0C77">
              <w:t>Tarkistus</w:t>
            </w:r>
          </w:p>
        </w:tc>
      </w:tr>
      <w:tr w:rsidR="007F0C3E" w:rsidRPr="00FC0C77" w14:paraId="54F28A1F" w14:textId="77777777" w:rsidTr="00FC0C77">
        <w:trPr>
          <w:jc w:val="center"/>
        </w:trPr>
        <w:tc>
          <w:tcPr>
            <w:tcW w:w="4876" w:type="dxa"/>
            <w:tcBorders>
              <w:top w:val="nil"/>
              <w:left w:val="nil"/>
              <w:bottom w:val="nil"/>
              <w:right w:val="nil"/>
            </w:tcBorders>
          </w:tcPr>
          <w:p w14:paraId="44CE9939" w14:textId="77777777" w:rsidR="007F0C3E" w:rsidRPr="00FC0C77" w:rsidRDefault="007F0C3E" w:rsidP="00FC0C77">
            <w:pPr>
              <w:pStyle w:val="Normal6a"/>
            </w:pPr>
          </w:p>
        </w:tc>
        <w:tc>
          <w:tcPr>
            <w:tcW w:w="4876" w:type="dxa"/>
            <w:tcBorders>
              <w:top w:val="nil"/>
              <w:left w:val="nil"/>
              <w:bottom w:val="nil"/>
              <w:right w:val="nil"/>
            </w:tcBorders>
          </w:tcPr>
          <w:p w14:paraId="44D9071C" w14:textId="77777777" w:rsidR="007F0C3E" w:rsidRPr="00FC0C77" w:rsidRDefault="007F0C3E" w:rsidP="00FC0C77">
            <w:pPr>
              <w:pStyle w:val="Normal6a"/>
            </w:pPr>
            <w:r w:rsidRPr="00FC0C77">
              <w:rPr>
                <w:b/>
                <w:i/>
              </w:rPr>
              <w:t>28 a.</w:t>
            </w:r>
            <w:r w:rsidRPr="00FC0C77">
              <w:tab/>
            </w:r>
            <w:r w:rsidRPr="00FC0C77">
              <w:rPr>
                <w:b/>
                <w:i/>
              </w:rPr>
              <w:t xml:space="preserve">ilmaisee syvän surunsa ja solidaarisuutensa Pohjois-Makedonian kansaa kohtaan Kočanissa 16. maaliskuuta 2025 tapahtuneen Pulse-yökerhon tuhoisan tulipalon johdosta, ja toteaa, että siinä menehtyi 59 ihmistä ja loukkaantui yli 150 ihmistä; toteaa, että tämä valitettava tapahtuma on korostanut kriittisiä kysymyksiä, jotka liittyvät </w:t>
            </w:r>
            <w:r w:rsidRPr="00FC0C77">
              <w:rPr>
                <w:b/>
                <w:i/>
              </w:rPr>
              <w:lastRenderedPageBreak/>
              <w:t>yleiseen turvallisuuteen ja lainsäädännön noudattamiseen; ottaa huomioon Pohjois-Makedonian viranomaisten toteuttamat nopeat toimet, kuten korruptiosta epäiltyjen henkilöiden vangitsemiset ja turvallisuusnormien noudattamisen varmistamiseksi suoritettujen viihdepaikkojen valtakunnallisten tarkastusten käynnistämisen;</w:t>
            </w:r>
          </w:p>
        </w:tc>
      </w:tr>
    </w:tbl>
    <w:p w14:paraId="77A9B601"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4B83009" w14:textId="77777777" w:rsidR="007F0C3E" w:rsidRPr="00FC0C77" w:rsidRDefault="007F0C3E" w:rsidP="007F0C3E">
      <w:r w:rsidRPr="00FC0C77">
        <w:rPr>
          <w:rStyle w:val="HideTWBExt"/>
        </w:rPr>
        <w:t>&lt;/Amend&gt;</w:t>
      </w:r>
    </w:p>
    <w:p w14:paraId="65E7B28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229</w:t>
      </w:r>
      <w:r w:rsidRPr="00FC0C77">
        <w:rPr>
          <w:rStyle w:val="HideTWBExt"/>
        </w:rPr>
        <w:t>&lt;/NumAm&gt;</w:t>
      </w:r>
    </w:p>
    <w:p w14:paraId="04B8A543"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3AA8A201" w14:textId="77777777" w:rsidR="007F0C3E" w:rsidRPr="00FC0C77" w:rsidRDefault="007F0C3E" w:rsidP="007F0C3E">
      <w:pPr>
        <w:pStyle w:val="NormalBold"/>
      </w:pPr>
      <w:r w:rsidRPr="00FC0C77">
        <w:rPr>
          <w:rStyle w:val="HideTWBExt"/>
          <w:b w:val="0"/>
        </w:rPr>
        <w:t>&lt;/RepeatBlock-By&gt;</w:t>
      </w:r>
    </w:p>
    <w:p w14:paraId="725BCFB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73C60AB" w14:textId="77777777" w:rsidR="007F0C3E" w:rsidRPr="00FC0C77" w:rsidRDefault="007F0C3E" w:rsidP="007F0C3E">
      <w:pPr>
        <w:pStyle w:val="NormalBold"/>
      </w:pPr>
      <w:r w:rsidRPr="00FC0C77">
        <w:rPr>
          <w:rStyle w:val="HideTWBExt"/>
        </w:rPr>
        <w:t>&lt;Article&gt;</w:t>
      </w:r>
      <w:r w:rsidRPr="00FC0C77">
        <w:t>28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F9701F8" w14:textId="77777777" w:rsidTr="00FC0C77">
        <w:trPr>
          <w:trHeight w:hRule="exact" w:val="240"/>
          <w:jc w:val="center"/>
        </w:trPr>
        <w:tc>
          <w:tcPr>
            <w:tcW w:w="9752" w:type="dxa"/>
            <w:gridSpan w:val="2"/>
            <w:tcBorders>
              <w:top w:val="nil"/>
              <w:left w:val="nil"/>
              <w:bottom w:val="nil"/>
              <w:right w:val="nil"/>
            </w:tcBorders>
          </w:tcPr>
          <w:p w14:paraId="72555B28" w14:textId="77777777" w:rsidR="007F0C3E" w:rsidRPr="00FC0C77" w:rsidRDefault="007F0C3E" w:rsidP="00FC0C77"/>
        </w:tc>
      </w:tr>
      <w:tr w:rsidR="007F0C3E" w:rsidRPr="00FC0C77" w14:paraId="5F8F045E" w14:textId="77777777" w:rsidTr="00FC0C77">
        <w:trPr>
          <w:trHeight w:val="240"/>
          <w:jc w:val="center"/>
        </w:trPr>
        <w:tc>
          <w:tcPr>
            <w:tcW w:w="4876" w:type="dxa"/>
            <w:tcBorders>
              <w:top w:val="nil"/>
              <w:left w:val="nil"/>
              <w:bottom w:val="nil"/>
              <w:right w:val="nil"/>
            </w:tcBorders>
          </w:tcPr>
          <w:p w14:paraId="6F336B6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2ACF064" w14:textId="77777777" w:rsidR="007F0C3E" w:rsidRPr="00FC0C77" w:rsidRDefault="007F0C3E" w:rsidP="00FC0C77">
            <w:pPr>
              <w:pStyle w:val="AmColumnHeading"/>
            </w:pPr>
            <w:r w:rsidRPr="00FC0C77">
              <w:t>Tarkistus</w:t>
            </w:r>
          </w:p>
        </w:tc>
      </w:tr>
      <w:tr w:rsidR="007F0C3E" w:rsidRPr="00FC0C77" w14:paraId="3B136D93" w14:textId="77777777" w:rsidTr="00FC0C77">
        <w:trPr>
          <w:jc w:val="center"/>
        </w:trPr>
        <w:tc>
          <w:tcPr>
            <w:tcW w:w="4876" w:type="dxa"/>
            <w:tcBorders>
              <w:top w:val="nil"/>
              <w:left w:val="nil"/>
              <w:bottom w:val="nil"/>
              <w:right w:val="nil"/>
            </w:tcBorders>
          </w:tcPr>
          <w:p w14:paraId="0CA77466" w14:textId="77777777" w:rsidR="007F0C3E" w:rsidRPr="00FC0C77" w:rsidRDefault="007F0C3E" w:rsidP="00FC0C77">
            <w:pPr>
              <w:pStyle w:val="Normal6a"/>
            </w:pPr>
          </w:p>
        </w:tc>
        <w:tc>
          <w:tcPr>
            <w:tcW w:w="4876" w:type="dxa"/>
            <w:tcBorders>
              <w:top w:val="nil"/>
              <w:left w:val="nil"/>
              <w:bottom w:val="nil"/>
              <w:right w:val="nil"/>
            </w:tcBorders>
          </w:tcPr>
          <w:p w14:paraId="0F293643" w14:textId="77777777" w:rsidR="007F0C3E" w:rsidRPr="00FC0C77" w:rsidRDefault="007F0C3E" w:rsidP="00FC0C77">
            <w:pPr>
              <w:pStyle w:val="Normal6a"/>
            </w:pPr>
            <w:r w:rsidRPr="00FC0C77">
              <w:rPr>
                <w:b/>
                <w:i/>
              </w:rPr>
              <w:t>28 a.</w:t>
            </w:r>
            <w:r w:rsidRPr="00FC0C77">
              <w:tab/>
            </w:r>
            <w:r w:rsidRPr="00FC0C77">
              <w:rPr>
                <w:b/>
                <w:i/>
              </w:rPr>
              <w:t>panee syvää surua tuntien merkille Kočanissa sijaitsevan yökerhon valitettavan tulipalon, joka johti yli 50 nuoren kuolemaan ja yli 150 muun henkilön loukkaantumiseen; antaa tunnustusta EU:n pelastuspalvelumekanismin nopeasta käytöstä ja jäsenvaltioiden antamasta avusta mahdollisimman monen ihmishengen pelastamiseksi; kehottaa Makedonian viranomaisia panemaan täytäntöön kaikki tarvittavat tutkimukset ja menettelyt vastuuhenkilöiden saattamiseksi oikeuteen sekä saattamaan ajan tasalle ja panemaan perusteellisesti täytäntöön lainsäädäntöä vastaavien valitettavien tapausten ehkäisemiseksi ja kansalaisten turvallisuuden varmistamiseksi;</w:t>
            </w:r>
          </w:p>
        </w:tc>
      </w:tr>
    </w:tbl>
    <w:p w14:paraId="735F73F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FEFF90F" w14:textId="77777777" w:rsidR="007F0C3E" w:rsidRPr="00FC0C77" w:rsidRDefault="007F0C3E" w:rsidP="007F0C3E">
      <w:r w:rsidRPr="00FC0C77">
        <w:rPr>
          <w:rStyle w:val="HideTWBExt"/>
        </w:rPr>
        <w:t>&lt;/Amend&gt;</w:t>
      </w:r>
    </w:p>
    <w:p w14:paraId="4F883C4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230</w:t>
      </w:r>
      <w:r w:rsidRPr="00FC0C77">
        <w:rPr>
          <w:rStyle w:val="HideTWBExt"/>
        </w:rPr>
        <w:t>&lt;/NumAm&gt;</w:t>
      </w:r>
    </w:p>
    <w:p w14:paraId="387E0CE6"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56C19AE3" w14:textId="77777777" w:rsidR="007F0C3E" w:rsidRPr="00FC0C77" w:rsidRDefault="007F0C3E" w:rsidP="007F0C3E">
      <w:r w:rsidRPr="00FC0C77">
        <w:rPr>
          <w:rStyle w:val="HideTWBExt"/>
        </w:rPr>
        <w:lastRenderedPageBreak/>
        <w:t>&lt;AuNomDe&gt;</w:t>
      </w:r>
      <w:r w:rsidRPr="00FC0C77">
        <w:rPr>
          <w:rStyle w:val="HideTWBInt"/>
        </w:rPr>
        <w:t>{Greens/EFA}</w:t>
      </w:r>
      <w:r w:rsidRPr="00FC0C77">
        <w:t>Verts/ALE-ryhmän puolesta</w:t>
      </w:r>
      <w:r w:rsidRPr="00FC0C77">
        <w:rPr>
          <w:rStyle w:val="HideTWBExt"/>
        </w:rPr>
        <w:t>&lt;/AuNomDe&gt;</w:t>
      </w:r>
    </w:p>
    <w:p w14:paraId="5C5FCD4E" w14:textId="77777777" w:rsidR="007F0C3E" w:rsidRPr="00FC0C77" w:rsidRDefault="007F0C3E" w:rsidP="007F0C3E">
      <w:pPr>
        <w:pStyle w:val="NormalBold"/>
      </w:pPr>
      <w:r w:rsidRPr="00FC0C77">
        <w:rPr>
          <w:rStyle w:val="HideTWBExt"/>
          <w:b w:val="0"/>
        </w:rPr>
        <w:t>&lt;/RepeatBlock-By&gt;</w:t>
      </w:r>
    </w:p>
    <w:p w14:paraId="6254172E"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F0A247D" w14:textId="77777777" w:rsidR="007F0C3E" w:rsidRPr="00FC0C77" w:rsidRDefault="007F0C3E" w:rsidP="007F0C3E">
      <w:pPr>
        <w:pStyle w:val="NormalBold"/>
      </w:pPr>
      <w:r w:rsidRPr="00FC0C77">
        <w:rPr>
          <w:rStyle w:val="HideTWBExt"/>
        </w:rPr>
        <w:t>&lt;Article&gt;</w:t>
      </w:r>
      <w:r w:rsidRPr="00FC0C77">
        <w:t>28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EFB199F" w14:textId="77777777" w:rsidTr="00FC0C77">
        <w:trPr>
          <w:trHeight w:hRule="exact" w:val="240"/>
          <w:jc w:val="center"/>
        </w:trPr>
        <w:tc>
          <w:tcPr>
            <w:tcW w:w="9752" w:type="dxa"/>
            <w:gridSpan w:val="2"/>
            <w:tcBorders>
              <w:top w:val="nil"/>
              <w:left w:val="nil"/>
              <w:bottom w:val="nil"/>
              <w:right w:val="nil"/>
            </w:tcBorders>
          </w:tcPr>
          <w:p w14:paraId="5326B503" w14:textId="77777777" w:rsidR="007F0C3E" w:rsidRPr="00FC0C77" w:rsidRDefault="007F0C3E" w:rsidP="00FC0C77"/>
        </w:tc>
      </w:tr>
      <w:tr w:rsidR="007F0C3E" w:rsidRPr="00FC0C77" w14:paraId="69A150E1" w14:textId="77777777" w:rsidTr="00FC0C77">
        <w:trPr>
          <w:trHeight w:val="240"/>
          <w:jc w:val="center"/>
        </w:trPr>
        <w:tc>
          <w:tcPr>
            <w:tcW w:w="4876" w:type="dxa"/>
            <w:tcBorders>
              <w:top w:val="nil"/>
              <w:left w:val="nil"/>
              <w:bottom w:val="nil"/>
              <w:right w:val="nil"/>
            </w:tcBorders>
          </w:tcPr>
          <w:p w14:paraId="5212A0F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FB5B9B0" w14:textId="77777777" w:rsidR="007F0C3E" w:rsidRPr="00FC0C77" w:rsidRDefault="007F0C3E" w:rsidP="00FC0C77">
            <w:pPr>
              <w:pStyle w:val="AmColumnHeading"/>
            </w:pPr>
            <w:r w:rsidRPr="00FC0C77">
              <w:t>Tarkistus</w:t>
            </w:r>
          </w:p>
        </w:tc>
      </w:tr>
      <w:tr w:rsidR="007F0C3E" w:rsidRPr="00FC0C77" w14:paraId="02F3DCBD" w14:textId="77777777" w:rsidTr="00FC0C77">
        <w:trPr>
          <w:jc w:val="center"/>
        </w:trPr>
        <w:tc>
          <w:tcPr>
            <w:tcW w:w="4876" w:type="dxa"/>
            <w:tcBorders>
              <w:top w:val="nil"/>
              <w:left w:val="nil"/>
              <w:bottom w:val="nil"/>
              <w:right w:val="nil"/>
            </w:tcBorders>
          </w:tcPr>
          <w:p w14:paraId="6CA8AD90" w14:textId="77777777" w:rsidR="007F0C3E" w:rsidRPr="00FC0C77" w:rsidRDefault="007F0C3E" w:rsidP="00FC0C77">
            <w:pPr>
              <w:pStyle w:val="Normal6a"/>
            </w:pPr>
          </w:p>
        </w:tc>
        <w:tc>
          <w:tcPr>
            <w:tcW w:w="4876" w:type="dxa"/>
            <w:tcBorders>
              <w:top w:val="nil"/>
              <w:left w:val="nil"/>
              <w:bottom w:val="nil"/>
              <w:right w:val="nil"/>
            </w:tcBorders>
          </w:tcPr>
          <w:p w14:paraId="1E1767BF" w14:textId="77777777" w:rsidR="007F0C3E" w:rsidRPr="00FC0C77" w:rsidRDefault="007F0C3E" w:rsidP="00FC0C77">
            <w:pPr>
              <w:pStyle w:val="Normal6a"/>
            </w:pPr>
            <w:r w:rsidRPr="00FC0C77">
              <w:rPr>
                <w:b/>
                <w:i/>
              </w:rPr>
              <w:t>28 a.</w:t>
            </w:r>
            <w:r w:rsidRPr="00FC0C77">
              <w:tab/>
            </w:r>
            <w:r w:rsidRPr="00FC0C77">
              <w:rPr>
                <w:b/>
                <w:i/>
              </w:rPr>
              <w:t>on erittäin huolestunut siitä, että Pohjois-Makedoniaan ja muihin liittymisneuvotteluja käyviin Länsi-Balkanin maihin on kohdistettu erityisen voimakkaasti Venäjältä ja Kiinasta peräisin olevia ulkomaisia sekaantumista ja disinformaatiota koskevia kampanjoita; on huolestunut Unkarin ja Serbian roolista Kiinan ja Venäjän geopoliittisten tavoitteiden edistämisessä; panee tässä yhteydessä merkille riskin, joka koskee epäsymmetristen lainasopimusten aiheuttamaa riippuvuutta Kiinasta, ja Unkarin hiljattain myöntämän lainan, joka ilmeisesti juontaa juurensa Kiinasta;</w:t>
            </w:r>
          </w:p>
        </w:tc>
      </w:tr>
    </w:tbl>
    <w:p w14:paraId="6067E3AC"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C96335A" w14:textId="77777777" w:rsidR="007F0C3E" w:rsidRPr="00FC0C77" w:rsidRDefault="007F0C3E" w:rsidP="007F0C3E">
      <w:r w:rsidRPr="00FC0C77">
        <w:rPr>
          <w:rStyle w:val="HideTWBExt"/>
        </w:rPr>
        <w:t>&lt;/Amend&gt;</w:t>
      </w:r>
    </w:p>
    <w:p w14:paraId="35047D5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231</w:t>
      </w:r>
      <w:r w:rsidRPr="00FC0C77">
        <w:rPr>
          <w:rStyle w:val="HideTWBExt"/>
        </w:rPr>
        <w:t>&lt;/NumAm&gt;</w:t>
      </w:r>
    </w:p>
    <w:p w14:paraId="08499F3E"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0B6ED42F" w14:textId="77777777" w:rsidR="007F0C3E" w:rsidRPr="00FC0C77" w:rsidRDefault="007F0C3E" w:rsidP="007F0C3E">
      <w:pPr>
        <w:pStyle w:val="NormalBold"/>
      </w:pPr>
      <w:r w:rsidRPr="00FC0C77">
        <w:rPr>
          <w:rStyle w:val="HideTWBExt"/>
          <w:b w:val="0"/>
        </w:rPr>
        <w:t>&lt;/RepeatBlock-By&gt;</w:t>
      </w:r>
    </w:p>
    <w:p w14:paraId="35CECD9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9B0F9E2" w14:textId="77777777" w:rsidR="007F0C3E" w:rsidRPr="00FC0C77" w:rsidRDefault="007F0C3E" w:rsidP="007F0C3E">
      <w:pPr>
        <w:pStyle w:val="NormalBold"/>
      </w:pPr>
      <w:r w:rsidRPr="00FC0C77">
        <w:rPr>
          <w:rStyle w:val="HideTWBExt"/>
        </w:rPr>
        <w:t>&lt;Article&gt;</w:t>
      </w:r>
      <w:r w:rsidRPr="00FC0C77">
        <w:t>28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63E3E29" w14:textId="77777777" w:rsidTr="00FC0C77">
        <w:trPr>
          <w:trHeight w:hRule="exact" w:val="240"/>
          <w:jc w:val="center"/>
        </w:trPr>
        <w:tc>
          <w:tcPr>
            <w:tcW w:w="9752" w:type="dxa"/>
            <w:gridSpan w:val="2"/>
            <w:tcBorders>
              <w:top w:val="nil"/>
              <w:left w:val="nil"/>
              <w:bottom w:val="nil"/>
              <w:right w:val="nil"/>
            </w:tcBorders>
          </w:tcPr>
          <w:p w14:paraId="756F3481" w14:textId="77777777" w:rsidR="007F0C3E" w:rsidRPr="00FC0C77" w:rsidRDefault="007F0C3E" w:rsidP="00FC0C77"/>
        </w:tc>
      </w:tr>
      <w:tr w:rsidR="007F0C3E" w:rsidRPr="00FC0C77" w14:paraId="7588589C" w14:textId="77777777" w:rsidTr="00FC0C77">
        <w:trPr>
          <w:trHeight w:val="240"/>
          <w:jc w:val="center"/>
        </w:trPr>
        <w:tc>
          <w:tcPr>
            <w:tcW w:w="4876" w:type="dxa"/>
            <w:tcBorders>
              <w:top w:val="nil"/>
              <w:left w:val="nil"/>
              <w:bottom w:val="nil"/>
              <w:right w:val="nil"/>
            </w:tcBorders>
          </w:tcPr>
          <w:p w14:paraId="5CE38A2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036E8A9" w14:textId="77777777" w:rsidR="007F0C3E" w:rsidRPr="00FC0C77" w:rsidRDefault="007F0C3E" w:rsidP="00FC0C77">
            <w:pPr>
              <w:pStyle w:val="AmColumnHeading"/>
            </w:pPr>
            <w:r w:rsidRPr="00FC0C77">
              <w:t>Tarkistus</w:t>
            </w:r>
          </w:p>
        </w:tc>
      </w:tr>
      <w:tr w:rsidR="007F0C3E" w:rsidRPr="00FC0C77" w14:paraId="4202B851" w14:textId="77777777" w:rsidTr="00FC0C77">
        <w:trPr>
          <w:jc w:val="center"/>
        </w:trPr>
        <w:tc>
          <w:tcPr>
            <w:tcW w:w="4876" w:type="dxa"/>
            <w:tcBorders>
              <w:top w:val="nil"/>
              <w:left w:val="nil"/>
              <w:bottom w:val="nil"/>
              <w:right w:val="nil"/>
            </w:tcBorders>
          </w:tcPr>
          <w:p w14:paraId="0ABC41E0" w14:textId="77777777" w:rsidR="007F0C3E" w:rsidRPr="00FC0C77" w:rsidRDefault="007F0C3E" w:rsidP="00FC0C77">
            <w:pPr>
              <w:pStyle w:val="Normal6a"/>
            </w:pPr>
          </w:p>
        </w:tc>
        <w:tc>
          <w:tcPr>
            <w:tcW w:w="4876" w:type="dxa"/>
            <w:tcBorders>
              <w:top w:val="nil"/>
              <w:left w:val="nil"/>
              <w:bottom w:val="nil"/>
              <w:right w:val="nil"/>
            </w:tcBorders>
          </w:tcPr>
          <w:p w14:paraId="7337E2BF" w14:textId="77777777" w:rsidR="007F0C3E" w:rsidRPr="00FC0C77" w:rsidRDefault="007F0C3E" w:rsidP="00FC0C77">
            <w:pPr>
              <w:pStyle w:val="Normal6a"/>
            </w:pPr>
            <w:r w:rsidRPr="00FC0C77">
              <w:rPr>
                <w:b/>
                <w:i/>
              </w:rPr>
              <w:t>28 a.</w:t>
            </w:r>
            <w:r w:rsidRPr="00FC0C77">
              <w:tab/>
            </w:r>
            <w:r w:rsidRPr="00FC0C77">
              <w:rPr>
                <w:b/>
                <w:i/>
              </w:rPr>
              <w:t xml:space="preserve">panee merkille, että venäläisistä lähteistä Pohjois-Makedoniaan tulevat laittomat rahavirrat, joiden on arvioitu olleen yhteensä yli 6 miljardia Yhdysvaltain dollaria vuosina 2000–2022, on yhdistetty pyrkimyksiin kaapata poliittinen vaikutusvalta ja tiedotusvälineiden omistajuus demokraattisen hallinnon ja EU:n yhdentymisen heikentämiseksi; kehottaa viranomaisia vahvistamaan rahanpesun vastaisen lainsäädännön täytäntöönpanoa ja lisäämään poliittisille puolueille, </w:t>
            </w:r>
            <w:r w:rsidRPr="00FC0C77">
              <w:rPr>
                <w:b/>
                <w:i/>
              </w:rPr>
              <w:lastRenderedPageBreak/>
              <w:t>valtiosta riippumattomille järjestöille ja tiedotusvälineille tehtyjen ulkomaisten lahjoitusten avoimuutta;</w:t>
            </w:r>
          </w:p>
        </w:tc>
      </w:tr>
    </w:tbl>
    <w:p w14:paraId="7D65C9DF"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4FE7708" w14:textId="77777777" w:rsidR="007F0C3E" w:rsidRPr="00FC0C77" w:rsidRDefault="007F0C3E" w:rsidP="007F0C3E">
      <w:r w:rsidRPr="00FC0C77">
        <w:rPr>
          <w:rStyle w:val="HideTWBExt"/>
        </w:rPr>
        <w:t>&lt;/Amend&gt;</w:t>
      </w:r>
    </w:p>
    <w:p w14:paraId="6386B6C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232</w:t>
      </w:r>
      <w:r w:rsidRPr="00FC0C77">
        <w:rPr>
          <w:rStyle w:val="HideTWBExt"/>
        </w:rPr>
        <w:t>&lt;/NumAm&gt;</w:t>
      </w:r>
    </w:p>
    <w:p w14:paraId="421F1D74"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3EB9BC37" w14:textId="77777777" w:rsidR="007F0C3E" w:rsidRPr="00FC0C77" w:rsidRDefault="007F0C3E" w:rsidP="007F0C3E">
      <w:pPr>
        <w:pStyle w:val="NormalBold"/>
      </w:pPr>
      <w:r w:rsidRPr="00FC0C77">
        <w:rPr>
          <w:rStyle w:val="HideTWBExt"/>
          <w:b w:val="0"/>
        </w:rPr>
        <w:t>&lt;/RepeatBlock-By&gt;</w:t>
      </w:r>
    </w:p>
    <w:p w14:paraId="767651F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4341FBE" w14:textId="77777777" w:rsidR="007F0C3E" w:rsidRPr="00FC0C77" w:rsidRDefault="007F0C3E" w:rsidP="007F0C3E">
      <w:pPr>
        <w:pStyle w:val="NormalBold"/>
      </w:pPr>
      <w:r w:rsidRPr="00FC0C77">
        <w:rPr>
          <w:rStyle w:val="HideTWBExt"/>
        </w:rPr>
        <w:t>&lt;Article&gt;</w:t>
      </w:r>
      <w:r w:rsidRPr="00FC0C77">
        <w:t>28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19CAE72" w14:textId="77777777" w:rsidTr="00FC0C77">
        <w:trPr>
          <w:trHeight w:hRule="exact" w:val="240"/>
          <w:jc w:val="center"/>
        </w:trPr>
        <w:tc>
          <w:tcPr>
            <w:tcW w:w="9752" w:type="dxa"/>
            <w:gridSpan w:val="2"/>
            <w:tcBorders>
              <w:top w:val="nil"/>
              <w:left w:val="nil"/>
              <w:bottom w:val="nil"/>
              <w:right w:val="nil"/>
            </w:tcBorders>
          </w:tcPr>
          <w:p w14:paraId="4EB284C7" w14:textId="77777777" w:rsidR="007F0C3E" w:rsidRPr="00FC0C77" w:rsidRDefault="007F0C3E" w:rsidP="00FC0C77"/>
        </w:tc>
      </w:tr>
      <w:tr w:rsidR="007F0C3E" w:rsidRPr="00FC0C77" w14:paraId="354CC2FE" w14:textId="77777777" w:rsidTr="00FC0C77">
        <w:trPr>
          <w:trHeight w:val="240"/>
          <w:jc w:val="center"/>
        </w:trPr>
        <w:tc>
          <w:tcPr>
            <w:tcW w:w="4876" w:type="dxa"/>
            <w:tcBorders>
              <w:top w:val="nil"/>
              <w:left w:val="nil"/>
              <w:bottom w:val="nil"/>
              <w:right w:val="nil"/>
            </w:tcBorders>
          </w:tcPr>
          <w:p w14:paraId="62DD115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5EE62AF" w14:textId="77777777" w:rsidR="007F0C3E" w:rsidRPr="00FC0C77" w:rsidRDefault="007F0C3E" w:rsidP="00FC0C77">
            <w:pPr>
              <w:pStyle w:val="AmColumnHeading"/>
            </w:pPr>
            <w:r w:rsidRPr="00FC0C77">
              <w:t>Tarkistus</w:t>
            </w:r>
          </w:p>
        </w:tc>
      </w:tr>
      <w:tr w:rsidR="007F0C3E" w:rsidRPr="00FC0C77" w14:paraId="645FA911" w14:textId="77777777" w:rsidTr="00FC0C77">
        <w:trPr>
          <w:jc w:val="center"/>
        </w:trPr>
        <w:tc>
          <w:tcPr>
            <w:tcW w:w="4876" w:type="dxa"/>
            <w:tcBorders>
              <w:top w:val="nil"/>
              <w:left w:val="nil"/>
              <w:bottom w:val="nil"/>
              <w:right w:val="nil"/>
            </w:tcBorders>
          </w:tcPr>
          <w:p w14:paraId="5CE167EF" w14:textId="77777777" w:rsidR="007F0C3E" w:rsidRPr="00FC0C77" w:rsidRDefault="007F0C3E" w:rsidP="00FC0C77">
            <w:pPr>
              <w:pStyle w:val="Normal6a"/>
            </w:pPr>
          </w:p>
        </w:tc>
        <w:tc>
          <w:tcPr>
            <w:tcW w:w="4876" w:type="dxa"/>
            <w:tcBorders>
              <w:top w:val="nil"/>
              <w:left w:val="nil"/>
              <w:bottom w:val="nil"/>
              <w:right w:val="nil"/>
            </w:tcBorders>
          </w:tcPr>
          <w:p w14:paraId="4E5D179C" w14:textId="77777777" w:rsidR="007F0C3E" w:rsidRPr="00FC0C77" w:rsidRDefault="007F0C3E" w:rsidP="00FC0C77">
            <w:pPr>
              <w:pStyle w:val="Normal6a"/>
            </w:pPr>
            <w:r w:rsidRPr="00FC0C77">
              <w:rPr>
                <w:b/>
                <w:i/>
              </w:rPr>
              <w:t>28 a.</w:t>
            </w:r>
            <w:r w:rsidRPr="00FC0C77">
              <w:tab/>
            </w:r>
            <w:r w:rsidRPr="00FC0C77">
              <w:rPr>
                <w:b/>
                <w:i/>
              </w:rPr>
              <w:t>ilmaisee huolensa unkarilaisen verkoston rahoittamien tiedotusvälineiden, kuten TV Alphan ja ”Republika”-, ”Kurir”-, ”Lider”-, ”Denesen”-, ”Ekonomki”-, ”Vistina”- ja ”Netpres”-portaalien roolista;</w:t>
            </w:r>
          </w:p>
        </w:tc>
      </w:tr>
    </w:tbl>
    <w:p w14:paraId="44E5D28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FC99D31" w14:textId="77777777" w:rsidR="007F0C3E" w:rsidRPr="00FC0C77" w:rsidRDefault="007F0C3E" w:rsidP="007F0C3E">
      <w:r w:rsidRPr="00FC0C77">
        <w:rPr>
          <w:rStyle w:val="HideTWBExt"/>
        </w:rPr>
        <w:t>&lt;/Amend&gt;</w:t>
      </w:r>
    </w:p>
    <w:p w14:paraId="5C7ABED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233</w:t>
      </w:r>
      <w:r w:rsidRPr="00FC0C77">
        <w:rPr>
          <w:rStyle w:val="HideTWBExt"/>
        </w:rPr>
        <w:t>&lt;/NumAm&gt;</w:t>
      </w:r>
    </w:p>
    <w:p w14:paraId="6BF880D7"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3773BB88" w14:textId="77777777" w:rsidR="007F0C3E" w:rsidRPr="00FC0C77" w:rsidRDefault="007F0C3E" w:rsidP="007F0C3E">
      <w:pPr>
        <w:pStyle w:val="NormalBold"/>
      </w:pPr>
      <w:r w:rsidRPr="00FC0C77">
        <w:rPr>
          <w:rStyle w:val="HideTWBExt"/>
          <w:b w:val="0"/>
        </w:rPr>
        <w:t>&lt;/RepeatBlock-By&gt;</w:t>
      </w:r>
    </w:p>
    <w:p w14:paraId="6DEE1AF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28D1EF0" w14:textId="77777777" w:rsidR="007F0C3E" w:rsidRPr="00FC0C77" w:rsidRDefault="007F0C3E" w:rsidP="007F0C3E">
      <w:pPr>
        <w:pStyle w:val="NormalBold"/>
      </w:pPr>
      <w:r w:rsidRPr="00FC0C77">
        <w:rPr>
          <w:rStyle w:val="HideTWBExt"/>
        </w:rPr>
        <w:t>&lt;Article&gt;</w:t>
      </w:r>
      <w:r w:rsidRPr="00FC0C77">
        <w:t>28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1F81D35" w14:textId="77777777" w:rsidTr="00FC0C77">
        <w:trPr>
          <w:trHeight w:hRule="exact" w:val="240"/>
          <w:jc w:val="center"/>
        </w:trPr>
        <w:tc>
          <w:tcPr>
            <w:tcW w:w="9752" w:type="dxa"/>
            <w:gridSpan w:val="2"/>
            <w:tcBorders>
              <w:top w:val="nil"/>
              <w:left w:val="nil"/>
              <w:bottom w:val="nil"/>
              <w:right w:val="nil"/>
            </w:tcBorders>
          </w:tcPr>
          <w:p w14:paraId="5AE8D9CB" w14:textId="77777777" w:rsidR="007F0C3E" w:rsidRPr="00FC0C77" w:rsidRDefault="007F0C3E" w:rsidP="00FC0C77"/>
        </w:tc>
      </w:tr>
      <w:tr w:rsidR="007F0C3E" w:rsidRPr="00FC0C77" w14:paraId="09DBE7A1" w14:textId="77777777" w:rsidTr="00FC0C77">
        <w:trPr>
          <w:trHeight w:val="240"/>
          <w:jc w:val="center"/>
        </w:trPr>
        <w:tc>
          <w:tcPr>
            <w:tcW w:w="4876" w:type="dxa"/>
            <w:tcBorders>
              <w:top w:val="nil"/>
              <w:left w:val="nil"/>
              <w:bottom w:val="nil"/>
              <w:right w:val="nil"/>
            </w:tcBorders>
          </w:tcPr>
          <w:p w14:paraId="168559A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4CCA4D3" w14:textId="77777777" w:rsidR="007F0C3E" w:rsidRPr="00FC0C77" w:rsidRDefault="007F0C3E" w:rsidP="00FC0C77">
            <w:pPr>
              <w:pStyle w:val="AmColumnHeading"/>
            </w:pPr>
            <w:r w:rsidRPr="00FC0C77">
              <w:t>Tarkistus</w:t>
            </w:r>
          </w:p>
        </w:tc>
      </w:tr>
      <w:tr w:rsidR="007F0C3E" w:rsidRPr="00FC0C77" w14:paraId="4E6BC64D" w14:textId="77777777" w:rsidTr="00FC0C77">
        <w:trPr>
          <w:jc w:val="center"/>
        </w:trPr>
        <w:tc>
          <w:tcPr>
            <w:tcW w:w="4876" w:type="dxa"/>
            <w:tcBorders>
              <w:top w:val="nil"/>
              <w:left w:val="nil"/>
              <w:bottom w:val="nil"/>
              <w:right w:val="nil"/>
            </w:tcBorders>
          </w:tcPr>
          <w:p w14:paraId="5451CF13" w14:textId="77777777" w:rsidR="007F0C3E" w:rsidRPr="00FC0C77" w:rsidRDefault="007F0C3E" w:rsidP="00FC0C77">
            <w:pPr>
              <w:pStyle w:val="Normal6a"/>
            </w:pPr>
          </w:p>
        </w:tc>
        <w:tc>
          <w:tcPr>
            <w:tcW w:w="4876" w:type="dxa"/>
            <w:tcBorders>
              <w:top w:val="nil"/>
              <w:left w:val="nil"/>
              <w:bottom w:val="nil"/>
              <w:right w:val="nil"/>
            </w:tcBorders>
          </w:tcPr>
          <w:p w14:paraId="6181DF98" w14:textId="77777777" w:rsidR="007F0C3E" w:rsidRPr="00FC0C77" w:rsidRDefault="007F0C3E" w:rsidP="00FC0C77">
            <w:pPr>
              <w:pStyle w:val="Normal6a"/>
            </w:pPr>
            <w:r w:rsidRPr="00FC0C77">
              <w:rPr>
                <w:b/>
                <w:i/>
              </w:rPr>
              <w:t>28 b.</w:t>
            </w:r>
            <w:r w:rsidRPr="00FC0C77">
              <w:tab/>
            </w:r>
            <w:r w:rsidRPr="00FC0C77">
              <w:rPr>
                <w:b/>
                <w:i/>
              </w:rPr>
              <w:t xml:space="preserve">suhtautuu myönteisesti siihen, että Pohjois-Makedonia karkotti 13 venäläistä diplomaattia vuosina 2018–2023 epäillyn kumouksellisen toiminnan vuoksi; kannustaa maata jatkamaan vastatiedustelun ja asianmukaisen huolellisuuden välineiden käyttöä diplomaattisten tai pehmeän vallan kanavien kautta toimivien ilmoittamattomien ulkomaisten toimijoiden havaitsemiseksi; suosittelee kansallisen turvallisuusselvityksen käyttöönottoa korkean tason nimityksiä </w:t>
            </w:r>
            <w:r w:rsidRPr="00FC0C77">
              <w:rPr>
                <w:b/>
                <w:i/>
              </w:rPr>
              <w:lastRenderedPageBreak/>
              <w:t>varten erityisesti silloin, kun kyseessä ovat arkaluonteiset tiedot tai strategiset politiikanalat;</w:t>
            </w:r>
          </w:p>
        </w:tc>
      </w:tr>
    </w:tbl>
    <w:p w14:paraId="17A34A06"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E5B77AF" w14:textId="77777777" w:rsidR="007F0C3E" w:rsidRPr="00FC0C77" w:rsidRDefault="007F0C3E" w:rsidP="007F0C3E">
      <w:r w:rsidRPr="00FC0C77">
        <w:rPr>
          <w:rStyle w:val="HideTWBExt"/>
        </w:rPr>
        <w:t>&lt;/Amend&gt;</w:t>
      </w:r>
    </w:p>
    <w:p w14:paraId="02D2B18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234</w:t>
      </w:r>
      <w:r w:rsidRPr="00FC0C77">
        <w:rPr>
          <w:rStyle w:val="HideTWBExt"/>
        </w:rPr>
        <w:t>&lt;/NumAm&gt;</w:t>
      </w:r>
    </w:p>
    <w:p w14:paraId="67F0C79A"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1B26570F" w14:textId="77777777" w:rsidR="007F0C3E" w:rsidRPr="00FC0C77" w:rsidRDefault="007F0C3E" w:rsidP="007F0C3E">
      <w:pPr>
        <w:pStyle w:val="NormalBold"/>
      </w:pPr>
      <w:r w:rsidRPr="00FC0C77">
        <w:rPr>
          <w:rStyle w:val="HideTWBExt"/>
          <w:b w:val="0"/>
        </w:rPr>
        <w:t>&lt;/RepeatBlock-By&gt;</w:t>
      </w:r>
    </w:p>
    <w:p w14:paraId="28E6AB7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44C1BD1" w14:textId="77777777" w:rsidR="007F0C3E" w:rsidRPr="00FC0C77" w:rsidRDefault="007F0C3E" w:rsidP="007F0C3E">
      <w:pPr>
        <w:pStyle w:val="NormalBold"/>
      </w:pPr>
      <w:r w:rsidRPr="00FC0C77">
        <w:rPr>
          <w:rStyle w:val="HideTWBExt"/>
        </w:rPr>
        <w:t>&lt;Article&gt;</w:t>
      </w:r>
      <w:r w:rsidRPr="00FC0C77">
        <w:t>29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B59991E" w14:textId="77777777" w:rsidTr="00FC0C77">
        <w:trPr>
          <w:trHeight w:hRule="exact" w:val="240"/>
          <w:jc w:val="center"/>
        </w:trPr>
        <w:tc>
          <w:tcPr>
            <w:tcW w:w="9752" w:type="dxa"/>
            <w:gridSpan w:val="2"/>
            <w:tcBorders>
              <w:top w:val="nil"/>
              <w:left w:val="nil"/>
              <w:bottom w:val="nil"/>
              <w:right w:val="nil"/>
            </w:tcBorders>
          </w:tcPr>
          <w:p w14:paraId="66D3EDE0" w14:textId="77777777" w:rsidR="007F0C3E" w:rsidRPr="00FC0C77" w:rsidRDefault="007F0C3E" w:rsidP="00FC0C77"/>
        </w:tc>
      </w:tr>
      <w:tr w:rsidR="007F0C3E" w:rsidRPr="00FC0C77" w14:paraId="03BB111F" w14:textId="77777777" w:rsidTr="00FC0C77">
        <w:trPr>
          <w:trHeight w:val="240"/>
          <w:jc w:val="center"/>
        </w:trPr>
        <w:tc>
          <w:tcPr>
            <w:tcW w:w="4876" w:type="dxa"/>
            <w:tcBorders>
              <w:top w:val="nil"/>
              <w:left w:val="nil"/>
              <w:bottom w:val="nil"/>
              <w:right w:val="nil"/>
            </w:tcBorders>
          </w:tcPr>
          <w:p w14:paraId="6753FF9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C805EA1" w14:textId="77777777" w:rsidR="007F0C3E" w:rsidRPr="00FC0C77" w:rsidRDefault="007F0C3E" w:rsidP="00FC0C77">
            <w:pPr>
              <w:pStyle w:val="AmColumnHeading"/>
            </w:pPr>
            <w:r w:rsidRPr="00FC0C77">
              <w:t>Tarkistus</w:t>
            </w:r>
          </w:p>
        </w:tc>
      </w:tr>
      <w:tr w:rsidR="007F0C3E" w:rsidRPr="00FC0C77" w14:paraId="11CEE415" w14:textId="77777777" w:rsidTr="00FC0C77">
        <w:trPr>
          <w:jc w:val="center"/>
        </w:trPr>
        <w:tc>
          <w:tcPr>
            <w:tcW w:w="4876" w:type="dxa"/>
            <w:tcBorders>
              <w:top w:val="nil"/>
              <w:left w:val="nil"/>
              <w:bottom w:val="nil"/>
              <w:right w:val="nil"/>
            </w:tcBorders>
          </w:tcPr>
          <w:p w14:paraId="3A8C8271" w14:textId="77777777" w:rsidR="007F0C3E" w:rsidRPr="00FC0C77" w:rsidRDefault="007F0C3E" w:rsidP="00FC0C77">
            <w:pPr>
              <w:pStyle w:val="Normal6a"/>
            </w:pPr>
            <w:r w:rsidRPr="00FC0C77">
              <w:t>29.</w:t>
            </w:r>
            <w:r w:rsidRPr="00FC0C77">
              <w:tab/>
              <w:t>suosittaa, että Pohjois-Makedonia jatkaa toimia liiketoimintaympäristön ja infrastruktuurin parantamiseksi, koulutuksen ja digitaalisen infrastruktuurin vahvistamiseksi sekä sosiaaliturvajärjestelmien parantamiseksi;</w:t>
            </w:r>
          </w:p>
        </w:tc>
        <w:tc>
          <w:tcPr>
            <w:tcW w:w="4876" w:type="dxa"/>
            <w:tcBorders>
              <w:top w:val="nil"/>
              <w:left w:val="nil"/>
              <w:bottom w:val="nil"/>
              <w:right w:val="nil"/>
            </w:tcBorders>
          </w:tcPr>
          <w:p w14:paraId="3B74FB06" w14:textId="77777777" w:rsidR="007F0C3E" w:rsidRPr="00FC0C77" w:rsidRDefault="007F0C3E" w:rsidP="00FC0C77">
            <w:pPr>
              <w:pStyle w:val="Normal6a"/>
            </w:pPr>
            <w:r w:rsidRPr="00FC0C77">
              <w:t>29.</w:t>
            </w:r>
            <w:r w:rsidRPr="00FC0C77">
              <w:tab/>
              <w:t>suosittaa, että Pohjois-Makedonia jatkaa toimia liiketoimintaympäristön ja infrastruktuurin parantamiseksi, koulutuksen ja digitaalisen infrastruktuurin vahvistamiseksi sekä sosiaaliturvajärjestelmien parantamiseksi;</w:t>
            </w:r>
            <w:r w:rsidRPr="00FC0C77">
              <w:rPr>
                <w:b/>
                <w:i/>
              </w:rPr>
              <w:t> suhtautuu myönteisesti inhimilliseen pääomaan liittyvien uudistusten sisällyttämiseen kasvusuunnitelman uudistusohjelmaan ja kehottaa Pohjois-Makedoniaa panostamaan riittävästi näiden uudistusten täytäntöönpanoon, jotta saavutetaan kestäviä tuloksia inhimillisen pääoman kehittämisessä lapsia ja nuoria varten häiriönsietokykyisten yhteiskuntien ja kestävän kasvun perustana;</w:t>
            </w:r>
          </w:p>
        </w:tc>
      </w:tr>
    </w:tbl>
    <w:p w14:paraId="4910B75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15784C4" w14:textId="77777777" w:rsidR="007F0C3E" w:rsidRPr="00FC0C77" w:rsidRDefault="007F0C3E" w:rsidP="007F0C3E">
      <w:r w:rsidRPr="00FC0C77">
        <w:rPr>
          <w:rStyle w:val="HideTWBExt"/>
        </w:rPr>
        <w:t>&lt;/Amend&gt;</w:t>
      </w:r>
    </w:p>
    <w:p w14:paraId="32D6942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235</w:t>
      </w:r>
      <w:r w:rsidRPr="00FC0C77">
        <w:rPr>
          <w:rStyle w:val="HideTWBExt"/>
        </w:rPr>
        <w:t>&lt;/NumAm&gt;</w:t>
      </w:r>
    </w:p>
    <w:p w14:paraId="6CFDAD1F"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5AE7771F"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7CD1B9A6" w14:textId="77777777" w:rsidR="007F0C3E" w:rsidRPr="00FC0C77" w:rsidRDefault="007F0C3E" w:rsidP="007F0C3E">
      <w:pPr>
        <w:pStyle w:val="NormalBold"/>
      </w:pPr>
      <w:r w:rsidRPr="00FC0C77">
        <w:rPr>
          <w:rStyle w:val="HideTWBExt"/>
          <w:b w:val="0"/>
        </w:rPr>
        <w:t>&lt;/RepeatBlock-By&gt;</w:t>
      </w:r>
    </w:p>
    <w:p w14:paraId="14CC09E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2A461F1" w14:textId="77777777" w:rsidR="007F0C3E" w:rsidRPr="00FC0C77" w:rsidRDefault="007F0C3E" w:rsidP="007F0C3E">
      <w:pPr>
        <w:pStyle w:val="NormalBold"/>
      </w:pPr>
      <w:r w:rsidRPr="00FC0C77">
        <w:rPr>
          <w:rStyle w:val="HideTWBExt"/>
        </w:rPr>
        <w:t>&lt;Article&gt;</w:t>
      </w:r>
      <w:r w:rsidRPr="00FC0C77">
        <w:t>29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1E8A7DD" w14:textId="77777777" w:rsidTr="00FC0C77">
        <w:trPr>
          <w:trHeight w:hRule="exact" w:val="240"/>
          <w:jc w:val="center"/>
        </w:trPr>
        <w:tc>
          <w:tcPr>
            <w:tcW w:w="9752" w:type="dxa"/>
            <w:gridSpan w:val="2"/>
            <w:tcBorders>
              <w:top w:val="nil"/>
              <w:left w:val="nil"/>
              <w:bottom w:val="nil"/>
              <w:right w:val="nil"/>
            </w:tcBorders>
          </w:tcPr>
          <w:p w14:paraId="274E4CE5" w14:textId="77777777" w:rsidR="007F0C3E" w:rsidRPr="00FC0C77" w:rsidRDefault="007F0C3E" w:rsidP="00FC0C77"/>
        </w:tc>
      </w:tr>
      <w:tr w:rsidR="007F0C3E" w:rsidRPr="00FC0C77" w14:paraId="4ACD2169" w14:textId="77777777" w:rsidTr="00FC0C77">
        <w:trPr>
          <w:trHeight w:val="240"/>
          <w:jc w:val="center"/>
        </w:trPr>
        <w:tc>
          <w:tcPr>
            <w:tcW w:w="4876" w:type="dxa"/>
            <w:tcBorders>
              <w:top w:val="nil"/>
              <w:left w:val="nil"/>
              <w:bottom w:val="nil"/>
              <w:right w:val="nil"/>
            </w:tcBorders>
          </w:tcPr>
          <w:p w14:paraId="557C856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515A7A5" w14:textId="77777777" w:rsidR="007F0C3E" w:rsidRPr="00FC0C77" w:rsidRDefault="007F0C3E" w:rsidP="00FC0C77">
            <w:pPr>
              <w:pStyle w:val="AmColumnHeading"/>
            </w:pPr>
            <w:r w:rsidRPr="00FC0C77">
              <w:t>Tarkistus</w:t>
            </w:r>
          </w:p>
        </w:tc>
      </w:tr>
      <w:tr w:rsidR="007F0C3E" w:rsidRPr="00FC0C77" w14:paraId="3738E606" w14:textId="77777777" w:rsidTr="00FC0C77">
        <w:trPr>
          <w:jc w:val="center"/>
        </w:trPr>
        <w:tc>
          <w:tcPr>
            <w:tcW w:w="4876" w:type="dxa"/>
            <w:tcBorders>
              <w:top w:val="nil"/>
              <w:left w:val="nil"/>
              <w:bottom w:val="nil"/>
              <w:right w:val="nil"/>
            </w:tcBorders>
          </w:tcPr>
          <w:p w14:paraId="3A878306" w14:textId="77777777" w:rsidR="007F0C3E" w:rsidRPr="00FC0C77" w:rsidRDefault="007F0C3E" w:rsidP="00FC0C77">
            <w:pPr>
              <w:pStyle w:val="Normal6a"/>
            </w:pPr>
            <w:r w:rsidRPr="00FC0C77">
              <w:t>29.</w:t>
            </w:r>
            <w:r w:rsidRPr="00FC0C77">
              <w:tab/>
              <w:t xml:space="preserve">suosittaa, että Pohjois-Makedonia </w:t>
            </w:r>
            <w:r w:rsidRPr="00FC0C77">
              <w:lastRenderedPageBreak/>
              <w:t>jatkaa toimia liiketoimintaympäristön ja infrastruktuurin parantamiseksi, koulutuksen ja digitaalisen infrastruktuurin vahvistamiseksi sekä sosiaaliturvajärjestelmien parantamiseksi;</w:t>
            </w:r>
          </w:p>
        </w:tc>
        <w:tc>
          <w:tcPr>
            <w:tcW w:w="4876" w:type="dxa"/>
            <w:tcBorders>
              <w:top w:val="nil"/>
              <w:left w:val="nil"/>
              <w:bottom w:val="nil"/>
              <w:right w:val="nil"/>
            </w:tcBorders>
          </w:tcPr>
          <w:p w14:paraId="7BBA5AC3" w14:textId="77777777" w:rsidR="007F0C3E" w:rsidRPr="00FC0C77" w:rsidRDefault="007F0C3E" w:rsidP="00FC0C77">
            <w:pPr>
              <w:pStyle w:val="Normal6a"/>
            </w:pPr>
            <w:r w:rsidRPr="00FC0C77">
              <w:lastRenderedPageBreak/>
              <w:t>29.</w:t>
            </w:r>
            <w:r w:rsidRPr="00FC0C77">
              <w:tab/>
              <w:t xml:space="preserve">suosittaa, että Pohjois-Makedonia </w:t>
            </w:r>
            <w:r w:rsidRPr="00FC0C77">
              <w:lastRenderedPageBreak/>
              <w:t xml:space="preserve">jatkaa toimia liiketoimintaympäristön ja infrastruktuurin parantamiseksi, koulutuksen ja digitaalisen infrastruktuurin vahvistamiseksi sekä sosiaaliturvajärjestelmien </w:t>
            </w:r>
            <w:r w:rsidRPr="00FC0C77">
              <w:rPr>
                <w:b/>
                <w:i/>
              </w:rPr>
              <w:t>ja niiden ja työllisyysaloitteiden välisen yhteyden</w:t>
            </w:r>
            <w:r w:rsidRPr="00FC0C77">
              <w:t xml:space="preserve"> parantamiseksi;</w:t>
            </w:r>
          </w:p>
        </w:tc>
      </w:tr>
    </w:tbl>
    <w:p w14:paraId="1CDD3F56"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ED380D5" w14:textId="77777777" w:rsidR="007F0C3E" w:rsidRPr="00FC0C77" w:rsidRDefault="007F0C3E" w:rsidP="007F0C3E">
      <w:r w:rsidRPr="00FC0C77">
        <w:rPr>
          <w:rStyle w:val="HideTWBExt"/>
        </w:rPr>
        <w:t>&lt;/Amend&gt;</w:t>
      </w:r>
    </w:p>
    <w:p w14:paraId="5F19478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236</w:t>
      </w:r>
      <w:r w:rsidRPr="00FC0C77">
        <w:rPr>
          <w:rStyle w:val="HideTWBExt"/>
        </w:rPr>
        <w:t>&lt;/NumAm&gt;</w:t>
      </w:r>
    </w:p>
    <w:p w14:paraId="67DA7F67" w14:textId="77777777" w:rsidR="007F0C3E" w:rsidRPr="00FC0C77" w:rsidRDefault="007F0C3E" w:rsidP="007F0C3E">
      <w:pPr>
        <w:pStyle w:val="NormalBold"/>
      </w:pPr>
      <w:r w:rsidRPr="00FC0C77">
        <w:rPr>
          <w:rStyle w:val="HideTWBExt"/>
          <w:b w:val="0"/>
        </w:rPr>
        <w:t>&lt;RepeatBlock-By&gt;&lt;Members&gt;</w:t>
      </w:r>
      <w:r w:rsidRPr="00FC0C77">
        <w:t>Giorgos Georgiou</w:t>
      </w:r>
      <w:r w:rsidRPr="00FC0C77">
        <w:rPr>
          <w:rStyle w:val="HideTWBExt"/>
          <w:b w:val="0"/>
        </w:rPr>
        <w:t>&lt;/Members&gt;</w:t>
      </w:r>
    </w:p>
    <w:p w14:paraId="44567F70" w14:textId="77777777" w:rsidR="007F0C3E" w:rsidRPr="00FC0C77" w:rsidRDefault="007F0C3E" w:rsidP="007F0C3E">
      <w:pPr>
        <w:pStyle w:val="NormalBold"/>
      </w:pPr>
      <w:r w:rsidRPr="00FC0C77">
        <w:rPr>
          <w:rStyle w:val="HideTWBExt"/>
          <w:b w:val="0"/>
        </w:rPr>
        <w:t>&lt;/RepeatBlock-By&gt;</w:t>
      </w:r>
    </w:p>
    <w:p w14:paraId="4563D08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1442AB5" w14:textId="77777777" w:rsidR="007F0C3E" w:rsidRPr="00FC0C77" w:rsidRDefault="007F0C3E" w:rsidP="007F0C3E">
      <w:pPr>
        <w:pStyle w:val="NormalBold"/>
      </w:pPr>
      <w:r w:rsidRPr="00FC0C77">
        <w:rPr>
          <w:rStyle w:val="HideTWBExt"/>
        </w:rPr>
        <w:t>&lt;Article&gt;</w:t>
      </w:r>
      <w:r w:rsidRPr="00FC0C77">
        <w:t>29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A889D0C" w14:textId="77777777" w:rsidTr="00FC0C77">
        <w:trPr>
          <w:trHeight w:hRule="exact" w:val="240"/>
          <w:jc w:val="center"/>
        </w:trPr>
        <w:tc>
          <w:tcPr>
            <w:tcW w:w="9752" w:type="dxa"/>
            <w:gridSpan w:val="2"/>
            <w:tcBorders>
              <w:top w:val="nil"/>
              <w:left w:val="nil"/>
              <w:bottom w:val="nil"/>
              <w:right w:val="nil"/>
            </w:tcBorders>
          </w:tcPr>
          <w:p w14:paraId="4F271CCC" w14:textId="77777777" w:rsidR="007F0C3E" w:rsidRPr="00FC0C77" w:rsidRDefault="007F0C3E" w:rsidP="00FC0C77"/>
        </w:tc>
      </w:tr>
      <w:tr w:rsidR="007F0C3E" w:rsidRPr="00FC0C77" w14:paraId="631C5922" w14:textId="77777777" w:rsidTr="00FC0C77">
        <w:trPr>
          <w:trHeight w:val="240"/>
          <w:jc w:val="center"/>
        </w:trPr>
        <w:tc>
          <w:tcPr>
            <w:tcW w:w="4876" w:type="dxa"/>
            <w:tcBorders>
              <w:top w:val="nil"/>
              <w:left w:val="nil"/>
              <w:bottom w:val="nil"/>
              <w:right w:val="nil"/>
            </w:tcBorders>
          </w:tcPr>
          <w:p w14:paraId="55FD8E2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B43623B" w14:textId="77777777" w:rsidR="007F0C3E" w:rsidRPr="00FC0C77" w:rsidRDefault="007F0C3E" w:rsidP="00FC0C77">
            <w:pPr>
              <w:pStyle w:val="AmColumnHeading"/>
            </w:pPr>
            <w:r w:rsidRPr="00FC0C77">
              <w:t>Tarkistus</w:t>
            </w:r>
          </w:p>
        </w:tc>
      </w:tr>
      <w:tr w:rsidR="007F0C3E" w:rsidRPr="00FC0C77" w14:paraId="1561597B" w14:textId="77777777" w:rsidTr="00FC0C77">
        <w:trPr>
          <w:jc w:val="center"/>
        </w:trPr>
        <w:tc>
          <w:tcPr>
            <w:tcW w:w="4876" w:type="dxa"/>
            <w:tcBorders>
              <w:top w:val="nil"/>
              <w:left w:val="nil"/>
              <w:bottom w:val="nil"/>
              <w:right w:val="nil"/>
            </w:tcBorders>
          </w:tcPr>
          <w:p w14:paraId="5194562D" w14:textId="77777777" w:rsidR="007F0C3E" w:rsidRPr="00FC0C77" w:rsidRDefault="007F0C3E" w:rsidP="00FC0C77">
            <w:pPr>
              <w:pStyle w:val="Normal6a"/>
            </w:pPr>
          </w:p>
        </w:tc>
        <w:tc>
          <w:tcPr>
            <w:tcW w:w="4876" w:type="dxa"/>
            <w:tcBorders>
              <w:top w:val="nil"/>
              <w:left w:val="nil"/>
              <w:bottom w:val="nil"/>
              <w:right w:val="nil"/>
            </w:tcBorders>
          </w:tcPr>
          <w:p w14:paraId="42BADA9C" w14:textId="77777777" w:rsidR="007F0C3E" w:rsidRPr="00FC0C77" w:rsidRDefault="007F0C3E" w:rsidP="00FC0C77">
            <w:pPr>
              <w:pStyle w:val="Normal6a"/>
            </w:pPr>
            <w:r w:rsidRPr="00FC0C77">
              <w:rPr>
                <w:b/>
                <w:i/>
              </w:rPr>
              <w:t>29 a.</w:t>
            </w:r>
            <w:r w:rsidRPr="00FC0C77">
              <w:tab/>
            </w:r>
            <w:r w:rsidRPr="00FC0C77">
              <w:rPr>
                <w:b/>
                <w:i/>
              </w:rPr>
              <w:t>panee merkille työttömyyslukujen pitkän aikavälin kohentumisen; toteaa kuitenkin, että tämän lisäksi on korotettava reaalipalkkoja, parannettava työoloja ja varmistettava työhön liittyvät oikeudet, myös ammattiyhdistysoikeudet;</w:t>
            </w:r>
          </w:p>
        </w:tc>
      </w:tr>
    </w:tbl>
    <w:p w14:paraId="52B2901C"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74F6681" w14:textId="77777777" w:rsidR="007F0C3E" w:rsidRPr="00FC0C77" w:rsidRDefault="007F0C3E" w:rsidP="007F0C3E">
      <w:r w:rsidRPr="00FC0C77">
        <w:rPr>
          <w:rStyle w:val="HideTWBExt"/>
        </w:rPr>
        <w:t>&lt;/Amend&gt;</w:t>
      </w:r>
    </w:p>
    <w:p w14:paraId="22E516B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237</w:t>
      </w:r>
      <w:r w:rsidRPr="00FC0C77">
        <w:rPr>
          <w:rStyle w:val="HideTWBExt"/>
        </w:rPr>
        <w:t>&lt;/NumAm&gt;</w:t>
      </w:r>
    </w:p>
    <w:p w14:paraId="49A515F0" w14:textId="77777777" w:rsidR="007F0C3E" w:rsidRPr="00FC0C77" w:rsidRDefault="007F0C3E" w:rsidP="007F0C3E">
      <w:pPr>
        <w:pStyle w:val="NormalBold"/>
      </w:pPr>
      <w:r w:rsidRPr="00FC0C77">
        <w:rPr>
          <w:rStyle w:val="HideTWBExt"/>
          <w:b w:val="0"/>
        </w:rPr>
        <w:t>&lt;RepeatBlock-By&gt;&lt;Members&gt;</w:t>
      </w:r>
      <w:r w:rsidRPr="00FC0C77">
        <w:t>Giorgos Georgiou</w:t>
      </w:r>
      <w:r w:rsidRPr="00FC0C77">
        <w:rPr>
          <w:rStyle w:val="HideTWBExt"/>
          <w:b w:val="0"/>
        </w:rPr>
        <w:t>&lt;/Members&gt;</w:t>
      </w:r>
    </w:p>
    <w:p w14:paraId="5D477F83" w14:textId="77777777" w:rsidR="007F0C3E" w:rsidRPr="00FC0C77" w:rsidRDefault="007F0C3E" w:rsidP="007F0C3E">
      <w:pPr>
        <w:pStyle w:val="NormalBold"/>
      </w:pPr>
      <w:r w:rsidRPr="00FC0C77">
        <w:rPr>
          <w:rStyle w:val="HideTWBExt"/>
          <w:b w:val="0"/>
        </w:rPr>
        <w:t>&lt;/RepeatBlock-By&gt;</w:t>
      </w:r>
    </w:p>
    <w:p w14:paraId="1AF3B0F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1D7B3B1" w14:textId="77777777" w:rsidR="007F0C3E" w:rsidRPr="00FC0C77" w:rsidRDefault="007F0C3E" w:rsidP="007F0C3E">
      <w:pPr>
        <w:pStyle w:val="NormalBold"/>
      </w:pPr>
      <w:r w:rsidRPr="00FC0C77">
        <w:rPr>
          <w:rStyle w:val="HideTWBExt"/>
        </w:rPr>
        <w:t>&lt;Article&gt;</w:t>
      </w:r>
      <w:r w:rsidRPr="00FC0C77">
        <w:t>29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C00A5D6" w14:textId="77777777" w:rsidTr="00FC0C77">
        <w:trPr>
          <w:trHeight w:hRule="exact" w:val="240"/>
          <w:jc w:val="center"/>
        </w:trPr>
        <w:tc>
          <w:tcPr>
            <w:tcW w:w="9752" w:type="dxa"/>
            <w:gridSpan w:val="2"/>
            <w:tcBorders>
              <w:top w:val="nil"/>
              <w:left w:val="nil"/>
              <w:bottom w:val="nil"/>
              <w:right w:val="nil"/>
            </w:tcBorders>
          </w:tcPr>
          <w:p w14:paraId="1B15523D" w14:textId="77777777" w:rsidR="007F0C3E" w:rsidRPr="00FC0C77" w:rsidRDefault="007F0C3E" w:rsidP="00FC0C77"/>
        </w:tc>
      </w:tr>
      <w:tr w:rsidR="007F0C3E" w:rsidRPr="00FC0C77" w14:paraId="76824723" w14:textId="77777777" w:rsidTr="00FC0C77">
        <w:trPr>
          <w:trHeight w:val="240"/>
          <w:jc w:val="center"/>
        </w:trPr>
        <w:tc>
          <w:tcPr>
            <w:tcW w:w="4876" w:type="dxa"/>
            <w:tcBorders>
              <w:top w:val="nil"/>
              <w:left w:val="nil"/>
              <w:bottom w:val="nil"/>
              <w:right w:val="nil"/>
            </w:tcBorders>
          </w:tcPr>
          <w:p w14:paraId="5FE6B4A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0ACF6BC" w14:textId="77777777" w:rsidR="007F0C3E" w:rsidRPr="00FC0C77" w:rsidRDefault="007F0C3E" w:rsidP="00FC0C77">
            <w:pPr>
              <w:pStyle w:val="AmColumnHeading"/>
            </w:pPr>
            <w:r w:rsidRPr="00FC0C77">
              <w:t>Tarkistus</w:t>
            </w:r>
          </w:p>
        </w:tc>
      </w:tr>
      <w:tr w:rsidR="007F0C3E" w:rsidRPr="00FC0C77" w14:paraId="357329C2" w14:textId="77777777" w:rsidTr="00FC0C77">
        <w:trPr>
          <w:jc w:val="center"/>
        </w:trPr>
        <w:tc>
          <w:tcPr>
            <w:tcW w:w="4876" w:type="dxa"/>
            <w:tcBorders>
              <w:top w:val="nil"/>
              <w:left w:val="nil"/>
              <w:bottom w:val="nil"/>
              <w:right w:val="nil"/>
            </w:tcBorders>
          </w:tcPr>
          <w:p w14:paraId="7EEFF66F" w14:textId="77777777" w:rsidR="007F0C3E" w:rsidRPr="00FC0C77" w:rsidRDefault="007F0C3E" w:rsidP="00FC0C77">
            <w:pPr>
              <w:pStyle w:val="Normal6a"/>
            </w:pPr>
          </w:p>
        </w:tc>
        <w:tc>
          <w:tcPr>
            <w:tcW w:w="4876" w:type="dxa"/>
            <w:tcBorders>
              <w:top w:val="nil"/>
              <w:left w:val="nil"/>
              <w:bottom w:val="nil"/>
              <w:right w:val="nil"/>
            </w:tcBorders>
          </w:tcPr>
          <w:p w14:paraId="56CDEFBE" w14:textId="77777777" w:rsidR="007F0C3E" w:rsidRPr="00FC0C77" w:rsidRDefault="007F0C3E" w:rsidP="00FC0C77">
            <w:pPr>
              <w:pStyle w:val="Normal6a"/>
            </w:pPr>
            <w:r w:rsidRPr="00FC0C77">
              <w:rPr>
                <w:b/>
                <w:i/>
              </w:rPr>
              <w:t>29 b.</w:t>
            </w:r>
            <w:r w:rsidRPr="00FC0C77">
              <w:tab/>
            </w:r>
            <w:r w:rsidRPr="00FC0C77">
              <w:rPr>
                <w:b/>
                <w:i/>
              </w:rPr>
              <w:t>kehottaa panemaan työriitojen rauhanomaista ratkaisua koskevan lain kaikilta osin täytäntöön;</w:t>
            </w:r>
          </w:p>
        </w:tc>
      </w:tr>
    </w:tbl>
    <w:p w14:paraId="1E15DA3C"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761F2B5" w14:textId="77777777" w:rsidR="007F0C3E" w:rsidRPr="00FC0C77" w:rsidRDefault="007F0C3E" w:rsidP="007F0C3E">
      <w:r w:rsidRPr="00FC0C77">
        <w:rPr>
          <w:rStyle w:val="HideTWBExt"/>
        </w:rPr>
        <w:t>&lt;/Amend&gt;</w:t>
      </w:r>
    </w:p>
    <w:p w14:paraId="7FE395A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238</w:t>
      </w:r>
      <w:r w:rsidRPr="00FC0C77">
        <w:rPr>
          <w:rStyle w:val="HideTWBExt"/>
        </w:rPr>
        <w:t>&lt;/NumAm&gt;</w:t>
      </w:r>
    </w:p>
    <w:p w14:paraId="58F009DE" w14:textId="77777777" w:rsidR="007F0C3E" w:rsidRPr="00FC0C77" w:rsidRDefault="007F0C3E" w:rsidP="007F0C3E">
      <w:pPr>
        <w:pStyle w:val="NormalBold"/>
      </w:pPr>
      <w:r w:rsidRPr="00FC0C77">
        <w:rPr>
          <w:rStyle w:val="HideTWBExt"/>
          <w:b w:val="0"/>
        </w:rPr>
        <w:lastRenderedPageBreak/>
        <w:t>&lt;RepeatBlock-By&gt;&lt;Members&gt;</w:t>
      </w:r>
      <w:r w:rsidRPr="00FC0C77">
        <w:t>Giorgos Georgiou</w:t>
      </w:r>
      <w:r w:rsidRPr="00FC0C77">
        <w:rPr>
          <w:rStyle w:val="HideTWBExt"/>
          <w:b w:val="0"/>
        </w:rPr>
        <w:t>&lt;/Members&gt;</w:t>
      </w:r>
    </w:p>
    <w:p w14:paraId="0BB77579" w14:textId="77777777" w:rsidR="007F0C3E" w:rsidRPr="00FC0C77" w:rsidRDefault="007F0C3E" w:rsidP="007F0C3E">
      <w:pPr>
        <w:pStyle w:val="NormalBold"/>
      </w:pPr>
      <w:r w:rsidRPr="00FC0C77">
        <w:rPr>
          <w:rStyle w:val="HideTWBExt"/>
          <w:b w:val="0"/>
        </w:rPr>
        <w:t>&lt;/RepeatBlock-By&gt;</w:t>
      </w:r>
    </w:p>
    <w:p w14:paraId="1822650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A8B38C6" w14:textId="77777777" w:rsidR="007F0C3E" w:rsidRPr="00FC0C77" w:rsidRDefault="007F0C3E" w:rsidP="007F0C3E">
      <w:pPr>
        <w:pStyle w:val="NormalBold"/>
      </w:pPr>
      <w:r w:rsidRPr="00FC0C77">
        <w:rPr>
          <w:rStyle w:val="HideTWBExt"/>
        </w:rPr>
        <w:t>&lt;Article&gt;</w:t>
      </w:r>
      <w:r w:rsidRPr="00FC0C77">
        <w:t>29 c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6FDBB4F" w14:textId="77777777" w:rsidTr="00FC0C77">
        <w:trPr>
          <w:trHeight w:hRule="exact" w:val="240"/>
          <w:jc w:val="center"/>
        </w:trPr>
        <w:tc>
          <w:tcPr>
            <w:tcW w:w="9752" w:type="dxa"/>
            <w:gridSpan w:val="2"/>
            <w:tcBorders>
              <w:top w:val="nil"/>
              <w:left w:val="nil"/>
              <w:bottom w:val="nil"/>
              <w:right w:val="nil"/>
            </w:tcBorders>
          </w:tcPr>
          <w:p w14:paraId="4A0E05B5" w14:textId="77777777" w:rsidR="007F0C3E" w:rsidRPr="00FC0C77" w:rsidRDefault="007F0C3E" w:rsidP="00FC0C77"/>
        </w:tc>
      </w:tr>
      <w:tr w:rsidR="007F0C3E" w:rsidRPr="00FC0C77" w14:paraId="09E10735" w14:textId="77777777" w:rsidTr="00FC0C77">
        <w:trPr>
          <w:trHeight w:val="240"/>
          <w:jc w:val="center"/>
        </w:trPr>
        <w:tc>
          <w:tcPr>
            <w:tcW w:w="4876" w:type="dxa"/>
            <w:tcBorders>
              <w:top w:val="nil"/>
              <w:left w:val="nil"/>
              <w:bottom w:val="nil"/>
              <w:right w:val="nil"/>
            </w:tcBorders>
          </w:tcPr>
          <w:p w14:paraId="1F07954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0F67487" w14:textId="77777777" w:rsidR="007F0C3E" w:rsidRPr="00FC0C77" w:rsidRDefault="007F0C3E" w:rsidP="00FC0C77">
            <w:pPr>
              <w:pStyle w:val="AmColumnHeading"/>
            </w:pPr>
            <w:r w:rsidRPr="00FC0C77">
              <w:t>Tarkistus</w:t>
            </w:r>
          </w:p>
        </w:tc>
      </w:tr>
      <w:tr w:rsidR="007F0C3E" w:rsidRPr="00FC0C77" w14:paraId="6D5F6DBA" w14:textId="77777777" w:rsidTr="00FC0C77">
        <w:trPr>
          <w:jc w:val="center"/>
        </w:trPr>
        <w:tc>
          <w:tcPr>
            <w:tcW w:w="4876" w:type="dxa"/>
            <w:tcBorders>
              <w:top w:val="nil"/>
              <w:left w:val="nil"/>
              <w:bottom w:val="nil"/>
              <w:right w:val="nil"/>
            </w:tcBorders>
          </w:tcPr>
          <w:p w14:paraId="18DE3D85" w14:textId="77777777" w:rsidR="007F0C3E" w:rsidRPr="00FC0C77" w:rsidRDefault="007F0C3E" w:rsidP="00FC0C77">
            <w:pPr>
              <w:pStyle w:val="Normal6a"/>
            </w:pPr>
          </w:p>
        </w:tc>
        <w:tc>
          <w:tcPr>
            <w:tcW w:w="4876" w:type="dxa"/>
            <w:tcBorders>
              <w:top w:val="nil"/>
              <w:left w:val="nil"/>
              <w:bottom w:val="nil"/>
              <w:right w:val="nil"/>
            </w:tcBorders>
          </w:tcPr>
          <w:p w14:paraId="20EADE50" w14:textId="77777777" w:rsidR="007F0C3E" w:rsidRPr="00FC0C77" w:rsidRDefault="007F0C3E" w:rsidP="00FC0C77">
            <w:pPr>
              <w:pStyle w:val="Normal6a"/>
            </w:pPr>
            <w:r w:rsidRPr="00FC0C77">
              <w:rPr>
                <w:b/>
                <w:i/>
              </w:rPr>
              <w:t>29 c.</w:t>
            </w:r>
            <w:r w:rsidRPr="00FC0C77">
              <w:tab/>
            </w:r>
            <w:r w:rsidRPr="00FC0C77">
              <w:rPr>
                <w:b/>
                <w:i/>
              </w:rPr>
              <w:t>kannustaa nuoria, pitkäaikaistyöttömiä ja alhaisen osaamistason työntekijöitä sekä naisia, vammaisia henkilöitä ja romaneja koskevia työmarkkinoiden aktivointistrategioita ja kehottaa varmistamaan, että näitä toimenpiteitä arvioidaan asianmukaisesti;</w:t>
            </w:r>
          </w:p>
        </w:tc>
      </w:tr>
    </w:tbl>
    <w:p w14:paraId="010165C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DAA666D" w14:textId="77777777" w:rsidR="007F0C3E" w:rsidRPr="00FC0C77" w:rsidRDefault="007F0C3E" w:rsidP="007F0C3E">
      <w:r w:rsidRPr="00FC0C77">
        <w:rPr>
          <w:rStyle w:val="HideTWBExt"/>
        </w:rPr>
        <w:t>&lt;/Amend&gt;</w:t>
      </w:r>
    </w:p>
    <w:p w14:paraId="3A65BDC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239</w:t>
      </w:r>
      <w:r w:rsidRPr="00FC0C77">
        <w:rPr>
          <w:rStyle w:val="HideTWBExt"/>
        </w:rPr>
        <w:t>&lt;/NumAm&gt;</w:t>
      </w:r>
    </w:p>
    <w:p w14:paraId="6C2D7B63" w14:textId="77777777" w:rsidR="007F0C3E" w:rsidRPr="00FC0C77" w:rsidRDefault="007F0C3E" w:rsidP="007F0C3E">
      <w:pPr>
        <w:pStyle w:val="NormalBold"/>
      </w:pPr>
      <w:r w:rsidRPr="00FC0C77">
        <w:rPr>
          <w:rStyle w:val="HideTWBExt"/>
          <w:b w:val="0"/>
        </w:rPr>
        <w:t>&lt;RepeatBlock-By&gt;&lt;Members&gt;</w:t>
      </w:r>
      <w:r w:rsidRPr="00FC0C77">
        <w:t>Karlo Ressler, Davor Ivo Stier</w:t>
      </w:r>
      <w:r w:rsidRPr="00FC0C77">
        <w:rPr>
          <w:rStyle w:val="HideTWBExt"/>
          <w:b w:val="0"/>
        </w:rPr>
        <w:t>&lt;/Members&gt;</w:t>
      </w:r>
    </w:p>
    <w:p w14:paraId="27E382D9" w14:textId="77777777" w:rsidR="007F0C3E" w:rsidRPr="00FC0C77" w:rsidRDefault="007F0C3E" w:rsidP="007F0C3E">
      <w:pPr>
        <w:pStyle w:val="NormalBold"/>
      </w:pPr>
      <w:r w:rsidRPr="00FC0C77">
        <w:rPr>
          <w:rStyle w:val="HideTWBExt"/>
          <w:b w:val="0"/>
        </w:rPr>
        <w:t>&lt;/RepeatBlock-By&gt;</w:t>
      </w:r>
    </w:p>
    <w:p w14:paraId="5E1F784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8570806" w14:textId="77777777" w:rsidR="007F0C3E" w:rsidRPr="00FC0C77" w:rsidRDefault="007F0C3E" w:rsidP="007F0C3E">
      <w:pPr>
        <w:pStyle w:val="NormalBold"/>
      </w:pPr>
      <w:r w:rsidRPr="00FC0C77">
        <w:rPr>
          <w:rStyle w:val="HideTWBExt"/>
        </w:rPr>
        <w:t>&lt;Article&gt;</w:t>
      </w:r>
      <w:r w:rsidRPr="00FC0C77">
        <w:t>30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10E3F71" w14:textId="77777777" w:rsidTr="00FC0C77">
        <w:trPr>
          <w:trHeight w:hRule="exact" w:val="240"/>
          <w:jc w:val="center"/>
        </w:trPr>
        <w:tc>
          <w:tcPr>
            <w:tcW w:w="9752" w:type="dxa"/>
            <w:gridSpan w:val="2"/>
            <w:tcBorders>
              <w:top w:val="nil"/>
              <w:left w:val="nil"/>
              <w:bottom w:val="nil"/>
              <w:right w:val="nil"/>
            </w:tcBorders>
          </w:tcPr>
          <w:p w14:paraId="3DDBB728" w14:textId="77777777" w:rsidR="007F0C3E" w:rsidRPr="00FC0C77" w:rsidRDefault="007F0C3E" w:rsidP="00FC0C77"/>
        </w:tc>
      </w:tr>
      <w:tr w:rsidR="007F0C3E" w:rsidRPr="00FC0C77" w14:paraId="3A98BE85" w14:textId="77777777" w:rsidTr="00FC0C77">
        <w:trPr>
          <w:trHeight w:val="240"/>
          <w:jc w:val="center"/>
        </w:trPr>
        <w:tc>
          <w:tcPr>
            <w:tcW w:w="4876" w:type="dxa"/>
            <w:tcBorders>
              <w:top w:val="nil"/>
              <w:left w:val="nil"/>
              <w:bottom w:val="nil"/>
              <w:right w:val="nil"/>
            </w:tcBorders>
          </w:tcPr>
          <w:p w14:paraId="0AA4979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7581E8C" w14:textId="77777777" w:rsidR="007F0C3E" w:rsidRPr="00FC0C77" w:rsidRDefault="007F0C3E" w:rsidP="00FC0C77">
            <w:pPr>
              <w:pStyle w:val="AmColumnHeading"/>
            </w:pPr>
            <w:r w:rsidRPr="00FC0C77">
              <w:t>Tarkistus</w:t>
            </w:r>
          </w:p>
        </w:tc>
      </w:tr>
      <w:tr w:rsidR="007F0C3E" w:rsidRPr="00FC0C77" w14:paraId="3AC1B370" w14:textId="77777777" w:rsidTr="00FC0C77">
        <w:trPr>
          <w:jc w:val="center"/>
        </w:trPr>
        <w:tc>
          <w:tcPr>
            <w:tcW w:w="4876" w:type="dxa"/>
            <w:tcBorders>
              <w:top w:val="nil"/>
              <w:left w:val="nil"/>
              <w:bottom w:val="nil"/>
              <w:right w:val="nil"/>
            </w:tcBorders>
          </w:tcPr>
          <w:p w14:paraId="10D1D01B" w14:textId="77777777" w:rsidR="007F0C3E" w:rsidRPr="00FC0C77" w:rsidRDefault="007F0C3E" w:rsidP="00FC0C77">
            <w:pPr>
              <w:pStyle w:val="Normal6a"/>
            </w:pPr>
            <w:r w:rsidRPr="00FC0C77">
              <w:t>30.</w:t>
            </w:r>
            <w:r w:rsidRPr="00FC0C77">
              <w:tab/>
              <w:t xml:space="preserve">kannustaa Pohjois-Makedoniaa edistämään maan digitalisaatiota; korostaa, että erityisesti lääketieteen </w:t>
            </w:r>
            <w:r w:rsidRPr="00FC0C77">
              <w:rPr>
                <w:b/>
                <w:i/>
              </w:rPr>
              <w:t>ammattihenkilöiden ja nuorten ammattilaisten</w:t>
            </w:r>
            <w:r w:rsidRPr="00FC0C77">
              <w:t xml:space="preserve"> aivovuotoon on puututtava;</w:t>
            </w:r>
          </w:p>
        </w:tc>
        <w:tc>
          <w:tcPr>
            <w:tcW w:w="4876" w:type="dxa"/>
            <w:tcBorders>
              <w:top w:val="nil"/>
              <w:left w:val="nil"/>
              <w:bottom w:val="nil"/>
              <w:right w:val="nil"/>
            </w:tcBorders>
          </w:tcPr>
          <w:p w14:paraId="5C2962D7" w14:textId="77777777" w:rsidR="007F0C3E" w:rsidRPr="00FC0C77" w:rsidRDefault="007F0C3E" w:rsidP="00FC0C77">
            <w:pPr>
              <w:pStyle w:val="Normal6a"/>
            </w:pPr>
            <w:r w:rsidRPr="00FC0C77">
              <w:t>30.</w:t>
            </w:r>
            <w:r w:rsidRPr="00FC0C77">
              <w:tab/>
              <w:t xml:space="preserve">kannustaa Pohjois-Makedoniaa edistämään maan digitalisaatiota; </w:t>
            </w:r>
            <w:r w:rsidRPr="00FC0C77">
              <w:rPr>
                <w:b/>
                <w:i/>
              </w:rPr>
              <w:t>ottaa huomioon Pohjois-Makedonian demografiset haasteet, kuten väestön vähenemisen, nuorten ammattilaisten maastamuuton ja ikääntyvän työvoiman, ja</w:t>
            </w:r>
            <w:r w:rsidRPr="00FC0C77">
              <w:t xml:space="preserve"> korostaa, että erityisesti lääketieteen</w:t>
            </w:r>
            <w:r w:rsidRPr="00FC0C77">
              <w:rPr>
                <w:b/>
                <w:i/>
              </w:rPr>
              <w:t>, teknologian ja koulutuksen aloilla</w:t>
            </w:r>
            <w:r w:rsidRPr="00FC0C77">
              <w:t xml:space="preserve"> aivovuotoon on puututtava;</w:t>
            </w:r>
            <w:r w:rsidRPr="00FC0C77">
              <w:rPr>
                <w:b/>
                <w:i/>
              </w:rPr>
              <w:t xml:space="preserve"> kehottaa panemaan täytäntöön kohdennettuja toimintapolitiikkoja, joilla käännetään aivovuodon suunta, tehostetaan perheystävällistä sosiaalipolitiikkaa ja houkutellaan paluumuuttoa; kannustaa EU:n kanssa tehtävää yhteistyötä väestörakenteen häiriönsietokykyä koskevissa strategioissa, mukaan lukien työmarkkinoiden kannustimet, nuorten perheiden asumistuki sekä investoinnit koulutukseen ja osaamisen kehittämiseen </w:t>
            </w:r>
            <w:r w:rsidRPr="00FC0C77">
              <w:rPr>
                <w:b/>
                <w:i/>
              </w:rPr>
              <w:lastRenderedPageBreak/>
              <w:t>työmarkkinoiden tuleviin tarpeisiin mukautumiseksi;</w:t>
            </w:r>
          </w:p>
        </w:tc>
      </w:tr>
    </w:tbl>
    <w:p w14:paraId="340DA7A8"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AE594F4" w14:textId="77777777" w:rsidR="007F0C3E" w:rsidRPr="00FC0C77" w:rsidRDefault="007F0C3E" w:rsidP="007F0C3E">
      <w:r w:rsidRPr="00FC0C77">
        <w:rPr>
          <w:rStyle w:val="HideTWBExt"/>
        </w:rPr>
        <w:t>&lt;/Amend&gt;</w:t>
      </w:r>
    </w:p>
    <w:p w14:paraId="740DBC4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240</w:t>
      </w:r>
      <w:r w:rsidRPr="00FC0C77">
        <w:rPr>
          <w:rStyle w:val="HideTWBExt"/>
        </w:rPr>
        <w:t>&lt;/NumAm&gt;</w:t>
      </w:r>
    </w:p>
    <w:p w14:paraId="4DFC0E89"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59C68099"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2F405DD3" w14:textId="77777777" w:rsidR="007F0C3E" w:rsidRPr="00FC0C77" w:rsidRDefault="007F0C3E" w:rsidP="007F0C3E">
      <w:pPr>
        <w:pStyle w:val="NormalBold"/>
      </w:pPr>
      <w:r w:rsidRPr="00FC0C77">
        <w:rPr>
          <w:rStyle w:val="HideTWBExt"/>
          <w:b w:val="0"/>
        </w:rPr>
        <w:t>&lt;/RepeatBlock-By&gt;</w:t>
      </w:r>
    </w:p>
    <w:p w14:paraId="535C453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5D909FB" w14:textId="77777777" w:rsidR="007F0C3E" w:rsidRPr="00FC0C77" w:rsidRDefault="007F0C3E" w:rsidP="007F0C3E">
      <w:pPr>
        <w:pStyle w:val="NormalBold"/>
      </w:pPr>
      <w:r w:rsidRPr="00FC0C77">
        <w:rPr>
          <w:rStyle w:val="HideTWBExt"/>
        </w:rPr>
        <w:t>&lt;Article&gt;</w:t>
      </w:r>
      <w:r w:rsidRPr="00FC0C77">
        <w:t>30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1E69D34" w14:textId="77777777" w:rsidTr="00FC0C77">
        <w:trPr>
          <w:trHeight w:hRule="exact" w:val="240"/>
          <w:jc w:val="center"/>
        </w:trPr>
        <w:tc>
          <w:tcPr>
            <w:tcW w:w="9752" w:type="dxa"/>
            <w:gridSpan w:val="2"/>
            <w:tcBorders>
              <w:top w:val="nil"/>
              <w:left w:val="nil"/>
              <w:bottom w:val="nil"/>
              <w:right w:val="nil"/>
            </w:tcBorders>
          </w:tcPr>
          <w:p w14:paraId="4260AD56" w14:textId="77777777" w:rsidR="007F0C3E" w:rsidRPr="00FC0C77" w:rsidRDefault="007F0C3E" w:rsidP="00FC0C77"/>
        </w:tc>
      </w:tr>
      <w:tr w:rsidR="007F0C3E" w:rsidRPr="00FC0C77" w14:paraId="3D8F5546" w14:textId="77777777" w:rsidTr="00FC0C77">
        <w:trPr>
          <w:trHeight w:val="240"/>
          <w:jc w:val="center"/>
        </w:trPr>
        <w:tc>
          <w:tcPr>
            <w:tcW w:w="4876" w:type="dxa"/>
            <w:tcBorders>
              <w:top w:val="nil"/>
              <w:left w:val="nil"/>
              <w:bottom w:val="nil"/>
              <w:right w:val="nil"/>
            </w:tcBorders>
          </w:tcPr>
          <w:p w14:paraId="5729890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F7A2FF9" w14:textId="77777777" w:rsidR="007F0C3E" w:rsidRPr="00FC0C77" w:rsidRDefault="007F0C3E" w:rsidP="00FC0C77">
            <w:pPr>
              <w:pStyle w:val="AmColumnHeading"/>
            </w:pPr>
            <w:r w:rsidRPr="00FC0C77">
              <w:t>Tarkistus</w:t>
            </w:r>
          </w:p>
        </w:tc>
      </w:tr>
      <w:tr w:rsidR="007F0C3E" w:rsidRPr="00FC0C77" w14:paraId="152B78DD" w14:textId="77777777" w:rsidTr="00FC0C77">
        <w:trPr>
          <w:jc w:val="center"/>
        </w:trPr>
        <w:tc>
          <w:tcPr>
            <w:tcW w:w="4876" w:type="dxa"/>
            <w:tcBorders>
              <w:top w:val="nil"/>
              <w:left w:val="nil"/>
              <w:bottom w:val="nil"/>
              <w:right w:val="nil"/>
            </w:tcBorders>
          </w:tcPr>
          <w:p w14:paraId="3EC734F9" w14:textId="77777777" w:rsidR="007F0C3E" w:rsidRPr="00FC0C77" w:rsidRDefault="007F0C3E" w:rsidP="00FC0C77">
            <w:pPr>
              <w:pStyle w:val="Normal6a"/>
            </w:pPr>
            <w:r w:rsidRPr="00FC0C77">
              <w:t>30.</w:t>
            </w:r>
            <w:r w:rsidRPr="00FC0C77">
              <w:tab/>
              <w:t>kannustaa Pohjois-Makedoniaa edistämään maan digitalisaatiota; korostaa, että erityisesti lääketieteen ammattihenkilöiden ja nuorten ammattilaisten aivovuotoon on puututtava;</w:t>
            </w:r>
          </w:p>
        </w:tc>
        <w:tc>
          <w:tcPr>
            <w:tcW w:w="4876" w:type="dxa"/>
            <w:tcBorders>
              <w:top w:val="nil"/>
              <w:left w:val="nil"/>
              <w:bottom w:val="nil"/>
              <w:right w:val="nil"/>
            </w:tcBorders>
          </w:tcPr>
          <w:p w14:paraId="7B48066D" w14:textId="77777777" w:rsidR="007F0C3E" w:rsidRPr="00FC0C77" w:rsidRDefault="007F0C3E" w:rsidP="00FC0C77">
            <w:pPr>
              <w:pStyle w:val="Normal6a"/>
            </w:pPr>
            <w:r w:rsidRPr="00FC0C77">
              <w:t>30.</w:t>
            </w:r>
            <w:r w:rsidRPr="00FC0C77">
              <w:tab/>
              <w:t xml:space="preserve">kannustaa Pohjois-Makedoniaa edistämään maan digitalisaatiota </w:t>
            </w:r>
            <w:r w:rsidRPr="00FC0C77">
              <w:rPr>
                <w:b/>
                <w:i/>
              </w:rPr>
              <w:t>erityisesti parantamalla kaikkien kansalaisten digitaalisia taitoja ja tarjoamalla pääsyn julkisiin palveluihin verkossa</w:t>
            </w:r>
            <w:r w:rsidRPr="00FC0C77">
              <w:t>; korostaa, että erityisesti lääketieteen ammattihenkilöiden ja nuorten ammattilaisten aivovuotoon on puututtava</w:t>
            </w:r>
            <w:r w:rsidRPr="00FC0C77">
              <w:rPr>
                <w:b/>
                <w:i/>
              </w:rPr>
              <w:t>, ja kehottaa lisäämään innovoinnin ja kilpailukyvyn tukea</w:t>
            </w:r>
            <w:r w:rsidRPr="00FC0C77">
              <w:t>;</w:t>
            </w:r>
          </w:p>
        </w:tc>
      </w:tr>
    </w:tbl>
    <w:p w14:paraId="3FC8741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81ADDAB" w14:textId="77777777" w:rsidR="007F0C3E" w:rsidRPr="00FC0C77" w:rsidRDefault="007F0C3E" w:rsidP="007F0C3E">
      <w:r w:rsidRPr="00FC0C77">
        <w:rPr>
          <w:rStyle w:val="HideTWBExt"/>
        </w:rPr>
        <w:t>&lt;/Amend&gt;</w:t>
      </w:r>
    </w:p>
    <w:p w14:paraId="238B4CC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241</w:t>
      </w:r>
      <w:r w:rsidRPr="00FC0C77">
        <w:rPr>
          <w:rStyle w:val="HideTWBExt"/>
        </w:rPr>
        <w:t>&lt;/NumAm&gt;</w:t>
      </w:r>
    </w:p>
    <w:p w14:paraId="320CFF61" w14:textId="77777777" w:rsidR="007F0C3E" w:rsidRPr="00FC0C77" w:rsidRDefault="007F0C3E" w:rsidP="007F0C3E">
      <w:pPr>
        <w:pStyle w:val="NormalBold"/>
      </w:pPr>
      <w:r w:rsidRPr="00FC0C77">
        <w:rPr>
          <w:rStyle w:val="HideTWBExt"/>
          <w:b w:val="0"/>
        </w:rPr>
        <w:t>&lt;RepeatBlock-By&gt;&lt;Members&gt;</w:t>
      </w:r>
      <w:r w:rsidRPr="00FC0C77">
        <w:t>Sebastian Tynkkynen</w:t>
      </w:r>
      <w:r w:rsidRPr="00FC0C77">
        <w:rPr>
          <w:rStyle w:val="HideTWBExt"/>
          <w:b w:val="0"/>
        </w:rPr>
        <w:t>&lt;/Members&gt;</w:t>
      </w:r>
    </w:p>
    <w:p w14:paraId="37ADEF9A" w14:textId="77777777" w:rsidR="007F0C3E" w:rsidRPr="00FC0C77" w:rsidRDefault="007F0C3E" w:rsidP="007F0C3E">
      <w:pPr>
        <w:pStyle w:val="NormalBold"/>
      </w:pPr>
      <w:r w:rsidRPr="00FC0C77">
        <w:rPr>
          <w:rStyle w:val="HideTWBExt"/>
          <w:b w:val="0"/>
        </w:rPr>
        <w:t>&lt;/RepeatBlock-By&gt;</w:t>
      </w:r>
    </w:p>
    <w:p w14:paraId="26CDA5B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A5BFF61" w14:textId="77777777" w:rsidR="007F0C3E" w:rsidRPr="00FC0C77" w:rsidRDefault="007F0C3E" w:rsidP="007F0C3E">
      <w:pPr>
        <w:pStyle w:val="NormalBold"/>
      </w:pPr>
      <w:r w:rsidRPr="00FC0C77">
        <w:rPr>
          <w:rStyle w:val="HideTWBExt"/>
        </w:rPr>
        <w:t>&lt;Article&gt;</w:t>
      </w:r>
      <w:r w:rsidRPr="00FC0C77">
        <w:t>30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1DCEE55" w14:textId="77777777" w:rsidTr="00FC0C77">
        <w:trPr>
          <w:trHeight w:hRule="exact" w:val="240"/>
          <w:jc w:val="center"/>
        </w:trPr>
        <w:tc>
          <w:tcPr>
            <w:tcW w:w="9752" w:type="dxa"/>
            <w:gridSpan w:val="2"/>
            <w:tcBorders>
              <w:top w:val="nil"/>
              <w:left w:val="nil"/>
              <w:bottom w:val="nil"/>
              <w:right w:val="nil"/>
            </w:tcBorders>
          </w:tcPr>
          <w:p w14:paraId="7660FD28" w14:textId="77777777" w:rsidR="007F0C3E" w:rsidRPr="00FC0C77" w:rsidRDefault="007F0C3E" w:rsidP="00FC0C77"/>
        </w:tc>
      </w:tr>
      <w:tr w:rsidR="007F0C3E" w:rsidRPr="00FC0C77" w14:paraId="54FEB502" w14:textId="77777777" w:rsidTr="00FC0C77">
        <w:trPr>
          <w:trHeight w:val="240"/>
          <w:jc w:val="center"/>
        </w:trPr>
        <w:tc>
          <w:tcPr>
            <w:tcW w:w="4876" w:type="dxa"/>
            <w:tcBorders>
              <w:top w:val="nil"/>
              <w:left w:val="nil"/>
              <w:bottom w:val="nil"/>
              <w:right w:val="nil"/>
            </w:tcBorders>
          </w:tcPr>
          <w:p w14:paraId="13AFDDA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CD791BC" w14:textId="77777777" w:rsidR="007F0C3E" w:rsidRPr="00FC0C77" w:rsidRDefault="007F0C3E" w:rsidP="00FC0C77">
            <w:pPr>
              <w:pStyle w:val="AmColumnHeading"/>
            </w:pPr>
            <w:r w:rsidRPr="00FC0C77">
              <w:t>Tarkistus</w:t>
            </w:r>
          </w:p>
        </w:tc>
      </w:tr>
      <w:tr w:rsidR="007F0C3E" w:rsidRPr="00FC0C77" w14:paraId="1766E85B" w14:textId="77777777" w:rsidTr="00FC0C77">
        <w:trPr>
          <w:jc w:val="center"/>
        </w:trPr>
        <w:tc>
          <w:tcPr>
            <w:tcW w:w="4876" w:type="dxa"/>
            <w:tcBorders>
              <w:top w:val="nil"/>
              <w:left w:val="nil"/>
              <w:bottom w:val="nil"/>
              <w:right w:val="nil"/>
            </w:tcBorders>
          </w:tcPr>
          <w:p w14:paraId="4A72F427" w14:textId="77777777" w:rsidR="007F0C3E" w:rsidRPr="00FC0C77" w:rsidRDefault="007F0C3E" w:rsidP="00FC0C77">
            <w:pPr>
              <w:pStyle w:val="Normal6a"/>
            </w:pPr>
            <w:r w:rsidRPr="00FC0C77">
              <w:t>30.</w:t>
            </w:r>
            <w:r w:rsidRPr="00FC0C77">
              <w:tab/>
              <w:t xml:space="preserve">kannustaa Pohjois-Makedoniaa edistämään maan digitalisaatiota; korostaa, että erityisesti lääketieteen ammattihenkilöiden ja nuorten ammattilaisten aivovuotoon </w:t>
            </w:r>
            <w:r w:rsidRPr="00FC0C77">
              <w:rPr>
                <w:b/>
                <w:i/>
              </w:rPr>
              <w:t>on puututtava</w:t>
            </w:r>
            <w:r w:rsidRPr="00FC0C77">
              <w:t>;</w:t>
            </w:r>
          </w:p>
        </w:tc>
        <w:tc>
          <w:tcPr>
            <w:tcW w:w="4876" w:type="dxa"/>
            <w:tcBorders>
              <w:top w:val="nil"/>
              <w:left w:val="nil"/>
              <w:bottom w:val="nil"/>
              <w:right w:val="nil"/>
            </w:tcBorders>
          </w:tcPr>
          <w:p w14:paraId="370D619F" w14:textId="77777777" w:rsidR="007F0C3E" w:rsidRPr="00FC0C77" w:rsidRDefault="007F0C3E" w:rsidP="00FC0C77">
            <w:pPr>
              <w:pStyle w:val="Normal6a"/>
            </w:pPr>
            <w:r w:rsidRPr="00FC0C77">
              <w:t>30.</w:t>
            </w:r>
            <w:r w:rsidRPr="00FC0C77">
              <w:tab/>
              <w:t xml:space="preserve">kannustaa Pohjois-Makedoniaa edistämään maan digitalisaatiota; korostaa, että erityisesti lääketieteen ammattihenkilöiden ja nuorten ammattilaisten aivovuotoon </w:t>
            </w:r>
            <w:r w:rsidRPr="00FC0C77">
              <w:rPr>
                <w:b/>
                <w:i/>
              </w:rPr>
              <w:t>tulisi kiinnittää huomiota</w:t>
            </w:r>
            <w:r w:rsidRPr="00FC0C77">
              <w:t>;</w:t>
            </w:r>
          </w:p>
        </w:tc>
      </w:tr>
    </w:tbl>
    <w:p w14:paraId="61ECAB7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{FI}</w:t>
      </w:r>
      <w:r w:rsidRPr="00FC0C77">
        <w:t>fi</w:t>
      </w:r>
      <w:r w:rsidRPr="00FC0C77">
        <w:rPr>
          <w:rStyle w:val="HideTWBExt"/>
        </w:rPr>
        <w:t>&lt;/Original&gt;</w:t>
      </w:r>
    </w:p>
    <w:p w14:paraId="4F7C0911" w14:textId="77777777" w:rsidR="007F0C3E" w:rsidRPr="00FC0C77" w:rsidRDefault="007F0C3E" w:rsidP="007F0C3E">
      <w:r w:rsidRPr="00FC0C77">
        <w:rPr>
          <w:rStyle w:val="HideTWBExt"/>
        </w:rPr>
        <w:lastRenderedPageBreak/>
        <w:t>&lt;/Amend&gt;</w:t>
      </w:r>
    </w:p>
    <w:p w14:paraId="5812832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242</w:t>
      </w:r>
      <w:r w:rsidRPr="00FC0C77">
        <w:rPr>
          <w:rStyle w:val="HideTWBExt"/>
        </w:rPr>
        <w:t>&lt;/NumAm&gt;</w:t>
      </w:r>
    </w:p>
    <w:p w14:paraId="593DD012"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33643422" w14:textId="77777777" w:rsidR="007F0C3E" w:rsidRPr="00FC0C77" w:rsidRDefault="007F0C3E" w:rsidP="007F0C3E">
      <w:pPr>
        <w:pStyle w:val="NormalBold"/>
      </w:pPr>
      <w:r w:rsidRPr="00FC0C77">
        <w:rPr>
          <w:rStyle w:val="HideTWBExt"/>
          <w:b w:val="0"/>
        </w:rPr>
        <w:t>&lt;/RepeatBlock-By&gt;</w:t>
      </w:r>
    </w:p>
    <w:p w14:paraId="2630BDE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6F29160" w14:textId="77777777" w:rsidR="007F0C3E" w:rsidRPr="00FC0C77" w:rsidRDefault="007F0C3E" w:rsidP="007F0C3E">
      <w:pPr>
        <w:pStyle w:val="NormalBold"/>
      </w:pPr>
      <w:r w:rsidRPr="00FC0C77">
        <w:rPr>
          <w:rStyle w:val="HideTWBExt"/>
        </w:rPr>
        <w:t>&lt;Article&gt;</w:t>
      </w:r>
      <w:r w:rsidRPr="00FC0C77">
        <w:t>30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64530DC" w14:textId="77777777" w:rsidTr="00FC0C77">
        <w:trPr>
          <w:trHeight w:hRule="exact" w:val="240"/>
          <w:jc w:val="center"/>
        </w:trPr>
        <w:tc>
          <w:tcPr>
            <w:tcW w:w="9752" w:type="dxa"/>
            <w:gridSpan w:val="2"/>
            <w:tcBorders>
              <w:top w:val="nil"/>
              <w:left w:val="nil"/>
              <w:bottom w:val="nil"/>
              <w:right w:val="nil"/>
            </w:tcBorders>
          </w:tcPr>
          <w:p w14:paraId="12BFE1C6" w14:textId="77777777" w:rsidR="007F0C3E" w:rsidRPr="00FC0C77" w:rsidRDefault="007F0C3E" w:rsidP="00FC0C77"/>
        </w:tc>
      </w:tr>
      <w:tr w:rsidR="007F0C3E" w:rsidRPr="00FC0C77" w14:paraId="21D190FD" w14:textId="77777777" w:rsidTr="00FC0C77">
        <w:trPr>
          <w:trHeight w:val="240"/>
          <w:jc w:val="center"/>
        </w:trPr>
        <w:tc>
          <w:tcPr>
            <w:tcW w:w="4876" w:type="dxa"/>
            <w:tcBorders>
              <w:top w:val="nil"/>
              <w:left w:val="nil"/>
              <w:bottom w:val="nil"/>
              <w:right w:val="nil"/>
            </w:tcBorders>
          </w:tcPr>
          <w:p w14:paraId="0770502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ABF8EAE" w14:textId="77777777" w:rsidR="007F0C3E" w:rsidRPr="00FC0C77" w:rsidRDefault="007F0C3E" w:rsidP="00FC0C77">
            <w:pPr>
              <w:pStyle w:val="AmColumnHeading"/>
            </w:pPr>
            <w:r w:rsidRPr="00FC0C77">
              <w:t>Tarkistus</w:t>
            </w:r>
          </w:p>
        </w:tc>
      </w:tr>
      <w:tr w:rsidR="007F0C3E" w:rsidRPr="00FC0C77" w14:paraId="2116A276" w14:textId="77777777" w:rsidTr="00FC0C77">
        <w:trPr>
          <w:jc w:val="center"/>
        </w:trPr>
        <w:tc>
          <w:tcPr>
            <w:tcW w:w="4876" w:type="dxa"/>
            <w:tcBorders>
              <w:top w:val="nil"/>
              <w:left w:val="nil"/>
              <w:bottom w:val="nil"/>
              <w:right w:val="nil"/>
            </w:tcBorders>
          </w:tcPr>
          <w:p w14:paraId="7FB40369" w14:textId="77777777" w:rsidR="007F0C3E" w:rsidRPr="00FC0C77" w:rsidRDefault="007F0C3E" w:rsidP="00FC0C77">
            <w:pPr>
              <w:pStyle w:val="Normal6a"/>
            </w:pPr>
          </w:p>
        </w:tc>
        <w:tc>
          <w:tcPr>
            <w:tcW w:w="4876" w:type="dxa"/>
            <w:tcBorders>
              <w:top w:val="nil"/>
              <w:left w:val="nil"/>
              <w:bottom w:val="nil"/>
              <w:right w:val="nil"/>
            </w:tcBorders>
          </w:tcPr>
          <w:p w14:paraId="37F3DA9E" w14:textId="77777777" w:rsidR="007F0C3E" w:rsidRPr="00FC0C77" w:rsidRDefault="007F0C3E" w:rsidP="00FC0C77">
            <w:pPr>
              <w:pStyle w:val="Normal6a"/>
            </w:pPr>
            <w:r w:rsidRPr="00FC0C77">
              <w:rPr>
                <w:b/>
                <w:i/>
              </w:rPr>
              <w:t>30 a.</w:t>
            </w:r>
            <w:r w:rsidRPr="00FC0C77">
              <w:tab/>
            </w:r>
            <w:r w:rsidRPr="00FC0C77">
              <w:rPr>
                <w:b/>
                <w:i/>
              </w:rPr>
              <w:t>varoittaa, että tietyt ulkomaiset investointisopimukset, erityisesti valtioon sidoksissa olevien kiinalaisten yritysten kanssa, sisältävät pakottavia lausekkeita ja niiden on havaittu olevan yhteydessä korkean tason korruptiotapauksiin; muistuttaa, että Kiinan Exim Bankin rahoittama 580 miljoonan euron arvoinen valtatierakennussopimus johti korkeiden virkamiesten, myös entisen pääministerin, lahjontasyytteisiin; kehottaa valvomaan paremmin strategisia ulkomaisia investointeja erityisesti infrastruktuuri-, energia- ja media-aloilla, jotta varmistetaan yhdenmukaisuus EU:n sääntöjen kanssa ja vältetään kohtuuton poliittinen vaikutus;</w:t>
            </w:r>
          </w:p>
        </w:tc>
      </w:tr>
    </w:tbl>
    <w:p w14:paraId="7C635225"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9534803" w14:textId="77777777" w:rsidR="007F0C3E" w:rsidRPr="00FC0C77" w:rsidRDefault="007F0C3E" w:rsidP="007F0C3E">
      <w:r w:rsidRPr="00FC0C77">
        <w:rPr>
          <w:rStyle w:val="HideTWBExt"/>
        </w:rPr>
        <w:t>&lt;/Amend&gt;</w:t>
      </w:r>
    </w:p>
    <w:p w14:paraId="221E335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243</w:t>
      </w:r>
      <w:r w:rsidRPr="00FC0C77">
        <w:rPr>
          <w:rStyle w:val="HideTWBExt"/>
        </w:rPr>
        <w:t>&lt;/NumAm&gt;</w:t>
      </w:r>
    </w:p>
    <w:p w14:paraId="7BA4A629" w14:textId="77777777" w:rsidR="007F0C3E" w:rsidRPr="00FC0C77" w:rsidRDefault="007F0C3E" w:rsidP="007F0C3E">
      <w:pPr>
        <w:pStyle w:val="NormalBold"/>
      </w:pPr>
      <w:r w:rsidRPr="00FC0C77">
        <w:rPr>
          <w:rStyle w:val="HideTWBExt"/>
          <w:b w:val="0"/>
        </w:rPr>
        <w:t>&lt;RepeatBlock-By&gt;&lt;Members&gt;</w:t>
      </w:r>
      <w:r w:rsidRPr="00FC0C77">
        <w:t>Andrey Kovatchev, Davor Ivo Stier, Tomislav Sokol, Ondřej Kolář</w:t>
      </w:r>
      <w:r w:rsidRPr="00FC0C77">
        <w:rPr>
          <w:rStyle w:val="HideTWBExt"/>
          <w:b w:val="0"/>
        </w:rPr>
        <w:t>&lt;/Members&gt;</w:t>
      </w:r>
    </w:p>
    <w:p w14:paraId="76876203" w14:textId="77777777" w:rsidR="007F0C3E" w:rsidRPr="00FC0C77" w:rsidRDefault="007F0C3E" w:rsidP="007F0C3E">
      <w:pPr>
        <w:pStyle w:val="NormalBold"/>
      </w:pPr>
      <w:r w:rsidRPr="00FC0C77">
        <w:rPr>
          <w:rStyle w:val="HideTWBExt"/>
          <w:b w:val="0"/>
        </w:rPr>
        <w:t>&lt;/RepeatBlock-By&gt;</w:t>
      </w:r>
    </w:p>
    <w:p w14:paraId="42C7F55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C1AF161" w14:textId="77777777" w:rsidR="007F0C3E" w:rsidRPr="00FC0C77" w:rsidRDefault="007F0C3E" w:rsidP="007F0C3E">
      <w:pPr>
        <w:pStyle w:val="NormalBold"/>
      </w:pPr>
      <w:r w:rsidRPr="00FC0C77">
        <w:rPr>
          <w:rStyle w:val="HideTWBExt"/>
        </w:rPr>
        <w:t>&lt;Article&gt;</w:t>
      </w:r>
      <w:r w:rsidRPr="00FC0C77">
        <w:t>30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62B3F12" w14:textId="77777777" w:rsidTr="00FC0C77">
        <w:trPr>
          <w:trHeight w:hRule="exact" w:val="240"/>
          <w:jc w:val="center"/>
        </w:trPr>
        <w:tc>
          <w:tcPr>
            <w:tcW w:w="9752" w:type="dxa"/>
            <w:gridSpan w:val="2"/>
            <w:tcBorders>
              <w:top w:val="nil"/>
              <w:left w:val="nil"/>
              <w:bottom w:val="nil"/>
              <w:right w:val="nil"/>
            </w:tcBorders>
          </w:tcPr>
          <w:p w14:paraId="00AADEA0" w14:textId="77777777" w:rsidR="007F0C3E" w:rsidRPr="00FC0C77" w:rsidRDefault="007F0C3E" w:rsidP="00FC0C77"/>
        </w:tc>
      </w:tr>
      <w:tr w:rsidR="007F0C3E" w:rsidRPr="00FC0C77" w14:paraId="584E2243" w14:textId="77777777" w:rsidTr="00FC0C77">
        <w:trPr>
          <w:trHeight w:val="240"/>
          <w:jc w:val="center"/>
        </w:trPr>
        <w:tc>
          <w:tcPr>
            <w:tcW w:w="4876" w:type="dxa"/>
            <w:tcBorders>
              <w:top w:val="nil"/>
              <w:left w:val="nil"/>
              <w:bottom w:val="nil"/>
              <w:right w:val="nil"/>
            </w:tcBorders>
          </w:tcPr>
          <w:p w14:paraId="341F700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51A9836" w14:textId="77777777" w:rsidR="007F0C3E" w:rsidRPr="00FC0C77" w:rsidRDefault="007F0C3E" w:rsidP="00FC0C77">
            <w:pPr>
              <w:pStyle w:val="AmColumnHeading"/>
            </w:pPr>
            <w:r w:rsidRPr="00FC0C77">
              <w:t>Tarkistus</w:t>
            </w:r>
          </w:p>
        </w:tc>
      </w:tr>
      <w:tr w:rsidR="007F0C3E" w:rsidRPr="00FC0C77" w14:paraId="0AE85F6C" w14:textId="77777777" w:rsidTr="00FC0C77">
        <w:trPr>
          <w:jc w:val="center"/>
        </w:trPr>
        <w:tc>
          <w:tcPr>
            <w:tcW w:w="4876" w:type="dxa"/>
            <w:tcBorders>
              <w:top w:val="nil"/>
              <w:left w:val="nil"/>
              <w:bottom w:val="nil"/>
              <w:right w:val="nil"/>
            </w:tcBorders>
          </w:tcPr>
          <w:p w14:paraId="48854B97" w14:textId="77777777" w:rsidR="007F0C3E" w:rsidRPr="00FC0C77" w:rsidRDefault="007F0C3E" w:rsidP="00FC0C77">
            <w:pPr>
              <w:pStyle w:val="Normal6a"/>
            </w:pPr>
          </w:p>
        </w:tc>
        <w:tc>
          <w:tcPr>
            <w:tcW w:w="4876" w:type="dxa"/>
            <w:tcBorders>
              <w:top w:val="nil"/>
              <w:left w:val="nil"/>
              <w:bottom w:val="nil"/>
              <w:right w:val="nil"/>
            </w:tcBorders>
          </w:tcPr>
          <w:p w14:paraId="3CB1C53C" w14:textId="77777777" w:rsidR="007F0C3E" w:rsidRPr="00FC0C77" w:rsidRDefault="007F0C3E" w:rsidP="00FC0C77">
            <w:pPr>
              <w:pStyle w:val="Normal6a"/>
            </w:pPr>
            <w:r w:rsidRPr="00FC0C77">
              <w:rPr>
                <w:b/>
                <w:i/>
              </w:rPr>
              <w:t>30 a.</w:t>
            </w:r>
            <w:r w:rsidRPr="00FC0C77">
              <w:tab/>
            </w:r>
            <w:r w:rsidRPr="00FC0C77">
              <w:rPr>
                <w:b/>
                <w:i/>
              </w:rPr>
              <w:t>ilmaisee huolensa Unkarin hallitukselta saadusta 500 miljoonan euron lainasta, joka on osa Unkarin Kiinalta saamasta miljardin euron lainasta; ilmaisee huolensa Pohjois-Makedonian kasvavasta lähentymisestä Kiinan, Serbian, Unkarin ja Venäjän kaltaisiin maihin;</w:t>
            </w:r>
          </w:p>
        </w:tc>
      </w:tr>
    </w:tbl>
    <w:p w14:paraId="0FA176CC"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0572B4E" w14:textId="77777777" w:rsidR="007F0C3E" w:rsidRPr="00FC0C77" w:rsidRDefault="007F0C3E" w:rsidP="007F0C3E">
      <w:r w:rsidRPr="00FC0C77">
        <w:rPr>
          <w:rStyle w:val="HideTWBExt"/>
        </w:rPr>
        <w:t>&lt;/Amend&gt;</w:t>
      </w:r>
    </w:p>
    <w:p w14:paraId="733A551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244</w:t>
      </w:r>
      <w:r w:rsidRPr="00FC0C77">
        <w:rPr>
          <w:rStyle w:val="HideTWBExt"/>
        </w:rPr>
        <w:t>&lt;/NumAm&gt;</w:t>
      </w:r>
    </w:p>
    <w:p w14:paraId="1FDF52F6" w14:textId="77777777" w:rsidR="007F0C3E" w:rsidRPr="00FC0C77" w:rsidRDefault="007F0C3E" w:rsidP="007F0C3E">
      <w:pPr>
        <w:pStyle w:val="NormalBold"/>
      </w:pPr>
      <w:r w:rsidRPr="00FC0C77">
        <w:rPr>
          <w:rStyle w:val="HideTWBExt"/>
          <w:b w:val="0"/>
        </w:rPr>
        <w:t>&lt;RepeatBlock-By&gt;&lt;Members&gt;</w:t>
      </w:r>
      <w:r w:rsidRPr="00FC0C77">
        <w:t>Davor Ivo Stier, Karlo Ressler</w:t>
      </w:r>
      <w:r w:rsidRPr="00FC0C77">
        <w:rPr>
          <w:rStyle w:val="HideTWBExt"/>
          <w:b w:val="0"/>
        </w:rPr>
        <w:t>&lt;/Members&gt;</w:t>
      </w:r>
    </w:p>
    <w:p w14:paraId="557E67BB" w14:textId="77777777" w:rsidR="007F0C3E" w:rsidRPr="00FC0C77" w:rsidRDefault="007F0C3E" w:rsidP="007F0C3E">
      <w:pPr>
        <w:pStyle w:val="NormalBold"/>
      </w:pPr>
      <w:r w:rsidRPr="00FC0C77">
        <w:rPr>
          <w:rStyle w:val="HideTWBExt"/>
          <w:b w:val="0"/>
        </w:rPr>
        <w:t>&lt;/RepeatBlock-By&gt;</w:t>
      </w:r>
    </w:p>
    <w:p w14:paraId="6D5E4BE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5927DA9" w14:textId="77777777" w:rsidR="007F0C3E" w:rsidRPr="00FC0C77" w:rsidRDefault="007F0C3E" w:rsidP="007F0C3E">
      <w:pPr>
        <w:pStyle w:val="NormalBold"/>
      </w:pPr>
      <w:r w:rsidRPr="00FC0C77">
        <w:rPr>
          <w:rStyle w:val="HideTWBExt"/>
        </w:rPr>
        <w:t>&lt;Article&gt;</w:t>
      </w:r>
      <w:r w:rsidRPr="00FC0C77">
        <w:t>30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E1CF461" w14:textId="77777777" w:rsidTr="00FC0C77">
        <w:trPr>
          <w:trHeight w:hRule="exact" w:val="240"/>
          <w:jc w:val="center"/>
        </w:trPr>
        <w:tc>
          <w:tcPr>
            <w:tcW w:w="9752" w:type="dxa"/>
            <w:gridSpan w:val="2"/>
            <w:tcBorders>
              <w:top w:val="nil"/>
              <w:left w:val="nil"/>
              <w:bottom w:val="nil"/>
              <w:right w:val="nil"/>
            </w:tcBorders>
          </w:tcPr>
          <w:p w14:paraId="6FEBA4C4" w14:textId="77777777" w:rsidR="007F0C3E" w:rsidRPr="00FC0C77" w:rsidRDefault="007F0C3E" w:rsidP="00FC0C77"/>
        </w:tc>
      </w:tr>
      <w:tr w:rsidR="007F0C3E" w:rsidRPr="00FC0C77" w14:paraId="547F4F6B" w14:textId="77777777" w:rsidTr="00FC0C77">
        <w:trPr>
          <w:trHeight w:val="240"/>
          <w:jc w:val="center"/>
        </w:trPr>
        <w:tc>
          <w:tcPr>
            <w:tcW w:w="4876" w:type="dxa"/>
            <w:tcBorders>
              <w:top w:val="nil"/>
              <w:left w:val="nil"/>
              <w:bottom w:val="nil"/>
              <w:right w:val="nil"/>
            </w:tcBorders>
          </w:tcPr>
          <w:p w14:paraId="77D80CC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66ED21C" w14:textId="77777777" w:rsidR="007F0C3E" w:rsidRPr="00FC0C77" w:rsidRDefault="007F0C3E" w:rsidP="00FC0C77">
            <w:pPr>
              <w:pStyle w:val="AmColumnHeading"/>
            </w:pPr>
            <w:r w:rsidRPr="00FC0C77">
              <w:t>Tarkistus</w:t>
            </w:r>
          </w:p>
        </w:tc>
      </w:tr>
      <w:tr w:rsidR="007F0C3E" w:rsidRPr="00FC0C77" w14:paraId="5E19AFD0" w14:textId="77777777" w:rsidTr="00FC0C77">
        <w:trPr>
          <w:jc w:val="center"/>
        </w:trPr>
        <w:tc>
          <w:tcPr>
            <w:tcW w:w="4876" w:type="dxa"/>
            <w:tcBorders>
              <w:top w:val="nil"/>
              <w:left w:val="nil"/>
              <w:bottom w:val="nil"/>
              <w:right w:val="nil"/>
            </w:tcBorders>
          </w:tcPr>
          <w:p w14:paraId="33168E25" w14:textId="77777777" w:rsidR="007F0C3E" w:rsidRPr="00FC0C77" w:rsidRDefault="007F0C3E" w:rsidP="00FC0C77">
            <w:pPr>
              <w:pStyle w:val="Normal6a"/>
            </w:pPr>
          </w:p>
        </w:tc>
        <w:tc>
          <w:tcPr>
            <w:tcW w:w="4876" w:type="dxa"/>
            <w:tcBorders>
              <w:top w:val="nil"/>
              <w:left w:val="nil"/>
              <w:bottom w:val="nil"/>
              <w:right w:val="nil"/>
            </w:tcBorders>
          </w:tcPr>
          <w:p w14:paraId="0357E5DB" w14:textId="77777777" w:rsidR="007F0C3E" w:rsidRPr="00FC0C77" w:rsidRDefault="007F0C3E" w:rsidP="00FC0C77">
            <w:pPr>
              <w:pStyle w:val="Normal6a"/>
            </w:pPr>
            <w:r w:rsidRPr="00FC0C77">
              <w:rPr>
                <w:b/>
                <w:i/>
              </w:rPr>
              <w:t>30 a.</w:t>
            </w:r>
            <w:r w:rsidRPr="00FC0C77">
              <w:tab/>
            </w:r>
            <w:r w:rsidRPr="00FC0C77">
              <w:rPr>
                <w:b/>
                <w:i/>
              </w:rPr>
              <w:t>antaa tunnustusta Pohjois-Makedonialle yhtenäiseen euromaksualueeseen (SEPA) liittymisestä ja katsoo, että tämä on tärkeä toimi kohti rahoitusmarkkinoiden syvempää yhdentymistä sisämarkkinoihin sekä nopeiden ja tehokkaampien rajat ylittävien liiketoimien helpottamista;</w:t>
            </w:r>
          </w:p>
        </w:tc>
      </w:tr>
    </w:tbl>
    <w:p w14:paraId="1A7AB3A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04BCA03" w14:textId="77777777" w:rsidR="007F0C3E" w:rsidRPr="00FC0C77" w:rsidRDefault="007F0C3E" w:rsidP="007F0C3E">
      <w:r w:rsidRPr="00FC0C77">
        <w:rPr>
          <w:rStyle w:val="HideTWBExt"/>
        </w:rPr>
        <w:t>&lt;/Amend&gt;</w:t>
      </w:r>
    </w:p>
    <w:p w14:paraId="715847C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245</w:t>
      </w:r>
      <w:r w:rsidRPr="00FC0C77">
        <w:rPr>
          <w:rStyle w:val="HideTWBExt"/>
        </w:rPr>
        <w:t>&lt;/NumAm&gt;</w:t>
      </w:r>
    </w:p>
    <w:p w14:paraId="62C622FC" w14:textId="77777777" w:rsidR="007F0C3E" w:rsidRPr="00FC0C77" w:rsidRDefault="007F0C3E" w:rsidP="007F0C3E">
      <w:pPr>
        <w:pStyle w:val="NormalBold"/>
      </w:pPr>
      <w:r w:rsidRPr="00FC0C77">
        <w:rPr>
          <w:rStyle w:val="HideTWBExt"/>
          <w:b w:val="0"/>
        </w:rPr>
        <w:t>&lt;RepeatBlock-By&gt;&lt;Members&gt;</w:t>
      </w:r>
      <w:r w:rsidRPr="00FC0C77">
        <w:t>Željana Zovko</w:t>
      </w:r>
      <w:r w:rsidRPr="00FC0C77">
        <w:rPr>
          <w:rStyle w:val="HideTWBExt"/>
          <w:b w:val="0"/>
        </w:rPr>
        <w:t>&lt;/Members&gt;</w:t>
      </w:r>
    </w:p>
    <w:p w14:paraId="66391641" w14:textId="77777777" w:rsidR="007F0C3E" w:rsidRPr="00FC0C77" w:rsidRDefault="007F0C3E" w:rsidP="007F0C3E">
      <w:pPr>
        <w:pStyle w:val="NormalBold"/>
      </w:pPr>
      <w:r w:rsidRPr="00FC0C77">
        <w:rPr>
          <w:rStyle w:val="HideTWBExt"/>
          <w:b w:val="0"/>
        </w:rPr>
        <w:t>&lt;/RepeatBlock-By&gt;</w:t>
      </w:r>
    </w:p>
    <w:p w14:paraId="3717AD5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2624B8F" w14:textId="77777777" w:rsidR="007F0C3E" w:rsidRPr="00FC0C77" w:rsidRDefault="007F0C3E" w:rsidP="007F0C3E">
      <w:pPr>
        <w:pStyle w:val="NormalBold"/>
      </w:pPr>
      <w:r w:rsidRPr="00FC0C77">
        <w:rPr>
          <w:rStyle w:val="HideTWBExt"/>
        </w:rPr>
        <w:t>&lt;Article&gt;</w:t>
      </w:r>
      <w:r w:rsidRPr="00FC0C77">
        <w:t>30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119B78D" w14:textId="77777777" w:rsidTr="00FC0C77">
        <w:trPr>
          <w:trHeight w:hRule="exact" w:val="240"/>
          <w:jc w:val="center"/>
        </w:trPr>
        <w:tc>
          <w:tcPr>
            <w:tcW w:w="9752" w:type="dxa"/>
            <w:gridSpan w:val="2"/>
            <w:tcBorders>
              <w:top w:val="nil"/>
              <w:left w:val="nil"/>
              <w:bottom w:val="nil"/>
              <w:right w:val="nil"/>
            </w:tcBorders>
          </w:tcPr>
          <w:p w14:paraId="2FF97C13" w14:textId="77777777" w:rsidR="007F0C3E" w:rsidRPr="00FC0C77" w:rsidRDefault="007F0C3E" w:rsidP="00FC0C77"/>
        </w:tc>
      </w:tr>
      <w:tr w:rsidR="007F0C3E" w:rsidRPr="00FC0C77" w14:paraId="2AAE51D9" w14:textId="77777777" w:rsidTr="00FC0C77">
        <w:trPr>
          <w:trHeight w:val="240"/>
          <w:jc w:val="center"/>
        </w:trPr>
        <w:tc>
          <w:tcPr>
            <w:tcW w:w="4876" w:type="dxa"/>
            <w:tcBorders>
              <w:top w:val="nil"/>
              <w:left w:val="nil"/>
              <w:bottom w:val="nil"/>
              <w:right w:val="nil"/>
            </w:tcBorders>
          </w:tcPr>
          <w:p w14:paraId="22A35D1D"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037E08C" w14:textId="77777777" w:rsidR="007F0C3E" w:rsidRPr="00FC0C77" w:rsidRDefault="007F0C3E" w:rsidP="00FC0C77">
            <w:pPr>
              <w:pStyle w:val="AmColumnHeading"/>
            </w:pPr>
            <w:r w:rsidRPr="00FC0C77">
              <w:t>Tarkistus</w:t>
            </w:r>
          </w:p>
        </w:tc>
      </w:tr>
      <w:tr w:rsidR="007F0C3E" w:rsidRPr="00FC0C77" w14:paraId="1B3EFA20" w14:textId="77777777" w:rsidTr="00FC0C77">
        <w:trPr>
          <w:jc w:val="center"/>
        </w:trPr>
        <w:tc>
          <w:tcPr>
            <w:tcW w:w="4876" w:type="dxa"/>
            <w:tcBorders>
              <w:top w:val="nil"/>
              <w:left w:val="nil"/>
              <w:bottom w:val="nil"/>
              <w:right w:val="nil"/>
            </w:tcBorders>
          </w:tcPr>
          <w:p w14:paraId="7C86B663" w14:textId="77777777" w:rsidR="007F0C3E" w:rsidRPr="00FC0C77" w:rsidRDefault="007F0C3E" w:rsidP="00FC0C77">
            <w:pPr>
              <w:pStyle w:val="Normal6a"/>
            </w:pPr>
          </w:p>
        </w:tc>
        <w:tc>
          <w:tcPr>
            <w:tcW w:w="4876" w:type="dxa"/>
            <w:tcBorders>
              <w:top w:val="nil"/>
              <w:left w:val="nil"/>
              <w:bottom w:val="nil"/>
              <w:right w:val="nil"/>
            </w:tcBorders>
          </w:tcPr>
          <w:p w14:paraId="570FFBE2" w14:textId="77777777" w:rsidR="007F0C3E" w:rsidRPr="00FC0C77" w:rsidRDefault="007F0C3E" w:rsidP="00FC0C77">
            <w:pPr>
              <w:pStyle w:val="Normal6a"/>
            </w:pPr>
            <w:r w:rsidRPr="00FC0C77">
              <w:rPr>
                <w:b/>
                <w:i/>
              </w:rPr>
              <w:t>30 a.</w:t>
            </w:r>
            <w:r w:rsidRPr="00FC0C77">
              <w:tab/>
            </w:r>
            <w:r w:rsidRPr="00FC0C77">
              <w:rPr>
                <w:b/>
                <w:i/>
              </w:rPr>
              <w:t>pitää myönteisenä nuorisotakuun positiivisia vaikutuksia nuorisotyöttömyyden vähentämiseen; kehottaa Pohjois-Makedoniaa tehostamaan toimiaan 15–24-vuotiaiden nuorten työttömyysasteen alentamiseksi ja toteaa, että se on edelleen korkea, 29,3 prosenttia; </w:t>
            </w:r>
          </w:p>
        </w:tc>
      </w:tr>
    </w:tbl>
    <w:p w14:paraId="5A0E5C1D"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3F0B11A" w14:textId="77777777" w:rsidR="007F0C3E" w:rsidRPr="00FC0C77" w:rsidRDefault="007F0C3E" w:rsidP="007F0C3E">
      <w:r w:rsidRPr="00FC0C77">
        <w:rPr>
          <w:rStyle w:val="HideTWBExt"/>
        </w:rPr>
        <w:t>&lt;/Amend&gt;</w:t>
      </w:r>
    </w:p>
    <w:p w14:paraId="0B3A228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246</w:t>
      </w:r>
      <w:r w:rsidRPr="00FC0C77">
        <w:rPr>
          <w:rStyle w:val="HideTWBExt"/>
        </w:rPr>
        <w:t>&lt;/NumAm&gt;</w:t>
      </w:r>
    </w:p>
    <w:p w14:paraId="504A6C4E" w14:textId="77777777" w:rsidR="007F0C3E" w:rsidRPr="00FC0C77" w:rsidRDefault="007F0C3E" w:rsidP="007F0C3E">
      <w:pPr>
        <w:pStyle w:val="NormalBold"/>
      </w:pPr>
      <w:r w:rsidRPr="00FC0C77">
        <w:rPr>
          <w:rStyle w:val="HideTWBExt"/>
          <w:b w:val="0"/>
        </w:rPr>
        <w:t>&lt;RepeatBlock-By&gt;&lt;Members&gt;</w:t>
      </w:r>
      <w:r w:rsidRPr="00FC0C77">
        <w:t>Giorgos Georgiou</w:t>
      </w:r>
      <w:r w:rsidRPr="00FC0C77">
        <w:rPr>
          <w:rStyle w:val="HideTWBExt"/>
          <w:b w:val="0"/>
        </w:rPr>
        <w:t>&lt;/Members&gt;</w:t>
      </w:r>
    </w:p>
    <w:p w14:paraId="5229C414" w14:textId="77777777" w:rsidR="007F0C3E" w:rsidRPr="00FC0C77" w:rsidRDefault="007F0C3E" w:rsidP="007F0C3E">
      <w:pPr>
        <w:pStyle w:val="NormalBold"/>
      </w:pPr>
      <w:r w:rsidRPr="00FC0C77">
        <w:rPr>
          <w:rStyle w:val="HideTWBExt"/>
          <w:b w:val="0"/>
        </w:rPr>
        <w:lastRenderedPageBreak/>
        <w:t>&lt;/RepeatBlock-By&gt;</w:t>
      </w:r>
    </w:p>
    <w:p w14:paraId="275401A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CCFCA44" w14:textId="77777777" w:rsidR="007F0C3E" w:rsidRPr="00FC0C77" w:rsidRDefault="007F0C3E" w:rsidP="007F0C3E">
      <w:pPr>
        <w:pStyle w:val="NormalBold"/>
      </w:pPr>
      <w:r w:rsidRPr="00FC0C77">
        <w:rPr>
          <w:rStyle w:val="HideTWBExt"/>
        </w:rPr>
        <w:t>&lt;Article&gt;</w:t>
      </w:r>
      <w:r w:rsidRPr="00FC0C77">
        <w:t>30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DB3A61A" w14:textId="77777777" w:rsidTr="00FC0C77">
        <w:trPr>
          <w:trHeight w:hRule="exact" w:val="240"/>
          <w:jc w:val="center"/>
        </w:trPr>
        <w:tc>
          <w:tcPr>
            <w:tcW w:w="9752" w:type="dxa"/>
            <w:gridSpan w:val="2"/>
            <w:tcBorders>
              <w:top w:val="nil"/>
              <w:left w:val="nil"/>
              <w:bottom w:val="nil"/>
              <w:right w:val="nil"/>
            </w:tcBorders>
          </w:tcPr>
          <w:p w14:paraId="2A8F7CCE" w14:textId="77777777" w:rsidR="007F0C3E" w:rsidRPr="00FC0C77" w:rsidRDefault="007F0C3E" w:rsidP="00FC0C77"/>
        </w:tc>
      </w:tr>
      <w:tr w:rsidR="007F0C3E" w:rsidRPr="00FC0C77" w14:paraId="114E6841" w14:textId="77777777" w:rsidTr="00FC0C77">
        <w:trPr>
          <w:trHeight w:val="240"/>
          <w:jc w:val="center"/>
        </w:trPr>
        <w:tc>
          <w:tcPr>
            <w:tcW w:w="4876" w:type="dxa"/>
            <w:tcBorders>
              <w:top w:val="nil"/>
              <w:left w:val="nil"/>
              <w:bottom w:val="nil"/>
              <w:right w:val="nil"/>
            </w:tcBorders>
          </w:tcPr>
          <w:p w14:paraId="4FF8274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E07EE50" w14:textId="77777777" w:rsidR="007F0C3E" w:rsidRPr="00FC0C77" w:rsidRDefault="007F0C3E" w:rsidP="00FC0C77">
            <w:pPr>
              <w:pStyle w:val="AmColumnHeading"/>
            </w:pPr>
            <w:r w:rsidRPr="00FC0C77">
              <w:t>Tarkistus</w:t>
            </w:r>
          </w:p>
        </w:tc>
      </w:tr>
      <w:tr w:rsidR="007F0C3E" w:rsidRPr="00FC0C77" w14:paraId="42FC8E1F" w14:textId="77777777" w:rsidTr="00FC0C77">
        <w:trPr>
          <w:jc w:val="center"/>
        </w:trPr>
        <w:tc>
          <w:tcPr>
            <w:tcW w:w="4876" w:type="dxa"/>
            <w:tcBorders>
              <w:top w:val="nil"/>
              <w:left w:val="nil"/>
              <w:bottom w:val="nil"/>
              <w:right w:val="nil"/>
            </w:tcBorders>
          </w:tcPr>
          <w:p w14:paraId="08023C64" w14:textId="77777777" w:rsidR="007F0C3E" w:rsidRPr="00FC0C77" w:rsidRDefault="007F0C3E" w:rsidP="00FC0C77">
            <w:pPr>
              <w:pStyle w:val="Normal6a"/>
            </w:pPr>
          </w:p>
        </w:tc>
        <w:tc>
          <w:tcPr>
            <w:tcW w:w="4876" w:type="dxa"/>
            <w:tcBorders>
              <w:top w:val="nil"/>
              <w:left w:val="nil"/>
              <w:bottom w:val="nil"/>
              <w:right w:val="nil"/>
            </w:tcBorders>
          </w:tcPr>
          <w:p w14:paraId="58D37356" w14:textId="77777777" w:rsidR="007F0C3E" w:rsidRPr="00FC0C77" w:rsidRDefault="007F0C3E" w:rsidP="00FC0C77">
            <w:pPr>
              <w:pStyle w:val="Normal6a"/>
            </w:pPr>
            <w:r w:rsidRPr="00FC0C77">
              <w:rPr>
                <w:b/>
                <w:i/>
              </w:rPr>
              <w:t>30 a.</w:t>
            </w:r>
            <w:r w:rsidRPr="00FC0C77">
              <w:tab/>
            </w:r>
            <w:r w:rsidRPr="00FC0C77">
              <w:rPr>
                <w:b/>
                <w:i/>
              </w:rPr>
              <w:t>korostaa tarvetta vastata sosiaalisiin haasteisiin, varmistaa laadukkaat työllisyyspolitiikat, edistää ylöspäin suuntautuvaa sosiaalista yhteenkuuluvuutta ja lähentymistä kohti unionin normeja sekä tukea edistymistä kohti Euroopan sosiaalisten oikeuksien pilaria;</w:t>
            </w:r>
          </w:p>
        </w:tc>
      </w:tr>
    </w:tbl>
    <w:p w14:paraId="6DE519F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9222FB7" w14:textId="77777777" w:rsidR="007F0C3E" w:rsidRPr="00FC0C77" w:rsidRDefault="007F0C3E" w:rsidP="007F0C3E">
      <w:r w:rsidRPr="00FC0C77">
        <w:rPr>
          <w:rStyle w:val="HideTWBExt"/>
        </w:rPr>
        <w:t>&lt;/Amend&gt;</w:t>
      </w:r>
    </w:p>
    <w:p w14:paraId="3B96DD7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247</w:t>
      </w:r>
      <w:r w:rsidRPr="00FC0C77">
        <w:rPr>
          <w:rStyle w:val="HideTWBExt"/>
        </w:rPr>
        <w:t>&lt;/NumAm&gt;</w:t>
      </w:r>
    </w:p>
    <w:p w14:paraId="25BB6338"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20DA2347"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B881CA7" w14:textId="77777777" w:rsidR="007F0C3E" w:rsidRPr="00FC0C77" w:rsidRDefault="007F0C3E" w:rsidP="007F0C3E">
      <w:pPr>
        <w:pStyle w:val="NormalBold"/>
      </w:pPr>
      <w:r w:rsidRPr="00FC0C77">
        <w:rPr>
          <w:rStyle w:val="HideTWBExt"/>
          <w:b w:val="0"/>
        </w:rPr>
        <w:t>&lt;/RepeatBlock-By&gt;</w:t>
      </w:r>
    </w:p>
    <w:p w14:paraId="5FC025E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97B1D34" w14:textId="77777777" w:rsidR="007F0C3E" w:rsidRPr="00FC0C77" w:rsidRDefault="007F0C3E" w:rsidP="007F0C3E">
      <w:pPr>
        <w:pStyle w:val="NormalBold"/>
      </w:pPr>
      <w:r w:rsidRPr="00FC0C77">
        <w:rPr>
          <w:rStyle w:val="HideTWBExt"/>
        </w:rPr>
        <w:t>&lt;Article&gt;</w:t>
      </w:r>
      <w:r w:rsidRPr="00FC0C77">
        <w:t>30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07412A8" w14:textId="77777777" w:rsidTr="00FC0C77">
        <w:trPr>
          <w:trHeight w:hRule="exact" w:val="240"/>
          <w:jc w:val="center"/>
        </w:trPr>
        <w:tc>
          <w:tcPr>
            <w:tcW w:w="9752" w:type="dxa"/>
            <w:gridSpan w:val="2"/>
            <w:tcBorders>
              <w:top w:val="nil"/>
              <w:left w:val="nil"/>
              <w:bottom w:val="nil"/>
              <w:right w:val="nil"/>
            </w:tcBorders>
          </w:tcPr>
          <w:p w14:paraId="331C519F" w14:textId="77777777" w:rsidR="007F0C3E" w:rsidRPr="00FC0C77" w:rsidRDefault="007F0C3E" w:rsidP="00FC0C77"/>
        </w:tc>
      </w:tr>
      <w:tr w:rsidR="007F0C3E" w:rsidRPr="00FC0C77" w14:paraId="348EDB1E" w14:textId="77777777" w:rsidTr="00FC0C77">
        <w:trPr>
          <w:trHeight w:val="240"/>
          <w:jc w:val="center"/>
        </w:trPr>
        <w:tc>
          <w:tcPr>
            <w:tcW w:w="4876" w:type="dxa"/>
            <w:tcBorders>
              <w:top w:val="nil"/>
              <w:left w:val="nil"/>
              <w:bottom w:val="nil"/>
              <w:right w:val="nil"/>
            </w:tcBorders>
          </w:tcPr>
          <w:p w14:paraId="5FFCA553"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A5F4960" w14:textId="77777777" w:rsidR="007F0C3E" w:rsidRPr="00FC0C77" w:rsidRDefault="007F0C3E" w:rsidP="00FC0C77">
            <w:pPr>
              <w:pStyle w:val="AmColumnHeading"/>
            </w:pPr>
            <w:r w:rsidRPr="00FC0C77">
              <w:t>Tarkistus</w:t>
            </w:r>
          </w:p>
        </w:tc>
      </w:tr>
      <w:tr w:rsidR="007F0C3E" w:rsidRPr="00FC0C77" w14:paraId="5CBE04B1" w14:textId="77777777" w:rsidTr="00FC0C77">
        <w:trPr>
          <w:jc w:val="center"/>
        </w:trPr>
        <w:tc>
          <w:tcPr>
            <w:tcW w:w="4876" w:type="dxa"/>
            <w:tcBorders>
              <w:top w:val="nil"/>
              <w:left w:val="nil"/>
              <w:bottom w:val="nil"/>
              <w:right w:val="nil"/>
            </w:tcBorders>
          </w:tcPr>
          <w:p w14:paraId="6778CF75" w14:textId="77777777" w:rsidR="007F0C3E" w:rsidRPr="00FC0C77" w:rsidRDefault="007F0C3E" w:rsidP="00FC0C77">
            <w:pPr>
              <w:pStyle w:val="Normal6a"/>
            </w:pPr>
          </w:p>
        </w:tc>
        <w:tc>
          <w:tcPr>
            <w:tcW w:w="4876" w:type="dxa"/>
            <w:tcBorders>
              <w:top w:val="nil"/>
              <w:left w:val="nil"/>
              <w:bottom w:val="nil"/>
              <w:right w:val="nil"/>
            </w:tcBorders>
          </w:tcPr>
          <w:p w14:paraId="20BBB93C" w14:textId="77777777" w:rsidR="007F0C3E" w:rsidRPr="00FC0C77" w:rsidRDefault="007F0C3E" w:rsidP="00FC0C77">
            <w:pPr>
              <w:pStyle w:val="Normal6a"/>
            </w:pPr>
            <w:r w:rsidRPr="00FC0C77">
              <w:rPr>
                <w:b/>
                <w:i/>
              </w:rPr>
              <w:t>30 a.</w:t>
            </w:r>
            <w:r w:rsidRPr="00FC0C77">
              <w:tab/>
            </w:r>
            <w:r w:rsidRPr="00FC0C77">
              <w:rPr>
                <w:b/>
                <w:i/>
              </w:rPr>
              <w:t>suhtautuu myönteisesti kehotuksiin integroida nopeasti kaikki Länsi-Balkanin maat EU:n digitaalisiin sisämarkkinoihin ennen varsinaista EU-jäsenyyttä, ja toteaa, että se hyödyttäisi ratkaisevasti digitaalisesti turvallisen ympäristön luomista;</w:t>
            </w:r>
          </w:p>
        </w:tc>
      </w:tr>
    </w:tbl>
    <w:p w14:paraId="00C6E89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9D5F771" w14:textId="77777777" w:rsidR="007F0C3E" w:rsidRPr="00FC0C77" w:rsidRDefault="007F0C3E" w:rsidP="007F0C3E">
      <w:r w:rsidRPr="00FC0C77">
        <w:rPr>
          <w:rStyle w:val="HideTWBExt"/>
        </w:rPr>
        <w:t>&lt;/Amend&gt;</w:t>
      </w:r>
    </w:p>
    <w:p w14:paraId="6B72AA0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248</w:t>
      </w:r>
      <w:r w:rsidRPr="00FC0C77">
        <w:rPr>
          <w:rStyle w:val="HideTWBExt"/>
        </w:rPr>
        <w:t>&lt;/NumAm&gt;</w:t>
      </w:r>
    </w:p>
    <w:p w14:paraId="28F0D696" w14:textId="77777777" w:rsidR="007F0C3E" w:rsidRPr="00FC0C77" w:rsidRDefault="007F0C3E" w:rsidP="007F0C3E">
      <w:pPr>
        <w:pStyle w:val="NormalBold"/>
      </w:pPr>
      <w:r w:rsidRPr="00FC0C77">
        <w:rPr>
          <w:rStyle w:val="HideTWBExt"/>
          <w:b w:val="0"/>
        </w:rPr>
        <w:t>&lt;RepeatBlock-By&gt;&lt;Members&gt;</w:t>
      </w:r>
      <w:r w:rsidRPr="00FC0C77">
        <w:t>Sebastian Tynkkynen</w:t>
      </w:r>
      <w:r w:rsidRPr="00FC0C77">
        <w:rPr>
          <w:rStyle w:val="HideTWBExt"/>
          <w:b w:val="0"/>
        </w:rPr>
        <w:t>&lt;/Members&gt;</w:t>
      </w:r>
    </w:p>
    <w:p w14:paraId="3A64F376" w14:textId="77777777" w:rsidR="007F0C3E" w:rsidRPr="00FC0C77" w:rsidRDefault="007F0C3E" w:rsidP="007F0C3E">
      <w:pPr>
        <w:pStyle w:val="NormalBold"/>
      </w:pPr>
      <w:r w:rsidRPr="00FC0C77">
        <w:rPr>
          <w:rStyle w:val="HideTWBExt"/>
          <w:b w:val="0"/>
        </w:rPr>
        <w:t>&lt;/RepeatBlock-By&gt;</w:t>
      </w:r>
    </w:p>
    <w:p w14:paraId="4DDCCDD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AD147A9" w14:textId="77777777" w:rsidR="007F0C3E" w:rsidRPr="00FC0C77" w:rsidRDefault="007F0C3E" w:rsidP="007F0C3E">
      <w:pPr>
        <w:pStyle w:val="NormalBold"/>
      </w:pPr>
      <w:r w:rsidRPr="00FC0C77">
        <w:rPr>
          <w:rStyle w:val="HideTWBExt"/>
        </w:rPr>
        <w:t>&lt;Article&gt;</w:t>
      </w:r>
      <w:r w:rsidRPr="00FC0C77">
        <w:t>30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97DDD11" w14:textId="77777777" w:rsidTr="00FC0C77">
        <w:trPr>
          <w:trHeight w:hRule="exact" w:val="240"/>
          <w:jc w:val="center"/>
        </w:trPr>
        <w:tc>
          <w:tcPr>
            <w:tcW w:w="9752" w:type="dxa"/>
            <w:gridSpan w:val="2"/>
            <w:tcBorders>
              <w:top w:val="nil"/>
              <w:left w:val="nil"/>
              <w:bottom w:val="nil"/>
              <w:right w:val="nil"/>
            </w:tcBorders>
          </w:tcPr>
          <w:p w14:paraId="39B6EBB9" w14:textId="77777777" w:rsidR="007F0C3E" w:rsidRPr="00FC0C77" w:rsidRDefault="007F0C3E" w:rsidP="00FC0C77"/>
        </w:tc>
      </w:tr>
      <w:tr w:rsidR="007F0C3E" w:rsidRPr="00FC0C77" w14:paraId="4F289D0F" w14:textId="77777777" w:rsidTr="00FC0C77">
        <w:trPr>
          <w:trHeight w:val="240"/>
          <w:jc w:val="center"/>
        </w:trPr>
        <w:tc>
          <w:tcPr>
            <w:tcW w:w="4876" w:type="dxa"/>
            <w:tcBorders>
              <w:top w:val="nil"/>
              <w:left w:val="nil"/>
              <w:bottom w:val="nil"/>
              <w:right w:val="nil"/>
            </w:tcBorders>
          </w:tcPr>
          <w:p w14:paraId="2C96AC3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B5AA2E9" w14:textId="77777777" w:rsidR="007F0C3E" w:rsidRPr="00FC0C77" w:rsidRDefault="007F0C3E" w:rsidP="00FC0C77">
            <w:pPr>
              <w:pStyle w:val="AmColumnHeading"/>
            </w:pPr>
            <w:r w:rsidRPr="00FC0C77">
              <w:t>Tarkistus</w:t>
            </w:r>
          </w:p>
        </w:tc>
      </w:tr>
      <w:tr w:rsidR="007F0C3E" w:rsidRPr="00FC0C77" w14:paraId="4F53402B" w14:textId="77777777" w:rsidTr="00FC0C77">
        <w:trPr>
          <w:jc w:val="center"/>
        </w:trPr>
        <w:tc>
          <w:tcPr>
            <w:tcW w:w="4876" w:type="dxa"/>
            <w:tcBorders>
              <w:top w:val="nil"/>
              <w:left w:val="nil"/>
              <w:bottom w:val="nil"/>
              <w:right w:val="nil"/>
            </w:tcBorders>
          </w:tcPr>
          <w:p w14:paraId="641E2F2D" w14:textId="77777777" w:rsidR="007F0C3E" w:rsidRPr="00FC0C77" w:rsidRDefault="007F0C3E" w:rsidP="00FC0C77">
            <w:pPr>
              <w:pStyle w:val="Normal6a"/>
            </w:pPr>
          </w:p>
        </w:tc>
        <w:tc>
          <w:tcPr>
            <w:tcW w:w="4876" w:type="dxa"/>
            <w:tcBorders>
              <w:top w:val="nil"/>
              <w:left w:val="nil"/>
              <w:bottom w:val="nil"/>
              <w:right w:val="nil"/>
            </w:tcBorders>
          </w:tcPr>
          <w:p w14:paraId="7504AC4F" w14:textId="77777777" w:rsidR="007F0C3E" w:rsidRPr="00FC0C77" w:rsidRDefault="007F0C3E" w:rsidP="00FC0C77">
            <w:pPr>
              <w:pStyle w:val="Normal6a"/>
            </w:pPr>
            <w:r w:rsidRPr="00FC0C77">
              <w:rPr>
                <w:b/>
                <w:i/>
              </w:rPr>
              <w:t>30 a.</w:t>
            </w:r>
            <w:r w:rsidRPr="00FC0C77">
              <w:tab/>
            </w:r>
            <w:r w:rsidRPr="00FC0C77">
              <w:rPr>
                <w:b/>
                <w:i/>
              </w:rPr>
              <w:t>kehottaa Pohjois-Makedoniaa toteuttamaan taloutta vahvistavia rakenneuudistuksia ja varmistamaan maan velkakestävyyden;</w:t>
            </w:r>
          </w:p>
        </w:tc>
      </w:tr>
    </w:tbl>
    <w:p w14:paraId="47D199F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{FI}</w:t>
      </w:r>
      <w:r w:rsidRPr="00FC0C77">
        <w:t>fi</w:t>
      </w:r>
      <w:r w:rsidRPr="00FC0C77">
        <w:rPr>
          <w:rStyle w:val="HideTWBExt"/>
        </w:rPr>
        <w:t>&lt;/Original&gt;</w:t>
      </w:r>
    </w:p>
    <w:p w14:paraId="4F0DA673" w14:textId="77777777" w:rsidR="007F0C3E" w:rsidRPr="00FC0C77" w:rsidRDefault="007F0C3E" w:rsidP="007F0C3E">
      <w:r w:rsidRPr="00FC0C77">
        <w:rPr>
          <w:rStyle w:val="HideTWBExt"/>
        </w:rPr>
        <w:t>&lt;/Amend&gt;</w:t>
      </w:r>
    </w:p>
    <w:p w14:paraId="7BBB1BF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249</w:t>
      </w:r>
      <w:r w:rsidRPr="00FC0C77">
        <w:rPr>
          <w:rStyle w:val="HideTWBExt"/>
        </w:rPr>
        <w:t>&lt;/NumAm&gt;</w:t>
      </w:r>
    </w:p>
    <w:p w14:paraId="542C720D"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482033DD"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167288A5" w14:textId="77777777" w:rsidR="007F0C3E" w:rsidRPr="00FC0C77" w:rsidRDefault="007F0C3E" w:rsidP="007F0C3E">
      <w:pPr>
        <w:pStyle w:val="NormalBold"/>
      </w:pPr>
      <w:r w:rsidRPr="00FC0C77">
        <w:rPr>
          <w:rStyle w:val="HideTWBExt"/>
          <w:b w:val="0"/>
        </w:rPr>
        <w:t>&lt;/RepeatBlock-By&gt;</w:t>
      </w:r>
    </w:p>
    <w:p w14:paraId="42F0CFDF"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B63851D" w14:textId="77777777" w:rsidR="007F0C3E" w:rsidRPr="00FC0C77" w:rsidRDefault="007F0C3E" w:rsidP="007F0C3E">
      <w:pPr>
        <w:pStyle w:val="NormalBold"/>
      </w:pPr>
      <w:r w:rsidRPr="00FC0C77">
        <w:rPr>
          <w:rStyle w:val="HideTWBExt"/>
        </w:rPr>
        <w:t>&lt;Article&gt;</w:t>
      </w:r>
      <w:r w:rsidRPr="00FC0C77">
        <w:t>30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2BECFAF" w14:textId="77777777" w:rsidTr="00FC0C77">
        <w:trPr>
          <w:trHeight w:hRule="exact" w:val="240"/>
          <w:jc w:val="center"/>
        </w:trPr>
        <w:tc>
          <w:tcPr>
            <w:tcW w:w="9752" w:type="dxa"/>
            <w:gridSpan w:val="2"/>
            <w:tcBorders>
              <w:top w:val="nil"/>
              <w:left w:val="nil"/>
              <w:bottom w:val="nil"/>
              <w:right w:val="nil"/>
            </w:tcBorders>
          </w:tcPr>
          <w:p w14:paraId="23F680FA" w14:textId="77777777" w:rsidR="007F0C3E" w:rsidRPr="00FC0C77" w:rsidRDefault="007F0C3E" w:rsidP="00FC0C77"/>
        </w:tc>
      </w:tr>
      <w:tr w:rsidR="007F0C3E" w:rsidRPr="00FC0C77" w14:paraId="73564443" w14:textId="77777777" w:rsidTr="00FC0C77">
        <w:trPr>
          <w:trHeight w:val="240"/>
          <w:jc w:val="center"/>
        </w:trPr>
        <w:tc>
          <w:tcPr>
            <w:tcW w:w="4876" w:type="dxa"/>
            <w:tcBorders>
              <w:top w:val="nil"/>
              <w:left w:val="nil"/>
              <w:bottom w:val="nil"/>
              <w:right w:val="nil"/>
            </w:tcBorders>
          </w:tcPr>
          <w:p w14:paraId="2D3256C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F36C5FC" w14:textId="77777777" w:rsidR="007F0C3E" w:rsidRPr="00FC0C77" w:rsidRDefault="007F0C3E" w:rsidP="00FC0C77">
            <w:pPr>
              <w:pStyle w:val="AmColumnHeading"/>
            </w:pPr>
            <w:r w:rsidRPr="00FC0C77">
              <w:t>Tarkistus</w:t>
            </w:r>
          </w:p>
        </w:tc>
      </w:tr>
      <w:tr w:rsidR="007F0C3E" w:rsidRPr="00FC0C77" w14:paraId="7C074080" w14:textId="77777777" w:rsidTr="00FC0C77">
        <w:trPr>
          <w:jc w:val="center"/>
        </w:trPr>
        <w:tc>
          <w:tcPr>
            <w:tcW w:w="4876" w:type="dxa"/>
            <w:tcBorders>
              <w:top w:val="nil"/>
              <w:left w:val="nil"/>
              <w:bottom w:val="nil"/>
              <w:right w:val="nil"/>
            </w:tcBorders>
          </w:tcPr>
          <w:p w14:paraId="4F85B7F3" w14:textId="77777777" w:rsidR="007F0C3E" w:rsidRPr="00FC0C77" w:rsidRDefault="007F0C3E" w:rsidP="00FC0C77">
            <w:pPr>
              <w:pStyle w:val="Normal6a"/>
            </w:pPr>
          </w:p>
        </w:tc>
        <w:tc>
          <w:tcPr>
            <w:tcW w:w="4876" w:type="dxa"/>
            <w:tcBorders>
              <w:top w:val="nil"/>
              <w:left w:val="nil"/>
              <w:bottom w:val="nil"/>
              <w:right w:val="nil"/>
            </w:tcBorders>
          </w:tcPr>
          <w:p w14:paraId="57EEB79F" w14:textId="77777777" w:rsidR="007F0C3E" w:rsidRPr="00FC0C77" w:rsidRDefault="007F0C3E" w:rsidP="00FC0C77">
            <w:pPr>
              <w:pStyle w:val="Normal6a"/>
            </w:pPr>
            <w:r w:rsidRPr="00FC0C77">
              <w:rPr>
                <w:b/>
                <w:i/>
              </w:rPr>
              <w:t>30 b.</w:t>
            </w:r>
            <w:r w:rsidRPr="00FC0C77">
              <w:tab/>
            </w:r>
            <w:r w:rsidRPr="00FC0C77">
              <w:rPr>
                <w:b/>
                <w:i/>
              </w:rPr>
              <w:t>suhtautuu myönteisesti työlainsäädännön muuttamista koskeviin pyrkimyksiin; kehottaa mukauttamaan työsuhteita koskevan lain kaikilta osin EU:n direktiiveihin, jotta taataan tehokkaasti oikeus samasta työstä maksettavaan samaan palkkaan, varmistetaan palkkojen avoimuus ja parannetaan suojelua raskauteen ja äitiyteen perustuvalta syrjinnältä; painottaa tarvetta vahvistaa valtion työsuojeluviranomaisen toimivaltaa ja valmiuksia työntekijöiden oikeuksien tehokkaan suojelun varmistamiseksi, mukaan lukien suojatoimet työsyrjintää vastaan;</w:t>
            </w:r>
          </w:p>
        </w:tc>
      </w:tr>
    </w:tbl>
    <w:p w14:paraId="3D42645D"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71112FC" w14:textId="77777777" w:rsidR="007F0C3E" w:rsidRPr="00FC0C77" w:rsidRDefault="007F0C3E" w:rsidP="007F0C3E">
      <w:r w:rsidRPr="00FC0C77">
        <w:rPr>
          <w:rStyle w:val="HideTWBExt"/>
        </w:rPr>
        <w:t>&lt;/Amend&gt;</w:t>
      </w:r>
    </w:p>
    <w:p w14:paraId="3A35F73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250</w:t>
      </w:r>
      <w:r w:rsidRPr="00FC0C77">
        <w:rPr>
          <w:rStyle w:val="HideTWBExt"/>
        </w:rPr>
        <w:t>&lt;/NumAm&gt;</w:t>
      </w:r>
    </w:p>
    <w:p w14:paraId="435993BB"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5E8540DA"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3915D5D2" w14:textId="77777777" w:rsidR="007F0C3E" w:rsidRPr="00FC0C77" w:rsidRDefault="007F0C3E" w:rsidP="007F0C3E">
      <w:pPr>
        <w:pStyle w:val="NormalBold"/>
      </w:pPr>
      <w:r w:rsidRPr="00FC0C77">
        <w:rPr>
          <w:rStyle w:val="HideTWBExt"/>
          <w:b w:val="0"/>
        </w:rPr>
        <w:t>&lt;/RepeatBlock-By&gt;</w:t>
      </w:r>
    </w:p>
    <w:p w14:paraId="15B89EF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6B78D72" w14:textId="77777777" w:rsidR="007F0C3E" w:rsidRPr="00FC0C77" w:rsidRDefault="007F0C3E" w:rsidP="007F0C3E">
      <w:pPr>
        <w:pStyle w:val="NormalBold"/>
      </w:pPr>
      <w:r w:rsidRPr="00FC0C77">
        <w:rPr>
          <w:rStyle w:val="HideTWBExt"/>
        </w:rPr>
        <w:t>&lt;Article&gt;</w:t>
      </w:r>
      <w:r w:rsidRPr="00FC0C77">
        <w:t>30 c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7BD3CB3" w14:textId="77777777" w:rsidTr="00FC0C77">
        <w:trPr>
          <w:trHeight w:hRule="exact" w:val="240"/>
          <w:jc w:val="center"/>
        </w:trPr>
        <w:tc>
          <w:tcPr>
            <w:tcW w:w="9752" w:type="dxa"/>
            <w:gridSpan w:val="2"/>
            <w:tcBorders>
              <w:top w:val="nil"/>
              <w:left w:val="nil"/>
              <w:bottom w:val="nil"/>
              <w:right w:val="nil"/>
            </w:tcBorders>
          </w:tcPr>
          <w:p w14:paraId="2ABA4A32" w14:textId="77777777" w:rsidR="007F0C3E" w:rsidRPr="00FC0C77" w:rsidRDefault="007F0C3E" w:rsidP="00FC0C77"/>
        </w:tc>
      </w:tr>
      <w:tr w:rsidR="007F0C3E" w:rsidRPr="00FC0C77" w14:paraId="63BE6CEB" w14:textId="77777777" w:rsidTr="00FC0C77">
        <w:trPr>
          <w:trHeight w:val="240"/>
          <w:jc w:val="center"/>
        </w:trPr>
        <w:tc>
          <w:tcPr>
            <w:tcW w:w="4876" w:type="dxa"/>
            <w:tcBorders>
              <w:top w:val="nil"/>
              <w:left w:val="nil"/>
              <w:bottom w:val="nil"/>
              <w:right w:val="nil"/>
            </w:tcBorders>
          </w:tcPr>
          <w:p w14:paraId="41CE856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ADFB8B9" w14:textId="77777777" w:rsidR="007F0C3E" w:rsidRPr="00FC0C77" w:rsidRDefault="007F0C3E" w:rsidP="00FC0C77">
            <w:pPr>
              <w:pStyle w:val="AmColumnHeading"/>
            </w:pPr>
            <w:r w:rsidRPr="00FC0C77">
              <w:t>Tarkistus</w:t>
            </w:r>
          </w:p>
        </w:tc>
      </w:tr>
      <w:tr w:rsidR="007F0C3E" w:rsidRPr="00FC0C77" w14:paraId="29DE87E8" w14:textId="77777777" w:rsidTr="00FC0C77">
        <w:trPr>
          <w:jc w:val="center"/>
        </w:trPr>
        <w:tc>
          <w:tcPr>
            <w:tcW w:w="4876" w:type="dxa"/>
            <w:tcBorders>
              <w:top w:val="nil"/>
              <w:left w:val="nil"/>
              <w:bottom w:val="nil"/>
              <w:right w:val="nil"/>
            </w:tcBorders>
          </w:tcPr>
          <w:p w14:paraId="1B6559CD" w14:textId="77777777" w:rsidR="007F0C3E" w:rsidRPr="00FC0C77" w:rsidRDefault="007F0C3E" w:rsidP="00FC0C77">
            <w:pPr>
              <w:pStyle w:val="Normal6a"/>
            </w:pPr>
          </w:p>
        </w:tc>
        <w:tc>
          <w:tcPr>
            <w:tcW w:w="4876" w:type="dxa"/>
            <w:tcBorders>
              <w:top w:val="nil"/>
              <w:left w:val="nil"/>
              <w:bottom w:val="nil"/>
              <w:right w:val="nil"/>
            </w:tcBorders>
          </w:tcPr>
          <w:p w14:paraId="1A32CC91" w14:textId="77777777" w:rsidR="007F0C3E" w:rsidRPr="00FC0C77" w:rsidRDefault="007F0C3E" w:rsidP="00FC0C77">
            <w:pPr>
              <w:pStyle w:val="Normal6a"/>
            </w:pPr>
            <w:r w:rsidRPr="00FC0C77">
              <w:rPr>
                <w:b/>
                <w:i/>
              </w:rPr>
              <w:t>30 c.</w:t>
            </w:r>
            <w:r w:rsidRPr="00FC0C77">
              <w:tab/>
            </w:r>
            <w:r w:rsidRPr="00FC0C77">
              <w:rPr>
                <w:b/>
                <w:i/>
              </w:rPr>
              <w:t>kehottaa viranomaisia panemaan kaikilta osin täytäntöön voimassa olevat säännökset, joilla varmistetaan perusterveydenhuollon palvelujen saatavuus kiinnittäen erityistä huomiota naisten seksuaali- ja lisääntymisterveyteen, äiteihin ja lapsiin ja poistaen maantieteeseen, rahoitukseen tai muihin ongelmatekijöihin liittyviä esteitä; kehottaa toteuttamaan kohdennettuja toimenpiteitä, joilla tuetaan haavoittuvassa asemassa olevien naisryhmien pääsyä terveydenhuoltoon, mukaan lukien romaninaiset, maaseudulla asuvat naiset ja köyhyydessä elävät naiset;</w:t>
            </w:r>
          </w:p>
        </w:tc>
      </w:tr>
    </w:tbl>
    <w:p w14:paraId="59108FB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B6667C6" w14:textId="77777777" w:rsidR="007F0C3E" w:rsidRPr="00FC0C77" w:rsidRDefault="007F0C3E" w:rsidP="007F0C3E">
      <w:r w:rsidRPr="00FC0C77">
        <w:rPr>
          <w:rStyle w:val="HideTWBExt"/>
        </w:rPr>
        <w:t>&lt;/Amend&gt;</w:t>
      </w:r>
    </w:p>
    <w:p w14:paraId="32F45AE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251</w:t>
      </w:r>
      <w:r w:rsidRPr="00FC0C77">
        <w:rPr>
          <w:rStyle w:val="HideTWBExt"/>
        </w:rPr>
        <w:t>&lt;/NumAm&gt;</w:t>
      </w:r>
    </w:p>
    <w:p w14:paraId="635140F0"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3F352748"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7530C4CD" w14:textId="77777777" w:rsidR="007F0C3E" w:rsidRPr="00FC0C77" w:rsidRDefault="007F0C3E" w:rsidP="007F0C3E">
      <w:pPr>
        <w:pStyle w:val="NormalBold"/>
      </w:pPr>
      <w:r w:rsidRPr="00FC0C77">
        <w:rPr>
          <w:rStyle w:val="HideTWBExt"/>
          <w:b w:val="0"/>
        </w:rPr>
        <w:t>&lt;/RepeatBlock-By&gt;</w:t>
      </w:r>
    </w:p>
    <w:p w14:paraId="6AFAEFE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7D2151C" w14:textId="77777777" w:rsidR="007F0C3E" w:rsidRPr="00FC0C77" w:rsidRDefault="007F0C3E" w:rsidP="007F0C3E">
      <w:pPr>
        <w:pStyle w:val="NormalBold"/>
      </w:pPr>
      <w:r w:rsidRPr="00FC0C77">
        <w:rPr>
          <w:rStyle w:val="HideTWBExt"/>
        </w:rPr>
        <w:t>&lt;Article&gt;</w:t>
      </w:r>
      <w:r w:rsidRPr="00FC0C77">
        <w:t>30 d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EF32F5A" w14:textId="77777777" w:rsidTr="00FC0C77">
        <w:trPr>
          <w:trHeight w:hRule="exact" w:val="240"/>
          <w:jc w:val="center"/>
        </w:trPr>
        <w:tc>
          <w:tcPr>
            <w:tcW w:w="9752" w:type="dxa"/>
            <w:gridSpan w:val="2"/>
            <w:tcBorders>
              <w:top w:val="nil"/>
              <w:left w:val="nil"/>
              <w:bottom w:val="nil"/>
              <w:right w:val="nil"/>
            </w:tcBorders>
          </w:tcPr>
          <w:p w14:paraId="1180A2D3" w14:textId="77777777" w:rsidR="007F0C3E" w:rsidRPr="00FC0C77" w:rsidRDefault="007F0C3E" w:rsidP="00FC0C77"/>
        </w:tc>
      </w:tr>
      <w:tr w:rsidR="007F0C3E" w:rsidRPr="00FC0C77" w14:paraId="146B58F7" w14:textId="77777777" w:rsidTr="00FC0C77">
        <w:trPr>
          <w:trHeight w:val="240"/>
          <w:jc w:val="center"/>
        </w:trPr>
        <w:tc>
          <w:tcPr>
            <w:tcW w:w="4876" w:type="dxa"/>
            <w:tcBorders>
              <w:top w:val="nil"/>
              <w:left w:val="nil"/>
              <w:bottom w:val="nil"/>
              <w:right w:val="nil"/>
            </w:tcBorders>
          </w:tcPr>
          <w:p w14:paraId="226C5A1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1C95915" w14:textId="77777777" w:rsidR="007F0C3E" w:rsidRPr="00FC0C77" w:rsidRDefault="007F0C3E" w:rsidP="00FC0C77">
            <w:pPr>
              <w:pStyle w:val="AmColumnHeading"/>
            </w:pPr>
            <w:r w:rsidRPr="00FC0C77">
              <w:t>Tarkistus</w:t>
            </w:r>
          </w:p>
        </w:tc>
      </w:tr>
      <w:tr w:rsidR="007F0C3E" w:rsidRPr="00FC0C77" w14:paraId="1B0E6E30" w14:textId="77777777" w:rsidTr="00FC0C77">
        <w:trPr>
          <w:jc w:val="center"/>
        </w:trPr>
        <w:tc>
          <w:tcPr>
            <w:tcW w:w="4876" w:type="dxa"/>
            <w:tcBorders>
              <w:top w:val="nil"/>
              <w:left w:val="nil"/>
              <w:bottom w:val="nil"/>
              <w:right w:val="nil"/>
            </w:tcBorders>
          </w:tcPr>
          <w:p w14:paraId="7540C981" w14:textId="77777777" w:rsidR="007F0C3E" w:rsidRPr="00FC0C77" w:rsidRDefault="007F0C3E" w:rsidP="00FC0C77">
            <w:pPr>
              <w:pStyle w:val="Normal6a"/>
            </w:pPr>
          </w:p>
        </w:tc>
        <w:tc>
          <w:tcPr>
            <w:tcW w:w="4876" w:type="dxa"/>
            <w:tcBorders>
              <w:top w:val="nil"/>
              <w:left w:val="nil"/>
              <w:bottom w:val="nil"/>
              <w:right w:val="nil"/>
            </w:tcBorders>
          </w:tcPr>
          <w:p w14:paraId="517F4888" w14:textId="77777777" w:rsidR="007F0C3E" w:rsidRPr="00FC0C77" w:rsidRDefault="007F0C3E" w:rsidP="00FC0C77">
            <w:pPr>
              <w:pStyle w:val="Normal6a"/>
            </w:pPr>
            <w:r w:rsidRPr="00FC0C77">
              <w:rPr>
                <w:b/>
                <w:i/>
              </w:rPr>
              <w:t>30 d.</w:t>
            </w:r>
            <w:r w:rsidRPr="00FC0C77">
              <w:tab/>
            </w:r>
            <w:r w:rsidRPr="00FC0C77">
              <w:rPr>
                <w:b/>
                <w:i/>
              </w:rPr>
              <w:t>suhtautuu myönteisesti romanistrategian 2022–2030 täytäntöönpanon edistymiseen; pitää kuitenkin valitettavana, että strategiassa ei ole osallistumiseen, voimaannuttamiseen ja valmiuksien kehittämiseen sovellettavaa selkeää toimintamallia; kehottaa viranomaisia panemaan täytäntöön vastaavat toimintasuunnitelmat, varmistamaan asianmukaisen seurannan ja kansalaisyhteiskunnan järjestöjen, erityisesti romaniyhteisön järjestöjen, merkityksellisen ja avoimen osallistumisen;</w:t>
            </w:r>
          </w:p>
        </w:tc>
      </w:tr>
    </w:tbl>
    <w:p w14:paraId="13A5E6A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E8F6060" w14:textId="77777777" w:rsidR="007F0C3E" w:rsidRPr="00FC0C77" w:rsidRDefault="007F0C3E" w:rsidP="007F0C3E">
      <w:r w:rsidRPr="00FC0C77">
        <w:rPr>
          <w:rStyle w:val="HideTWBExt"/>
        </w:rPr>
        <w:lastRenderedPageBreak/>
        <w:t>&lt;/Amend&gt;</w:t>
      </w:r>
    </w:p>
    <w:p w14:paraId="6535B60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252</w:t>
      </w:r>
      <w:r w:rsidRPr="00FC0C77">
        <w:rPr>
          <w:rStyle w:val="HideTWBExt"/>
        </w:rPr>
        <w:t>&lt;/NumAm&gt;</w:t>
      </w:r>
    </w:p>
    <w:p w14:paraId="589554DB"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73E52A60"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39979664" w14:textId="77777777" w:rsidR="007F0C3E" w:rsidRPr="00FC0C77" w:rsidRDefault="007F0C3E" w:rsidP="007F0C3E">
      <w:pPr>
        <w:pStyle w:val="NormalBold"/>
      </w:pPr>
      <w:r w:rsidRPr="00FC0C77">
        <w:rPr>
          <w:rStyle w:val="HideTWBExt"/>
          <w:b w:val="0"/>
        </w:rPr>
        <w:t>&lt;/RepeatBlock-By&gt;</w:t>
      </w:r>
    </w:p>
    <w:p w14:paraId="07715B5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2CABAE1" w14:textId="77777777" w:rsidR="007F0C3E" w:rsidRPr="00FC0C77" w:rsidRDefault="007F0C3E" w:rsidP="007F0C3E">
      <w:pPr>
        <w:pStyle w:val="NormalBold"/>
      </w:pPr>
      <w:r w:rsidRPr="00FC0C77">
        <w:rPr>
          <w:rStyle w:val="HideTWBExt"/>
        </w:rPr>
        <w:t>&lt;Article&gt;</w:t>
      </w:r>
      <w:r w:rsidRPr="00FC0C77">
        <w:t>Alaotsikko 6</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5348BE8" w14:textId="77777777" w:rsidTr="00FC0C77">
        <w:trPr>
          <w:trHeight w:hRule="exact" w:val="240"/>
          <w:jc w:val="center"/>
        </w:trPr>
        <w:tc>
          <w:tcPr>
            <w:tcW w:w="9752" w:type="dxa"/>
            <w:gridSpan w:val="2"/>
            <w:tcBorders>
              <w:top w:val="nil"/>
              <w:left w:val="nil"/>
              <w:bottom w:val="nil"/>
              <w:right w:val="nil"/>
            </w:tcBorders>
          </w:tcPr>
          <w:p w14:paraId="56701723" w14:textId="77777777" w:rsidR="007F0C3E" w:rsidRPr="00FC0C77" w:rsidRDefault="007F0C3E" w:rsidP="00FC0C77"/>
        </w:tc>
      </w:tr>
      <w:tr w:rsidR="007F0C3E" w:rsidRPr="00FC0C77" w14:paraId="20663F6D" w14:textId="77777777" w:rsidTr="00FC0C77">
        <w:trPr>
          <w:trHeight w:val="240"/>
          <w:jc w:val="center"/>
        </w:trPr>
        <w:tc>
          <w:tcPr>
            <w:tcW w:w="4876" w:type="dxa"/>
            <w:tcBorders>
              <w:top w:val="nil"/>
              <w:left w:val="nil"/>
              <w:bottom w:val="nil"/>
              <w:right w:val="nil"/>
            </w:tcBorders>
          </w:tcPr>
          <w:p w14:paraId="6BE8163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1A98BD5" w14:textId="77777777" w:rsidR="007F0C3E" w:rsidRPr="00FC0C77" w:rsidRDefault="007F0C3E" w:rsidP="00FC0C77">
            <w:pPr>
              <w:pStyle w:val="AmColumnHeading"/>
            </w:pPr>
            <w:r w:rsidRPr="00FC0C77">
              <w:t>Tarkistus</w:t>
            </w:r>
          </w:p>
        </w:tc>
      </w:tr>
      <w:tr w:rsidR="007F0C3E" w:rsidRPr="00FC0C77" w14:paraId="648C43B7" w14:textId="77777777" w:rsidTr="00FC0C77">
        <w:trPr>
          <w:jc w:val="center"/>
        </w:trPr>
        <w:tc>
          <w:tcPr>
            <w:tcW w:w="4876" w:type="dxa"/>
            <w:tcBorders>
              <w:top w:val="nil"/>
              <w:left w:val="nil"/>
              <w:bottom w:val="nil"/>
              <w:right w:val="nil"/>
            </w:tcBorders>
          </w:tcPr>
          <w:p w14:paraId="0D9BF24C" w14:textId="77777777" w:rsidR="007F0C3E" w:rsidRPr="00FC0C77" w:rsidRDefault="007F0C3E" w:rsidP="00FC0C77">
            <w:pPr>
              <w:pStyle w:val="Normal6a"/>
            </w:pPr>
            <w:r w:rsidRPr="00FC0C77">
              <w:t>Ympäristö, energia ja liikenne</w:t>
            </w:r>
          </w:p>
        </w:tc>
        <w:tc>
          <w:tcPr>
            <w:tcW w:w="4876" w:type="dxa"/>
            <w:tcBorders>
              <w:top w:val="nil"/>
              <w:left w:val="nil"/>
              <w:bottom w:val="nil"/>
              <w:right w:val="nil"/>
            </w:tcBorders>
          </w:tcPr>
          <w:p w14:paraId="32AAFBD7" w14:textId="77777777" w:rsidR="007F0C3E" w:rsidRPr="00FC0C77" w:rsidRDefault="007F0C3E" w:rsidP="00FC0C77">
            <w:pPr>
              <w:pStyle w:val="Normal6a"/>
            </w:pPr>
            <w:r w:rsidRPr="00FC0C77">
              <w:t xml:space="preserve">Ympäristö, </w:t>
            </w:r>
            <w:r w:rsidRPr="00FC0C77">
              <w:rPr>
                <w:b/>
                <w:i/>
              </w:rPr>
              <w:t>biologinen monimuotoisuus,</w:t>
            </w:r>
            <w:r w:rsidRPr="00FC0C77">
              <w:t xml:space="preserve"> energia ja liikenne</w:t>
            </w:r>
          </w:p>
        </w:tc>
      </w:tr>
    </w:tbl>
    <w:p w14:paraId="740EB0CC"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2A182D5" w14:textId="77777777" w:rsidR="007F0C3E" w:rsidRPr="00FC0C77" w:rsidRDefault="007F0C3E" w:rsidP="007F0C3E">
      <w:r w:rsidRPr="00FC0C77">
        <w:rPr>
          <w:rStyle w:val="HideTWBExt"/>
        </w:rPr>
        <w:t>&lt;/Amend&gt;</w:t>
      </w:r>
    </w:p>
    <w:p w14:paraId="13FF5F8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253</w:t>
      </w:r>
      <w:r w:rsidRPr="00FC0C77">
        <w:rPr>
          <w:rStyle w:val="HideTWBExt"/>
        </w:rPr>
        <w:t>&lt;/NumAm&gt;</w:t>
      </w:r>
    </w:p>
    <w:p w14:paraId="470134A2"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144D07BA"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A2E36B2" w14:textId="77777777" w:rsidR="007F0C3E" w:rsidRPr="00FC0C77" w:rsidRDefault="007F0C3E" w:rsidP="007F0C3E">
      <w:pPr>
        <w:pStyle w:val="NormalBold"/>
      </w:pPr>
      <w:r w:rsidRPr="00FC0C77">
        <w:rPr>
          <w:rStyle w:val="HideTWBExt"/>
          <w:b w:val="0"/>
        </w:rPr>
        <w:t>&lt;/RepeatBlock-By&gt;</w:t>
      </w:r>
    </w:p>
    <w:p w14:paraId="09F5397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FAB1654" w14:textId="77777777" w:rsidR="007F0C3E" w:rsidRPr="00FC0C77" w:rsidRDefault="007F0C3E" w:rsidP="007F0C3E">
      <w:pPr>
        <w:pStyle w:val="NormalBold"/>
      </w:pPr>
      <w:r w:rsidRPr="00FC0C77">
        <w:rPr>
          <w:rStyle w:val="HideTWBExt"/>
        </w:rPr>
        <w:t>&lt;Article&gt;</w:t>
      </w:r>
      <w:r w:rsidRPr="00FC0C77">
        <w:t>31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A4672E5" w14:textId="77777777" w:rsidTr="00FC0C77">
        <w:trPr>
          <w:trHeight w:hRule="exact" w:val="240"/>
          <w:jc w:val="center"/>
        </w:trPr>
        <w:tc>
          <w:tcPr>
            <w:tcW w:w="9752" w:type="dxa"/>
            <w:gridSpan w:val="2"/>
            <w:tcBorders>
              <w:top w:val="nil"/>
              <w:left w:val="nil"/>
              <w:bottom w:val="nil"/>
              <w:right w:val="nil"/>
            </w:tcBorders>
          </w:tcPr>
          <w:p w14:paraId="0184448C" w14:textId="77777777" w:rsidR="007F0C3E" w:rsidRPr="00FC0C77" w:rsidRDefault="007F0C3E" w:rsidP="00FC0C77"/>
        </w:tc>
      </w:tr>
      <w:tr w:rsidR="007F0C3E" w:rsidRPr="00FC0C77" w14:paraId="35DB604E" w14:textId="77777777" w:rsidTr="00FC0C77">
        <w:trPr>
          <w:trHeight w:val="240"/>
          <w:jc w:val="center"/>
        </w:trPr>
        <w:tc>
          <w:tcPr>
            <w:tcW w:w="4876" w:type="dxa"/>
            <w:tcBorders>
              <w:top w:val="nil"/>
              <w:left w:val="nil"/>
              <w:bottom w:val="nil"/>
              <w:right w:val="nil"/>
            </w:tcBorders>
          </w:tcPr>
          <w:p w14:paraId="0BB2925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CA4B5B2" w14:textId="77777777" w:rsidR="007F0C3E" w:rsidRPr="00FC0C77" w:rsidRDefault="007F0C3E" w:rsidP="00FC0C77">
            <w:pPr>
              <w:pStyle w:val="AmColumnHeading"/>
            </w:pPr>
            <w:r w:rsidRPr="00FC0C77">
              <w:t>Tarkistus</w:t>
            </w:r>
          </w:p>
        </w:tc>
      </w:tr>
      <w:tr w:rsidR="007F0C3E" w:rsidRPr="00FC0C77" w14:paraId="72511C3C" w14:textId="77777777" w:rsidTr="00FC0C77">
        <w:trPr>
          <w:jc w:val="center"/>
        </w:trPr>
        <w:tc>
          <w:tcPr>
            <w:tcW w:w="4876" w:type="dxa"/>
            <w:tcBorders>
              <w:top w:val="nil"/>
              <w:left w:val="nil"/>
              <w:bottom w:val="nil"/>
              <w:right w:val="nil"/>
            </w:tcBorders>
          </w:tcPr>
          <w:p w14:paraId="3C0A66BB" w14:textId="77777777" w:rsidR="007F0C3E" w:rsidRPr="00FC0C77" w:rsidRDefault="007F0C3E" w:rsidP="00FC0C77">
            <w:pPr>
              <w:pStyle w:val="Normal6a"/>
            </w:pPr>
            <w:r w:rsidRPr="00FC0C77">
              <w:t>31.</w:t>
            </w:r>
            <w:r w:rsidRPr="00FC0C77">
              <w:tab/>
              <w:t>muistuttaa, että energiatehokkuutta, uusiutuvaa energiaa, toimitusvarmuutta ja päästövähennyksiä koskevien tavoitteiden saavuttaminen edellyttää lisäponnisteluja; kehottaa maan viranomaisia yhdenmukaistamaan ympäristöalalla annetun ja ilmastonmuutokseen liittyvän lainsäädännön EU:n säännöstön kanssa ja varmistamaan sen täytäntöönpanon;</w:t>
            </w:r>
          </w:p>
        </w:tc>
        <w:tc>
          <w:tcPr>
            <w:tcW w:w="4876" w:type="dxa"/>
            <w:tcBorders>
              <w:top w:val="nil"/>
              <w:left w:val="nil"/>
              <w:bottom w:val="nil"/>
              <w:right w:val="nil"/>
            </w:tcBorders>
          </w:tcPr>
          <w:p w14:paraId="7613D7F7" w14:textId="77777777" w:rsidR="007F0C3E" w:rsidRPr="00FC0C77" w:rsidRDefault="007F0C3E" w:rsidP="00FC0C77">
            <w:pPr>
              <w:pStyle w:val="Normal6a"/>
            </w:pPr>
            <w:r w:rsidRPr="00FC0C77">
              <w:t>31.</w:t>
            </w:r>
            <w:r w:rsidRPr="00FC0C77">
              <w:tab/>
              <w:t xml:space="preserve">muistuttaa, että energiatehokkuutta, uusiutuvaa energiaa, toimitusvarmuutta ja päästövähennyksiä koskevien tavoitteiden saavuttaminen edellyttää lisäponnisteluja; kehottaa maan viranomaisia yhdenmukaistamaan ympäristöalalla annetun ja ilmastonmuutokseen liittyvän lainsäädännön EU:n säännöstön kanssa ja varmistamaan sen täytäntöönpanon; </w:t>
            </w:r>
            <w:r w:rsidRPr="00FC0C77">
              <w:rPr>
                <w:b/>
                <w:i/>
              </w:rPr>
              <w:t>panee huolestuneena merkille, että ilmastotoimissa ei ole edistytty ja että keskeisen lainsäädännön hyväksyminen on kesken; korostaa tarvetta sisällyttää sukupuolten tasa-arvo ja sosiaalinen osallisuus ilmastotoimien suunnitteluun, jotta naisia, pienituloisia kotitalouksia ja syrjäytyneitä yhteisöjä kuullaan aktiivisesti ja ne hyötyvät tasapuolisesti siirtymästä;</w:t>
            </w:r>
          </w:p>
        </w:tc>
      </w:tr>
    </w:tbl>
    <w:p w14:paraId="2CB50D3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8C94569" w14:textId="77777777" w:rsidR="007F0C3E" w:rsidRPr="00FC0C77" w:rsidRDefault="007F0C3E" w:rsidP="007F0C3E">
      <w:r w:rsidRPr="00FC0C77">
        <w:rPr>
          <w:rStyle w:val="HideTWBExt"/>
        </w:rPr>
        <w:lastRenderedPageBreak/>
        <w:t>&lt;/Amend&gt;</w:t>
      </w:r>
    </w:p>
    <w:p w14:paraId="5FA73FD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254</w:t>
      </w:r>
      <w:r w:rsidRPr="00FC0C77">
        <w:rPr>
          <w:rStyle w:val="HideTWBExt"/>
        </w:rPr>
        <w:t>&lt;/NumAm&gt;</w:t>
      </w:r>
    </w:p>
    <w:p w14:paraId="2E49C027" w14:textId="77777777" w:rsidR="007F0C3E" w:rsidRPr="00FC0C77" w:rsidRDefault="007F0C3E" w:rsidP="007F0C3E">
      <w:pPr>
        <w:pStyle w:val="NormalBold"/>
      </w:pPr>
      <w:r w:rsidRPr="00FC0C77">
        <w:rPr>
          <w:rStyle w:val="HideTWBExt"/>
          <w:b w:val="0"/>
        </w:rPr>
        <w:t>&lt;RepeatBlock-By&gt;&lt;Members&gt;</w:t>
      </w:r>
      <w:r w:rsidRPr="00FC0C77">
        <w:t>Matej Tonin</w:t>
      </w:r>
      <w:r w:rsidRPr="00FC0C77">
        <w:rPr>
          <w:rStyle w:val="HideTWBExt"/>
          <w:b w:val="0"/>
        </w:rPr>
        <w:t>&lt;/Members&gt;</w:t>
      </w:r>
    </w:p>
    <w:p w14:paraId="5E5D5ADA" w14:textId="77777777" w:rsidR="007F0C3E" w:rsidRPr="00FC0C77" w:rsidRDefault="007F0C3E" w:rsidP="007F0C3E">
      <w:pPr>
        <w:pStyle w:val="NormalBold"/>
      </w:pPr>
      <w:r w:rsidRPr="00FC0C77">
        <w:rPr>
          <w:rStyle w:val="HideTWBExt"/>
          <w:b w:val="0"/>
        </w:rPr>
        <w:t>&lt;/RepeatBlock-By&gt;</w:t>
      </w:r>
    </w:p>
    <w:p w14:paraId="3E73505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8DEBA3A" w14:textId="77777777" w:rsidR="007F0C3E" w:rsidRPr="00FC0C77" w:rsidRDefault="007F0C3E" w:rsidP="007F0C3E">
      <w:pPr>
        <w:pStyle w:val="NormalBold"/>
      </w:pPr>
      <w:r w:rsidRPr="00FC0C77">
        <w:rPr>
          <w:rStyle w:val="HideTWBExt"/>
        </w:rPr>
        <w:t>&lt;Article&gt;</w:t>
      </w:r>
      <w:r w:rsidRPr="00FC0C77">
        <w:t>31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4993B50" w14:textId="77777777" w:rsidTr="00FC0C77">
        <w:trPr>
          <w:trHeight w:hRule="exact" w:val="240"/>
          <w:jc w:val="center"/>
        </w:trPr>
        <w:tc>
          <w:tcPr>
            <w:tcW w:w="9752" w:type="dxa"/>
            <w:gridSpan w:val="2"/>
            <w:tcBorders>
              <w:top w:val="nil"/>
              <w:left w:val="nil"/>
              <w:bottom w:val="nil"/>
              <w:right w:val="nil"/>
            </w:tcBorders>
          </w:tcPr>
          <w:p w14:paraId="439B36FC" w14:textId="77777777" w:rsidR="007F0C3E" w:rsidRPr="00FC0C77" w:rsidRDefault="007F0C3E" w:rsidP="00FC0C77"/>
        </w:tc>
      </w:tr>
      <w:tr w:rsidR="007F0C3E" w:rsidRPr="00FC0C77" w14:paraId="26DD6C55" w14:textId="77777777" w:rsidTr="00FC0C77">
        <w:trPr>
          <w:trHeight w:val="240"/>
          <w:jc w:val="center"/>
        </w:trPr>
        <w:tc>
          <w:tcPr>
            <w:tcW w:w="4876" w:type="dxa"/>
            <w:tcBorders>
              <w:top w:val="nil"/>
              <w:left w:val="nil"/>
              <w:bottom w:val="nil"/>
              <w:right w:val="nil"/>
            </w:tcBorders>
          </w:tcPr>
          <w:p w14:paraId="758536C3"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292DAB7" w14:textId="77777777" w:rsidR="007F0C3E" w:rsidRPr="00FC0C77" w:rsidRDefault="007F0C3E" w:rsidP="00FC0C77">
            <w:pPr>
              <w:pStyle w:val="AmColumnHeading"/>
            </w:pPr>
            <w:r w:rsidRPr="00FC0C77">
              <w:t>Tarkistus</w:t>
            </w:r>
          </w:p>
        </w:tc>
      </w:tr>
      <w:tr w:rsidR="007F0C3E" w:rsidRPr="00FC0C77" w14:paraId="126484C3" w14:textId="77777777" w:rsidTr="00FC0C77">
        <w:trPr>
          <w:jc w:val="center"/>
        </w:trPr>
        <w:tc>
          <w:tcPr>
            <w:tcW w:w="4876" w:type="dxa"/>
            <w:tcBorders>
              <w:top w:val="nil"/>
              <w:left w:val="nil"/>
              <w:bottom w:val="nil"/>
              <w:right w:val="nil"/>
            </w:tcBorders>
          </w:tcPr>
          <w:p w14:paraId="1791C828" w14:textId="77777777" w:rsidR="007F0C3E" w:rsidRPr="00FC0C77" w:rsidRDefault="007F0C3E" w:rsidP="00FC0C77">
            <w:pPr>
              <w:pStyle w:val="Normal6a"/>
            </w:pPr>
            <w:r w:rsidRPr="00FC0C77">
              <w:t>31.</w:t>
            </w:r>
            <w:r w:rsidRPr="00FC0C77">
              <w:tab/>
              <w:t>muistuttaa, että energiatehokkuutta, uusiutuvaa energiaa, toimitusvarmuutta ja päästövähennyksiä koskevien tavoitteiden saavuttaminen edellyttää lisäponnisteluja; kehottaa maan viranomaisia yhdenmukaistamaan ympäristöalalla annetun ja ilmastonmuutokseen liittyvän lainsäädännön EU:n säännöstön kanssa ja varmistamaan sen täytäntöönpanon;</w:t>
            </w:r>
          </w:p>
        </w:tc>
        <w:tc>
          <w:tcPr>
            <w:tcW w:w="4876" w:type="dxa"/>
            <w:tcBorders>
              <w:top w:val="nil"/>
              <w:left w:val="nil"/>
              <w:bottom w:val="nil"/>
              <w:right w:val="nil"/>
            </w:tcBorders>
          </w:tcPr>
          <w:p w14:paraId="4EB860C0" w14:textId="77777777" w:rsidR="007F0C3E" w:rsidRPr="00FC0C77" w:rsidRDefault="007F0C3E" w:rsidP="00FC0C77">
            <w:pPr>
              <w:pStyle w:val="Normal6a"/>
            </w:pPr>
            <w:r w:rsidRPr="00FC0C77">
              <w:t>31.</w:t>
            </w:r>
            <w:r w:rsidRPr="00FC0C77">
              <w:tab/>
            </w:r>
            <w:r w:rsidRPr="00FC0C77">
              <w:rPr>
                <w:b/>
                <w:i/>
              </w:rPr>
              <w:t>suhtautuu myönteisesti energialain hyväksymiseen vuonna 2024 ja korostaa sen merkitystä turvallisen, varman ja korkealaatuisen energiahuollon takaamisessa sekä tehokkaan, kilpailukykyisen ja taloudellisesti kestävän energia-alan luomisessa; kannustaa viranomaisia jatkamaan näiden kunnianhimoisten toimien toteuttamista ja</w:t>
            </w:r>
            <w:r w:rsidRPr="00FC0C77">
              <w:t xml:space="preserve"> muistuttaa, että energiatehokkuutta, uusiutuvaa energiaa, toimitusvarmuutta ja päästövähennyksiä koskevien tavoitteiden </w:t>
            </w:r>
            <w:r w:rsidRPr="00FC0C77">
              <w:rPr>
                <w:b/>
                <w:i/>
              </w:rPr>
              <w:t>täysimittainen</w:t>
            </w:r>
            <w:r w:rsidRPr="00FC0C77">
              <w:t xml:space="preserve"> saavuttaminen edellyttää lisäponnisteluja; kehottaa maan viranomaisia yhdenmukaistamaan </w:t>
            </w:r>
            <w:r w:rsidRPr="00FC0C77">
              <w:rPr>
                <w:b/>
                <w:i/>
              </w:rPr>
              <w:t>niiden</w:t>
            </w:r>
            <w:r w:rsidRPr="00FC0C77">
              <w:t xml:space="preserve"> ympäristöalalla annetun ja ilmastonmuutokseen liittyvän lainsäädännön EU:n säännöstön kanssa ja varmistamaan sen täytäntöönpanon;</w:t>
            </w:r>
          </w:p>
        </w:tc>
      </w:tr>
    </w:tbl>
    <w:p w14:paraId="3545EC9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692BFE3" w14:textId="77777777" w:rsidR="007F0C3E" w:rsidRPr="00FC0C77" w:rsidRDefault="007F0C3E" w:rsidP="007F0C3E">
      <w:r w:rsidRPr="00FC0C77">
        <w:rPr>
          <w:rStyle w:val="HideTWBExt"/>
        </w:rPr>
        <w:t>&lt;/Amend&gt;</w:t>
      </w:r>
    </w:p>
    <w:p w14:paraId="43847A3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255</w:t>
      </w:r>
      <w:r w:rsidRPr="00FC0C77">
        <w:rPr>
          <w:rStyle w:val="HideTWBExt"/>
        </w:rPr>
        <w:t>&lt;/NumAm&gt;</w:t>
      </w:r>
    </w:p>
    <w:p w14:paraId="4C515CDB"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68642555" w14:textId="77777777" w:rsidR="007F0C3E" w:rsidRPr="00FC0C77" w:rsidRDefault="007F0C3E" w:rsidP="007F0C3E">
      <w:pPr>
        <w:pStyle w:val="NormalBold"/>
      </w:pPr>
      <w:r w:rsidRPr="00FC0C77">
        <w:rPr>
          <w:rStyle w:val="HideTWBExt"/>
          <w:b w:val="0"/>
        </w:rPr>
        <w:t>&lt;/RepeatBlock-By&gt;</w:t>
      </w:r>
    </w:p>
    <w:p w14:paraId="64F91DA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3F429A0" w14:textId="77777777" w:rsidR="007F0C3E" w:rsidRPr="00FC0C77" w:rsidRDefault="007F0C3E" w:rsidP="007F0C3E">
      <w:pPr>
        <w:pStyle w:val="NormalBold"/>
      </w:pPr>
      <w:r w:rsidRPr="00FC0C77">
        <w:rPr>
          <w:rStyle w:val="HideTWBExt"/>
        </w:rPr>
        <w:t>&lt;Article&gt;</w:t>
      </w:r>
      <w:r w:rsidRPr="00FC0C77">
        <w:t>31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011ED9B" w14:textId="77777777" w:rsidTr="00FC0C77">
        <w:trPr>
          <w:trHeight w:hRule="exact" w:val="240"/>
          <w:jc w:val="center"/>
        </w:trPr>
        <w:tc>
          <w:tcPr>
            <w:tcW w:w="9752" w:type="dxa"/>
            <w:gridSpan w:val="2"/>
            <w:tcBorders>
              <w:top w:val="nil"/>
              <w:left w:val="nil"/>
              <w:bottom w:val="nil"/>
              <w:right w:val="nil"/>
            </w:tcBorders>
          </w:tcPr>
          <w:p w14:paraId="08EDA650" w14:textId="77777777" w:rsidR="007F0C3E" w:rsidRPr="00FC0C77" w:rsidRDefault="007F0C3E" w:rsidP="00FC0C77"/>
        </w:tc>
      </w:tr>
      <w:tr w:rsidR="007F0C3E" w:rsidRPr="00FC0C77" w14:paraId="5FC2368B" w14:textId="77777777" w:rsidTr="00FC0C77">
        <w:trPr>
          <w:trHeight w:val="240"/>
          <w:jc w:val="center"/>
        </w:trPr>
        <w:tc>
          <w:tcPr>
            <w:tcW w:w="4876" w:type="dxa"/>
            <w:tcBorders>
              <w:top w:val="nil"/>
              <w:left w:val="nil"/>
              <w:bottom w:val="nil"/>
              <w:right w:val="nil"/>
            </w:tcBorders>
          </w:tcPr>
          <w:p w14:paraId="6AD5230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DADCDF0" w14:textId="77777777" w:rsidR="007F0C3E" w:rsidRPr="00FC0C77" w:rsidRDefault="007F0C3E" w:rsidP="00FC0C77">
            <w:pPr>
              <w:pStyle w:val="AmColumnHeading"/>
            </w:pPr>
            <w:r w:rsidRPr="00FC0C77">
              <w:t>Tarkistus</w:t>
            </w:r>
          </w:p>
        </w:tc>
      </w:tr>
      <w:tr w:rsidR="007F0C3E" w:rsidRPr="00FC0C77" w14:paraId="7D11B104" w14:textId="77777777" w:rsidTr="00FC0C77">
        <w:trPr>
          <w:jc w:val="center"/>
        </w:trPr>
        <w:tc>
          <w:tcPr>
            <w:tcW w:w="4876" w:type="dxa"/>
            <w:tcBorders>
              <w:top w:val="nil"/>
              <w:left w:val="nil"/>
              <w:bottom w:val="nil"/>
              <w:right w:val="nil"/>
            </w:tcBorders>
          </w:tcPr>
          <w:p w14:paraId="38B361D7" w14:textId="77777777" w:rsidR="007F0C3E" w:rsidRPr="00FC0C77" w:rsidRDefault="007F0C3E" w:rsidP="00FC0C77">
            <w:pPr>
              <w:pStyle w:val="Normal6a"/>
            </w:pPr>
          </w:p>
        </w:tc>
        <w:tc>
          <w:tcPr>
            <w:tcW w:w="4876" w:type="dxa"/>
            <w:tcBorders>
              <w:top w:val="nil"/>
              <w:left w:val="nil"/>
              <w:bottom w:val="nil"/>
              <w:right w:val="nil"/>
            </w:tcBorders>
          </w:tcPr>
          <w:p w14:paraId="54BD4BCC" w14:textId="77777777" w:rsidR="007F0C3E" w:rsidRPr="00FC0C77" w:rsidRDefault="007F0C3E" w:rsidP="00FC0C77">
            <w:pPr>
              <w:pStyle w:val="Normal6a"/>
            </w:pPr>
            <w:r w:rsidRPr="00FC0C77">
              <w:rPr>
                <w:b/>
                <w:i/>
              </w:rPr>
              <w:t>31 a.</w:t>
            </w:r>
            <w:r w:rsidRPr="00FC0C77">
              <w:tab/>
            </w:r>
            <w:r w:rsidRPr="00FC0C77">
              <w:rPr>
                <w:b/>
                <w:i/>
              </w:rPr>
              <w:t xml:space="preserve">panee huolestuneena merkille, että ilman ja veden laatu ja jätevesihuolto ovat maan kannalta edelleen erityisen haastavia kysymyksiä; kehottaa keskushallintoa ja paikallisviranomaisia </w:t>
            </w:r>
            <w:r w:rsidRPr="00FC0C77">
              <w:rPr>
                <w:b/>
                <w:i/>
              </w:rPr>
              <w:lastRenderedPageBreak/>
              <w:t>tehostamaan toimiaan ilmanlaadun parantamiseksi ja mahdollisesti tappavan saastumisen vähentämiseksi; muistuttaa, että tilanne on erityisen hälyttävä Skopjessa, joka on jatkuvasti ollut yksi Euroopan saastuneimmista kaupungeista;</w:t>
            </w:r>
          </w:p>
        </w:tc>
      </w:tr>
    </w:tbl>
    <w:p w14:paraId="2AC0D37A"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27DADE3" w14:textId="77777777" w:rsidR="007F0C3E" w:rsidRPr="00FC0C77" w:rsidRDefault="007F0C3E" w:rsidP="007F0C3E">
      <w:r w:rsidRPr="00FC0C77">
        <w:rPr>
          <w:rStyle w:val="HideTWBExt"/>
        </w:rPr>
        <w:t>&lt;/Amend&gt;</w:t>
      </w:r>
    </w:p>
    <w:p w14:paraId="0548CF0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256</w:t>
      </w:r>
      <w:r w:rsidRPr="00FC0C77">
        <w:rPr>
          <w:rStyle w:val="HideTWBExt"/>
        </w:rPr>
        <w:t>&lt;/NumAm&gt;</w:t>
      </w:r>
    </w:p>
    <w:p w14:paraId="553C23C0" w14:textId="77777777" w:rsidR="007F0C3E" w:rsidRPr="00FC0C77" w:rsidRDefault="007F0C3E" w:rsidP="007F0C3E">
      <w:pPr>
        <w:pStyle w:val="NormalBold"/>
      </w:pPr>
      <w:r w:rsidRPr="00FC0C77">
        <w:rPr>
          <w:rStyle w:val="HideTWBExt"/>
          <w:b w:val="0"/>
        </w:rPr>
        <w:t>&lt;RepeatBlock-By&gt;&lt;Members&gt;</w:t>
      </w:r>
      <w:r w:rsidRPr="00FC0C77">
        <w:t>Giorgos Georgiou</w:t>
      </w:r>
      <w:r w:rsidRPr="00FC0C77">
        <w:rPr>
          <w:rStyle w:val="HideTWBExt"/>
          <w:b w:val="0"/>
        </w:rPr>
        <w:t>&lt;/Members&gt;</w:t>
      </w:r>
    </w:p>
    <w:p w14:paraId="7F346A84" w14:textId="77777777" w:rsidR="007F0C3E" w:rsidRPr="00FC0C77" w:rsidRDefault="007F0C3E" w:rsidP="007F0C3E">
      <w:pPr>
        <w:pStyle w:val="NormalBold"/>
      </w:pPr>
      <w:r w:rsidRPr="00FC0C77">
        <w:rPr>
          <w:rStyle w:val="HideTWBExt"/>
          <w:b w:val="0"/>
        </w:rPr>
        <w:t>&lt;/RepeatBlock-By&gt;</w:t>
      </w:r>
    </w:p>
    <w:p w14:paraId="18E74E2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CAD0B58" w14:textId="77777777" w:rsidR="007F0C3E" w:rsidRPr="00FC0C77" w:rsidRDefault="007F0C3E" w:rsidP="007F0C3E">
      <w:pPr>
        <w:pStyle w:val="NormalBold"/>
      </w:pPr>
      <w:r w:rsidRPr="00FC0C77">
        <w:rPr>
          <w:rStyle w:val="HideTWBExt"/>
        </w:rPr>
        <w:t>&lt;Article&gt;</w:t>
      </w:r>
      <w:r w:rsidRPr="00FC0C77">
        <w:t>31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2658947" w14:textId="77777777" w:rsidTr="00FC0C77">
        <w:trPr>
          <w:trHeight w:hRule="exact" w:val="240"/>
          <w:jc w:val="center"/>
        </w:trPr>
        <w:tc>
          <w:tcPr>
            <w:tcW w:w="9752" w:type="dxa"/>
            <w:gridSpan w:val="2"/>
            <w:tcBorders>
              <w:top w:val="nil"/>
              <w:left w:val="nil"/>
              <w:bottom w:val="nil"/>
              <w:right w:val="nil"/>
            </w:tcBorders>
          </w:tcPr>
          <w:p w14:paraId="15993A7D" w14:textId="77777777" w:rsidR="007F0C3E" w:rsidRPr="00FC0C77" w:rsidRDefault="007F0C3E" w:rsidP="00FC0C77"/>
        </w:tc>
      </w:tr>
      <w:tr w:rsidR="007F0C3E" w:rsidRPr="00FC0C77" w14:paraId="6F562ED1" w14:textId="77777777" w:rsidTr="00FC0C77">
        <w:trPr>
          <w:trHeight w:val="240"/>
          <w:jc w:val="center"/>
        </w:trPr>
        <w:tc>
          <w:tcPr>
            <w:tcW w:w="4876" w:type="dxa"/>
            <w:tcBorders>
              <w:top w:val="nil"/>
              <w:left w:val="nil"/>
              <w:bottom w:val="nil"/>
              <w:right w:val="nil"/>
            </w:tcBorders>
          </w:tcPr>
          <w:p w14:paraId="7C5047A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ED9A9DC" w14:textId="77777777" w:rsidR="007F0C3E" w:rsidRPr="00FC0C77" w:rsidRDefault="007F0C3E" w:rsidP="00FC0C77">
            <w:pPr>
              <w:pStyle w:val="AmColumnHeading"/>
            </w:pPr>
            <w:r w:rsidRPr="00FC0C77">
              <w:t>Tarkistus</w:t>
            </w:r>
          </w:p>
        </w:tc>
      </w:tr>
      <w:tr w:rsidR="007F0C3E" w:rsidRPr="00FC0C77" w14:paraId="46C46FEA" w14:textId="77777777" w:rsidTr="00FC0C77">
        <w:trPr>
          <w:jc w:val="center"/>
        </w:trPr>
        <w:tc>
          <w:tcPr>
            <w:tcW w:w="4876" w:type="dxa"/>
            <w:tcBorders>
              <w:top w:val="nil"/>
              <w:left w:val="nil"/>
              <w:bottom w:val="nil"/>
              <w:right w:val="nil"/>
            </w:tcBorders>
          </w:tcPr>
          <w:p w14:paraId="584EF638" w14:textId="77777777" w:rsidR="007F0C3E" w:rsidRPr="00FC0C77" w:rsidRDefault="007F0C3E" w:rsidP="00FC0C77">
            <w:pPr>
              <w:pStyle w:val="Normal6a"/>
            </w:pPr>
          </w:p>
        </w:tc>
        <w:tc>
          <w:tcPr>
            <w:tcW w:w="4876" w:type="dxa"/>
            <w:tcBorders>
              <w:top w:val="nil"/>
              <w:left w:val="nil"/>
              <w:bottom w:val="nil"/>
              <w:right w:val="nil"/>
            </w:tcBorders>
          </w:tcPr>
          <w:p w14:paraId="6848AA91" w14:textId="77777777" w:rsidR="007F0C3E" w:rsidRPr="00FC0C77" w:rsidRDefault="007F0C3E" w:rsidP="00FC0C77">
            <w:pPr>
              <w:pStyle w:val="Normal6a"/>
            </w:pPr>
            <w:r w:rsidRPr="00FC0C77">
              <w:rPr>
                <w:b/>
                <w:i/>
              </w:rPr>
              <w:t>31 a.</w:t>
            </w:r>
            <w:r w:rsidRPr="00FC0C77">
              <w:tab/>
            </w:r>
            <w:r w:rsidRPr="00FC0C77">
              <w:rPr>
                <w:b/>
                <w:i/>
              </w:rPr>
              <w:t>kehottaa panemaan täytäntöön nopeutetun ja kestävän vihreän siirtymän – samalla kun suojellaan sosiaalisesti haavoittuvassa asemassa olevia – vuoden 2020 vihreän toimintaohjelman ja Pariisin sopimuksen mukaisesti; korostaa tarvetta puuttua erikoistuneen henkilöstön puutetta ja heikkoja institutionaalisia ja hallinnollisia valmiuksia koskevaan ongelmaan, koska se heikentää laadunvalvontaa ja ympäristövaikutusten arviointien asianmukaista suorittamista;</w:t>
            </w:r>
          </w:p>
        </w:tc>
      </w:tr>
    </w:tbl>
    <w:p w14:paraId="79064BC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1962774" w14:textId="77777777" w:rsidR="007F0C3E" w:rsidRPr="00FC0C77" w:rsidRDefault="007F0C3E" w:rsidP="007F0C3E">
      <w:r w:rsidRPr="00FC0C77">
        <w:rPr>
          <w:rStyle w:val="HideTWBExt"/>
        </w:rPr>
        <w:t>&lt;/Amend&gt;</w:t>
      </w:r>
    </w:p>
    <w:p w14:paraId="51D8D85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257</w:t>
      </w:r>
      <w:r w:rsidRPr="00FC0C77">
        <w:rPr>
          <w:rStyle w:val="HideTWBExt"/>
        </w:rPr>
        <w:t>&lt;/NumAm&gt;</w:t>
      </w:r>
    </w:p>
    <w:p w14:paraId="06F019F6" w14:textId="77777777" w:rsidR="007F0C3E" w:rsidRPr="00FC0C77" w:rsidRDefault="007F0C3E" w:rsidP="007F0C3E">
      <w:pPr>
        <w:pStyle w:val="NormalBold"/>
      </w:pPr>
      <w:r w:rsidRPr="00FC0C77">
        <w:rPr>
          <w:rStyle w:val="HideTWBExt"/>
          <w:b w:val="0"/>
        </w:rPr>
        <w:t>&lt;RepeatBlock-By&gt;&lt;Members&gt;</w:t>
      </w:r>
      <w:r w:rsidRPr="00FC0C77">
        <w:t>Karlo Ressler, Davor Ivo Stier</w:t>
      </w:r>
      <w:r w:rsidRPr="00FC0C77">
        <w:rPr>
          <w:rStyle w:val="HideTWBExt"/>
          <w:b w:val="0"/>
        </w:rPr>
        <w:t>&lt;/Members&gt;</w:t>
      </w:r>
    </w:p>
    <w:p w14:paraId="4420A71E" w14:textId="77777777" w:rsidR="007F0C3E" w:rsidRPr="00FC0C77" w:rsidRDefault="007F0C3E" w:rsidP="007F0C3E">
      <w:pPr>
        <w:pStyle w:val="NormalBold"/>
      </w:pPr>
      <w:r w:rsidRPr="00FC0C77">
        <w:rPr>
          <w:rStyle w:val="HideTWBExt"/>
          <w:b w:val="0"/>
        </w:rPr>
        <w:t>&lt;/RepeatBlock-By&gt;</w:t>
      </w:r>
    </w:p>
    <w:p w14:paraId="33B7FEF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4BC439C" w14:textId="77777777" w:rsidR="007F0C3E" w:rsidRPr="00FC0C77" w:rsidRDefault="007F0C3E" w:rsidP="007F0C3E">
      <w:pPr>
        <w:pStyle w:val="NormalBold"/>
      </w:pPr>
      <w:r w:rsidRPr="00FC0C77">
        <w:rPr>
          <w:rStyle w:val="HideTWBExt"/>
        </w:rPr>
        <w:t>&lt;Article&gt;</w:t>
      </w:r>
      <w:r w:rsidRPr="00FC0C77">
        <w:t>31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963E951" w14:textId="77777777" w:rsidTr="00FC0C77">
        <w:trPr>
          <w:trHeight w:hRule="exact" w:val="240"/>
          <w:jc w:val="center"/>
        </w:trPr>
        <w:tc>
          <w:tcPr>
            <w:tcW w:w="9752" w:type="dxa"/>
            <w:gridSpan w:val="2"/>
            <w:tcBorders>
              <w:top w:val="nil"/>
              <w:left w:val="nil"/>
              <w:bottom w:val="nil"/>
              <w:right w:val="nil"/>
            </w:tcBorders>
          </w:tcPr>
          <w:p w14:paraId="357A8C44" w14:textId="77777777" w:rsidR="007F0C3E" w:rsidRPr="00FC0C77" w:rsidRDefault="007F0C3E" w:rsidP="00FC0C77"/>
        </w:tc>
      </w:tr>
      <w:tr w:rsidR="007F0C3E" w:rsidRPr="00FC0C77" w14:paraId="03D5EBD2" w14:textId="77777777" w:rsidTr="00FC0C77">
        <w:trPr>
          <w:trHeight w:val="240"/>
          <w:jc w:val="center"/>
        </w:trPr>
        <w:tc>
          <w:tcPr>
            <w:tcW w:w="4876" w:type="dxa"/>
            <w:tcBorders>
              <w:top w:val="nil"/>
              <w:left w:val="nil"/>
              <w:bottom w:val="nil"/>
              <w:right w:val="nil"/>
            </w:tcBorders>
          </w:tcPr>
          <w:p w14:paraId="48FA8F6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F5B7CF7" w14:textId="77777777" w:rsidR="007F0C3E" w:rsidRPr="00FC0C77" w:rsidRDefault="007F0C3E" w:rsidP="00FC0C77">
            <w:pPr>
              <w:pStyle w:val="AmColumnHeading"/>
            </w:pPr>
            <w:r w:rsidRPr="00FC0C77">
              <w:t>Tarkistus</w:t>
            </w:r>
          </w:p>
        </w:tc>
      </w:tr>
      <w:tr w:rsidR="007F0C3E" w:rsidRPr="00FC0C77" w14:paraId="461C4189" w14:textId="77777777" w:rsidTr="00FC0C77">
        <w:trPr>
          <w:jc w:val="center"/>
        </w:trPr>
        <w:tc>
          <w:tcPr>
            <w:tcW w:w="4876" w:type="dxa"/>
            <w:tcBorders>
              <w:top w:val="nil"/>
              <w:left w:val="nil"/>
              <w:bottom w:val="nil"/>
              <w:right w:val="nil"/>
            </w:tcBorders>
          </w:tcPr>
          <w:p w14:paraId="40C493D5" w14:textId="77777777" w:rsidR="007F0C3E" w:rsidRPr="00FC0C77" w:rsidRDefault="007F0C3E" w:rsidP="00FC0C77">
            <w:pPr>
              <w:pStyle w:val="Normal6a"/>
            </w:pPr>
          </w:p>
        </w:tc>
        <w:tc>
          <w:tcPr>
            <w:tcW w:w="4876" w:type="dxa"/>
            <w:tcBorders>
              <w:top w:val="nil"/>
              <w:left w:val="nil"/>
              <w:bottom w:val="nil"/>
              <w:right w:val="nil"/>
            </w:tcBorders>
          </w:tcPr>
          <w:p w14:paraId="5068233A" w14:textId="77777777" w:rsidR="007F0C3E" w:rsidRPr="00FC0C77" w:rsidRDefault="007F0C3E" w:rsidP="00FC0C77">
            <w:pPr>
              <w:pStyle w:val="Normal6a"/>
            </w:pPr>
            <w:r w:rsidRPr="00FC0C77">
              <w:rPr>
                <w:b/>
                <w:i/>
              </w:rPr>
              <w:t>31 a.</w:t>
            </w:r>
            <w:r w:rsidRPr="00FC0C77">
              <w:tab/>
            </w:r>
            <w:r w:rsidRPr="00FC0C77">
              <w:rPr>
                <w:b/>
                <w:i/>
              </w:rPr>
              <w:t xml:space="preserve">suhtautuu myönteisesti Euroopan investointipankin jatkuvaan taloudelliseen ja tekniseen tukeen </w:t>
            </w:r>
            <w:r w:rsidRPr="00FC0C77">
              <w:rPr>
                <w:b/>
                <w:i/>
              </w:rPr>
              <w:lastRenderedPageBreak/>
              <w:t>Pohjois-Makedoniassa, mukaan lukien strategiset infrastruktuurihankkeet, kuten rautatiekäytävä VIII, Skopjen jäteveden käsittelylaitos ja kunnallisen vesi-infrastruktuurin kehittäminen;</w:t>
            </w:r>
          </w:p>
        </w:tc>
      </w:tr>
    </w:tbl>
    <w:p w14:paraId="450AF9F7"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124405C" w14:textId="77777777" w:rsidR="007F0C3E" w:rsidRPr="00FC0C77" w:rsidRDefault="007F0C3E" w:rsidP="007F0C3E">
      <w:r w:rsidRPr="00FC0C77">
        <w:rPr>
          <w:rStyle w:val="HideTWBExt"/>
        </w:rPr>
        <w:t>&lt;/Amend&gt;</w:t>
      </w:r>
    </w:p>
    <w:p w14:paraId="5F735A4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258</w:t>
      </w:r>
      <w:r w:rsidRPr="00FC0C77">
        <w:rPr>
          <w:rStyle w:val="HideTWBExt"/>
        </w:rPr>
        <w:t>&lt;/NumAm&gt;</w:t>
      </w:r>
    </w:p>
    <w:p w14:paraId="675C0DB8"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51872C33" w14:textId="77777777" w:rsidR="007F0C3E" w:rsidRPr="00FC0C77" w:rsidRDefault="007F0C3E" w:rsidP="007F0C3E">
      <w:pPr>
        <w:pStyle w:val="NormalBold"/>
      </w:pPr>
      <w:r w:rsidRPr="00FC0C77">
        <w:rPr>
          <w:rStyle w:val="HideTWBExt"/>
          <w:b w:val="0"/>
        </w:rPr>
        <w:t>&lt;/RepeatBlock-By&gt;</w:t>
      </w:r>
    </w:p>
    <w:p w14:paraId="49B790FF"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24252C4" w14:textId="77777777" w:rsidR="007F0C3E" w:rsidRPr="00FC0C77" w:rsidRDefault="007F0C3E" w:rsidP="007F0C3E">
      <w:pPr>
        <w:pStyle w:val="NormalBold"/>
      </w:pPr>
      <w:r w:rsidRPr="00FC0C77">
        <w:rPr>
          <w:rStyle w:val="HideTWBExt"/>
        </w:rPr>
        <w:t>&lt;Article&gt;</w:t>
      </w:r>
      <w:r w:rsidRPr="00FC0C77">
        <w:t>31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5DCACAC" w14:textId="77777777" w:rsidTr="00FC0C77">
        <w:trPr>
          <w:trHeight w:hRule="exact" w:val="240"/>
          <w:jc w:val="center"/>
        </w:trPr>
        <w:tc>
          <w:tcPr>
            <w:tcW w:w="9752" w:type="dxa"/>
            <w:gridSpan w:val="2"/>
            <w:tcBorders>
              <w:top w:val="nil"/>
              <w:left w:val="nil"/>
              <w:bottom w:val="nil"/>
              <w:right w:val="nil"/>
            </w:tcBorders>
          </w:tcPr>
          <w:p w14:paraId="656DF1A8" w14:textId="77777777" w:rsidR="007F0C3E" w:rsidRPr="00FC0C77" w:rsidRDefault="007F0C3E" w:rsidP="00FC0C77"/>
        </w:tc>
      </w:tr>
      <w:tr w:rsidR="007F0C3E" w:rsidRPr="00FC0C77" w14:paraId="1F7B0A13" w14:textId="77777777" w:rsidTr="00FC0C77">
        <w:trPr>
          <w:trHeight w:val="240"/>
          <w:jc w:val="center"/>
        </w:trPr>
        <w:tc>
          <w:tcPr>
            <w:tcW w:w="4876" w:type="dxa"/>
            <w:tcBorders>
              <w:top w:val="nil"/>
              <w:left w:val="nil"/>
              <w:bottom w:val="nil"/>
              <w:right w:val="nil"/>
            </w:tcBorders>
          </w:tcPr>
          <w:p w14:paraId="3DD918E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C9C33C6" w14:textId="77777777" w:rsidR="007F0C3E" w:rsidRPr="00FC0C77" w:rsidRDefault="007F0C3E" w:rsidP="00FC0C77">
            <w:pPr>
              <w:pStyle w:val="AmColumnHeading"/>
            </w:pPr>
            <w:r w:rsidRPr="00FC0C77">
              <w:t>Tarkistus</w:t>
            </w:r>
          </w:p>
        </w:tc>
      </w:tr>
      <w:tr w:rsidR="007F0C3E" w:rsidRPr="00FC0C77" w14:paraId="61321C26" w14:textId="77777777" w:rsidTr="00FC0C77">
        <w:trPr>
          <w:jc w:val="center"/>
        </w:trPr>
        <w:tc>
          <w:tcPr>
            <w:tcW w:w="4876" w:type="dxa"/>
            <w:tcBorders>
              <w:top w:val="nil"/>
              <w:left w:val="nil"/>
              <w:bottom w:val="nil"/>
              <w:right w:val="nil"/>
            </w:tcBorders>
          </w:tcPr>
          <w:p w14:paraId="4E3E37E5" w14:textId="77777777" w:rsidR="007F0C3E" w:rsidRPr="00FC0C77" w:rsidRDefault="007F0C3E" w:rsidP="00FC0C77">
            <w:pPr>
              <w:pStyle w:val="Normal6a"/>
            </w:pPr>
          </w:p>
        </w:tc>
        <w:tc>
          <w:tcPr>
            <w:tcW w:w="4876" w:type="dxa"/>
            <w:tcBorders>
              <w:top w:val="nil"/>
              <w:left w:val="nil"/>
              <w:bottom w:val="nil"/>
              <w:right w:val="nil"/>
            </w:tcBorders>
          </w:tcPr>
          <w:p w14:paraId="43F3207C" w14:textId="77777777" w:rsidR="007F0C3E" w:rsidRPr="00FC0C77" w:rsidRDefault="007F0C3E" w:rsidP="00FC0C77">
            <w:pPr>
              <w:pStyle w:val="Normal6a"/>
            </w:pPr>
            <w:r w:rsidRPr="00FC0C77">
              <w:rPr>
                <w:b/>
                <w:i/>
              </w:rPr>
              <w:t>31 a.</w:t>
            </w:r>
            <w:r w:rsidRPr="00FC0C77">
              <w:tab/>
            </w:r>
            <w:r w:rsidRPr="00FC0C77">
              <w:rPr>
                <w:b/>
                <w:i/>
              </w:rPr>
              <w:t>suhtautuu myönteisesti uudistusohjelman ja monivuotisen työohjelman allekirjoittamiseen Pohjois-Makedonian uudistus- ja kasvuvälineen puitteissa ja toteaa, että niillä tuetaan pk-yrityksiä, vähennetään byrokratiaa ja digitalisoidaan julkinen järjestelmä;</w:t>
            </w:r>
          </w:p>
        </w:tc>
      </w:tr>
    </w:tbl>
    <w:p w14:paraId="5A6EB53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42C0AC0" w14:textId="77777777" w:rsidR="007F0C3E" w:rsidRPr="00FC0C77" w:rsidRDefault="007F0C3E" w:rsidP="007F0C3E">
      <w:r w:rsidRPr="00FC0C77">
        <w:rPr>
          <w:rStyle w:val="HideTWBExt"/>
        </w:rPr>
        <w:t>&lt;/Amend&gt;</w:t>
      </w:r>
    </w:p>
    <w:p w14:paraId="5A05300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259</w:t>
      </w:r>
      <w:r w:rsidRPr="00FC0C77">
        <w:rPr>
          <w:rStyle w:val="HideTWBExt"/>
        </w:rPr>
        <w:t>&lt;/NumAm&gt;</w:t>
      </w:r>
    </w:p>
    <w:p w14:paraId="1410417B"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4EACC35B"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54CF5253" w14:textId="77777777" w:rsidR="007F0C3E" w:rsidRPr="00FC0C77" w:rsidRDefault="007F0C3E" w:rsidP="007F0C3E">
      <w:pPr>
        <w:pStyle w:val="NormalBold"/>
      </w:pPr>
      <w:r w:rsidRPr="00FC0C77">
        <w:rPr>
          <w:rStyle w:val="HideTWBExt"/>
          <w:b w:val="0"/>
        </w:rPr>
        <w:t>&lt;/RepeatBlock-By&gt;</w:t>
      </w:r>
    </w:p>
    <w:p w14:paraId="309612F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8618AC2" w14:textId="77777777" w:rsidR="007F0C3E" w:rsidRPr="00FC0C77" w:rsidRDefault="007F0C3E" w:rsidP="007F0C3E">
      <w:pPr>
        <w:pStyle w:val="NormalBold"/>
      </w:pPr>
      <w:r w:rsidRPr="00FC0C77">
        <w:rPr>
          <w:rStyle w:val="HideTWBExt"/>
        </w:rPr>
        <w:t>&lt;Article&gt;</w:t>
      </w:r>
      <w:r w:rsidRPr="00FC0C77">
        <w:t>31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CE7ACB9" w14:textId="77777777" w:rsidTr="00FC0C77">
        <w:trPr>
          <w:trHeight w:hRule="exact" w:val="240"/>
          <w:jc w:val="center"/>
        </w:trPr>
        <w:tc>
          <w:tcPr>
            <w:tcW w:w="9752" w:type="dxa"/>
            <w:gridSpan w:val="2"/>
            <w:tcBorders>
              <w:top w:val="nil"/>
              <w:left w:val="nil"/>
              <w:bottom w:val="nil"/>
              <w:right w:val="nil"/>
            </w:tcBorders>
          </w:tcPr>
          <w:p w14:paraId="2114FAD6" w14:textId="77777777" w:rsidR="007F0C3E" w:rsidRPr="00FC0C77" w:rsidRDefault="007F0C3E" w:rsidP="00FC0C77"/>
        </w:tc>
      </w:tr>
      <w:tr w:rsidR="007F0C3E" w:rsidRPr="00FC0C77" w14:paraId="6A8CD9E3" w14:textId="77777777" w:rsidTr="00FC0C77">
        <w:trPr>
          <w:trHeight w:val="240"/>
          <w:jc w:val="center"/>
        </w:trPr>
        <w:tc>
          <w:tcPr>
            <w:tcW w:w="4876" w:type="dxa"/>
            <w:tcBorders>
              <w:top w:val="nil"/>
              <w:left w:val="nil"/>
              <w:bottom w:val="nil"/>
              <w:right w:val="nil"/>
            </w:tcBorders>
          </w:tcPr>
          <w:p w14:paraId="1EDA0BE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E075677" w14:textId="77777777" w:rsidR="007F0C3E" w:rsidRPr="00FC0C77" w:rsidRDefault="007F0C3E" w:rsidP="00FC0C77">
            <w:pPr>
              <w:pStyle w:val="AmColumnHeading"/>
            </w:pPr>
            <w:r w:rsidRPr="00FC0C77">
              <w:t>Tarkistus</w:t>
            </w:r>
          </w:p>
        </w:tc>
      </w:tr>
      <w:tr w:rsidR="007F0C3E" w:rsidRPr="00FC0C77" w14:paraId="75A9B90A" w14:textId="77777777" w:rsidTr="00FC0C77">
        <w:trPr>
          <w:jc w:val="center"/>
        </w:trPr>
        <w:tc>
          <w:tcPr>
            <w:tcW w:w="4876" w:type="dxa"/>
            <w:tcBorders>
              <w:top w:val="nil"/>
              <w:left w:val="nil"/>
              <w:bottom w:val="nil"/>
              <w:right w:val="nil"/>
            </w:tcBorders>
          </w:tcPr>
          <w:p w14:paraId="388FBE52" w14:textId="77777777" w:rsidR="007F0C3E" w:rsidRPr="00FC0C77" w:rsidRDefault="007F0C3E" w:rsidP="00FC0C77">
            <w:pPr>
              <w:pStyle w:val="Normal6a"/>
            </w:pPr>
          </w:p>
        </w:tc>
        <w:tc>
          <w:tcPr>
            <w:tcW w:w="4876" w:type="dxa"/>
            <w:tcBorders>
              <w:top w:val="nil"/>
              <w:left w:val="nil"/>
              <w:bottom w:val="nil"/>
              <w:right w:val="nil"/>
            </w:tcBorders>
          </w:tcPr>
          <w:p w14:paraId="7D8515FE" w14:textId="77777777" w:rsidR="007F0C3E" w:rsidRPr="00FC0C77" w:rsidRDefault="007F0C3E" w:rsidP="00FC0C77">
            <w:pPr>
              <w:pStyle w:val="Normal6a"/>
            </w:pPr>
            <w:r w:rsidRPr="00FC0C77">
              <w:rPr>
                <w:b/>
                <w:i/>
              </w:rPr>
              <w:t>31 a.</w:t>
            </w:r>
            <w:r w:rsidRPr="00FC0C77">
              <w:tab/>
            </w:r>
            <w:r w:rsidRPr="00FC0C77">
              <w:rPr>
                <w:b/>
                <w:i/>
              </w:rPr>
              <w:t>kehottaa toteuttamaan osallistavan ja oikeudenmukaisen siirtymän ottamalla käyttöön julkista ja yksityistä rahoitusta vihreää siirtymää varten, panemalla erityiset rahoitusmekanismit kaikilta osin täytäntöön ja hyödyntämällä EU:n ja kansainvälistä tukea;</w:t>
            </w:r>
          </w:p>
        </w:tc>
      </w:tr>
    </w:tbl>
    <w:p w14:paraId="0B2CB9E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DE5BEB2" w14:textId="77777777" w:rsidR="007F0C3E" w:rsidRPr="00FC0C77" w:rsidRDefault="007F0C3E" w:rsidP="007F0C3E">
      <w:r w:rsidRPr="00FC0C77">
        <w:rPr>
          <w:rStyle w:val="HideTWBExt"/>
        </w:rPr>
        <w:lastRenderedPageBreak/>
        <w:t>&lt;/Amend&gt;</w:t>
      </w:r>
    </w:p>
    <w:p w14:paraId="4FEFEF2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260</w:t>
      </w:r>
      <w:r w:rsidRPr="00FC0C77">
        <w:rPr>
          <w:rStyle w:val="HideTWBExt"/>
        </w:rPr>
        <w:t>&lt;/NumAm&gt;</w:t>
      </w:r>
    </w:p>
    <w:p w14:paraId="42B72488" w14:textId="77777777" w:rsidR="007F0C3E" w:rsidRPr="00FC0C77" w:rsidRDefault="007F0C3E" w:rsidP="007F0C3E">
      <w:pPr>
        <w:pStyle w:val="NormalBold"/>
      </w:pPr>
      <w:r w:rsidRPr="00FC0C77">
        <w:rPr>
          <w:rStyle w:val="HideTWBExt"/>
          <w:b w:val="0"/>
        </w:rPr>
        <w:t>&lt;RepeatBlock-By&gt;&lt;Members&gt;</w:t>
      </w:r>
      <w:r w:rsidRPr="00FC0C77">
        <w:t>Matej Tonin</w:t>
      </w:r>
      <w:r w:rsidRPr="00FC0C77">
        <w:rPr>
          <w:rStyle w:val="HideTWBExt"/>
          <w:b w:val="0"/>
        </w:rPr>
        <w:t>&lt;/Members&gt;</w:t>
      </w:r>
    </w:p>
    <w:p w14:paraId="07013C11" w14:textId="77777777" w:rsidR="007F0C3E" w:rsidRPr="00FC0C77" w:rsidRDefault="007F0C3E" w:rsidP="007F0C3E">
      <w:pPr>
        <w:pStyle w:val="NormalBold"/>
      </w:pPr>
      <w:r w:rsidRPr="00FC0C77">
        <w:rPr>
          <w:rStyle w:val="HideTWBExt"/>
          <w:b w:val="0"/>
        </w:rPr>
        <w:t>&lt;/RepeatBlock-By&gt;</w:t>
      </w:r>
    </w:p>
    <w:p w14:paraId="556A16A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1F46454" w14:textId="77777777" w:rsidR="007F0C3E" w:rsidRPr="00FC0C77" w:rsidRDefault="007F0C3E" w:rsidP="007F0C3E">
      <w:pPr>
        <w:pStyle w:val="NormalBold"/>
      </w:pPr>
      <w:r w:rsidRPr="00FC0C77">
        <w:rPr>
          <w:rStyle w:val="HideTWBExt"/>
        </w:rPr>
        <w:t>&lt;Article&gt;</w:t>
      </w:r>
      <w:r w:rsidRPr="00FC0C77">
        <w:t>31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DD0FBAC" w14:textId="77777777" w:rsidTr="00FC0C77">
        <w:trPr>
          <w:trHeight w:hRule="exact" w:val="240"/>
          <w:jc w:val="center"/>
        </w:trPr>
        <w:tc>
          <w:tcPr>
            <w:tcW w:w="9752" w:type="dxa"/>
            <w:gridSpan w:val="2"/>
            <w:tcBorders>
              <w:top w:val="nil"/>
              <w:left w:val="nil"/>
              <w:bottom w:val="nil"/>
              <w:right w:val="nil"/>
            </w:tcBorders>
          </w:tcPr>
          <w:p w14:paraId="77B9CBEB" w14:textId="77777777" w:rsidR="007F0C3E" w:rsidRPr="00FC0C77" w:rsidRDefault="007F0C3E" w:rsidP="00FC0C77"/>
        </w:tc>
      </w:tr>
      <w:tr w:rsidR="007F0C3E" w:rsidRPr="00FC0C77" w14:paraId="69999C26" w14:textId="77777777" w:rsidTr="00FC0C77">
        <w:trPr>
          <w:trHeight w:val="240"/>
          <w:jc w:val="center"/>
        </w:trPr>
        <w:tc>
          <w:tcPr>
            <w:tcW w:w="4876" w:type="dxa"/>
            <w:tcBorders>
              <w:top w:val="nil"/>
              <w:left w:val="nil"/>
              <w:bottom w:val="nil"/>
              <w:right w:val="nil"/>
            </w:tcBorders>
          </w:tcPr>
          <w:p w14:paraId="4553AE5B"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654ADBA" w14:textId="77777777" w:rsidR="007F0C3E" w:rsidRPr="00FC0C77" w:rsidRDefault="007F0C3E" w:rsidP="00FC0C77">
            <w:pPr>
              <w:pStyle w:val="AmColumnHeading"/>
            </w:pPr>
            <w:r w:rsidRPr="00FC0C77">
              <w:t>Tarkistus</w:t>
            </w:r>
          </w:p>
        </w:tc>
      </w:tr>
      <w:tr w:rsidR="007F0C3E" w:rsidRPr="00FC0C77" w14:paraId="25DADA03" w14:textId="77777777" w:rsidTr="00FC0C77">
        <w:trPr>
          <w:jc w:val="center"/>
        </w:trPr>
        <w:tc>
          <w:tcPr>
            <w:tcW w:w="4876" w:type="dxa"/>
            <w:tcBorders>
              <w:top w:val="nil"/>
              <w:left w:val="nil"/>
              <w:bottom w:val="nil"/>
              <w:right w:val="nil"/>
            </w:tcBorders>
          </w:tcPr>
          <w:p w14:paraId="45084701" w14:textId="77777777" w:rsidR="007F0C3E" w:rsidRPr="00FC0C77" w:rsidRDefault="007F0C3E" w:rsidP="00FC0C77">
            <w:pPr>
              <w:pStyle w:val="Normal6a"/>
            </w:pPr>
          </w:p>
        </w:tc>
        <w:tc>
          <w:tcPr>
            <w:tcW w:w="4876" w:type="dxa"/>
            <w:tcBorders>
              <w:top w:val="nil"/>
              <w:left w:val="nil"/>
              <w:bottom w:val="nil"/>
              <w:right w:val="nil"/>
            </w:tcBorders>
          </w:tcPr>
          <w:p w14:paraId="6998CC19" w14:textId="77777777" w:rsidR="007F0C3E" w:rsidRPr="00FC0C77" w:rsidRDefault="007F0C3E" w:rsidP="00FC0C77">
            <w:pPr>
              <w:pStyle w:val="Normal6a"/>
            </w:pPr>
            <w:r w:rsidRPr="00FC0C77">
              <w:rPr>
                <w:b/>
                <w:i/>
              </w:rPr>
              <w:t>31 a.</w:t>
            </w:r>
            <w:r w:rsidRPr="00FC0C77">
              <w:tab/>
            </w:r>
            <w:r w:rsidRPr="00FC0C77">
              <w:rPr>
                <w:b/>
                <w:i/>
              </w:rPr>
              <w:t>ottaa huomioon Pohjois-Makedonian merkittävät mahdollisuudet toimia alueellisena keskuksena uusiutuvien energialähteiden käytössä;</w:t>
            </w:r>
          </w:p>
        </w:tc>
      </w:tr>
    </w:tbl>
    <w:p w14:paraId="57EA736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859960C" w14:textId="77777777" w:rsidR="007F0C3E" w:rsidRPr="00FC0C77" w:rsidRDefault="007F0C3E" w:rsidP="007F0C3E">
      <w:r w:rsidRPr="00FC0C77">
        <w:rPr>
          <w:rStyle w:val="HideTWBExt"/>
        </w:rPr>
        <w:t>&lt;/Amend&gt;</w:t>
      </w:r>
    </w:p>
    <w:p w14:paraId="6A8B65A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261</w:t>
      </w:r>
      <w:r w:rsidRPr="00FC0C77">
        <w:rPr>
          <w:rStyle w:val="HideTWBExt"/>
        </w:rPr>
        <w:t>&lt;/NumAm&gt;</w:t>
      </w:r>
    </w:p>
    <w:p w14:paraId="00C7A837"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068CF2B7" w14:textId="77777777" w:rsidR="007F0C3E" w:rsidRPr="00FC0C77" w:rsidRDefault="007F0C3E" w:rsidP="007F0C3E">
      <w:pPr>
        <w:pStyle w:val="NormalBold"/>
      </w:pPr>
      <w:r w:rsidRPr="00FC0C77">
        <w:rPr>
          <w:rStyle w:val="HideTWBExt"/>
          <w:b w:val="0"/>
        </w:rPr>
        <w:t>&lt;/RepeatBlock-By&gt;</w:t>
      </w:r>
    </w:p>
    <w:p w14:paraId="68481AD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1399C13" w14:textId="77777777" w:rsidR="007F0C3E" w:rsidRPr="00FC0C77" w:rsidRDefault="007F0C3E" w:rsidP="007F0C3E">
      <w:pPr>
        <w:pStyle w:val="NormalBold"/>
      </w:pPr>
      <w:r w:rsidRPr="00FC0C77">
        <w:rPr>
          <w:rStyle w:val="HideTWBExt"/>
        </w:rPr>
        <w:t>&lt;Article&gt;</w:t>
      </w:r>
      <w:r w:rsidRPr="00FC0C77">
        <w:t>31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6B35091" w14:textId="77777777" w:rsidTr="00FC0C77">
        <w:trPr>
          <w:trHeight w:hRule="exact" w:val="240"/>
          <w:jc w:val="center"/>
        </w:trPr>
        <w:tc>
          <w:tcPr>
            <w:tcW w:w="9752" w:type="dxa"/>
            <w:gridSpan w:val="2"/>
            <w:tcBorders>
              <w:top w:val="nil"/>
              <w:left w:val="nil"/>
              <w:bottom w:val="nil"/>
              <w:right w:val="nil"/>
            </w:tcBorders>
          </w:tcPr>
          <w:p w14:paraId="0A255ED2" w14:textId="77777777" w:rsidR="007F0C3E" w:rsidRPr="00FC0C77" w:rsidRDefault="007F0C3E" w:rsidP="00FC0C77"/>
        </w:tc>
      </w:tr>
      <w:tr w:rsidR="007F0C3E" w:rsidRPr="00FC0C77" w14:paraId="7F55F12E" w14:textId="77777777" w:rsidTr="00FC0C77">
        <w:trPr>
          <w:trHeight w:val="240"/>
          <w:jc w:val="center"/>
        </w:trPr>
        <w:tc>
          <w:tcPr>
            <w:tcW w:w="4876" w:type="dxa"/>
            <w:tcBorders>
              <w:top w:val="nil"/>
              <w:left w:val="nil"/>
              <w:bottom w:val="nil"/>
              <w:right w:val="nil"/>
            </w:tcBorders>
          </w:tcPr>
          <w:p w14:paraId="38269FF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CD2D584" w14:textId="77777777" w:rsidR="007F0C3E" w:rsidRPr="00FC0C77" w:rsidRDefault="007F0C3E" w:rsidP="00FC0C77">
            <w:pPr>
              <w:pStyle w:val="AmColumnHeading"/>
            </w:pPr>
            <w:r w:rsidRPr="00FC0C77">
              <w:t>Tarkistus</w:t>
            </w:r>
          </w:p>
        </w:tc>
      </w:tr>
      <w:tr w:rsidR="007F0C3E" w:rsidRPr="00FC0C77" w14:paraId="4F5021C9" w14:textId="77777777" w:rsidTr="00FC0C77">
        <w:trPr>
          <w:jc w:val="center"/>
        </w:trPr>
        <w:tc>
          <w:tcPr>
            <w:tcW w:w="4876" w:type="dxa"/>
            <w:tcBorders>
              <w:top w:val="nil"/>
              <w:left w:val="nil"/>
              <w:bottom w:val="nil"/>
              <w:right w:val="nil"/>
            </w:tcBorders>
          </w:tcPr>
          <w:p w14:paraId="1F1275D0" w14:textId="77777777" w:rsidR="007F0C3E" w:rsidRPr="00FC0C77" w:rsidRDefault="007F0C3E" w:rsidP="00FC0C77">
            <w:pPr>
              <w:pStyle w:val="Normal6a"/>
            </w:pPr>
          </w:p>
        </w:tc>
        <w:tc>
          <w:tcPr>
            <w:tcW w:w="4876" w:type="dxa"/>
            <w:tcBorders>
              <w:top w:val="nil"/>
              <w:left w:val="nil"/>
              <w:bottom w:val="nil"/>
              <w:right w:val="nil"/>
            </w:tcBorders>
          </w:tcPr>
          <w:p w14:paraId="223E6908" w14:textId="77777777" w:rsidR="007F0C3E" w:rsidRPr="00FC0C77" w:rsidRDefault="007F0C3E" w:rsidP="00FC0C77">
            <w:pPr>
              <w:pStyle w:val="Normal6a"/>
            </w:pPr>
            <w:r w:rsidRPr="00FC0C77">
              <w:rPr>
                <w:b/>
                <w:i/>
              </w:rPr>
              <w:t>31 b.</w:t>
            </w:r>
            <w:r w:rsidRPr="00FC0C77">
              <w:tab/>
            </w:r>
            <w:r w:rsidRPr="00FC0C77">
              <w:rPr>
                <w:b/>
                <w:i/>
              </w:rPr>
              <w:t>suhtautuu myönteisesti uudistusohjelmassa suunniteltuihin toimiin, jotka koskevat digitaalisen infrastruktuurin käyttöönottoa ja sähköistä viestintää koskevaa uutta lakia ja joilla mukautetaan kansallinen lainsäädäntö asiaankuuluvaan EU:n säännöstöön maailmanlaajuisen digitaalisen siirtymän mukaisesti;</w:t>
            </w:r>
          </w:p>
        </w:tc>
      </w:tr>
    </w:tbl>
    <w:p w14:paraId="502CF99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8708420" w14:textId="77777777" w:rsidR="007F0C3E" w:rsidRPr="00FC0C77" w:rsidRDefault="007F0C3E" w:rsidP="007F0C3E">
      <w:r w:rsidRPr="00FC0C77">
        <w:rPr>
          <w:rStyle w:val="HideTWBExt"/>
        </w:rPr>
        <w:t>&lt;/Amend&gt;</w:t>
      </w:r>
    </w:p>
    <w:p w14:paraId="2DE4D46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262</w:t>
      </w:r>
      <w:r w:rsidRPr="00FC0C77">
        <w:rPr>
          <w:rStyle w:val="HideTWBExt"/>
        </w:rPr>
        <w:t>&lt;/NumAm&gt;</w:t>
      </w:r>
    </w:p>
    <w:p w14:paraId="3EB4E94E"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3D671B2B"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378A258D" w14:textId="77777777" w:rsidR="007F0C3E" w:rsidRPr="00FC0C77" w:rsidRDefault="007F0C3E" w:rsidP="007F0C3E">
      <w:pPr>
        <w:pStyle w:val="NormalBold"/>
      </w:pPr>
      <w:r w:rsidRPr="00FC0C77">
        <w:rPr>
          <w:rStyle w:val="HideTWBExt"/>
          <w:b w:val="0"/>
        </w:rPr>
        <w:t>&lt;/RepeatBlock-By&gt;</w:t>
      </w:r>
    </w:p>
    <w:p w14:paraId="49CF5F6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38BA957" w14:textId="77777777" w:rsidR="007F0C3E" w:rsidRPr="00FC0C77" w:rsidRDefault="007F0C3E" w:rsidP="007F0C3E">
      <w:pPr>
        <w:pStyle w:val="NormalBold"/>
      </w:pPr>
      <w:r w:rsidRPr="00FC0C77">
        <w:rPr>
          <w:rStyle w:val="HideTWBExt"/>
        </w:rPr>
        <w:t>&lt;Article&gt;</w:t>
      </w:r>
      <w:r w:rsidRPr="00FC0C77">
        <w:t>31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775E5A4" w14:textId="77777777" w:rsidTr="00FC0C77">
        <w:trPr>
          <w:trHeight w:hRule="exact" w:val="240"/>
          <w:jc w:val="center"/>
        </w:trPr>
        <w:tc>
          <w:tcPr>
            <w:tcW w:w="9752" w:type="dxa"/>
            <w:gridSpan w:val="2"/>
            <w:tcBorders>
              <w:top w:val="nil"/>
              <w:left w:val="nil"/>
              <w:bottom w:val="nil"/>
              <w:right w:val="nil"/>
            </w:tcBorders>
          </w:tcPr>
          <w:p w14:paraId="0FEC4DEB" w14:textId="77777777" w:rsidR="007F0C3E" w:rsidRPr="00FC0C77" w:rsidRDefault="007F0C3E" w:rsidP="00FC0C77"/>
        </w:tc>
      </w:tr>
      <w:tr w:rsidR="007F0C3E" w:rsidRPr="00FC0C77" w14:paraId="0C847B73" w14:textId="77777777" w:rsidTr="00FC0C77">
        <w:trPr>
          <w:trHeight w:val="240"/>
          <w:jc w:val="center"/>
        </w:trPr>
        <w:tc>
          <w:tcPr>
            <w:tcW w:w="4876" w:type="dxa"/>
            <w:tcBorders>
              <w:top w:val="nil"/>
              <w:left w:val="nil"/>
              <w:bottom w:val="nil"/>
              <w:right w:val="nil"/>
            </w:tcBorders>
          </w:tcPr>
          <w:p w14:paraId="00F7CA67" w14:textId="77777777" w:rsidR="007F0C3E" w:rsidRPr="00FC0C77" w:rsidRDefault="007F0C3E" w:rsidP="00FC0C77">
            <w:pPr>
              <w:pStyle w:val="AmColumnHeading"/>
            </w:pPr>
            <w:r w:rsidRPr="00FC0C77">
              <w:lastRenderedPageBreak/>
              <w:t>Päätöslauselmaesitys</w:t>
            </w:r>
          </w:p>
        </w:tc>
        <w:tc>
          <w:tcPr>
            <w:tcW w:w="4876" w:type="dxa"/>
            <w:tcBorders>
              <w:top w:val="nil"/>
              <w:left w:val="nil"/>
              <w:bottom w:val="nil"/>
              <w:right w:val="nil"/>
            </w:tcBorders>
          </w:tcPr>
          <w:p w14:paraId="3D1C94C7" w14:textId="77777777" w:rsidR="007F0C3E" w:rsidRPr="00FC0C77" w:rsidRDefault="007F0C3E" w:rsidP="00FC0C77">
            <w:pPr>
              <w:pStyle w:val="AmColumnHeading"/>
            </w:pPr>
            <w:r w:rsidRPr="00FC0C77">
              <w:t>Tarkistus</w:t>
            </w:r>
          </w:p>
        </w:tc>
      </w:tr>
      <w:tr w:rsidR="007F0C3E" w:rsidRPr="00FC0C77" w14:paraId="6A7C9427" w14:textId="77777777" w:rsidTr="00FC0C77">
        <w:trPr>
          <w:jc w:val="center"/>
        </w:trPr>
        <w:tc>
          <w:tcPr>
            <w:tcW w:w="4876" w:type="dxa"/>
            <w:tcBorders>
              <w:top w:val="nil"/>
              <w:left w:val="nil"/>
              <w:bottom w:val="nil"/>
              <w:right w:val="nil"/>
            </w:tcBorders>
          </w:tcPr>
          <w:p w14:paraId="5180B1F5" w14:textId="77777777" w:rsidR="007F0C3E" w:rsidRPr="00FC0C77" w:rsidRDefault="007F0C3E" w:rsidP="00FC0C77">
            <w:pPr>
              <w:pStyle w:val="Normal6a"/>
            </w:pPr>
          </w:p>
        </w:tc>
        <w:tc>
          <w:tcPr>
            <w:tcW w:w="4876" w:type="dxa"/>
            <w:tcBorders>
              <w:top w:val="nil"/>
              <w:left w:val="nil"/>
              <w:bottom w:val="nil"/>
              <w:right w:val="nil"/>
            </w:tcBorders>
          </w:tcPr>
          <w:p w14:paraId="5137F346" w14:textId="77777777" w:rsidR="007F0C3E" w:rsidRPr="00FC0C77" w:rsidRDefault="007F0C3E" w:rsidP="00FC0C77">
            <w:pPr>
              <w:pStyle w:val="Normal6a"/>
            </w:pPr>
            <w:r w:rsidRPr="00FC0C77">
              <w:rPr>
                <w:b/>
                <w:i/>
              </w:rPr>
              <w:t>31 b.</w:t>
            </w:r>
            <w:r w:rsidRPr="00FC0C77">
              <w:tab/>
            </w:r>
            <w:r w:rsidRPr="00FC0C77">
              <w:rPr>
                <w:b/>
                <w:i/>
              </w:rPr>
              <w:t>kehottaa Pohjois-Makedoniaa mukauttamaan ympäristövaikutusten arvioinnin kaikilta osin EU:n säännöstöön keskittyen erityisesti pieniä vesivoimahankkeita koskevaan johdettuun lainsäädäntöön;</w:t>
            </w:r>
          </w:p>
        </w:tc>
      </w:tr>
    </w:tbl>
    <w:p w14:paraId="484C803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9DEEAD0" w14:textId="77777777" w:rsidR="007F0C3E" w:rsidRPr="00FC0C77" w:rsidRDefault="007F0C3E" w:rsidP="007F0C3E">
      <w:r w:rsidRPr="00FC0C77">
        <w:rPr>
          <w:rStyle w:val="HideTWBExt"/>
        </w:rPr>
        <w:t>&lt;/Amend&gt;</w:t>
      </w:r>
    </w:p>
    <w:p w14:paraId="6603FB4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263</w:t>
      </w:r>
      <w:r w:rsidRPr="00FC0C77">
        <w:rPr>
          <w:rStyle w:val="HideTWBExt"/>
        </w:rPr>
        <w:t>&lt;/NumAm&gt;</w:t>
      </w:r>
    </w:p>
    <w:p w14:paraId="41CBFBAE"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49832C16"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483F14B8" w14:textId="77777777" w:rsidR="007F0C3E" w:rsidRPr="00FC0C77" w:rsidRDefault="007F0C3E" w:rsidP="007F0C3E">
      <w:pPr>
        <w:pStyle w:val="NormalBold"/>
      </w:pPr>
      <w:r w:rsidRPr="00FC0C77">
        <w:rPr>
          <w:rStyle w:val="HideTWBExt"/>
          <w:b w:val="0"/>
        </w:rPr>
        <w:t>&lt;/RepeatBlock-By&gt;</w:t>
      </w:r>
    </w:p>
    <w:p w14:paraId="370AB0AF"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028FB3F" w14:textId="77777777" w:rsidR="007F0C3E" w:rsidRPr="00FC0C77" w:rsidRDefault="007F0C3E" w:rsidP="007F0C3E">
      <w:pPr>
        <w:pStyle w:val="NormalBold"/>
      </w:pPr>
      <w:r w:rsidRPr="00FC0C77">
        <w:rPr>
          <w:rStyle w:val="HideTWBExt"/>
        </w:rPr>
        <w:t>&lt;Article&gt;</w:t>
      </w:r>
      <w:r w:rsidRPr="00FC0C77">
        <w:t>32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7A86705" w14:textId="77777777" w:rsidTr="00FC0C77">
        <w:trPr>
          <w:trHeight w:hRule="exact" w:val="240"/>
          <w:jc w:val="center"/>
        </w:trPr>
        <w:tc>
          <w:tcPr>
            <w:tcW w:w="9752" w:type="dxa"/>
            <w:gridSpan w:val="2"/>
            <w:tcBorders>
              <w:top w:val="nil"/>
              <w:left w:val="nil"/>
              <w:bottom w:val="nil"/>
              <w:right w:val="nil"/>
            </w:tcBorders>
          </w:tcPr>
          <w:p w14:paraId="2F3B7947" w14:textId="77777777" w:rsidR="007F0C3E" w:rsidRPr="00FC0C77" w:rsidRDefault="007F0C3E" w:rsidP="00FC0C77"/>
        </w:tc>
      </w:tr>
      <w:tr w:rsidR="007F0C3E" w:rsidRPr="00FC0C77" w14:paraId="7A577955" w14:textId="77777777" w:rsidTr="00FC0C77">
        <w:trPr>
          <w:trHeight w:val="240"/>
          <w:jc w:val="center"/>
        </w:trPr>
        <w:tc>
          <w:tcPr>
            <w:tcW w:w="4876" w:type="dxa"/>
            <w:tcBorders>
              <w:top w:val="nil"/>
              <w:left w:val="nil"/>
              <w:bottom w:val="nil"/>
              <w:right w:val="nil"/>
            </w:tcBorders>
          </w:tcPr>
          <w:p w14:paraId="3284F692"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1F40B04" w14:textId="77777777" w:rsidR="007F0C3E" w:rsidRPr="00FC0C77" w:rsidRDefault="007F0C3E" w:rsidP="00FC0C77">
            <w:pPr>
              <w:pStyle w:val="AmColumnHeading"/>
            </w:pPr>
            <w:r w:rsidRPr="00FC0C77">
              <w:t>Tarkistus</w:t>
            </w:r>
          </w:p>
        </w:tc>
      </w:tr>
      <w:tr w:rsidR="007F0C3E" w:rsidRPr="00FC0C77" w14:paraId="7903821F" w14:textId="77777777" w:rsidTr="00FC0C77">
        <w:trPr>
          <w:jc w:val="center"/>
        </w:trPr>
        <w:tc>
          <w:tcPr>
            <w:tcW w:w="4876" w:type="dxa"/>
            <w:tcBorders>
              <w:top w:val="nil"/>
              <w:left w:val="nil"/>
              <w:bottom w:val="nil"/>
              <w:right w:val="nil"/>
            </w:tcBorders>
          </w:tcPr>
          <w:p w14:paraId="08D6ACC4" w14:textId="77777777" w:rsidR="007F0C3E" w:rsidRPr="00FC0C77" w:rsidRDefault="007F0C3E" w:rsidP="00FC0C77">
            <w:pPr>
              <w:pStyle w:val="Normal6a"/>
            </w:pPr>
            <w:r w:rsidRPr="00FC0C77">
              <w:t>32.</w:t>
            </w:r>
            <w:r w:rsidRPr="00FC0C77">
              <w:tab/>
              <w:t xml:space="preserve">korostaa, että </w:t>
            </w:r>
            <w:r w:rsidRPr="00FC0C77">
              <w:rPr>
                <w:b/>
                <w:i/>
              </w:rPr>
              <w:t>ilmanlaatua</w:t>
            </w:r>
            <w:r w:rsidRPr="00FC0C77">
              <w:t xml:space="preserve"> on kiireesti </w:t>
            </w:r>
            <w:r w:rsidRPr="00FC0C77">
              <w:rPr>
                <w:b/>
                <w:i/>
              </w:rPr>
              <w:t>parannettava</w:t>
            </w:r>
            <w:r w:rsidRPr="00FC0C77">
              <w:t xml:space="preserve">; vaatii viranomaisia tehostamaan toimenpiteitä, jotka koskevat biologista monimuotoisuutta, </w:t>
            </w:r>
            <w:r w:rsidRPr="00FC0C77">
              <w:rPr>
                <w:b/>
                <w:i/>
              </w:rPr>
              <w:t>veden, ilman ja ilmaston suojelua</w:t>
            </w:r>
            <w:r w:rsidRPr="00FC0C77">
              <w:t xml:space="preserve"> sekä alueellista jätehuoltoa;</w:t>
            </w:r>
          </w:p>
        </w:tc>
        <w:tc>
          <w:tcPr>
            <w:tcW w:w="4876" w:type="dxa"/>
            <w:tcBorders>
              <w:top w:val="nil"/>
              <w:left w:val="nil"/>
              <w:bottom w:val="nil"/>
              <w:right w:val="nil"/>
            </w:tcBorders>
          </w:tcPr>
          <w:p w14:paraId="2EAE8A7C" w14:textId="77777777" w:rsidR="007F0C3E" w:rsidRPr="00FC0C77" w:rsidRDefault="007F0C3E" w:rsidP="00FC0C77">
            <w:pPr>
              <w:pStyle w:val="Normal6a"/>
            </w:pPr>
            <w:r w:rsidRPr="00FC0C77">
              <w:t>32.</w:t>
            </w:r>
            <w:r w:rsidRPr="00FC0C77">
              <w:tab/>
              <w:t xml:space="preserve">korostaa, että </w:t>
            </w:r>
            <w:r w:rsidRPr="00FC0C77">
              <w:rPr>
                <w:b/>
                <w:i/>
              </w:rPr>
              <w:t>ympäristönsuojelu</w:t>
            </w:r>
            <w:r w:rsidRPr="00FC0C77">
              <w:t xml:space="preserve"> on kiireesti </w:t>
            </w:r>
            <w:r w:rsidRPr="00FC0C77">
              <w:rPr>
                <w:b/>
                <w:i/>
              </w:rPr>
              <w:t>asetettava etusijalle</w:t>
            </w:r>
            <w:r w:rsidRPr="00FC0C77">
              <w:t xml:space="preserve">; vaatii viranomaisia </w:t>
            </w:r>
            <w:r w:rsidRPr="00FC0C77">
              <w:rPr>
                <w:b/>
                <w:i/>
              </w:rPr>
              <w:t>hyväksymään tarvittavan lainsäädännön ja</w:t>
            </w:r>
            <w:r w:rsidRPr="00FC0C77">
              <w:t xml:space="preserve"> tehostamaan toimenpiteitä, jotka koskevat biologista monimuotoisuutta, </w:t>
            </w:r>
            <w:r w:rsidRPr="00FC0C77">
              <w:rPr>
                <w:b/>
                <w:i/>
              </w:rPr>
              <w:t>vesi-, ilma- ja ilmastotoimia</w:t>
            </w:r>
            <w:r w:rsidRPr="00FC0C77">
              <w:t xml:space="preserve"> sekä alueellista jätehuoltoa </w:t>
            </w:r>
            <w:r w:rsidRPr="00FC0C77">
              <w:rPr>
                <w:b/>
                <w:i/>
              </w:rPr>
              <w:t>muun muassa sellaisten kattavien vaikutustenarviointien, ympäristörikosten johdosta toteutettujen tiukkojen syytetoimien ja asianmukaisten julkisten kuulemisten avulla, jotka mahdollistavat paikallisyhteisöjen, valtiosta riippumattomien järjestöjen ja tutkimuslaitosten merkityksellisen ja avoimen osallistumisen</w:t>
            </w:r>
            <w:r w:rsidRPr="00FC0C77">
              <w:t>;</w:t>
            </w:r>
          </w:p>
        </w:tc>
      </w:tr>
    </w:tbl>
    <w:p w14:paraId="16A3DF9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7C669B8" w14:textId="77777777" w:rsidR="007F0C3E" w:rsidRPr="00FC0C77" w:rsidRDefault="007F0C3E" w:rsidP="007F0C3E">
      <w:r w:rsidRPr="00FC0C77">
        <w:rPr>
          <w:rStyle w:val="HideTWBExt"/>
        </w:rPr>
        <w:t>&lt;/Amend&gt;</w:t>
      </w:r>
    </w:p>
    <w:p w14:paraId="2E43F61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264</w:t>
      </w:r>
      <w:r w:rsidRPr="00FC0C77">
        <w:rPr>
          <w:rStyle w:val="HideTWBExt"/>
        </w:rPr>
        <w:t>&lt;/NumAm&gt;</w:t>
      </w:r>
    </w:p>
    <w:p w14:paraId="00447347"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5D0710A1"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7315E646" w14:textId="77777777" w:rsidR="007F0C3E" w:rsidRPr="00FC0C77" w:rsidRDefault="007F0C3E" w:rsidP="007F0C3E">
      <w:pPr>
        <w:pStyle w:val="NormalBold"/>
      </w:pPr>
      <w:r w:rsidRPr="00FC0C77">
        <w:rPr>
          <w:rStyle w:val="HideTWBExt"/>
          <w:b w:val="0"/>
        </w:rPr>
        <w:t>&lt;/RepeatBlock-By&gt;</w:t>
      </w:r>
    </w:p>
    <w:p w14:paraId="2A30085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FBC9D4B" w14:textId="77777777" w:rsidR="007F0C3E" w:rsidRPr="00FC0C77" w:rsidRDefault="007F0C3E" w:rsidP="007F0C3E">
      <w:pPr>
        <w:pStyle w:val="NormalBold"/>
      </w:pPr>
      <w:r w:rsidRPr="00FC0C77">
        <w:rPr>
          <w:rStyle w:val="HideTWBExt"/>
        </w:rPr>
        <w:lastRenderedPageBreak/>
        <w:t>&lt;Article&gt;</w:t>
      </w:r>
      <w:r w:rsidRPr="00FC0C77">
        <w:t>32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DE2A6BC" w14:textId="77777777" w:rsidTr="00FC0C77">
        <w:trPr>
          <w:trHeight w:hRule="exact" w:val="240"/>
          <w:jc w:val="center"/>
        </w:trPr>
        <w:tc>
          <w:tcPr>
            <w:tcW w:w="9752" w:type="dxa"/>
            <w:gridSpan w:val="2"/>
            <w:tcBorders>
              <w:top w:val="nil"/>
              <w:left w:val="nil"/>
              <w:bottom w:val="nil"/>
              <w:right w:val="nil"/>
            </w:tcBorders>
          </w:tcPr>
          <w:p w14:paraId="51EAF5C0" w14:textId="77777777" w:rsidR="007F0C3E" w:rsidRPr="00FC0C77" w:rsidRDefault="007F0C3E" w:rsidP="00FC0C77"/>
        </w:tc>
      </w:tr>
      <w:tr w:rsidR="007F0C3E" w:rsidRPr="00FC0C77" w14:paraId="17F7072E" w14:textId="77777777" w:rsidTr="00FC0C77">
        <w:trPr>
          <w:trHeight w:val="240"/>
          <w:jc w:val="center"/>
        </w:trPr>
        <w:tc>
          <w:tcPr>
            <w:tcW w:w="4876" w:type="dxa"/>
            <w:tcBorders>
              <w:top w:val="nil"/>
              <w:left w:val="nil"/>
              <w:bottom w:val="nil"/>
              <w:right w:val="nil"/>
            </w:tcBorders>
          </w:tcPr>
          <w:p w14:paraId="3B2347E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38B0977" w14:textId="77777777" w:rsidR="007F0C3E" w:rsidRPr="00FC0C77" w:rsidRDefault="007F0C3E" w:rsidP="00FC0C77">
            <w:pPr>
              <w:pStyle w:val="AmColumnHeading"/>
            </w:pPr>
            <w:r w:rsidRPr="00FC0C77">
              <w:t>Tarkistus</w:t>
            </w:r>
          </w:p>
        </w:tc>
      </w:tr>
      <w:tr w:rsidR="007F0C3E" w:rsidRPr="00FC0C77" w14:paraId="0887F3A9" w14:textId="77777777" w:rsidTr="00FC0C77">
        <w:trPr>
          <w:jc w:val="center"/>
        </w:trPr>
        <w:tc>
          <w:tcPr>
            <w:tcW w:w="4876" w:type="dxa"/>
            <w:tcBorders>
              <w:top w:val="nil"/>
              <w:left w:val="nil"/>
              <w:bottom w:val="nil"/>
              <w:right w:val="nil"/>
            </w:tcBorders>
          </w:tcPr>
          <w:p w14:paraId="7ADB273B" w14:textId="77777777" w:rsidR="007F0C3E" w:rsidRPr="00FC0C77" w:rsidRDefault="007F0C3E" w:rsidP="00FC0C77">
            <w:pPr>
              <w:pStyle w:val="Normal6a"/>
            </w:pPr>
          </w:p>
        </w:tc>
        <w:tc>
          <w:tcPr>
            <w:tcW w:w="4876" w:type="dxa"/>
            <w:tcBorders>
              <w:top w:val="nil"/>
              <w:left w:val="nil"/>
              <w:bottom w:val="nil"/>
              <w:right w:val="nil"/>
            </w:tcBorders>
          </w:tcPr>
          <w:p w14:paraId="447CF320" w14:textId="77777777" w:rsidR="007F0C3E" w:rsidRPr="00FC0C77" w:rsidRDefault="007F0C3E" w:rsidP="00FC0C77">
            <w:pPr>
              <w:pStyle w:val="Normal6a"/>
            </w:pPr>
            <w:r w:rsidRPr="00FC0C77">
              <w:rPr>
                <w:b/>
                <w:i/>
              </w:rPr>
              <w:t>32 a.</w:t>
            </w:r>
            <w:r w:rsidRPr="00FC0C77">
              <w:tab/>
            </w:r>
            <w:r w:rsidRPr="00FC0C77">
              <w:rPr>
                <w:b/>
                <w:i/>
              </w:rPr>
              <w:t>kehottaa Pohjois-Makedoniaa ottamaan käyttöön Euroopan luonnonvaraisen kasviston ja eläimistön sekä niiden elinympäristön suojelua koskevassa yleissopimuksessa (Bernin yleissopimus) nimetyille Emerald-verkostoon kuuluville alueille oikeudellisen suojan niiden suojelemiseksi ympäristön kannalta haitallisilta hankkeilta; kannustaa maata laajentamaan suojelualueitaan Kunmingin-Montrealin maailmanlaajuisen luonnon monimuotoisuuskehyksen tavoitteiden saavuttamiseksi; toteaa jälleen, että on kiireellisesti hyväksyttävä laki Mavrovon kansallispuiston julistamisesta uudelleen kansallispuistoksi, jotta varmistetaan sen keskeisten suojelutoimien jatkaminen ja loppuunsaattaminen; kannustaa Pohjois-Makedoniaa sisällyttämään Jablanican suojelualueiden luetteloonsa ja varmistamaan siten lajien eloonjäämisen kannalta kriittisten luontotyyppien suojelun;</w:t>
            </w:r>
          </w:p>
        </w:tc>
      </w:tr>
    </w:tbl>
    <w:p w14:paraId="629B567C"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C51C6CF" w14:textId="77777777" w:rsidR="007F0C3E" w:rsidRPr="00FC0C77" w:rsidRDefault="007F0C3E" w:rsidP="007F0C3E">
      <w:r w:rsidRPr="00FC0C77">
        <w:rPr>
          <w:rStyle w:val="HideTWBExt"/>
        </w:rPr>
        <w:t>&lt;/Amend&gt;</w:t>
      </w:r>
    </w:p>
    <w:p w14:paraId="47B7244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265</w:t>
      </w:r>
      <w:r w:rsidRPr="00FC0C77">
        <w:rPr>
          <w:rStyle w:val="HideTWBExt"/>
        </w:rPr>
        <w:t>&lt;/NumAm&gt;</w:t>
      </w:r>
    </w:p>
    <w:p w14:paraId="57F8B148"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7AB5F50A"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31867153" w14:textId="77777777" w:rsidR="007F0C3E" w:rsidRPr="00FC0C77" w:rsidRDefault="007F0C3E" w:rsidP="007F0C3E">
      <w:pPr>
        <w:pStyle w:val="NormalBold"/>
      </w:pPr>
      <w:r w:rsidRPr="00FC0C77">
        <w:rPr>
          <w:rStyle w:val="HideTWBExt"/>
          <w:b w:val="0"/>
        </w:rPr>
        <w:t>&lt;/RepeatBlock-By&gt;</w:t>
      </w:r>
    </w:p>
    <w:p w14:paraId="0DB65E3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8481388" w14:textId="77777777" w:rsidR="007F0C3E" w:rsidRPr="00FC0C77" w:rsidRDefault="007F0C3E" w:rsidP="007F0C3E">
      <w:pPr>
        <w:pStyle w:val="NormalBold"/>
      </w:pPr>
      <w:r w:rsidRPr="00FC0C77">
        <w:rPr>
          <w:rStyle w:val="HideTWBExt"/>
        </w:rPr>
        <w:t>&lt;Article&gt;</w:t>
      </w:r>
      <w:r w:rsidRPr="00FC0C77">
        <w:t>32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6AB7206" w14:textId="77777777" w:rsidTr="00FC0C77">
        <w:trPr>
          <w:trHeight w:hRule="exact" w:val="240"/>
          <w:jc w:val="center"/>
        </w:trPr>
        <w:tc>
          <w:tcPr>
            <w:tcW w:w="9752" w:type="dxa"/>
            <w:gridSpan w:val="2"/>
            <w:tcBorders>
              <w:top w:val="nil"/>
              <w:left w:val="nil"/>
              <w:bottom w:val="nil"/>
              <w:right w:val="nil"/>
            </w:tcBorders>
          </w:tcPr>
          <w:p w14:paraId="702215CE" w14:textId="77777777" w:rsidR="007F0C3E" w:rsidRPr="00FC0C77" w:rsidRDefault="007F0C3E" w:rsidP="00FC0C77"/>
        </w:tc>
      </w:tr>
      <w:tr w:rsidR="007F0C3E" w:rsidRPr="00FC0C77" w14:paraId="6B0DF5E0" w14:textId="77777777" w:rsidTr="00FC0C77">
        <w:trPr>
          <w:trHeight w:val="240"/>
          <w:jc w:val="center"/>
        </w:trPr>
        <w:tc>
          <w:tcPr>
            <w:tcW w:w="4876" w:type="dxa"/>
            <w:tcBorders>
              <w:top w:val="nil"/>
              <w:left w:val="nil"/>
              <w:bottom w:val="nil"/>
              <w:right w:val="nil"/>
            </w:tcBorders>
          </w:tcPr>
          <w:p w14:paraId="5A42497D"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C0A1D2C" w14:textId="77777777" w:rsidR="007F0C3E" w:rsidRPr="00FC0C77" w:rsidRDefault="007F0C3E" w:rsidP="00FC0C77">
            <w:pPr>
              <w:pStyle w:val="AmColumnHeading"/>
            </w:pPr>
            <w:r w:rsidRPr="00FC0C77">
              <w:t>Tarkistus</w:t>
            </w:r>
          </w:p>
        </w:tc>
      </w:tr>
      <w:tr w:rsidR="007F0C3E" w:rsidRPr="00FC0C77" w14:paraId="1FA44C57" w14:textId="77777777" w:rsidTr="00FC0C77">
        <w:trPr>
          <w:jc w:val="center"/>
        </w:trPr>
        <w:tc>
          <w:tcPr>
            <w:tcW w:w="4876" w:type="dxa"/>
            <w:tcBorders>
              <w:top w:val="nil"/>
              <w:left w:val="nil"/>
              <w:bottom w:val="nil"/>
              <w:right w:val="nil"/>
            </w:tcBorders>
          </w:tcPr>
          <w:p w14:paraId="119E8ADD" w14:textId="77777777" w:rsidR="007F0C3E" w:rsidRPr="00FC0C77" w:rsidRDefault="007F0C3E" w:rsidP="00FC0C77">
            <w:pPr>
              <w:pStyle w:val="Normal6a"/>
            </w:pPr>
          </w:p>
        </w:tc>
        <w:tc>
          <w:tcPr>
            <w:tcW w:w="4876" w:type="dxa"/>
            <w:tcBorders>
              <w:top w:val="nil"/>
              <w:left w:val="nil"/>
              <w:bottom w:val="nil"/>
              <w:right w:val="nil"/>
            </w:tcBorders>
          </w:tcPr>
          <w:p w14:paraId="0A41F6C3" w14:textId="77777777" w:rsidR="007F0C3E" w:rsidRPr="00FC0C77" w:rsidRDefault="007F0C3E" w:rsidP="00FC0C77">
            <w:pPr>
              <w:pStyle w:val="Normal6a"/>
            </w:pPr>
            <w:r w:rsidRPr="00FC0C77">
              <w:rPr>
                <w:b/>
                <w:i/>
              </w:rPr>
              <w:t>32 b.</w:t>
            </w:r>
            <w:r w:rsidRPr="00FC0C77">
              <w:tab/>
            </w:r>
            <w:r w:rsidRPr="00FC0C77">
              <w:rPr>
                <w:b/>
                <w:i/>
              </w:rPr>
              <w:t xml:space="preserve">kannustaa Makedonian viranomaisia panemaan täytäntöön tiukempia suojelu- ja hoitostrategioita uhanalaisten lajien elinympäristöille ja itse lajeille, erityisesti Balkanin ilvekselle, </w:t>
            </w:r>
            <w:r w:rsidRPr="00FC0C77">
              <w:rPr>
                <w:b/>
                <w:i/>
              </w:rPr>
              <w:lastRenderedPageBreak/>
              <w:t>mukaan lukien luonnonvaraisiin eläimiin ja kasveihin kohdistuvien rikosten, erityisesti laittoman tappamisen ja salametsästyksen, tiukemmat valvontastrategiat biologisen monimuotoisuuden turvaamiseksi;</w:t>
            </w:r>
          </w:p>
        </w:tc>
      </w:tr>
    </w:tbl>
    <w:p w14:paraId="7D11739A"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18CDE86" w14:textId="77777777" w:rsidR="007F0C3E" w:rsidRPr="00FC0C77" w:rsidRDefault="007F0C3E" w:rsidP="007F0C3E">
      <w:r w:rsidRPr="00FC0C77">
        <w:rPr>
          <w:rStyle w:val="HideTWBExt"/>
        </w:rPr>
        <w:t>&lt;/Amend&gt;</w:t>
      </w:r>
    </w:p>
    <w:p w14:paraId="0080E73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266</w:t>
      </w:r>
      <w:r w:rsidRPr="00FC0C77">
        <w:rPr>
          <w:rStyle w:val="HideTWBExt"/>
        </w:rPr>
        <w:t>&lt;/NumAm&gt;</w:t>
      </w:r>
    </w:p>
    <w:p w14:paraId="6C327128"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662BFF5F"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40F0BDD9" w14:textId="77777777" w:rsidR="007F0C3E" w:rsidRPr="00FC0C77" w:rsidRDefault="007F0C3E" w:rsidP="007F0C3E">
      <w:pPr>
        <w:pStyle w:val="NormalBold"/>
      </w:pPr>
      <w:r w:rsidRPr="00FC0C77">
        <w:rPr>
          <w:rStyle w:val="HideTWBExt"/>
          <w:b w:val="0"/>
        </w:rPr>
        <w:t>&lt;/RepeatBlock-By&gt;</w:t>
      </w:r>
    </w:p>
    <w:p w14:paraId="6EAFFB9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05457FA" w14:textId="77777777" w:rsidR="007F0C3E" w:rsidRPr="00FC0C77" w:rsidRDefault="007F0C3E" w:rsidP="007F0C3E">
      <w:pPr>
        <w:pStyle w:val="NormalBold"/>
      </w:pPr>
      <w:r w:rsidRPr="00FC0C77">
        <w:rPr>
          <w:rStyle w:val="HideTWBExt"/>
        </w:rPr>
        <w:t>&lt;Article&gt;</w:t>
      </w:r>
      <w:r w:rsidRPr="00FC0C77">
        <w:t>32 c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5643142" w14:textId="77777777" w:rsidTr="00FC0C77">
        <w:trPr>
          <w:trHeight w:hRule="exact" w:val="240"/>
          <w:jc w:val="center"/>
        </w:trPr>
        <w:tc>
          <w:tcPr>
            <w:tcW w:w="9752" w:type="dxa"/>
            <w:gridSpan w:val="2"/>
            <w:tcBorders>
              <w:top w:val="nil"/>
              <w:left w:val="nil"/>
              <w:bottom w:val="nil"/>
              <w:right w:val="nil"/>
            </w:tcBorders>
          </w:tcPr>
          <w:p w14:paraId="6EBFF699" w14:textId="77777777" w:rsidR="007F0C3E" w:rsidRPr="00FC0C77" w:rsidRDefault="007F0C3E" w:rsidP="00FC0C77"/>
        </w:tc>
      </w:tr>
      <w:tr w:rsidR="007F0C3E" w:rsidRPr="00FC0C77" w14:paraId="1DC240A4" w14:textId="77777777" w:rsidTr="00FC0C77">
        <w:trPr>
          <w:trHeight w:val="240"/>
          <w:jc w:val="center"/>
        </w:trPr>
        <w:tc>
          <w:tcPr>
            <w:tcW w:w="4876" w:type="dxa"/>
            <w:tcBorders>
              <w:top w:val="nil"/>
              <w:left w:val="nil"/>
              <w:bottom w:val="nil"/>
              <w:right w:val="nil"/>
            </w:tcBorders>
          </w:tcPr>
          <w:p w14:paraId="7FC29D8B"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822E544" w14:textId="77777777" w:rsidR="007F0C3E" w:rsidRPr="00FC0C77" w:rsidRDefault="007F0C3E" w:rsidP="00FC0C77">
            <w:pPr>
              <w:pStyle w:val="AmColumnHeading"/>
            </w:pPr>
            <w:r w:rsidRPr="00FC0C77">
              <w:t>Tarkistus</w:t>
            </w:r>
          </w:p>
        </w:tc>
      </w:tr>
      <w:tr w:rsidR="007F0C3E" w:rsidRPr="00FC0C77" w14:paraId="21534B1B" w14:textId="77777777" w:rsidTr="00FC0C77">
        <w:trPr>
          <w:jc w:val="center"/>
        </w:trPr>
        <w:tc>
          <w:tcPr>
            <w:tcW w:w="4876" w:type="dxa"/>
            <w:tcBorders>
              <w:top w:val="nil"/>
              <w:left w:val="nil"/>
              <w:bottom w:val="nil"/>
              <w:right w:val="nil"/>
            </w:tcBorders>
          </w:tcPr>
          <w:p w14:paraId="40368C60" w14:textId="77777777" w:rsidR="007F0C3E" w:rsidRPr="00FC0C77" w:rsidRDefault="007F0C3E" w:rsidP="00FC0C77">
            <w:pPr>
              <w:pStyle w:val="Normal6a"/>
            </w:pPr>
          </w:p>
        </w:tc>
        <w:tc>
          <w:tcPr>
            <w:tcW w:w="4876" w:type="dxa"/>
            <w:tcBorders>
              <w:top w:val="nil"/>
              <w:left w:val="nil"/>
              <w:bottom w:val="nil"/>
              <w:right w:val="nil"/>
            </w:tcBorders>
          </w:tcPr>
          <w:p w14:paraId="07B40C94" w14:textId="77777777" w:rsidR="007F0C3E" w:rsidRPr="00FC0C77" w:rsidRDefault="007F0C3E" w:rsidP="00FC0C77">
            <w:pPr>
              <w:pStyle w:val="Normal6a"/>
            </w:pPr>
            <w:r w:rsidRPr="00FC0C77">
              <w:rPr>
                <w:b/>
                <w:i/>
              </w:rPr>
              <w:t>32 c.</w:t>
            </w:r>
            <w:r w:rsidRPr="00FC0C77">
              <w:tab/>
            </w:r>
            <w:r w:rsidRPr="00FC0C77">
              <w:rPr>
                <w:b/>
                <w:i/>
              </w:rPr>
              <w:t>suhtautuu myönteisesti Pohjois-Makedonian jatkuvaan yhteistyöhön Kosovon ja Albanian kanssa rajat ylittävän Sharr-vuorten kansallispuiston osalta; kannustaa Pohjois-Makedoniaa tehostamaan ja nopeuttamaan yhteistyötä naapurimaidensa kanssa rajat ylittävien suojelualueiden nimeämiseksi ja johdonmukaisten rajat ylittävien hoitosuunnitelmien laatimiseksi;</w:t>
            </w:r>
          </w:p>
        </w:tc>
      </w:tr>
    </w:tbl>
    <w:p w14:paraId="13750D46"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C8AEE54" w14:textId="77777777" w:rsidR="007F0C3E" w:rsidRPr="00FC0C77" w:rsidRDefault="007F0C3E" w:rsidP="007F0C3E">
      <w:r w:rsidRPr="00FC0C77">
        <w:rPr>
          <w:rStyle w:val="HideTWBExt"/>
        </w:rPr>
        <w:t>&lt;/Amend&gt;</w:t>
      </w:r>
    </w:p>
    <w:p w14:paraId="7DFDD3B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267</w:t>
      </w:r>
      <w:r w:rsidRPr="00FC0C77">
        <w:rPr>
          <w:rStyle w:val="HideTWBExt"/>
        </w:rPr>
        <w:t>&lt;/NumAm&gt;</w:t>
      </w:r>
    </w:p>
    <w:p w14:paraId="0DB14279"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644FC7A3"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3AAB472" w14:textId="77777777" w:rsidR="007F0C3E" w:rsidRPr="00FC0C77" w:rsidRDefault="007F0C3E" w:rsidP="007F0C3E">
      <w:pPr>
        <w:pStyle w:val="NormalBold"/>
      </w:pPr>
      <w:r w:rsidRPr="00FC0C77">
        <w:rPr>
          <w:rStyle w:val="HideTWBExt"/>
          <w:b w:val="0"/>
        </w:rPr>
        <w:t>&lt;/RepeatBlock-By&gt;</w:t>
      </w:r>
    </w:p>
    <w:p w14:paraId="26D9596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B476BAD" w14:textId="77777777" w:rsidR="007F0C3E" w:rsidRPr="00FC0C77" w:rsidRDefault="007F0C3E" w:rsidP="007F0C3E">
      <w:pPr>
        <w:pStyle w:val="NormalBold"/>
      </w:pPr>
      <w:r w:rsidRPr="00FC0C77">
        <w:rPr>
          <w:rStyle w:val="HideTWBExt"/>
        </w:rPr>
        <w:t>&lt;Article&gt;</w:t>
      </w:r>
      <w:r w:rsidRPr="00FC0C77">
        <w:t>32 d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A7B5493" w14:textId="77777777" w:rsidTr="00FC0C77">
        <w:trPr>
          <w:trHeight w:hRule="exact" w:val="240"/>
          <w:jc w:val="center"/>
        </w:trPr>
        <w:tc>
          <w:tcPr>
            <w:tcW w:w="9752" w:type="dxa"/>
            <w:gridSpan w:val="2"/>
            <w:tcBorders>
              <w:top w:val="nil"/>
              <w:left w:val="nil"/>
              <w:bottom w:val="nil"/>
              <w:right w:val="nil"/>
            </w:tcBorders>
          </w:tcPr>
          <w:p w14:paraId="7DFAD2F1" w14:textId="77777777" w:rsidR="007F0C3E" w:rsidRPr="00FC0C77" w:rsidRDefault="007F0C3E" w:rsidP="00FC0C77"/>
        </w:tc>
      </w:tr>
      <w:tr w:rsidR="007F0C3E" w:rsidRPr="00FC0C77" w14:paraId="75AE4059" w14:textId="77777777" w:rsidTr="00FC0C77">
        <w:trPr>
          <w:trHeight w:val="240"/>
          <w:jc w:val="center"/>
        </w:trPr>
        <w:tc>
          <w:tcPr>
            <w:tcW w:w="4876" w:type="dxa"/>
            <w:tcBorders>
              <w:top w:val="nil"/>
              <w:left w:val="nil"/>
              <w:bottom w:val="nil"/>
              <w:right w:val="nil"/>
            </w:tcBorders>
          </w:tcPr>
          <w:p w14:paraId="086849F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3EA7C46" w14:textId="77777777" w:rsidR="007F0C3E" w:rsidRPr="00FC0C77" w:rsidRDefault="007F0C3E" w:rsidP="00FC0C77">
            <w:pPr>
              <w:pStyle w:val="AmColumnHeading"/>
            </w:pPr>
            <w:r w:rsidRPr="00FC0C77">
              <w:t>Tarkistus</w:t>
            </w:r>
          </w:p>
        </w:tc>
      </w:tr>
      <w:tr w:rsidR="007F0C3E" w:rsidRPr="00FC0C77" w14:paraId="6D181575" w14:textId="77777777" w:rsidTr="00FC0C77">
        <w:trPr>
          <w:jc w:val="center"/>
        </w:trPr>
        <w:tc>
          <w:tcPr>
            <w:tcW w:w="4876" w:type="dxa"/>
            <w:tcBorders>
              <w:top w:val="nil"/>
              <w:left w:val="nil"/>
              <w:bottom w:val="nil"/>
              <w:right w:val="nil"/>
            </w:tcBorders>
          </w:tcPr>
          <w:p w14:paraId="38E79C01" w14:textId="77777777" w:rsidR="007F0C3E" w:rsidRPr="00FC0C77" w:rsidRDefault="007F0C3E" w:rsidP="00FC0C77">
            <w:pPr>
              <w:pStyle w:val="Normal6a"/>
            </w:pPr>
          </w:p>
        </w:tc>
        <w:tc>
          <w:tcPr>
            <w:tcW w:w="4876" w:type="dxa"/>
            <w:tcBorders>
              <w:top w:val="nil"/>
              <w:left w:val="nil"/>
              <w:bottom w:val="nil"/>
              <w:right w:val="nil"/>
            </w:tcBorders>
          </w:tcPr>
          <w:p w14:paraId="2858AE01" w14:textId="77777777" w:rsidR="007F0C3E" w:rsidRPr="00FC0C77" w:rsidRDefault="007F0C3E" w:rsidP="00FC0C77">
            <w:pPr>
              <w:pStyle w:val="Normal6a"/>
            </w:pPr>
            <w:r w:rsidRPr="00FC0C77">
              <w:rPr>
                <w:b/>
                <w:i/>
              </w:rPr>
              <w:t>32 d.</w:t>
            </w:r>
            <w:r w:rsidRPr="00FC0C77">
              <w:tab/>
            </w:r>
            <w:r w:rsidRPr="00FC0C77">
              <w:rPr>
                <w:b/>
                <w:i/>
              </w:rPr>
              <w:t xml:space="preserve">painottaa tarvetta vastata kansallispuistojen taloudellisiin haasteisiin inhimillisten voimavarojen ja yleisen hallinnon kaltaisten eri </w:t>
            </w:r>
            <w:r w:rsidRPr="00FC0C77">
              <w:rPr>
                <w:b/>
                <w:i/>
              </w:rPr>
              <w:lastRenderedPageBreak/>
              <w:t>näkökohtien parantamiseksi, jotta voidaan vahvistaa kansallispuistojen roolia biologisen monimuotoisuuden säilyttämisessä, virkistysmahdollisuuksien tarjoamisessa ja paikallisen talouden tukemisessa;</w:t>
            </w:r>
          </w:p>
        </w:tc>
      </w:tr>
    </w:tbl>
    <w:p w14:paraId="4FFC1314"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474BD8F" w14:textId="77777777" w:rsidR="007F0C3E" w:rsidRPr="00FC0C77" w:rsidRDefault="007F0C3E" w:rsidP="007F0C3E">
      <w:r w:rsidRPr="00FC0C77">
        <w:rPr>
          <w:rStyle w:val="HideTWBExt"/>
        </w:rPr>
        <w:t>&lt;/Amend&gt;</w:t>
      </w:r>
    </w:p>
    <w:p w14:paraId="017FDB0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268</w:t>
      </w:r>
      <w:r w:rsidRPr="00FC0C77">
        <w:rPr>
          <w:rStyle w:val="HideTWBExt"/>
        </w:rPr>
        <w:t>&lt;/NumAm&gt;</w:t>
      </w:r>
    </w:p>
    <w:p w14:paraId="2101AE3A" w14:textId="77777777" w:rsidR="007F0C3E" w:rsidRPr="00FC0C77" w:rsidRDefault="007F0C3E" w:rsidP="007F0C3E">
      <w:pPr>
        <w:pStyle w:val="NormalBold"/>
      </w:pPr>
      <w:r w:rsidRPr="00FC0C77">
        <w:rPr>
          <w:rStyle w:val="HideTWBExt"/>
          <w:b w:val="0"/>
        </w:rPr>
        <w:t>&lt;RepeatBlock-By&gt;&lt;Members&gt;</w:t>
      </w:r>
      <w:r w:rsidRPr="00FC0C77">
        <w:t>Stanislav Stoyanov</w:t>
      </w:r>
      <w:r w:rsidRPr="00FC0C77">
        <w:rPr>
          <w:rStyle w:val="HideTWBExt"/>
          <w:b w:val="0"/>
        </w:rPr>
        <w:t>&lt;/Members&gt;</w:t>
      </w:r>
    </w:p>
    <w:p w14:paraId="58859A06" w14:textId="77777777" w:rsidR="007F0C3E" w:rsidRPr="00FC0C77" w:rsidRDefault="007F0C3E" w:rsidP="007F0C3E">
      <w:pPr>
        <w:pStyle w:val="NormalBold"/>
      </w:pPr>
      <w:r w:rsidRPr="00FC0C77">
        <w:rPr>
          <w:rStyle w:val="HideTWBExt"/>
          <w:b w:val="0"/>
        </w:rPr>
        <w:t>&lt;/RepeatBlock-By&gt;</w:t>
      </w:r>
    </w:p>
    <w:p w14:paraId="1872AAF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21497C0" w14:textId="77777777" w:rsidR="007F0C3E" w:rsidRPr="00FC0C77" w:rsidRDefault="007F0C3E" w:rsidP="007F0C3E">
      <w:pPr>
        <w:pStyle w:val="NormalBold"/>
      </w:pPr>
      <w:r w:rsidRPr="00FC0C77">
        <w:rPr>
          <w:rStyle w:val="HideTWBExt"/>
        </w:rPr>
        <w:t>&lt;Article&gt;</w:t>
      </w:r>
      <w:r w:rsidRPr="00FC0C77">
        <w:t>33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115377C" w14:textId="77777777" w:rsidTr="00FC0C77">
        <w:trPr>
          <w:trHeight w:hRule="exact" w:val="240"/>
          <w:jc w:val="center"/>
        </w:trPr>
        <w:tc>
          <w:tcPr>
            <w:tcW w:w="9752" w:type="dxa"/>
            <w:gridSpan w:val="2"/>
            <w:tcBorders>
              <w:top w:val="nil"/>
              <w:left w:val="nil"/>
              <w:bottom w:val="nil"/>
              <w:right w:val="nil"/>
            </w:tcBorders>
          </w:tcPr>
          <w:p w14:paraId="6B0E5D11" w14:textId="77777777" w:rsidR="007F0C3E" w:rsidRPr="00FC0C77" w:rsidRDefault="007F0C3E" w:rsidP="00FC0C77"/>
        </w:tc>
      </w:tr>
      <w:tr w:rsidR="007F0C3E" w:rsidRPr="00FC0C77" w14:paraId="1A0513EB" w14:textId="77777777" w:rsidTr="00FC0C77">
        <w:trPr>
          <w:trHeight w:val="240"/>
          <w:jc w:val="center"/>
        </w:trPr>
        <w:tc>
          <w:tcPr>
            <w:tcW w:w="4876" w:type="dxa"/>
            <w:tcBorders>
              <w:top w:val="nil"/>
              <w:left w:val="nil"/>
              <w:bottom w:val="nil"/>
              <w:right w:val="nil"/>
            </w:tcBorders>
          </w:tcPr>
          <w:p w14:paraId="45FE669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BB280D4" w14:textId="77777777" w:rsidR="007F0C3E" w:rsidRPr="00FC0C77" w:rsidRDefault="007F0C3E" w:rsidP="00FC0C77">
            <w:pPr>
              <w:pStyle w:val="AmColumnHeading"/>
            </w:pPr>
            <w:r w:rsidRPr="00FC0C77">
              <w:t>Tarkistus</w:t>
            </w:r>
          </w:p>
        </w:tc>
      </w:tr>
      <w:tr w:rsidR="007F0C3E" w:rsidRPr="00FC0C77" w14:paraId="295D3046" w14:textId="77777777" w:rsidTr="00FC0C77">
        <w:trPr>
          <w:jc w:val="center"/>
        </w:trPr>
        <w:tc>
          <w:tcPr>
            <w:tcW w:w="4876" w:type="dxa"/>
            <w:tcBorders>
              <w:top w:val="nil"/>
              <w:left w:val="nil"/>
              <w:bottom w:val="nil"/>
              <w:right w:val="nil"/>
            </w:tcBorders>
          </w:tcPr>
          <w:p w14:paraId="4FD9DC1D" w14:textId="77777777" w:rsidR="007F0C3E" w:rsidRPr="00FC0C77" w:rsidRDefault="007F0C3E" w:rsidP="00FC0C77">
            <w:pPr>
              <w:pStyle w:val="Normal6a"/>
            </w:pPr>
            <w:r w:rsidRPr="00FC0C77">
              <w:t>33.</w:t>
            </w:r>
            <w:r w:rsidRPr="00FC0C77">
              <w:tab/>
              <w:t>kehottaa maan viranomaisia tehostamaan toimia liikenne- ja energiainfrastruktuurin ja alueellisten yhteyksien parantamiseksi ja puuttumaan kriittisen infrastruktuurin kehittämisen jatkuviin viivästyksiin;</w:t>
            </w:r>
          </w:p>
        </w:tc>
        <w:tc>
          <w:tcPr>
            <w:tcW w:w="4876" w:type="dxa"/>
            <w:tcBorders>
              <w:top w:val="nil"/>
              <w:left w:val="nil"/>
              <w:bottom w:val="nil"/>
              <w:right w:val="nil"/>
            </w:tcBorders>
          </w:tcPr>
          <w:p w14:paraId="73DE11C9" w14:textId="77777777" w:rsidR="007F0C3E" w:rsidRPr="00FC0C77" w:rsidRDefault="007F0C3E" w:rsidP="00FC0C77">
            <w:pPr>
              <w:pStyle w:val="Normal6a"/>
            </w:pPr>
            <w:r w:rsidRPr="00FC0C77">
              <w:t>33.</w:t>
            </w:r>
            <w:r w:rsidRPr="00FC0C77">
              <w:tab/>
              <w:t xml:space="preserve">kehottaa maan viranomaisia tehostamaan toimia liikenne- ja energiainfrastruktuurin ja alueellisten yhteyksien parantamiseksi ja puuttumaan kriittisen infrastruktuurin kehittämisen jatkuviin viivästyksiin; </w:t>
            </w:r>
            <w:r w:rsidRPr="00FC0C77">
              <w:rPr>
                <w:b/>
                <w:i/>
              </w:rPr>
              <w:t>kehottaa tehostamaan toimia, joilla nopeutetaan rautatiekäytävän VIII kehittämistä alueellisten yhteyksien ja taloudellisen yhdentymisen edistämiseksi; kehottaa toteuttamaan nopeasti toimenpiteitä Pohjois-Makedonian viranomaisten keskeyttämien töiden jatkamiseksi käytävän VIII vaiheessa III Kriva Palankan ja Bulgarian rajan välillä;</w:t>
            </w:r>
          </w:p>
        </w:tc>
      </w:tr>
    </w:tbl>
    <w:p w14:paraId="7711C8C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04FF128" w14:textId="77777777" w:rsidR="007F0C3E" w:rsidRPr="00FC0C77" w:rsidRDefault="007F0C3E" w:rsidP="007F0C3E">
      <w:r w:rsidRPr="00FC0C77">
        <w:rPr>
          <w:rStyle w:val="HideTWBExt"/>
        </w:rPr>
        <w:t>&lt;/Amend&gt;</w:t>
      </w:r>
    </w:p>
    <w:p w14:paraId="3AF7B0B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269</w:t>
      </w:r>
      <w:r w:rsidRPr="00FC0C77">
        <w:rPr>
          <w:rStyle w:val="HideTWBExt"/>
        </w:rPr>
        <w:t>&lt;/NumAm&gt;</w:t>
      </w:r>
    </w:p>
    <w:p w14:paraId="4B438B36"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794086EE" w14:textId="77777777" w:rsidR="007F0C3E" w:rsidRPr="00FC0C77" w:rsidRDefault="007F0C3E" w:rsidP="007F0C3E">
      <w:pPr>
        <w:pStyle w:val="NormalBold"/>
      </w:pPr>
      <w:r w:rsidRPr="00FC0C77">
        <w:rPr>
          <w:rStyle w:val="HideTWBExt"/>
          <w:b w:val="0"/>
        </w:rPr>
        <w:t>&lt;/RepeatBlock-By&gt;</w:t>
      </w:r>
    </w:p>
    <w:p w14:paraId="3B85636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7425117" w14:textId="77777777" w:rsidR="007F0C3E" w:rsidRPr="00FC0C77" w:rsidRDefault="007F0C3E" w:rsidP="007F0C3E">
      <w:pPr>
        <w:pStyle w:val="NormalBold"/>
      </w:pPr>
      <w:r w:rsidRPr="00FC0C77">
        <w:rPr>
          <w:rStyle w:val="HideTWBExt"/>
        </w:rPr>
        <w:t>&lt;Article&gt;</w:t>
      </w:r>
      <w:r w:rsidRPr="00FC0C77">
        <w:t>33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D5867B2" w14:textId="77777777" w:rsidTr="00FC0C77">
        <w:trPr>
          <w:trHeight w:hRule="exact" w:val="240"/>
          <w:jc w:val="center"/>
        </w:trPr>
        <w:tc>
          <w:tcPr>
            <w:tcW w:w="9752" w:type="dxa"/>
            <w:gridSpan w:val="2"/>
            <w:tcBorders>
              <w:top w:val="nil"/>
              <w:left w:val="nil"/>
              <w:bottom w:val="nil"/>
              <w:right w:val="nil"/>
            </w:tcBorders>
          </w:tcPr>
          <w:p w14:paraId="162D9276" w14:textId="77777777" w:rsidR="007F0C3E" w:rsidRPr="00FC0C77" w:rsidRDefault="007F0C3E" w:rsidP="00FC0C77"/>
        </w:tc>
      </w:tr>
      <w:tr w:rsidR="007F0C3E" w:rsidRPr="00FC0C77" w14:paraId="2D98ACD3" w14:textId="77777777" w:rsidTr="00FC0C77">
        <w:trPr>
          <w:trHeight w:val="240"/>
          <w:jc w:val="center"/>
        </w:trPr>
        <w:tc>
          <w:tcPr>
            <w:tcW w:w="4876" w:type="dxa"/>
            <w:tcBorders>
              <w:top w:val="nil"/>
              <w:left w:val="nil"/>
              <w:bottom w:val="nil"/>
              <w:right w:val="nil"/>
            </w:tcBorders>
          </w:tcPr>
          <w:p w14:paraId="738F05A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0D8F0BF" w14:textId="77777777" w:rsidR="007F0C3E" w:rsidRPr="00FC0C77" w:rsidRDefault="007F0C3E" w:rsidP="00FC0C77">
            <w:pPr>
              <w:pStyle w:val="AmColumnHeading"/>
            </w:pPr>
            <w:r w:rsidRPr="00FC0C77">
              <w:t>Tarkistus</w:t>
            </w:r>
          </w:p>
        </w:tc>
      </w:tr>
      <w:tr w:rsidR="007F0C3E" w:rsidRPr="00FC0C77" w14:paraId="4F7AE377" w14:textId="77777777" w:rsidTr="00FC0C77">
        <w:trPr>
          <w:jc w:val="center"/>
        </w:trPr>
        <w:tc>
          <w:tcPr>
            <w:tcW w:w="4876" w:type="dxa"/>
            <w:tcBorders>
              <w:top w:val="nil"/>
              <w:left w:val="nil"/>
              <w:bottom w:val="nil"/>
              <w:right w:val="nil"/>
            </w:tcBorders>
          </w:tcPr>
          <w:p w14:paraId="552AE189" w14:textId="77777777" w:rsidR="007F0C3E" w:rsidRPr="00FC0C77" w:rsidRDefault="007F0C3E" w:rsidP="00FC0C77">
            <w:pPr>
              <w:pStyle w:val="Normal6a"/>
            </w:pPr>
            <w:r w:rsidRPr="00FC0C77">
              <w:t>33.</w:t>
            </w:r>
            <w:r w:rsidRPr="00FC0C77">
              <w:tab/>
              <w:t xml:space="preserve">kehottaa </w:t>
            </w:r>
            <w:r w:rsidRPr="00FC0C77">
              <w:rPr>
                <w:b/>
                <w:i/>
              </w:rPr>
              <w:t>maan</w:t>
            </w:r>
            <w:r w:rsidRPr="00FC0C77">
              <w:t xml:space="preserve"> viranomaisia </w:t>
            </w:r>
            <w:r w:rsidRPr="00FC0C77">
              <w:lastRenderedPageBreak/>
              <w:t>tehostamaan toimia liikenne- ja energiainfrastruktuurin ja alueellisten yhteyksien parantamiseksi ja puuttumaan kriittisen infrastruktuurin kehittämisen jatkuviin viivästyksiin;</w:t>
            </w:r>
          </w:p>
        </w:tc>
        <w:tc>
          <w:tcPr>
            <w:tcW w:w="4876" w:type="dxa"/>
            <w:tcBorders>
              <w:top w:val="nil"/>
              <w:left w:val="nil"/>
              <w:bottom w:val="nil"/>
              <w:right w:val="nil"/>
            </w:tcBorders>
          </w:tcPr>
          <w:p w14:paraId="691B182A" w14:textId="77777777" w:rsidR="007F0C3E" w:rsidRPr="00FC0C77" w:rsidRDefault="007F0C3E" w:rsidP="00FC0C77">
            <w:pPr>
              <w:pStyle w:val="Normal6a"/>
            </w:pPr>
            <w:r w:rsidRPr="00FC0C77">
              <w:lastRenderedPageBreak/>
              <w:t>33.</w:t>
            </w:r>
            <w:r w:rsidRPr="00FC0C77">
              <w:tab/>
            </w:r>
            <w:r w:rsidRPr="00FC0C77">
              <w:rPr>
                <w:b/>
                <w:i/>
              </w:rPr>
              <w:t xml:space="preserve">suhtautuu myönteisesti Euroopan </w:t>
            </w:r>
            <w:r w:rsidRPr="00FC0C77">
              <w:rPr>
                <w:b/>
                <w:i/>
              </w:rPr>
              <w:lastRenderedPageBreak/>
              <w:t>laajuisen liikenneverkon (TEN-T) käytävän VIII rakentamisessa saavutettuun edistykseen;</w:t>
            </w:r>
            <w:r w:rsidRPr="00FC0C77">
              <w:t xml:space="preserve"> kehottaa </w:t>
            </w:r>
            <w:r w:rsidRPr="00FC0C77">
              <w:rPr>
                <w:b/>
                <w:i/>
              </w:rPr>
              <w:t>kuitenkin Pohjois-Makedonian</w:t>
            </w:r>
            <w:r w:rsidRPr="00FC0C77">
              <w:t xml:space="preserve"> viranomaisia tehostamaan toimia liikenne- ja energiainfrastruktuurin ja alueellisten yhteyksien parantamiseksi </w:t>
            </w:r>
            <w:r w:rsidRPr="00FC0C77">
              <w:rPr>
                <w:b/>
                <w:i/>
              </w:rPr>
              <w:t>ja eurooppalaiseen verkostoon integroimiseksi</w:t>
            </w:r>
            <w:r w:rsidRPr="00FC0C77">
              <w:t xml:space="preserve"> ja puuttumaan kriittisen infrastruktuurin kehittämisen jatkuviin viivästyksiin</w:t>
            </w:r>
            <w:r w:rsidRPr="00FC0C77">
              <w:rPr>
                <w:b/>
                <w:i/>
              </w:rPr>
              <w:t>, myös kahdenvälisten neuvottelujen välityksellä</w:t>
            </w:r>
            <w:r w:rsidRPr="00FC0C77">
              <w:t xml:space="preserve">; </w:t>
            </w:r>
            <w:r w:rsidRPr="00FC0C77">
              <w:rPr>
                <w:b/>
                <w:i/>
              </w:rPr>
              <w:t>kehottaa Euroopan komissiota tukemaan tarvittaessa näitä toimia;</w:t>
            </w:r>
          </w:p>
        </w:tc>
      </w:tr>
    </w:tbl>
    <w:p w14:paraId="38752EC3"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28FC337" w14:textId="77777777" w:rsidR="007F0C3E" w:rsidRPr="00FC0C77" w:rsidRDefault="007F0C3E" w:rsidP="007F0C3E">
      <w:r w:rsidRPr="00FC0C77">
        <w:rPr>
          <w:rStyle w:val="HideTWBExt"/>
        </w:rPr>
        <w:t>&lt;/Amend&gt;</w:t>
      </w:r>
    </w:p>
    <w:p w14:paraId="2170AD3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270</w:t>
      </w:r>
      <w:r w:rsidRPr="00FC0C77">
        <w:rPr>
          <w:rStyle w:val="HideTWBExt"/>
        </w:rPr>
        <w:t>&lt;/NumAm&gt;</w:t>
      </w:r>
    </w:p>
    <w:p w14:paraId="7AB14AA1" w14:textId="77777777" w:rsidR="007F0C3E" w:rsidRPr="00FC0C77" w:rsidRDefault="007F0C3E" w:rsidP="007F0C3E">
      <w:pPr>
        <w:pStyle w:val="NormalBold"/>
      </w:pPr>
      <w:r w:rsidRPr="00FC0C77">
        <w:rPr>
          <w:rStyle w:val="HideTWBExt"/>
          <w:b w:val="0"/>
        </w:rPr>
        <w:t>&lt;RepeatBlock-By&gt;&lt;Members&gt;</w:t>
      </w:r>
      <w:r w:rsidRPr="00FC0C77">
        <w:t>Matej Tonin</w:t>
      </w:r>
      <w:r w:rsidRPr="00FC0C77">
        <w:rPr>
          <w:rStyle w:val="HideTWBExt"/>
          <w:b w:val="0"/>
        </w:rPr>
        <w:t>&lt;/Members&gt;</w:t>
      </w:r>
    </w:p>
    <w:p w14:paraId="7E88EFCE" w14:textId="77777777" w:rsidR="007F0C3E" w:rsidRPr="00FC0C77" w:rsidRDefault="007F0C3E" w:rsidP="007F0C3E">
      <w:pPr>
        <w:pStyle w:val="NormalBold"/>
      </w:pPr>
      <w:r w:rsidRPr="00FC0C77">
        <w:rPr>
          <w:rStyle w:val="HideTWBExt"/>
          <w:b w:val="0"/>
        </w:rPr>
        <w:t>&lt;/RepeatBlock-By&gt;</w:t>
      </w:r>
    </w:p>
    <w:p w14:paraId="6664B2A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025FA58" w14:textId="77777777" w:rsidR="007F0C3E" w:rsidRPr="00FC0C77" w:rsidRDefault="007F0C3E" w:rsidP="007F0C3E">
      <w:pPr>
        <w:pStyle w:val="NormalBold"/>
      </w:pPr>
      <w:r w:rsidRPr="00FC0C77">
        <w:rPr>
          <w:rStyle w:val="HideTWBExt"/>
        </w:rPr>
        <w:t>&lt;Article&gt;</w:t>
      </w:r>
      <w:r w:rsidRPr="00FC0C77">
        <w:t>33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023714F" w14:textId="77777777" w:rsidTr="00FC0C77">
        <w:trPr>
          <w:trHeight w:hRule="exact" w:val="240"/>
          <w:jc w:val="center"/>
        </w:trPr>
        <w:tc>
          <w:tcPr>
            <w:tcW w:w="9752" w:type="dxa"/>
            <w:gridSpan w:val="2"/>
            <w:tcBorders>
              <w:top w:val="nil"/>
              <w:left w:val="nil"/>
              <w:bottom w:val="nil"/>
              <w:right w:val="nil"/>
            </w:tcBorders>
          </w:tcPr>
          <w:p w14:paraId="0C01E7BA" w14:textId="77777777" w:rsidR="007F0C3E" w:rsidRPr="00FC0C77" w:rsidRDefault="007F0C3E" w:rsidP="00FC0C77"/>
        </w:tc>
      </w:tr>
      <w:tr w:rsidR="007F0C3E" w:rsidRPr="00FC0C77" w14:paraId="148ECF5E" w14:textId="77777777" w:rsidTr="00FC0C77">
        <w:trPr>
          <w:trHeight w:val="240"/>
          <w:jc w:val="center"/>
        </w:trPr>
        <w:tc>
          <w:tcPr>
            <w:tcW w:w="4876" w:type="dxa"/>
            <w:tcBorders>
              <w:top w:val="nil"/>
              <w:left w:val="nil"/>
              <w:bottom w:val="nil"/>
              <w:right w:val="nil"/>
            </w:tcBorders>
          </w:tcPr>
          <w:p w14:paraId="2ABEBA0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1F30EE1" w14:textId="77777777" w:rsidR="007F0C3E" w:rsidRPr="00FC0C77" w:rsidRDefault="007F0C3E" w:rsidP="00FC0C77">
            <w:pPr>
              <w:pStyle w:val="AmColumnHeading"/>
            </w:pPr>
            <w:r w:rsidRPr="00FC0C77">
              <w:t>Tarkistus</w:t>
            </w:r>
          </w:p>
        </w:tc>
      </w:tr>
      <w:tr w:rsidR="007F0C3E" w:rsidRPr="00FC0C77" w14:paraId="72B550F0" w14:textId="77777777" w:rsidTr="00FC0C77">
        <w:trPr>
          <w:jc w:val="center"/>
        </w:trPr>
        <w:tc>
          <w:tcPr>
            <w:tcW w:w="4876" w:type="dxa"/>
            <w:tcBorders>
              <w:top w:val="nil"/>
              <w:left w:val="nil"/>
              <w:bottom w:val="nil"/>
              <w:right w:val="nil"/>
            </w:tcBorders>
          </w:tcPr>
          <w:p w14:paraId="45B605EA" w14:textId="77777777" w:rsidR="007F0C3E" w:rsidRPr="00FC0C77" w:rsidRDefault="007F0C3E" w:rsidP="00FC0C77">
            <w:pPr>
              <w:pStyle w:val="Normal6a"/>
            </w:pPr>
            <w:r w:rsidRPr="00FC0C77">
              <w:t>33.</w:t>
            </w:r>
            <w:r w:rsidRPr="00FC0C77">
              <w:tab/>
              <w:t xml:space="preserve">kehottaa maan viranomaisia tehostamaan </w:t>
            </w:r>
            <w:r w:rsidRPr="00FC0C77">
              <w:rPr>
                <w:b/>
                <w:i/>
              </w:rPr>
              <w:t>toimia</w:t>
            </w:r>
            <w:r w:rsidRPr="00FC0C77">
              <w:t xml:space="preserve"> liikenne- ja energiainfrastruktuurin ja alueellisten yhteyksien parantamiseksi </w:t>
            </w:r>
            <w:r w:rsidRPr="00FC0C77">
              <w:rPr>
                <w:b/>
                <w:i/>
              </w:rPr>
              <w:t>ja</w:t>
            </w:r>
            <w:r w:rsidRPr="00FC0C77">
              <w:t xml:space="preserve"> puuttumaan kriittisen infrastruktuurin kehittämisen jatkuviin viivästyksiin;</w:t>
            </w:r>
          </w:p>
        </w:tc>
        <w:tc>
          <w:tcPr>
            <w:tcW w:w="4876" w:type="dxa"/>
            <w:tcBorders>
              <w:top w:val="nil"/>
              <w:left w:val="nil"/>
              <w:bottom w:val="nil"/>
              <w:right w:val="nil"/>
            </w:tcBorders>
          </w:tcPr>
          <w:p w14:paraId="730DC7C2" w14:textId="77777777" w:rsidR="007F0C3E" w:rsidRPr="00FC0C77" w:rsidRDefault="007F0C3E" w:rsidP="00FC0C77">
            <w:pPr>
              <w:pStyle w:val="Normal6a"/>
            </w:pPr>
            <w:r w:rsidRPr="00FC0C77">
              <w:t>33.</w:t>
            </w:r>
            <w:r w:rsidRPr="00FC0C77">
              <w:tab/>
              <w:t xml:space="preserve">kehottaa maan viranomaisia tehostamaan </w:t>
            </w:r>
            <w:r w:rsidRPr="00FC0C77">
              <w:rPr>
                <w:b/>
                <w:i/>
              </w:rPr>
              <w:t>toimiaan</w:t>
            </w:r>
            <w:r w:rsidRPr="00FC0C77">
              <w:t xml:space="preserve"> liikenne- ja energiainfrastruktuurin ja alueellisten yhteyksien parantamiseksi </w:t>
            </w:r>
            <w:r w:rsidRPr="00FC0C77">
              <w:rPr>
                <w:b/>
                <w:i/>
              </w:rPr>
              <w:t>sekä</w:t>
            </w:r>
            <w:r w:rsidRPr="00FC0C77">
              <w:t xml:space="preserve"> puuttumaan kriittisen infrastruktuurin kehittämisen jatkuviin viivästyksiin;</w:t>
            </w:r>
            <w:r w:rsidRPr="00FC0C77">
              <w:rPr>
                <w:b/>
                <w:i/>
              </w:rPr>
              <w:t xml:space="preserve"> antaa tunnustusta ”Kriva Palanka–Dlabochica–Stracin Expressway” -hankkeen loppuunsaattamisesta ja painottaa Länsi-Balkanin ja itäisen Välimeren välisen rautatiekäytävän VIII kaltaisten uusien aloitteiden ratkaisevaa merkitystä alueellisten yhteyksien edistämisessä;</w:t>
            </w:r>
          </w:p>
        </w:tc>
      </w:tr>
    </w:tbl>
    <w:p w14:paraId="30EF03F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C771F06" w14:textId="77777777" w:rsidR="007F0C3E" w:rsidRPr="00FC0C77" w:rsidRDefault="007F0C3E" w:rsidP="007F0C3E">
      <w:r w:rsidRPr="00FC0C77">
        <w:rPr>
          <w:rStyle w:val="HideTWBExt"/>
        </w:rPr>
        <w:t>&lt;/Amend&gt;</w:t>
      </w:r>
    </w:p>
    <w:p w14:paraId="16529F5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271</w:t>
      </w:r>
      <w:r w:rsidRPr="00FC0C77">
        <w:rPr>
          <w:rStyle w:val="HideTWBExt"/>
        </w:rPr>
        <w:t>&lt;/NumAm&gt;</w:t>
      </w:r>
    </w:p>
    <w:p w14:paraId="7AB8497C"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0AE81BAD"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057A789E" w14:textId="77777777" w:rsidR="007F0C3E" w:rsidRPr="00FC0C77" w:rsidRDefault="007F0C3E" w:rsidP="007F0C3E">
      <w:pPr>
        <w:pStyle w:val="NormalBold"/>
      </w:pPr>
      <w:r w:rsidRPr="00FC0C77">
        <w:rPr>
          <w:rStyle w:val="HideTWBExt"/>
          <w:b w:val="0"/>
        </w:rPr>
        <w:lastRenderedPageBreak/>
        <w:t>&lt;/RepeatBlock-By&gt;</w:t>
      </w:r>
    </w:p>
    <w:p w14:paraId="467204C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F2E867D" w14:textId="77777777" w:rsidR="007F0C3E" w:rsidRPr="00FC0C77" w:rsidRDefault="007F0C3E" w:rsidP="007F0C3E">
      <w:pPr>
        <w:pStyle w:val="NormalBold"/>
      </w:pPr>
      <w:r w:rsidRPr="00FC0C77">
        <w:rPr>
          <w:rStyle w:val="HideTWBExt"/>
        </w:rPr>
        <w:t>&lt;Article&gt;</w:t>
      </w:r>
      <w:r w:rsidRPr="00FC0C77">
        <w:t>33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DDBE836" w14:textId="77777777" w:rsidTr="00FC0C77">
        <w:trPr>
          <w:trHeight w:hRule="exact" w:val="240"/>
          <w:jc w:val="center"/>
        </w:trPr>
        <w:tc>
          <w:tcPr>
            <w:tcW w:w="9752" w:type="dxa"/>
            <w:gridSpan w:val="2"/>
            <w:tcBorders>
              <w:top w:val="nil"/>
              <w:left w:val="nil"/>
              <w:bottom w:val="nil"/>
              <w:right w:val="nil"/>
            </w:tcBorders>
          </w:tcPr>
          <w:p w14:paraId="56EA195D" w14:textId="77777777" w:rsidR="007F0C3E" w:rsidRPr="00FC0C77" w:rsidRDefault="007F0C3E" w:rsidP="00FC0C77"/>
        </w:tc>
      </w:tr>
      <w:tr w:rsidR="007F0C3E" w:rsidRPr="00FC0C77" w14:paraId="65736E6B" w14:textId="77777777" w:rsidTr="00FC0C77">
        <w:trPr>
          <w:trHeight w:val="240"/>
          <w:jc w:val="center"/>
        </w:trPr>
        <w:tc>
          <w:tcPr>
            <w:tcW w:w="4876" w:type="dxa"/>
            <w:tcBorders>
              <w:top w:val="nil"/>
              <w:left w:val="nil"/>
              <w:bottom w:val="nil"/>
              <w:right w:val="nil"/>
            </w:tcBorders>
          </w:tcPr>
          <w:p w14:paraId="2868613F"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7676AA7" w14:textId="77777777" w:rsidR="007F0C3E" w:rsidRPr="00FC0C77" w:rsidRDefault="007F0C3E" w:rsidP="00FC0C77">
            <w:pPr>
              <w:pStyle w:val="AmColumnHeading"/>
            </w:pPr>
            <w:r w:rsidRPr="00FC0C77">
              <w:t>Tarkistus</w:t>
            </w:r>
          </w:p>
        </w:tc>
      </w:tr>
      <w:tr w:rsidR="007F0C3E" w:rsidRPr="00FC0C77" w14:paraId="4BEF8861" w14:textId="77777777" w:rsidTr="00FC0C77">
        <w:trPr>
          <w:jc w:val="center"/>
        </w:trPr>
        <w:tc>
          <w:tcPr>
            <w:tcW w:w="4876" w:type="dxa"/>
            <w:tcBorders>
              <w:top w:val="nil"/>
              <w:left w:val="nil"/>
              <w:bottom w:val="nil"/>
              <w:right w:val="nil"/>
            </w:tcBorders>
          </w:tcPr>
          <w:p w14:paraId="185FF257" w14:textId="77777777" w:rsidR="007F0C3E" w:rsidRPr="00FC0C77" w:rsidRDefault="007F0C3E" w:rsidP="00FC0C77">
            <w:pPr>
              <w:pStyle w:val="Normal6a"/>
            </w:pPr>
            <w:r w:rsidRPr="00FC0C77">
              <w:t>33.</w:t>
            </w:r>
            <w:r w:rsidRPr="00FC0C77">
              <w:tab/>
              <w:t xml:space="preserve">kehottaa maan viranomaisia tehostamaan toimia liikenne- ja energiainfrastruktuurin ja alueellisten yhteyksien </w:t>
            </w:r>
            <w:r w:rsidRPr="00FC0C77">
              <w:rPr>
                <w:b/>
                <w:i/>
              </w:rPr>
              <w:t>parantamiseksi</w:t>
            </w:r>
            <w:r w:rsidRPr="00FC0C77">
              <w:t xml:space="preserve"> ja puuttumaan kriittisen infrastruktuurin kehittämisen jatkuviin viivästyksiin;</w:t>
            </w:r>
          </w:p>
        </w:tc>
        <w:tc>
          <w:tcPr>
            <w:tcW w:w="4876" w:type="dxa"/>
            <w:tcBorders>
              <w:top w:val="nil"/>
              <w:left w:val="nil"/>
              <w:bottom w:val="nil"/>
              <w:right w:val="nil"/>
            </w:tcBorders>
          </w:tcPr>
          <w:p w14:paraId="33E0A390" w14:textId="77777777" w:rsidR="007F0C3E" w:rsidRPr="00FC0C77" w:rsidRDefault="007F0C3E" w:rsidP="00FC0C77">
            <w:pPr>
              <w:pStyle w:val="Normal6a"/>
            </w:pPr>
            <w:r w:rsidRPr="00FC0C77">
              <w:t>33.</w:t>
            </w:r>
            <w:r w:rsidRPr="00FC0C77">
              <w:tab/>
              <w:t xml:space="preserve">kehottaa maan viranomaisia tehostamaan toimia </w:t>
            </w:r>
            <w:r w:rsidRPr="00FC0C77">
              <w:rPr>
                <w:b/>
                <w:i/>
              </w:rPr>
              <w:t>kestävän</w:t>
            </w:r>
            <w:r w:rsidRPr="00FC0C77">
              <w:t xml:space="preserve"> liikenne- ja energiainfrastruktuurin ja alueellisten yhteyksien </w:t>
            </w:r>
            <w:r w:rsidRPr="00FC0C77">
              <w:rPr>
                <w:b/>
                <w:i/>
              </w:rPr>
              <w:t>asettamiseksi etusijalle</w:t>
            </w:r>
            <w:r w:rsidRPr="00FC0C77">
              <w:t xml:space="preserve"> ja puuttumaan kriittisen infrastruktuurin kehittämisen jatkuviin viivästyksiin;</w:t>
            </w:r>
          </w:p>
        </w:tc>
      </w:tr>
    </w:tbl>
    <w:p w14:paraId="3F4FCC80"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3652D7A" w14:textId="77777777" w:rsidR="007F0C3E" w:rsidRPr="00FC0C77" w:rsidRDefault="007F0C3E" w:rsidP="007F0C3E">
      <w:r w:rsidRPr="00FC0C77">
        <w:rPr>
          <w:rStyle w:val="HideTWBExt"/>
        </w:rPr>
        <w:t>&lt;/Amend&gt;</w:t>
      </w:r>
    </w:p>
    <w:p w14:paraId="05B374E5"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272</w:t>
      </w:r>
      <w:r w:rsidRPr="00FC0C77">
        <w:rPr>
          <w:rStyle w:val="HideTWBExt"/>
        </w:rPr>
        <w:t>&lt;/NumAm&gt;</w:t>
      </w:r>
    </w:p>
    <w:p w14:paraId="5098175C"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75C4F7AA" w14:textId="77777777" w:rsidR="007F0C3E" w:rsidRPr="00FC0C77" w:rsidRDefault="007F0C3E" w:rsidP="007F0C3E">
      <w:pPr>
        <w:pStyle w:val="NormalBold"/>
      </w:pPr>
      <w:r w:rsidRPr="00FC0C77">
        <w:rPr>
          <w:rStyle w:val="HideTWBExt"/>
          <w:b w:val="0"/>
        </w:rPr>
        <w:t>&lt;/RepeatBlock-By&gt;</w:t>
      </w:r>
    </w:p>
    <w:p w14:paraId="205E2D6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8004040" w14:textId="77777777" w:rsidR="007F0C3E" w:rsidRPr="00FC0C77" w:rsidRDefault="007F0C3E" w:rsidP="007F0C3E">
      <w:pPr>
        <w:pStyle w:val="NormalBold"/>
      </w:pPr>
      <w:r w:rsidRPr="00FC0C77">
        <w:rPr>
          <w:rStyle w:val="HideTWBExt"/>
        </w:rPr>
        <w:t>&lt;Article&gt;</w:t>
      </w:r>
      <w:r w:rsidRPr="00FC0C77">
        <w:t>33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F97A3B5" w14:textId="77777777" w:rsidTr="00FC0C77">
        <w:trPr>
          <w:trHeight w:hRule="exact" w:val="240"/>
          <w:jc w:val="center"/>
        </w:trPr>
        <w:tc>
          <w:tcPr>
            <w:tcW w:w="9752" w:type="dxa"/>
            <w:gridSpan w:val="2"/>
            <w:tcBorders>
              <w:top w:val="nil"/>
              <w:left w:val="nil"/>
              <w:bottom w:val="nil"/>
              <w:right w:val="nil"/>
            </w:tcBorders>
          </w:tcPr>
          <w:p w14:paraId="1CADB8CF" w14:textId="77777777" w:rsidR="007F0C3E" w:rsidRPr="00FC0C77" w:rsidRDefault="007F0C3E" w:rsidP="00FC0C77"/>
        </w:tc>
      </w:tr>
      <w:tr w:rsidR="007F0C3E" w:rsidRPr="00FC0C77" w14:paraId="6D78CA7B" w14:textId="77777777" w:rsidTr="00FC0C77">
        <w:trPr>
          <w:trHeight w:val="240"/>
          <w:jc w:val="center"/>
        </w:trPr>
        <w:tc>
          <w:tcPr>
            <w:tcW w:w="4876" w:type="dxa"/>
            <w:tcBorders>
              <w:top w:val="nil"/>
              <w:left w:val="nil"/>
              <w:bottom w:val="nil"/>
              <w:right w:val="nil"/>
            </w:tcBorders>
          </w:tcPr>
          <w:p w14:paraId="07702DAD"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594EDEE" w14:textId="77777777" w:rsidR="007F0C3E" w:rsidRPr="00FC0C77" w:rsidRDefault="007F0C3E" w:rsidP="00FC0C77">
            <w:pPr>
              <w:pStyle w:val="AmColumnHeading"/>
            </w:pPr>
            <w:r w:rsidRPr="00FC0C77">
              <w:t>Tarkistus</w:t>
            </w:r>
          </w:p>
        </w:tc>
      </w:tr>
      <w:tr w:rsidR="007F0C3E" w:rsidRPr="00FC0C77" w14:paraId="18341407" w14:textId="77777777" w:rsidTr="00FC0C77">
        <w:trPr>
          <w:jc w:val="center"/>
        </w:trPr>
        <w:tc>
          <w:tcPr>
            <w:tcW w:w="4876" w:type="dxa"/>
            <w:tcBorders>
              <w:top w:val="nil"/>
              <w:left w:val="nil"/>
              <w:bottom w:val="nil"/>
              <w:right w:val="nil"/>
            </w:tcBorders>
          </w:tcPr>
          <w:p w14:paraId="4DFCB6CF" w14:textId="77777777" w:rsidR="007F0C3E" w:rsidRPr="00FC0C77" w:rsidRDefault="007F0C3E" w:rsidP="00FC0C77">
            <w:pPr>
              <w:pStyle w:val="Normal6a"/>
            </w:pPr>
          </w:p>
        </w:tc>
        <w:tc>
          <w:tcPr>
            <w:tcW w:w="4876" w:type="dxa"/>
            <w:tcBorders>
              <w:top w:val="nil"/>
              <w:left w:val="nil"/>
              <w:bottom w:val="nil"/>
              <w:right w:val="nil"/>
            </w:tcBorders>
          </w:tcPr>
          <w:p w14:paraId="72FE1337" w14:textId="77777777" w:rsidR="007F0C3E" w:rsidRPr="00FC0C77" w:rsidRDefault="007F0C3E" w:rsidP="00FC0C77">
            <w:pPr>
              <w:pStyle w:val="Normal6a"/>
            </w:pPr>
            <w:r w:rsidRPr="00FC0C77">
              <w:rPr>
                <w:b/>
                <w:i/>
              </w:rPr>
              <w:t>33 a.</w:t>
            </w:r>
            <w:r w:rsidRPr="00FC0C77">
              <w:tab/>
            </w:r>
            <w:r w:rsidRPr="00FC0C77">
              <w:rPr>
                <w:b/>
                <w:i/>
              </w:rPr>
              <w:t>pitää valitettavana Bulgarian ja Pohjois-Makedonian vähäistä edistymistä rautatiekäytävä VIII:n kehittämisessä; kehottaa toteuttamaan lisätoimia sekä rauta- että maanteiden ydinverkon kaikkien ensisijaisten osien edistymisen nopeuttamiseksi ja perustamaan naapurimaiden kanssa uusia rajanylityspaikkoja ja avaamaan uudelleen olemassa olevia rajanylityspaikkoja; toteaa, että maan Serbiaan yhdistävän käytävän X suosiminen maan Albaniaan ja Bulgariaan yhdistävän käytävä VIII:n käyttöönoton kustannuksella vaikuttaa haitallisesti hyviin naapuruussuhteisiin ja uhkaa heikentää Naton kollektiivista turvallisuutta; panee merkille käytävä VIII:n strategisen merkityksen EU:n ja Naton geostrategisen autonomian kannalta ja toteaa, että se toimii keskeisenä logistiikkareittinä Naton eteläosassa;</w:t>
            </w:r>
          </w:p>
        </w:tc>
      </w:tr>
    </w:tbl>
    <w:p w14:paraId="20F10B84"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A53788E" w14:textId="77777777" w:rsidR="007F0C3E" w:rsidRPr="00FC0C77" w:rsidRDefault="007F0C3E" w:rsidP="007F0C3E">
      <w:r w:rsidRPr="00FC0C77">
        <w:rPr>
          <w:rStyle w:val="HideTWBExt"/>
        </w:rPr>
        <w:t>&lt;/Amend&gt;</w:t>
      </w:r>
    </w:p>
    <w:p w14:paraId="6F311DB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273</w:t>
      </w:r>
      <w:r w:rsidRPr="00FC0C77">
        <w:rPr>
          <w:rStyle w:val="HideTWBExt"/>
        </w:rPr>
        <w:t>&lt;/NumAm&gt;</w:t>
      </w:r>
    </w:p>
    <w:p w14:paraId="4A4D0550" w14:textId="77777777" w:rsidR="007F0C3E" w:rsidRPr="00FC0C77" w:rsidRDefault="007F0C3E" w:rsidP="007F0C3E">
      <w:pPr>
        <w:pStyle w:val="NormalBold"/>
      </w:pPr>
      <w:r w:rsidRPr="00FC0C77">
        <w:rPr>
          <w:rStyle w:val="HideTWBExt"/>
          <w:b w:val="0"/>
        </w:rPr>
        <w:t>&lt;RepeatBlock-By&gt;&lt;Members&gt;</w:t>
      </w:r>
      <w:r w:rsidRPr="00FC0C77">
        <w:t>Karlo Ressler, Davor Ivo Stier</w:t>
      </w:r>
      <w:r w:rsidRPr="00FC0C77">
        <w:rPr>
          <w:rStyle w:val="HideTWBExt"/>
          <w:b w:val="0"/>
        </w:rPr>
        <w:t>&lt;/Members&gt;</w:t>
      </w:r>
    </w:p>
    <w:p w14:paraId="07D1AB34" w14:textId="77777777" w:rsidR="007F0C3E" w:rsidRPr="00FC0C77" w:rsidRDefault="007F0C3E" w:rsidP="007F0C3E">
      <w:pPr>
        <w:pStyle w:val="NormalBold"/>
      </w:pPr>
      <w:r w:rsidRPr="00FC0C77">
        <w:rPr>
          <w:rStyle w:val="HideTWBExt"/>
          <w:b w:val="0"/>
        </w:rPr>
        <w:t>&lt;/RepeatBlock-By&gt;</w:t>
      </w:r>
    </w:p>
    <w:p w14:paraId="11A194E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EDA1F6E" w14:textId="77777777" w:rsidR="007F0C3E" w:rsidRPr="00FC0C77" w:rsidRDefault="007F0C3E" w:rsidP="007F0C3E">
      <w:pPr>
        <w:pStyle w:val="NormalBold"/>
      </w:pPr>
      <w:r w:rsidRPr="00FC0C77">
        <w:rPr>
          <w:rStyle w:val="HideTWBExt"/>
        </w:rPr>
        <w:t>&lt;Article&gt;</w:t>
      </w:r>
      <w:r w:rsidRPr="00FC0C77">
        <w:t>34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9115787" w14:textId="77777777" w:rsidTr="00FC0C77">
        <w:trPr>
          <w:trHeight w:hRule="exact" w:val="240"/>
          <w:jc w:val="center"/>
        </w:trPr>
        <w:tc>
          <w:tcPr>
            <w:tcW w:w="9752" w:type="dxa"/>
            <w:gridSpan w:val="2"/>
            <w:tcBorders>
              <w:top w:val="nil"/>
              <w:left w:val="nil"/>
              <w:bottom w:val="nil"/>
              <w:right w:val="nil"/>
            </w:tcBorders>
          </w:tcPr>
          <w:p w14:paraId="10F4C409" w14:textId="77777777" w:rsidR="007F0C3E" w:rsidRPr="00FC0C77" w:rsidRDefault="007F0C3E" w:rsidP="00FC0C77"/>
        </w:tc>
      </w:tr>
      <w:tr w:rsidR="007F0C3E" w:rsidRPr="00FC0C77" w14:paraId="0A24F4FA" w14:textId="77777777" w:rsidTr="00FC0C77">
        <w:trPr>
          <w:trHeight w:val="240"/>
          <w:jc w:val="center"/>
        </w:trPr>
        <w:tc>
          <w:tcPr>
            <w:tcW w:w="4876" w:type="dxa"/>
            <w:tcBorders>
              <w:top w:val="nil"/>
              <w:left w:val="nil"/>
              <w:bottom w:val="nil"/>
              <w:right w:val="nil"/>
            </w:tcBorders>
          </w:tcPr>
          <w:p w14:paraId="495789B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E4C249A" w14:textId="77777777" w:rsidR="007F0C3E" w:rsidRPr="00FC0C77" w:rsidRDefault="007F0C3E" w:rsidP="00FC0C77">
            <w:pPr>
              <w:pStyle w:val="AmColumnHeading"/>
            </w:pPr>
            <w:r w:rsidRPr="00FC0C77">
              <w:t>Tarkistus</w:t>
            </w:r>
          </w:p>
        </w:tc>
      </w:tr>
      <w:tr w:rsidR="007F0C3E" w:rsidRPr="00FC0C77" w14:paraId="22FCB9DB" w14:textId="77777777" w:rsidTr="00FC0C77">
        <w:trPr>
          <w:jc w:val="center"/>
        </w:trPr>
        <w:tc>
          <w:tcPr>
            <w:tcW w:w="4876" w:type="dxa"/>
            <w:tcBorders>
              <w:top w:val="nil"/>
              <w:left w:val="nil"/>
              <w:bottom w:val="nil"/>
              <w:right w:val="nil"/>
            </w:tcBorders>
          </w:tcPr>
          <w:p w14:paraId="46D6C3CE" w14:textId="77777777" w:rsidR="007F0C3E" w:rsidRPr="00FC0C77" w:rsidRDefault="007F0C3E" w:rsidP="00FC0C77">
            <w:pPr>
              <w:pStyle w:val="Normal6a"/>
            </w:pPr>
            <w:r w:rsidRPr="00FC0C77">
              <w:t>34.</w:t>
            </w:r>
            <w:r w:rsidRPr="00FC0C77">
              <w:tab/>
              <w:t>on tyytyväinen siihen, että Pohjois-Makedonia antaa arvokkaan panoksensa alueelliseen yhteistyöhön ja vakauteen ottamalla osaa alueellisiin aloitteisiin;</w:t>
            </w:r>
          </w:p>
        </w:tc>
        <w:tc>
          <w:tcPr>
            <w:tcW w:w="4876" w:type="dxa"/>
            <w:tcBorders>
              <w:top w:val="nil"/>
              <w:left w:val="nil"/>
              <w:bottom w:val="nil"/>
              <w:right w:val="nil"/>
            </w:tcBorders>
          </w:tcPr>
          <w:p w14:paraId="38229D63" w14:textId="77777777" w:rsidR="007F0C3E" w:rsidRPr="00FC0C77" w:rsidRDefault="007F0C3E" w:rsidP="00FC0C77">
            <w:pPr>
              <w:pStyle w:val="Normal6a"/>
            </w:pPr>
            <w:r w:rsidRPr="00FC0C77">
              <w:t>34.</w:t>
            </w:r>
            <w:r w:rsidRPr="00FC0C77">
              <w:tab/>
              <w:t xml:space="preserve">on tyytyväinen siihen, että Pohjois-Makedonia antaa arvokkaan panoksensa alueelliseen yhteistyöhön ja vakauteen ottamalla osaa alueellisiin aloitteisiin; </w:t>
            </w:r>
            <w:r w:rsidRPr="00FC0C77">
              <w:rPr>
                <w:b/>
                <w:i/>
              </w:rPr>
              <w:t>toteaa, että Pohjois-Makedonian Nato-jäsenyys edistää merkittävästi alueellista turvallisuutta ja euroatlanttista vakautta; ottaa huomioon maan aktiivisen osallistumisen Naton operaatioihin ja sen strategisen roolin rauhan ja yhteistyön edistämisessä Länsi-Balkanilla; korostaa, että Nato-jäsenyys vahvistaa Pohjois-Makedonian puolustusvalmiuksia, parantaa turvallisuuden koordinointia EU:n ja Naton liittolaisten kanssa ja toimii pelotteena ulkoisia vakauden horjuttamista koskevia pyrkimyksiä vastaan; kannustaa jatkamaan investointeja puolustusalan nykyaikaistamiseen ja mukauttamiseen Naton strategisiin painopisteisiin, jotta voidaan entisestään vahvistaa Naton asemaa luotettavana turvallisuuskumppanina;</w:t>
            </w:r>
          </w:p>
        </w:tc>
      </w:tr>
    </w:tbl>
    <w:p w14:paraId="5472C6B2"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23D8716" w14:textId="77777777" w:rsidR="007F0C3E" w:rsidRPr="00FC0C77" w:rsidRDefault="007F0C3E" w:rsidP="007F0C3E">
      <w:r w:rsidRPr="00FC0C77">
        <w:rPr>
          <w:rStyle w:val="HideTWBExt"/>
        </w:rPr>
        <w:t>&lt;/Amend&gt;</w:t>
      </w:r>
    </w:p>
    <w:p w14:paraId="4055C98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274</w:t>
      </w:r>
      <w:r w:rsidRPr="00FC0C77">
        <w:rPr>
          <w:rStyle w:val="HideTWBExt"/>
        </w:rPr>
        <w:t>&lt;/NumAm&gt;</w:t>
      </w:r>
    </w:p>
    <w:p w14:paraId="36201402"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07AC68C5" w14:textId="77777777" w:rsidR="007F0C3E" w:rsidRPr="00FC0C77" w:rsidRDefault="007F0C3E" w:rsidP="007F0C3E">
      <w:pPr>
        <w:pStyle w:val="NormalBold"/>
      </w:pPr>
      <w:r w:rsidRPr="00FC0C77">
        <w:rPr>
          <w:rStyle w:val="HideTWBExt"/>
          <w:b w:val="0"/>
        </w:rPr>
        <w:t>&lt;/RepeatBlock-By&gt;</w:t>
      </w:r>
    </w:p>
    <w:p w14:paraId="7C3C117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7765859" w14:textId="77777777" w:rsidR="007F0C3E" w:rsidRPr="00FC0C77" w:rsidRDefault="007F0C3E" w:rsidP="007F0C3E">
      <w:pPr>
        <w:pStyle w:val="NormalBold"/>
      </w:pPr>
      <w:r w:rsidRPr="00FC0C77">
        <w:rPr>
          <w:rStyle w:val="HideTWBExt"/>
        </w:rPr>
        <w:t>&lt;Article&gt;</w:t>
      </w:r>
      <w:r w:rsidRPr="00FC0C77">
        <w:t>34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6865517" w14:textId="77777777" w:rsidTr="00FC0C77">
        <w:trPr>
          <w:trHeight w:hRule="exact" w:val="240"/>
          <w:jc w:val="center"/>
        </w:trPr>
        <w:tc>
          <w:tcPr>
            <w:tcW w:w="9752" w:type="dxa"/>
            <w:gridSpan w:val="2"/>
            <w:tcBorders>
              <w:top w:val="nil"/>
              <w:left w:val="nil"/>
              <w:bottom w:val="nil"/>
              <w:right w:val="nil"/>
            </w:tcBorders>
          </w:tcPr>
          <w:p w14:paraId="022813A5" w14:textId="77777777" w:rsidR="007F0C3E" w:rsidRPr="00FC0C77" w:rsidRDefault="007F0C3E" w:rsidP="00FC0C77"/>
        </w:tc>
      </w:tr>
      <w:tr w:rsidR="007F0C3E" w:rsidRPr="00FC0C77" w14:paraId="3212C3E3" w14:textId="77777777" w:rsidTr="00FC0C77">
        <w:trPr>
          <w:trHeight w:val="240"/>
          <w:jc w:val="center"/>
        </w:trPr>
        <w:tc>
          <w:tcPr>
            <w:tcW w:w="4876" w:type="dxa"/>
            <w:tcBorders>
              <w:top w:val="nil"/>
              <w:left w:val="nil"/>
              <w:bottom w:val="nil"/>
              <w:right w:val="nil"/>
            </w:tcBorders>
          </w:tcPr>
          <w:p w14:paraId="7A7B3D6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4EEA3E7" w14:textId="77777777" w:rsidR="007F0C3E" w:rsidRPr="00FC0C77" w:rsidRDefault="007F0C3E" w:rsidP="00FC0C77">
            <w:pPr>
              <w:pStyle w:val="AmColumnHeading"/>
            </w:pPr>
            <w:r w:rsidRPr="00FC0C77">
              <w:t>Tarkistus</w:t>
            </w:r>
          </w:p>
        </w:tc>
      </w:tr>
      <w:tr w:rsidR="007F0C3E" w:rsidRPr="00FC0C77" w14:paraId="2D088E92" w14:textId="77777777" w:rsidTr="00FC0C77">
        <w:trPr>
          <w:jc w:val="center"/>
        </w:trPr>
        <w:tc>
          <w:tcPr>
            <w:tcW w:w="4876" w:type="dxa"/>
            <w:tcBorders>
              <w:top w:val="nil"/>
              <w:left w:val="nil"/>
              <w:bottom w:val="nil"/>
              <w:right w:val="nil"/>
            </w:tcBorders>
          </w:tcPr>
          <w:p w14:paraId="14F1B5AE" w14:textId="77777777" w:rsidR="007F0C3E" w:rsidRPr="00FC0C77" w:rsidRDefault="007F0C3E" w:rsidP="00FC0C77">
            <w:pPr>
              <w:pStyle w:val="Normal6a"/>
            </w:pPr>
            <w:r w:rsidRPr="00FC0C77">
              <w:lastRenderedPageBreak/>
              <w:t>34.</w:t>
            </w:r>
            <w:r w:rsidRPr="00FC0C77">
              <w:tab/>
            </w:r>
            <w:r w:rsidRPr="00FC0C77">
              <w:rPr>
                <w:b/>
                <w:i/>
              </w:rPr>
              <w:t>on tyytyväinen siihen</w:t>
            </w:r>
            <w:r w:rsidRPr="00FC0C77">
              <w:t>, että Pohjois-Makedonia antaa arvokkaan panoksensa alueelliseen yhteistyöhön ja vakauteen ottamalla osaa alueellisiin aloitteisiin;</w:t>
            </w:r>
          </w:p>
        </w:tc>
        <w:tc>
          <w:tcPr>
            <w:tcW w:w="4876" w:type="dxa"/>
            <w:tcBorders>
              <w:top w:val="nil"/>
              <w:left w:val="nil"/>
              <w:bottom w:val="nil"/>
              <w:right w:val="nil"/>
            </w:tcBorders>
          </w:tcPr>
          <w:p w14:paraId="17D3A25D" w14:textId="77777777" w:rsidR="007F0C3E" w:rsidRPr="00FC0C77" w:rsidRDefault="007F0C3E" w:rsidP="00FC0C77">
            <w:pPr>
              <w:pStyle w:val="Normal6a"/>
            </w:pPr>
            <w:r w:rsidRPr="00FC0C77">
              <w:t>34.</w:t>
            </w:r>
            <w:r w:rsidRPr="00FC0C77">
              <w:tab/>
            </w:r>
            <w:r w:rsidRPr="00FC0C77">
              <w:rPr>
                <w:b/>
                <w:i/>
              </w:rPr>
              <w:t>panee merkille</w:t>
            </w:r>
            <w:r w:rsidRPr="00FC0C77">
              <w:t xml:space="preserve">, että Pohjois-Makedonia antaa arvokkaan panoksensa alueelliseen yhteistyöhön ja vakauteen ottamalla osaa alueellisiin aloitteisiin; </w:t>
            </w:r>
            <w:r w:rsidRPr="00FC0C77">
              <w:rPr>
                <w:b/>
                <w:i/>
              </w:rPr>
              <w:t>ottaa huomioon saavutetun edistyksen, mutta katsoo, että tarvitaan lisätoimia, jotta voidaan täysin hyödyntää näiden aloitteiden mahdollisuuksia, mukaan lukien infrastruktuurin kehittäminen naapurimaiden kanssa, alueellisen kasvun ja yhteistyön edistämiseksi;</w:t>
            </w:r>
          </w:p>
        </w:tc>
      </w:tr>
    </w:tbl>
    <w:p w14:paraId="3C524723"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B7FEA39" w14:textId="77777777" w:rsidR="007F0C3E" w:rsidRPr="00FC0C77" w:rsidRDefault="007F0C3E" w:rsidP="007F0C3E">
      <w:r w:rsidRPr="00FC0C77">
        <w:rPr>
          <w:rStyle w:val="HideTWBExt"/>
        </w:rPr>
        <w:t>&lt;/Amend&gt;</w:t>
      </w:r>
    </w:p>
    <w:p w14:paraId="0A93D6E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275</w:t>
      </w:r>
      <w:r w:rsidRPr="00FC0C77">
        <w:rPr>
          <w:rStyle w:val="HideTWBExt"/>
        </w:rPr>
        <w:t>&lt;/NumAm&gt;</w:t>
      </w:r>
    </w:p>
    <w:p w14:paraId="64A8B129"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36A17026" w14:textId="77777777" w:rsidR="007F0C3E" w:rsidRPr="00FC0C77" w:rsidRDefault="007F0C3E" w:rsidP="007F0C3E">
      <w:pPr>
        <w:pStyle w:val="NormalBold"/>
      </w:pPr>
      <w:r w:rsidRPr="00FC0C77">
        <w:rPr>
          <w:rStyle w:val="HideTWBExt"/>
          <w:b w:val="0"/>
        </w:rPr>
        <w:t>&lt;/RepeatBlock-By&gt;</w:t>
      </w:r>
    </w:p>
    <w:p w14:paraId="6A583E1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653D658" w14:textId="77777777" w:rsidR="007F0C3E" w:rsidRPr="00FC0C77" w:rsidRDefault="007F0C3E" w:rsidP="007F0C3E">
      <w:pPr>
        <w:pStyle w:val="NormalBold"/>
      </w:pPr>
      <w:r w:rsidRPr="00FC0C77">
        <w:rPr>
          <w:rStyle w:val="HideTWBExt"/>
        </w:rPr>
        <w:t>&lt;Article&gt;</w:t>
      </w:r>
      <w:r w:rsidRPr="00FC0C77">
        <w:t>34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A54A484" w14:textId="77777777" w:rsidTr="00FC0C77">
        <w:trPr>
          <w:trHeight w:hRule="exact" w:val="240"/>
          <w:jc w:val="center"/>
        </w:trPr>
        <w:tc>
          <w:tcPr>
            <w:tcW w:w="9752" w:type="dxa"/>
            <w:gridSpan w:val="2"/>
            <w:tcBorders>
              <w:top w:val="nil"/>
              <w:left w:val="nil"/>
              <w:bottom w:val="nil"/>
              <w:right w:val="nil"/>
            </w:tcBorders>
          </w:tcPr>
          <w:p w14:paraId="6952D8D0" w14:textId="77777777" w:rsidR="007F0C3E" w:rsidRPr="00FC0C77" w:rsidRDefault="007F0C3E" w:rsidP="00FC0C77"/>
        </w:tc>
      </w:tr>
      <w:tr w:rsidR="007F0C3E" w:rsidRPr="00FC0C77" w14:paraId="154CB075" w14:textId="77777777" w:rsidTr="00FC0C77">
        <w:trPr>
          <w:trHeight w:val="240"/>
          <w:jc w:val="center"/>
        </w:trPr>
        <w:tc>
          <w:tcPr>
            <w:tcW w:w="4876" w:type="dxa"/>
            <w:tcBorders>
              <w:top w:val="nil"/>
              <w:left w:val="nil"/>
              <w:bottom w:val="nil"/>
              <w:right w:val="nil"/>
            </w:tcBorders>
          </w:tcPr>
          <w:p w14:paraId="0C38269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12CF8AB" w14:textId="77777777" w:rsidR="007F0C3E" w:rsidRPr="00FC0C77" w:rsidRDefault="007F0C3E" w:rsidP="00FC0C77">
            <w:pPr>
              <w:pStyle w:val="AmColumnHeading"/>
            </w:pPr>
            <w:r w:rsidRPr="00FC0C77">
              <w:t>Tarkistus</w:t>
            </w:r>
          </w:p>
        </w:tc>
      </w:tr>
      <w:tr w:rsidR="007F0C3E" w:rsidRPr="00FC0C77" w14:paraId="26C9C7EF" w14:textId="77777777" w:rsidTr="00FC0C77">
        <w:trPr>
          <w:jc w:val="center"/>
        </w:trPr>
        <w:tc>
          <w:tcPr>
            <w:tcW w:w="4876" w:type="dxa"/>
            <w:tcBorders>
              <w:top w:val="nil"/>
              <w:left w:val="nil"/>
              <w:bottom w:val="nil"/>
              <w:right w:val="nil"/>
            </w:tcBorders>
          </w:tcPr>
          <w:p w14:paraId="3A1A4767" w14:textId="77777777" w:rsidR="007F0C3E" w:rsidRPr="00FC0C77" w:rsidRDefault="007F0C3E" w:rsidP="00FC0C77">
            <w:pPr>
              <w:pStyle w:val="Normal6a"/>
            </w:pPr>
            <w:r w:rsidRPr="00FC0C77">
              <w:t>34.</w:t>
            </w:r>
            <w:r w:rsidRPr="00FC0C77">
              <w:tab/>
              <w:t>on tyytyväinen siihen, että Pohjois-Makedonia antaa arvokkaan panoksensa alueelliseen yhteistyöhön ja vakauteen ottamalla osaa alueellisiin aloitteisiin;</w:t>
            </w:r>
          </w:p>
        </w:tc>
        <w:tc>
          <w:tcPr>
            <w:tcW w:w="4876" w:type="dxa"/>
            <w:tcBorders>
              <w:top w:val="nil"/>
              <w:left w:val="nil"/>
              <w:bottom w:val="nil"/>
              <w:right w:val="nil"/>
            </w:tcBorders>
          </w:tcPr>
          <w:p w14:paraId="1D321E86" w14:textId="77777777" w:rsidR="007F0C3E" w:rsidRPr="00FC0C77" w:rsidRDefault="007F0C3E" w:rsidP="00FC0C77">
            <w:pPr>
              <w:pStyle w:val="Normal6a"/>
            </w:pPr>
            <w:r w:rsidRPr="00FC0C77">
              <w:t>34.</w:t>
            </w:r>
            <w:r w:rsidRPr="00FC0C77">
              <w:tab/>
              <w:t xml:space="preserve">on tyytyväinen siihen, että Pohjois-Makedonia antaa arvokkaan panoksensa alueelliseen yhteistyöhön ja vakauteen ottamalla osaa alueellisiin </w:t>
            </w:r>
            <w:r w:rsidRPr="00FC0C77">
              <w:rPr>
                <w:b/>
                <w:i/>
              </w:rPr>
              <w:t>taloudellisiin ja diplomaattisiin</w:t>
            </w:r>
            <w:r w:rsidRPr="00FC0C77">
              <w:t xml:space="preserve"> aloitteisiin; </w:t>
            </w:r>
            <w:r w:rsidRPr="00FC0C77">
              <w:rPr>
                <w:b/>
                <w:i/>
              </w:rPr>
              <w:t>panee merkille Pohjois-Makedonian osallistumisen Naton KFOR-operaatioihin Kosovossa vuodesta 1999 alkaen ja toteaa, että se on edistänyt alueellista vakautta Länsi-Balkanilla;</w:t>
            </w:r>
          </w:p>
        </w:tc>
      </w:tr>
    </w:tbl>
    <w:p w14:paraId="2607D9B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6381CAC" w14:textId="77777777" w:rsidR="007F0C3E" w:rsidRPr="00FC0C77" w:rsidRDefault="007F0C3E" w:rsidP="007F0C3E">
      <w:r w:rsidRPr="00FC0C77">
        <w:rPr>
          <w:rStyle w:val="HideTWBExt"/>
        </w:rPr>
        <w:t>&lt;/Amend&gt;</w:t>
      </w:r>
    </w:p>
    <w:p w14:paraId="284C2BF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276</w:t>
      </w:r>
      <w:r w:rsidRPr="00FC0C77">
        <w:rPr>
          <w:rStyle w:val="HideTWBExt"/>
        </w:rPr>
        <w:t>&lt;/NumAm&gt;</w:t>
      </w:r>
    </w:p>
    <w:p w14:paraId="0D406719"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7ABFE9EB"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2F7DD349" w14:textId="77777777" w:rsidR="007F0C3E" w:rsidRPr="00FC0C77" w:rsidRDefault="007F0C3E" w:rsidP="007F0C3E">
      <w:pPr>
        <w:pStyle w:val="NormalBold"/>
      </w:pPr>
      <w:r w:rsidRPr="00FC0C77">
        <w:rPr>
          <w:rStyle w:val="HideTWBExt"/>
          <w:b w:val="0"/>
        </w:rPr>
        <w:t>&lt;/RepeatBlock-By&gt;</w:t>
      </w:r>
    </w:p>
    <w:p w14:paraId="091F553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213D8B9" w14:textId="77777777" w:rsidR="007F0C3E" w:rsidRPr="00FC0C77" w:rsidRDefault="007F0C3E" w:rsidP="007F0C3E">
      <w:pPr>
        <w:pStyle w:val="NormalBold"/>
      </w:pPr>
      <w:r w:rsidRPr="00FC0C77">
        <w:rPr>
          <w:rStyle w:val="HideTWBExt"/>
        </w:rPr>
        <w:t>&lt;Article&gt;</w:t>
      </w:r>
      <w:r w:rsidRPr="00FC0C77">
        <w:t>34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B188627" w14:textId="77777777" w:rsidTr="00FC0C77">
        <w:trPr>
          <w:trHeight w:hRule="exact" w:val="240"/>
          <w:jc w:val="center"/>
        </w:trPr>
        <w:tc>
          <w:tcPr>
            <w:tcW w:w="9752" w:type="dxa"/>
            <w:gridSpan w:val="2"/>
            <w:tcBorders>
              <w:top w:val="nil"/>
              <w:left w:val="nil"/>
              <w:bottom w:val="nil"/>
              <w:right w:val="nil"/>
            </w:tcBorders>
          </w:tcPr>
          <w:p w14:paraId="1E6DF339" w14:textId="77777777" w:rsidR="007F0C3E" w:rsidRPr="00FC0C77" w:rsidRDefault="007F0C3E" w:rsidP="00FC0C77"/>
        </w:tc>
      </w:tr>
      <w:tr w:rsidR="007F0C3E" w:rsidRPr="00FC0C77" w14:paraId="0A54801A" w14:textId="77777777" w:rsidTr="00FC0C77">
        <w:trPr>
          <w:trHeight w:val="240"/>
          <w:jc w:val="center"/>
        </w:trPr>
        <w:tc>
          <w:tcPr>
            <w:tcW w:w="4876" w:type="dxa"/>
            <w:tcBorders>
              <w:top w:val="nil"/>
              <w:left w:val="nil"/>
              <w:bottom w:val="nil"/>
              <w:right w:val="nil"/>
            </w:tcBorders>
          </w:tcPr>
          <w:p w14:paraId="76DF8C1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90D326D" w14:textId="77777777" w:rsidR="007F0C3E" w:rsidRPr="00FC0C77" w:rsidRDefault="007F0C3E" w:rsidP="00FC0C77">
            <w:pPr>
              <w:pStyle w:val="AmColumnHeading"/>
            </w:pPr>
            <w:r w:rsidRPr="00FC0C77">
              <w:t>Tarkistus</w:t>
            </w:r>
          </w:p>
        </w:tc>
      </w:tr>
      <w:tr w:rsidR="007F0C3E" w:rsidRPr="00FC0C77" w14:paraId="7B1A8D4D" w14:textId="77777777" w:rsidTr="00FC0C77">
        <w:trPr>
          <w:jc w:val="center"/>
        </w:trPr>
        <w:tc>
          <w:tcPr>
            <w:tcW w:w="4876" w:type="dxa"/>
            <w:tcBorders>
              <w:top w:val="nil"/>
              <w:left w:val="nil"/>
              <w:bottom w:val="nil"/>
              <w:right w:val="nil"/>
            </w:tcBorders>
          </w:tcPr>
          <w:p w14:paraId="66C32CB3" w14:textId="77777777" w:rsidR="007F0C3E" w:rsidRPr="00FC0C77" w:rsidRDefault="007F0C3E" w:rsidP="00FC0C77">
            <w:pPr>
              <w:pStyle w:val="Normal6a"/>
            </w:pPr>
            <w:r w:rsidRPr="00FC0C77">
              <w:lastRenderedPageBreak/>
              <w:t>34.</w:t>
            </w:r>
            <w:r w:rsidRPr="00FC0C77">
              <w:tab/>
              <w:t>on tyytyväinen siihen, että Pohjois-Makedonia antaa arvokkaan panoksensa alueelliseen yhteistyöhön ja vakauteen ottamalla osaa alueellisiin aloitteisiin;</w:t>
            </w:r>
          </w:p>
        </w:tc>
        <w:tc>
          <w:tcPr>
            <w:tcW w:w="4876" w:type="dxa"/>
            <w:tcBorders>
              <w:top w:val="nil"/>
              <w:left w:val="nil"/>
              <w:bottom w:val="nil"/>
              <w:right w:val="nil"/>
            </w:tcBorders>
          </w:tcPr>
          <w:p w14:paraId="6896C543" w14:textId="77777777" w:rsidR="007F0C3E" w:rsidRPr="00FC0C77" w:rsidRDefault="007F0C3E" w:rsidP="00FC0C77">
            <w:pPr>
              <w:pStyle w:val="Normal6a"/>
            </w:pPr>
            <w:r w:rsidRPr="00FC0C77">
              <w:t>34.</w:t>
            </w:r>
            <w:r w:rsidRPr="00FC0C77">
              <w:tab/>
              <w:t>on tyytyväinen siihen, että Pohjois-Makedonia antaa arvokkaan panoksensa alueelliseen yhteistyöhön ja vakauteen ottamalla osaa alueellisiin aloitteisiin</w:t>
            </w:r>
            <w:r w:rsidRPr="00FC0C77">
              <w:rPr>
                <w:b/>
                <w:i/>
              </w:rPr>
              <w:t>, kuten Berliinin prosessiin, Länsi-Balkanin kasvusuunnitelmaan ja yhteisiä alueellisia markkinoita koskevien sopimusten täytäntöönpanoon, ja korostaa niiden osallistavuuden merkitystä</w:t>
            </w:r>
            <w:r w:rsidRPr="00FC0C77">
              <w:t>;</w:t>
            </w:r>
          </w:p>
        </w:tc>
      </w:tr>
    </w:tbl>
    <w:p w14:paraId="44ABCDBD"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E00B4CA" w14:textId="77777777" w:rsidR="007F0C3E" w:rsidRPr="00FC0C77" w:rsidRDefault="007F0C3E" w:rsidP="007F0C3E">
      <w:r w:rsidRPr="00FC0C77">
        <w:rPr>
          <w:rStyle w:val="HideTWBExt"/>
        </w:rPr>
        <w:t>&lt;/Amend&gt;</w:t>
      </w:r>
    </w:p>
    <w:p w14:paraId="0BD7CF8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277</w:t>
      </w:r>
      <w:r w:rsidRPr="00FC0C77">
        <w:rPr>
          <w:rStyle w:val="HideTWBExt"/>
        </w:rPr>
        <w:t>&lt;/NumAm&gt;</w:t>
      </w:r>
    </w:p>
    <w:p w14:paraId="71424D62" w14:textId="77777777" w:rsidR="007F0C3E" w:rsidRPr="00FC0C77" w:rsidRDefault="007F0C3E" w:rsidP="007F0C3E">
      <w:pPr>
        <w:pStyle w:val="NormalBold"/>
      </w:pPr>
      <w:r w:rsidRPr="00FC0C77">
        <w:rPr>
          <w:rStyle w:val="HideTWBExt"/>
          <w:b w:val="0"/>
        </w:rPr>
        <w:t>&lt;RepeatBlock-By&gt;&lt;Members&gt;</w:t>
      </w:r>
      <w:r w:rsidRPr="00FC0C77">
        <w:t>Ioan-Rareş Bogdan</w:t>
      </w:r>
      <w:r w:rsidRPr="00FC0C77">
        <w:rPr>
          <w:rStyle w:val="HideTWBExt"/>
          <w:b w:val="0"/>
        </w:rPr>
        <w:t>&lt;/Members&gt;</w:t>
      </w:r>
    </w:p>
    <w:p w14:paraId="179F8E6C" w14:textId="77777777" w:rsidR="007F0C3E" w:rsidRPr="00FC0C77" w:rsidRDefault="007F0C3E" w:rsidP="007F0C3E">
      <w:pPr>
        <w:pStyle w:val="NormalBold"/>
      </w:pPr>
      <w:r w:rsidRPr="00FC0C77">
        <w:rPr>
          <w:rStyle w:val="HideTWBExt"/>
          <w:b w:val="0"/>
        </w:rPr>
        <w:t>&lt;/RepeatBlock-By&gt;</w:t>
      </w:r>
    </w:p>
    <w:p w14:paraId="5F278A1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AE991CA" w14:textId="77777777" w:rsidR="007F0C3E" w:rsidRPr="00FC0C77" w:rsidRDefault="007F0C3E" w:rsidP="007F0C3E">
      <w:pPr>
        <w:pStyle w:val="NormalBold"/>
      </w:pPr>
      <w:r w:rsidRPr="00FC0C77">
        <w:rPr>
          <w:rStyle w:val="HideTWBExt"/>
        </w:rPr>
        <w:t>&lt;Article&gt;</w:t>
      </w:r>
      <w:r w:rsidRPr="00FC0C77">
        <w:t>34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B6B7633" w14:textId="77777777" w:rsidTr="00FC0C77">
        <w:trPr>
          <w:trHeight w:hRule="exact" w:val="240"/>
          <w:jc w:val="center"/>
        </w:trPr>
        <w:tc>
          <w:tcPr>
            <w:tcW w:w="9752" w:type="dxa"/>
            <w:gridSpan w:val="2"/>
            <w:tcBorders>
              <w:top w:val="nil"/>
              <w:left w:val="nil"/>
              <w:bottom w:val="nil"/>
              <w:right w:val="nil"/>
            </w:tcBorders>
          </w:tcPr>
          <w:p w14:paraId="3D8AA868" w14:textId="77777777" w:rsidR="007F0C3E" w:rsidRPr="00FC0C77" w:rsidRDefault="007F0C3E" w:rsidP="00FC0C77"/>
        </w:tc>
      </w:tr>
      <w:tr w:rsidR="007F0C3E" w:rsidRPr="00FC0C77" w14:paraId="521DD5DA" w14:textId="77777777" w:rsidTr="00FC0C77">
        <w:trPr>
          <w:trHeight w:val="240"/>
          <w:jc w:val="center"/>
        </w:trPr>
        <w:tc>
          <w:tcPr>
            <w:tcW w:w="4876" w:type="dxa"/>
            <w:tcBorders>
              <w:top w:val="nil"/>
              <w:left w:val="nil"/>
              <w:bottom w:val="nil"/>
              <w:right w:val="nil"/>
            </w:tcBorders>
          </w:tcPr>
          <w:p w14:paraId="34A242E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FECFFCA" w14:textId="77777777" w:rsidR="007F0C3E" w:rsidRPr="00FC0C77" w:rsidRDefault="007F0C3E" w:rsidP="00FC0C77">
            <w:pPr>
              <w:pStyle w:val="AmColumnHeading"/>
            </w:pPr>
            <w:r w:rsidRPr="00FC0C77">
              <w:t>Tarkistus</w:t>
            </w:r>
          </w:p>
        </w:tc>
      </w:tr>
      <w:tr w:rsidR="007F0C3E" w:rsidRPr="00FC0C77" w14:paraId="5193A3D6" w14:textId="77777777" w:rsidTr="00FC0C77">
        <w:trPr>
          <w:jc w:val="center"/>
        </w:trPr>
        <w:tc>
          <w:tcPr>
            <w:tcW w:w="4876" w:type="dxa"/>
            <w:tcBorders>
              <w:top w:val="nil"/>
              <w:left w:val="nil"/>
              <w:bottom w:val="nil"/>
              <w:right w:val="nil"/>
            </w:tcBorders>
          </w:tcPr>
          <w:p w14:paraId="5DA1F47E" w14:textId="77777777" w:rsidR="007F0C3E" w:rsidRPr="00FC0C77" w:rsidRDefault="007F0C3E" w:rsidP="00FC0C77">
            <w:pPr>
              <w:pStyle w:val="Normal6a"/>
            </w:pPr>
            <w:r w:rsidRPr="00FC0C77">
              <w:t>34.</w:t>
            </w:r>
            <w:r w:rsidRPr="00FC0C77">
              <w:tab/>
              <w:t>on tyytyväinen siihen, että Pohjois-Makedonia antaa arvokkaan panoksensa alueelliseen yhteistyöhön ja vakauteen ottamalla osaa alueellisiin aloitteisiin;</w:t>
            </w:r>
          </w:p>
        </w:tc>
        <w:tc>
          <w:tcPr>
            <w:tcW w:w="4876" w:type="dxa"/>
            <w:tcBorders>
              <w:top w:val="nil"/>
              <w:left w:val="nil"/>
              <w:bottom w:val="nil"/>
              <w:right w:val="nil"/>
            </w:tcBorders>
          </w:tcPr>
          <w:p w14:paraId="292D7FFC" w14:textId="77777777" w:rsidR="007F0C3E" w:rsidRPr="00FC0C77" w:rsidRDefault="007F0C3E" w:rsidP="00FC0C77">
            <w:pPr>
              <w:pStyle w:val="Normal6a"/>
            </w:pPr>
            <w:r w:rsidRPr="00FC0C77">
              <w:t>34.</w:t>
            </w:r>
            <w:r w:rsidRPr="00FC0C77">
              <w:tab/>
              <w:t xml:space="preserve">on tyytyväinen siihen, että Pohjois-Makedonia antaa arvokkaan </w:t>
            </w:r>
            <w:r w:rsidRPr="00FC0C77">
              <w:rPr>
                <w:b/>
                <w:i/>
              </w:rPr>
              <w:t>ja merkittävän</w:t>
            </w:r>
            <w:r w:rsidRPr="00FC0C77">
              <w:t xml:space="preserve"> panoksensa alueelliseen yhteistyöhön ja vakauteen ottamalla osaa </w:t>
            </w:r>
            <w:r w:rsidRPr="00FC0C77">
              <w:rPr>
                <w:b/>
                <w:i/>
              </w:rPr>
              <w:t>ja osallistumalla aktiivisesti</w:t>
            </w:r>
            <w:r w:rsidRPr="00FC0C77">
              <w:t xml:space="preserve"> alueellisiin aloitteisiin</w:t>
            </w:r>
            <w:r w:rsidRPr="00FC0C77">
              <w:rPr>
                <w:b/>
                <w:i/>
              </w:rPr>
              <w:t>, joilla pyritään edistämään poliittista vuoropuhelua, taloudellista yhdentymistä ja turvallisuusyhteistyötä</w:t>
            </w:r>
            <w:r w:rsidRPr="00FC0C77">
              <w:t>;</w:t>
            </w:r>
          </w:p>
        </w:tc>
      </w:tr>
    </w:tbl>
    <w:p w14:paraId="280138E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1F11943" w14:textId="77777777" w:rsidR="007F0C3E" w:rsidRPr="00FC0C77" w:rsidRDefault="007F0C3E" w:rsidP="007F0C3E">
      <w:r w:rsidRPr="00FC0C77">
        <w:rPr>
          <w:rStyle w:val="HideTWBExt"/>
        </w:rPr>
        <w:t>&lt;/Amend&gt;</w:t>
      </w:r>
    </w:p>
    <w:p w14:paraId="771D411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278</w:t>
      </w:r>
      <w:r w:rsidRPr="00FC0C77">
        <w:rPr>
          <w:rStyle w:val="HideTWBExt"/>
        </w:rPr>
        <w:t>&lt;/NumAm&gt;</w:t>
      </w:r>
    </w:p>
    <w:p w14:paraId="38565AC2" w14:textId="77777777" w:rsidR="007F0C3E" w:rsidRPr="00FC0C77" w:rsidRDefault="007F0C3E" w:rsidP="007F0C3E">
      <w:pPr>
        <w:pStyle w:val="NormalBold"/>
      </w:pPr>
      <w:r w:rsidRPr="00FC0C77">
        <w:rPr>
          <w:rStyle w:val="HideTWBExt"/>
          <w:b w:val="0"/>
        </w:rPr>
        <w:t>&lt;RepeatBlock-By&gt;&lt;Members&gt;</w:t>
      </w:r>
      <w:r w:rsidRPr="00FC0C77">
        <w:t>Emmanouil Fragkos, Galato Alexandraki</w:t>
      </w:r>
      <w:r w:rsidRPr="00FC0C77">
        <w:rPr>
          <w:rStyle w:val="HideTWBExt"/>
          <w:b w:val="0"/>
        </w:rPr>
        <w:t>&lt;/Members&gt;</w:t>
      </w:r>
    </w:p>
    <w:p w14:paraId="63E48AD5" w14:textId="77777777" w:rsidR="007F0C3E" w:rsidRPr="00FC0C77" w:rsidRDefault="007F0C3E" w:rsidP="007F0C3E">
      <w:pPr>
        <w:pStyle w:val="NormalBold"/>
      </w:pPr>
      <w:r w:rsidRPr="00FC0C77">
        <w:rPr>
          <w:rStyle w:val="HideTWBExt"/>
          <w:b w:val="0"/>
        </w:rPr>
        <w:t>&lt;/RepeatBlock-By&gt;</w:t>
      </w:r>
    </w:p>
    <w:p w14:paraId="51AEFCB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1221BE6" w14:textId="77777777" w:rsidR="007F0C3E" w:rsidRPr="00FC0C77" w:rsidRDefault="007F0C3E" w:rsidP="007F0C3E">
      <w:pPr>
        <w:pStyle w:val="NormalBold"/>
      </w:pPr>
      <w:r w:rsidRPr="00FC0C77">
        <w:rPr>
          <w:rStyle w:val="HideTWBExt"/>
        </w:rPr>
        <w:t>&lt;Article&gt;</w:t>
      </w:r>
      <w:r w:rsidRPr="00FC0C77">
        <w:t>34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8F169E2" w14:textId="77777777" w:rsidTr="00FC0C77">
        <w:trPr>
          <w:trHeight w:hRule="exact" w:val="240"/>
          <w:jc w:val="center"/>
        </w:trPr>
        <w:tc>
          <w:tcPr>
            <w:tcW w:w="9752" w:type="dxa"/>
            <w:gridSpan w:val="2"/>
            <w:tcBorders>
              <w:top w:val="nil"/>
              <w:left w:val="nil"/>
              <w:bottom w:val="nil"/>
              <w:right w:val="nil"/>
            </w:tcBorders>
          </w:tcPr>
          <w:p w14:paraId="54952676" w14:textId="77777777" w:rsidR="007F0C3E" w:rsidRPr="00FC0C77" w:rsidRDefault="007F0C3E" w:rsidP="00FC0C77"/>
        </w:tc>
      </w:tr>
      <w:tr w:rsidR="007F0C3E" w:rsidRPr="00FC0C77" w14:paraId="7E2648C8" w14:textId="77777777" w:rsidTr="00FC0C77">
        <w:trPr>
          <w:trHeight w:val="240"/>
          <w:jc w:val="center"/>
        </w:trPr>
        <w:tc>
          <w:tcPr>
            <w:tcW w:w="4876" w:type="dxa"/>
            <w:tcBorders>
              <w:top w:val="nil"/>
              <w:left w:val="nil"/>
              <w:bottom w:val="nil"/>
              <w:right w:val="nil"/>
            </w:tcBorders>
          </w:tcPr>
          <w:p w14:paraId="60780E5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8CA2625" w14:textId="77777777" w:rsidR="007F0C3E" w:rsidRPr="00FC0C77" w:rsidRDefault="007F0C3E" w:rsidP="00FC0C77">
            <w:pPr>
              <w:pStyle w:val="AmColumnHeading"/>
            </w:pPr>
            <w:r w:rsidRPr="00FC0C77">
              <w:t>Tarkistus</w:t>
            </w:r>
          </w:p>
        </w:tc>
      </w:tr>
      <w:tr w:rsidR="007F0C3E" w:rsidRPr="00FC0C77" w14:paraId="587219DA" w14:textId="77777777" w:rsidTr="00FC0C77">
        <w:trPr>
          <w:jc w:val="center"/>
        </w:trPr>
        <w:tc>
          <w:tcPr>
            <w:tcW w:w="4876" w:type="dxa"/>
            <w:tcBorders>
              <w:top w:val="nil"/>
              <w:left w:val="nil"/>
              <w:bottom w:val="nil"/>
              <w:right w:val="nil"/>
            </w:tcBorders>
          </w:tcPr>
          <w:p w14:paraId="1DC31DDD" w14:textId="77777777" w:rsidR="007F0C3E" w:rsidRPr="00FC0C77" w:rsidRDefault="007F0C3E" w:rsidP="00FC0C77">
            <w:pPr>
              <w:pStyle w:val="Normal6a"/>
            </w:pPr>
            <w:r w:rsidRPr="00FC0C77">
              <w:t>34.</w:t>
            </w:r>
            <w:r w:rsidRPr="00FC0C77">
              <w:tab/>
            </w:r>
            <w:r w:rsidRPr="00FC0C77">
              <w:rPr>
                <w:b/>
                <w:i/>
              </w:rPr>
              <w:t>on tyytyväinen siihen, että Pohjois-Makedonia antaa arvokkaan panoksensa alueelliseen yhteistyöhön ja vakauteen ottamalla osaa alueellisiin aloitteisiin;</w:t>
            </w:r>
          </w:p>
        </w:tc>
        <w:tc>
          <w:tcPr>
            <w:tcW w:w="4876" w:type="dxa"/>
            <w:tcBorders>
              <w:top w:val="nil"/>
              <w:left w:val="nil"/>
              <w:bottom w:val="nil"/>
              <w:right w:val="nil"/>
            </w:tcBorders>
          </w:tcPr>
          <w:p w14:paraId="615D6ED7" w14:textId="77777777" w:rsidR="007F0C3E" w:rsidRPr="00FC0C77" w:rsidRDefault="007F0C3E" w:rsidP="00FC0C77">
            <w:pPr>
              <w:pStyle w:val="Normal6a"/>
            </w:pPr>
            <w:r w:rsidRPr="00FC0C77">
              <w:t>34.</w:t>
            </w:r>
            <w:r w:rsidRPr="00FC0C77">
              <w:tab/>
            </w:r>
            <w:r w:rsidRPr="00FC0C77">
              <w:rPr>
                <w:b/>
                <w:i/>
              </w:rPr>
              <w:t xml:space="preserve">toteaa, että kaikkien Balkanin valtioiden, myös Skopjen, osallistuminen alueellista vakautta ja yhteistyötä koskeviin aloitteisiin muun muassa </w:t>
            </w:r>
            <w:r w:rsidRPr="00FC0C77">
              <w:rPr>
                <w:b/>
                <w:i/>
              </w:rPr>
              <w:lastRenderedPageBreak/>
              <w:t>ympäristö- ja liikenneasioissa on tärkeää;</w:t>
            </w:r>
          </w:p>
        </w:tc>
      </w:tr>
    </w:tbl>
    <w:p w14:paraId="2C56A1AE"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{EL}</w:t>
      </w:r>
      <w:r w:rsidRPr="00FC0C77">
        <w:t>el</w:t>
      </w:r>
      <w:r w:rsidRPr="00FC0C77">
        <w:rPr>
          <w:rStyle w:val="HideTWBExt"/>
        </w:rPr>
        <w:t>&lt;/Original&gt;</w:t>
      </w:r>
    </w:p>
    <w:p w14:paraId="12854FC1" w14:textId="77777777" w:rsidR="007F0C3E" w:rsidRPr="00FC0C77" w:rsidRDefault="007F0C3E" w:rsidP="007F0C3E">
      <w:r w:rsidRPr="00FC0C77">
        <w:rPr>
          <w:rStyle w:val="HideTWBExt"/>
        </w:rPr>
        <w:t>&lt;/Amend&gt;</w:t>
      </w:r>
    </w:p>
    <w:p w14:paraId="7004AFA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279</w:t>
      </w:r>
      <w:r w:rsidRPr="00FC0C77">
        <w:rPr>
          <w:rStyle w:val="HideTWBExt"/>
        </w:rPr>
        <w:t>&lt;/NumAm&gt;</w:t>
      </w:r>
    </w:p>
    <w:p w14:paraId="7ED42C3D" w14:textId="77777777" w:rsidR="007F0C3E" w:rsidRPr="00FC0C77" w:rsidRDefault="007F0C3E" w:rsidP="007F0C3E">
      <w:pPr>
        <w:pStyle w:val="NormalBold"/>
      </w:pPr>
      <w:r w:rsidRPr="00FC0C77">
        <w:rPr>
          <w:rStyle w:val="HideTWBExt"/>
          <w:b w:val="0"/>
        </w:rPr>
        <w:t>&lt;RepeatBlock-By&gt;&lt;Members&gt;</w:t>
      </w:r>
      <w:r w:rsidRPr="00FC0C77">
        <w:t>Andrey Kovatchev, Sunčana Glavak, Davor Ivo Stier, Tomislav Sokol, Ondřej Kolář</w:t>
      </w:r>
      <w:r w:rsidRPr="00FC0C77">
        <w:rPr>
          <w:rStyle w:val="HideTWBExt"/>
          <w:b w:val="0"/>
        </w:rPr>
        <w:t>&lt;/Members&gt;</w:t>
      </w:r>
    </w:p>
    <w:p w14:paraId="2CB22529" w14:textId="77777777" w:rsidR="007F0C3E" w:rsidRPr="00FC0C77" w:rsidRDefault="007F0C3E" w:rsidP="007F0C3E">
      <w:pPr>
        <w:pStyle w:val="NormalBold"/>
      </w:pPr>
      <w:r w:rsidRPr="00FC0C77">
        <w:rPr>
          <w:rStyle w:val="HideTWBExt"/>
          <w:b w:val="0"/>
        </w:rPr>
        <w:t>&lt;/RepeatBlock-By&gt;</w:t>
      </w:r>
    </w:p>
    <w:p w14:paraId="49485941"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794F7C3" w14:textId="77777777" w:rsidR="007F0C3E" w:rsidRPr="00FC0C77" w:rsidRDefault="007F0C3E" w:rsidP="007F0C3E">
      <w:pPr>
        <w:pStyle w:val="NormalBold"/>
      </w:pPr>
      <w:r w:rsidRPr="00FC0C77">
        <w:rPr>
          <w:rStyle w:val="HideTWBExt"/>
        </w:rPr>
        <w:t>&lt;Article&gt;</w:t>
      </w:r>
      <w:r w:rsidRPr="00FC0C77">
        <w:t>34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6684D84" w14:textId="77777777" w:rsidTr="00FC0C77">
        <w:trPr>
          <w:trHeight w:hRule="exact" w:val="240"/>
          <w:jc w:val="center"/>
        </w:trPr>
        <w:tc>
          <w:tcPr>
            <w:tcW w:w="9752" w:type="dxa"/>
            <w:gridSpan w:val="2"/>
            <w:tcBorders>
              <w:top w:val="nil"/>
              <w:left w:val="nil"/>
              <w:bottom w:val="nil"/>
              <w:right w:val="nil"/>
            </w:tcBorders>
          </w:tcPr>
          <w:p w14:paraId="28F1FC49" w14:textId="77777777" w:rsidR="007F0C3E" w:rsidRPr="00FC0C77" w:rsidRDefault="007F0C3E" w:rsidP="00FC0C77"/>
        </w:tc>
      </w:tr>
      <w:tr w:rsidR="007F0C3E" w:rsidRPr="00FC0C77" w14:paraId="5255D378" w14:textId="77777777" w:rsidTr="00FC0C77">
        <w:trPr>
          <w:trHeight w:val="240"/>
          <w:jc w:val="center"/>
        </w:trPr>
        <w:tc>
          <w:tcPr>
            <w:tcW w:w="4876" w:type="dxa"/>
            <w:tcBorders>
              <w:top w:val="nil"/>
              <w:left w:val="nil"/>
              <w:bottom w:val="nil"/>
              <w:right w:val="nil"/>
            </w:tcBorders>
          </w:tcPr>
          <w:p w14:paraId="4A72A85B"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BB17803" w14:textId="77777777" w:rsidR="007F0C3E" w:rsidRPr="00FC0C77" w:rsidRDefault="007F0C3E" w:rsidP="00FC0C77">
            <w:pPr>
              <w:pStyle w:val="AmColumnHeading"/>
            </w:pPr>
            <w:r w:rsidRPr="00FC0C77">
              <w:t>Tarkistus</w:t>
            </w:r>
          </w:p>
        </w:tc>
      </w:tr>
      <w:tr w:rsidR="007F0C3E" w:rsidRPr="00FC0C77" w14:paraId="6469A501" w14:textId="77777777" w:rsidTr="00FC0C77">
        <w:trPr>
          <w:jc w:val="center"/>
        </w:trPr>
        <w:tc>
          <w:tcPr>
            <w:tcW w:w="4876" w:type="dxa"/>
            <w:tcBorders>
              <w:top w:val="nil"/>
              <w:left w:val="nil"/>
              <w:bottom w:val="nil"/>
              <w:right w:val="nil"/>
            </w:tcBorders>
          </w:tcPr>
          <w:p w14:paraId="419E8E44" w14:textId="77777777" w:rsidR="007F0C3E" w:rsidRPr="00FC0C77" w:rsidRDefault="007F0C3E" w:rsidP="00FC0C77">
            <w:pPr>
              <w:pStyle w:val="Normal6a"/>
            </w:pPr>
          </w:p>
        </w:tc>
        <w:tc>
          <w:tcPr>
            <w:tcW w:w="4876" w:type="dxa"/>
            <w:tcBorders>
              <w:top w:val="nil"/>
              <w:left w:val="nil"/>
              <w:bottom w:val="nil"/>
              <w:right w:val="nil"/>
            </w:tcBorders>
          </w:tcPr>
          <w:p w14:paraId="7AC4A137" w14:textId="77777777" w:rsidR="007F0C3E" w:rsidRPr="00FC0C77" w:rsidRDefault="007F0C3E" w:rsidP="00FC0C77">
            <w:pPr>
              <w:pStyle w:val="Normal6a"/>
            </w:pPr>
            <w:r w:rsidRPr="00FC0C77">
              <w:rPr>
                <w:b/>
                <w:i/>
              </w:rPr>
              <w:t>34 a.</w:t>
            </w:r>
            <w:r w:rsidRPr="00FC0C77">
              <w:tab/>
            </w:r>
            <w:r w:rsidRPr="00FC0C77">
              <w:rPr>
                <w:b/>
                <w:i/>
              </w:rPr>
              <w:t>ilmaisee syvän huolensa niin sanotusta ”Serbian world” (serbialainen maailma) -hankkeesta ja siitä, että Pohjois-Makedonian hallituksen edustajat ovat avoimesti kannattaneet tämän käsitteen täytäntöönpanoa, edistäneet sitä ja tavoitelleet sitä; tuomitsee tältä osin sen, että Skopjessa järjestettiin tammikuussa 2025 Pyhän Savvan muistopäivänä tapaaminen Serbian eli Serbitasavallan hallituksen virkamiesten läsnä ollessa Bosnia ja Hertsegovinassa ja Pohjois-Makedoniassa; tuomitsee Pohjois-Makedonian hallituksen osallistumisen Belgradissa 8. kesäkuuta 2024 pidettyyn ”kaikkien serbien kokoukseen”, jonka iskulauseena oli ”Yksi kansa, yksi edustajakokous”, ja varapääministeri Ivan Stoilkovicin osallistumisen ”Naton uhrien muistotapahtumaan” Belgradissa 25. maaliskuuta; tuomitsee osallistumisen kokouksiin, joissa pyritään luomaan maan itsemääräämisoikeutta ja alueen vakautta heikentävä vaikutuspiiri;</w:t>
            </w:r>
          </w:p>
        </w:tc>
      </w:tr>
    </w:tbl>
    <w:p w14:paraId="43EBF21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DB3A803" w14:textId="77777777" w:rsidR="007F0C3E" w:rsidRPr="00FC0C77" w:rsidRDefault="007F0C3E" w:rsidP="007F0C3E">
      <w:r w:rsidRPr="00FC0C77">
        <w:rPr>
          <w:rStyle w:val="HideTWBExt"/>
        </w:rPr>
        <w:t>&lt;/Amend&gt;</w:t>
      </w:r>
    </w:p>
    <w:p w14:paraId="5E6452F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280</w:t>
      </w:r>
      <w:r w:rsidRPr="00FC0C77">
        <w:rPr>
          <w:rStyle w:val="HideTWBExt"/>
        </w:rPr>
        <w:t>&lt;/NumAm&gt;</w:t>
      </w:r>
    </w:p>
    <w:p w14:paraId="49CF00DB"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25609D77" w14:textId="77777777" w:rsidR="007F0C3E" w:rsidRPr="00FC0C77" w:rsidRDefault="007F0C3E" w:rsidP="007F0C3E">
      <w:pPr>
        <w:pStyle w:val="NormalBold"/>
      </w:pPr>
      <w:r w:rsidRPr="00FC0C77">
        <w:rPr>
          <w:rStyle w:val="HideTWBExt"/>
          <w:b w:val="0"/>
        </w:rPr>
        <w:t>&lt;/RepeatBlock-By&gt;</w:t>
      </w:r>
    </w:p>
    <w:p w14:paraId="068591C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D367E4C" w14:textId="77777777" w:rsidR="007F0C3E" w:rsidRPr="00FC0C77" w:rsidRDefault="007F0C3E" w:rsidP="007F0C3E">
      <w:pPr>
        <w:pStyle w:val="NormalBold"/>
      </w:pPr>
      <w:r w:rsidRPr="00FC0C77">
        <w:rPr>
          <w:rStyle w:val="HideTWBExt"/>
        </w:rPr>
        <w:lastRenderedPageBreak/>
        <w:t>&lt;Article&gt;</w:t>
      </w:r>
      <w:r w:rsidRPr="00FC0C77">
        <w:t>34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819CC56" w14:textId="77777777" w:rsidTr="00FC0C77">
        <w:trPr>
          <w:trHeight w:hRule="exact" w:val="240"/>
          <w:jc w:val="center"/>
        </w:trPr>
        <w:tc>
          <w:tcPr>
            <w:tcW w:w="9752" w:type="dxa"/>
            <w:gridSpan w:val="2"/>
            <w:tcBorders>
              <w:top w:val="nil"/>
              <w:left w:val="nil"/>
              <w:bottom w:val="nil"/>
              <w:right w:val="nil"/>
            </w:tcBorders>
          </w:tcPr>
          <w:p w14:paraId="3E97FEE1" w14:textId="77777777" w:rsidR="007F0C3E" w:rsidRPr="00FC0C77" w:rsidRDefault="007F0C3E" w:rsidP="00FC0C77"/>
        </w:tc>
      </w:tr>
      <w:tr w:rsidR="007F0C3E" w:rsidRPr="00FC0C77" w14:paraId="3F5F1313" w14:textId="77777777" w:rsidTr="00FC0C77">
        <w:trPr>
          <w:trHeight w:val="240"/>
          <w:jc w:val="center"/>
        </w:trPr>
        <w:tc>
          <w:tcPr>
            <w:tcW w:w="4876" w:type="dxa"/>
            <w:tcBorders>
              <w:top w:val="nil"/>
              <w:left w:val="nil"/>
              <w:bottom w:val="nil"/>
              <w:right w:val="nil"/>
            </w:tcBorders>
          </w:tcPr>
          <w:p w14:paraId="40C0EDD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471087A" w14:textId="77777777" w:rsidR="007F0C3E" w:rsidRPr="00FC0C77" w:rsidRDefault="007F0C3E" w:rsidP="00FC0C77">
            <w:pPr>
              <w:pStyle w:val="AmColumnHeading"/>
            </w:pPr>
            <w:r w:rsidRPr="00FC0C77">
              <w:t>Tarkistus</w:t>
            </w:r>
          </w:p>
        </w:tc>
      </w:tr>
      <w:tr w:rsidR="007F0C3E" w:rsidRPr="00FC0C77" w14:paraId="273CBE88" w14:textId="77777777" w:rsidTr="00FC0C77">
        <w:trPr>
          <w:jc w:val="center"/>
        </w:trPr>
        <w:tc>
          <w:tcPr>
            <w:tcW w:w="4876" w:type="dxa"/>
            <w:tcBorders>
              <w:top w:val="nil"/>
              <w:left w:val="nil"/>
              <w:bottom w:val="nil"/>
              <w:right w:val="nil"/>
            </w:tcBorders>
          </w:tcPr>
          <w:p w14:paraId="3D6BA92D" w14:textId="77777777" w:rsidR="007F0C3E" w:rsidRPr="00FC0C77" w:rsidRDefault="007F0C3E" w:rsidP="00FC0C77">
            <w:pPr>
              <w:pStyle w:val="Normal6a"/>
            </w:pPr>
          </w:p>
        </w:tc>
        <w:tc>
          <w:tcPr>
            <w:tcW w:w="4876" w:type="dxa"/>
            <w:tcBorders>
              <w:top w:val="nil"/>
              <w:left w:val="nil"/>
              <w:bottom w:val="nil"/>
              <w:right w:val="nil"/>
            </w:tcBorders>
          </w:tcPr>
          <w:p w14:paraId="6646050D" w14:textId="77777777" w:rsidR="007F0C3E" w:rsidRPr="00FC0C77" w:rsidRDefault="007F0C3E" w:rsidP="00FC0C77">
            <w:pPr>
              <w:pStyle w:val="Normal6a"/>
            </w:pPr>
            <w:r w:rsidRPr="00FC0C77">
              <w:rPr>
                <w:b/>
                <w:i/>
              </w:rPr>
              <w:t>34 a.</w:t>
            </w:r>
            <w:r w:rsidRPr="00FC0C77">
              <w:tab/>
            </w:r>
            <w:r w:rsidRPr="00FC0C77">
              <w:rPr>
                <w:b/>
                <w:i/>
              </w:rPr>
              <w:t>kehottaa Pohjois-Makedonian hallitusta julkaisemaan nopeasti kaikki asiakirjat, joista yhteinen monialainen asiantuntijakomitea on jo sopinut, Bulgarian ja Pohjois-Makedonian tasavallan kielillä ja englannin kielellä, kuten on sovittu hyvää naapuruutta koskevan sopimuksen toisessa pöytäkirjassa, jossa maat sitoutuivat julkaisemaan yhden kuukauden kuluessa pöytäkirjan allekirjoittamisesta 17. heinäkuuta 2022 molempien hallitusten verkkosivuilla kaikki tulokset ja suositukset, jotka on tähän mennessä saatu historiallisia ja kasvatuksellisia kysymyksiä käsittelevän yhteisen monialaisen asiantuntijakomitean työstä;</w:t>
            </w:r>
          </w:p>
        </w:tc>
      </w:tr>
    </w:tbl>
    <w:p w14:paraId="6066361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C3592D4" w14:textId="77777777" w:rsidR="007F0C3E" w:rsidRPr="00FC0C77" w:rsidRDefault="007F0C3E" w:rsidP="007F0C3E">
      <w:r w:rsidRPr="00FC0C77">
        <w:rPr>
          <w:rStyle w:val="HideTWBExt"/>
        </w:rPr>
        <w:t>&lt;/Amend&gt;</w:t>
      </w:r>
    </w:p>
    <w:p w14:paraId="37BBA5B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281</w:t>
      </w:r>
      <w:r w:rsidRPr="00FC0C77">
        <w:rPr>
          <w:rStyle w:val="HideTWBExt"/>
        </w:rPr>
        <w:t>&lt;/NumAm&gt;</w:t>
      </w:r>
    </w:p>
    <w:p w14:paraId="34D0BC97" w14:textId="77777777" w:rsidR="007F0C3E" w:rsidRPr="00FC0C77" w:rsidRDefault="007F0C3E" w:rsidP="007F0C3E">
      <w:pPr>
        <w:pStyle w:val="NormalBold"/>
      </w:pPr>
      <w:r w:rsidRPr="00FC0C77">
        <w:rPr>
          <w:rStyle w:val="HideTWBExt"/>
          <w:b w:val="0"/>
        </w:rPr>
        <w:t>&lt;RepeatBlock-By&gt;&lt;Members&gt;</w:t>
      </w:r>
      <w:r w:rsidRPr="00FC0C77">
        <w:t>Emmanouil Fragkos, Galato Alexandraki</w:t>
      </w:r>
      <w:r w:rsidRPr="00FC0C77">
        <w:rPr>
          <w:rStyle w:val="HideTWBExt"/>
          <w:b w:val="0"/>
        </w:rPr>
        <w:t>&lt;/Members&gt;</w:t>
      </w:r>
    </w:p>
    <w:p w14:paraId="46DFAA4C" w14:textId="77777777" w:rsidR="007F0C3E" w:rsidRPr="00FC0C77" w:rsidRDefault="007F0C3E" w:rsidP="007F0C3E">
      <w:pPr>
        <w:pStyle w:val="NormalBold"/>
      </w:pPr>
      <w:r w:rsidRPr="00FC0C77">
        <w:rPr>
          <w:rStyle w:val="HideTWBExt"/>
          <w:b w:val="0"/>
        </w:rPr>
        <w:t>&lt;/RepeatBlock-By&gt;</w:t>
      </w:r>
    </w:p>
    <w:p w14:paraId="0D94FD5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7C83412" w14:textId="77777777" w:rsidR="007F0C3E" w:rsidRPr="00FC0C77" w:rsidRDefault="007F0C3E" w:rsidP="007F0C3E">
      <w:pPr>
        <w:pStyle w:val="NormalBold"/>
      </w:pPr>
      <w:r w:rsidRPr="00FC0C77">
        <w:rPr>
          <w:rStyle w:val="HideTWBExt"/>
        </w:rPr>
        <w:t>&lt;Article&gt;</w:t>
      </w:r>
      <w:r w:rsidRPr="00FC0C77">
        <w:t>35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5184B2C" w14:textId="77777777" w:rsidTr="00FC0C77">
        <w:trPr>
          <w:trHeight w:hRule="exact" w:val="240"/>
          <w:jc w:val="center"/>
        </w:trPr>
        <w:tc>
          <w:tcPr>
            <w:tcW w:w="9752" w:type="dxa"/>
            <w:gridSpan w:val="2"/>
            <w:tcBorders>
              <w:top w:val="nil"/>
              <w:left w:val="nil"/>
              <w:bottom w:val="nil"/>
              <w:right w:val="nil"/>
            </w:tcBorders>
          </w:tcPr>
          <w:p w14:paraId="4682703A" w14:textId="77777777" w:rsidR="007F0C3E" w:rsidRPr="00FC0C77" w:rsidRDefault="007F0C3E" w:rsidP="00FC0C77"/>
        </w:tc>
      </w:tr>
      <w:tr w:rsidR="007F0C3E" w:rsidRPr="00FC0C77" w14:paraId="73676626" w14:textId="77777777" w:rsidTr="00FC0C77">
        <w:trPr>
          <w:trHeight w:val="240"/>
          <w:jc w:val="center"/>
        </w:trPr>
        <w:tc>
          <w:tcPr>
            <w:tcW w:w="4876" w:type="dxa"/>
            <w:tcBorders>
              <w:top w:val="nil"/>
              <w:left w:val="nil"/>
              <w:bottom w:val="nil"/>
              <w:right w:val="nil"/>
            </w:tcBorders>
          </w:tcPr>
          <w:p w14:paraId="6008924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3DF9517" w14:textId="77777777" w:rsidR="007F0C3E" w:rsidRPr="00FC0C77" w:rsidRDefault="007F0C3E" w:rsidP="00FC0C77">
            <w:pPr>
              <w:pStyle w:val="AmColumnHeading"/>
            </w:pPr>
            <w:r w:rsidRPr="00FC0C77">
              <w:t>Tarkistus</w:t>
            </w:r>
          </w:p>
        </w:tc>
      </w:tr>
      <w:tr w:rsidR="007F0C3E" w:rsidRPr="00FC0C77" w14:paraId="06B1FA85" w14:textId="77777777" w:rsidTr="00FC0C77">
        <w:trPr>
          <w:jc w:val="center"/>
        </w:trPr>
        <w:tc>
          <w:tcPr>
            <w:tcW w:w="4876" w:type="dxa"/>
            <w:tcBorders>
              <w:top w:val="nil"/>
              <w:left w:val="nil"/>
              <w:bottom w:val="nil"/>
              <w:right w:val="nil"/>
            </w:tcBorders>
          </w:tcPr>
          <w:p w14:paraId="60C6B4FE" w14:textId="77777777" w:rsidR="007F0C3E" w:rsidRPr="00FC0C77" w:rsidRDefault="007F0C3E" w:rsidP="00FC0C77">
            <w:pPr>
              <w:pStyle w:val="Normal6a"/>
            </w:pPr>
            <w:r w:rsidRPr="00FC0C77">
              <w:t>35.</w:t>
            </w:r>
            <w:r w:rsidRPr="00FC0C77">
              <w:tab/>
            </w:r>
            <w:r w:rsidRPr="00FC0C77">
              <w:rPr>
                <w:b/>
                <w:i/>
              </w:rPr>
              <w:t>antaa tunnustusta siitä, että maa on sitoutunut hyvien naapuruussuhteiden vaalimiseen ja toimii esimerkkinä kahdenvälisten riitojen ratkaisemisesta rauhanomaisesti vuoropuhelun ja keskinäisen ymmärryksen avulla;</w:t>
            </w:r>
            <w:r w:rsidRPr="00FC0C77">
              <w:t xml:space="preserve"> </w:t>
            </w:r>
            <w:r w:rsidRPr="00FC0C77">
              <w:rPr>
                <w:b/>
                <w:i/>
              </w:rPr>
              <w:t>muistuttaa tässä yhteydessä, että kaikkien osapuolten olisi pantava kahdenväliset sopimukset täytäntöön vilpittömässä mielessä ja konkreettisin tuloksin ja että tämä koskee Kreikan kanssa tehtyä Prespan sopimusta ja Bulgarian kanssa tehtyä ystävyyttä, hyvää naapuruutta ja yhteistyötä koskevaa sopimusta;</w:t>
            </w:r>
            <w:r w:rsidRPr="00FC0C77">
              <w:t xml:space="preserve"> </w:t>
            </w:r>
            <w:r w:rsidRPr="00FC0C77">
              <w:lastRenderedPageBreak/>
              <w:t>peräänkuuluttaa johdonmukaista sitoutumista vuoropuheluun ja yhteistyöhön naapurimaiden kanssa keskinäisen luottamuksen edistämiseksi;</w:t>
            </w:r>
          </w:p>
        </w:tc>
        <w:tc>
          <w:tcPr>
            <w:tcW w:w="4876" w:type="dxa"/>
            <w:tcBorders>
              <w:top w:val="nil"/>
              <w:left w:val="nil"/>
              <w:bottom w:val="nil"/>
              <w:right w:val="nil"/>
            </w:tcBorders>
          </w:tcPr>
          <w:p w14:paraId="421A5169" w14:textId="77777777" w:rsidR="007F0C3E" w:rsidRPr="00FC0C77" w:rsidRDefault="007F0C3E" w:rsidP="00FC0C77">
            <w:pPr>
              <w:pStyle w:val="Normal6a"/>
            </w:pPr>
            <w:r w:rsidRPr="00FC0C77">
              <w:lastRenderedPageBreak/>
              <w:t>35.</w:t>
            </w:r>
            <w:r w:rsidRPr="00FC0C77">
              <w:tab/>
              <w:t>peräänkuuluttaa johdonmukaista sitoutumista vuoropuheluun ja yhteistyöhön naapurimaiden kanssa keskinäisen luottamuksen edistämiseksi;</w:t>
            </w:r>
          </w:p>
        </w:tc>
      </w:tr>
    </w:tbl>
    <w:p w14:paraId="74E47DD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{EL}</w:t>
      </w:r>
      <w:r w:rsidRPr="00FC0C77">
        <w:t>el</w:t>
      </w:r>
      <w:r w:rsidRPr="00FC0C77">
        <w:rPr>
          <w:rStyle w:val="HideTWBExt"/>
        </w:rPr>
        <w:t>&lt;/Original&gt;</w:t>
      </w:r>
    </w:p>
    <w:p w14:paraId="7CBC3316" w14:textId="77777777" w:rsidR="007F0C3E" w:rsidRPr="00FC0C77" w:rsidRDefault="007F0C3E" w:rsidP="007F0C3E">
      <w:r w:rsidRPr="00FC0C77">
        <w:rPr>
          <w:rStyle w:val="HideTWBExt"/>
        </w:rPr>
        <w:t>&lt;/Amend&gt;</w:t>
      </w:r>
    </w:p>
    <w:p w14:paraId="0CE5207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282</w:t>
      </w:r>
      <w:r w:rsidRPr="00FC0C77">
        <w:rPr>
          <w:rStyle w:val="HideTWBExt"/>
        </w:rPr>
        <w:t>&lt;/NumAm&gt;</w:t>
      </w:r>
    </w:p>
    <w:p w14:paraId="4D1B1C1E" w14:textId="77777777" w:rsidR="007F0C3E" w:rsidRPr="00FC0C77" w:rsidRDefault="007F0C3E" w:rsidP="007F0C3E">
      <w:pPr>
        <w:pStyle w:val="NormalBold"/>
      </w:pPr>
      <w:r w:rsidRPr="00FC0C77">
        <w:rPr>
          <w:rStyle w:val="HideTWBExt"/>
          <w:b w:val="0"/>
        </w:rPr>
        <w:t>&lt;RepeatBlock-By&gt;&lt;Members&gt;</w:t>
      </w:r>
      <w:r w:rsidRPr="00FC0C77">
        <w:t>Ioan-Rareş Bogdan</w:t>
      </w:r>
      <w:r w:rsidRPr="00FC0C77">
        <w:rPr>
          <w:rStyle w:val="HideTWBExt"/>
          <w:b w:val="0"/>
        </w:rPr>
        <w:t>&lt;/Members&gt;</w:t>
      </w:r>
    </w:p>
    <w:p w14:paraId="24128F28" w14:textId="77777777" w:rsidR="007F0C3E" w:rsidRPr="00FC0C77" w:rsidRDefault="007F0C3E" w:rsidP="007F0C3E">
      <w:pPr>
        <w:pStyle w:val="NormalBold"/>
      </w:pPr>
      <w:r w:rsidRPr="00FC0C77">
        <w:rPr>
          <w:rStyle w:val="HideTWBExt"/>
          <w:b w:val="0"/>
        </w:rPr>
        <w:t>&lt;/RepeatBlock-By&gt;</w:t>
      </w:r>
    </w:p>
    <w:p w14:paraId="770AA65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E9CCD11" w14:textId="77777777" w:rsidR="007F0C3E" w:rsidRPr="00FC0C77" w:rsidRDefault="007F0C3E" w:rsidP="007F0C3E">
      <w:pPr>
        <w:pStyle w:val="NormalBold"/>
      </w:pPr>
      <w:r w:rsidRPr="00FC0C77">
        <w:rPr>
          <w:rStyle w:val="HideTWBExt"/>
        </w:rPr>
        <w:t>&lt;Article&gt;</w:t>
      </w:r>
      <w:r w:rsidRPr="00FC0C77">
        <w:t>35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E4FA85D" w14:textId="77777777" w:rsidTr="00FC0C77">
        <w:trPr>
          <w:trHeight w:hRule="exact" w:val="240"/>
          <w:jc w:val="center"/>
        </w:trPr>
        <w:tc>
          <w:tcPr>
            <w:tcW w:w="9752" w:type="dxa"/>
            <w:gridSpan w:val="2"/>
            <w:tcBorders>
              <w:top w:val="nil"/>
              <w:left w:val="nil"/>
              <w:bottom w:val="nil"/>
              <w:right w:val="nil"/>
            </w:tcBorders>
          </w:tcPr>
          <w:p w14:paraId="1074077B" w14:textId="77777777" w:rsidR="007F0C3E" w:rsidRPr="00FC0C77" w:rsidRDefault="007F0C3E" w:rsidP="00FC0C77"/>
        </w:tc>
      </w:tr>
      <w:tr w:rsidR="007F0C3E" w:rsidRPr="00FC0C77" w14:paraId="6EBA986C" w14:textId="77777777" w:rsidTr="00FC0C77">
        <w:trPr>
          <w:trHeight w:val="240"/>
          <w:jc w:val="center"/>
        </w:trPr>
        <w:tc>
          <w:tcPr>
            <w:tcW w:w="4876" w:type="dxa"/>
            <w:tcBorders>
              <w:top w:val="nil"/>
              <w:left w:val="nil"/>
              <w:bottom w:val="nil"/>
              <w:right w:val="nil"/>
            </w:tcBorders>
          </w:tcPr>
          <w:p w14:paraId="60FAD7D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2374E11" w14:textId="77777777" w:rsidR="007F0C3E" w:rsidRPr="00FC0C77" w:rsidRDefault="007F0C3E" w:rsidP="00FC0C77">
            <w:pPr>
              <w:pStyle w:val="AmColumnHeading"/>
            </w:pPr>
            <w:r w:rsidRPr="00FC0C77">
              <w:t>Tarkistus</w:t>
            </w:r>
          </w:p>
        </w:tc>
      </w:tr>
      <w:tr w:rsidR="007F0C3E" w:rsidRPr="00FC0C77" w14:paraId="6B6C173C" w14:textId="77777777" w:rsidTr="00FC0C77">
        <w:trPr>
          <w:jc w:val="center"/>
        </w:trPr>
        <w:tc>
          <w:tcPr>
            <w:tcW w:w="4876" w:type="dxa"/>
            <w:tcBorders>
              <w:top w:val="nil"/>
              <w:left w:val="nil"/>
              <w:bottom w:val="nil"/>
              <w:right w:val="nil"/>
            </w:tcBorders>
          </w:tcPr>
          <w:p w14:paraId="0776548F" w14:textId="77777777" w:rsidR="007F0C3E" w:rsidRPr="00FC0C77" w:rsidRDefault="007F0C3E" w:rsidP="00FC0C77">
            <w:pPr>
              <w:pStyle w:val="Normal6a"/>
            </w:pPr>
            <w:r w:rsidRPr="00FC0C77">
              <w:t>35.</w:t>
            </w:r>
            <w:r w:rsidRPr="00FC0C77">
              <w:tab/>
              <w:t xml:space="preserve">antaa tunnustusta siitä, että maa on sitoutunut hyvien naapuruussuhteiden vaalimiseen ja toimii esimerkkinä kahdenvälisten riitojen ratkaisemisesta rauhanomaisesti vuoropuhelun ja keskinäisen ymmärryksen avulla; </w:t>
            </w:r>
            <w:r w:rsidRPr="00FC0C77">
              <w:rPr>
                <w:b/>
                <w:i/>
              </w:rPr>
              <w:t>muistuttaa tässä yhteydessä</w:t>
            </w:r>
            <w:r w:rsidRPr="00FC0C77">
              <w:t xml:space="preserve">, että </w:t>
            </w:r>
            <w:r w:rsidRPr="00FC0C77">
              <w:rPr>
                <w:b/>
                <w:i/>
              </w:rPr>
              <w:t>kaikkien osapuolten olisi pantava</w:t>
            </w:r>
            <w:r w:rsidRPr="00FC0C77">
              <w:t xml:space="preserve"> kahdenväliset sopimukset täytäntöön vilpittömässä mielessä ja konkreettisin tuloksin ja että tämä koskee Kreikan kanssa tehtyä Prespan sopimusta ja Bulgarian kanssa tehtyä ystävyyttä, hyvää naapuruutta ja yhteistyötä koskevaa sopimusta; peräänkuuluttaa johdonmukaista sitoutumista vuoropuheluun ja yhteistyöhön naapurimaiden kanssa keskinäisen luottamuksen edistämiseksi;</w:t>
            </w:r>
          </w:p>
        </w:tc>
        <w:tc>
          <w:tcPr>
            <w:tcW w:w="4876" w:type="dxa"/>
            <w:tcBorders>
              <w:top w:val="nil"/>
              <w:left w:val="nil"/>
              <w:bottom w:val="nil"/>
              <w:right w:val="nil"/>
            </w:tcBorders>
          </w:tcPr>
          <w:p w14:paraId="6196A606" w14:textId="77777777" w:rsidR="007F0C3E" w:rsidRPr="00FC0C77" w:rsidRDefault="007F0C3E" w:rsidP="00FC0C77">
            <w:pPr>
              <w:pStyle w:val="Normal6a"/>
            </w:pPr>
            <w:r w:rsidRPr="00FC0C77">
              <w:t>35.</w:t>
            </w:r>
            <w:r w:rsidRPr="00FC0C77">
              <w:tab/>
              <w:t xml:space="preserve">antaa tunnustusta siitä, että maa on </w:t>
            </w:r>
            <w:r w:rsidRPr="00FC0C77">
              <w:rPr>
                <w:b/>
                <w:i/>
              </w:rPr>
              <w:t>jatkuvasti</w:t>
            </w:r>
            <w:r w:rsidRPr="00FC0C77">
              <w:t xml:space="preserve"> sitoutunut hyvien naapuruussuhteiden vaalimiseen</w:t>
            </w:r>
            <w:r w:rsidRPr="00FC0C77">
              <w:rPr>
                <w:b/>
                <w:i/>
              </w:rPr>
              <w:t>,</w:t>
            </w:r>
            <w:r w:rsidRPr="00FC0C77">
              <w:t xml:space="preserve"> ja </w:t>
            </w:r>
            <w:r w:rsidRPr="00FC0C77">
              <w:rPr>
                <w:b/>
                <w:i/>
              </w:rPr>
              <w:t>ottaa huomioon, että se</w:t>
            </w:r>
            <w:r w:rsidRPr="00FC0C77">
              <w:t xml:space="preserve"> toimii esimerkkinä kahdenvälisten riitojen ratkaisemisesta rauhanomaisesti vuoropuhelun ja keskinäisen ymmärryksen avulla; </w:t>
            </w:r>
            <w:r w:rsidRPr="00FC0C77">
              <w:rPr>
                <w:b/>
                <w:i/>
              </w:rPr>
              <w:t>painottaa tältä osin</w:t>
            </w:r>
            <w:r w:rsidRPr="00FC0C77">
              <w:t xml:space="preserve">, että </w:t>
            </w:r>
            <w:r w:rsidRPr="00FC0C77">
              <w:rPr>
                <w:b/>
                <w:i/>
              </w:rPr>
              <w:t>on tärkeää, että kaikki osapuolet panevat</w:t>
            </w:r>
            <w:r w:rsidRPr="00FC0C77">
              <w:t xml:space="preserve"> kahdenväliset sopimukset </w:t>
            </w:r>
            <w:r w:rsidRPr="00FC0C77">
              <w:rPr>
                <w:b/>
                <w:i/>
              </w:rPr>
              <w:t>kaikilta osin</w:t>
            </w:r>
            <w:r w:rsidRPr="00FC0C77">
              <w:t xml:space="preserve"> täytäntöön vilpittömässä mielessä ja konkreettisin tuloksin ja että tämä koskee Kreikan kanssa tehtyä Prespan sopimusta ja Bulgarian kanssa tehtyä ystävyyttä, hyvää naapuruutta ja yhteistyötä koskevaa sopimusta; peräänkuuluttaa </w:t>
            </w:r>
            <w:r w:rsidRPr="00FC0C77">
              <w:rPr>
                <w:b/>
                <w:i/>
              </w:rPr>
              <w:t>jatkuvaa ja</w:t>
            </w:r>
            <w:r w:rsidRPr="00FC0C77">
              <w:t xml:space="preserve"> johdonmukaista sitoutumista vuoropuheluun ja yhteistyöhön naapurimaiden kanssa </w:t>
            </w:r>
            <w:r w:rsidRPr="00FC0C77">
              <w:rPr>
                <w:b/>
                <w:i/>
              </w:rPr>
              <w:t>alueellisen vakauden vahvistamiseksi ja</w:t>
            </w:r>
            <w:r w:rsidRPr="00FC0C77">
              <w:t xml:space="preserve"> keskinäisen luottamuksen edistämiseksi;</w:t>
            </w:r>
          </w:p>
        </w:tc>
      </w:tr>
    </w:tbl>
    <w:p w14:paraId="2CC43795"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E95206C" w14:textId="77777777" w:rsidR="007F0C3E" w:rsidRPr="00FC0C77" w:rsidRDefault="007F0C3E" w:rsidP="007F0C3E">
      <w:r w:rsidRPr="00FC0C77">
        <w:rPr>
          <w:rStyle w:val="HideTWBExt"/>
        </w:rPr>
        <w:t>&lt;/Amend&gt;</w:t>
      </w:r>
    </w:p>
    <w:p w14:paraId="5F86B79B"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283</w:t>
      </w:r>
      <w:r w:rsidRPr="00FC0C77">
        <w:rPr>
          <w:rStyle w:val="HideTWBExt"/>
        </w:rPr>
        <w:t>&lt;/NumAm&gt;</w:t>
      </w:r>
    </w:p>
    <w:p w14:paraId="4E3E967D"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522029CD"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36F088FF" w14:textId="77777777" w:rsidR="007F0C3E" w:rsidRPr="00FC0C77" w:rsidRDefault="007F0C3E" w:rsidP="007F0C3E">
      <w:pPr>
        <w:pStyle w:val="NormalBold"/>
      </w:pPr>
      <w:r w:rsidRPr="00FC0C77">
        <w:rPr>
          <w:rStyle w:val="HideTWBExt"/>
          <w:b w:val="0"/>
        </w:rPr>
        <w:t>&lt;/RepeatBlock-By&gt;</w:t>
      </w:r>
    </w:p>
    <w:p w14:paraId="44C46B3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3E51E8E2" w14:textId="77777777" w:rsidR="007F0C3E" w:rsidRPr="00FC0C77" w:rsidRDefault="007F0C3E" w:rsidP="007F0C3E">
      <w:pPr>
        <w:pStyle w:val="NormalBold"/>
      </w:pPr>
      <w:r w:rsidRPr="00FC0C77">
        <w:rPr>
          <w:rStyle w:val="HideTWBExt"/>
        </w:rPr>
        <w:lastRenderedPageBreak/>
        <w:t>&lt;Article&gt;</w:t>
      </w:r>
      <w:r w:rsidRPr="00FC0C77">
        <w:t>35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8ED7217" w14:textId="77777777" w:rsidTr="00FC0C77">
        <w:trPr>
          <w:trHeight w:hRule="exact" w:val="240"/>
          <w:jc w:val="center"/>
        </w:trPr>
        <w:tc>
          <w:tcPr>
            <w:tcW w:w="9752" w:type="dxa"/>
            <w:gridSpan w:val="2"/>
            <w:tcBorders>
              <w:top w:val="nil"/>
              <w:left w:val="nil"/>
              <w:bottom w:val="nil"/>
              <w:right w:val="nil"/>
            </w:tcBorders>
          </w:tcPr>
          <w:p w14:paraId="67600003" w14:textId="77777777" w:rsidR="007F0C3E" w:rsidRPr="00FC0C77" w:rsidRDefault="007F0C3E" w:rsidP="00FC0C77"/>
        </w:tc>
      </w:tr>
      <w:tr w:rsidR="007F0C3E" w:rsidRPr="00FC0C77" w14:paraId="3AEF10E5" w14:textId="77777777" w:rsidTr="00FC0C77">
        <w:trPr>
          <w:trHeight w:val="240"/>
          <w:jc w:val="center"/>
        </w:trPr>
        <w:tc>
          <w:tcPr>
            <w:tcW w:w="4876" w:type="dxa"/>
            <w:tcBorders>
              <w:top w:val="nil"/>
              <w:left w:val="nil"/>
              <w:bottom w:val="nil"/>
              <w:right w:val="nil"/>
            </w:tcBorders>
          </w:tcPr>
          <w:p w14:paraId="783ED7FC"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DF0D383" w14:textId="77777777" w:rsidR="007F0C3E" w:rsidRPr="00FC0C77" w:rsidRDefault="007F0C3E" w:rsidP="00FC0C77">
            <w:pPr>
              <w:pStyle w:val="AmColumnHeading"/>
            </w:pPr>
            <w:r w:rsidRPr="00FC0C77">
              <w:t>Tarkistus</w:t>
            </w:r>
          </w:p>
        </w:tc>
      </w:tr>
      <w:tr w:rsidR="007F0C3E" w:rsidRPr="00FC0C77" w14:paraId="54A7884D" w14:textId="77777777" w:rsidTr="00FC0C77">
        <w:trPr>
          <w:jc w:val="center"/>
        </w:trPr>
        <w:tc>
          <w:tcPr>
            <w:tcW w:w="4876" w:type="dxa"/>
            <w:tcBorders>
              <w:top w:val="nil"/>
              <w:left w:val="nil"/>
              <w:bottom w:val="nil"/>
              <w:right w:val="nil"/>
            </w:tcBorders>
          </w:tcPr>
          <w:p w14:paraId="006805E6" w14:textId="77777777" w:rsidR="007F0C3E" w:rsidRPr="00FC0C77" w:rsidRDefault="007F0C3E" w:rsidP="00FC0C77">
            <w:pPr>
              <w:pStyle w:val="Normal6a"/>
            </w:pPr>
            <w:r w:rsidRPr="00FC0C77">
              <w:t>35.</w:t>
            </w:r>
            <w:r w:rsidRPr="00FC0C77">
              <w:tab/>
              <w:t>antaa tunnustusta siitä, että maa on sitoutunut hyvien naapuruussuhteiden vaalimiseen ja toimii esimerkkinä kahdenvälisten riitojen ratkaisemisesta rauhanomaisesti vuoropuhelun ja keskinäisen ymmärryksen avulla; muistuttaa tässä yhteydessä, että kaikkien osapuolten olisi pantava kahdenväliset sopimukset täytäntöön vilpittömässä mielessä ja konkreettisin tuloksin ja että tämä koskee Kreikan kanssa tehtyä Prespan sopimusta ja Bulgarian kanssa tehtyä ystävyyttä, hyvää naapuruutta ja yhteistyötä koskevaa sopimusta; peräänkuuluttaa johdonmukaista sitoutumista vuoropuheluun ja yhteistyöhön naapurimaiden kanssa keskinäisen luottamuksen edistämiseksi;</w:t>
            </w:r>
          </w:p>
        </w:tc>
        <w:tc>
          <w:tcPr>
            <w:tcW w:w="4876" w:type="dxa"/>
            <w:tcBorders>
              <w:top w:val="nil"/>
              <w:left w:val="nil"/>
              <w:bottom w:val="nil"/>
              <w:right w:val="nil"/>
            </w:tcBorders>
          </w:tcPr>
          <w:p w14:paraId="31B700D4" w14:textId="77777777" w:rsidR="007F0C3E" w:rsidRPr="00FC0C77" w:rsidRDefault="007F0C3E" w:rsidP="00FC0C77">
            <w:pPr>
              <w:pStyle w:val="Normal6a"/>
            </w:pPr>
            <w:r w:rsidRPr="00FC0C77">
              <w:t>35.</w:t>
            </w:r>
            <w:r w:rsidRPr="00FC0C77">
              <w:tab/>
              <w:t xml:space="preserve">antaa tunnustusta siitä, että maa on sitoutunut hyvien naapuruussuhteiden vaalimiseen ja toimii esimerkkinä kahdenvälisten riitojen ratkaisemisesta rauhanomaisesti vuoropuhelun ja keskinäisen ymmärryksen avulla; muistuttaa tässä yhteydessä, että kaikkien osapuolten olisi pantava kahdenväliset sopimukset täytäntöön vilpittömässä mielessä ja konkreettisin tuloksin ja että tämä koskee Kreikan kanssa tehtyä Prespan sopimusta ja Bulgarian kanssa tehtyä ystävyyttä, hyvää naapuruutta ja yhteistyötä koskevaa sopimusta; peräänkuuluttaa johdonmukaista sitoutumista vuoropuheluun ja yhteistyöhön naapurimaiden kanssa keskinäisen luottamuksen edistämiseksi; </w:t>
            </w:r>
            <w:r w:rsidRPr="00FC0C77">
              <w:rPr>
                <w:b/>
                <w:i/>
              </w:rPr>
              <w:t>kehottaa edistämään entisestään ihmisten välisiä yhteyksiä kaikkialla Kaakkois-Euroopassa;</w:t>
            </w:r>
          </w:p>
        </w:tc>
      </w:tr>
    </w:tbl>
    <w:p w14:paraId="3A24DE8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37A5BE7" w14:textId="77777777" w:rsidR="007F0C3E" w:rsidRPr="00FC0C77" w:rsidRDefault="007F0C3E" w:rsidP="007F0C3E">
      <w:r w:rsidRPr="00FC0C77">
        <w:rPr>
          <w:rStyle w:val="HideTWBExt"/>
        </w:rPr>
        <w:t>&lt;/Amend&gt;</w:t>
      </w:r>
    </w:p>
    <w:p w14:paraId="6163172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284</w:t>
      </w:r>
      <w:r w:rsidRPr="00FC0C77">
        <w:rPr>
          <w:rStyle w:val="HideTWBExt"/>
        </w:rPr>
        <w:t>&lt;/NumAm&gt;</w:t>
      </w:r>
    </w:p>
    <w:p w14:paraId="317B1200" w14:textId="77777777" w:rsidR="007F0C3E" w:rsidRPr="00FC0C77" w:rsidRDefault="007F0C3E" w:rsidP="007F0C3E">
      <w:pPr>
        <w:pStyle w:val="NormalBold"/>
      </w:pPr>
      <w:r w:rsidRPr="00FC0C77">
        <w:rPr>
          <w:rStyle w:val="HideTWBExt"/>
          <w:b w:val="0"/>
        </w:rPr>
        <w:t>&lt;RepeatBlock-By&gt;&lt;Members&gt;</w:t>
      </w:r>
      <w:r w:rsidRPr="00FC0C77">
        <w:t>Andrey Kovatchev, Sunčana Glavak, Emil Radev, Eva Maydell, Radan Kanev, Kristian Vigenin, Tsvetelina Penkova, Nikola Minchev, Ilia Lazarov, Andrey Novakov, Tomislav Sokol</w:t>
      </w:r>
      <w:r w:rsidRPr="00FC0C77">
        <w:rPr>
          <w:rStyle w:val="HideTWBExt"/>
          <w:b w:val="0"/>
        </w:rPr>
        <w:t>&lt;/Members&gt;</w:t>
      </w:r>
    </w:p>
    <w:p w14:paraId="596E48A4" w14:textId="77777777" w:rsidR="007F0C3E" w:rsidRPr="00FC0C77" w:rsidRDefault="007F0C3E" w:rsidP="007F0C3E">
      <w:pPr>
        <w:pStyle w:val="NormalBold"/>
      </w:pPr>
      <w:r w:rsidRPr="00FC0C77">
        <w:rPr>
          <w:rStyle w:val="HideTWBExt"/>
          <w:b w:val="0"/>
        </w:rPr>
        <w:t>&lt;/RepeatBlock-By&gt;</w:t>
      </w:r>
    </w:p>
    <w:p w14:paraId="76E58FB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FC7855F" w14:textId="77777777" w:rsidR="007F0C3E" w:rsidRPr="00FC0C77" w:rsidRDefault="007F0C3E" w:rsidP="007F0C3E">
      <w:pPr>
        <w:pStyle w:val="NormalBold"/>
      </w:pPr>
      <w:r w:rsidRPr="00FC0C77">
        <w:rPr>
          <w:rStyle w:val="HideTWBExt"/>
        </w:rPr>
        <w:t>&lt;Article&gt;</w:t>
      </w:r>
      <w:r w:rsidRPr="00FC0C77">
        <w:t>35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5F3AF06" w14:textId="77777777" w:rsidTr="00FC0C77">
        <w:trPr>
          <w:trHeight w:hRule="exact" w:val="240"/>
          <w:jc w:val="center"/>
        </w:trPr>
        <w:tc>
          <w:tcPr>
            <w:tcW w:w="9752" w:type="dxa"/>
            <w:gridSpan w:val="2"/>
            <w:tcBorders>
              <w:top w:val="nil"/>
              <w:left w:val="nil"/>
              <w:bottom w:val="nil"/>
              <w:right w:val="nil"/>
            </w:tcBorders>
          </w:tcPr>
          <w:p w14:paraId="04546D59" w14:textId="77777777" w:rsidR="007F0C3E" w:rsidRPr="00FC0C77" w:rsidRDefault="007F0C3E" w:rsidP="00FC0C77"/>
        </w:tc>
      </w:tr>
      <w:tr w:rsidR="007F0C3E" w:rsidRPr="00FC0C77" w14:paraId="395532B2" w14:textId="77777777" w:rsidTr="00FC0C77">
        <w:trPr>
          <w:trHeight w:val="240"/>
          <w:jc w:val="center"/>
        </w:trPr>
        <w:tc>
          <w:tcPr>
            <w:tcW w:w="4876" w:type="dxa"/>
            <w:tcBorders>
              <w:top w:val="nil"/>
              <w:left w:val="nil"/>
              <w:bottom w:val="nil"/>
              <w:right w:val="nil"/>
            </w:tcBorders>
          </w:tcPr>
          <w:p w14:paraId="608E3BC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B98A094" w14:textId="77777777" w:rsidR="007F0C3E" w:rsidRPr="00FC0C77" w:rsidRDefault="007F0C3E" w:rsidP="00FC0C77">
            <w:pPr>
              <w:pStyle w:val="AmColumnHeading"/>
            </w:pPr>
            <w:r w:rsidRPr="00FC0C77">
              <w:t>Tarkistus</w:t>
            </w:r>
          </w:p>
        </w:tc>
      </w:tr>
      <w:tr w:rsidR="007F0C3E" w:rsidRPr="00FC0C77" w14:paraId="4CA777A3" w14:textId="77777777" w:rsidTr="00FC0C77">
        <w:trPr>
          <w:jc w:val="center"/>
        </w:trPr>
        <w:tc>
          <w:tcPr>
            <w:tcW w:w="4876" w:type="dxa"/>
            <w:tcBorders>
              <w:top w:val="nil"/>
              <w:left w:val="nil"/>
              <w:bottom w:val="nil"/>
              <w:right w:val="nil"/>
            </w:tcBorders>
          </w:tcPr>
          <w:p w14:paraId="1486A3D8" w14:textId="77777777" w:rsidR="007F0C3E" w:rsidRPr="00FC0C77" w:rsidRDefault="007F0C3E" w:rsidP="00FC0C77">
            <w:pPr>
              <w:pStyle w:val="Normal6a"/>
            </w:pPr>
            <w:r w:rsidRPr="00FC0C77">
              <w:t>35.</w:t>
            </w:r>
            <w:r w:rsidRPr="00FC0C77">
              <w:tab/>
            </w:r>
            <w:r w:rsidRPr="00FC0C77">
              <w:rPr>
                <w:b/>
                <w:i/>
              </w:rPr>
              <w:t>antaa tunnustusta siitä, että maa on sitoutunut hyvien naapuruussuhteiden vaalimiseen ja toimii esimerkkinä kahdenvälisten riitojen ratkaisemisesta rauhanomaisesti vuoropuhelun ja keskinäisen ymmärryksen avulla</w:t>
            </w:r>
            <w:r w:rsidRPr="00FC0C77">
              <w:t xml:space="preserve">; muistuttaa </w:t>
            </w:r>
            <w:r w:rsidRPr="00FC0C77">
              <w:rPr>
                <w:b/>
                <w:i/>
              </w:rPr>
              <w:t>tässä yhteydessä, että kaikkien osapuolten olisi pantava</w:t>
            </w:r>
            <w:r w:rsidRPr="00FC0C77">
              <w:t xml:space="preserve"> kahdenväliset </w:t>
            </w:r>
            <w:r w:rsidRPr="00FC0C77">
              <w:lastRenderedPageBreak/>
              <w:t xml:space="preserve">sopimukset täytäntöön vilpittömässä mielessä </w:t>
            </w:r>
            <w:r w:rsidRPr="00FC0C77">
              <w:rPr>
                <w:b/>
                <w:i/>
              </w:rPr>
              <w:t>ja konkreettisin tuloksin</w:t>
            </w:r>
            <w:r w:rsidRPr="00FC0C77">
              <w:t xml:space="preserve"> ja että tämä koskee Kreikan kanssa tehtyä Prespan sopimusta ja Bulgarian kanssa tehtyä ystävyyttä, hyvää naapuruutta ja yhteistyötä koskevaa sopimusta; peräänkuuluttaa johdonmukaista sitoutumista vuoropuheluun ja yhteistyöhön naapurimaiden kanssa keskinäisen luottamuksen edistämiseksi;</w:t>
            </w:r>
          </w:p>
        </w:tc>
        <w:tc>
          <w:tcPr>
            <w:tcW w:w="4876" w:type="dxa"/>
            <w:tcBorders>
              <w:top w:val="nil"/>
              <w:left w:val="nil"/>
              <w:bottom w:val="nil"/>
              <w:right w:val="nil"/>
            </w:tcBorders>
          </w:tcPr>
          <w:p w14:paraId="0C484C65" w14:textId="77777777" w:rsidR="007F0C3E" w:rsidRPr="00FC0C77" w:rsidRDefault="007F0C3E" w:rsidP="00FC0C77">
            <w:pPr>
              <w:pStyle w:val="Normal6a"/>
            </w:pPr>
            <w:r w:rsidRPr="00FC0C77">
              <w:lastRenderedPageBreak/>
              <w:t>35.</w:t>
            </w:r>
            <w:r w:rsidRPr="00FC0C77">
              <w:tab/>
            </w:r>
            <w:r w:rsidRPr="00FC0C77">
              <w:rPr>
                <w:b/>
                <w:i/>
              </w:rPr>
              <w:t>muistuttaa, että hyvät naapuruussuhteet ovat yksi keskeisistä kriteereistä Pohjois-Makedonian liittymisprosessin edistymisen arvioimiseksi</w:t>
            </w:r>
            <w:r w:rsidRPr="00FC0C77">
              <w:t>; muistuttaa</w:t>
            </w:r>
            <w:r w:rsidRPr="00FC0C77">
              <w:rPr>
                <w:b/>
                <w:i/>
              </w:rPr>
              <w:t>, että on tärkeää saavuttaa konkreettisia tuloksia ja panna</w:t>
            </w:r>
            <w:r w:rsidRPr="00FC0C77">
              <w:t xml:space="preserve"> kahdenväliset sopimukset täytäntöön vilpittömässä mielessä ja että tämä koskee </w:t>
            </w:r>
            <w:r w:rsidRPr="00FC0C77">
              <w:lastRenderedPageBreak/>
              <w:t xml:space="preserve">Kreikan kanssa tehtyä Prespan sopimusta ja Bulgarian kanssa tehtyä ystävyyttä, hyvää naapuruutta ja yhteistyötä koskevaa sopimusta </w:t>
            </w:r>
            <w:r w:rsidRPr="00FC0C77">
              <w:rPr>
                <w:b/>
                <w:i/>
              </w:rPr>
              <w:t>sekä sen pöytäkirjoja EU:n neuvottelukehyksen ja 18. heinäkuuta 2022 annettujen neuvoston päätelmien mukaisesti</w:t>
            </w:r>
            <w:r w:rsidRPr="00FC0C77">
              <w:t>; peräänkuuluttaa johdonmukaista sitoutumista vuoropuheluun ja yhteistyöhön naapurimaiden kanssa keskinäisen luottamuksen edistämiseksi;</w:t>
            </w:r>
          </w:p>
        </w:tc>
      </w:tr>
    </w:tbl>
    <w:p w14:paraId="4FA583DA"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BC021A8" w14:textId="77777777" w:rsidR="007F0C3E" w:rsidRPr="00FC0C77" w:rsidRDefault="007F0C3E" w:rsidP="007F0C3E">
      <w:r w:rsidRPr="00FC0C77">
        <w:rPr>
          <w:rStyle w:val="HideTWBExt"/>
        </w:rPr>
        <w:t>&lt;/Amend&gt;</w:t>
      </w:r>
    </w:p>
    <w:p w14:paraId="5DA56FD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285</w:t>
      </w:r>
      <w:r w:rsidRPr="00FC0C77">
        <w:rPr>
          <w:rStyle w:val="HideTWBExt"/>
        </w:rPr>
        <w:t>&lt;/NumAm&gt;</w:t>
      </w:r>
    </w:p>
    <w:p w14:paraId="2EC068D8" w14:textId="77777777" w:rsidR="007F0C3E" w:rsidRPr="00FC0C77" w:rsidRDefault="007F0C3E" w:rsidP="007F0C3E">
      <w:pPr>
        <w:pStyle w:val="NormalBold"/>
      </w:pPr>
      <w:r w:rsidRPr="00FC0C77">
        <w:rPr>
          <w:rStyle w:val="HideTWBExt"/>
          <w:b w:val="0"/>
        </w:rPr>
        <w:t>&lt;RepeatBlock-By&gt;&lt;Members&gt;</w:t>
      </w:r>
      <w:r w:rsidRPr="00FC0C77">
        <w:t>Stanislav Stoyanov</w:t>
      </w:r>
      <w:r w:rsidRPr="00FC0C77">
        <w:rPr>
          <w:rStyle w:val="HideTWBExt"/>
          <w:b w:val="0"/>
        </w:rPr>
        <w:t>&lt;/Members&gt;</w:t>
      </w:r>
    </w:p>
    <w:p w14:paraId="2682E2DD" w14:textId="77777777" w:rsidR="007F0C3E" w:rsidRPr="00FC0C77" w:rsidRDefault="007F0C3E" w:rsidP="007F0C3E">
      <w:pPr>
        <w:pStyle w:val="NormalBold"/>
      </w:pPr>
      <w:r w:rsidRPr="00FC0C77">
        <w:rPr>
          <w:rStyle w:val="HideTWBExt"/>
          <w:b w:val="0"/>
        </w:rPr>
        <w:t>&lt;/RepeatBlock-By&gt;</w:t>
      </w:r>
    </w:p>
    <w:p w14:paraId="0645FB3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5C28EDF" w14:textId="77777777" w:rsidR="007F0C3E" w:rsidRPr="00FC0C77" w:rsidRDefault="007F0C3E" w:rsidP="007F0C3E">
      <w:pPr>
        <w:pStyle w:val="NormalBold"/>
      </w:pPr>
      <w:r w:rsidRPr="00FC0C77">
        <w:rPr>
          <w:rStyle w:val="HideTWBExt"/>
        </w:rPr>
        <w:t>&lt;Article&gt;</w:t>
      </w:r>
      <w:r w:rsidRPr="00FC0C77">
        <w:t>35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2DCB82E" w14:textId="77777777" w:rsidTr="00FC0C77">
        <w:trPr>
          <w:trHeight w:hRule="exact" w:val="240"/>
          <w:jc w:val="center"/>
        </w:trPr>
        <w:tc>
          <w:tcPr>
            <w:tcW w:w="9752" w:type="dxa"/>
            <w:gridSpan w:val="2"/>
            <w:tcBorders>
              <w:top w:val="nil"/>
              <w:left w:val="nil"/>
              <w:bottom w:val="nil"/>
              <w:right w:val="nil"/>
            </w:tcBorders>
          </w:tcPr>
          <w:p w14:paraId="53EFD574" w14:textId="77777777" w:rsidR="007F0C3E" w:rsidRPr="00FC0C77" w:rsidRDefault="007F0C3E" w:rsidP="00FC0C77"/>
        </w:tc>
      </w:tr>
      <w:tr w:rsidR="007F0C3E" w:rsidRPr="00FC0C77" w14:paraId="03371E1C" w14:textId="77777777" w:rsidTr="00FC0C77">
        <w:trPr>
          <w:trHeight w:val="240"/>
          <w:jc w:val="center"/>
        </w:trPr>
        <w:tc>
          <w:tcPr>
            <w:tcW w:w="4876" w:type="dxa"/>
            <w:tcBorders>
              <w:top w:val="nil"/>
              <w:left w:val="nil"/>
              <w:bottom w:val="nil"/>
              <w:right w:val="nil"/>
            </w:tcBorders>
          </w:tcPr>
          <w:p w14:paraId="58928BE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90E4343" w14:textId="77777777" w:rsidR="007F0C3E" w:rsidRPr="00FC0C77" w:rsidRDefault="007F0C3E" w:rsidP="00FC0C77">
            <w:pPr>
              <w:pStyle w:val="AmColumnHeading"/>
            </w:pPr>
            <w:r w:rsidRPr="00FC0C77">
              <w:t>Tarkistus</w:t>
            </w:r>
          </w:p>
        </w:tc>
      </w:tr>
      <w:tr w:rsidR="007F0C3E" w:rsidRPr="00FC0C77" w14:paraId="7BBDDBD3" w14:textId="77777777" w:rsidTr="00FC0C77">
        <w:trPr>
          <w:jc w:val="center"/>
        </w:trPr>
        <w:tc>
          <w:tcPr>
            <w:tcW w:w="4876" w:type="dxa"/>
            <w:tcBorders>
              <w:top w:val="nil"/>
              <w:left w:val="nil"/>
              <w:bottom w:val="nil"/>
              <w:right w:val="nil"/>
            </w:tcBorders>
          </w:tcPr>
          <w:p w14:paraId="748AD78F" w14:textId="77777777" w:rsidR="007F0C3E" w:rsidRPr="00FC0C77" w:rsidRDefault="007F0C3E" w:rsidP="00FC0C77">
            <w:pPr>
              <w:pStyle w:val="Normal6a"/>
            </w:pPr>
            <w:r w:rsidRPr="00FC0C77">
              <w:t>35.</w:t>
            </w:r>
            <w:r w:rsidRPr="00FC0C77">
              <w:tab/>
            </w:r>
            <w:r w:rsidRPr="00FC0C77">
              <w:rPr>
                <w:b/>
                <w:i/>
              </w:rPr>
              <w:t>antaa tunnustusta siitä</w:t>
            </w:r>
            <w:r w:rsidRPr="00FC0C77">
              <w:t xml:space="preserve">, että maa on sitoutunut hyvien naapuruussuhteiden vaalimiseen ja </w:t>
            </w:r>
            <w:r w:rsidRPr="00FC0C77">
              <w:rPr>
                <w:b/>
                <w:i/>
              </w:rPr>
              <w:t>toimii esimerkkinä</w:t>
            </w:r>
            <w:r w:rsidRPr="00FC0C77">
              <w:t xml:space="preserve"> kahdenvälisten riitojen </w:t>
            </w:r>
            <w:r w:rsidRPr="00FC0C77">
              <w:rPr>
                <w:b/>
                <w:i/>
              </w:rPr>
              <w:t>ratkaisemisesta</w:t>
            </w:r>
            <w:r w:rsidRPr="00FC0C77">
              <w:t xml:space="preserve"> rauhanomaisesti vuoropuhelun ja keskinäisen ymmärryksen avulla; muistuttaa </w:t>
            </w:r>
            <w:r w:rsidRPr="00FC0C77">
              <w:rPr>
                <w:b/>
                <w:i/>
              </w:rPr>
              <w:t>tässä yhteydessä</w:t>
            </w:r>
            <w:r w:rsidRPr="00FC0C77">
              <w:t xml:space="preserve">, että </w:t>
            </w:r>
            <w:r w:rsidRPr="00FC0C77">
              <w:rPr>
                <w:b/>
                <w:i/>
              </w:rPr>
              <w:t>kaikkien osapuolten olisi pantava</w:t>
            </w:r>
            <w:r w:rsidRPr="00FC0C77">
              <w:t xml:space="preserve"> kahdenväliset sopimukset täytäntöön vilpittömässä mielessä </w:t>
            </w:r>
            <w:r w:rsidRPr="00FC0C77">
              <w:rPr>
                <w:b/>
                <w:i/>
              </w:rPr>
              <w:t>ja konkreettisin tuloksin</w:t>
            </w:r>
            <w:r w:rsidRPr="00FC0C77">
              <w:t xml:space="preserve"> ja että tämä koskee Kreikan kanssa tehtyä Prespan sopimusta ja Bulgarian kanssa tehtyä ystävyyttä, hyvää naapuruutta ja yhteistyötä koskevaa sopimusta; peräänkuuluttaa johdonmukaista sitoutumista vuoropuheluun ja yhteistyöhön naapurimaiden kanssa keskinäisen luottamuksen edistämiseksi;</w:t>
            </w:r>
          </w:p>
        </w:tc>
        <w:tc>
          <w:tcPr>
            <w:tcW w:w="4876" w:type="dxa"/>
            <w:tcBorders>
              <w:top w:val="nil"/>
              <w:left w:val="nil"/>
              <w:bottom w:val="nil"/>
              <w:right w:val="nil"/>
            </w:tcBorders>
          </w:tcPr>
          <w:p w14:paraId="0D7C7C6B" w14:textId="77777777" w:rsidR="007F0C3E" w:rsidRPr="00FC0C77" w:rsidRDefault="007F0C3E" w:rsidP="00FC0C77">
            <w:pPr>
              <w:pStyle w:val="Normal6a"/>
            </w:pPr>
            <w:r w:rsidRPr="00FC0C77">
              <w:t>35.</w:t>
            </w:r>
            <w:r w:rsidRPr="00FC0C77">
              <w:tab/>
            </w:r>
            <w:r w:rsidRPr="00FC0C77">
              <w:rPr>
                <w:b/>
                <w:i/>
              </w:rPr>
              <w:t>painottaa sen merkitystä</w:t>
            </w:r>
            <w:r w:rsidRPr="00FC0C77">
              <w:t xml:space="preserve">, että maa on sitoutunut hyvien naapuruussuhteiden vaalimiseen ja kahdenvälisten riitojen </w:t>
            </w:r>
            <w:r w:rsidRPr="00FC0C77">
              <w:rPr>
                <w:b/>
                <w:i/>
              </w:rPr>
              <w:t>ratkaisemiseen</w:t>
            </w:r>
            <w:r w:rsidRPr="00FC0C77">
              <w:t xml:space="preserve"> rauhanomaisesti vuoropuhelun ja keskinäisen ymmärryksen avulla; muistuttaa, että </w:t>
            </w:r>
            <w:r w:rsidRPr="00FC0C77">
              <w:rPr>
                <w:b/>
                <w:i/>
              </w:rPr>
              <w:t>on tärkeää, että saavutetaan konkreettisia tuloksia ja pannaan</w:t>
            </w:r>
            <w:r w:rsidRPr="00FC0C77">
              <w:t xml:space="preserve"> kahdenväliset sopimukset täytäntöön vilpittömässä mielessä ja että tämä koskee Kreikan kanssa tehtyä Prespan sopimusta ja Bulgarian kanssa tehtyä ystävyyttä, hyvää naapuruutta ja yhteistyötä koskevaa sopimusta; peräänkuuluttaa </w:t>
            </w:r>
            <w:r w:rsidRPr="00FC0C77">
              <w:rPr>
                <w:b/>
                <w:i/>
              </w:rPr>
              <w:t>vastuullista poliittista keskustelua ja</w:t>
            </w:r>
            <w:r w:rsidRPr="00FC0C77">
              <w:t xml:space="preserve"> johdonmukaista sitoutumista vuoropuheluun ja yhteistyöhön naapurimaiden kanssa keskinäisen luottamuksen edistämiseksi;</w:t>
            </w:r>
          </w:p>
        </w:tc>
      </w:tr>
    </w:tbl>
    <w:p w14:paraId="3DA72E6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1AB1B79" w14:textId="77777777" w:rsidR="007F0C3E" w:rsidRPr="00FC0C77" w:rsidRDefault="007F0C3E" w:rsidP="007F0C3E">
      <w:r w:rsidRPr="00FC0C77">
        <w:rPr>
          <w:rStyle w:val="HideTWBExt"/>
        </w:rPr>
        <w:t>&lt;/Amend&gt;</w:t>
      </w:r>
    </w:p>
    <w:p w14:paraId="045CEF6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286</w:t>
      </w:r>
      <w:r w:rsidRPr="00FC0C77">
        <w:rPr>
          <w:rStyle w:val="HideTWBExt"/>
        </w:rPr>
        <w:t>&lt;/NumAm&gt;</w:t>
      </w:r>
    </w:p>
    <w:p w14:paraId="7C58BF45" w14:textId="77777777" w:rsidR="007F0C3E" w:rsidRPr="00FC0C77" w:rsidRDefault="007F0C3E" w:rsidP="007F0C3E">
      <w:pPr>
        <w:pStyle w:val="NormalBold"/>
      </w:pPr>
      <w:r w:rsidRPr="00FC0C77">
        <w:rPr>
          <w:rStyle w:val="HideTWBExt"/>
          <w:b w:val="0"/>
        </w:rPr>
        <w:lastRenderedPageBreak/>
        <w:t>&lt;RepeatBlock-By&gt;&lt;Members&gt;</w:t>
      </w:r>
      <w:r w:rsidRPr="00FC0C77">
        <w:t>Ivaylo Valchev</w:t>
      </w:r>
      <w:r w:rsidRPr="00FC0C77">
        <w:rPr>
          <w:rStyle w:val="HideTWBExt"/>
          <w:b w:val="0"/>
        </w:rPr>
        <w:t>&lt;/Members&gt;</w:t>
      </w:r>
    </w:p>
    <w:p w14:paraId="73AEA224" w14:textId="77777777" w:rsidR="007F0C3E" w:rsidRPr="00FC0C77" w:rsidRDefault="007F0C3E" w:rsidP="007F0C3E">
      <w:pPr>
        <w:pStyle w:val="NormalBold"/>
      </w:pPr>
      <w:r w:rsidRPr="00FC0C77">
        <w:rPr>
          <w:rStyle w:val="HideTWBExt"/>
          <w:b w:val="0"/>
        </w:rPr>
        <w:t>&lt;/RepeatBlock-By&gt;</w:t>
      </w:r>
    </w:p>
    <w:p w14:paraId="0D8F247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7766D34" w14:textId="77777777" w:rsidR="007F0C3E" w:rsidRPr="00FC0C77" w:rsidRDefault="007F0C3E" w:rsidP="007F0C3E">
      <w:pPr>
        <w:pStyle w:val="NormalBold"/>
      </w:pPr>
      <w:r w:rsidRPr="00FC0C77">
        <w:rPr>
          <w:rStyle w:val="HideTWBExt"/>
        </w:rPr>
        <w:t>&lt;Article&gt;</w:t>
      </w:r>
      <w:r w:rsidRPr="00FC0C77">
        <w:t>35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D4FF94E" w14:textId="77777777" w:rsidTr="00FC0C77">
        <w:trPr>
          <w:trHeight w:hRule="exact" w:val="240"/>
          <w:jc w:val="center"/>
        </w:trPr>
        <w:tc>
          <w:tcPr>
            <w:tcW w:w="9752" w:type="dxa"/>
            <w:gridSpan w:val="2"/>
            <w:tcBorders>
              <w:top w:val="nil"/>
              <w:left w:val="nil"/>
              <w:bottom w:val="nil"/>
              <w:right w:val="nil"/>
            </w:tcBorders>
          </w:tcPr>
          <w:p w14:paraId="25482F6C" w14:textId="77777777" w:rsidR="007F0C3E" w:rsidRPr="00FC0C77" w:rsidRDefault="007F0C3E" w:rsidP="00FC0C77"/>
        </w:tc>
      </w:tr>
      <w:tr w:rsidR="007F0C3E" w:rsidRPr="00FC0C77" w14:paraId="4C0441E3" w14:textId="77777777" w:rsidTr="00FC0C77">
        <w:trPr>
          <w:trHeight w:val="240"/>
          <w:jc w:val="center"/>
        </w:trPr>
        <w:tc>
          <w:tcPr>
            <w:tcW w:w="4876" w:type="dxa"/>
            <w:tcBorders>
              <w:top w:val="nil"/>
              <w:left w:val="nil"/>
              <w:bottom w:val="nil"/>
              <w:right w:val="nil"/>
            </w:tcBorders>
          </w:tcPr>
          <w:p w14:paraId="601C129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3001B187" w14:textId="77777777" w:rsidR="007F0C3E" w:rsidRPr="00FC0C77" w:rsidRDefault="007F0C3E" w:rsidP="00FC0C77">
            <w:pPr>
              <w:pStyle w:val="AmColumnHeading"/>
            </w:pPr>
            <w:r w:rsidRPr="00FC0C77">
              <w:t>Tarkistus</w:t>
            </w:r>
          </w:p>
        </w:tc>
      </w:tr>
      <w:tr w:rsidR="007F0C3E" w:rsidRPr="00FC0C77" w14:paraId="03B7EE70" w14:textId="77777777" w:rsidTr="00FC0C77">
        <w:trPr>
          <w:jc w:val="center"/>
        </w:trPr>
        <w:tc>
          <w:tcPr>
            <w:tcW w:w="4876" w:type="dxa"/>
            <w:tcBorders>
              <w:top w:val="nil"/>
              <w:left w:val="nil"/>
              <w:bottom w:val="nil"/>
              <w:right w:val="nil"/>
            </w:tcBorders>
          </w:tcPr>
          <w:p w14:paraId="5A6083FF" w14:textId="77777777" w:rsidR="007F0C3E" w:rsidRPr="00FC0C77" w:rsidRDefault="007F0C3E" w:rsidP="00FC0C77">
            <w:pPr>
              <w:pStyle w:val="Normal6a"/>
            </w:pPr>
            <w:r w:rsidRPr="00FC0C77">
              <w:t>35.</w:t>
            </w:r>
            <w:r w:rsidRPr="00FC0C77">
              <w:tab/>
            </w:r>
            <w:r w:rsidRPr="00FC0C77">
              <w:rPr>
                <w:b/>
                <w:i/>
              </w:rPr>
              <w:t>antaa tunnustusta siitä, että maa on sitoutunut hyvien naapuruussuhteiden vaalimiseen ja toimii esimerkkinä kahdenvälisten riitojen ratkaisemisesta rauhanomaisesti vuoropuhelun ja keskinäisen ymmärryksen avulla</w:t>
            </w:r>
            <w:r w:rsidRPr="00FC0C77">
              <w:t xml:space="preserve">; muistuttaa </w:t>
            </w:r>
            <w:r w:rsidRPr="00FC0C77">
              <w:rPr>
                <w:b/>
                <w:i/>
              </w:rPr>
              <w:t>tässä yhteydessä</w:t>
            </w:r>
            <w:r w:rsidRPr="00FC0C77">
              <w:t xml:space="preserve">, että </w:t>
            </w:r>
            <w:r w:rsidRPr="00FC0C77">
              <w:rPr>
                <w:b/>
                <w:i/>
              </w:rPr>
              <w:t>kaikkien osapuolten olisi pantava kahdenväliset sopimukset täytäntöön vilpittömässä mielessä ja konkreettisin tuloksin ja että tämä koskee</w:t>
            </w:r>
            <w:r w:rsidRPr="00FC0C77">
              <w:t xml:space="preserve"> Kreikan kanssa </w:t>
            </w:r>
            <w:r w:rsidRPr="00FC0C77">
              <w:rPr>
                <w:b/>
                <w:i/>
              </w:rPr>
              <w:t>tehtyä</w:t>
            </w:r>
            <w:r w:rsidRPr="00FC0C77">
              <w:t xml:space="preserve"> Prespan </w:t>
            </w:r>
            <w:r w:rsidRPr="00FC0C77">
              <w:rPr>
                <w:b/>
                <w:i/>
              </w:rPr>
              <w:t>sopimusta</w:t>
            </w:r>
            <w:r w:rsidRPr="00FC0C77">
              <w:t xml:space="preserve"> ja Bulgarian kanssa </w:t>
            </w:r>
            <w:r w:rsidRPr="00FC0C77">
              <w:rPr>
                <w:b/>
                <w:i/>
              </w:rPr>
              <w:t>tehtyä</w:t>
            </w:r>
            <w:r w:rsidRPr="00FC0C77">
              <w:t xml:space="preserve"> ystävyyttä, hyvää naapuruutta ja yhteistyötä </w:t>
            </w:r>
            <w:r w:rsidRPr="00FC0C77">
              <w:rPr>
                <w:b/>
                <w:i/>
              </w:rPr>
              <w:t>koskevaa sopimusta</w:t>
            </w:r>
            <w:r w:rsidRPr="00FC0C77">
              <w:t>;</w:t>
            </w:r>
            <w:r w:rsidRPr="00FC0C77">
              <w:rPr>
                <w:b/>
                <w:i/>
              </w:rPr>
              <w:t xml:space="preserve"> peräänkuuluttaa</w:t>
            </w:r>
            <w:r w:rsidRPr="00FC0C77">
              <w:t xml:space="preserve"> johdonmukaista sitoutumista vuoropuheluun ja yhteistyöhön naapurimaiden kanssa keskinäisen luottamuksen </w:t>
            </w:r>
            <w:r w:rsidRPr="00FC0C77">
              <w:rPr>
                <w:b/>
                <w:i/>
              </w:rPr>
              <w:t>edistämiseksi</w:t>
            </w:r>
            <w:r w:rsidRPr="00FC0C77">
              <w:t>;</w:t>
            </w:r>
          </w:p>
        </w:tc>
        <w:tc>
          <w:tcPr>
            <w:tcW w:w="4876" w:type="dxa"/>
            <w:tcBorders>
              <w:top w:val="nil"/>
              <w:left w:val="nil"/>
              <w:bottom w:val="nil"/>
              <w:right w:val="nil"/>
            </w:tcBorders>
          </w:tcPr>
          <w:p w14:paraId="43B4A202" w14:textId="77777777" w:rsidR="007F0C3E" w:rsidRPr="00FC0C77" w:rsidRDefault="007F0C3E" w:rsidP="00FC0C77">
            <w:pPr>
              <w:pStyle w:val="Normal6a"/>
            </w:pPr>
            <w:r w:rsidRPr="00FC0C77">
              <w:t>35.</w:t>
            </w:r>
            <w:r w:rsidRPr="00FC0C77">
              <w:tab/>
            </w:r>
            <w:r w:rsidRPr="00FC0C77">
              <w:rPr>
                <w:b/>
                <w:i/>
              </w:rPr>
              <w:t>ottaa huomioon maan pyrkimykset edistää hyviä naapuruussuhteita</w:t>
            </w:r>
            <w:r w:rsidRPr="00FC0C77">
              <w:t xml:space="preserve">; muistuttaa </w:t>
            </w:r>
            <w:r w:rsidRPr="00FC0C77">
              <w:rPr>
                <w:b/>
                <w:i/>
              </w:rPr>
              <w:t>kuitenkin</w:t>
            </w:r>
            <w:r w:rsidRPr="00FC0C77">
              <w:t xml:space="preserve">, että </w:t>
            </w:r>
            <w:r w:rsidRPr="00FC0C77">
              <w:rPr>
                <w:b/>
                <w:i/>
              </w:rPr>
              <w:t>kahdenvälisten sopimusten, kuten</w:t>
            </w:r>
            <w:r w:rsidRPr="00FC0C77">
              <w:t xml:space="preserve"> Kreikan kanssa </w:t>
            </w:r>
            <w:r w:rsidRPr="00FC0C77">
              <w:rPr>
                <w:b/>
                <w:i/>
              </w:rPr>
              <w:t>tehdyn</w:t>
            </w:r>
            <w:r w:rsidRPr="00FC0C77">
              <w:t xml:space="preserve"> Prespan </w:t>
            </w:r>
            <w:r w:rsidRPr="00FC0C77">
              <w:rPr>
                <w:b/>
                <w:i/>
              </w:rPr>
              <w:t>sopimuksen</w:t>
            </w:r>
            <w:r w:rsidRPr="00FC0C77">
              <w:t xml:space="preserve"> ja Bulgarian kanssa </w:t>
            </w:r>
            <w:r w:rsidRPr="00FC0C77">
              <w:rPr>
                <w:b/>
                <w:i/>
              </w:rPr>
              <w:t>tehdyn</w:t>
            </w:r>
            <w:r w:rsidRPr="00FC0C77">
              <w:t xml:space="preserve"> ystävyyttä, hyvää naapuruutta ja yhteistyötä </w:t>
            </w:r>
            <w:r w:rsidRPr="00FC0C77">
              <w:rPr>
                <w:b/>
                <w:i/>
              </w:rPr>
              <w:t>koskevan sopimuksen täysi täytäntöönpano neuvottelukehyksen mukaisesti edellyttää konkreettisia tuloksia ja johdonmukaista vilpitöntä mieltä</w:t>
            </w:r>
            <w:r w:rsidRPr="00FC0C77">
              <w:t>;</w:t>
            </w:r>
            <w:r w:rsidRPr="00FC0C77">
              <w:rPr>
                <w:b/>
                <w:i/>
              </w:rPr>
              <w:t xml:space="preserve"> painottaa, että on tärkeää jatkaa</w:t>
            </w:r>
            <w:r w:rsidRPr="00FC0C77">
              <w:t xml:space="preserve"> johdonmukaista sitoutumista vuoropuheluun ja yhteistyöhön naapurimaiden kanssa </w:t>
            </w:r>
            <w:r w:rsidRPr="00FC0C77">
              <w:rPr>
                <w:b/>
                <w:i/>
              </w:rPr>
              <w:t>pysyvän</w:t>
            </w:r>
            <w:r w:rsidRPr="00FC0C77">
              <w:t xml:space="preserve"> keskinäisen luottamuksen </w:t>
            </w:r>
            <w:r w:rsidRPr="00FC0C77">
              <w:rPr>
                <w:b/>
                <w:i/>
              </w:rPr>
              <w:t>rakentamiseksi</w:t>
            </w:r>
            <w:r w:rsidRPr="00FC0C77">
              <w:t>;</w:t>
            </w:r>
          </w:p>
        </w:tc>
      </w:tr>
    </w:tbl>
    <w:p w14:paraId="4242EBA5"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C56F22F" w14:textId="77777777" w:rsidR="007F0C3E" w:rsidRPr="00FC0C77" w:rsidRDefault="007F0C3E" w:rsidP="007F0C3E">
      <w:r w:rsidRPr="00FC0C77">
        <w:rPr>
          <w:rStyle w:val="HideTWBExt"/>
        </w:rPr>
        <w:t>&lt;/Amend&gt;</w:t>
      </w:r>
    </w:p>
    <w:p w14:paraId="6D6BF8D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287</w:t>
      </w:r>
      <w:r w:rsidRPr="00FC0C77">
        <w:rPr>
          <w:rStyle w:val="HideTWBExt"/>
        </w:rPr>
        <w:t>&lt;/NumAm&gt;</w:t>
      </w:r>
    </w:p>
    <w:p w14:paraId="623755BB"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7FE0D526"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F5E1A6C" w14:textId="77777777" w:rsidR="007F0C3E" w:rsidRPr="00FC0C77" w:rsidRDefault="007F0C3E" w:rsidP="007F0C3E">
      <w:pPr>
        <w:pStyle w:val="NormalBold"/>
      </w:pPr>
      <w:r w:rsidRPr="00FC0C77">
        <w:rPr>
          <w:rStyle w:val="HideTWBExt"/>
          <w:b w:val="0"/>
        </w:rPr>
        <w:t>&lt;/RepeatBlock-By&gt;</w:t>
      </w:r>
    </w:p>
    <w:p w14:paraId="082898C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878A670" w14:textId="77777777" w:rsidR="007F0C3E" w:rsidRPr="00FC0C77" w:rsidRDefault="007F0C3E" w:rsidP="007F0C3E">
      <w:pPr>
        <w:pStyle w:val="NormalBold"/>
      </w:pPr>
      <w:r w:rsidRPr="00FC0C77">
        <w:rPr>
          <w:rStyle w:val="HideTWBExt"/>
        </w:rPr>
        <w:t>&lt;Article&gt;</w:t>
      </w:r>
      <w:r w:rsidRPr="00FC0C77">
        <w:t>35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C19F527" w14:textId="77777777" w:rsidTr="00FC0C77">
        <w:trPr>
          <w:trHeight w:hRule="exact" w:val="240"/>
          <w:jc w:val="center"/>
        </w:trPr>
        <w:tc>
          <w:tcPr>
            <w:tcW w:w="9752" w:type="dxa"/>
            <w:gridSpan w:val="2"/>
            <w:tcBorders>
              <w:top w:val="nil"/>
              <w:left w:val="nil"/>
              <w:bottom w:val="nil"/>
              <w:right w:val="nil"/>
            </w:tcBorders>
          </w:tcPr>
          <w:p w14:paraId="6795E25D" w14:textId="77777777" w:rsidR="007F0C3E" w:rsidRPr="00FC0C77" w:rsidRDefault="007F0C3E" w:rsidP="00FC0C77"/>
        </w:tc>
      </w:tr>
      <w:tr w:rsidR="007F0C3E" w:rsidRPr="00FC0C77" w14:paraId="1D24FD2D" w14:textId="77777777" w:rsidTr="00FC0C77">
        <w:trPr>
          <w:trHeight w:val="240"/>
          <w:jc w:val="center"/>
        </w:trPr>
        <w:tc>
          <w:tcPr>
            <w:tcW w:w="4876" w:type="dxa"/>
            <w:tcBorders>
              <w:top w:val="nil"/>
              <w:left w:val="nil"/>
              <w:bottom w:val="nil"/>
              <w:right w:val="nil"/>
            </w:tcBorders>
          </w:tcPr>
          <w:p w14:paraId="0ADEE48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3F22FEB" w14:textId="77777777" w:rsidR="007F0C3E" w:rsidRPr="00FC0C77" w:rsidRDefault="007F0C3E" w:rsidP="00FC0C77">
            <w:pPr>
              <w:pStyle w:val="AmColumnHeading"/>
            </w:pPr>
            <w:r w:rsidRPr="00FC0C77">
              <w:t>Tarkistus</w:t>
            </w:r>
          </w:p>
        </w:tc>
      </w:tr>
      <w:tr w:rsidR="007F0C3E" w:rsidRPr="00FC0C77" w14:paraId="1663E704" w14:textId="77777777" w:rsidTr="00FC0C77">
        <w:trPr>
          <w:jc w:val="center"/>
        </w:trPr>
        <w:tc>
          <w:tcPr>
            <w:tcW w:w="4876" w:type="dxa"/>
            <w:tcBorders>
              <w:top w:val="nil"/>
              <w:left w:val="nil"/>
              <w:bottom w:val="nil"/>
              <w:right w:val="nil"/>
            </w:tcBorders>
          </w:tcPr>
          <w:p w14:paraId="2F1160AB" w14:textId="77777777" w:rsidR="007F0C3E" w:rsidRPr="00FC0C77" w:rsidRDefault="007F0C3E" w:rsidP="00FC0C77">
            <w:pPr>
              <w:pStyle w:val="Normal6a"/>
            </w:pPr>
          </w:p>
        </w:tc>
        <w:tc>
          <w:tcPr>
            <w:tcW w:w="4876" w:type="dxa"/>
            <w:tcBorders>
              <w:top w:val="nil"/>
              <w:left w:val="nil"/>
              <w:bottom w:val="nil"/>
              <w:right w:val="nil"/>
            </w:tcBorders>
          </w:tcPr>
          <w:p w14:paraId="48B6583D" w14:textId="77777777" w:rsidR="007F0C3E" w:rsidRPr="00FC0C77" w:rsidRDefault="007F0C3E" w:rsidP="00FC0C77">
            <w:pPr>
              <w:pStyle w:val="Normal6a"/>
            </w:pPr>
            <w:r w:rsidRPr="00FC0C77">
              <w:rPr>
                <w:b/>
                <w:i/>
              </w:rPr>
              <w:t>35 a.</w:t>
            </w:r>
            <w:r w:rsidRPr="00FC0C77">
              <w:tab/>
            </w:r>
            <w:r w:rsidRPr="00FC0C77">
              <w:rPr>
                <w:b/>
                <w:i/>
              </w:rPr>
              <w:t xml:space="preserve">ilmaisee syvän surunvalittelunsa Kočanin valitettavan tapahtuman uhreille ja heidän perheilleen ja toteaa, että kyseessä oli 15. maaliskuuta 2025 tapahtunut yökerhon tulipalo, jossa menehtyi 59 ihmistä ja loukkaantui yli 150 ihmistä, joista suurin osa oli teini-ikäisiä ja nuoria aikuisia; kehottaa tutkimaan tapausta perusteellisesti ja </w:t>
            </w:r>
            <w:r w:rsidRPr="00FC0C77">
              <w:rPr>
                <w:b/>
                <w:i/>
              </w:rPr>
              <w:lastRenderedPageBreak/>
              <w:t>avoimesti ja saattamaan vastuuvelvolliset vastuuseen, jotta varmistetaan merkityksellinen vastuuvelvollisuus; kehottaa kaikkia poliittisia toimijoita olemaan hyödyntämättä tätä valitettavaa tapahtumaa poliittisen hyödyn saamiseksi ja suhtautuu erittäin myönteisesti naapurimaiden ja EU:n jäsenvaltioiden, erityisesti Kreikan ja Bulgarian, osoittamaan välittömään tukeen ja solidaarisuuteen sairaanhoidon antamiseksi uhreille;</w:t>
            </w:r>
          </w:p>
        </w:tc>
      </w:tr>
    </w:tbl>
    <w:p w14:paraId="11A2498A"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9EBF8BE" w14:textId="77777777" w:rsidR="007F0C3E" w:rsidRPr="00FC0C77" w:rsidRDefault="007F0C3E" w:rsidP="007F0C3E">
      <w:r w:rsidRPr="00FC0C77">
        <w:rPr>
          <w:rStyle w:val="HideTWBExt"/>
        </w:rPr>
        <w:t>&lt;/Amend&gt;</w:t>
      </w:r>
    </w:p>
    <w:p w14:paraId="258E33B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288</w:t>
      </w:r>
      <w:r w:rsidRPr="00FC0C77">
        <w:rPr>
          <w:rStyle w:val="HideTWBExt"/>
        </w:rPr>
        <w:t>&lt;/NumAm&gt;</w:t>
      </w:r>
    </w:p>
    <w:p w14:paraId="5B638305" w14:textId="77777777" w:rsidR="007F0C3E" w:rsidRPr="00FC0C77" w:rsidRDefault="007F0C3E" w:rsidP="007F0C3E">
      <w:pPr>
        <w:pStyle w:val="NormalBold"/>
      </w:pPr>
      <w:r w:rsidRPr="00FC0C77">
        <w:rPr>
          <w:rStyle w:val="HideTWBExt"/>
          <w:b w:val="0"/>
        </w:rPr>
        <w:t>&lt;RepeatBlock-By&gt;&lt;Members&gt;</w:t>
      </w:r>
      <w:r w:rsidRPr="00FC0C77">
        <w:t>Andrey Kovatchev, Sunčana Glavak</w:t>
      </w:r>
      <w:r w:rsidRPr="00FC0C77">
        <w:rPr>
          <w:rStyle w:val="HideTWBExt"/>
          <w:b w:val="0"/>
        </w:rPr>
        <w:t>&lt;/Members&gt;</w:t>
      </w:r>
    </w:p>
    <w:p w14:paraId="13A63AD9" w14:textId="77777777" w:rsidR="007F0C3E" w:rsidRPr="00FC0C77" w:rsidRDefault="007F0C3E" w:rsidP="007F0C3E">
      <w:pPr>
        <w:pStyle w:val="NormalBold"/>
      </w:pPr>
      <w:r w:rsidRPr="00FC0C77">
        <w:rPr>
          <w:rStyle w:val="HideTWBExt"/>
          <w:b w:val="0"/>
        </w:rPr>
        <w:t>&lt;/RepeatBlock-By&gt;</w:t>
      </w:r>
    </w:p>
    <w:p w14:paraId="6B2C5D1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FFD09EA" w14:textId="77777777" w:rsidR="007F0C3E" w:rsidRPr="00FC0C77" w:rsidRDefault="007F0C3E" w:rsidP="007F0C3E">
      <w:pPr>
        <w:pStyle w:val="NormalBold"/>
      </w:pPr>
      <w:r w:rsidRPr="00FC0C77">
        <w:rPr>
          <w:rStyle w:val="HideTWBExt"/>
        </w:rPr>
        <w:t>&lt;Article&gt;</w:t>
      </w:r>
      <w:r w:rsidRPr="00FC0C77">
        <w:t>35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70AE9E9" w14:textId="77777777" w:rsidTr="00FC0C77">
        <w:trPr>
          <w:trHeight w:hRule="exact" w:val="240"/>
          <w:jc w:val="center"/>
        </w:trPr>
        <w:tc>
          <w:tcPr>
            <w:tcW w:w="9752" w:type="dxa"/>
            <w:gridSpan w:val="2"/>
            <w:tcBorders>
              <w:top w:val="nil"/>
              <w:left w:val="nil"/>
              <w:bottom w:val="nil"/>
              <w:right w:val="nil"/>
            </w:tcBorders>
          </w:tcPr>
          <w:p w14:paraId="49720A88" w14:textId="77777777" w:rsidR="007F0C3E" w:rsidRPr="00FC0C77" w:rsidRDefault="007F0C3E" w:rsidP="00FC0C77"/>
        </w:tc>
      </w:tr>
      <w:tr w:rsidR="007F0C3E" w:rsidRPr="00FC0C77" w14:paraId="628AB819" w14:textId="77777777" w:rsidTr="00FC0C77">
        <w:trPr>
          <w:trHeight w:val="240"/>
          <w:jc w:val="center"/>
        </w:trPr>
        <w:tc>
          <w:tcPr>
            <w:tcW w:w="4876" w:type="dxa"/>
            <w:tcBorders>
              <w:top w:val="nil"/>
              <w:left w:val="nil"/>
              <w:bottom w:val="nil"/>
              <w:right w:val="nil"/>
            </w:tcBorders>
          </w:tcPr>
          <w:p w14:paraId="38BC55B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C30ADDD" w14:textId="77777777" w:rsidR="007F0C3E" w:rsidRPr="00FC0C77" w:rsidRDefault="007F0C3E" w:rsidP="00FC0C77">
            <w:pPr>
              <w:pStyle w:val="AmColumnHeading"/>
            </w:pPr>
            <w:r w:rsidRPr="00FC0C77">
              <w:t>Tarkistus</w:t>
            </w:r>
          </w:p>
        </w:tc>
      </w:tr>
      <w:tr w:rsidR="007F0C3E" w:rsidRPr="00FC0C77" w14:paraId="4613AD93" w14:textId="77777777" w:rsidTr="00FC0C77">
        <w:trPr>
          <w:jc w:val="center"/>
        </w:trPr>
        <w:tc>
          <w:tcPr>
            <w:tcW w:w="4876" w:type="dxa"/>
            <w:tcBorders>
              <w:top w:val="nil"/>
              <w:left w:val="nil"/>
              <w:bottom w:val="nil"/>
              <w:right w:val="nil"/>
            </w:tcBorders>
          </w:tcPr>
          <w:p w14:paraId="7EC5757D" w14:textId="77777777" w:rsidR="007F0C3E" w:rsidRPr="00FC0C77" w:rsidRDefault="007F0C3E" w:rsidP="00FC0C77">
            <w:pPr>
              <w:pStyle w:val="Normal6a"/>
            </w:pPr>
          </w:p>
        </w:tc>
        <w:tc>
          <w:tcPr>
            <w:tcW w:w="4876" w:type="dxa"/>
            <w:tcBorders>
              <w:top w:val="nil"/>
              <w:left w:val="nil"/>
              <w:bottom w:val="nil"/>
              <w:right w:val="nil"/>
            </w:tcBorders>
          </w:tcPr>
          <w:p w14:paraId="78393784" w14:textId="77777777" w:rsidR="007F0C3E" w:rsidRPr="00FC0C77" w:rsidRDefault="007F0C3E" w:rsidP="00FC0C77">
            <w:pPr>
              <w:pStyle w:val="Normal6a"/>
            </w:pPr>
            <w:r w:rsidRPr="00FC0C77">
              <w:rPr>
                <w:b/>
                <w:i/>
              </w:rPr>
              <w:t>35 a.</w:t>
            </w:r>
            <w:r w:rsidRPr="00FC0C77">
              <w:tab/>
            </w:r>
            <w:r w:rsidRPr="00FC0C77">
              <w:rPr>
                <w:b/>
                <w:i/>
              </w:rPr>
              <w:t>on erittäin huolissaan siitä, että ystävyyttä, hyvää naapuruutta ja yhteistyötä koskevan sopimuksen 12 artiklan mukaisesti perustetun yhteisen hallitustenvälisen komitean viime kokous pidettiin 17. heinäkuuta 2022 eikä sen jälkeen ole pidetty uutta kokousta; kehottaa Bulgarian ja Pohjois-Makedonian hallituksia järjestämään nopeasti yhteisen hallitustenvälisen komitean kolmannen kokouksen jatkaakseen kohti perussopimuksen ja sen pöytäkirjojen täytäntöönpanoa;</w:t>
            </w:r>
          </w:p>
        </w:tc>
      </w:tr>
    </w:tbl>
    <w:p w14:paraId="7BF6CC85"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6110EA4" w14:textId="77777777" w:rsidR="007F0C3E" w:rsidRPr="00FC0C77" w:rsidRDefault="007F0C3E" w:rsidP="007F0C3E">
      <w:r w:rsidRPr="00FC0C77">
        <w:rPr>
          <w:rStyle w:val="HideTWBExt"/>
        </w:rPr>
        <w:t>&lt;/Amend&gt;</w:t>
      </w:r>
    </w:p>
    <w:p w14:paraId="3C9A5F6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289</w:t>
      </w:r>
      <w:r w:rsidRPr="00FC0C77">
        <w:rPr>
          <w:rStyle w:val="HideTWBExt"/>
        </w:rPr>
        <w:t>&lt;/NumAm&gt;</w:t>
      </w:r>
    </w:p>
    <w:p w14:paraId="094B7599"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 Lucia Yar</w:t>
      </w:r>
      <w:r w:rsidRPr="00FC0C77">
        <w:rPr>
          <w:rStyle w:val="HideTWBExt"/>
          <w:b w:val="0"/>
        </w:rPr>
        <w:t>&lt;/Members&gt;</w:t>
      </w:r>
    </w:p>
    <w:p w14:paraId="2EEB2D60" w14:textId="77777777" w:rsidR="007F0C3E" w:rsidRPr="00FC0C77" w:rsidRDefault="007F0C3E" w:rsidP="007F0C3E">
      <w:pPr>
        <w:pStyle w:val="NormalBold"/>
      </w:pPr>
      <w:r w:rsidRPr="00FC0C77">
        <w:rPr>
          <w:rStyle w:val="HideTWBExt"/>
          <w:b w:val="0"/>
        </w:rPr>
        <w:t>&lt;/RepeatBlock-By&gt;</w:t>
      </w:r>
    </w:p>
    <w:p w14:paraId="0F387799"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450D325" w14:textId="77777777" w:rsidR="007F0C3E" w:rsidRPr="00FC0C77" w:rsidRDefault="007F0C3E" w:rsidP="007F0C3E">
      <w:pPr>
        <w:pStyle w:val="NormalBold"/>
      </w:pPr>
      <w:r w:rsidRPr="00FC0C77">
        <w:rPr>
          <w:rStyle w:val="HideTWBExt"/>
        </w:rPr>
        <w:t>&lt;Article&gt;</w:t>
      </w:r>
      <w:r w:rsidRPr="00FC0C77">
        <w:t>35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33E2EAA" w14:textId="77777777" w:rsidTr="00FC0C77">
        <w:trPr>
          <w:trHeight w:hRule="exact" w:val="240"/>
          <w:jc w:val="center"/>
        </w:trPr>
        <w:tc>
          <w:tcPr>
            <w:tcW w:w="9752" w:type="dxa"/>
            <w:gridSpan w:val="2"/>
            <w:tcBorders>
              <w:top w:val="nil"/>
              <w:left w:val="nil"/>
              <w:bottom w:val="nil"/>
              <w:right w:val="nil"/>
            </w:tcBorders>
          </w:tcPr>
          <w:p w14:paraId="2BC0EC83" w14:textId="77777777" w:rsidR="007F0C3E" w:rsidRPr="00FC0C77" w:rsidRDefault="007F0C3E" w:rsidP="00FC0C77"/>
        </w:tc>
      </w:tr>
      <w:tr w:rsidR="007F0C3E" w:rsidRPr="00FC0C77" w14:paraId="777B9906" w14:textId="77777777" w:rsidTr="00FC0C77">
        <w:trPr>
          <w:trHeight w:val="240"/>
          <w:jc w:val="center"/>
        </w:trPr>
        <w:tc>
          <w:tcPr>
            <w:tcW w:w="4876" w:type="dxa"/>
            <w:tcBorders>
              <w:top w:val="nil"/>
              <w:left w:val="nil"/>
              <w:bottom w:val="nil"/>
              <w:right w:val="nil"/>
            </w:tcBorders>
          </w:tcPr>
          <w:p w14:paraId="2390F7C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B7DE309" w14:textId="77777777" w:rsidR="007F0C3E" w:rsidRPr="00FC0C77" w:rsidRDefault="007F0C3E" w:rsidP="00FC0C77">
            <w:pPr>
              <w:pStyle w:val="AmColumnHeading"/>
            </w:pPr>
            <w:r w:rsidRPr="00FC0C77">
              <w:t>Tarkistus</w:t>
            </w:r>
          </w:p>
        </w:tc>
      </w:tr>
      <w:tr w:rsidR="007F0C3E" w:rsidRPr="00FC0C77" w14:paraId="5D9FBFA8" w14:textId="77777777" w:rsidTr="00FC0C77">
        <w:trPr>
          <w:jc w:val="center"/>
        </w:trPr>
        <w:tc>
          <w:tcPr>
            <w:tcW w:w="4876" w:type="dxa"/>
            <w:tcBorders>
              <w:top w:val="nil"/>
              <w:left w:val="nil"/>
              <w:bottom w:val="nil"/>
              <w:right w:val="nil"/>
            </w:tcBorders>
          </w:tcPr>
          <w:p w14:paraId="5BAA6354" w14:textId="77777777" w:rsidR="007F0C3E" w:rsidRPr="00FC0C77" w:rsidRDefault="007F0C3E" w:rsidP="00FC0C77">
            <w:pPr>
              <w:pStyle w:val="Normal6a"/>
            </w:pPr>
          </w:p>
        </w:tc>
        <w:tc>
          <w:tcPr>
            <w:tcW w:w="4876" w:type="dxa"/>
            <w:tcBorders>
              <w:top w:val="nil"/>
              <w:left w:val="nil"/>
              <w:bottom w:val="nil"/>
              <w:right w:val="nil"/>
            </w:tcBorders>
          </w:tcPr>
          <w:p w14:paraId="32B179F0" w14:textId="77777777" w:rsidR="007F0C3E" w:rsidRPr="00FC0C77" w:rsidRDefault="007F0C3E" w:rsidP="00FC0C77">
            <w:pPr>
              <w:pStyle w:val="Normal6a"/>
            </w:pPr>
            <w:r w:rsidRPr="00FC0C77">
              <w:rPr>
                <w:b/>
                <w:i/>
              </w:rPr>
              <w:t>35 a.</w:t>
            </w:r>
            <w:r w:rsidRPr="00FC0C77">
              <w:tab/>
            </w:r>
            <w:r w:rsidRPr="00FC0C77">
              <w:rPr>
                <w:b/>
                <w:i/>
              </w:rPr>
              <w:t>kehottaa Euroopan komissiota ja neuvostoa aloittamaan liittymisneuvottelut välittömästi sen jälkeen, kun Pohjois-Makedonia on tehnyt tarvittavat perustuslakimuutokset ja täyttänyt EU:n säännöstön ensimmäiset luvut;</w:t>
            </w:r>
          </w:p>
        </w:tc>
      </w:tr>
    </w:tbl>
    <w:p w14:paraId="54887735"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2520AAB" w14:textId="77777777" w:rsidR="007F0C3E" w:rsidRPr="00FC0C77" w:rsidRDefault="007F0C3E" w:rsidP="007F0C3E">
      <w:r w:rsidRPr="00FC0C77">
        <w:rPr>
          <w:rStyle w:val="HideTWBExt"/>
        </w:rPr>
        <w:t>&lt;/Amend&gt;</w:t>
      </w:r>
    </w:p>
    <w:p w14:paraId="22F5229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290</w:t>
      </w:r>
      <w:r w:rsidRPr="00FC0C77">
        <w:rPr>
          <w:rStyle w:val="HideTWBExt"/>
        </w:rPr>
        <w:t>&lt;/NumAm&gt;</w:t>
      </w:r>
    </w:p>
    <w:p w14:paraId="313D43E4" w14:textId="77777777" w:rsidR="007F0C3E" w:rsidRPr="00FC0C77" w:rsidRDefault="007F0C3E" w:rsidP="007F0C3E">
      <w:pPr>
        <w:pStyle w:val="NormalBold"/>
      </w:pPr>
      <w:r w:rsidRPr="00FC0C77">
        <w:rPr>
          <w:rStyle w:val="HideTWBExt"/>
          <w:b w:val="0"/>
        </w:rPr>
        <w:t>&lt;RepeatBlock-By&gt;&lt;Members&gt;</w:t>
      </w:r>
      <w:r w:rsidRPr="00FC0C77">
        <w:t>Giorgos Georgiou</w:t>
      </w:r>
      <w:r w:rsidRPr="00FC0C77">
        <w:rPr>
          <w:rStyle w:val="HideTWBExt"/>
          <w:b w:val="0"/>
        </w:rPr>
        <w:t>&lt;/Members&gt;</w:t>
      </w:r>
    </w:p>
    <w:p w14:paraId="1662426B" w14:textId="77777777" w:rsidR="007F0C3E" w:rsidRPr="00FC0C77" w:rsidRDefault="007F0C3E" w:rsidP="007F0C3E">
      <w:pPr>
        <w:pStyle w:val="NormalBold"/>
      </w:pPr>
      <w:r w:rsidRPr="00FC0C77">
        <w:rPr>
          <w:rStyle w:val="HideTWBExt"/>
          <w:b w:val="0"/>
        </w:rPr>
        <w:t>&lt;/RepeatBlock-By&gt;</w:t>
      </w:r>
    </w:p>
    <w:p w14:paraId="529ACC60"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79F5FFC" w14:textId="77777777" w:rsidR="007F0C3E" w:rsidRPr="00FC0C77" w:rsidRDefault="007F0C3E" w:rsidP="007F0C3E">
      <w:pPr>
        <w:pStyle w:val="NormalBold"/>
      </w:pPr>
      <w:r w:rsidRPr="00FC0C77">
        <w:rPr>
          <w:rStyle w:val="HideTWBExt"/>
        </w:rPr>
        <w:t>&lt;Article&gt;</w:t>
      </w:r>
      <w:r w:rsidRPr="00FC0C77">
        <w:t>35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2A76EF4" w14:textId="77777777" w:rsidTr="00FC0C77">
        <w:trPr>
          <w:trHeight w:hRule="exact" w:val="240"/>
          <w:jc w:val="center"/>
        </w:trPr>
        <w:tc>
          <w:tcPr>
            <w:tcW w:w="9752" w:type="dxa"/>
            <w:gridSpan w:val="2"/>
            <w:tcBorders>
              <w:top w:val="nil"/>
              <w:left w:val="nil"/>
              <w:bottom w:val="nil"/>
              <w:right w:val="nil"/>
            </w:tcBorders>
          </w:tcPr>
          <w:p w14:paraId="5832099B" w14:textId="77777777" w:rsidR="007F0C3E" w:rsidRPr="00FC0C77" w:rsidRDefault="007F0C3E" w:rsidP="00FC0C77"/>
        </w:tc>
      </w:tr>
      <w:tr w:rsidR="007F0C3E" w:rsidRPr="00FC0C77" w14:paraId="7328D458" w14:textId="77777777" w:rsidTr="00FC0C77">
        <w:trPr>
          <w:trHeight w:val="240"/>
          <w:jc w:val="center"/>
        </w:trPr>
        <w:tc>
          <w:tcPr>
            <w:tcW w:w="4876" w:type="dxa"/>
            <w:tcBorders>
              <w:top w:val="nil"/>
              <w:left w:val="nil"/>
              <w:bottom w:val="nil"/>
              <w:right w:val="nil"/>
            </w:tcBorders>
          </w:tcPr>
          <w:p w14:paraId="3C5852D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36EF7E5" w14:textId="77777777" w:rsidR="007F0C3E" w:rsidRPr="00FC0C77" w:rsidRDefault="007F0C3E" w:rsidP="00FC0C77">
            <w:pPr>
              <w:pStyle w:val="AmColumnHeading"/>
            </w:pPr>
            <w:r w:rsidRPr="00FC0C77">
              <w:t>Tarkistus</w:t>
            </w:r>
          </w:p>
        </w:tc>
      </w:tr>
      <w:tr w:rsidR="007F0C3E" w:rsidRPr="00FC0C77" w14:paraId="77F3C9A5" w14:textId="77777777" w:rsidTr="00FC0C77">
        <w:trPr>
          <w:jc w:val="center"/>
        </w:trPr>
        <w:tc>
          <w:tcPr>
            <w:tcW w:w="4876" w:type="dxa"/>
            <w:tcBorders>
              <w:top w:val="nil"/>
              <w:left w:val="nil"/>
              <w:bottom w:val="nil"/>
              <w:right w:val="nil"/>
            </w:tcBorders>
          </w:tcPr>
          <w:p w14:paraId="0067311A" w14:textId="77777777" w:rsidR="007F0C3E" w:rsidRPr="00FC0C77" w:rsidRDefault="007F0C3E" w:rsidP="00FC0C77">
            <w:pPr>
              <w:pStyle w:val="Normal6a"/>
            </w:pPr>
          </w:p>
        </w:tc>
        <w:tc>
          <w:tcPr>
            <w:tcW w:w="4876" w:type="dxa"/>
            <w:tcBorders>
              <w:top w:val="nil"/>
              <w:left w:val="nil"/>
              <w:bottom w:val="nil"/>
              <w:right w:val="nil"/>
            </w:tcBorders>
          </w:tcPr>
          <w:p w14:paraId="11D3731D" w14:textId="77777777" w:rsidR="007F0C3E" w:rsidRPr="00FC0C77" w:rsidRDefault="007F0C3E" w:rsidP="00FC0C77">
            <w:pPr>
              <w:pStyle w:val="Normal6a"/>
            </w:pPr>
            <w:r w:rsidRPr="00FC0C77">
              <w:rPr>
                <w:b/>
                <w:i/>
              </w:rPr>
              <w:t>35 a.</w:t>
            </w:r>
            <w:r w:rsidRPr="00FC0C77">
              <w:tab/>
            </w:r>
            <w:r w:rsidRPr="00FC0C77">
              <w:rPr>
                <w:b/>
                <w:i/>
              </w:rPr>
              <w:t>kannustaa Bulgariaa ja Pohjois-Makedoniaa saavuttamaan molempia osapuolia tyydyttävän ratkaisun avoinna oleviin kahdenvälisiin kysymyksiin;</w:t>
            </w:r>
          </w:p>
        </w:tc>
      </w:tr>
    </w:tbl>
    <w:p w14:paraId="5E8BAA4B"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F10EC1E" w14:textId="77777777" w:rsidR="007F0C3E" w:rsidRPr="00FC0C77" w:rsidRDefault="007F0C3E" w:rsidP="007F0C3E">
      <w:r w:rsidRPr="00FC0C77">
        <w:rPr>
          <w:rStyle w:val="HideTWBExt"/>
        </w:rPr>
        <w:t>&lt;/Amend&gt;</w:t>
      </w:r>
    </w:p>
    <w:p w14:paraId="79BEF5E4"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291</w:t>
      </w:r>
      <w:r w:rsidRPr="00FC0C77">
        <w:rPr>
          <w:rStyle w:val="HideTWBExt"/>
        </w:rPr>
        <w:t>&lt;/NumAm&gt;</w:t>
      </w:r>
    </w:p>
    <w:p w14:paraId="2DEC2D88"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589B7E11" w14:textId="77777777" w:rsidR="007F0C3E" w:rsidRPr="00FC0C77" w:rsidRDefault="007F0C3E" w:rsidP="007F0C3E">
      <w:pPr>
        <w:pStyle w:val="NormalBold"/>
      </w:pPr>
      <w:r w:rsidRPr="00FC0C77">
        <w:rPr>
          <w:rStyle w:val="HideTWBExt"/>
          <w:b w:val="0"/>
        </w:rPr>
        <w:t>&lt;/RepeatBlock-By&gt;</w:t>
      </w:r>
    </w:p>
    <w:p w14:paraId="60402CD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90505B5" w14:textId="77777777" w:rsidR="007F0C3E" w:rsidRPr="00FC0C77" w:rsidRDefault="007F0C3E" w:rsidP="007F0C3E">
      <w:pPr>
        <w:pStyle w:val="NormalBold"/>
      </w:pPr>
      <w:r w:rsidRPr="00FC0C77">
        <w:rPr>
          <w:rStyle w:val="HideTWBExt"/>
        </w:rPr>
        <w:t>&lt;Article&gt;</w:t>
      </w:r>
      <w:r w:rsidRPr="00FC0C77">
        <w:t>35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564A9E8" w14:textId="77777777" w:rsidTr="00FC0C77">
        <w:trPr>
          <w:trHeight w:hRule="exact" w:val="240"/>
          <w:jc w:val="center"/>
        </w:trPr>
        <w:tc>
          <w:tcPr>
            <w:tcW w:w="9752" w:type="dxa"/>
            <w:gridSpan w:val="2"/>
            <w:tcBorders>
              <w:top w:val="nil"/>
              <w:left w:val="nil"/>
              <w:bottom w:val="nil"/>
              <w:right w:val="nil"/>
            </w:tcBorders>
          </w:tcPr>
          <w:p w14:paraId="70B89CCF" w14:textId="77777777" w:rsidR="007F0C3E" w:rsidRPr="00FC0C77" w:rsidRDefault="007F0C3E" w:rsidP="00FC0C77"/>
        </w:tc>
      </w:tr>
      <w:tr w:rsidR="007F0C3E" w:rsidRPr="00FC0C77" w14:paraId="7C1C2018" w14:textId="77777777" w:rsidTr="00FC0C77">
        <w:trPr>
          <w:trHeight w:val="240"/>
          <w:jc w:val="center"/>
        </w:trPr>
        <w:tc>
          <w:tcPr>
            <w:tcW w:w="4876" w:type="dxa"/>
            <w:tcBorders>
              <w:top w:val="nil"/>
              <w:left w:val="nil"/>
              <w:bottom w:val="nil"/>
              <w:right w:val="nil"/>
            </w:tcBorders>
          </w:tcPr>
          <w:p w14:paraId="31D71B1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43764A0" w14:textId="77777777" w:rsidR="007F0C3E" w:rsidRPr="00FC0C77" w:rsidRDefault="007F0C3E" w:rsidP="00FC0C77">
            <w:pPr>
              <w:pStyle w:val="AmColumnHeading"/>
            </w:pPr>
            <w:r w:rsidRPr="00FC0C77">
              <w:t>Tarkistus</w:t>
            </w:r>
          </w:p>
        </w:tc>
      </w:tr>
      <w:tr w:rsidR="007F0C3E" w:rsidRPr="00FC0C77" w14:paraId="6C3DF601" w14:textId="77777777" w:rsidTr="00FC0C77">
        <w:trPr>
          <w:jc w:val="center"/>
        </w:trPr>
        <w:tc>
          <w:tcPr>
            <w:tcW w:w="4876" w:type="dxa"/>
            <w:tcBorders>
              <w:top w:val="nil"/>
              <w:left w:val="nil"/>
              <w:bottom w:val="nil"/>
              <w:right w:val="nil"/>
            </w:tcBorders>
          </w:tcPr>
          <w:p w14:paraId="5E082DFB" w14:textId="77777777" w:rsidR="007F0C3E" w:rsidRPr="00FC0C77" w:rsidRDefault="007F0C3E" w:rsidP="00FC0C77">
            <w:pPr>
              <w:pStyle w:val="Normal6a"/>
            </w:pPr>
          </w:p>
        </w:tc>
        <w:tc>
          <w:tcPr>
            <w:tcW w:w="4876" w:type="dxa"/>
            <w:tcBorders>
              <w:top w:val="nil"/>
              <w:left w:val="nil"/>
              <w:bottom w:val="nil"/>
              <w:right w:val="nil"/>
            </w:tcBorders>
          </w:tcPr>
          <w:p w14:paraId="7AD8DA5C" w14:textId="77777777" w:rsidR="007F0C3E" w:rsidRPr="00FC0C77" w:rsidRDefault="007F0C3E" w:rsidP="00FC0C77">
            <w:pPr>
              <w:pStyle w:val="Normal6a"/>
            </w:pPr>
            <w:r w:rsidRPr="00FC0C77">
              <w:rPr>
                <w:b/>
                <w:i/>
              </w:rPr>
              <w:t>35 b.</w:t>
            </w:r>
            <w:r w:rsidRPr="00FC0C77">
              <w:tab/>
            </w:r>
            <w:r w:rsidRPr="00FC0C77">
              <w:rPr>
                <w:b/>
                <w:i/>
              </w:rPr>
              <w:t xml:space="preserve">kehottaa painokkaasti ystävyyttä, hyvää naapuruutta ja yhteistyötä koskevan sopimuksen tuloksena perustettua Bulgarian ja Pohjois-Makedonian tasavallan historiallisia ja kasvatuksellisia kysymyksiä käsittelevää yhteistä monialaista asiantuntijakomiteaa saavuttamaan selkeitä ja konkreettisia </w:t>
            </w:r>
            <w:r w:rsidRPr="00FC0C77">
              <w:rPr>
                <w:b/>
                <w:i/>
              </w:rPr>
              <w:lastRenderedPageBreak/>
              <w:t>tuloksia; katsoo, että teksteissä olisi otettava huomioon molempien kansojen yhteisestä historiasta peräisin olevien historiallisten tosiseikkojen ja hahmojen tulkinta objektiivisesti ja perustuen aitoihin ja näyttöön perustuviin historiallisiin lähteisiin, tieteellisiin tulkintoihin ja historiallisiin tapahtumiin, kuten Bulgarian kanssa tehdyn hyvää naapuruutta koskevan sopimuksen toisessa pöytäkirjassa säädetään; pitää valitettavana, että historiallisia kysymyksiä käsittelevän komitean koko kokoonpanoon on viime aikoina tehty muutoksia ja että komiteaan on nimitetty henkilöitä, jotka ovat tunnettuja politisoituneista, radikaaleista ja kansallismielisistä näkemyksistään, ja toteaa, että näin tosiasiassa estetään sovintoprosessin jatkaminen ja heikennetään sen aiottua tarkoitusta;</w:t>
            </w:r>
          </w:p>
        </w:tc>
      </w:tr>
    </w:tbl>
    <w:p w14:paraId="20136480"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30337C7" w14:textId="77777777" w:rsidR="007F0C3E" w:rsidRPr="00FC0C77" w:rsidRDefault="007F0C3E" w:rsidP="007F0C3E">
      <w:r w:rsidRPr="00FC0C77">
        <w:rPr>
          <w:rStyle w:val="HideTWBExt"/>
        </w:rPr>
        <w:t>&lt;/Amend&gt;</w:t>
      </w:r>
    </w:p>
    <w:p w14:paraId="29545E4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292</w:t>
      </w:r>
      <w:r w:rsidRPr="00FC0C77">
        <w:rPr>
          <w:rStyle w:val="HideTWBExt"/>
        </w:rPr>
        <w:t>&lt;/NumAm&gt;</w:t>
      </w:r>
    </w:p>
    <w:p w14:paraId="24B17315" w14:textId="77777777" w:rsidR="007F0C3E" w:rsidRPr="00FC0C77" w:rsidRDefault="007F0C3E" w:rsidP="007F0C3E">
      <w:pPr>
        <w:pStyle w:val="NormalBold"/>
      </w:pPr>
      <w:r w:rsidRPr="00FC0C77">
        <w:rPr>
          <w:rStyle w:val="HideTWBExt"/>
          <w:b w:val="0"/>
        </w:rPr>
        <w:t>&lt;RepeatBlock-By&gt;&lt;Members&gt;</w:t>
      </w:r>
      <w:r w:rsidRPr="00FC0C77">
        <w:t>Dan Barna, Urmas Paet, Petras Auštrevičius</w:t>
      </w:r>
      <w:r w:rsidRPr="00FC0C77">
        <w:rPr>
          <w:rStyle w:val="HideTWBExt"/>
          <w:b w:val="0"/>
        </w:rPr>
        <w:t>&lt;/Members&gt;</w:t>
      </w:r>
    </w:p>
    <w:p w14:paraId="4698A354" w14:textId="77777777" w:rsidR="007F0C3E" w:rsidRPr="00FC0C77" w:rsidRDefault="007F0C3E" w:rsidP="007F0C3E">
      <w:pPr>
        <w:pStyle w:val="NormalBold"/>
      </w:pPr>
      <w:r w:rsidRPr="00FC0C77">
        <w:rPr>
          <w:rStyle w:val="HideTWBExt"/>
          <w:b w:val="0"/>
        </w:rPr>
        <w:t>&lt;/RepeatBlock-By&gt;</w:t>
      </w:r>
    </w:p>
    <w:p w14:paraId="68BE97E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2D6FA5E" w14:textId="77777777" w:rsidR="007F0C3E" w:rsidRPr="00FC0C77" w:rsidRDefault="007F0C3E" w:rsidP="007F0C3E">
      <w:pPr>
        <w:pStyle w:val="NormalBold"/>
      </w:pPr>
      <w:r w:rsidRPr="00FC0C77">
        <w:rPr>
          <w:rStyle w:val="HideTWBExt"/>
        </w:rPr>
        <w:t>&lt;Article&gt;</w:t>
      </w:r>
      <w:r w:rsidRPr="00FC0C77">
        <w:t>35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613E0EAE" w14:textId="77777777" w:rsidTr="00FC0C77">
        <w:trPr>
          <w:trHeight w:hRule="exact" w:val="240"/>
          <w:jc w:val="center"/>
        </w:trPr>
        <w:tc>
          <w:tcPr>
            <w:tcW w:w="9752" w:type="dxa"/>
            <w:gridSpan w:val="2"/>
            <w:tcBorders>
              <w:top w:val="nil"/>
              <w:left w:val="nil"/>
              <w:bottom w:val="nil"/>
              <w:right w:val="nil"/>
            </w:tcBorders>
          </w:tcPr>
          <w:p w14:paraId="3C4FECD9" w14:textId="77777777" w:rsidR="007F0C3E" w:rsidRPr="00FC0C77" w:rsidRDefault="007F0C3E" w:rsidP="00FC0C77"/>
        </w:tc>
      </w:tr>
      <w:tr w:rsidR="007F0C3E" w:rsidRPr="00FC0C77" w14:paraId="3D4C0084" w14:textId="77777777" w:rsidTr="00FC0C77">
        <w:trPr>
          <w:trHeight w:val="240"/>
          <w:jc w:val="center"/>
        </w:trPr>
        <w:tc>
          <w:tcPr>
            <w:tcW w:w="4876" w:type="dxa"/>
            <w:tcBorders>
              <w:top w:val="nil"/>
              <w:left w:val="nil"/>
              <w:bottom w:val="nil"/>
              <w:right w:val="nil"/>
            </w:tcBorders>
          </w:tcPr>
          <w:p w14:paraId="24C61ED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F9A4B6A" w14:textId="77777777" w:rsidR="007F0C3E" w:rsidRPr="00FC0C77" w:rsidRDefault="007F0C3E" w:rsidP="00FC0C77">
            <w:pPr>
              <w:pStyle w:val="AmColumnHeading"/>
            </w:pPr>
            <w:r w:rsidRPr="00FC0C77">
              <w:t>Tarkistus</w:t>
            </w:r>
          </w:p>
        </w:tc>
      </w:tr>
      <w:tr w:rsidR="007F0C3E" w:rsidRPr="00FC0C77" w14:paraId="1EF34A55" w14:textId="77777777" w:rsidTr="00FC0C77">
        <w:trPr>
          <w:jc w:val="center"/>
        </w:trPr>
        <w:tc>
          <w:tcPr>
            <w:tcW w:w="4876" w:type="dxa"/>
            <w:tcBorders>
              <w:top w:val="nil"/>
              <w:left w:val="nil"/>
              <w:bottom w:val="nil"/>
              <w:right w:val="nil"/>
            </w:tcBorders>
          </w:tcPr>
          <w:p w14:paraId="27BCAE15" w14:textId="77777777" w:rsidR="007F0C3E" w:rsidRPr="00FC0C77" w:rsidRDefault="007F0C3E" w:rsidP="00FC0C77">
            <w:pPr>
              <w:pStyle w:val="Normal6a"/>
            </w:pPr>
          </w:p>
        </w:tc>
        <w:tc>
          <w:tcPr>
            <w:tcW w:w="4876" w:type="dxa"/>
            <w:tcBorders>
              <w:top w:val="nil"/>
              <w:left w:val="nil"/>
              <w:bottom w:val="nil"/>
              <w:right w:val="nil"/>
            </w:tcBorders>
          </w:tcPr>
          <w:p w14:paraId="0C6F2536" w14:textId="77777777" w:rsidR="007F0C3E" w:rsidRPr="00FC0C77" w:rsidRDefault="007F0C3E" w:rsidP="00FC0C77">
            <w:pPr>
              <w:pStyle w:val="Normal6a"/>
            </w:pPr>
            <w:r w:rsidRPr="00FC0C77">
              <w:rPr>
                <w:b/>
                <w:i/>
              </w:rPr>
              <w:t>35 b.</w:t>
            </w:r>
            <w:r w:rsidRPr="00FC0C77">
              <w:tab/>
            </w:r>
            <w:r w:rsidRPr="00FC0C77">
              <w:rPr>
                <w:b/>
                <w:i/>
              </w:rPr>
              <w:t>kehottaa Euroopan komissiota laatimaan laajentumisstrategian, jossa ehdokasvaltiot integroidaan vaiheittain sen perusteella, miten ne edistyvät neuvotteluprosessissa, ja täyttämään kansalaisten ja ehdokasvaltioiden odotukset lisäten luottamusta Euroopan unioniin ja demokraattisiin arvoihin;</w:t>
            </w:r>
          </w:p>
        </w:tc>
      </w:tr>
    </w:tbl>
    <w:p w14:paraId="76775DD1"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C570AF1" w14:textId="77777777" w:rsidR="007F0C3E" w:rsidRPr="00FC0C77" w:rsidRDefault="007F0C3E" w:rsidP="007F0C3E">
      <w:r w:rsidRPr="00FC0C77">
        <w:rPr>
          <w:rStyle w:val="HideTWBExt"/>
        </w:rPr>
        <w:t>&lt;/Amend&gt;</w:t>
      </w:r>
    </w:p>
    <w:p w14:paraId="31482CF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293</w:t>
      </w:r>
      <w:r w:rsidRPr="00FC0C77">
        <w:rPr>
          <w:rStyle w:val="HideTWBExt"/>
        </w:rPr>
        <w:t>&lt;/NumAm&gt;</w:t>
      </w:r>
    </w:p>
    <w:p w14:paraId="38F1B468" w14:textId="77777777" w:rsidR="007F0C3E" w:rsidRPr="00FC0C77" w:rsidRDefault="007F0C3E" w:rsidP="007F0C3E">
      <w:pPr>
        <w:pStyle w:val="NormalBold"/>
      </w:pPr>
      <w:r w:rsidRPr="00FC0C77">
        <w:rPr>
          <w:rStyle w:val="HideTWBExt"/>
          <w:b w:val="0"/>
        </w:rPr>
        <w:lastRenderedPageBreak/>
        <w:t>&lt;RepeatBlock-By&gt;&lt;Members&gt;</w:t>
      </w:r>
      <w:r w:rsidRPr="00FC0C77">
        <w:t>Andrey Kovatchev</w:t>
      </w:r>
      <w:r w:rsidRPr="00FC0C77">
        <w:rPr>
          <w:rStyle w:val="HideTWBExt"/>
          <w:b w:val="0"/>
        </w:rPr>
        <w:t>&lt;/Members&gt;</w:t>
      </w:r>
    </w:p>
    <w:p w14:paraId="2BA2C7DC" w14:textId="77777777" w:rsidR="007F0C3E" w:rsidRPr="00FC0C77" w:rsidRDefault="007F0C3E" w:rsidP="007F0C3E">
      <w:pPr>
        <w:pStyle w:val="NormalBold"/>
      </w:pPr>
      <w:r w:rsidRPr="00FC0C77">
        <w:rPr>
          <w:rStyle w:val="HideTWBExt"/>
          <w:b w:val="0"/>
        </w:rPr>
        <w:t>&lt;/RepeatBlock-By&gt;</w:t>
      </w:r>
    </w:p>
    <w:p w14:paraId="1EDA00B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C5B26E2" w14:textId="77777777" w:rsidR="007F0C3E" w:rsidRPr="00FC0C77" w:rsidRDefault="007F0C3E" w:rsidP="007F0C3E">
      <w:pPr>
        <w:pStyle w:val="NormalBold"/>
      </w:pPr>
      <w:r w:rsidRPr="00FC0C77">
        <w:rPr>
          <w:rStyle w:val="HideTWBExt"/>
        </w:rPr>
        <w:t>&lt;Article&gt;</w:t>
      </w:r>
      <w:r w:rsidRPr="00FC0C77">
        <w:t>35 c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E23F793" w14:textId="77777777" w:rsidTr="00FC0C77">
        <w:trPr>
          <w:trHeight w:hRule="exact" w:val="240"/>
          <w:jc w:val="center"/>
        </w:trPr>
        <w:tc>
          <w:tcPr>
            <w:tcW w:w="9752" w:type="dxa"/>
            <w:gridSpan w:val="2"/>
            <w:tcBorders>
              <w:top w:val="nil"/>
              <w:left w:val="nil"/>
              <w:bottom w:val="nil"/>
              <w:right w:val="nil"/>
            </w:tcBorders>
          </w:tcPr>
          <w:p w14:paraId="3FEF65DF" w14:textId="77777777" w:rsidR="007F0C3E" w:rsidRPr="00FC0C77" w:rsidRDefault="007F0C3E" w:rsidP="00FC0C77"/>
        </w:tc>
      </w:tr>
      <w:tr w:rsidR="007F0C3E" w:rsidRPr="00FC0C77" w14:paraId="6B7C8D85" w14:textId="77777777" w:rsidTr="00FC0C77">
        <w:trPr>
          <w:trHeight w:val="240"/>
          <w:jc w:val="center"/>
        </w:trPr>
        <w:tc>
          <w:tcPr>
            <w:tcW w:w="4876" w:type="dxa"/>
            <w:tcBorders>
              <w:top w:val="nil"/>
              <w:left w:val="nil"/>
              <w:bottom w:val="nil"/>
              <w:right w:val="nil"/>
            </w:tcBorders>
          </w:tcPr>
          <w:p w14:paraId="24DD9AE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48C0A85" w14:textId="77777777" w:rsidR="007F0C3E" w:rsidRPr="00FC0C77" w:rsidRDefault="007F0C3E" w:rsidP="00FC0C77">
            <w:pPr>
              <w:pStyle w:val="AmColumnHeading"/>
            </w:pPr>
            <w:r w:rsidRPr="00FC0C77">
              <w:t>Tarkistus</w:t>
            </w:r>
          </w:p>
        </w:tc>
      </w:tr>
      <w:tr w:rsidR="007F0C3E" w:rsidRPr="00FC0C77" w14:paraId="163C2DD5" w14:textId="77777777" w:rsidTr="00FC0C77">
        <w:trPr>
          <w:jc w:val="center"/>
        </w:trPr>
        <w:tc>
          <w:tcPr>
            <w:tcW w:w="4876" w:type="dxa"/>
            <w:tcBorders>
              <w:top w:val="nil"/>
              <w:left w:val="nil"/>
              <w:bottom w:val="nil"/>
              <w:right w:val="nil"/>
            </w:tcBorders>
          </w:tcPr>
          <w:p w14:paraId="244E152A" w14:textId="77777777" w:rsidR="007F0C3E" w:rsidRPr="00FC0C77" w:rsidRDefault="007F0C3E" w:rsidP="00FC0C77">
            <w:pPr>
              <w:pStyle w:val="Normal6a"/>
            </w:pPr>
          </w:p>
        </w:tc>
        <w:tc>
          <w:tcPr>
            <w:tcW w:w="4876" w:type="dxa"/>
            <w:tcBorders>
              <w:top w:val="nil"/>
              <w:left w:val="nil"/>
              <w:bottom w:val="nil"/>
              <w:right w:val="nil"/>
            </w:tcBorders>
          </w:tcPr>
          <w:p w14:paraId="628EAAD2" w14:textId="77777777" w:rsidR="007F0C3E" w:rsidRPr="00FC0C77" w:rsidRDefault="007F0C3E" w:rsidP="00FC0C77">
            <w:pPr>
              <w:pStyle w:val="Normal6a"/>
            </w:pPr>
            <w:r w:rsidRPr="00FC0C77">
              <w:rPr>
                <w:b/>
                <w:i/>
              </w:rPr>
              <w:t>35 c.</w:t>
            </w:r>
            <w:r w:rsidRPr="00FC0C77">
              <w:tab/>
            </w:r>
            <w:r w:rsidRPr="00FC0C77">
              <w:rPr>
                <w:b/>
                <w:i/>
              </w:rPr>
              <w:t>kehottaa Pohjois-Makedonian hallitusta toimivaltaisten ministeriöiden ja paikallisten itsehallintoelinten välityksellä julkaisemaan ja sisällyttämään pitkään odotetut ja jo sovitut tulokset, jotka perustuvat komission työhön Bulgarian kanssa tehdyn sopimuksen 8 artiklan 2 kohdan ja sen toisen pöytäkirjan mukaisesti, opetussuunnitelmiin, oppikirjoihin ja asiaankuuluviin opetusmateriaaleihin ja ottamaan huomioon samat tulokset ja muistomerkeissä, kylteissä, museoiden informaatioaineistossa ja muissa esineissä, joilla on kasvatuksellista ja kulttuurista merkitystä, olevien merkintöjen sisältö, samoin kuin julkisissa sähköisissä tietojoukoissa olevat asiaankuuluvat tiedot;</w:t>
            </w:r>
          </w:p>
        </w:tc>
      </w:tr>
    </w:tbl>
    <w:p w14:paraId="1DB6FB4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FD39849" w14:textId="77777777" w:rsidR="007F0C3E" w:rsidRPr="00FC0C77" w:rsidRDefault="007F0C3E" w:rsidP="007F0C3E">
      <w:r w:rsidRPr="00FC0C77">
        <w:rPr>
          <w:rStyle w:val="HideTWBExt"/>
        </w:rPr>
        <w:t>&lt;/Amend&gt;</w:t>
      </w:r>
    </w:p>
    <w:p w14:paraId="402689B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294</w:t>
      </w:r>
      <w:r w:rsidRPr="00FC0C77">
        <w:rPr>
          <w:rStyle w:val="HideTWBExt"/>
        </w:rPr>
        <w:t>&lt;/NumAm&gt;</w:t>
      </w:r>
    </w:p>
    <w:p w14:paraId="217E823C"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0D56ED39" w14:textId="77777777" w:rsidR="007F0C3E" w:rsidRPr="00FC0C77" w:rsidRDefault="007F0C3E" w:rsidP="007F0C3E">
      <w:pPr>
        <w:pStyle w:val="NormalBold"/>
      </w:pPr>
      <w:r w:rsidRPr="00FC0C77">
        <w:rPr>
          <w:rStyle w:val="HideTWBExt"/>
          <w:b w:val="0"/>
        </w:rPr>
        <w:t>&lt;/RepeatBlock-By&gt;</w:t>
      </w:r>
    </w:p>
    <w:p w14:paraId="5AD76ABD"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526B5FF" w14:textId="77777777" w:rsidR="007F0C3E" w:rsidRPr="00FC0C77" w:rsidRDefault="007F0C3E" w:rsidP="007F0C3E">
      <w:pPr>
        <w:pStyle w:val="NormalBold"/>
      </w:pPr>
      <w:r w:rsidRPr="00FC0C77">
        <w:rPr>
          <w:rStyle w:val="HideTWBExt"/>
        </w:rPr>
        <w:t>&lt;Article&gt;</w:t>
      </w:r>
      <w:r w:rsidRPr="00FC0C77">
        <w:t>35 d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5096C71" w14:textId="77777777" w:rsidTr="00FC0C77">
        <w:trPr>
          <w:trHeight w:hRule="exact" w:val="240"/>
          <w:jc w:val="center"/>
        </w:trPr>
        <w:tc>
          <w:tcPr>
            <w:tcW w:w="9752" w:type="dxa"/>
            <w:gridSpan w:val="2"/>
            <w:tcBorders>
              <w:top w:val="nil"/>
              <w:left w:val="nil"/>
              <w:bottom w:val="nil"/>
              <w:right w:val="nil"/>
            </w:tcBorders>
          </w:tcPr>
          <w:p w14:paraId="0920A93E" w14:textId="77777777" w:rsidR="007F0C3E" w:rsidRPr="00FC0C77" w:rsidRDefault="007F0C3E" w:rsidP="00FC0C77"/>
        </w:tc>
      </w:tr>
      <w:tr w:rsidR="007F0C3E" w:rsidRPr="00FC0C77" w14:paraId="3D43A426" w14:textId="77777777" w:rsidTr="00FC0C77">
        <w:trPr>
          <w:trHeight w:val="240"/>
          <w:jc w:val="center"/>
        </w:trPr>
        <w:tc>
          <w:tcPr>
            <w:tcW w:w="4876" w:type="dxa"/>
            <w:tcBorders>
              <w:top w:val="nil"/>
              <w:left w:val="nil"/>
              <w:bottom w:val="nil"/>
              <w:right w:val="nil"/>
            </w:tcBorders>
          </w:tcPr>
          <w:p w14:paraId="1591F861"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BF2661A" w14:textId="77777777" w:rsidR="007F0C3E" w:rsidRPr="00FC0C77" w:rsidRDefault="007F0C3E" w:rsidP="00FC0C77">
            <w:pPr>
              <w:pStyle w:val="AmColumnHeading"/>
            </w:pPr>
            <w:r w:rsidRPr="00FC0C77">
              <w:t>Tarkistus</w:t>
            </w:r>
          </w:p>
        </w:tc>
      </w:tr>
      <w:tr w:rsidR="007F0C3E" w:rsidRPr="00FC0C77" w14:paraId="0D6446B6" w14:textId="77777777" w:rsidTr="00FC0C77">
        <w:trPr>
          <w:jc w:val="center"/>
        </w:trPr>
        <w:tc>
          <w:tcPr>
            <w:tcW w:w="4876" w:type="dxa"/>
            <w:tcBorders>
              <w:top w:val="nil"/>
              <w:left w:val="nil"/>
              <w:bottom w:val="nil"/>
              <w:right w:val="nil"/>
            </w:tcBorders>
          </w:tcPr>
          <w:p w14:paraId="66FD2230" w14:textId="77777777" w:rsidR="007F0C3E" w:rsidRPr="00FC0C77" w:rsidRDefault="007F0C3E" w:rsidP="00FC0C77">
            <w:pPr>
              <w:pStyle w:val="Normal6a"/>
            </w:pPr>
          </w:p>
        </w:tc>
        <w:tc>
          <w:tcPr>
            <w:tcW w:w="4876" w:type="dxa"/>
            <w:tcBorders>
              <w:top w:val="nil"/>
              <w:left w:val="nil"/>
              <w:bottom w:val="nil"/>
              <w:right w:val="nil"/>
            </w:tcBorders>
          </w:tcPr>
          <w:p w14:paraId="18158A38" w14:textId="77777777" w:rsidR="007F0C3E" w:rsidRPr="00FC0C77" w:rsidRDefault="007F0C3E" w:rsidP="00FC0C77">
            <w:pPr>
              <w:pStyle w:val="Normal6a"/>
            </w:pPr>
            <w:r w:rsidRPr="00FC0C77">
              <w:rPr>
                <w:b/>
                <w:i/>
              </w:rPr>
              <w:t>35 d.</w:t>
            </w:r>
            <w:r w:rsidRPr="00FC0C77">
              <w:tab/>
            </w:r>
            <w:r w:rsidRPr="00FC0C77">
              <w:rPr>
                <w:b/>
                <w:i/>
              </w:rPr>
              <w:t xml:space="preserve">tuomitsee sen, että harvoja satunnaisia tapauksia lukuun ottamatta nämä kaksi maata ovat johdonmukaisesti jättäneet yhdessä muistamatta ja/tai juhlistamatta yhteisiä historiallisia hahmoja tai päivämääriä viime vuosina, ja toteaa, että tämä johtuu pääasiassa Pohjois-Makedonian vastahakoisesta suhtautumisesta huolimatta siitä, että </w:t>
            </w:r>
            <w:r w:rsidRPr="00FC0C77">
              <w:rPr>
                <w:b/>
                <w:i/>
              </w:rPr>
              <w:lastRenderedPageBreak/>
              <w:t>hyvää naapuruutta koskevan sopimuksen 8 artiklan 3 kohdan mukaisesti nämä maat sopivat juhlistavansa yhteisesti vuosina 2022 ja 2023 kaikkia yhteisiä historiallisia tapahtumia ja henkilöitä, joista on jo sovittu historiallisia ja kasvatuksellisia kysymyksiä käsittelevän yhteisen monialaisen asiantuntijakomitean kanssa; tuomitsee jyrkästi ilkivaltaisen iskun, joka kohdistui Bulgarian valtuuskunnan Gotse Deltševin haudalle asettamiin kolmivärisiin nauhoihin ja seppeleeseen Skopjessa tämän merkittävän vallankumouksellisen hiljattain pidetyn 150-vuotisjuhlan yhteydessä; toteaa, että Pohjois-Makedonian tasavallan ja Bulgarian suhteiden olisi perustuttava syvään, molemminpuoliseen kunnioitukseen ja arvostukseen toisiaan kohtaan sekä yhteisen historiallisen perinnön huomioon ottamiseen ja säilyttämiseen;</w:t>
            </w:r>
          </w:p>
        </w:tc>
      </w:tr>
    </w:tbl>
    <w:p w14:paraId="5AF968B7"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D3321F4" w14:textId="77777777" w:rsidR="007F0C3E" w:rsidRPr="00FC0C77" w:rsidRDefault="007F0C3E" w:rsidP="007F0C3E">
      <w:r w:rsidRPr="00FC0C77">
        <w:rPr>
          <w:rStyle w:val="HideTWBExt"/>
        </w:rPr>
        <w:t>&lt;/Amend&gt;</w:t>
      </w:r>
    </w:p>
    <w:p w14:paraId="369241C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295</w:t>
      </w:r>
      <w:r w:rsidRPr="00FC0C77">
        <w:rPr>
          <w:rStyle w:val="HideTWBExt"/>
        </w:rPr>
        <w:t>&lt;/NumAm&gt;</w:t>
      </w:r>
    </w:p>
    <w:p w14:paraId="23F2C0B8"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32D8209F" w14:textId="77777777" w:rsidR="007F0C3E" w:rsidRPr="00FC0C77" w:rsidRDefault="007F0C3E" w:rsidP="007F0C3E">
      <w:pPr>
        <w:pStyle w:val="NormalBold"/>
      </w:pPr>
      <w:r w:rsidRPr="00FC0C77">
        <w:rPr>
          <w:rStyle w:val="HideTWBExt"/>
          <w:b w:val="0"/>
        </w:rPr>
        <w:t>&lt;/RepeatBlock-By&gt;</w:t>
      </w:r>
    </w:p>
    <w:p w14:paraId="28683C1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1D53CE1" w14:textId="77777777" w:rsidR="007F0C3E" w:rsidRPr="00FC0C77" w:rsidRDefault="007F0C3E" w:rsidP="007F0C3E">
      <w:pPr>
        <w:pStyle w:val="NormalBold"/>
      </w:pPr>
      <w:r w:rsidRPr="00FC0C77">
        <w:rPr>
          <w:rStyle w:val="HideTWBExt"/>
        </w:rPr>
        <w:t>&lt;Article&gt;</w:t>
      </w:r>
      <w:r w:rsidRPr="00FC0C77">
        <w:t>35 e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703C029" w14:textId="77777777" w:rsidTr="00FC0C77">
        <w:trPr>
          <w:trHeight w:hRule="exact" w:val="240"/>
          <w:jc w:val="center"/>
        </w:trPr>
        <w:tc>
          <w:tcPr>
            <w:tcW w:w="9752" w:type="dxa"/>
            <w:gridSpan w:val="2"/>
            <w:tcBorders>
              <w:top w:val="nil"/>
              <w:left w:val="nil"/>
              <w:bottom w:val="nil"/>
              <w:right w:val="nil"/>
            </w:tcBorders>
          </w:tcPr>
          <w:p w14:paraId="2C8D6260" w14:textId="77777777" w:rsidR="007F0C3E" w:rsidRPr="00FC0C77" w:rsidRDefault="007F0C3E" w:rsidP="00FC0C77"/>
        </w:tc>
      </w:tr>
      <w:tr w:rsidR="007F0C3E" w:rsidRPr="00FC0C77" w14:paraId="651A1824" w14:textId="77777777" w:rsidTr="00FC0C77">
        <w:trPr>
          <w:trHeight w:val="240"/>
          <w:jc w:val="center"/>
        </w:trPr>
        <w:tc>
          <w:tcPr>
            <w:tcW w:w="4876" w:type="dxa"/>
            <w:tcBorders>
              <w:top w:val="nil"/>
              <w:left w:val="nil"/>
              <w:bottom w:val="nil"/>
              <w:right w:val="nil"/>
            </w:tcBorders>
          </w:tcPr>
          <w:p w14:paraId="75EFC31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A1BBC79" w14:textId="77777777" w:rsidR="007F0C3E" w:rsidRPr="00FC0C77" w:rsidRDefault="007F0C3E" w:rsidP="00FC0C77">
            <w:pPr>
              <w:pStyle w:val="AmColumnHeading"/>
            </w:pPr>
            <w:r w:rsidRPr="00FC0C77">
              <w:t>Tarkistus</w:t>
            </w:r>
          </w:p>
        </w:tc>
      </w:tr>
      <w:tr w:rsidR="007F0C3E" w:rsidRPr="00FC0C77" w14:paraId="6354C1A0" w14:textId="77777777" w:rsidTr="00FC0C77">
        <w:trPr>
          <w:jc w:val="center"/>
        </w:trPr>
        <w:tc>
          <w:tcPr>
            <w:tcW w:w="4876" w:type="dxa"/>
            <w:tcBorders>
              <w:top w:val="nil"/>
              <w:left w:val="nil"/>
              <w:bottom w:val="nil"/>
              <w:right w:val="nil"/>
            </w:tcBorders>
          </w:tcPr>
          <w:p w14:paraId="351D0109" w14:textId="77777777" w:rsidR="007F0C3E" w:rsidRPr="00FC0C77" w:rsidRDefault="007F0C3E" w:rsidP="00FC0C77">
            <w:pPr>
              <w:pStyle w:val="Normal6a"/>
            </w:pPr>
          </w:p>
        </w:tc>
        <w:tc>
          <w:tcPr>
            <w:tcW w:w="4876" w:type="dxa"/>
            <w:tcBorders>
              <w:top w:val="nil"/>
              <w:left w:val="nil"/>
              <w:bottom w:val="nil"/>
              <w:right w:val="nil"/>
            </w:tcBorders>
          </w:tcPr>
          <w:p w14:paraId="34BD7596" w14:textId="77777777" w:rsidR="007F0C3E" w:rsidRPr="00FC0C77" w:rsidRDefault="007F0C3E" w:rsidP="00FC0C77">
            <w:pPr>
              <w:pStyle w:val="Normal6a"/>
            </w:pPr>
            <w:r w:rsidRPr="00FC0C77">
              <w:rPr>
                <w:b/>
                <w:i/>
              </w:rPr>
              <w:t>35 e.</w:t>
            </w:r>
            <w:r w:rsidRPr="00FC0C77">
              <w:tab/>
            </w:r>
            <w:r w:rsidRPr="00FC0C77">
              <w:rPr>
                <w:b/>
                <w:i/>
              </w:rPr>
              <w:t xml:space="preserve">tuomitsee kaikki yritykset korvata historiallisia muistomerkkejä ja/tai esineitä, kuten aidon kulttuuriperinnön tuhoaminen tai yritykset kirjoittaa historiaa uudelleen; pitää valitettavana haudoilla olevien merkintöjen ja nimien väärentämistä; tuomitsee bulgarialaisiin kohdistuvan vihapuheen ilmenemismuodot, joita on havaittu julkisissa rakennuksissa ja muistomerkeissä olevissa merkinnöissä ja merkeissä, oppikirjojen ja opetusmateriaalien teksteissä sekä </w:t>
            </w:r>
            <w:r w:rsidRPr="00FC0C77">
              <w:rPr>
                <w:b/>
                <w:i/>
              </w:rPr>
              <w:lastRenderedPageBreak/>
              <w:t>julkisissa tiloissa; pitää valitettavana, että yhtään vihaan kiihottavaa merkintää tai merkkiä ei ole poistettu toisen pöytäkirjan mukaisesta sopimuksesta huolimatta; toteaa, että tällaiset tapaukset herättävät vakavaa huolta, myös vuonna 2017 tehdyn ystävyyttä, hyvää naapuruutta ja yhteistyötä koskevan sopimuksen ja sen pöytäkirjojen puutteellisen täytäntöönpanon yhteydessä;</w:t>
            </w:r>
          </w:p>
        </w:tc>
      </w:tr>
    </w:tbl>
    <w:p w14:paraId="4594F190"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E04045D" w14:textId="77777777" w:rsidR="007F0C3E" w:rsidRPr="00FC0C77" w:rsidRDefault="007F0C3E" w:rsidP="007F0C3E">
      <w:r w:rsidRPr="00FC0C77">
        <w:rPr>
          <w:rStyle w:val="HideTWBExt"/>
        </w:rPr>
        <w:t>&lt;/Amend&gt;</w:t>
      </w:r>
    </w:p>
    <w:p w14:paraId="5EA8F3D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296</w:t>
      </w:r>
      <w:r w:rsidRPr="00FC0C77">
        <w:rPr>
          <w:rStyle w:val="HideTWBExt"/>
        </w:rPr>
        <w:t>&lt;/NumAm&gt;</w:t>
      </w:r>
    </w:p>
    <w:p w14:paraId="129F3009" w14:textId="77777777" w:rsidR="007F0C3E" w:rsidRPr="00FC0C77" w:rsidRDefault="007F0C3E" w:rsidP="007F0C3E">
      <w:pPr>
        <w:pStyle w:val="NormalBold"/>
      </w:pPr>
      <w:r w:rsidRPr="00FC0C77">
        <w:rPr>
          <w:rStyle w:val="HideTWBExt"/>
          <w:b w:val="0"/>
        </w:rPr>
        <w:t>&lt;RepeatBlock-By&gt;&lt;Members&gt;</w:t>
      </w:r>
      <w:r w:rsidRPr="00FC0C77">
        <w:t>Andrey Kovatchev, Sunčana Glavak, Davor Ivo Stier, Tomislav Sokol, Ondřej Kolář</w:t>
      </w:r>
      <w:r w:rsidRPr="00FC0C77">
        <w:rPr>
          <w:rStyle w:val="HideTWBExt"/>
          <w:b w:val="0"/>
        </w:rPr>
        <w:t>&lt;/Members&gt;</w:t>
      </w:r>
    </w:p>
    <w:p w14:paraId="00029434" w14:textId="77777777" w:rsidR="007F0C3E" w:rsidRPr="00FC0C77" w:rsidRDefault="007F0C3E" w:rsidP="007F0C3E">
      <w:pPr>
        <w:pStyle w:val="NormalBold"/>
      </w:pPr>
      <w:r w:rsidRPr="00FC0C77">
        <w:rPr>
          <w:rStyle w:val="HideTWBExt"/>
          <w:b w:val="0"/>
        </w:rPr>
        <w:t>&lt;/RepeatBlock-By&gt;</w:t>
      </w:r>
    </w:p>
    <w:p w14:paraId="7DFC3493"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F79F99E" w14:textId="77777777" w:rsidR="007F0C3E" w:rsidRPr="00FC0C77" w:rsidRDefault="007F0C3E" w:rsidP="007F0C3E">
      <w:pPr>
        <w:pStyle w:val="NormalBold"/>
      </w:pPr>
      <w:r w:rsidRPr="00FC0C77">
        <w:rPr>
          <w:rStyle w:val="HideTWBExt"/>
        </w:rPr>
        <w:t>&lt;Article&gt;</w:t>
      </w:r>
      <w:r w:rsidRPr="00FC0C77">
        <w:t>35 f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EAAFA13" w14:textId="77777777" w:rsidTr="00FC0C77">
        <w:trPr>
          <w:trHeight w:hRule="exact" w:val="240"/>
          <w:jc w:val="center"/>
        </w:trPr>
        <w:tc>
          <w:tcPr>
            <w:tcW w:w="9752" w:type="dxa"/>
            <w:gridSpan w:val="2"/>
            <w:tcBorders>
              <w:top w:val="nil"/>
              <w:left w:val="nil"/>
              <w:bottom w:val="nil"/>
              <w:right w:val="nil"/>
            </w:tcBorders>
          </w:tcPr>
          <w:p w14:paraId="156A00BC" w14:textId="77777777" w:rsidR="007F0C3E" w:rsidRPr="00FC0C77" w:rsidRDefault="007F0C3E" w:rsidP="00FC0C77"/>
        </w:tc>
      </w:tr>
      <w:tr w:rsidR="007F0C3E" w:rsidRPr="00FC0C77" w14:paraId="2C2A41A4" w14:textId="77777777" w:rsidTr="00FC0C77">
        <w:trPr>
          <w:trHeight w:val="240"/>
          <w:jc w:val="center"/>
        </w:trPr>
        <w:tc>
          <w:tcPr>
            <w:tcW w:w="4876" w:type="dxa"/>
            <w:tcBorders>
              <w:top w:val="nil"/>
              <w:left w:val="nil"/>
              <w:bottom w:val="nil"/>
              <w:right w:val="nil"/>
            </w:tcBorders>
          </w:tcPr>
          <w:p w14:paraId="20487336"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6789CF6" w14:textId="77777777" w:rsidR="007F0C3E" w:rsidRPr="00FC0C77" w:rsidRDefault="007F0C3E" w:rsidP="00FC0C77">
            <w:pPr>
              <w:pStyle w:val="AmColumnHeading"/>
            </w:pPr>
            <w:r w:rsidRPr="00FC0C77">
              <w:t>Tarkistus</w:t>
            </w:r>
          </w:p>
        </w:tc>
      </w:tr>
      <w:tr w:rsidR="007F0C3E" w:rsidRPr="00FC0C77" w14:paraId="4BA538DF" w14:textId="77777777" w:rsidTr="00FC0C77">
        <w:trPr>
          <w:jc w:val="center"/>
        </w:trPr>
        <w:tc>
          <w:tcPr>
            <w:tcW w:w="4876" w:type="dxa"/>
            <w:tcBorders>
              <w:top w:val="nil"/>
              <w:left w:val="nil"/>
              <w:bottom w:val="nil"/>
              <w:right w:val="nil"/>
            </w:tcBorders>
          </w:tcPr>
          <w:p w14:paraId="6C24F3DD" w14:textId="77777777" w:rsidR="007F0C3E" w:rsidRPr="00FC0C77" w:rsidRDefault="007F0C3E" w:rsidP="00FC0C77">
            <w:pPr>
              <w:pStyle w:val="Normal6a"/>
            </w:pPr>
          </w:p>
        </w:tc>
        <w:tc>
          <w:tcPr>
            <w:tcW w:w="4876" w:type="dxa"/>
            <w:tcBorders>
              <w:top w:val="nil"/>
              <w:left w:val="nil"/>
              <w:bottom w:val="nil"/>
              <w:right w:val="nil"/>
            </w:tcBorders>
          </w:tcPr>
          <w:p w14:paraId="60AC4378" w14:textId="77777777" w:rsidR="007F0C3E" w:rsidRPr="00FC0C77" w:rsidRDefault="007F0C3E" w:rsidP="00FC0C77">
            <w:pPr>
              <w:pStyle w:val="Normal6a"/>
            </w:pPr>
            <w:r w:rsidRPr="00FC0C77">
              <w:rPr>
                <w:b/>
                <w:i/>
              </w:rPr>
              <w:t>35 f.</w:t>
            </w:r>
            <w:r w:rsidRPr="00FC0C77">
              <w:tab/>
            </w:r>
            <w:r w:rsidRPr="00FC0C77">
              <w:rPr>
                <w:b/>
                <w:i/>
              </w:rPr>
              <w:t>muistuttaa tarpeesta avata Jugoslavian salaisen palvelun arkistot (UDBA ja KOS), joita säilytetään sekä Skopjessa että Belgradissa; kehottaa hallitusta pyytämään arkistoja Belgradista, jotta voidaan tehokkaasti käsitellä kommunistiajan rikoksia koko alueella; katsoo, että totalitaarisen menneisyyden avoin käsittely on askel kohti demokratisoitumista, vastuuvelvollisuutta ja institutionaalista voimaa sekä kyseisessä maassa että koko Länsi-Balkanin alueella; painottaa tarvetta avata nämä arkistot koko alueella, jotta voidaan tutkia kommunistiajan rikoksia ja vahvistaa demokratiaa, vastuuvelvollisuutta ja instituutioita Länsi-Balkanilla;</w:t>
            </w:r>
          </w:p>
        </w:tc>
      </w:tr>
    </w:tbl>
    <w:p w14:paraId="1C839A88"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7FCC0CDF" w14:textId="77777777" w:rsidR="007F0C3E" w:rsidRPr="00FC0C77" w:rsidRDefault="007F0C3E" w:rsidP="007F0C3E">
      <w:r w:rsidRPr="00FC0C77">
        <w:rPr>
          <w:rStyle w:val="HideTWBExt"/>
        </w:rPr>
        <w:t>&lt;/Amend&gt;</w:t>
      </w:r>
    </w:p>
    <w:p w14:paraId="5913EAC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297</w:t>
      </w:r>
      <w:r w:rsidRPr="00FC0C77">
        <w:rPr>
          <w:rStyle w:val="HideTWBExt"/>
        </w:rPr>
        <w:t>&lt;/NumAm&gt;</w:t>
      </w:r>
    </w:p>
    <w:p w14:paraId="6C23074B"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16DBC621" w14:textId="77777777" w:rsidR="007F0C3E" w:rsidRPr="00FC0C77" w:rsidRDefault="007F0C3E" w:rsidP="007F0C3E">
      <w:pPr>
        <w:pStyle w:val="NormalBold"/>
      </w:pPr>
      <w:r w:rsidRPr="00FC0C77">
        <w:rPr>
          <w:rStyle w:val="HideTWBExt"/>
          <w:b w:val="0"/>
        </w:rPr>
        <w:lastRenderedPageBreak/>
        <w:t>&lt;/RepeatBlock-By&gt;</w:t>
      </w:r>
    </w:p>
    <w:p w14:paraId="084C9976"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DA8038E" w14:textId="77777777" w:rsidR="007F0C3E" w:rsidRPr="00FC0C77" w:rsidRDefault="007F0C3E" w:rsidP="007F0C3E">
      <w:pPr>
        <w:pStyle w:val="NormalBold"/>
      </w:pPr>
      <w:r w:rsidRPr="00FC0C77">
        <w:rPr>
          <w:rStyle w:val="HideTWBExt"/>
        </w:rPr>
        <w:t>&lt;Article&gt;</w:t>
      </w:r>
      <w:r w:rsidRPr="00FC0C77">
        <w:t>35 g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9CF2538" w14:textId="77777777" w:rsidTr="00FC0C77">
        <w:trPr>
          <w:trHeight w:hRule="exact" w:val="240"/>
          <w:jc w:val="center"/>
        </w:trPr>
        <w:tc>
          <w:tcPr>
            <w:tcW w:w="9752" w:type="dxa"/>
            <w:gridSpan w:val="2"/>
            <w:tcBorders>
              <w:top w:val="nil"/>
              <w:left w:val="nil"/>
              <w:bottom w:val="nil"/>
              <w:right w:val="nil"/>
            </w:tcBorders>
          </w:tcPr>
          <w:p w14:paraId="319D4790" w14:textId="77777777" w:rsidR="007F0C3E" w:rsidRPr="00FC0C77" w:rsidRDefault="007F0C3E" w:rsidP="00FC0C77"/>
        </w:tc>
      </w:tr>
      <w:tr w:rsidR="007F0C3E" w:rsidRPr="00FC0C77" w14:paraId="1DB97B6E" w14:textId="77777777" w:rsidTr="00FC0C77">
        <w:trPr>
          <w:trHeight w:val="240"/>
          <w:jc w:val="center"/>
        </w:trPr>
        <w:tc>
          <w:tcPr>
            <w:tcW w:w="4876" w:type="dxa"/>
            <w:tcBorders>
              <w:top w:val="nil"/>
              <w:left w:val="nil"/>
              <w:bottom w:val="nil"/>
              <w:right w:val="nil"/>
            </w:tcBorders>
          </w:tcPr>
          <w:p w14:paraId="1AD3C13E"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8A93094" w14:textId="77777777" w:rsidR="007F0C3E" w:rsidRPr="00FC0C77" w:rsidRDefault="007F0C3E" w:rsidP="00FC0C77">
            <w:pPr>
              <w:pStyle w:val="AmColumnHeading"/>
            </w:pPr>
            <w:r w:rsidRPr="00FC0C77">
              <w:t>Tarkistus</w:t>
            </w:r>
          </w:p>
        </w:tc>
      </w:tr>
      <w:tr w:rsidR="007F0C3E" w:rsidRPr="00FC0C77" w14:paraId="5132A3F8" w14:textId="77777777" w:rsidTr="00FC0C77">
        <w:trPr>
          <w:jc w:val="center"/>
        </w:trPr>
        <w:tc>
          <w:tcPr>
            <w:tcW w:w="4876" w:type="dxa"/>
            <w:tcBorders>
              <w:top w:val="nil"/>
              <w:left w:val="nil"/>
              <w:bottom w:val="nil"/>
              <w:right w:val="nil"/>
            </w:tcBorders>
          </w:tcPr>
          <w:p w14:paraId="6FC0E062" w14:textId="77777777" w:rsidR="007F0C3E" w:rsidRPr="00FC0C77" w:rsidRDefault="007F0C3E" w:rsidP="00FC0C77">
            <w:pPr>
              <w:pStyle w:val="Normal6a"/>
            </w:pPr>
          </w:p>
        </w:tc>
        <w:tc>
          <w:tcPr>
            <w:tcW w:w="4876" w:type="dxa"/>
            <w:tcBorders>
              <w:top w:val="nil"/>
              <w:left w:val="nil"/>
              <w:bottom w:val="nil"/>
              <w:right w:val="nil"/>
            </w:tcBorders>
          </w:tcPr>
          <w:p w14:paraId="556CFCFF" w14:textId="77777777" w:rsidR="007F0C3E" w:rsidRPr="00FC0C77" w:rsidRDefault="007F0C3E" w:rsidP="00FC0C77">
            <w:pPr>
              <w:pStyle w:val="Normal6a"/>
            </w:pPr>
            <w:r w:rsidRPr="00FC0C77">
              <w:rPr>
                <w:b/>
                <w:i/>
              </w:rPr>
              <w:t>35 g.</w:t>
            </w:r>
            <w:r w:rsidRPr="00FC0C77">
              <w:tab/>
            </w:r>
            <w:r w:rsidRPr="00FC0C77">
              <w:rPr>
                <w:b/>
                <w:i/>
              </w:rPr>
              <w:t>kehottaa Pohjois-Makedonian tasavallan hallitusta täyttämään pitkään odotetun sitoumuksensa valmistella ja esittää Pohjois-Makedonian tasavallan koulutusohjelman seitsemännelle luokka-asteelle esimerkkioppitunti kuningas Samuelia käsittelevästä aiheesta komission suositusten sekä hyvää naapuruutta koskevan sopimuksen 8 artiklan 2 kohdan ja sen toisen pöytäkirjan mukaisesti;</w:t>
            </w:r>
          </w:p>
        </w:tc>
      </w:tr>
    </w:tbl>
    <w:p w14:paraId="1EC93910"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89ED7BB" w14:textId="77777777" w:rsidR="007F0C3E" w:rsidRPr="00FC0C77" w:rsidRDefault="007F0C3E" w:rsidP="007F0C3E">
      <w:r w:rsidRPr="00FC0C77">
        <w:rPr>
          <w:rStyle w:val="HideTWBExt"/>
        </w:rPr>
        <w:t>&lt;/Amend&gt;</w:t>
      </w:r>
    </w:p>
    <w:p w14:paraId="2D147397"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298</w:t>
      </w:r>
      <w:r w:rsidRPr="00FC0C77">
        <w:rPr>
          <w:rStyle w:val="HideTWBExt"/>
        </w:rPr>
        <w:t>&lt;/NumAm&gt;</w:t>
      </w:r>
    </w:p>
    <w:p w14:paraId="04A33CC1"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055E63E0" w14:textId="77777777" w:rsidR="007F0C3E" w:rsidRPr="00FC0C77" w:rsidRDefault="007F0C3E" w:rsidP="007F0C3E">
      <w:pPr>
        <w:pStyle w:val="NormalBold"/>
      </w:pPr>
      <w:r w:rsidRPr="00FC0C77">
        <w:rPr>
          <w:rStyle w:val="HideTWBExt"/>
          <w:b w:val="0"/>
        </w:rPr>
        <w:t>&lt;/RepeatBlock-By&gt;</w:t>
      </w:r>
    </w:p>
    <w:p w14:paraId="112A3ED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1CB9E6B2" w14:textId="77777777" w:rsidR="007F0C3E" w:rsidRPr="00FC0C77" w:rsidRDefault="007F0C3E" w:rsidP="007F0C3E">
      <w:pPr>
        <w:pStyle w:val="NormalBold"/>
      </w:pPr>
      <w:r w:rsidRPr="00FC0C77">
        <w:rPr>
          <w:rStyle w:val="HideTWBExt"/>
        </w:rPr>
        <w:t>&lt;Article&gt;</w:t>
      </w:r>
      <w:r w:rsidRPr="00FC0C77">
        <w:t>36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B5D3EF8" w14:textId="77777777" w:rsidTr="00FC0C77">
        <w:trPr>
          <w:trHeight w:hRule="exact" w:val="240"/>
          <w:jc w:val="center"/>
        </w:trPr>
        <w:tc>
          <w:tcPr>
            <w:tcW w:w="9752" w:type="dxa"/>
            <w:gridSpan w:val="2"/>
            <w:tcBorders>
              <w:top w:val="nil"/>
              <w:left w:val="nil"/>
              <w:bottom w:val="nil"/>
              <w:right w:val="nil"/>
            </w:tcBorders>
          </w:tcPr>
          <w:p w14:paraId="22D408AB" w14:textId="77777777" w:rsidR="007F0C3E" w:rsidRPr="00FC0C77" w:rsidRDefault="007F0C3E" w:rsidP="00FC0C77"/>
        </w:tc>
      </w:tr>
      <w:tr w:rsidR="007F0C3E" w:rsidRPr="00FC0C77" w14:paraId="351406B7" w14:textId="77777777" w:rsidTr="00FC0C77">
        <w:trPr>
          <w:trHeight w:val="240"/>
          <w:jc w:val="center"/>
        </w:trPr>
        <w:tc>
          <w:tcPr>
            <w:tcW w:w="4876" w:type="dxa"/>
            <w:tcBorders>
              <w:top w:val="nil"/>
              <w:left w:val="nil"/>
              <w:bottom w:val="nil"/>
              <w:right w:val="nil"/>
            </w:tcBorders>
          </w:tcPr>
          <w:p w14:paraId="03458870"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D8FEA16" w14:textId="77777777" w:rsidR="007F0C3E" w:rsidRPr="00FC0C77" w:rsidRDefault="007F0C3E" w:rsidP="00FC0C77">
            <w:pPr>
              <w:pStyle w:val="AmColumnHeading"/>
            </w:pPr>
            <w:r w:rsidRPr="00FC0C77">
              <w:t>Tarkistus</w:t>
            </w:r>
          </w:p>
        </w:tc>
      </w:tr>
      <w:tr w:rsidR="007F0C3E" w:rsidRPr="00FC0C77" w14:paraId="7BEDED91" w14:textId="77777777" w:rsidTr="00FC0C77">
        <w:trPr>
          <w:jc w:val="center"/>
        </w:trPr>
        <w:tc>
          <w:tcPr>
            <w:tcW w:w="4876" w:type="dxa"/>
            <w:tcBorders>
              <w:top w:val="nil"/>
              <w:left w:val="nil"/>
              <w:bottom w:val="nil"/>
              <w:right w:val="nil"/>
            </w:tcBorders>
          </w:tcPr>
          <w:p w14:paraId="5C527837" w14:textId="77777777" w:rsidR="007F0C3E" w:rsidRPr="00FC0C77" w:rsidRDefault="007F0C3E" w:rsidP="00FC0C77">
            <w:pPr>
              <w:pStyle w:val="Normal6a"/>
            </w:pPr>
            <w:r w:rsidRPr="00FC0C77">
              <w:t>36.</w:t>
            </w:r>
            <w:r w:rsidRPr="00FC0C77">
              <w:tab/>
              <w:t xml:space="preserve">pitää myönteisenä Pohjois-Makedonian jatkuvaa sitoutumista euroatlanttiseen turvallisuuteen; antaa maalle tunnustusta lähentymisestä EU:n ulko-, turvallisuus- ja puolustuspolitiikkaan </w:t>
            </w:r>
            <w:r w:rsidRPr="00FC0C77">
              <w:rPr>
                <w:b/>
                <w:i/>
              </w:rPr>
              <w:t>ja sen tähänastisesta täydestä Venäjää koskevien rajoittavien toimenpiteiden noudattamisesta</w:t>
            </w:r>
            <w:r w:rsidRPr="00FC0C77">
              <w:t>;</w:t>
            </w:r>
          </w:p>
        </w:tc>
        <w:tc>
          <w:tcPr>
            <w:tcW w:w="4876" w:type="dxa"/>
            <w:tcBorders>
              <w:top w:val="nil"/>
              <w:left w:val="nil"/>
              <w:bottom w:val="nil"/>
              <w:right w:val="nil"/>
            </w:tcBorders>
          </w:tcPr>
          <w:p w14:paraId="62DAB8BC" w14:textId="77777777" w:rsidR="007F0C3E" w:rsidRPr="00FC0C77" w:rsidRDefault="007F0C3E" w:rsidP="00FC0C77">
            <w:pPr>
              <w:pStyle w:val="Normal6a"/>
            </w:pPr>
            <w:r w:rsidRPr="00FC0C77">
              <w:t>36.</w:t>
            </w:r>
            <w:r w:rsidRPr="00FC0C77">
              <w:tab/>
              <w:t xml:space="preserve">pitää myönteisenä Pohjois-Makedonian jatkuvaa sitoutumista euroatlanttiseen turvallisuuteen; antaa maalle tunnustusta </w:t>
            </w:r>
            <w:r w:rsidRPr="00FC0C77">
              <w:rPr>
                <w:b/>
                <w:i/>
              </w:rPr>
              <w:t>täydellisestä ja johdonmukaisesta</w:t>
            </w:r>
            <w:r w:rsidRPr="00FC0C77">
              <w:t xml:space="preserve"> lähentymisestä EU:n ulko-, turvallisuus- ja puolustuspolitiikkaan</w:t>
            </w:r>
            <w:r w:rsidRPr="00FC0C77">
              <w:rPr>
                <w:b/>
                <w:i/>
              </w:rPr>
              <w:t>, mukaan lukien sen selkeä reagointi Venäjän hyökkäyssotaan mukautumalla EU:n Venäjään ja Valko-Venäjään kohdistamiin rajoittaviin toimenpiteisiin ja tukemalla Ukrainaa, ja toteaa, että näin vahvistetaan täysin maan strateginen valinta ja sen vakaa sitoutuminen euroatlanttiseen turvallisuuskehykseen</w:t>
            </w:r>
            <w:r w:rsidRPr="00FC0C77">
              <w:t xml:space="preserve">; </w:t>
            </w:r>
            <w:r w:rsidRPr="00FC0C77">
              <w:rPr>
                <w:b/>
                <w:i/>
              </w:rPr>
              <w:t xml:space="preserve">pitää kuitenkin valitettavana Yhdistyneiden kansakuntien yleiskokouksessa hiljattain toimitettua äänestystä Ukrainasta ja että maa </w:t>
            </w:r>
            <w:r w:rsidRPr="00FC0C77">
              <w:rPr>
                <w:b/>
                <w:i/>
              </w:rPr>
              <w:lastRenderedPageBreak/>
              <w:t>poikkesi siinä EU:n kannasta; kehottaa EU:ta ottamaan maan mukaan järjestelmiin, joilla lievennetään EU:n rajoittavien toimenpiteiden soveltamisesta aiheutuvia taloudellisia haittavaikutuksia;</w:t>
            </w:r>
          </w:p>
        </w:tc>
      </w:tr>
    </w:tbl>
    <w:p w14:paraId="71BFDBBE"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85E02D4" w14:textId="77777777" w:rsidR="007F0C3E" w:rsidRPr="00FC0C77" w:rsidRDefault="007F0C3E" w:rsidP="007F0C3E">
      <w:r w:rsidRPr="00FC0C77">
        <w:rPr>
          <w:rStyle w:val="HideTWBExt"/>
        </w:rPr>
        <w:t>&lt;/Amend&gt;</w:t>
      </w:r>
    </w:p>
    <w:p w14:paraId="3AD23CED"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299</w:t>
      </w:r>
      <w:r w:rsidRPr="00FC0C77">
        <w:rPr>
          <w:rStyle w:val="HideTWBExt"/>
        </w:rPr>
        <w:t>&lt;/NumAm&gt;</w:t>
      </w:r>
    </w:p>
    <w:p w14:paraId="2E78249E" w14:textId="77777777" w:rsidR="007F0C3E" w:rsidRPr="00FC0C77" w:rsidRDefault="007F0C3E" w:rsidP="007F0C3E">
      <w:pPr>
        <w:pStyle w:val="NormalBold"/>
      </w:pPr>
      <w:r w:rsidRPr="00FC0C77">
        <w:rPr>
          <w:rStyle w:val="HideTWBExt"/>
          <w:b w:val="0"/>
        </w:rPr>
        <w:t>&lt;RepeatBlock-By&gt;&lt;Members&gt;</w:t>
      </w:r>
      <w:r w:rsidRPr="00FC0C77">
        <w:t>Thomas Waitz</w:t>
      </w:r>
      <w:r w:rsidRPr="00FC0C77">
        <w:rPr>
          <w:rStyle w:val="HideTWBExt"/>
          <w:b w:val="0"/>
        </w:rPr>
        <w:t>&lt;/Members&gt;</w:t>
      </w:r>
    </w:p>
    <w:p w14:paraId="5221970A" w14:textId="77777777" w:rsidR="007F0C3E" w:rsidRPr="00FC0C77" w:rsidRDefault="007F0C3E" w:rsidP="007F0C3E">
      <w:r w:rsidRPr="00FC0C77">
        <w:rPr>
          <w:rStyle w:val="HideTWBExt"/>
        </w:rPr>
        <w:t>&lt;AuNomDe&gt;</w:t>
      </w:r>
      <w:r w:rsidRPr="00FC0C77">
        <w:rPr>
          <w:rStyle w:val="HideTWBInt"/>
        </w:rPr>
        <w:t>{Greens/EFA}</w:t>
      </w:r>
      <w:r w:rsidRPr="00FC0C77">
        <w:t>Verts/ALE-ryhmän puolesta</w:t>
      </w:r>
      <w:r w:rsidRPr="00FC0C77">
        <w:rPr>
          <w:rStyle w:val="HideTWBExt"/>
        </w:rPr>
        <w:t>&lt;/AuNomDe&gt;</w:t>
      </w:r>
    </w:p>
    <w:p w14:paraId="6DAC4C12" w14:textId="77777777" w:rsidR="007F0C3E" w:rsidRPr="00FC0C77" w:rsidRDefault="007F0C3E" w:rsidP="007F0C3E">
      <w:pPr>
        <w:pStyle w:val="NormalBold"/>
      </w:pPr>
      <w:r w:rsidRPr="00FC0C77">
        <w:rPr>
          <w:rStyle w:val="HideTWBExt"/>
          <w:b w:val="0"/>
        </w:rPr>
        <w:t>&lt;/RepeatBlock-By&gt;</w:t>
      </w:r>
    </w:p>
    <w:p w14:paraId="05EF4EE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48B26083" w14:textId="77777777" w:rsidR="007F0C3E" w:rsidRPr="00FC0C77" w:rsidRDefault="007F0C3E" w:rsidP="007F0C3E">
      <w:pPr>
        <w:pStyle w:val="NormalBold"/>
      </w:pPr>
      <w:r w:rsidRPr="00FC0C77">
        <w:rPr>
          <w:rStyle w:val="HideTWBExt"/>
        </w:rPr>
        <w:t>&lt;Article&gt;</w:t>
      </w:r>
      <w:r w:rsidRPr="00FC0C77">
        <w:t>36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2CD73F9C" w14:textId="77777777" w:rsidTr="00FC0C77">
        <w:trPr>
          <w:trHeight w:hRule="exact" w:val="240"/>
          <w:jc w:val="center"/>
        </w:trPr>
        <w:tc>
          <w:tcPr>
            <w:tcW w:w="9752" w:type="dxa"/>
            <w:gridSpan w:val="2"/>
            <w:tcBorders>
              <w:top w:val="nil"/>
              <w:left w:val="nil"/>
              <w:bottom w:val="nil"/>
              <w:right w:val="nil"/>
            </w:tcBorders>
          </w:tcPr>
          <w:p w14:paraId="7E2D59B4" w14:textId="77777777" w:rsidR="007F0C3E" w:rsidRPr="00FC0C77" w:rsidRDefault="007F0C3E" w:rsidP="00FC0C77"/>
        </w:tc>
      </w:tr>
      <w:tr w:rsidR="007F0C3E" w:rsidRPr="00FC0C77" w14:paraId="2DB845E8" w14:textId="77777777" w:rsidTr="00FC0C77">
        <w:trPr>
          <w:trHeight w:val="240"/>
          <w:jc w:val="center"/>
        </w:trPr>
        <w:tc>
          <w:tcPr>
            <w:tcW w:w="4876" w:type="dxa"/>
            <w:tcBorders>
              <w:top w:val="nil"/>
              <w:left w:val="nil"/>
              <w:bottom w:val="nil"/>
              <w:right w:val="nil"/>
            </w:tcBorders>
          </w:tcPr>
          <w:p w14:paraId="58B008D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744F9FF4" w14:textId="77777777" w:rsidR="007F0C3E" w:rsidRPr="00FC0C77" w:rsidRDefault="007F0C3E" w:rsidP="00FC0C77">
            <w:pPr>
              <w:pStyle w:val="AmColumnHeading"/>
            </w:pPr>
            <w:r w:rsidRPr="00FC0C77">
              <w:t>Tarkistus</w:t>
            </w:r>
          </w:p>
        </w:tc>
      </w:tr>
      <w:tr w:rsidR="007F0C3E" w:rsidRPr="00FC0C77" w14:paraId="0023C300" w14:textId="77777777" w:rsidTr="00FC0C77">
        <w:trPr>
          <w:jc w:val="center"/>
        </w:trPr>
        <w:tc>
          <w:tcPr>
            <w:tcW w:w="4876" w:type="dxa"/>
            <w:tcBorders>
              <w:top w:val="nil"/>
              <w:left w:val="nil"/>
              <w:bottom w:val="nil"/>
              <w:right w:val="nil"/>
            </w:tcBorders>
          </w:tcPr>
          <w:p w14:paraId="115EAF46" w14:textId="77777777" w:rsidR="007F0C3E" w:rsidRPr="00FC0C77" w:rsidRDefault="007F0C3E" w:rsidP="00FC0C77">
            <w:pPr>
              <w:pStyle w:val="Normal6a"/>
            </w:pPr>
            <w:r w:rsidRPr="00FC0C77">
              <w:t>36.</w:t>
            </w:r>
            <w:r w:rsidRPr="00FC0C77">
              <w:tab/>
              <w:t>pitää myönteisenä Pohjois-Makedonian jatkuvaa sitoutumista euroatlanttiseen turvallisuuteen; antaa maalle tunnustusta lähentymisestä EU:n ulko-, turvallisuus- ja puolustuspolitiikkaan ja sen tähänastisesta täydestä Venäjää koskevien rajoittavien toimenpiteiden noudattamisesta;</w:t>
            </w:r>
          </w:p>
        </w:tc>
        <w:tc>
          <w:tcPr>
            <w:tcW w:w="4876" w:type="dxa"/>
            <w:tcBorders>
              <w:top w:val="nil"/>
              <w:left w:val="nil"/>
              <w:bottom w:val="nil"/>
              <w:right w:val="nil"/>
            </w:tcBorders>
          </w:tcPr>
          <w:p w14:paraId="7876C9AC" w14:textId="77777777" w:rsidR="007F0C3E" w:rsidRPr="00FC0C77" w:rsidRDefault="007F0C3E" w:rsidP="00FC0C77">
            <w:pPr>
              <w:pStyle w:val="Normal6a"/>
            </w:pPr>
            <w:r w:rsidRPr="00FC0C77">
              <w:t>36.</w:t>
            </w:r>
            <w:r w:rsidRPr="00FC0C77">
              <w:tab/>
              <w:t>pitää myönteisenä Pohjois-Makedonian jatkuvaa sitoutumista euroatlanttiseen turvallisuuteen;</w:t>
            </w:r>
            <w:r w:rsidRPr="00FC0C77">
              <w:rPr>
                <w:b/>
                <w:i/>
              </w:rPr>
              <w:t xml:space="preserve"> antaa tunnustusta Pohjois-Makedonian aktiivisesta roolista Etyjissä ja erityisesti sen puheenjohtajuudesta Etyjissä vuonna 2023 monimutkaisessa geopoliittisessa ympäristössä sekä merkittävälle panokselle EU:n kriisinhallintaoperaatioissa ja sotilasoperaatioissa;</w:t>
            </w:r>
            <w:r w:rsidRPr="00FC0C77">
              <w:t xml:space="preserve"> antaa maalle tunnustusta lähentymisestä EU:n ulko-, turvallisuus- ja puolustuspolitiikkaan ja sen tähänastisesta täydestä Venäjää koskevien rajoittavien toimenpiteiden noudattamisesta; </w:t>
            </w:r>
            <w:r w:rsidRPr="00FC0C77">
              <w:rPr>
                <w:b/>
                <w:i/>
              </w:rPr>
              <w:t>pitää kuitenkin valitettavana, että Pohjois-Makedonia pidättyi ainoana Länsi-Balkanin maana äänestämästä Ukrainaa koskevasta EU:n päätöslauselmasta YK:n yleiskokouksessa helmikuussa 2025 ja osallistui sen sijaan Yhdysvaltain päätöslauselman tukemiseen;</w:t>
            </w:r>
          </w:p>
        </w:tc>
      </w:tr>
    </w:tbl>
    <w:p w14:paraId="76FC7FAF"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FBB4E9E" w14:textId="77777777" w:rsidR="007F0C3E" w:rsidRPr="00FC0C77" w:rsidRDefault="007F0C3E" w:rsidP="007F0C3E">
      <w:r w:rsidRPr="00FC0C77">
        <w:rPr>
          <w:rStyle w:val="HideTWBExt"/>
        </w:rPr>
        <w:t>&lt;/Amend&gt;</w:t>
      </w:r>
    </w:p>
    <w:p w14:paraId="5187C543"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300</w:t>
      </w:r>
      <w:r w:rsidRPr="00FC0C77">
        <w:rPr>
          <w:rStyle w:val="HideTWBExt"/>
        </w:rPr>
        <w:t>&lt;/NumAm&gt;</w:t>
      </w:r>
    </w:p>
    <w:p w14:paraId="60A77986" w14:textId="77777777" w:rsidR="007F0C3E" w:rsidRPr="00FC0C77" w:rsidRDefault="007F0C3E" w:rsidP="007F0C3E">
      <w:pPr>
        <w:pStyle w:val="NormalBold"/>
      </w:pPr>
      <w:r w:rsidRPr="00FC0C77">
        <w:rPr>
          <w:rStyle w:val="HideTWBExt"/>
          <w:b w:val="0"/>
        </w:rPr>
        <w:lastRenderedPageBreak/>
        <w:t>&lt;RepeatBlock-By&gt;&lt;Members&gt;</w:t>
      </w:r>
      <w:r w:rsidRPr="00FC0C77">
        <w:t>Ivaylo Valchev</w:t>
      </w:r>
      <w:r w:rsidRPr="00FC0C77">
        <w:rPr>
          <w:rStyle w:val="HideTWBExt"/>
          <w:b w:val="0"/>
        </w:rPr>
        <w:t>&lt;/Members&gt;</w:t>
      </w:r>
    </w:p>
    <w:p w14:paraId="13EDEFE3" w14:textId="77777777" w:rsidR="007F0C3E" w:rsidRPr="00FC0C77" w:rsidRDefault="007F0C3E" w:rsidP="007F0C3E">
      <w:pPr>
        <w:pStyle w:val="NormalBold"/>
      </w:pPr>
      <w:r w:rsidRPr="00FC0C77">
        <w:rPr>
          <w:rStyle w:val="HideTWBExt"/>
          <w:b w:val="0"/>
        </w:rPr>
        <w:t>&lt;/RepeatBlock-By&gt;</w:t>
      </w:r>
    </w:p>
    <w:p w14:paraId="2A1881A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932A143" w14:textId="77777777" w:rsidR="007F0C3E" w:rsidRPr="00FC0C77" w:rsidRDefault="007F0C3E" w:rsidP="007F0C3E">
      <w:pPr>
        <w:pStyle w:val="NormalBold"/>
      </w:pPr>
      <w:r w:rsidRPr="00FC0C77">
        <w:rPr>
          <w:rStyle w:val="HideTWBExt"/>
        </w:rPr>
        <w:t>&lt;Article&gt;</w:t>
      </w:r>
      <w:r w:rsidRPr="00FC0C77">
        <w:t>36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CE0612B" w14:textId="77777777" w:rsidTr="00FC0C77">
        <w:trPr>
          <w:trHeight w:hRule="exact" w:val="240"/>
          <w:jc w:val="center"/>
        </w:trPr>
        <w:tc>
          <w:tcPr>
            <w:tcW w:w="9752" w:type="dxa"/>
            <w:gridSpan w:val="2"/>
            <w:tcBorders>
              <w:top w:val="nil"/>
              <w:left w:val="nil"/>
              <w:bottom w:val="nil"/>
              <w:right w:val="nil"/>
            </w:tcBorders>
          </w:tcPr>
          <w:p w14:paraId="766146A7" w14:textId="77777777" w:rsidR="007F0C3E" w:rsidRPr="00FC0C77" w:rsidRDefault="007F0C3E" w:rsidP="00FC0C77"/>
        </w:tc>
      </w:tr>
      <w:tr w:rsidR="007F0C3E" w:rsidRPr="00FC0C77" w14:paraId="564456A1" w14:textId="77777777" w:rsidTr="00FC0C77">
        <w:trPr>
          <w:trHeight w:val="240"/>
          <w:jc w:val="center"/>
        </w:trPr>
        <w:tc>
          <w:tcPr>
            <w:tcW w:w="4876" w:type="dxa"/>
            <w:tcBorders>
              <w:top w:val="nil"/>
              <w:left w:val="nil"/>
              <w:bottom w:val="nil"/>
              <w:right w:val="nil"/>
            </w:tcBorders>
          </w:tcPr>
          <w:p w14:paraId="16FC62B3"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6B6329B8" w14:textId="77777777" w:rsidR="007F0C3E" w:rsidRPr="00FC0C77" w:rsidRDefault="007F0C3E" w:rsidP="00FC0C77">
            <w:pPr>
              <w:pStyle w:val="AmColumnHeading"/>
            </w:pPr>
            <w:r w:rsidRPr="00FC0C77">
              <w:t>Tarkistus</w:t>
            </w:r>
          </w:p>
        </w:tc>
      </w:tr>
      <w:tr w:rsidR="007F0C3E" w:rsidRPr="00FC0C77" w14:paraId="3483A34B" w14:textId="77777777" w:rsidTr="00FC0C77">
        <w:trPr>
          <w:jc w:val="center"/>
        </w:trPr>
        <w:tc>
          <w:tcPr>
            <w:tcW w:w="4876" w:type="dxa"/>
            <w:tcBorders>
              <w:top w:val="nil"/>
              <w:left w:val="nil"/>
              <w:bottom w:val="nil"/>
              <w:right w:val="nil"/>
            </w:tcBorders>
          </w:tcPr>
          <w:p w14:paraId="16BC2FCA" w14:textId="77777777" w:rsidR="007F0C3E" w:rsidRPr="00FC0C77" w:rsidRDefault="007F0C3E" w:rsidP="00FC0C77">
            <w:pPr>
              <w:pStyle w:val="Normal6a"/>
            </w:pPr>
            <w:r w:rsidRPr="00FC0C77">
              <w:t>36.</w:t>
            </w:r>
            <w:r w:rsidRPr="00FC0C77">
              <w:tab/>
              <w:t xml:space="preserve">pitää myönteisenä Pohjois-Makedonian jatkuvaa sitoutumista euroatlanttiseen turvallisuuteen; </w:t>
            </w:r>
            <w:r w:rsidRPr="00FC0C77">
              <w:rPr>
                <w:b/>
                <w:i/>
              </w:rPr>
              <w:t>antaa maalle tunnustusta</w:t>
            </w:r>
            <w:r w:rsidRPr="00FC0C77">
              <w:t xml:space="preserve"> lähentymisestä EU:n ulko-, turvallisuus- ja puolustuspolitiikkaan </w:t>
            </w:r>
            <w:r w:rsidRPr="00FC0C77">
              <w:rPr>
                <w:b/>
                <w:i/>
              </w:rPr>
              <w:t>ja sen tähänastisesta täydestä</w:t>
            </w:r>
            <w:r w:rsidRPr="00FC0C77">
              <w:t xml:space="preserve"> Venäjää </w:t>
            </w:r>
            <w:r w:rsidRPr="00FC0C77">
              <w:rPr>
                <w:b/>
                <w:i/>
              </w:rPr>
              <w:t>koskevien rajoittavien toimenpiteiden noudattamisesta</w:t>
            </w:r>
            <w:r w:rsidRPr="00FC0C77">
              <w:t>;</w:t>
            </w:r>
          </w:p>
        </w:tc>
        <w:tc>
          <w:tcPr>
            <w:tcW w:w="4876" w:type="dxa"/>
            <w:tcBorders>
              <w:top w:val="nil"/>
              <w:left w:val="nil"/>
              <w:bottom w:val="nil"/>
              <w:right w:val="nil"/>
            </w:tcBorders>
          </w:tcPr>
          <w:p w14:paraId="4C820EEE" w14:textId="77777777" w:rsidR="007F0C3E" w:rsidRPr="00FC0C77" w:rsidRDefault="007F0C3E" w:rsidP="00FC0C77">
            <w:pPr>
              <w:pStyle w:val="Normal6a"/>
            </w:pPr>
            <w:r w:rsidRPr="00FC0C77">
              <w:t>36.</w:t>
            </w:r>
            <w:r w:rsidRPr="00FC0C77">
              <w:tab/>
              <w:t xml:space="preserve">pitää myönteisenä Pohjois-Makedonian jatkuvaa sitoutumista euroatlanttiseen turvallisuuteen; </w:t>
            </w:r>
            <w:r w:rsidRPr="00FC0C77">
              <w:rPr>
                <w:b/>
                <w:i/>
              </w:rPr>
              <w:t>panee huolestuneena merkille, että maa on hiljattain perunut tukensa Ukrainaa koskevalle EU:n päätöslauselmalle ja osallistunut Yhdysvaltain johdolla laaditun päätöslauselman tukemiseen, ja toteaa, että tämä herättää kysymyksiä sen</w:t>
            </w:r>
            <w:r w:rsidRPr="00FC0C77">
              <w:t xml:space="preserve"> lähentymisestä EU:n ulko-, turvallisuus- ja puolustuspolitiikkaan</w:t>
            </w:r>
            <w:r w:rsidRPr="00FC0C77">
              <w:rPr>
                <w:b/>
                <w:i/>
              </w:rPr>
              <w:t>; ottaa huomioon, että se on aiemmin noudattanut</w:t>
            </w:r>
            <w:r w:rsidRPr="00FC0C77">
              <w:t xml:space="preserve"> Venäjää </w:t>
            </w:r>
            <w:r w:rsidRPr="00FC0C77">
              <w:rPr>
                <w:b/>
                <w:i/>
              </w:rPr>
              <w:t>koskevia EU:n rajoittavia toimenpiteitä, mutta korostaa, että on tärkeää säilyttää johdonmukaisuus EU:n kantojen kanssa tulevissa ulkopoliittisissa toimissa</w:t>
            </w:r>
            <w:r w:rsidRPr="00FC0C77">
              <w:t>;</w:t>
            </w:r>
          </w:p>
        </w:tc>
      </w:tr>
    </w:tbl>
    <w:p w14:paraId="391C3E20"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0B882F37" w14:textId="77777777" w:rsidR="007F0C3E" w:rsidRPr="00FC0C77" w:rsidRDefault="007F0C3E" w:rsidP="007F0C3E">
      <w:r w:rsidRPr="00FC0C77">
        <w:rPr>
          <w:rStyle w:val="HideTWBExt"/>
        </w:rPr>
        <w:t>&lt;/Amend&gt;</w:t>
      </w:r>
    </w:p>
    <w:p w14:paraId="1B8C3BB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301</w:t>
      </w:r>
      <w:r w:rsidRPr="00FC0C77">
        <w:rPr>
          <w:rStyle w:val="HideTWBExt"/>
        </w:rPr>
        <w:t>&lt;/NumAm&gt;</w:t>
      </w:r>
    </w:p>
    <w:p w14:paraId="6DDAB6DC" w14:textId="77777777" w:rsidR="007F0C3E" w:rsidRPr="00FC0C77" w:rsidRDefault="007F0C3E" w:rsidP="007F0C3E">
      <w:pPr>
        <w:pStyle w:val="NormalBold"/>
      </w:pPr>
      <w:r w:rsidRPr="00FC0C77">
        <w:rPr>
          <w:rStyle w:val="HideTWBExt"/>
          <w:b w:val="0"/>
        </w:rPr>
        <w:t>&lt;RepeatBlock-By&gt;&lt;Members&gt;</w:t>
      </w:r>
      <w:r w:rsidRPr="00FC0C77">
        <w:t>Karlo Ressler, Davor Ivo Stier</w:t>
      </w:r>
      <w:r w:rsidRPr="00FC0C77">
        <w:rPr>
          <w:rStyle w:val="HideTWBExt"/>
          <w:b w:val="0"/>
        </w:rPr>
        <w:t>&lt;/Members&gt;</w:t>
      </w:r>
    </w:p>
    <w:p w14:paraId="7AA613A6" w14:textId="77777777" w:rsidR="007F0C3E" w:rsidRPr="00FC0C77" w:rsidRDefault="007F0C3E" w:rsidP="007F0C3E">
      <w:pPr>
        <w:pStyle w:val="NormalBold"/>
      </w:pPr>
      <w:r w:rsidRPr="00FC0C77">
        <w:rPr>
          <w:rStyle w:val="HideTWBExt"/>
          <w:b w:val="0"/>
        </w:rPr>
        <w:t>&lt;/RepeatBlock-By&gt;</w:t>
      </w:r>
    </w:p>
    <w:p w14:paraId="504CBFB7"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2B63A56D" w14:textId="77777777" w:rsidR="007F0C3E" w:rsidRPr="00FC0C77" w:rsidRDefault="007F0C3E" w:rsidP="007F0C3E">
      <w:pPr>
        <w:pStyle w:val="NormalBold"/>
      </w:pPr>
      <w:r w:rsidRPr="00FC0C77">
        <w:rPr>
          <w:rStyle w:val="HideTWBExt"/>
        </w:rPr>
        <w:t>&lt;Article&gt;</w:t>
      </w:r>
      <w:r w:rsidRPr="00FC0C77">
        <w:t>36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2F685F2" w14:textId="77777777" w:rsidTr="00FC0C77">
        <w:trPr>
          <w:trHeight w:hRule="exact" w:val="240"/>
          <w:jc w:val="center"/>
        </w:trPr>
        <w:tc>
          <w:tcPr>
            <w:tcW w:w="9752" w:type="dxa"/>
            <w:gridSpan w:val="2"/>
            <w:tcBorders>
              <w:top w:val="nil"/>
              <w:left w:val="nil"/>
              <w:bottom w:val="nil"/>
              <w:right w:val="nil"/>
            </w:tcBorders>
          </w:tcPr>
          <w:p w14:paraId="28CE0730" w14:textId="77777777" w:rsidR="007F0C3E" w:rsidRPr="00FC0C77" w:rsidRDefault="007F0C3E" w:rsidP="00FC0C77"/>
        </w:tc>
      </w:tr>
      <w:tr w:rsidR="007F0C3E" w:rsidRPr="00FC0C77" w14:paraId="6BEE6DC9" w14:textId="77777777" w:rsidTr="00FC0C77">
        <w:trPr>
          <w:trHeight w:val="240"/>
          <w:jc w:val="center"/>
        </w:trPr>
        <w:tc>
          <w:tcPr>
            <w:tcW w:w="4876" w:type="dxa"/>
            <w:tcBorders>
              <w:top w:val="nil"/>
              <w:left w:val="nil"/>
              <w:bottom w:val="nil"/>
              <w:right w:val="nil"/>
            </w:tcBorders>
          </w:tcPr>
          <w:p w14:paraId="467D4FA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065C975" w14:textId="77777777" w:rsidR="007F0C3E" w:rsidRPr="00FC0C77" w:rsidRDefault="007F0C3E" w:rsidP="00FC0C77">
            <w:pPr>
              <w:pStyle w:val="AmColumnHeading"/>
            </w:pPr>
            <w:r w:rsidRPr="00FC0C77">
              <w:t>Tarkistus</w:t>
            </w:r>
          </w:p>
        </w:tc>
      </w:tr>
      <w:tr w:rsidR="007F0C3E" w:rsidRPr="00FC0C77" w14:paraId="1BBCF1C2" w14:textId="77777777" w:rsidTr="00FC0C77">
        <w:trPr>
          <w:jc w:val="center"/>
        </w:trPr>
        <w:tc>
          <w:tcPr>
            <w:tcW w:w="4876" w:type="dxa"/>
            <w:tcBorders>
              <w:top w:val="nil"/>
              <w:left w:val="nil"/>
              <w:bottom w:val="nil"/>
              <w:right w:val="nil"/>
            </w:tcBorders>
          </w:tcPr>
          <w:p w14:paraId="34F6A185" w14:textId="77777777" w:rsidR="007F0C3E" w:rsidRPr="00FC0C77" w:rsidRDefault="007F0C3E" w:rsidP="00FC0C77">
            <w:pPr>
              <w:pStyle w:val="Normal6a"/>
            </w:pPr>
            <w:r w:rsidRPr="00FC0C77">
              <w:t>36.</w:t>
            </w:r>
            <w:r w:rsidRPr="00FC0C77">
              <w:tab/>
              <w:t>pitää myönteisenä Pohjois-Makedonian jatkuvaa sitoutumista euroatlanttiseen turvallisuuteen; antaa maalle tunnustusta lähentymisestä EU:n ulko-, turvallisuus- ja puolustuspolitiikkaan ja sen tähänastisesta täydestä Venäjää koskevien rajoittavien toimenpiteiden noudattamisesta;</w:t>
            </w:r>
          </w:p>
        </w:tc>
        <w:tc>
          <w:tcPr>
            <w:tcW w:w="4876" w:type="dxa"/>
            <w:tcBorders>
              <w:top w:val="nil"/>
              <w:left w:val="nil"/>
              <w:bottom w:val="nil"/>
              <w:right w:val="nil"/>
            </w:tcBorders>
          </w:tcPr>
          <w:p w14:paraId="749F3B90" w14:textId="77777777" w:rsidR="007F0C3E" w:rsidRPr="00FC0C77" w:rsidRDefault="007F0C3E" w:rsidP="00FC0C77">
            <w:pPr>
              <w:pStyle w:val="Normal6a"/>
            </w:pPr>
            <w:r w:rsidRPr="00FC0C77">
              <w:t>36.</w:t>
            </w:r>
            <w:r w:rsidRPr="00FC0C77">
              <w:tab/>
              <w:t xml:space="preserve">pitää myönteisenä Pohjois-Makedonian jatkuvaa sitoutumista euroatlanttiseen turvallisuuteen; antaa maalle tunnustusta lähentymisestä EU:n ulko-, turvallisuus- ja puolustuspolitiikkaan ja sen tähänastisesta täydestä Venäjää koskevien rajoittavien toimenpiteiden noudattamisesta; </w:t>
            </w:r>
            <w:r w:rsidRPr="00FC0C77">
              <w:rPr>
                <w:b/>
                <w:i/>
              </w:rPr>
              <w:t xml:space="preserve">pitää myönteisenä kansallisen kyberturvallisuusstrategian 2025–2028 hyväksymistä tärkeänä toimena Pohjois-Makedonian selviytymiskyvyn </w:t>
            </w:r>
            <w:r w:rsidRPr="00FC0C77">
              <w:rPr>
                <w:b/>
                <w:i/>
              </w:rPr>
              <w:lastRenderedPageBreak/>
              <w:t>vahvistamiseksi kyberuhkia ja hybridihyökkäyksiä vastaan, jotta varmistetaan turvallisempi digitaalinen ympäristö;</w:t>
            </w:r>
          </w:p>
        </w:tc>
      </w:tr>
    </w:tbl>
    <w:p w14:paraId="3A936F6D"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5267B2B" w14:textId="77777777" w:rsidR="007F0C3E" w:rsidRPr="00FC0C77" w:rsidRDefault="007F0C3E" w:rsidP="007F0C3E">
      <w:r w:rsidRPr="00FC0C77">
        <w:rPr>
          <w:rStyle w:val="HideTWBExt"/>
        </w:rPr>
        <w:t>&lt;/Amend&gt;</w:t>
      </w:r>
    </w:p>
    <w:p w14:paraId="064BC96E"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302</w:t>
      </w:r>
      <w:r w:rsidRPr="00FC0C77">
        <w:rPr>
          <w:rStyle w:val="HideTWBExt"/>
        </w:rPr>
        <w:t>&lt;/NumAm&gt;</w:t>
      </w:r>
    </w:p>
    <w:p w14:paraId="247B31F7"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2538A2A1" w14:textId="77777777" w:rsidR="007F0C3E" w:rsidRPr="00FC0C77" w:rsidRDefault="007F0C3E" w:rsidP="007F0C3E">
      <w:pPr>
        <w:pStyle w:val="NormalBold"/>
      </w:pPr>
      <w:r w:rsidRPr="00FC0C77">
        <w:rPr>
          <w:rStyle w:val="HideTWBExt"/>
          <w:b w:val="0"/>
        </w:rPr>
        <w:t>&lt;/RepeatBlock-By&gt;</w:t>
      </w:r>
    </w:p>
    <w:p w14:paraId="08C3C26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9066B18" w14:textId="77777777" w:rsidR="007F0C3E" w:rsidRPr="00FC0C77" w:rsidRDefault="007F0C3E" w:rsidP="007F0C3E">
      <w:pPr>
        <w:pStyle w:val="NormalBold"/>
      </w:pPr>
      <w:r w:rsidRPr="00FC0C77">
        <w:rPr>
          <w:rStyle w:val="HideTWBExt"/>
        </w:rPr>
        <w:t>&lt;Article&gt;</w:t>
      </w:r>
      <w:r w:rsidRPr="00FC0C77">
        <w:t>36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CDF20C7" w14:textId="77777777" w:rsidTr="00FC0C77">
        <w:trPr>
          <w:trHeight w:hRule="exact" w:val="240"/>
          <w:jc w:val="center"/>
        </w:trPr>
        <w:tc>
          <w:tcPr>
            <w:tcW w:w="9752" w:type="dxa"/>
            <w:gridSpan w:val="2"/>
            <w:tcBorders>
              <w:top w:val="nil"/>
              <w:left w:val="nil"/>
              <w:bottom w:val="nil"/>
              <w:right w:val="nil"/>
            </w:tcBorders>
          </w:tcPr>
          <w:p w14:paraId="66476AF5" w14:textId="77777777" w:rsidR="007F0C3E" w:rsidRPr="00FC0C77" w:rsidRDefault="007F0C3E" w:rsidP="00FC0C77"/>
        </w:tc>
      </w:tr>
      <w:tr w:rsidR="007F0C3E" w:rsidRPr="00FC0C77" w14:paraId="7ABB9F9B" w14:textId="77777777" w:rsidTr="00FC0C77">
        <w:trPr>
          <w:trHeight w:val="240"/>
          <w:jc w:val="center"/>
        </w:trPr>
        <w:tc>
          <w:tcPr>
            <w:tcW w:w="4876" w:type="dxa"/>
            <w:tcBorders>
              <w:top w:val="nil"/>
              <w:left w:val="nil"/>
              <w:bottom w:val="nil"/>
              <w:right w:val="nil"/>
            </w:tcBorders>
          </w:tcPr>
          <w:p w14:paraId="76F9621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834C021" w14:textId="77777777" w:rsidR="007F0C3E" w:rsidRPr="00FC0C77" w:rsidRDefault="007F0C3E" w:rsidP="00FC0C77">
            <w:pPr>
              <w:pStyle w:val="AmColumnHeading"/>
            </w:pPr>
            <w:r w:rsidRPr="00FC0C77">
              <w:t>Tarkistus</w:t>
            </w:r>
          </w:p>
        </w:tc>
      </w:tr>
      <w:tr w:rsidR="007F0C3E" w:rsidRPr="00FC0C77" w14:paraId="57890C03" w14:textId="77777777" w:rsidTr="00FC0C77">
        <w:trPr>
          <w:jc w:val="center"/>
        </w:trPr>
        <w:tc>
          <w:tcPr>
            <w:tcW w:w="4876" w:type="dxa"/>
            <w:tcBorders>
              <w:top w:val="nil"/>
              <w:left w:val="nil"/>
              <w:bottom w:val="nil"/>
              <w:right w:val="nil"/>
            </w:tcBorders>
          </w:tcPr>
          <w:p w14:paraId="0AE6F38D" w14:textId="77777777" w:rsidR="007F0C3E" w:rsidRPr="00FC0C77" w:rsidRDefault="007F0C3E" w:rsidP="00FC0C77">
            <w:pPr>
              <w:pStyle w:val="Normal6a"/>
            </w:pPr>
            <w:r w:rsidRPr="00FC0C77">
              <w:t>36.</w:t>
            </w:r>
            <w:r w:rsidRPr="00FC0C77">
              <w:tab/>
              <w:t>pitää myönteisenä Pohjois-Makedonian jatkuvaa sitoutumista euroatlanttiseen turvallisuuteen; antaa maalle tunnustusta lähentymisestä EU:n ulko-, turvallisuus- ja puolustuspolitiikkaan ja sen tähänastisesta täydestä Venäjää koskevien rajoittavien toimenpiteiden noudattamisesta;</w:t>
            </w:r>
          </w:p>
        </w:tc>
        <w:tc>
          <w:tcPr>
            <w:tcW w:w="4876" w:type="dxa"/>
            <w:tcBorders>
              <w:top w:val="nil"/>
              <w:left w:val="nil"/>
              <w:bottom w:val="nil"/>
              <w:right w:val="nil"/>
            </w:tcBorders>
          </w:tcPr>
          <w:p w14:paraId="591A0D9C" w14:textId="77777777" w:rsidR="007F0C3E" w:rsidRPr="00FC0C77" w:rsidRDefault="007F0C3E" w:rsidP="00FC0C77">
            <w:pPr>
              <w:pStyle w:val="Normal6a"/>
            </w:pPr>
            <w:r w:rsidRPr="00FC0C77">
              <w:t>36.</w:t>
            </w:r>
            <w:r w:rsidRPr="00FC0C77">
              <w:tab/>
              <w:t xml:space="preserve">pitää myönteisenä Pohjois-Makedonian jatkuvaa sitoutumista euroatlanttiseen turvallisuuteen; antaa maalle tunnustusta lähentymisestä EU:n ulko-, turvallisuus- ja puolustuspolitiikkaan ja sen tähänastisesta täydestä Venäjää koskevien rajoittavien toimenpiteiden noudattamisesta; </w:t>
            </w:r>
            <w:r w:rsidRPr="00FC0C77">
              <w:rPr>
                <w:b/>
                <w:i/>
              </w:rPr>
              <w:t>ottaa huomioon tällaisen lähentymisen ylläpitämisen strategisen merkityksen, jotta torjutaan autoritaaristen kolmansien maiden johtamia jatkuvia disinformaatiotoimia, pakotediplomatiaa ja hybridiuhkia;</w:t>
            </w:r>
          </w:p>
        </w:tc>
      </w:tr>
    </w:tbl>
    <w:p w14:paraId="3F9EAFF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5D1B7FA" w14:textId="77777777" w:rsidR="007F0C3E" w:rsidRPr="00FC0C77" w:rsidRDefault="007F0C3E" w:rsidP="007F0C3E">
      <w:r w:rsidRPr="00FC0C77">
        <w:rPr>
          <w:rStyle w:val="HideTWBExt"/>
        </w:rPr>
        <w:t>&lt;/Amend&gt;</w:t>
      </w:r>
    </w:p>
    <w:p w14:paraId="777557BD"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303</w:t>
      </w:r>
      <w:r w:rsidRPr="00FC0C77">
        <w:rPr>
          <w:rStyle w:val="HideTWBExt"/>
        </w:rPr>
        <w:t>&lt;/NumAm&gt;</w:t>
      </w:r>
    </w:p>
    <w:p w14:paraId="6BB3F461" w14:textId="77777777" w:rsidR="007F0C3E" w:rsidRPr="00FC0C77" w:rsidRDefault="007F0C3E" w:rsidP="007F0C3E">
      <w:pPr>
        <w:pStyle w:val="NormalBold"/>
      </w:pPr>
      <w:r w:rsidRPr="00FC0C77">
        <w:rPr>
          <w:rStyle w:val="HideTWBExt"/>
          <w:b w:val="0"/>
        </w:rPr>
        <w:t>&lt;RepeatBlock-By&gt;&lt;Members&gt;</w:t>
      </w:r>
      <w:r w:rsidRPr="00FC0C77">
        <w:t>Emmanouil Fragkos, Galato Alexandraki</w:t>
      </w:r>
      <w:r w:rsidRPr="00FC0C77">
        <w:rPr>
          <w:rStyle w:val="HideTWBExt"/>
          <w:b w:val="0"/>
        </w:rPr>
        <w:t>&lt;/Members&gt;</w:t>
      </w:r>
    </w:p>
    <w:p w14:paraId="71B31DDA" w14:textId="77777777" w:rsidR="007F0C3E" w:rsidRPr="00FC0C77" w:rsidRDefault="007F0C3E" w:rsidP="007F0C3E">
      <w:pPr>
        <w:pStyle w:val="NormalBold"/>
      </w:pPr>
      <w:r w:rsidRPr="00FC0C77">
        <w:rPr>
          <w:rStyle w:val="HideTWBExt"/>
          <w:b w:val="0"/>
        </w:rPr>
        <w:t>&lt;/RepeatBlock-By&gt;</w:t>
      </w:r>
    </w:p>
    <w:p w14:paraId="7F8D34B2"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72B7E48" w14:textId="77777777" w:rsidR="007F0C3E" w:rsidRPr="00FC0C77" w:rsidRDefault="007F0C3E" w:rsidP="007F0C3E">
      <w:pPr>
        <w:pStyle w:val="NormalBold"/>
      </w:pPr>
      <w:r w:rsidRPr="00FC0C77">
        <w:rPr>
          <w:rStyle w:val="HideTWBExt"/>
        </w:rPr>
        <w:t>&lt;Article&gt;</w:t>
      </w:r>
      <w:r w:rsidRPr="00FC0C77">
        <w:t>36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86B7C2B" w14:textId="77777777" w:rsidTr="00FC0C77">
        <w:trPr>
          <w:trHeight w:hRule="exact" w:val="240"/>
          <w:jc w:val="center"/>
        </w:trPr>
        <w:tc>
          <w:tcPr>
            <w:tcW w:w="9752" w:type="dxa"/>
            <w:gridSpan w:val="2"/>
            <w:tcBorders>
              <w:top w:val="nil"/>
              <w:left w:val="nil"/>
              <w:bottom w:val="nil"/>
              <w:right w:val="nil"/>
            </w:tcBorders>
          </w:tcPr>
          <w:p w14:paraId="0A988679" w14:textId="77777777" w:rsidR="007F0C3E" w:rsidRPr="00FC0C77" w:rsidRDefault="007F0C3E" w:rsidP="00FC0C77"/>
        </w:tc>
      </w:tr>
      <w:tr w:rsidR="007F0C3E" w:rsidRPr="00FC0C77" w14:paraId="1788211A" w14:textId="77777777" w:rsidTr="00FC0C77">
        <w:trPr>
          <w:trHeight w:val="240"/>
          <w:jc w:val="center"/>
        </w:trPr>
        <w:tc>
          <w:tcPr>
            <w:tcW w:w="4876" w:type="dxa"/>
            <w:tcBorders>
              <w:top w:val="nil"/>
              <w:left w:val="nil"/>
              <w:bottom w:val="nil"/>
              <w:right w:val="nil"/>
            </w:tcBorders>
          </w:tcPr>
          <w:p w14:paraId="6E87378A"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46A92A2" w14:textId="77777777" w:rsidR="007F0C3E" w:rsidRPr="00FC0C77" w:rsidRDefault="007F0C3E" w:rsidP="00FC0C77">
            <w:pPr>
              <w:pStyle w:val="AmColumnHeading"/>
            </w:pPr>
            <w:r w:rsidRPr="00FC0C77">
              <w:t>Tarkistus</w:t>
            </w:r>
          </w:p>
        </w:tc>
      </w:tr>
      <w:tr w:rsidR="007F0C3E" w:rsidRPr="00FC0C77" w14:paraId="02EB3F1B" w14:textId="77777777" w:rsidTr="00FC0C77">
        <w:trPr>
          <w:jc w:val="center"/>
        </w:trPr>
        <w:tc>
          <w:tcPr>
            <w:tcW w:w="4876" w:type="dxa"/>
            <w:tcBorders>
              <w:top w:val="nil"/>
              <w:left w:val="nil"/>
              <w:bottom w:val="nil"/>
              <w:right w:val="nil"/>
            </w:tcBorders>
          </w:tcPr>
          <w:p w14:paraId="5C6AAA86" w14:textId="77777777" w:rsidR="007F0C3E" w:rsidRPr="00FC0C77" w:rsidRDefault="007F0C3E" w:rsidP="00FC0C77">
            <w:pPr>
              <w:pStyle w:val="Normal6a"/>
            </w:pPr>
            <w:r w:rsidRPr="00FC0C77">
              <w:t>36.</w:t>
            </w:r>
            <w:r w:rsidRPr="00FC0C77">
              <w:tab/>
            </w:r>
            <w:r w:rsidRPr="00FC0C77">
              <w:rPr>
                <w:b/>
                <w:i/>
              </w:rPr>
              <w:t>pitää myönteisenä Pohjois-Makedonian jatkuvaa sitoutumista euroatlanttiseen turvallisuuteen;</w:t>
            </w:r>
            <w:r w:rsidRPr="00FC0C77">
              <w:t xml:space="preserve"> </w:t>
            </w:r>
            <w:r w:rsidRPr="00FC0C77">
              <w:rPr>
                <w:b/>
                <w:i/>
              </w:rPr>
              <w:t xml:space="preserve">antaa maalle tunnustusta lähentymisestä EU:n ulko-, turvallisuus- ja </w:t>
            </w:r>
            <w:r w:rsidRPr="00FC0C77">
              <w:rPr>
                <w:b/>
                <w:i/>
              </w:rPr>
              <w:lastRenderedPageBreak/>
              <w:t>puolustuspolitiikkaan ja sen tähänastisesta täydestä Venäjää koskevien rajoittavien toimenpiteiden noudattamisesta;</w:t>
            </w:r>
          </w:p>
        </w:tc>
        <w:tc>
          <w:tcPr>
            <w:tcW w:w="4876" w:type="dxa"/>
            <w:tcBorders>
              <w:top w:val="nil"/>
              <w:left w:val="nil"/>
              <w:bottom w:val="nil"/>
              <w:right w:val="nil"/>
            </w:tcBorders>
          </w:tcPr>
          <w:p w14:paraId="031CCCD8" w14:textId="77777777" w:rsidR="007F0C3E" w:rsidRPr="00FC0C77" w:rsidRDefault="007F0C3E" w:rsidP="00FC0C77">
            <w:pPr>
              <w:pStyle w:val="Normal6a"/>
            </w:pPr>
            <w:r w:rsidRPr="00FC0C77">
              <w:lastRenderedPageBreak/>
              <w:t>36.</w:t>
            </w:r>
            <w:r w:rsidRPr="00FC0C77">
              <w:tab/>
            </w:r>
            <w:r w:rsidRPr="00FC0C77">
              <w:rPr>
                <w:b/>
                <w:i/>
              </w:rPr>
              <w:t>panee merkille, että maa on omaksunut täysin anglosaksisen sotaa kannattavan kannan Ukrainaan;</w:t>
            </w:r>
          </w:p>
        </w:tc>
      </w:tr>
    </w:tbl>
    <w:p w14:paraId="15E0B0FA"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{EL}</w:t>
      </w:r>
      <w:r w:rsidRPr="00FC0C77">
        <w:t>el</w:t>
      </w:r>
      <w:r w:rsidRPr="00FC0C77">
        <w:rPr>
          <w:rStyle w:val="HideTWBExt"/>
        </w:rPr>
        <w:t>&lt;/Original&gt;</w:t>
      </w:r>
    </w:p>
    <w:p w14:paraId="67F219D7" w14:textId="77777777" w:rsidR="007F0C3E" w:rsidRPr="00FC0C77" w:rsidRDefault="007F0C3E" w:rsidP="007F0C3E">
      <w:r w:rsidRPr="00FC0C77">
        <w:rPr>
          <w:rStyle w:val="HideTWBExt"/>
        </w:rPr>
        <w:t>&lt;/Amend&gt;</w:t>
      </w:r>
    </w:p>
    <w:p w14:paraId="5A34A190"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304</w:t>
      </w:r>
      <w:r w:rsidRPr="00FC0C77">
        <w:rPr>
          <w:rStyle w:val="HideTWBExt"/>
        </w:rPr>
        <w:t>&lt;/NumAm&gt;</w:t>
      </w:r>
    </w:p>
    <w:p w14:paraId="3026EE13" w14:textId="77777777" w:rsidR="007F0C3E" w:rsidRPr="00FC0C77" w:rsidRDefault="007F0C3E" w:rsidP="007F0C3E">
      <w:pPr>
        <w:pStyle w:val="NormalBold"/>
      </w:pPr>
      <w:r w:rsidRPr="00FC0C77">
        <w:rPr>
          <w:rStyle w:val="HideTWBExt"/>
          <w:b w:val="0"/>
        </w:rPr>
        <w:t>&lt;RepeatBlock-By&gt;&lt;Members&gt;</w:t>
      </w:r>
      <w:r w:rsidRPr="00FC0C77">
        <w:t>Željana Zovko</w:t>
      </w:r>
      <w:r w:rsidRPr="00FC0C77">
        <w:rPr>
          <w:rStyle w:val="HideTWBExt"/>
          <w:b w:val="0"/>
        </w:rPr>
        <w:t>&lt;/Members&gt;</w:t>
      </w:r>
    </w:p>
    <w:p w14:paraId="608823CB" w14:textId="77777777" w:rsidR="007F0C3E" w:rsidRPr="00FC0C77" w:rsidRDefault="007F0C3E" w:rsidP="007F0C3E">
      <w:pPr>
        <w:pStyle w:val="NormalBold"/>
      </w:pPr>
      <w:r w:rsidRPr="00FC0C77">
        <w:rPr>
          <w:rStyle w:val="HideTWBExt"/>
          <w:b w:val="0"/>
        </w:rPr>
        <w:t>&lt;/RepeatBlock-By&gt;</w:t>
      </w:r>
    </w:p>
    <w:p w14:paraId="61D21B3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46B8345" w14:textId="77777777" w:rsidR="007F0C3E" w:rsidRPr="00FC0C77" w:rsidRDefault="007F0C3E" w:rsidP="007F0C3E">
      <w:pPr>
        <w:pStyle w:val="NormalBold"/>
      </w:pPr>
      <w:r w:rsidRPr="00FC0C77">
        <w:rPr>
          <w:rStyle w:val="HideTWBExt"/>
        </w:rPr>
        <w:t>&lt;Article&gt;</w:t>
      </w:r>
      <w:r w:rsidRPr="00FC0C77">
        <w:t>36 kohta</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92A7D76" w14:textId="77777777" w:rsidTr="00FC0C77">
        <w:trPr>
          <w:trHeight w:hRule="exact" w:val="240"/>
          <w:jc w:val="center"/>
        </w:trPr>
        <w:tc>
          <w:tcPr>
            <w:tcW w:w="9752" w:type="dxa"/>
            <w:gridSpan w:val="2"/>
            <w:tcBorders>
              <w:top w:val="nil"/>
              <w:left w:val="nil"/>
              <w:bottom w:val="nil"/>
              <w:right w:val="nil"/>
            </w:tcBorders>
          </w:tcPr>
          <w:p w14:paraId="3B97C9EE" w14:textId="77777777" w:rsidR="007F0C3E" w:rsidRPr="00FC0C77" w:rsidRDefault="007F0C3E" w:rsidP="00FC0C77"/>
        </w:tc>
      </w:tr>
      <w:tr w:rsidR="007F0C3E" w:rsidRPr="00FC0C77" w14:paraId="3CA39224" w14:textId="77777777" w:rsidTr="00FC0C77">
        <w:trPr>
          <w:trHeight w:val="240"/>
          <w:jc w:val="center"/>
        </w:trPr>
        <w:tc>
          <w:tcPr>
            <w:tcW w:w="4876" w:type="dxa"/>
            <w:tcBorders>
              <w:top w:val="nil"/>
              <w:left w:val="nil"/>
              <w:bottom w:val="nil"/>
              <w:right w:val="nil"/>
            </w:tcBorders>
          </w:tcPr>
          <w:p w14:paraId="7E1BF513"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195D89C" w14:textId="77777777" w:rsidR="007F0C3E" w:rsidRPr="00FC0C77" w:rsidRDefault="007F0C3E" w:rsidP="00FC0C77">
            <w:pPr>
              <w:pStyle w:val="AmColumnHeading"/>
            </w:pPr>
            <w:r w:rsidRPr="00FC0C77">
              <w:t>Tarkistus</w:t>
            </w:r>
          </w:p>
        </w:tc>
      </w:tr>
      <w:tr w:rsidR="007F0C3E" w:rsidRPr="00FC0C77" w14:paraId="1E07B891" w14:textId="77777777" w:rsidTr="00FC0C77">
        <w:trPr>
          <w:jc w:val="center"/>
        </w:trPr>
        <w:tc>
          <w:tcPr>
            <w:tcW w:w="4876" w:type="dxa"/>
            <w:tcBorders>
              <w:top w:val="nil"/>
              <w:left w:val="nil"/>
              <w:bottom w:val="nil"/>
              <w:right w:val="nil"/>
            </w:tcBorders>
          </w:tcPr>
          <w:p w14:paraId="6A2A5521" w14:textId="77777777" w:rsidR="007F0C3E" w:rsidRPr="00FC0C77" w:rsidRDefault="007F0C3E" w:rsidP="00FC0C77">
            <w:pPr>
              <w:pStyle w:val="Normal6a"/>
            </w:pPr>
            <w:r w:rsidRPr="00FC0C77">
              <w:t>36.</w:t>
            </w:r>
            <w:r w:rsidRPr="00FC0C77">
              <w:tab/>
              <w:t>pitää myönteisenä Pohjois-Makedonian jatkuvaa sitoutumista euroatlanttiseen turvallisuuteen; antaa maalle tunnustusta lähentymisestä EU:n ulko-, turvallisuus- ja puolustuspolitiikkaan ja sen tähänastisesta täydestä Venäjää koskevien rajoittavien toimenpiteiden noudattamisesta;</w:t>
            </w:r>
          </w:p>
        </w:tc>
        <w:tc>
          <w:tcPr>
            <w:tcW w:w="4876" w:type="dxa"/>
            <w:tcBorders>
              <w:top w:val="nil"/>
              <w:left w:val="nil"/>
              <w:bottom w:val="nil"/>
              <w:right w:val="nil"/>
            </w:tcBorders>
          </w:tcPr>
          <w:p w14:paraId="7510BBF6" w14:textId="77777777" w:rsidR="007F0C3E" w:rsidRPr="00FC0C77" w:rsidRDefault="007F0C3E" w:rsidP="00FC0C77">
            <w:pPr>
              <w:pStyle w:val="Normal6a"/>
            </w:pPr>
            <w:r w:rsidRPr="00FC0C77">
              <w:t>36.</w:t>
            </w:r>
            <w:r w:rsidRPr="00FC0C77">
              <w:tab/>
              <w:t xml:space="preserve">pitää myönteisenä Pohjois-Makedonian jatkuvaa sitoutumista euroatlanttiseen turvallisuuteen; antaa maalle tunnustusta lähentymisestä EU:n ulko-, turvallisuus- ja puolustuspolitiikkaan ja sen tähänastisesta täydestä Venäjää koskevien rajoittavien toimenpiteiden noudattamisesta; </w:t>
            </w:r>
            <w:r w:rsidRPr="00FC0C77">
              <w:rPr>
                <w:b/>
                <w:i/>
              </w:rPr>
              <w:t>pitää myönteisenä, että vuonna 2024 aloitettiin neuvottelut turvallisuus- ja puolustuskumppanuudesta EU:n kanssa;</w:t>
            </w:r>
          </w:p>
        </w:tc>
      </w:tr>
    </w:tbl>
    <w:p w14:paraId="2940513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37984B4" w14:textId="77777777" w:rsidR="007F0C3E" w:rsidRPr="00FC0C77" w:rsidRDefault="007F0C3E" w:rsidP="007F0C3E">
      <w:r w:rsidRPr="00FC0C77">
        <w:rPr>
          <w:rStyle w:val="HideTWBExt"/>
        </w:rPr>
        <w:t>&lt;/Amend&gt;</w:t>
      </w:r>
    </w:p>
    <w:p w14:paraId="3FED3F5A"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305</w:t>
      </w:r>
      <w:r w:rsidRPr="00FC0C77">
        <w:rPr>
          <w:rStyle w:val="HideTWBExt"/>
        </w:rPr>
        <w:t>&lt;/NumAm&gt;</w:t>
      </w:r>
    </w:p>
    <w:p w14:paraId="0BA43B7C"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368ACB14" w14:textId="77777777" w:rsidR="007F0C3E" w:rsidRPr="00FC0C77" w:rsidRDefault="007F0C3E" w:rsidP="007F0C3E">
      <w:pPr>
        <w:pStyle w:val="NormalBold"/>
      </w:pPr>
      <w:r w:rsidRPr="00FC0C77">
        <w:rPr>
          <w:rStyle w:val="HideTWBExt"/>
          <w:b w:val="0"/>
        </w:rPr>
        <w:t>&lt;/RepeatBlock-By&gt;</w:t>
      </w:r>
    </w:p>
    <w:p w14:paraId="059D9F9A"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B00888D" w14:textId="77777777" w:rsidR="007F0C3E" w:rsidRPr="00FC0C77" w:rsidRDefault="007F0C3E" w:rsidP="007F0C3E">
      <w:pPr>
        <w:pStyle w:val="NormalBold"/>
      </w:pPr>
      <w:r w:rsidRPr="00FC0C77">
        <w:rPr>
          <w:rStyle w:val="HideTWBExt"/>
        </w:rPr>
        <w:t>&lt;Article&gt;</w:t>
      </w:r>
      <w:r w:rsidRPr="00FC0C77">
        <w:t>36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7D26A067" w14:textId="77777777" w:rsidTr="00FC0C77">
        <w:trPr>
          <w:trHeight w:hRule="exact" w:val="240"/>
          <w:jc w:val="center"/>
        </w:trPr>
        <w:tc>
          <w:tcPr>
            <w:tcW w:w="9752" w:type="dxa"/>
            <w:gridSpan w:val="2"/>
            <w:tcBorders>
              <w:top w:val="nil"/>
              <w:left w:val="nil"/>
              <w:bottom w:val="nil"/>
              <w:right w:val="nil"/>
            </w:tcBorders>
          </w:tcPr>
          <w:p w14:paraId="2E834624" w14:textId="77777777" w:rsidR="007F0C3E" w:rsidRPr="00FC0C77" w:rsidRDefault="007F0C3E" w:rsidP="00FC0C77"/>
        </w:tc>
      </w:tr>
      <w:tr w:rsidR="007F0C3E" w:rsidRPr="00FC0C77" w14:paraId="61F1C232" w14:textId="77777777" w:rsidTr="00FC0C77">
        <w:trPr>
          <w:trHeight w:val="240"/>
          <w:jc w:val="center"/>
        </w:trPr>
        <w:tc>
          <w:tcPr>
            <w:tcW w:w="4876" w:type="dxa"/>
            <w:tcBorders>
              <w:top w:val="nil"/>
              <w:left w:val="nil"/>
              <w:bottom w:val="nil"/>
              <w:right w:val="nil"/>
            </w:tcBorders>
          </w:tcPr>
          <w:p w14:paraId="4DE47AA4"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141BCB8" w14:textId="77777777" w:rsidR="007F0C3E" w:rsidRPr="00FC0C77" w:rsidRDefault="007F0C3E" w:rsidP="00FC0C77">
            <w:pPr>
              <w:pStyle w:val="AmColumnHeading"/>
            </w:pPr>
            <w:r w:rsidRPr="00FC0C77">
              <w:t>Tarkistus</w:t>
            </w:r>
          </w:p>
        </w:tc>
      </w:tr>
      <w:tr w:rsidR="007F0C3E" w:rsidRPr="00FC0C77" w14:paraId="274758C5" w14:textId="77777777" w:rsidTr="00FC0C77">
        <w:trPr>
          <w:jc w:val="center"/>
        </w:trPr>
        <w:tc>
          <w:tcPr>
            <w:tcW w:w="4876" w:type="dxa"/>
            <w:tcBorders>
              <w:top w:val="nil"/>
              <w:left w:val="nil"/>
              <w:bottom w:val="nil"/>
              <w:right w:val="nil"/>
            </w:tcBorders>
          </w:tcPr>
          <w:p w14:paraId="12B3F2D3" w14:textId="77777777" w:rsidR="007F0C3E" w:rsidRPr="00FC0C77" w:rsidRDefault="007F0C3E" w:rsidP="00FC0C77">
            <w:pPr>
              <w:pStyle w:val="Normal6a"/>
            </w:pPr>
          </w:p>
        </w:tc>
        <w:tc>
          <w:tcPr>
            <w:tcW w:w="4876" w:type="dxa"/>
            <w:tcBorders>
              <w:top w:val="nil"/>
              <w:left w:val="nil"/>
              <w:bottom w:val="nil"/>
              <w:right w:val="nil"/>
            </w:tcBorders>
          </w:tcPr>
          <w:p w14:paraId="1C774965" w14:textId="77777777" w:rsidR="007F0C3E" w:rsidRPr="00FC0C77" w:rsidRDefault="007F0C3E" w:rsidP="00FC0C77">
            <w:pPr>
              <w:pStyle w:val="Normal6a"/>
            </w:pPr>
            <w:r w:rsidRPr="00FC0C77">
              <w:rPr>
                <w:b/>
                <w:i/>
              </w:rPr>
              <w:t>36 a.</w:t>
            </w:r>
            <w:r w:rsidRPr="00FC0C77">
              <w:tab/>
            </w:r>
            <w:r w:rsidRPr="00FC0C77">
              <w:rPr>
                <w:b/>
                <w:i/>
              </w:rPr>
              <w:t xml:space="preserve">kannustaa Pohjois-Makedoniaa syventämään yhteistyötä EU:n ja Naton kumppanien kanssa hybridiuhkien torjunnassa muun muassa kyberturvallisuuden koordinoinnin, yhteisen disinformaation seurannan ja selviytymiskyvyn kehittämisen avulla; </w:t>
            </w:r>
            <w:r w:rsidRPr="00FC0C77">
              <w:rPr>
                <w:b/>
                <w:i/>
              </w:rPr>
              <w:lastRenderedPageBreak/>
              <w:t>kehottaa ottamaan EU:n mekanismit, kuten nopean hälytysjärjestelmän, kaikilta osin käyttöön, jotta voidaan reaaliaikaisesti havaita vihamielinen ulkomainen vaikuttaminen vaalien kaltaisten keskeisten demokraattisten prosessien aikana;</w:t>
            </w:r>
          </w:p>
        </w:tc>
      </w:tr>
    </w:tbl>
    <w:p w14:paraId="7725566E"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E71A422" w14:textId="77777777" w:rsidR="007F0C3E" w:rsidRPr="00FC0C77" w:rsidRDefault="007F0C3E" w:rsidP="007F0C3E">
      <w:r w:rsidRPr="00FC0C77">
        <w:rPr>
          <w:rStyle w:val="HideTWBExt"/>
        </w:rPr>
        <w:t>&lt;/Amend&gt;</w:t>
      </w:r>
    </w:p>
    <w:p w14:paraId="697589BF"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306</w:t>
      </w:r>
      <w:r w:rsidRPr="00FC0C77">
        <w:rPr>
          <w:rStyle w:val="HideTWBExt"/>
        </w:rPr>
        <w:t>&lt;/NumAm&gt;</w:t>
      </w:r>
    </w:p>
    <w:p w14:paraId="5D324A83"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6D617388" w14:textId="77777777" w:rsidR="007F0C3E" w:rsidRPr="00FC0C77" w:rsidRDefault="007F0C3E" w:rsidP="007F0C3E">
      <w:pPr>
        <w:pStyle w:val="NormalBold"/>
      </w:pPr>
      <w:r w:rsidRPr="00FC0C77">
        <w:rPr>
          <w:rStyle w:val="HideTWBExt"/>
          <w:b w:val="0"/>
        </w:rPr>
        <w:t>&lt;/RepeatBlock-By&gt;</w:t>
      </w:r>
    </w:p>
    <w:p w14:paraId="4E9A107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7772411" w14:textId="77777777" w:rsidR="007F0C3E" w:rsidRPr="00FC0C77" w:rsidRDefault="007F0C3E" w:rsidP="007F0C3E">
      <w:pPr>
        <w:pStyle w:val="NormalBold"/>
      </w:pPr>
      <w:r w:rsidRPr="00FC0C77">
        <w:rPr>
          <w:rStyle w:val="HideTWBExt"/>
        </w:rPr>
        <w:t>&lt;Article&gt;</w:t>
      </w:r>
      <w:r w:rsidRPr="00FC0C77">
        <w:t>36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5FC76F3F" w14:textId="77777777" w:rsidTr="00FC0C77">
        <w:trPr>
          <w:trHeight w:hRule="exact" w:val="240"/>
          <w:jc w:val="center"/>
        </w:trPr>
        <w:tc>
          <w:tcPr>
            <w:tcW w:w="9752" w:type="dxa"/>
            <w:gridSpan w:val="2"/>
            <w:tcBorders>
              <w:top w:val="nil"/>
              <w:left w:val="nil"/>
              <w:bottom w:val="nil"/>
              <w:right w:val="nil"/>
            </w:tcBorders>
          </w:tcPr>
          <w:p w14:paraId="00AF4A71" w14:textId="77777777" w:rsidR="007F0C3E" w:rsidRPr="00FC0C77" w:rsidRDefault="007F0C3E" w:rsidP="00FC0C77"/>
        </w:tc>
      </w:tr>
      <w:tr w:rsidR="007F0C3E" w:rsidRPr="00FC0C77" w14:paraId="7CF01CDD" w14:textId="77777777" w:rsidTr="00FC0C77">
        <w:trPr>
          <w:trHeight w:val="240"/>
          <w:jc w:val="center"/>
        </w:trPr>
        <w:tc>
          <w:tcPr>
            <w:tcW w:w="4876" w:type="dxa"/>
            <w:tcBorders>
              <w:top w:val="nil"/>
              <w:left w:val="nil"/>
              <w:bottom w:val="nil"/>
              <w:right w:val="nil"/>
            </w:tcBorders>
          </w:tcPr>
          <w:p w14:paraId="0103A573"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3EED864" w14:textId="77777777" w:rsidR="007F0C3E" w:rsidRPr="00FC0C77" w:rsidRDefault="007F0C3E" w:rsidP="00FC0C77">
            <w:pPr>
              <w:pStyle w:val="AmColumnHeading"/>
            </w:pPr>
            <w:r w:rsidRPr="00FC0C77">
              <w:t>Tarkistus</w:t>
            </w:r>
          </w:p>
        </w:tc>
      </w:tr>
      <w:tr w:rsidR="007F0C3E" w:rsidRPr="00FC0C77" w14:paraId="13903295" w14:textId="77777777" w:rsidTr="00FC0C77">
        <w:trPr>
          <w:jc w:val="center"/>
        </w:trPr>
        <w:tc>
          <w:tcPr>
            <w:tcW w:w="4876" w:type="dxa"/>
            <w:tcBorders>
              <w:top w:val="nil"/>
              <w:left w:val="nil"/>
              <w:bottom w:val="nil"/>
              <w:right w:val="nil"/>
            </w:tcBorders>
          </w:tcPr>
          <w:p w14:paraId="229039E3" w14:textId="77777777" w:rsidR="007F0C3E" w:rsidRPr="00FC0C77" w:rsidRDefault="007F0C3E" w:rsidP="00FC0C77">
            <w:pPr>
              <w:pStyle w:val="Normal6a"/>
            </w:pPr>
          </w:p>
        </w:tc>
        <w:tc>
          <w:tcPr>
            <w:tcW w:w="4876" w:type="dxa"/>
            <w:tcBorders>
              <w:top w:val="nil"/>
              <w:left w:val="nil"/>
              <w:bottom w:val="nil"/>
              <w:right w:val="nil"/>
            </w:tcBorders>
          </w:tcPr>
          <w:p w14:paraId="12098DC3" w14:textId="77777777" w:rsidR="007F0C3E" w:rsidRPr="00FC0C77" w:rsidRDefault="007F0C3E" w:rsidP="00FC0C77">
            <w:pPr>
              <w:pStyle w:val="Normal6a"/>
            </w:pPr>
            <w:r w:rsidRPr="00FC0C77">
              <w:rPr>
                <w:b/>
                <w:i/>
              </w:rPr>
              <w:t>36 a.</w:t>
            </w:r>
            <w:r w:rsidRPr="00FC0C77">
              <w:tab/>
            </w:r>
            <w:r w:rsidRPr="00FC0C77">
              <w:rPr>
                <w:b/>
                <w:i/>
              </w:rPr>
              <w:t>pitää valitettavana, että Pohjois-Makedonia tuki Yhdysvaltain päätöslauselmaa Ukrainasta YK:ssa 24. helmikuuta 2025 Georgian ja Unkarin kaltaisten maiden ohella; pitää valitettavana, että Pohjois-Makedonia pidättyi äänestämästä sekä EU:n että Yhdysvaltojen tukemista päätöslauselmista; korostaa, että tämä kanta heikentää maan mukautumista EU:n ulko- ja turvallisuuspolitiikkaan;</w:t>
            </w:r>
          </w:p>
        </w:tc>
      </w:tr>
    </w:tbl>
    <w:p w14:paraId="1DF12F36"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8ACDD1E" w14:textId="77777777" w:rsidR="007F0C3E" w:rsidRPr="00FC0C77" w:rsidRDefault="007F0C3E" w:rsidP="007F0C3E">
      <w:r w:rsidRPr="00FC0C77">
        <w:rPr>
          <w:rStyle w:val="HideTWBExt"/>
        </w:rPr>
        <w:t>&lt;/Amend&gt;</w:t>
      </w:r>
    </w:p>
    <w:p w14:paraId="07F593AC"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307</w:t>
      </w:r>
      <w:r w:rsidRPr="00FC0C77">
        <w:rPr>
          <w:rStyle w:val="HideTWBExt"/>
        </w:rPr>
        <w:t>&lt;/NumAm&gt;</w:t>
      </w:r>
    </w:p>
    <w:p w14:paraId="732EE215" w14:textId="77777777" w:rsidR="007F0C3E" w:rsidRPr="00FC0C77" w:rsidRDefault="007F0C3E" w:rsidP="007F0C3E">
      <w:pPr>
        <w:pStyle w:val="NormalBold"/>
      </w:pPr>
      <w:r w:rsidRPr="00FC0C77">
        <w:rPr>
          <w:rStyle w:val="HideTWBExt"/>
          <w:b w:val="0"/>
        </w:rPr>
        <w:t>&lt;RepeatBlock-By&gt;&lt;Members&gt;</w:t>
      </w:r>
      <w:r w:rsidRPr="00FC0C77">
        <w:t>Davor Ivo Stier, Karlo Ressler</w:t>
      </w:r>
      <w:r w:rsidRPr="00FC0C77">
        <w:rPr>
          <w:rStyle w:val="HideTWBExt"/>
          <w:b w:val="0"/>
        </w:rPr>
        <w:t>&lt;/Members&gt;</w:t>
      </w:r>
    </w:p>
    <w:p w14:paraId="68A42D19" w14:textId="77777777" w:rsidR="007F0C3E" w:rsidRPr="00FC0C77" w:rsidRDefault="007F0C3E" w:rsidP="007F0C3E">
      <w:pPr>
        <w:pStyle w:val="NormalBold"/>
      </w:pPr>
      <w:r w:rsidRPr="00FC0C77">
        <w:rPr>
          <w:rStyle w:val="HideTWBExt"/>
          <w:b w:val="0"/>
        </w:rPr>
        <w:t>&lt;/RepeatBlock-By&gt;</w:t>
      </w:r>
    </w:p>
    <w:p w14:paraId="7D63007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5A156351" w14:textId="77777777" w:rsidR="007F0C3E" w:rsidRPr="00FC0C77" w:rsidRDefault="007F0C3E" w:rsidP="007F0C3E">
      <w:pPr>
        <w:pStyle w:val="NormalBold"/>
      </w:pPr>
      <w:r w:rsidRPr="00FC0C77">
        <w:rPr>
          <w:rStyle w:val="HideTWBExt"/>
        </w:rPr>
        <w:t>&lt;Article&gt;</w:t>
      </w:r>
      <w:r w:rsidRPr="00FC0C77">
        <w:t>36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0B751C8D" w14:textId="77777777" w:rsidTr="00FC0C77">
        <w:trPr>
          <w:trHeight w:hRule="exact" w:val="240"/>
          <w:jc w:val="center"/>
        </w:trPr>
        <w:tc>
          <w:tcPr>
            <w:tcW w:w="9752" w:type="dxa"/>
            <w:gridSpan w:val="2"/>
            <w:tcBorders>
              <w:top w:val="nil"/>
              <w:left w:val="nil"/>
              <w:bottom w:val="nil"/>
              <w:right w:val="nil"/>
            </w:tcBorders>
          </w:tcPr>
          <w:p w14:paraId="018FF9F7" w14:textId="77777777" w:rsidR="007F0C3E" w:rsidRPr="00FC0C77" w:rsidRDefault="007F0C3E" w:rsidP="00FC0C77"/>
        </w:tc>
      </w:tr>
      <w:tr w:rsidR="007F0C3E" w:rsidRPr="00FC0C77" w14:paraId="561B4268" w14:textId="77777777" w:rsidTr="00FC0C77">
        <w:trPr>
          <w:trHeight w:val="240"/>
          <w:jc w:val="center"/>
        </w:trPr>
        <w:tc>
          <w:tcPr>
            <w:tcW w:w="4876" w:type="dxa"/>
            <w:tcBorders>
              <w:top w:val="nil"/>
              <w:left w:val="nil"/>
              <w:bottom w:val="nil"/>
              <w:right w:val="nil"/>
            </w:tcBorders>
          </w:tcPr>
          <w:p w14:paraId="26D4F9F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385FBD7" w14:textId="77777777" w:rsidR="007F0C3E" w:rsidRPr="00FC0C77" w:rsidRDefault="007F0C3E" w:rsidP="00FC0C77">
            <w:pPr>
              <w:pStyle w:val="AmColumnHeading"/>
            </w:pPr>
            <w:r w:rsidRPr="00FC0C77">
              <w:t>Tarkistus</w:t>
            </w:r>
          </w:p>
        </w:tc>
      </w:tr>
      <w:tr w:rsidR="007F0C3E" w:rsidRPr="00FC0C77" w14:paraId="665BE14D" w14:textId="77777777" w:rsidTr="00FC0C77">
        <w:trPr>
          <w:jc w:val="center"/>
        </w:trPr>
        <w:tc>
          <w:tcPr>
            <w:tcW w:w="4876" w:type="dxa"/>
            <w:tcBorders>
              <w:top w:val="nil"/>
              <w:left w:val="nil"/>
              <w:bottom w:val="nil"/>
              <w:right w:val="nil"/>
            </w:tcBorders>
          </w:tcPr>
          <w:p w14:paraId="6ECF6319" w14:textId="77777777" w:rsidR="007F0C3E" w:rsidRPr="00FC0C77" w:rsidRDefault="007F0C3E" w:rsidP="00FC0C77">
            <w:pPr>
              <w:pStyle w:val="Normal6a"/>
            </w:pPr>
          </w:p>
        </w:tc>
        <w:tc>
          <w:tcPr>
            <w:tcW w:w="4876" w:type="dxa"/>
            <w:tcBorders>
              <w:top w:val="nil"/>
              <w:left w:val="nil"/>
              <w:bottom w:val="nil"/>
              <w:right w:val="nil"/>
            </w:tcBorders>
          </w:tcPr>
          <w:p w14:paraId="2519B5B0" w14:textId="77777777" w:rsidR="007F0C3E" w:rsidRPr="00FC0C77" w:rsidRDefault="007F0C3E" w:rsidP="00FC0C77">
            <w:pPr>
              <w:pStyle w:val="Normal6a"/>
            </w:pPr>
            <w:r w:rsidRPr="00FC0C77">
              <w:rPr>
                <w:b/>
                <w:i/>
              </w:rPr>
              <w:t>36 a.</w:t>
            </w:r>
            <w:r w:rsidRPr="00FC0C77">
              <w:tab/>
            </w:r>
            <w:r w:rsidRPr="00FC0C77">
              <w:rPr>
                <w:b/>
                <w:i/>
              </w:rPr>
              <w:t xml:space="preserve">pitää valitettavana, että Pohjois-Makedonia päätti pidättyä äänestämästä YK:n yleiskokouksen päätöslauselmasta, jossa tuomitaan Venäjän hyökkäys </w:t>
            </w:r>
            <w:r w:rsidRPr="00FC0C77">
              <w:rPr>
                <w:b/>
                <w:i/>
              </w:rPr>
              <w:lastRenderedPageBreak/>
              <w:t>Ukrainaa vastaan, ja toteaa, että kanta ilmentää menetettyä tilaisuutta mukautua täysin unionin yhteiseen sitoutumiseen rauhan, kansainvälisen oikeuden ja demokraattisten periaatteiden vaalimiseen;</w:t>
            </w:r>
          </w:p>
        </w:tc>
      </w:tr>
    </w:tbl>
    <w:p w14:paraId="6DDF21EF"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2425BB4C" w14:textId="77777777" w:rsidR="007F0C3E" w:rsidRPr="00FC0C77" w:rsidRDefault="007F0C3E" w:rsidP="007F0C3E">
      <w:r w:rsidRPr="00FC0C77">
        <w:rPr>
          <w:rStyle w:val="HideTWBExt"/>
        </w:rPr>
        <w:t>&lt;/Amend&gt;</w:t>
      </w:r>
    </w:p>
    <w:p w14:paraId="5AE348C9"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308</w:t>
      </w:r>
      <w:r w:rsidRPr="00FC0C77">
        <w:rPr>
          <w:rStyle w:val="HideTWBExt"/>
        </w:rPr>
        <w:t>&lt;/NumAm&gt;</w:t>
      </w:r>
    </w:p>
    <w:p w14:paraId="5C6C40DA" w14:textId="77777777" w:rsidR="007F0C3E" w:rsidRPr="00FC0C77" w:rsidRDefault="007F0C3E" w:rsidP="007F0C3E">
      <w:pPr>
        <w:pStyle w:val="NormalBold"/>
      </w:pPr>
      <w:r w:rsidRPr="00FC0C77">
        <w:rPr>
          <w:rStyle w:val="HideTWBExt"/>
          <w:b w:val="0"/>
        </w:rPr>
        <w:t>&lt;RepeatBlock-By&gt;&lt;Members&gt;</w:t>
      </w:r>
      <w:r w:rsidRPr="00FC0C77">
        <w:t>Thijs Reuten</w:t>
      </w:r>
      <w:r w:rsidRPr="00FC0C77">
        <w:rPr>
          <w:rStyle w:val="HideTWBExt"/>
          <w:b w:val="0"/>
        </w:rPr>
        <w:t>&lt;/Members&gt;</w:t>
      </w:r>
    </w:p>
    <w:p w14:paraId="4000D25F" w14:textId="77777777" w:rsidR="007F0C3E" w:rsidRPr="00FC0C77" w:rsidRDefault="007F0C3E" w:rsidP="007F0C3E">
      <w:pPr>
        <w:pStyle w:val="NormalBold"/>
      </w:pPr>
      <w:r w:rsidRPr="00FC0C77">
        <w:rPr>
          <w:rStyle w:val="HideTWBExt"/>
          <w:b w:val="0"/>
        </w:rPr>
        <w:t>&lt;/RepeatBlock-By&gt;</w:t>
      </w:r>
    </w:p>
    <w:p w14:paraId="7A9364E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393867B" w14:textId="77777777" w:rsidR="007F0C3E" w:rsidRPr="00FC0C77" w:rsidRDefault="007F0C3E" w:rsidP="007F0C3E">
      <w:pPr>
        <w:pStyle w:val="NormalBold"/>
      </w:pPr>
      <w:r w:rsidRPr="00FC0C77">
        <w:rPr>
          <w:rStyle w:val="HideTWBExt"/>
        </w:rPr>
        <w:t>&lt;Article&gt;</w:t>
      </w:r>
      <w:r w:rsidRPr="00FC0C77">
        <w:t>36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9B46999" w14:textId="77777777" w:rsidTr="00FC0C77">
        <w:trPr>
          <w:trHeight w:hRule="exact" w:val="240"/>
          <w:jc w:val="center"/>
        </w:trPr>
        <w:tc>
          <w:tcPr>
            <w:tcW w:w="9752" w:type="dxa"/>
            <w:gridSpan w:val="2"/>
            <w:tcBorders>
              <w:top w:val="nil"/>
              <w:left w:val="nil"/>
              <w:bottom w:val="nil"/>
              <w:right w:val="nil"/>
            </w:tcBorders>
          </w:tcPr>
          <w:p w14:paraId="4D9AE0F1" w14:textId="77777777" w:rsidR="007F0C3E" w:rsidRPr="00FC0C77" w:rsidRDefault="007F0C3E" w:rsidP="00FC0C77"/>
        </w:tc>
      </w:tr>
      <w:tr w:rsidR="007F0C3E" w:rsidRPr="00FC0C77" w14:paraId="03D531D4" w14:textId="77777777" w:rsidTr="00FC0C77">
        <w:trPr>
          <w:trHeight w:val="240"/>
          <w:jc w:val="center"/>
        </w:trPr>
        <w:tc>
          <w:tcPr>
            <w:tcW w:w="4876" w:type="dxa"/>
            <w:tcBorders>
              <w:top w:val="nil"/>
              <w:left w:val="nil"/>
              <w:bottom w:val="nil"/>
              <w:right w:val="nil"/>
            </w:tcBorders>
          </w:tcPr>
          <w:p w14:paraId="2943E993"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D6481D2" w14:textId="77777777" w:rsidR="007F0C3E" w:rsidRPr="00FC0C77" w:rsidRDefault="007F0C3E" w:rsidP="00FC0C77">
            <w:pPr>
              <w:pStyle w:val="AmColumnHeading"/>
            </w:pPr>
            <w:r w:rsidRPr="00FC0C77">
              <w:t>Tarkistus</w:t>
            </w:r>
          </w:p>
        </w:tc>
      </w:tr>
      <w:tr w:rsidR="007F0C3E" w:rsidRPr="00FC0C77" w14:paraId="5117368B" w14:textId="77777777" w:rsidTr="00FC0C77">
        <w:trPr>
          <w:jc w:val="center"/>
        </w:trPr>
        <w:tc>
          <w:tcPr>
            <w:tcW w:w="4876" w:type="dxa"/>
            <w:tcBorders>
              <w:top w:val="nil"/>
              <w:left w:val="nil"/>
              <w:bottom w:val="nil"/>
              <w:right w:val="nil"/>
            </w:tcBorders>
          </w:tcPr>
          <w:p w14:paraId="24E55202" w14:textId="77777777" w:rsidR="007F0C3E" w:rsidRPr="00FC0C77" w:rsidRDefault="007F0C3E" w:rsidP="00FC0C77">
            <w:pPr>
              <w:pStyle w:val="Normal6a"/>
            </w:pPr>
          </w:p>
        </w:tc>
        <w:tc>
          <w:tcPr>
            <w:tcW w:w="4876" w:type="dxa"/>
            <w:tcBorders>
              <w:top w:val="nil"/>
              <w:left w:val="nil"/>
              <w:bottom w:val="nil"/>
              <w:right w:val="nil"/>
            </w:tcBorders>
          </w:tcPr>
          <w:p w14:paraId="0C87CEDA" w14:textId="77777777" w:rsidR="007F0C3E" w:rsidRPr="00FC0C77" w:rsidRDefault="007F0C3E" w:rsidP="00FC0C77">
            <w:pPr>
              <w:pStyle w:val="Normal6a"/>
            </w:pPr>
            <w:r w:rsidRPr="00FC0C77">
              <w:rPr>
                <w:b/>
                <w:i/>
              </w:rPr>
              <w:t>36 a.</w:t>
            </w:r>
            <w:r w:rsidRPr="00FC0C77">
              <w:tab/>
            </w:r>
            <w:r w:rsidRPr="00FC0C77">
              <w:rPr>
                <w:b/>
                <w:i/>
              </w:rPr>
              <w:t>suhtautuu myönteisesti Pohjois-Makedonian jatkuvaan aktiiviseen osallistumiseen EU:n ja Naton johtamiin tehtäviin ja operaatioihin sekä asevoimien parhaillaan toteutettavaan nykyaikaistamiseen ja uudistuksiin kriisinhallinnan, kriittisen infrastruktuurin ja kyberpuolustuksen alalla;</w:t>
            </w:r>
          </w:p>
        </w:tc>
      </w:tr>
    </w:tbl>
    <w:p w14:paraId="029458ED"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10243B31" w14:textId="77777777" w:rsidR="007F0C3E" w:rsidRPr="00FC0C77" w:rsidRDefault="007F0C3E" w:rsidP="007F0C3E">
      <w:r w:rsidRPr="00FC0C77">
        <w:rPr>
          <w:rStyle w:val="HideTWBExt"/>
        </w:rPr>
        <w:t>&lt;/Amend&gt;</w:t>
      </w:r>
    </w:p>
    <w:p w14:paraId="2A06CFE6"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309</w:t>
      </w:r>
      <w:r w:rsidRPr="00FC0C77">
        <w:rPr>
          <w:rStyle w:val="HideTWBExt"/>
        </w:rPr>
        <w:t>&lt;/NumAm&gt;</w:t>
      </w:r>
    </w:p>
    <w:p w14:paraId="626280CC"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77F3EE91" w14:textId="77777777" w:rsidR="007F0C3E" w:rsidRPr="00FC0C77" w:rsidRDefault="007F0C3E" w:rsidP="007F0C3E">
      <w:pPr>
        <w:pStyle w:val="NormalBold"/>
      </w:pPr>
      <w:r w:rsidRPr="00FC0C77">
        <w:rPr>
          <w:rStyle w:val="HideTWBExt"/>
          <w:b w:val="0"/>
        </w:rPr>
        <w:t>&lt;/RepeatBlock-By&gt;</w:t>
      </w:r>
    </w:p>
    <w:p w14:paraId="6414366C"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7678AFE9" w14:textId="77777777" w:rsidR="007F0C3E" w:rsidRPr="00FC0C77" w:rsidRDefault="007F0C3E" w:rsidP="007F0C3E">
      <w:pPr>
        <w:pStyle w:val="NormalBold"/>
      </w:pPr>
      <w:r w:rsidRPr="00FC0C77">
        <w:rPr>
          <w:rStyle w:val="HideTWBExt"/>
        </w:rPr>
        <w:t>&lt;Article&gt;</w:t>
      </w:r>
      <w:r w:rsidRPr="00FC0C77">
        <w:t>36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488A90E4" w14:textId="77777777" w:rsidTr="00FC0C77">
        <w:trPr>
          <w:trHeight w:hRule="exact" w:val="240"/>
          <w:jc w:val="center"/>
        </w:trPr>
        <w:tc>
          <w:tcPr>
            <w:tcW w:w="9752" w:type="dxa"/>
            <w:gridSpan w:val="2"/>
            <w:tcBorders>
              <w:top w:val="nil"/>
              <w:left w:val="nil"/>
              <w:bottom w:val="nil"/>
              <w:right w:val="nil"/>
            </w:tcBorders>
          </w:tcPr>
          <w:p w14:paraId="0F018651" w14:textId="77777777" w:rsidR="007F0C3E" w:rsidRPr="00FC0C77" w:rsidRDefault="007F0C3E" w:rsidP="00FC0C77"/>
        </w:tc>
      </w:tr>
      <w:tr w:rsidR="007F0C3E" w:rsidRPr="00FC0C77" w14:paraId="66CD6C8D" w14:textId="77777777" w:rsidTr="00FC0C77">
        <w:trPr>
          <w:trHeight w:val="240"/>
          <w:jc w:val="center"/>
        </w:trPr>
        <w:tc>
          <w:tcPr>
            <w:tcW w:w="4876" w:type="dxa"/>
            <w:tcBorders>
              <w:top w:val="nil"/>
              <w:left w:val="nil"/>
              <w:bottom w:val="nil"/>
              <w:right w:val="nil"/>
            </w:tcBorders>
          </w:tcPr>
          <w:p w14:paraId="06E54EE7"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26109FC1" w14:textId="77777777" w:rsidR="007F0C3E" w:rsidRPr="00FC0C77" w:rsidRDefault="007F0C3E" w:rsidP="00FC0C77">
            <w:pPr>
              <w:pStyle w:val="AmColumnHeading"/>
            </w:pPr>
            <w:r w:rsidRPr="00FC0C77">
              <w:t>Tarkistus</w:t>
            </w:r>
          </w:p>
        </w:tc>
      </w:tr>
      <w:tr w:rsidR="007F0C3E" w:rsidRPr="00FC0C77" w14:paraId="5A50CBAA" w14:textId="77777777" w:rsidTr="00FC0C77">
        <w:trPr>
          <w:jc w:val="center"/>
        </w:trPr>
        <w:tc>
          <w:tcPr>
            <w:tcW w:w="4876" w:type="dxa"/>
            <w:tcBorders>
              <w:top w:val="nil"/>
              <w:left w:val="nil"/>
              <w:bottom w:val="nil"/>
              <w:right w:val="nil"/>
            </w:tcBorders>
          </w:tcPr>
          <w:p w14:paraId="71CA5B53" w14:textId="77777777" w:rsidR="007F0C3E" w:rsidRPr="00FC0C77" w:rsidRDefault="007F0C3E" w:rsidP="00FC0C77">
            <w:pPr>
              <w:pStyle w:val="Normal6a"/>
            </w:pPr>
          </w:p>
        </w:tc>
        <w:tc>
          <w:tcPr>
            <w:tcW w:w="4876" w:type="dxa"/>
            <w:tcBorders>
              <w:top w:val="nil"/>
              <w:left w:val="nil"/>
              <w:bottom w:val="nil"/>
              <w:right w:val="nil"/>
            </w:tcBorders>
          </w:tcPr>
          <w:p w14:paraId="7B1E73E3" w14:textId="77777777" w:rsidR="007F0C3E" w:rsidRPr="00FC0C77" w:rsidRDefault="007F0C3E" w:rsidP="00FC0C77">
            <w:pPr>
              <w:pStyle w:val="Normal6a"/>
            </w:pPr>
            <w:r w:rsidRPr="00FC0C77">
              <w:rPr>
                <w:b/>
                <w:i/>
              </w:rPr>
              <w:t>36 a.</w:t>
            </w:r>
            <w:r w:rsidRPr="00FC0C77">
              <w:tab/>
            </w:r>
            <w:r w:rsidRPr="00FC0C77">
              <w:rPr>
                <w:b/>
                <w:i/>
              </w:rPr>
              <w:t>antaa tunnustusta siitä, että Pohjois-Makedonia osallistuu jatkuvasti EU:n kriisinhallintaoperaatioihin ja Naton johtamiin operaatioihin;</w:t>
            </w:r>
          </w:p>
        </w:tc>
      </w:tr>
    </w:tbl>
    <w:p w14:paraId="68A230DE"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1399502" w14:textId="77777777" w:rsidR="007F0C3E" w:rsidRPr="00FC0C77" w:rsidRDefault="007F0C3E" w:rsidP="007F0C3E">
      <w:r w:rsidRPr="00FC0C77">
        <w:rPr>
          <w:rStyle w:val="HideTWBExt"/>
        </w:rPr>
        <w:lastRenderedPageBreak/>
        <w:t>&lt;/Amend&gt;</w:t>
      </w:r>
    </w:p>
    <w:p w14:paraId="61D7F07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310</w:t>
      </w:r>
      <w:r w:rsidRPr="00FC0C77">
        <w:rPr>
          <w:rStyle w:val="HideTWBExt"/>
        </w:rPr>
        <w:t>&lt;/NumAm&gt;</w:t>
      </w:r>
    </w:p>
    <w:p w14:paraId="342FFD29" w14:textId="77777777" w:rsidR="007F0C3E" w:rsidRPr="00FC0C77" w:rsidRDefault="007F0C3E" w:rsidP="007F0C3E">
      <w:pPr>
        <w:pStyle w:val="NormalBold"/>
      </w:pPr>
      <w:r w:rsidRPr="00FC0C77">
        <w:rPr>
          <w:rStyle w:val="HideTWBExt"/>
          <w:b w:val="0"/>
        </w:rPr>
        <w:t>&lt;RepeatBlock-By&gt;&lt;Members&gt;</w:t>
      </w:r>
      <w:r w:rsidRPr="00FC0C77">
        <w:t>Matej Tonin</w:t>
      </w:r>
      <w:r w:rsidRPr="00FC0C77">
        <w:rPr>
          <w:rStyle w:val="HideTWBExt"/>
          <w:b w:val="0"/>
        </w:rPr>
        <w:t>&lt;/Members&gt;</w:t>
      </w:r>
    </w:p>
    <w:p w14:paraId="300FED21" w14:textId="77777777" w:rsidR="007F0C3E" w:rsidRPr="00FC0C77" w:rsidRDefault="007F0C3E" w:rsidP="007F0C3E">
      <w:pPr>
        <w:pStyle w:val="NormalBold"/>
      </w:pPr>
      <w:r w:rsidRPr="00FC0C77">
        <w:rPr>
          <w:rStyle w:val="HideTWBExt"/>
          <w:b w:val="0"/>
        </w:rPr>
        <w:t>&lt;/RepeatBlock-By&gt;</w:t>
      </w:r>
    </w:p>
    <w:p w14:paraId="6E08DFA8"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579139C" w14:textId="77777777" w:rsidR="007F0C3E" w:rsidRPr="00FC0C77" w:rsidRDefault="007F0C3E" w:rsidP="007F0C3E">
      <w:pPr>
        <w:pStyle w:val="NormalBold"/>
      </w:pPr>
      <w:r w:rsidRPr="00FC0C77">
        <w:rPr>
          <w:rStyle w:val="HideTWBExt"/>
        </w:rPr>
        <w:t>&lt;Article&gt;</w:t>
      </w:r>
      <w:r w:rsidRPr="00FC0C77">
        <w:t>36 a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64C95A0" w14:textId="77777777" w:rsidTr="00FC0C77">
        <w:trPr>
          <w:trHeight w:hRule="exact" w:val="240"/>
          <w:jc w:val="center"/>
        </w:trPr>
        <w:tc>
          <w:tcPr>
            <w:tcW w:w="9752" w:type="dxa"/>
            <w:gridSpan w:val="2"/>
            <w:tcBorders>
              <w:top w:val="nil"/>
              <w:left w:val="nil"/>
              <w:bottom w:val="nil"/>
              <w:right w:val="nil"/>
            </w:tcBorders>
          </w:tcPr>
          <w:p w14:paraId="70F230F2" w14:textId="77777777" w:rsidR="007F0C3E" w:rsidRPr="00FC0C77" w:rsidRDefault="007F0C3E" w:rsidP="00FC0C77"/>
        </w:tc>
      </w:tr>
      <w:tr w:rsidR="007F0C3E" w:rsidRPr="00FC0C77" w14:paraId="50CAADA9" w14:textId="77777777" w:rsidTr="00FC0C77">
        <w:trPr>
          <w:trHeight w:val="240"/>
          <w:jc w:val="center"/>
        </w:trPr>
        <w:tc>
          <w:tcPr>
            <w:tcW w:w="4876" w:type="dxa"/>
            <w:tcBorders>
              <w:top w:val="nil"/>
              <w:left w:val="nil"/>
              <w:bottom w:val="nil"/>
              <w:right w:val="nil"/>
            </w:tcBorders>
          </w:tcPr>
          <w:p w14:paraId="1314C935"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1F77C4EE" w14:textId="77777777" w:rsidR="007F0C3E" w:rsidRPr="00FC0C77" w:rsidRDefault="007F0C3E" w:rsidP="00FC0C77">
            <w:pPr>
              <w:pStyle w:val="AmColumnHeading"/>
            </w:pPr>
            <w:r w:rsidRPr="00FC0C77">
              <w:t>Tarkistus</w:t>
            </w:r>
          </w:p>
        </w:tc>
      </w:tr>
      <w:tr w:rsidR="007F0C3E" w:rsidRPr="00FC0C77" w14:paraId="7941804F" w14:textId="77777777" w:rsidTr="00FC0C77">
        <w:trPr>
          <w:jc w:val="center"/>
        </w:trPr>
        <w:tc>
          <w:tcPr>
            <w:tcW w:w="4876" w:type="dxa"/>
            <w:tcBorders>
              <w:top w:val="nil"/>
              <w:left w:val="nil"/>
              <w:bottom w:val="nil"/>
              <w:right w:val="nil"/>
            </w:tcBorders>
          </w:tcPr>
          <w:p w14:paraId="0A750603" w14:textId="77777777" w:rsidR="007F0C3E" w:rsidRPr="00FC0C77" w:rsidRDefault="007F0C3E" w:rsidP="00FC0C77">
            <w:pPr>
              <w:pStyle w:val="Normal6a"/>
            </w:pPr>
          </w:p>
        </w:tc>
        <w:tc>
          <w:tcPr>
            <w:tcW w:w="4876" w:type="dxa"/>
            <w:tcBorders>
              <w:top w:val="nil"/>
              <w:left w:val="nil"/>
              <w:bottom w:val="nil"/>
              <w:right w:val="nil"/>
            </w:tcBorders>
          </w:tcPr>
          <w:p w14:paraId="46745DDB" w14:textId="77777777" w:rsidR="007F0C3E" w:rsidRPr="00FC0C77" w:rsidRDefault="007F0C3E" w:rsidP="00FC0C77">
            <w:pPr>
              <w:pStyle w:val="Normal6a"/>
            </w:pPr>
            <w:r w:rsidRPr="00FC0C77">
              <w:rPr>
                <w:b/>
                <w:i/>
              </w:rPr>
              <w:t>36 a.</w:t>
            </w:r>
            <w:r w:rsidRPr="00FC0C77">
              <w:tab/>
            </w:r>
            <w:r w:rsidRPr="00FC0C77">
              <w:rPr>
                <w:b/>
                <w:i/>
              </w:rPr>
              <w:t>korostaa Pohjois-Makedonian geostrategista merkitystä ja sen tärkeää roolia Naton jäsenenä;</w:t>
            </w:r>
          </w:p>
        </w:tc>
      </w:tr>
    </w:tbl>
    <w:p w14:paraId="60E44A29"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30FE03A7" w14:textId="77777777" w:rsidR="007F0C3E" w:rsidRPr="00FC0C77" w:rsidRDefault="007F0C3E" w:rsidP="007F0C3E">
      <w:r w:rsidRPr="00FC0C77">
        <w:rPr>
          <w:rStyle w:val="HideTWBExt"/>
        </w:rPr>
        <w:t>&lt;/Amend&gt;</w:t>
      </w:r>
    </w:p>
    <w:p w14:paraId="49D2B221"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311</w:t>
      </w:r>
      <w:r w:rsidRPr="00FC0C77">
        <w:rPr>
          <w:rStyle w:val="HideTWBExt"/>
        </w:rPr>
        <w:t>&lt;/NumAm&gt;</w:t>
      </w:r>
    </w:p>
    <w:p w14:paraId="33087262" w14:textId="77777777" w:rsidR="007F0C3E" w:rsidRPr="00FC0C77" w:rsidRDefault="007F0C3E" w:rsidP="007F0C3E">
      <w:pPr>
        <w:pStyle w:val="NormalBold"/>
      </w:pPr>
      <w:r w:rsidRPr="00FC0C77">
        <w:rPr>
          <w:rStyle w:val="HideTWBExt"/>
          <w:b w:val="0"/>
        </w:rPr>
        <w:t>&lt;RepeatBlock-By&gt;&lt;Members&gt;</w:t>
      </w:r>
      <w:r w:rsidRPr="00FC0C77">
        <w:t>Ivaylo Valchev</w:t>
      </w:r>
      <w:r w:rsidRPr="00FC0C77">
        <w:rPr>
          <w:rStyle w:val="HideTWBExt"/>
          <w:b w:val="0"/>
        </w:rPr>
        <w:t>&lt;/Members&gt;</w:t>
      </w:r>
    </w:p>
    <w:p w14:paraId="6618DDA2" w14:textId="77777777" w:rsidR="007F0C3E" w:rsidRPr="00FC0C77" w:rsidRDefault="007F0C3E" w:rsidP="007F0C3E">
      <w:pPr>
        <w:pStyle w:val="NormalBold"/>
      </w:pPr>
      <w:r w:rsidRPr="00FC0C77">
        <w:rPr>
          <w:rStyle w:val="HideTWBExt"/>
          <w:b w:val="0"/>
        </w:rPr>
        <w:t>&lt;/RepeatBlock-By&gt;</w:t>
      </w:r>
    </w:p>
    <w:p w14:paraId="62FB8D5B"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76ABF69" w14:textId="77777777" w:rsidR="007F0C3E" w:rsidRPr="00FC0C77" w:rsidRDefault="007F0C3E" w:rsidP="007F0C3E">
      <w:pPr>
        <w:pStyle w:val="NormalBold"/>
      </w:pPr>
      <w:r w:rsidRPr="00FC0C77">
        <w:rPr>
          <w:rStyle w:val="HideTWBExt"/>
        </w:rPr>
        <w:t>&lt;Article&gt;</w:t>
      </w:r>
      <w:r w:rsidRPr="00FC0C77">
        <w:t>36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A70B493" w14:textId="77777777" w:rsidTr="00FC0C77">
        <w:trPr>
          <w:trHeight w:hRule="exact" w:val="240"/>
          <w:jc w:val="center"/>
        </w:trPr>
        <w:tc>
          <w:tcPr>
            <w:tcW w:w="9752" w:type="dxa"/>
            <w:gridSpan w:val="2"/>
            <w:tcBorders>
              <w:top w:val="nil"/>
              <w:left w:val="nil"/>
              <w:bottom w:val="nil"/>
              <w:right w:val="nil"/>
            </w:tcBorders>
          </w:tcPr>
          <w:p w14:paraId="053E19CE" w14:textId="77777777" w:rsidR="007F0C3E" w:rsidRPr="00FC0C77" w:rsidRDefault="007F0C3E" w:rsidP="00FC0C77"/>
        </w:tc>
      </w:tr>
      <w:tr w:rsidR="007F0C3E" w:rsidRPr="00FC0C77" w14:paraId="6BCA740D" w14:textId="77777777" w:rsidTr="00FC0C77">
        <w:trPr>
          <w:trHeight w:val="240"/>
          <w:jc w:val="center"/>
        </w:trPr>
        <w:tc>
          <w:tcPr>
            <w:tcW w:w="4876" w:type="dxa"/>
            <w:tcBorders>
              <w:top w:val="nil"/>
              <w:left w:val="nil"/>
              <w:bottom w:val="nil"/>
              <w:right w:val="nil"/>
            </w:tcBorders>
          </w:tcPr>
          <w:p w14:paraId="10CC42D9"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072D3156" w14:textId="77777777" w:rsidR="007F0C3E" w:rsidRPr="00FC0C77" w:rsidRDefault="007F0C3E" w:rsidP="00FC0C77">
            <w:pPr>
              <w:pStyle w:val="AmColumnHeading"/>
            </w:pPr>
            <w:r w:rsidRPr="00FC0C77">
              <w:t>Tarkistus</w:t>
            </w:r>
          </w:p>
        </w:tc>
      </w:tr>
      <w:tr w:rsidR="007F0C3E" w:rsidRPr="00FC0C77" w14:paraId="2EAD3A66" w14:textId="77777777" w:rsidTr="00FC0C77">
        <w:trPr>
          <w:jc w:val="center"/>
        </w:trPr>
        <w:tc>
          <w:tcPr>
            <w:tcW w:w="4876" w:type="dxa"/>
            <w:tcBorders>
              <w:top w:val="nil"/>
              <w:left w:val="nil"/>
              <w:bottom w:val="nil"/>
              <w:right w:val="nil"/>
            </w:tcBorders>
          </w:tcPr>
          <w:p w14:paraId="50D2FF52" w14:textId="77777777" w:rsidR="007F0C3E" w:rsidRPr="00FC0C77" w:rsidRDefault="007F0C3E" w:rsidP="00FC0C77">
            <w:pPr>
              <w:pStyle w:val="Normal6a"/>
            </w:pPr>
          </w:p>
        </w:tc>
        <w:tc>
          <w:tcPr>
            <w:tcW w:w="4876" w:type="dxa"/>
            <w:tcBorders>
              <w:top w:val="nil"/>
              <w:left w:val="nil"/>
              <w:bottom w:val="nil"/>
              <w:right w:val="nil"/>
            </w:tcBorders>
          </w:tcPr>
          <w:p w14:paraId="4999DC82" w14:textId="77777777" w:rsidR="007F0C3E" w:rsidRPr="00FC0C77" w:rsidRDefault="007F0C3E" w:rsidP="00FC0C77">
            <w:pPr>
              <w:pStyle w:val="Normal6a"/>
            </w:pPr>
            <w:r w:rsidRPr="00FC0C77">
              <w:rPr>
                <w:b/>
                <w:i/>
              </w:rPr>
              <w:t>36 b.</w:t>
            </w:r>
            <w:r w:rsidRPr="00FC0C77">
              <w:tab/>
            </w:r>
            <w:r w:rsidRPr="00FC0C77">
              <w:rPr>
                <w:b/>
                <w:i/>
              </w:rPr>
              <w:t xml:space="preserve">kehottaa Pohjois-Makedonian tasavallan hallitusta vahvistamaan uudelleen silloisen Makedonian tasavallan parlamentin vuonna 2006 hyväksymän ”Declaration of Apology to the Victims of the Repressions of the Regime in the Period 1945-1990” (Anteeksipyyntö järjestelmän tukahduttamistoimien uhreiksi vuosina 1945–1990 joutuneille) mukaisesti ja eurooppalaisesta omastatunnosta ja totalitarismista vuonna 2009 annetun Euroopan parlamentin päätöslauselman ja eurooppalaisesta historiatietoudesta vuonna 2023 annetun mietinnön hengessä, että se tuomitsee epäoikeudenmukaisuudet ja tukahduttamistoimet – ja pahoittelee niitä – joita Jugoslavian totalitaarinen sosialistinen hallinto pani toimeen aiemmin joko suoraan tai välillisesti </w:t>
            </w:r>
            <w:r w:rsidRPr="00FC0C77">
              <w:rPr>
                <w:b/>
                <w:i/>
              </w:rPr>
              <w:lastRenderedPageBreak/>
              <w:t>kansalaisia, kuten bulgarialaisia, vastaan heidän etnopoliittisen itsemääräämisoikeutensa perusteella;</w:t>
            </w:r>
          </w:p>
        </w:tc>
      </w:tr>
    </w:tbl>
    <w:p w14:paraId="46A6265C"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6F1A5FF3" w14:textId="77777777" w:rsidR="007F0C3E" w:rsidRPr="00FC0C77" w:rsidRDefault="007F0C3E" w:rsidP="007F0C3E">
      <w:r w:rsidRPr="00FC0C77">
        <w:rPr>
          <w:rStyle w:val="HideTWBExt"/>
        </w:rPr>
        <w:t>&lt;/Amend&gt;</w:t>
      </w:r>
    </w:p>
    <w:p w14:paraId="0EF8A51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312</w:t>
      </w:r>
      <w:r w:rsidRPr="00FC0C77">
        <w:rPr>
          <w:rStyle w:val="HideTWBExt"/>
        </w:rPr>
        <w:t>&lt;/NumAm&gt;</w:t>
      </w:r>
    </w:p>
    <w:p w14:paraId="73E161BA" w14:textId="77777777" w:rsidR="007F0C3E" w:rsidRPr="00FC0C77" w:rsidRDefault="007F0C3E" w:rsidP="007F0C3E">
      <w:pPr>
        <w:pStyle w:val="NormalBold"/>
      </w:pPr>
      <w:r w:rsidRPr="00FC0C77">
        <w:rPr>
          <w:rStyle w:val="HideTWBExt"/>
          <w:b w:val="0"/>
        </w:rPr>
        <w:t>&lt;RepeatBlock-By&gt;&lt;Members&gt;</w:t>
      </w:r>
      <w:r w:rsidRPr="00FC0C77">
        <w:t>Andrey Kovatchev</w:t>
      </w:r>
      <w:r w:rsidRPr="00FC0C77">
        <w:rPr>
          <w:rStyle w:val="HideTWBExt"/>
          <w:b w:val="0"/>
        </w:rPr>
        <w:t>&lt;/Members&gt;</w:t>
      </w:r>
    </w:p>
    <w:p w14:paraId="286F13A2" w14:textId="77777777" w:rsidR="007F0C3E" w:rsidRPr="00FC0C77" w:rsidRDefault="007F0C3E" w:rsidP="007F0C3E">
      <w:pPr>
        <w:pStyle w:val="NormalBold"/>
      </w:pPr>
      <w:r w:rsidRPr="00FC0C77">
        <w:rPr>
          <w:rStyle w:val="HideTWBExt"/>
          <w:b w:val="0"/>
        </w:rPr>
        <w:t>&lt;/RepeatBlock-By&gt;</w:t>
      </w:r>
    </w:p>
    <w:p w14:paraId="4850F974"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657EBB8B" w14:textId="77777777" w:rsidR="007F0C3E" w:rsidRPr="00FC0C77" w:rsidRDefault="007F0C3E" w:rsidP="007F0C3E">
      <w:pPr>
        <w:pStyle w:val="NormalBold"/>
      </w:pPr>
      <w:r w:rsidRPr="00FC0C77">
        <w:rPr>
          <w:rStyle w:val="HideTWBExt"/>
        </w:rPr>
        <w:t>&lt;Article&gt;</w:t>
      </w:r>
      <w:r w:rsidRPr="00FC0C77">
        <w:t>36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3E042388" w14:textId="77777777" w:rsidTr="00FC0C77">
        <w:trPr>
          <w:trHeight w:hRule="exact" w:val="240"/>
          <w:jc w:val="center"/>
        </w:trPr>
        <w:tc>
          <w:tcPr>
            <w:tcW w:w="9752" w:type="dxa"/>
            <w:gridSpan w:val="2"/>
            <w:tcBorders>
              <w:top w:val="nil"/>
              <w:left w:val="nil"/>
              <w:bottom w:val="nil"/>
              <w:right w:val="nil"/>
            </w:tcBorders>
          </w:tcPr>
          <w:p w14:paraId="49EDAC9F" w14:textId="77777777" w:rsidR="007F0C3E" w:rsidRPr="00FC0C77" w:rsidRDefault="007F0C3E" w:rsidP="00FC0C77"/>
        </w:tc>
      </w:tr>
      <w:tr w:rsidR="007F0C3E" w:rsidRPr="00FC0C77" w14:paraId="438AFB2F" w14:textId="77777777" w:rsidTr="00FC0C77">
        <w:trPr>
          <w:trHeight w:val="240"/>
          <w:jc w:val="center"/>
        </w:trPr>
        <w:tc>
          <w:tcPr>
            <w:tcW w:w="4876" w:type="dxa"/>
            <w:tcBorders>
              <w:top w:val="nil"/>
              <w:left w:val="nil"/>
              <w:bottom w:val="nil"/>
              <w:right w:val="nil"/>
            </w:tcBorders>
          </w:tcPr>
          <w:p w14:paraId="3FD3F51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416E67A5" w14:textId="77777777" w:rsidR="007F0C3E" w:rsidRPr="00FC0C77" w:rsidRDefault="007F0C3E" w:rsidP="00FC0C77">
            <w:pPr>
              <w:pStyle w:val="AmColumnHeading"/>
            </w:pPr>
            <w:r w:rsidRPr="00FC0C77">
              <w:t>Tarkistus</w:t>
            </w:r>
          </w:p>
        </w:tc>
      </w:tr>
      <w:tr w:rsidR="007F0C3E" w:rsidRPr="00FC0C77" w14:paraId="7F796BC5" w14:textId="77777777" w:rsidTr="00FC0C77">
        <w:trPr>
          <w:jc w:val="center"/>
        </w:trPr>
        <w:tc>
          <w:tcPr>
            <w:tcW w:w="4876" w:type="dxa"/>
            <w:tcBorders>
              <w:top w:val="nil"/>
              <w:left w:val="nil"/>
              <w:bottom w:val="nil"/>
              <w:right w:val="nil"/>
            </w:tcBorders>
          </w:tcPr>
          <w:p w14:paraId="45D31689" w14:textId="77777777" w:rsidR="007F0C3E" w:rsidRPr="00FC0C77" w:rsidRDefault="007F0C3E" w:rsidP="00FC0C77">
            <w:pPr>
              <w:pStyle w:val="Normal6a"/>
            </w:pPr>
          </w:p>
        </w:tc>
        <w:tc>
          <w:tcPr>
            <w:tcW w:w="4876" w:type="dxa"/>
            <w:tcBorders>
              <w:top w:val="nil"/>
              <w:left w:val="nil"/>
              <w:bottom w:val="nil"/>
              <w:right w:val="nil"/>
            </w:tcBorders>
          </w:tcPr>
          <w:p w14:paraId="4E146527" w14:textId="77777777" w:rsidR="007F0C3E" w:rsidRPr="00FC0C77" w:rsidRDefault="007F0C3E" w:rsidP="00FC0C77">
            <w:pPr>
              <w:pStyle w:val="Normal6a"/>
            </w:pPr>
            <w:r w:rsidRPr="00FC0C77">
              <w:rPr>
                <w:b/>
                <w:i/>
              </w:rPr>
              <w:t>36 b.</w:t>
            </w:r>
            <w:r w:rsidRPr="00FC0C77">
              <w:tab/>
            </w:r>
            <w:r w:rsidRPr="00FC0C77">
              <w:rPr>
                <w:b/>
                <w:i/>
              </w:rPr>
              <w:t>pitää myönteisenä Tiranan huippukokouksessa tehtyä sopimusta verkkovierailukustannusten alentamisesta; kehottaa tässä yhteydessä viranomaisia, yksityisiä toimijoita ja kaikkia sidosryhmiä helpottamaan sovittujen tavoitteiden saavuttamista datapalvelujen verkkovierailumaksujen merkittäväksi alentamiseksi ja lisäalennusten toteuttamiseksi, joilla Länsi-Balkanin ja EU:n väliset hinnat saadaan lähelle kotimaisia hintoja vuoteen 2027 mennessä; suhtautuu myönteisesti Länsi-Balkanin ja EU:n välisen verkkovierailuja koskevan etenemissuunnitelman täytäntöönpanon ensimmäisen vaiheen voimaantuloon;</w:t>
            </w:r>
          </w:p>
        </w:tc>
      </w:tr>
    </w:tbl>
    <w:p w14:paraId="70286644" w14:textId="77777777" w:rsidR="007F0C3E" w:rsidRPr="00FC0C77" w:rsidRDefault="007F0C3E" w:rsidP="007F0C3E">
      <w:pPr>
        <w:pStyle w:val="AmOrLang"/>
      </w:pPr>
      <w:r w:rsidRPr="00FC0C77">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58E828BA" w14:textId="77777777" w:rsidR="007F0C3E" w:rsidRPr="00FC0C77" w:rsidRDefault="007F0C3E" w:rsidP="007F0C3E">
      <w:r w:rsidRPr="00FC0C77">
        <w:rPr>
          <w:rStyle w:val="HideTWBExt"/>
        </w:rPr>
        <w:t>&lt;/Amend&gt;</w:t>
      </w:r>
    </w:p>
    <w:p w14:paraId="4454EA82" w14:textId="77777777" w:rsidR="007F0C3E" w:rsidRPr="00FC0C77" w:rsidRDefault="007F0C3E" w:rsidP="007F0C3E">
      <w:pPr>
        <w:pStyle w:val="AmNumberTabs"/>
      </w:pPr>
      <w:r w:rsidRPr="00FC0C77">
        <w:rPr>
          <w:rStyle w:val="HideTWBExt"/>
        </w:rPr>
        <w:t>&lt;Amend&gt;</w:t>
      </w:r>
      <w:r w:rsidRPr="00FC0C77">
        <w:t>Tarkistus</w:t>
      </w:r>
      <w:r w:rsidRPr="00FC0C77">
        <w:tab/>
      </w:r>
      <w:r w:rsidRPr="00FC0C77">
        <w:tab/>
      </w:r>
      <w:r w:rsidRPr="00FC0C77">
        <w:rPr>
          <w:rStyle w:val="HideTWBExt"/>
        </w:rPr>
        <w:t>&lt;NumAm&gt;</w:t>
      </w:r>
      <w:r w:rsidRPr="00FC0C77">
        <w:t>313</w:t>
      </w:r>
      <w:r w:rsidRPr="00FC0C77">
        <w:rPr>
          <w:rStyle w:val="HideTWBExt"/>
        </w:rPr>
        <w:t>&lt;/NumAm&gt;</w:t>
      </w:r>
    </w:p>
    <w:p w14:paraId="08B55E7D" w14:textId="77777777" w:rsidR="007F0C3E" w:rsidRPr="00FC0C77" w:rsidRDefault="007F0C3E" w:rsidP="007F0C3E">
      <w:pPr>
        <w:pStyle w:val="NormalBold"/>
      </w:pPr>
      <w:r w:rsidRPr="00FC0C77">
        <w:rPr>
          <w:rStyle w:val="HideTWBExt"/>
          <w:b w:val="0"/>
        </w:rPr>
        <w:t>&lt;RepeatBlock-By&gt;&lt;Members&gt;</w:t>
      </w:r>
      <w:r w:rsidRPr="00FC0C77">
        <w:t>Eszter Lakos</w:t>
      </w:r>
      <w:r w:rsidRPr="00FC0C77">
        <w:rPr>
          <w:rStyle w:val="HideTWBExt"/>
          <w:b w:val="0"/>
        </w:rPr>
        <w:t>&lt;/Members&gt;</w:t>
      </w:r>
    </w:p>
    <w:p w14:paraId="30F68C0C" w14:textId="77777777" w:rsidR="007F0C3E" w:rsidRPr="00FC0C77" w:rsidRDefault="007F0C3E" w:rsidP="007F0C3E">
      <w:pPr>
        <w:pStyle w:val="NormalBold"/>
      </w:pPr>
      <w:r w:rsidRPr="00FC0C77">
        <w:rPr>
          <w:rStyle w:val="HideTWBExt"/>
          <w:b w:val="0"/>
        </w:rPr>
        <w:t>&lt;/RepeatBlock-By&gt;</w:t>
      </w:r>
    </w:p>
    <w:p w14:paraId="7D676965" w14:textId="77777777" w:rsidR="007F0C3E" w:rsidRPr="00FC0C77" w:rsidRDefault="007F0C3E" w:rsidP="007F0C3E">
      <w:pPr>
        <w:pStyle w:val="NormalBold"/>
      </w:pPr>
      <w:r w:rsidRPr="00FC0C77">
        <w:rPr>
          <w:rStyle w:val="HideTWBExt"/>
        </w:rPr>
        <w:t>&lt;DocAmend&gt;</w:t>
      </w:r>
      <w:r w:rsidRPr="00FC0C77">
        <w:t>Päätöslauselmaesitys</w:t>
      </w:r>
      <w:r w:rsidRPr="00FC0C77">
        <w:rPr>
          <w:rStyle w:val="HideTWBExt"/>
        </w:rPr>
        <w:t>&lt;/DocAmend&gt;</w:t>
      </w:r>
    </w:p>
    <w:p w14:paraId="03433B03" w14:textId="77777777" w:rsidR="007F0C3E" w:rsidRPr="00FC0C77" w:rsidRDefault="007F0C3E" w:rsidP="007F0C3E">
      <w:pPr>
        <w:pStyle w:val="NormalBold"/>
      </w:pPr>
      <w:r w:rsidRPr="00FC0C77">
        <w:rPr>
          <w:rStyle w:val="HideTWBExt"/>
        </w:rPr>
        <w:t>&lt;Article&gt;</w:t>
      </w:r>
      <w:r w:rsidRPr="00FC0C77">
        <w:t>36 b kohta (uusi)</w:t>
      </w:r>
      <w:r w:rsidRPr="00FC0C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C3E" w:rsidRPr="00FC0C77" w14:paraId="174ACB5B" w14:textId="77777777" w:rsidTr="00FC0C77">
        <w:trPr>
          <w:trHeight w:hRule="exact" w:val="240"/>
          <w:jc w:val="center"/>
        </w:trPr>
        <w:tc>
          <w:tcPr>
            <w:tcW w:w="9752" w:type="dxa"/>
            <w:gridSpan w:val="2"/>
            <w:tcBorders>
              <w:top w:val="nil"/>
              <w:left w:val="nil"/>
              <w:bottom w:val="nil"/>
              <w:right w:val="nil"/>
            </w:tcBorders>
          </w:tcPr>
          <w:p w14:paraId="453B842F" w14:textId="77777777" w:rsidR="007F0C3E" w:rsidRPr="00FC0C77" w:rsidRDefault="007F0C3E" w:rsidP="00FC0C77"/>
        </w:tc>
      </w:tr>
      <w:tr w:rsidR="007F0C3E" w:rsidRPr="00FC0C77" w14:paraId="6E748FE7" w14:textId="77777777" w:rsidTr="00FC0C77">
        <w:trPr>
          <w:trHeight w:val="240"/>
          <w:jc w:val="center"/>
        </w:trPr>
        <w:tc>
          <w:tcPr>
            <w:tcW w:w="4876" w:type="dxa"/>
            <w:tcBorders>
              <w:top w:val="nil"/>
              <w:left w:val="nil"/>
              <w:bottom w:val="nil"/>
              <w:right w:val="nil"/>
            </w:tcBorders>
          </w:tcPr>
          <w:p w14:paraId="2B682918" w14:textId="77777777" w:rsidR="007F0C3E" w:rsidRPr="00FC0C77" w:rsidRDefault="007F0C3E" w:rsidP="00FC0C77">
            <w:pPr>
              <w:pStyle w:val="AmColumnHeading"/>
            </w:pPr>
            <w:r w:rsidRPr="00FC0C77">
              <w:t>Päätöslauselmaesitys</w:t>
            </w:r>
          </w:p>
        </w:tc>
        <w:tc>
          <w:tcPr>
            <w:tcW w:w="4876" w:type="dxa"/>
            <w:tcBorders>
              <w:top w:val="nil"/>
              <w:left w:val="nil"/>
              <w:bottom w:val="nil"/>
              <w:right w:val="nil"/>
            </w:tcBorders>
          </w:tcPr>
          <w:p w14:paraId="55FD38B0" w14:textId="77777777" w:rsidR="007F0C3E" w:rsidRPr="00FC0C77" w:rsidRDefault="007F0C3E" w:rsidP="00FC0C77">
            <w:pPr>
              <w:pStyle w:val="AmColumnHeading"/>
            </w:pPr>
            <w:r w:rsidRPr="00FC0C77">
              <w:t>Tarkistus</w:t>
            </w:r>
          </w:p>
        </w:tc>
      </w:tr>
      <w:tr w:rsidR="007F0C3E" w:rsidRPr="00FC0C77" w14:paraId="38EB974A" w14:textId="77777777" w:rsidTr="00FC0C77">
        <w:trPr>
          <w:jc w:val="center"/>
        </w:trPr>
        <w:tc>
          <w:tcPr>
            <w:tcW w:w="4876" w:type="dxa"/>
            <w:tcBorders>
              <w:top w:val="nil"/>
              <w:left w:val="nil"/>
              <w:bottom w:val="nil"/>
              <w:right w:val="nil"/>
            </w:tcBorders>
          </w:tcPr>
          <w:p w14:paraId="08C17434" w14:textId="77777777" w:rsidR="007F0C3E" w:rsidRPr="00FC0C77" w:rsidRDefault="007F0C3E" w:rsidP="00FC0C77">
            <w:pPr>
              <w:pStyle w:val="Normal6a"/>
            </w:pPr>
          </w:p>
        </w:tc>
        <w:tc>
          <w:tcPr>
            <w:tcW w:w="4876" w:type="dxa"/>
            <w:tcBorders>
              <w:top w:val="nil"/>
              <w:left w:val="nil"/>
              <w:bottom w:val="nil"/>
              <w:right w:val="nil"/>
            </w:tcBorders>
          </w:tcPr>
          <w:p w14:paraId="009395EF" w14:textId="77777777" w:rsidR="007F0C3E" w:rsidRPr="00FC0C77" w:rsidRDefault="007F0C3E" w:rsidP="00FC0C77">
            <w:pPr>
              <w:pStyle w:val="Normal6a"/>
            </w:pPr>
            <w:r w:rsidRPr="00FC0C77">
              <w:rPr>
                <w:b/>
                <w:i/>
              </w:rPr>
              <w:t>36 b.</w:t>
            </w:r>
            <w:r w:rsidRPr="00FC0C77">
              <w:tab/>
            </w:r>
            <w:r w:rsidRPr="00FC0C77">
              <w:rPr>
                <w:b/>
                <w:i/>
              </w:rPr>
              <w:t xml:space="preserve">kannattaa Länsi-Balkanin maiden välisen alueellisen yhteistyön lisäämistä </w:t>
            </w:r>
            <w:r w:rsidRPr="00FC0C77">
              <w:rPr>
                <w:b/>
                <w:i/>
              </w:rPr>
              <w:lastRenderedPageBreak/>
              <w:t>disinformaation ja ulkomaisen sekaantumisen torjumista koskevien parhaiden käytäntöjen jakamiseksi ja yhteisten strategioiden kehittämiseksi; korostaa Euroopan unionin roolia tällaisen yhteistyön edistämisessä; kehottaa jatkamaan ja vahvistamaan edelleen IPA:n alueellista kyberturvallisuusohjelmaa;</w:t>
            </w:r>
          </w:p>
        </w:tc>
      </w:tr>
    </w:tbl>
    <w:p w14:paraId="4117C4D4" w14:textId="77777777" w:rsidR="007F0C3E" w:rsidRPr="00FC0C77" w:rsidRDefault="007F0C3E" w:rsidP="007F0C3E">
      <w:pPr>
        <w:pStyle w:val="AmOrLang"/>
      </w:pPr>
      <w:r w:rsidRPr="00FC0C77">
        <w:lastRenderedPageBreak/>
        <w:t xml:space="preserve">Or. </w:t>
      </w:r>
      <w:r w:rsidRPr="00FC0C77">
        <w:rPr>
          <w:rStyle w:val="HideTWBExt"/>
        </w:rPr>
        <w:t>&lt;Original&gt;</w:t>
      </w:r>
      <w:r w:rsidRPr="00FC0C77">
        <w:rPr>
          <w:rStyle w:val="HideTWBInt"/>
        </w:rPr>
        <w:t>{EN}</w:t>
      </w:r>
      <w:r w:rsidRPr="00FC0C77">
        <w:t>en</w:t>
      </w:r>
      <w:r w:rsidRPr="00FC0C77">
        <w:rPr>
          <w:rStyle w:val="HideTWBExt"/>
        </w:rPr>
        <w:t>&lt;/Original&gt;</w:t>
      </w:r>
    </w:p>
    <w:p w14:paraId="47E6E13E" w14:textId="4A01BB12" w:rsidR="007F0C3E" w:rsidRPr="00FC0C77" w:rsidRDefault="007F0C3E" w:rsidP="007F0C3E">
      <w:r w:rsidRPr="00FC0C77">
        <w:rPr>
          <w:rStyle w:val="HideTWBExt"/>
        </w:rPr>
        <w:t>&lt;/Amend&gt;&lt;/RepeatBlock-Amend&gt;</w:t>
      </w:r>
    </w:p>
    <w:p w14:paraId="15C67997" w14:textId="3BCB1B5C" w:rsidR="00B17B36" w:rsidRPr="00FC0C77" w:rsidRDefault="00B17B36" w:rsidP="007F0C3E"/>
    <w:sectPr w:rsidR="00B17B36" w:rsidRPr="00FC0C77" w:rsidSect="00FA170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6A723F" w14:textId="77777777" w:rsidR="00FC0C77" w:rsidRPr="00057E49" w:rsidRDefault="00FC0C77">
      <w:r w:rsidRPr="00057E49">
        <w:separator/>
      </w:r>
    </w:p>
  </w:endnote>
  <w:endnote w:type="continuationSeparator" w:id="0">
    <w:p w14:paraId="32807FDE" w14:textId="77777777" w:rsidR="00FC0C77" w:rsidRPr="00057E49" w:rsidRDefault="00FC0C77">
      <w:r w:rsidRPr="00057E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E5677" w14:textId="6B25E36C" w:rsidR="00FC0C77" w:rsidRPr="00057E49" w:rsidRDefault="00FC0C77" w:rsidP="00FA1705">
    <w:pPr>
      <w:pStyle w:val="EPFooter"/>
    </w:pPr>
    <w:r w:rsidRPr="00057E49">
      <w:t>PE</w:t>
    </w:r>
    <w:r w:rsidRPr="00057E49">
      <w:rPr>
        <w:rStyle w:val="HideTWBExt"/>
      </w:rPr>
      <w:t>&lt;NoPE&gt;</w:t>
    </w:r>
    <w:r w:rsidRPr="00057E49">
      <w:t>771.966</w:t>
    </w:r>
    <w:r w:rsidRPr="00057E49">
      <w:rPr>
        <w:rStyle w:val="HideTWBExt"/>
      </w:rPr>
      <w:t>&lt;/NoPE&gt;&lt;Version&gt;</w:t>
    </w:r>
    <w:r w:rsidRPr="00057E49">
      <w:t>v01-00</w:t>
    </w:r>
    <w:r w:rsidRPr="00057E49">
      <w:rPr>
        <w:rStyle w:val="HideTWBExt"/>
      </w:rPr>
      <w:t>&lt;/Version&gt;</w:t>
    </w:r>
    <w:r w:rsidRPr="00057E49">
      <w:tab/>
    </w:r>
    <w:r w:rsidRPr="00057E49">
      <w:fldChar w:fldCharType="begin"/>
    </w:r>
    <w:r w:rsidRPr="00057E49">
      <w:instrText xml:space="preserve"> PAGE  \* MERGEFORMAT </w:instrText>
    </w:r>
    <w:r w:rsidRPr="00057E49">
      <w:fldChar w:fldCharType="separate"/>
    </w:r>
    <w:r w:rsidR="00511E73">
      <w:rPr>
        <w:noProof/>
      </w:rPr>
      <w:t>2</w:t>
    </w:r>
    <w:r w:rsidRPr="00057E49">
      <w:fldChar w:fldCharType="end"/>
    </w:r>
    <w:r w:rsidRPr="00057E49">
      <w:t>/</w:t>
    </w:r>
    <w:fldSimple w:instr=" NUMPAGES  \* MERGEFORMAT ">
      <w:r w:rsidR="00511E73">
        <w:rPr>
          <w:noProof/>
        </w:rPr>
        <w:t>160</w:t>
      </w:r>
    </w:fldSimple>
    <w:r w:rsidRPr="00057E49">
      <w:tab/>
    </w:r>
    <w:r w:rsidRPr="00057E49">
      <w:rPr>
        <w:rStyle w:val="HideTWBExt"/>
      </w:rPr>
      <w:t>&lt;PathFdR&gt;</w:t>
    </w:r>
    <w:r w:rsidRPr="00057E49">
      <w:t>AM\1318066FI.docx</w:t>
    </w:r>
    <w:r w:rsidRPr="00057E49">
      <w:rPr>
        <w:rStyle w:val="HideTWBExt"/>
      </w:rPr>
      <w:t>&lt;/PathFdR&gt;</w:t>
    </w:r>
  </w:p>
  <w:p w14:paraId="12CEC2DC" w14:textId="2AE321D7" w:rsidR="00FC0C77" w:rsidRPr="00057E49" w:rsidRDefault="00FC0C77" w:rsidP="00FA1705">
    <w:pPr>
      <w:pStyle w:val="EPFooter2"/>
    </w:pPr>
    <w:r w:rsidRPr="00057E49">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1A108" w14:textId="7F923104" w:rsidR="00FC0C77" w:rsidRPr="00057E49" w:rsidRDefault="00FC0C77" w:rsidP="00FA1705">
    <w:pPr>
      <w:pStyle w:val="EPFooter"/>
    </w:pPr>
    <w:r w:rsidRPr="00057E49">
      <w:rPr>
        <w:rStyle w:val="HideTWBExt"/>
      </w:rPr>
      <w:t>&lt;PathFdR&gt;</w:t>
    </w:r>
    <w:r w:rsidRPr="00057E49">
      <w:t>AM\1318066FI.docx</w:t>
    </w:r>
    <w:r w:rsidRPr="00057E49">
      <w:rPr>
        <w:rStyle w:val="HideTWBExt"/>
      </w:rPr>
      <w:t>&lt;/PathFdR&gt;</w:t>
    </w:r>
    <w:r w:rsidRPr="00057E49">
      <w:tab/>
    </w:r>
    <w:r w:rsidRPr="00057E49">
      <w:fldChar w:fldCharType="begin"/>
    </w:r>
    <w:r w:rsidRPr="00057E49">
      <w:instrText xml:space="preserve"> PAGE  \* MERGEFORMAT </w:instrText>
    </w:r>
    <w:r w:rsidRPr="00057E49">
      <w:fldChar w:fldCharType="separate"/>
    </w:r>
    <w:r w:rsidR="00511E73">
      <w:rPr>
        <w:noProof/>
      </w:rPr>
      <w:t>3</w:t>
    </w:r>
    <w:r w:rsidRPr="00057E49">
      <w:fldChar w:fldCharType="end"/>
    </w:r>
    <w:r w:rsidRPr="00057E49">
      <w:t>/</w:t>
    </w:r>
    <w:fldSimple w:instr=" NUMPAGES  \* MERGEFORMAT ">
      <w:r w:rsidR="00511E73">
        <w:rPr>
          <w:noProof/>
        </w:rPr>
        <w:t>160</w:t>
      </w:r>
    </w:fldSimple>
    <w:r w:rsidRPr="00057E49">
      <w:tab/>
      <w:t>PE</w:t>
    </w:r>
    <w:r w:rsidRPr="00057E49">
      <w:rPr>
        <w:rStyle w:val="HideTWBExt"/>
      </w:rPr>
      <w:t>&lt;NoPE&gt;</w:t>
    </w:r>
    <w:r w:rsidRPr="00057E49">
      <w:t>771.966</w:t>
    </w:r>
    <w:r w:rsidRPr="00057E49">
      <w:rPr>
        <w:rStyle w:val="HideTWBExt"/>
      </w:rPr>
      <w:t>&lt;/NoPE&gt;&lt;Version&gt;</w:t>
    </w:r>
    <w:r w:rsidRPr="00057E49">
      <w:t>v01-00</w:t>
    </w:r>
    <w:r w:rsidRPr="00057E49">
      <w:rPr>
        <w:rStyle w:val="HideTWBExt"/>
      </w:rPr>
      <w:t>&lt;/Version&gt;</w:t>
    </w:r>
  </w:p>
  <w:p w14:paraId="0AF1C42D" w14:textId="6168B123" w:rsidR="00FC0C77" w:rsidRPr="00057E49" w:rsidRDefault="00FC0C77" w:rsidP="00FA1705">
    <w:pPr>
      <w:pStyle w:val="EPFooter2"/>
    </w:pPr>
    <w:r w:rsidRPr="00057E49">
      <w:tab/>
    </w:r>
    <w:r w:rsidRPr="00057E49">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0D52D" w14:textId="77777777" w:rsidR="00FC0C77" w:rsidRPr="00057E49" w:rsidRDefault="00FC0C77" w:rsidP="00FA1705">
    <w:pPr>
      <w:pStyle w:val="EPFooter"/>
    </w:pPr>
    <w:r w:rsidRPr="00057E49">
      <w:rPr>
        <w:rStyle w:val="HideTWBExt"/>
      </w:rPr>
      <w:t>&lt;PathFdR&gt;</w:t>
    </w:r>
    <w:r w:rsidRPr="00057E49">
      <w:t>AM\1318066FI.docx</w:t>
    </w:r>
    <w:r w:rsidRPr="00057E49">
      <w:rPr>
        <w:rStyle w:val="HideTWBExt"/>
      </w:rPr>
      <w:t>&lt;/PathFdR&gt;</w:t>
    </w:r>
    <w:r w:rsidRPr="00057E49">
      <w:tab/>
    </w:r>
    <w:r w:rsidRPr="00057E49">
      <w:tab/>
      <w:t>PE</w:t>
    </w:r>
    <w:r w:rsidRPr="00057E49">
      <w:rPr>
        <w:rStyle w:val="HideTWBExt"/>
      </w:rPr>
      <w:t>&lt;NoPE&gt;</w:t>
    </w:r>
    <w:r w:rsidRPr="00057E49">
      <w:t>771.966</w:t>
    </w:r>
    <w:r w:rsidRPr="00057E49">
      <w:rPr>
        <w:rStyle w:val="HideTWBExt"/>
      </w:rPr>
      <w:t>&lt;/NoPE&gt;&lt;Version&gt;</w:t>
    </w:r>
    <w:r w:rsidRPr="00057E49">
      <w:t>v01-00</w:t>
    </w:r>
    <w:r w:rsidRPr="00057E49">
      <w:rPr>
        <w:rStyle w:val="HideTWBExt"/>
      </w:rPr>
      <w:t>&lt;/Version&gt;</w:t>
    </w:r>
  </w:p>
  <w:p w14:paraId="00FA5B93" w14:textId="37C6626E" w:rsidR="00FC0C77" w:rsidRPr="00057E49" w:rsidRDefault="00FC0C77" w:rsidP="00FA1705">
    <w:pPr>
      <w:pStyle w:val="EPFooter2"/>
    </w:pPr>
    <w:r w:rsidRPr="00057E49">
      <w:t>FI</w:t>
    </w:r>
    <w:r w:rsidRPr="00057E49">
      <w:tab/>
    </w:r>
    <w:r w:rsidRPr="00057E49">
      <w:rPr>
        <w:b w:val="0"/>
        <w:i/>
        <w:color w:val="C0C0C0"/>
        <w:sz w:val="22"/>
      </w:rPr>
      <w:t>Moninaisuudessaan yhtenäinen</w:t>
    </w:r>
    <w:r w:rsidRPr="00057E49">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D4DDE" w14:textId="77777777" w:rsidR="00FC0C77" w:rsidRPr="00057E49" w:rsidRDefault="00FC0C77">
      <w:r w:rsidRPr="00057E49">
        <w:separator/>
      </w:r>
    </w:p>
  </w:footnote>
  <w:footnote w:type="continuationSeparator" w:id="0">
    <w:p w14:paraId="7A83EB20" w14:textId="77777777" w:rsidR="00FC0C77" w:rsidRPr="00057E49" w:rsidRDefault="00FC0C77">
      <w:r w:rsidRPr="00057E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9D759" w14:textId="77777777" w:rsidR="00FC0C77" w:rsidRDefault="00FC0C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C6FC2" w14:textId="77777777" w:rsidR="00FC0C77" w:rsidRDefault="00FC0C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FAC6B" w14:textId="77777777" w:rsidR="00FC0C77" w:rsidRDefault="00FC0C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FI"/>
    <w:docVar w:name="TXTLANGUEMIN" w:val="fi"/>
    <w:docVar w:name="TXTNRPE" w:val="771.966"/>
    <w:docVar w:name="TXTPEorAP" w:val="PE"/>
    <w:docVar w:name="TXTROUTE" w:val="AM\1318066FI.docx"/>
    <w:docVar w:name="TXTVERSION" w:val="01-00"/>
  </w:docVars>
  <w:rsids>
    <w:rsidRoot w:val="00A77B3E"/>
    <w:rsid w:val="00004C0C"/>
    <w:rsid w:val="00057E49"/>
    <w:rsid w:val="00175F5E"/>
    <w:rsid w:val="00511E73"/>
    <w:rsid w:val="00664C72"/>
    <w:rsid w:val="006A5CF1"/>
    <w:rsid w:val="007F0C3E"/>
    <w:rsid w:val="00A77B3E"/>
    <w:rsid w:val="00B17B36"/>
    <w:rsid w:val="00C21E7D"/>
    <w:rsid w:val="00CA2A55"/>
    <w:rsid w:val="00CD7678"/>
    <w:rsid w:val="00D46A74"/>
    <w:rsid w:val="00DC04FC"/>
    <w:rsid w:val="00FA1705"/>
    <w:rsid w:val="00FC0C77"/>
    <w:rsid w:val="00FC771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24E7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D7678"/>
    <w:pPr>
      <w:tabs>
        <w:tab w:val="center" w:pos="4819"/>
        <w:tab w:val="right" w:pos="9638"/>
      </w:tabs>
    </w:pPr>
  </w:style>
  <w:style w:type="character" w:customStyle="1" w:styleId="HeaderChar">
    <w:name w:val="Header Char"/>
    <w:basedOn w:val="DefaultParagraphFont"/>
    <w:link w:val="Header"/>
    <w:rsid w:val="00CD7678"/>
    <w:rPr>
      <w:sz w:val="24"/>
      <w:szCs w:val="24"/>
    </w:rPr>
  </w:style>
  <w:style w:type="paragraph" w:styleId="Footer">
    <w:name w:val="footer"/>
    <w:basedOn w:val="Normal"/>
    <w:link w:val="FooterChar"/>
    <w:rsid w:val="007F0C3E"/>
    <w:pPr>
      <w:tabs>
        <w:tab w:val="center" w:pos="4819"/>
        <w:tab w:val="right" w:pos="9638"/>
      </w:tabs>
    </w:pPr>
  </w:style>
  <w:style w:type="character" w:customStyle="1" w:styleId="FooterChar">
    <w:name w:val="Footer Char"/>
    <w:basedOn w:val="DefaultParagraphFont"/>
    <w:link w:val="Footer"/>
    <w:rsid w:val="007F0C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20866</Words>
  <Characters>180216</Characters>
  <Application>Microsoft Office Word</Application>
  <DocSecurity>0</DocSecurity>
  <Lines>7993</Lines>
  <Paragraphs>2748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2025-04-10T11:46:00Z</dcterms:created>
  <dcterms:modified xsi:type="dcterms:W3CDTF">2025-04-10T11:46:00Z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771.966</vt:lpwstr>
  </property>
  <property fmtid="{D5CDD505-2E9C-101B-9397-08002B2CF9AE}" pid="6" name="LastEdited with">
    <vt:lpwstr>10.0.1 Build [20250114]</vt:lpwstr>
  </property>
  <property fmtid="{D5CDD505-2E9C-101B-9397-08002B2CF9AE}" pid="7" name="&lt;FdR&gt;">
    <vt:lpwstr>1318066</vt:lpwstr>
  </property>
  <property fmtid="{D5CDD505-2E9C-101B-9397-08002B2CF9AE}" pid="8" name="FooterPath">
    <vt:lpwstr>AM\1318066FI.docx</vt:lpwstr>
  </property>
  <property fmtid="{D5CDD505-2E9C-101B-9397-08002B2CF9AE}" pid="9" name="Bookout">
    <vt:lpwstr>OK - 2025/04/10 13:44</vt:lpwstr>
  </property>
</Properties>
</file>