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D05CDC" w:rsidRPr="006102B5" w14:paraId="7514F8D1" w14:textId="77777777" w:rsidTr="005E0837">
        <w:trPr>
          <w:trHeight w:hRule="exact" w:val="1417"/>
          <w:jc w:val="center"/>
        </w:trPr>
        <w:tc>
          <w:tcPr>
            <w:tcW w:w="6804" w:type="dxa"/>
            <w:tcBorders>
              <w:top w:val="nil"/>
              <w:left w:val="nil"/>
              <w:bottom w:val="nil"/>
              <w:right w:val="nil"/>
            </w:tcBorders>
            <w:vAlign w:val="center"/>
          </w:tcPr>
          <w:p w14:paraId="559786BA" w14:textId="77777777" w:rsidR="00D05CDC" w:rsidRPr="006102B5" w:rsidRDefault="00D05CDC" w:rsidP="005E0837">
            <w:pPr>
              <w:pStyle w:val="EPName"/>
            </w:pPr>
            <w:bookmarkStart w:id="0" w:name="_GoBack"/>
            <w:bookmarkEnd w:id="0"/>
            <w:r w:rsidRPr="006102B5">
              <w:t>Parlamento Europeu</w:t>
            </w:r>
          </w:p>
          <w:p w14:paraId="31186E9B" w14:textId="3719D60D" w:rsidR="00D05CDC" w:rsidRPr="006102B5" w:rsidRDefault="00D05CDC" w:rsidP="005E0837">
            <w:pPr>
              <w:pStyle w:val="EPTerm"/>
            </w:pPr>
            <w:r w:rsidRPr="006102B5">
              <w:t>2024</w:t>
            </w:r>
            <w:r w:rsidR="00B20B02">
              <w:noBreakHyphen/>
            </w:r>
            <w:r w:rsidRPr="006102B5">
              <w:t>2029</w:t>
            </w:r>
          </w:p>
        </w:tc>
        <w:tc>
          <w:tcPr>
            <w:tcW w:w="2268" w:type="dxa"/>
            <w:tcBorders>
              <w:top w:val="nil"/>
              <w:left w:val="nil"/>
              <w:bottom w:val="nil"/>
              <w:right w:val="nil"/>
            </w:tcBorders>
          </w:tcPr>
          <w:p w14:paraId="1157EC67" w14:textId="77777777" w:rsidR="00D05CDC" w:rsidRPr="006102B5" w:rsidRDefault="00D05CDC" w:rsidP="005E0837">
            <w:pPr>
              <w:pStyle w:val="EPLogo"/>
            </w:pPr>
            <w:r w:rsidRPr="006102B5">
              <w:rPr>
                <w:noProof/>
                <w:lang w:eastAsia="en-GB"/>
              </w:rPr>
              <w:drawing>
                <wp:inline distT="0" distB="0" distL="0" distR="0" wp14:anchorId="7AF6292B" wp14:editId="50964570">
                  <wp:extent cx="1159510" cy="636905"/>
                  <wp:effectExtent l="0" t="0" r="2540" b="0"/>
                  <wp:docPr id="677743129" name="Picture 1" descr="A circular maze with a blue flag and yellow st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743129" name="Picture 1" descr="A circular maze with a blue flag and yellow stars&#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59510" cy="636905"/>
                          </a:xfrm>
                          <a:prstGeom prst="rect">
                            <a:avLst/>
                          </a:prstGeom>
                          <a:noFill/>
                          <a:ln>
                            <a:noFill/>
                          </a:ln>
                        </pic:spPr>
                      </pic:pic>
                    </a:graphicData>
                  </a:graphic>
                </wp:inline>
              </w:drawing>
            </w:r>
          </w:p>
        </w:tc>
      </w:tr>
    </w:tbl>
    <w:p w14:paraId="409A5C1E" w14:textId="77777777" w:rsidR="00D05CDC" w:rsidRPr="006102B5" w:rsidRDefault="00D05CDC" w:rsidP="00D05CDC">
      <w:pPr>
        <w:pStyle w:val="LineTop"/>
      </w:pPr>
      <w:r w:rsidRPr="006102B5">
        <w:t xml:space="preserve"> </w:t>
      </w:r>
    </w:p>
    <w:p w14:paraId="7CCCBDD7" w14:textId="77777777" w:rsidR="00D05CDC" w:rsidRPr="006102B5" w:rsidRDefault="00D05CDC" w:rsidP="00D05CDC">
      <w:pPr>
        <w:pStyle w:val="EPBody"/>
      </w:pPr>
      <w:r w:rsidRPr="006102B5">
        <w:rPr>
          <w:rStyle w:val="HideTWBExt"/>
        </w:rPr>
        <w:t>&lt;Commission&gt;</w:t>
      </w:r>
      <w:r w:rsidRPr="006102B5">
        <w:rPr>
          <w:rStyle w:val="HideTWBInt"/>
        </w:rPr>
        <w:t>{AFET}</w:t>
      </w:r>
      <w:r w:rsidRPr="006102B5">
        <w:t>Comissão dos Assuntos Externos</w:t>
      </w:r>
      <w:r w:rsidRPr="006102B5">
        <w:rPr>
          <w:rStyle w:val="HideTWBExt"/>
        </w:rPr>
        <w:t>&lt;/Commission&gt;</w:t>
      </w:r>
    </w:p>
    <w:p w14:paraId="559BE43B" w14:textId="77777777" w:rsidR="00D05CDC" w:rsidRPr="006102B5" w:rsidRDefault="00D05CDC" w:rsidP="00D05CDC">
      <w:pPr>
        <w:pStyle w:val="LineBottom"/>
      </w:pPr>
      <w:r w:rsidRPr="006102B5">
        <w:t xml:space="preserve"> </w:t>
      </w:r>
    </w:p>
    <w:p w14:paraId="588F807A" w14:textId="77777777" w:rsidR="00D05CDC" w:rsidRPr="006102B5" w:rsidRDefault="00D05CDC" w:rsidP="00D05CDC">
      <w:pPr>
        <w:pStyle w:val="CoverReference"/>
      </w:pPr>
      <w:r w:rsidRPr="006102B5">
        <w:rPr>
          <w:rStyle w:val="HideTWBExt"/>
        </w:rPr>
        <w:t>&lt;RefProc&gt;</w:t>
      </w:r>
      <w:r w:rsidRPr="006102B5">
        <w:t>2025/2021</w:t>
      </w:r>
      <w:r w:rsidRPr="006102B5">
        <w:rPr>
          <w:rStyle w:val="HideTWBExt"/>
        </w:rPr>
        <w:t>&lt;/RefProc&gt;&lt;RefTypeProc&gt;</w:t>
      </w:r>
      <w:r w:rsidRPr="006102B5">
        <w:t>(INI)</w:t>
      </w:r>
      <w:r w:rsidRPr="006102B5">
        <w:rPr>
          <w:rStyle w:val="HideTWBExt"/>
        </w:rPr>
        <w:t>&lt;/RefTypeProc&gt;</w:t>
      </w:r>
    </w:p>
    <w:p w14:paraId="1440A862" w14:textId="77777777" w:rsidR="00D05CDC" w:rsidRPr="006102B5" w:rsidRDefault="00D05CDC" w:rsidP="00D05CDC">
      <w:pPr>
        <w:pStyle w:val="CoverDate"/>
      </w:pPr>
      <w:r w:rsidRPr="006102B5">
        <w:rPr>
          <w:rStyle w:val="HideTWBExt"/>
        </w:rPr>
        <w:t>&lt;Date&gt;</w:t>
      </w:r>
      <w:r w:rsidRPr="006102B5">
        <w:rPr>
          <w:rStyle w:val="HideTWBInt"/>
        </w:rPr>
        <w:t>{28/03/2025}</w:t>
      </w:r>
      <w:r w:rsidRPr="006102B5">
        <w:t>28.3.2025</w:t>
      </w:r>
      <w:r w:rsidRPr="006102B5">
        <w:rPr>
          <w:rStyle w:val="HideTWBExt"/>
        </w:rPr>
        <w:t>&lt;/Date&gt;</w:t>
      </w:r>
    </w:p>
    <w:p w14:paraId="0F8865D6" w14:textId="77777777" w:rsidR="00D05CDC" w:rsidRPr="006102B5" w:rsidRDefault="00D05CDC" w:rsidP="00D05CDC">
      <w:pPr>
        <w:pStyle w:val="CoverDocType"/>
      </w:pPr>
      <w:r w:rsidRPr="006102B5">
        <w:rPr>
          <w:rStyle w:val="HideTWBExt"/>
        </w:rPr>
        <w:t>&lt;TypeAM&gt;</w:t>
      </w:r>
      <w:r w:rsidRPr="006102B5">
        <w:t>ALTERAÇÕES</w:t>
      </w:r>
      <w:r w:rsidRPr="006102B5">
        <w:rPr>
          <w:rStyle w:val="HideTWBExt"/>
        </w:rPr>
        <w:t>&lt;/TypeAM&gt;</w:t>
      </w:r>
    </w:p>
    <w:p w14:paraId="7EB778FD" w14:textId="1E71E792" w:rsidR="00D05CDC" w:rsidRPr="006102B5" w:rsidRDefault="00D05CDC" w:rsidP="00D05CDC">
      <w:pPr>
        <w:pStyle w:val="CoverDocType24a"/>
      </w:pPr>
      <w:r w:rsidRPr="006102B5">
        <w:rPr>
          <w:rStyle w:val="HideTWBExt"/>
        </w:rPr>
        <w:t>&lt;RangeAM&gt;</w:t>
      </w:r>
      <w:r w:rsidR="00B20B02">
        <w:t>1 - 313</w:t>
      </w:r>
      <w:r w:rsidRPr="006102B5">
        <w:rPr>
          <w:rStyle w:val="HideTWBExt"/>
        </w:rPr>
        <w:t>&lt;/RangeAM&gt;</w:t>
      </w:r>
    </w:p>
    <w:p w14:paraId="5FA96F3B" w14:textId="77777777" w:rsidR="00D05CDC" w:rsidRPr="006102B5" w:rsidRDefault="00D05CDC" w:rsidP="00D05CDC">
      <w:pPr>
        <w:pStyle w:val="CoverBold"/>
      </w:pPr>
      <w:r w:rsidRPr="006102B5">
        <w:rPr>
          <w:rStyle w:val="HideTWBExt"/>
        </w:rPr>
        <w:t>&lt;TitreType&gt;</w:t>
      </w:r>
      <w:r w:rsidRPr="006102B5">
        <w:t>Projeto de relatório</w:t>
      </w:r>
      <w:r w:rsidRPr="006102B5">
        <w:rPr>
          <w:rStyle w:val="HideTWBExt"/>
        </w:rPr>
        <w:t>&lt;/TitreType&gt;</w:t>
      </w:r>
    </w:p>
    <w:p w14:paraId="021D04E0" w14:textId="77777777" w:rsidR="00D05CDC" w:rsidRPr="006102B5" w:rsidRDefault="00D05CDC" w:rsidP="00D05CDC">
      <w:pPr>
        <w:pStyle w:val="CoverBold"/>
      </w:pPr>
      <w:r w:rsidRPr="006102B5">
        <w:rPr>
          <w:rStyle w:val="HideTWBExt"/>
        </w:rPr>
        <w:t>&lt;Rapporteur&gt;</w:t>
      </w:r>
      <w:r w:rsidRPr="006102B5">
        <w:t>Thomas Waitz</w:t>
      </w:r>
      <w:r w:rsidRPr="006102B5">
        <w:rPr>
          <w:rStyle w:val="HideTWBExt"/>
        </w:rPr>
        <w:t>&lt;/Rapporteur&gt;</w:t>
      </w:r>
    </w:p>
    <w:p w14:paraId="2E50C211" w14:textId="03B72AB4" w:rsidR="00D05CDC" w:rsidRPr="006102B5" w:rsidRDefault="00D05CDC" w:rsidP="00D05CDC">
      <w:pPr>
        <w:pStyle w:val="CoverNormal24a"/>
      </w:pPr>
      <w:r w:rsidRPr="006102B5">
        <w:rPr>
          <w:rStyle w:val="HideTWBExt"/>
        </w:rPr>
        <w:t>&lt;DocRefPE&gt;</w:t>
      </w:r>
      <w:r w:rsidRPr="006102B5">
        <w:t>(PE769.915v01</w:t>
      </w:r>
      <w:r w:rsidR="00B20B02">
        <w:noBreakHyphen/>
      </w:r>
      <w:r w:rsidRPr="006102B5">
        <w:t>00)</w:t>
      </w:r>
      <w:r w:rsidRPr="006102B5">
        <w:rPr>
          <w:rStyle w:val="HideTWBExt"/>
        </w:rPr>
        <w:t>&lt;/DocRefPE&gt;</w:t>
      </w:r>
    </w:p>
    <w:p w14:paraId="6B31E4F6" w14:textId="77777777" w:rsidR="00D05CDC" w:rsidRPr="006102B5" w:rsidRDefault="00D05CDC" w:rsidP="00D05CDC">
      <w:pPr>
        <w:pStyle w:val="CoverNormal"/>
      </w:pPr>
      <w:r w:rsidRPr="006102B5">
        <w:rPr>
          <w:rStyle w:val="HideTWBExt"/>
        </w:rPr>
        <w:t>&lt;Titre&gt;</w:t>
      </w:r>
      <w:r w:rsidRPr="006102B5">
        <w:t>Relatórios de 2023 e 2024 da Comissão relativos à Macedónia do Norte</w:t>
      </w:r>
      <w:r w:rsidRPr="006102B5">
        <w:rPr>
          <w:rStyle w:val="HideTWBExt"/>
        </w:rPr>
        <w:t>&lt;/Titre&gt;</w:t>
      </w:r>
    </w:p>
    <w:p w14:paraId="74299997" w14:textId="77777777" w:rsidR="00D05CDC" w:rsidRPr="006102B5" w:rsidRDefault="00D05CDC" w:rsidP="00D05CDC">
      <w:pPr>
        <w:pStyle w:val="CoverNormal24a"/>
      </w:pPr>
      <w:r w:rsidRPr="006102B5">
        <w:rPr>
          <w:rStyle w:val="HideTWBExt"/>
        </w:rPr>
        <w:t>&lt;DocRef&gt;</w:t>
      </w:r>
      <w:r w:rsidRPr="006102B5">
        <w:t>(2025/2021(INI))</w:t>
      </w:r>
      <w:r w:rsidRPr="006102B5">
        <w:rPr>
          <w:rStyle w:val="HideTWBExt"/>
        </w:rPr>
        <w:t>&lt;/DocRef&gt;</w:t>
      </w:r>
    </w:p>
    <w:p w14:paraId="5F19474D" w14:textId="77777777" w:rsidR="00DD19BA" w:rsidRPr="006102B5" w:rsidRDefault="00854DB2">
      <w:r w:rsidRPr="006102B5">
        <w:br w:type="page"/>
      </w:r>
      <w:r w:rsidRPr="006102B5">
        <w:lastRenderedPageBreak/>
        <w:t>AM_Com_NonLegReport</w:t>
      </w:r>
    </w:p>
    <w:p w14:paraId="3E58CBC6" w14:textId="596A199E" w:rsidR="00D05CDC" w:rsidRPr="006102B5" w:rsidRDefault="00854DB2" w:rsidP="00D05CDC">
      <w:pPr>
        <w:pStyle w:val="AmNumberTabs"/>
      </w:pPr>
      <w:r w:rsidRPr="006102B5">
        <w:br w:type="page"/>
      </w:r>
      <w:r w:rsidR="00D05CDC" w:rsidRPr="006102B5">
        <w:rPr>
          <w:rStyle w:val="HideTWBExt"/>
          <w:b w:val="0"/>
        </w:rPr>
        <w:lastRenderedPageBreak/>
        <w:t>&lt;RepeatBlock-Amend&gt;</w:t>
      </w:r>
      <w:r w:rsidR="00D05CDC" w:rsidRPr="006102B5">
        <w:rPr>
          <w:rStyle w:val="HideTWBExt"/>
        </w:rPr>
        <w:t>&lt;Amend&gt;</w:t>
      </w:r>
      <w:r w:rsidR="00D05CDC" w:rsidRPr="006102B5">
        <w:t>Alteração</w:t>
      </w:r>
      <w:r w:rsidR="00D05CDC" w:rsidRPr="006102B5">
        <w:tab/>
      </w:r>
      <w:r w:rsidR="00D05CDC" w:rsidRPr="006102B5">
        <w:tab/>
      </w:r>
      <w:r w:rsidR="00D05CDC" w:rsidRPr="006102B5">
        <w:rPr>
          <w:rStyle w:val="HideTWBExt"/>
        </w:rPr>
        <w:t>&lt;NumAm&gt;</w:t>
      </w:r>
      <w:r w:rsidR="00D05CDC" w:rsidRPr="006102B5">
        <w:t>1</w:t>
      </w:r>
      <w:r w:rsidR="00D05CDC" w:rsidRPr="006102B5">
        <w:rPr>
          <w:rStyle w:val="HideTWBExt"/>
        </w:rPr>
        <w:t>&lt;/NumAm&gt;</w:t>
      </w:r>
    </w:p>
    <w:p w14:paraId="6F8E3209" w14:textId="77777777" w:rsidR="00D05CDC" w:rsidRPr="006102B5" w:rsidRDefault="00D05CDC" w:rsidP="00D05CDC">
      <w:pPr>
        <w:pStyle w:val="NormalBold"/>
      </w:pPr>
      <w:r w:rsidRPr="006102B5">
        <w:rPr>
          <w:rStyle w:val="HideTWBExt"/>
          <w:b w:val="0"/>
        </w:rPr>
        <w:t>&lt;RepeatBlock-By&gt;&lt;Members&gt;</w:t>
      </w:r>
      <w:r w:rsidRPr="006102B5">
        <w:t>Emmanouil Fragkos, Galato Alexandraki</w:t>
      </w:r>
      <w:r w:rsidRPr="006102B5">
        <w:rPr>
          <w:rStyle w:val="HideTWBExt"/>
          <w:b w:val="0"/>
        </w:rPr>
        <w:t>&lt;/Members&gt;</w:t>
      </w:r>
    </w:p>
    <w:p w14:paraId="3D226B92" w14:textId="77777777" w:rsidR="00D05CDC" w:rsidRPr="006102B5" w:rsidRDefault="00D05CDC" w:rsidP="00D05CDC">
      <w:pPr>
        <w:pStyle w:val="NormalBold"/>
      </w:pPr>
      <w:r w:rsidRPr="006102B5">
        <w:rPr>
          <w:rStyle w:val="HideTWBExt"/>
          <w:b w:val="0"/>
        </w:rPr>
        <w:t>&lt;/RepeatBlock-By&gt;</w:t>
      </w:r>
    </w:p>
    <w:p w14:paraId="6C8593E2"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5B8728C1" w14:textId="77777777" w:rsidR="00D05CDC" w:rsidRPr="006102B5" w:rsidRDefault="00D05CDC" w:rsidP="00D05CDC">
      <w:pPr>
        <w:pStyle w:val="NormalBold"/>
      </w:pPr>
      <w:r w:rsidRPr="006102B5">
        <w:rPr>
          <w:rStyle w:val="HideTWBExt"/>
        </w:rPr>
        <w:t>&lt;Article&gt;</w:t>
      </w:r>
      <w:r w:rsidRPr="006102B5">
        <w:t>Citação 1</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2DA0B484" w14:textId="77777777" w:rsidTr="005E0837">
        <w:trPr>
          <w:trHeight w:hRule="exact" w:val="240"/>
          <w:jc w:val="center"/>
        </w:trPr>
        <w:tc>
          <w:tcPr>
            <w:tcW w:w="9752" w:type="dxa"/>
            <w:gridSpan w:val="2"/>
            <w:tcBorders>
              <w:top w:val="nil"/>
              <w:left w:val="nil"/>
              <w:bottom w:val="nil"/>
              <w:right w:val="nil"/>
            </w:tcBorders>
          </w:tcPr>
          <w:p w14:paraId="6B33646E" w14:textId="77777777" w:rsidR="00D05CDC" w:rsidRPr="006102B5" w:rsidRDefault="00D05CDC" w:rsidP="005E0837"/>
        </w:tc>
      </w:tr>
      <w:tr w:rsidR="00D05CDC" w:rsidRPr="006102B5" w14:paraId="031D5563" w14:textId="77777777" w:rsidTr="005E0837">
        <w:trPr>
          <w:trHeight w:val="240"/>
          <w:jc w:val="center"/>
        </w:trPr>
        <w:tc>
          <w:tcPr>
            <w:tcW w:w="4876" w:type="dxa"/>
            <w:tcBorders>
              <w:top w:val="nil"/>
              <w:left w:val="nil"/>
              <w:bottom w:val="nil"/>
              <w:right w:val="nil"/>
            </w:tcBorders>
          </w:tcPr>
          <w:p w14:paraId="0939FCCE"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10A41DF1" w14:textId="77777777" w:rsidR="00D05CDC" w:rsidRPr="006102B5" w:rsidRDefault="00D05CDC" w:rsidP="005E0837">
            <w:pPr>
              <w:pStyle w:val="AmColumnHeading"/>
            </w:pPr>
            <w:r w:rsidRPr="006102B5">
              <w:t>Alteração</w:t>
            </w:r>
          </w:p>
        </w:tc>
      </w:tr>
      <w:tr w:rsidR="00D05CDC" w:rsidRPr="006102B5" w14:paraId="0F5F202C" w14:textId="77777777" w:rsidTr="005E0837">
        <w:trPr>
          <w:jc w:val="center"/>
        </w:trPr>
        <w:tc>
          <w:tcPr>
            <w:tcW w:w="4876" w:type="dxa"/>
            <w:tcBorders>
              <w:top w:val="nil"/>
              <w:left w:val="nil"/>
              <w:bottom w:val="nil"/>
              <w:right w:val="nil"/>
            </w:tcBorders>
          </w:tcPr>
          <w:p w14:paraId="1761583C" w14:textId="55481F76" w:rsidR="00D05CDC" w:rsidRPr="006102B5" w:rsidRDefault="00D05CDC" w:rsidP="005E0837">
            <w:pPr>
              <w:pStyle w:val="Normal6a"/>
            </w:pPr>
            <w:r w:rsidRPr="006102B5">
              <w:t>–</w:t>
            </w:r>
            <w:r w:rsidRPr="006102B5">
              <w:tab/>
              <w:t>Tendo em conta o Acordo de Estabilização e de Associação entre as Comunidades Europeias e os seus Estados</w:t>
            </w:r>
            <w:r w:rsidR="00B20B02">
              <w:noBreakHyphen/>
            </w:r>
            <w:r w:rsidRPr="006102B5">
              <w:t xml:space="preserve">Membros, por um lado, e a </w:t>
            </w:r>
            <w:r w:rsidRPr="006102B5">
              <w:rPr>
                <w:b/>
                <w:i/>
              </w:rPr>
              <w:t>República da Macedónia do Norte</w:t>
            </w:r>
            <w:r w:rsidRPr="006102B5">
              <w:t>, por outro</w:t>
            </w:r>
            <w:r w:rsidRPr="006102B5">
              <w:rPr>
                <w:vertAlign w:val="superscript"/>
              </w:rPr>
              <w:t>1</w:t>
            </w:r>
            <w:r w:rsidRPr="006102B5">
              <w:t>,</w:t>
            </w:r>
          </w:p>
        </w:tc>
        <w:tc>
          <w:tcPr>
            <w:tcW w:w="4876" w:type="dxa"/>
            <w:tcBorders>
              <w:top w:val="nil"/>
              <w:left w:val="nil"/>
              <w:bottom w:val="nil"/>
              <w:right w:val="nil"/>
            </w:tcBorders>
          </w:tcPr>
          <w:p w14:paraId="0C82C228" w14:textId="26D27260" w:rsidR="00D05CDC" w:rsidRPr="006102B5" w:rsidRDefault="00D05CDC" w:rsidP="005E0837">
            <w:pPr>
              <w:pStyle w:val="Normal6a"/>
            </w:pPr>
            <w:r w:rsidRPr="006102B5">
              <w:t>–</w:t>
            </w:r>
            <w:r w:rsidRPr="006102B5">
              <w:tab/>
              <w:t>Tendo em conta o Acordo de Estabilização e de Associação entre as Comunidades Europeias e os seus Estados</w:t>
            </w:r>
            <w:r w:rsidR="00B20B02">
              <w:noBreakHyphen/>
            </w:r>
            <w:r w:rsidRPr="006102B5">
              <w:t xml:space="preserve">Membros, por um lado, e a </w:t>
            </w:r>
            <w:r w:rsidRPr="006102B5">
              <w:rPr>
                <w:b/>
                <w:i/>
              </w:rPr>
              <w:t>Escópia</w:t>
            </w:r>
            <w:r w:rsidRPr="006102B5">
              <w:rPr>
                <w:vertAlign w:val="superscript"/>
              </w:rPr>
              <w:t>1</w:t>
            </w:r>
            <w:r w:rsidRPr="006102B5">
              <w:t>, por outro</w:t>
            </w:r>
            <w:r w:rsidRPr="006102B5">
              <w:rPr>
                <w:b/>
                <w:i/>
                <w:vertAlign w:val="superscript"/>
              </w:rPr>
              <w:t>1</w:t>
            </w:r>
            <w:r w:rsidR="00B20B02">
              <w:rPr>
                <w:b/>
                <w:i/>
                <w:vertAlign w:val="superscript"/>
              </w:rPr>
              <w:noBreakHyphen/>
            </w:r>
            <w:r w:rsidRPr="006102B5">
              <w:rPr>
                <w:b/>
                <w:i/>
                <w:vertAlign w:val="superscript"/>
              </w:rPr>
              <w:t>A</w:t>
            </w:r>
            <w:r w:rsidRPr="006102B5">
              <w:t>,</w:t>
            </w:r>
          </w:p>
        </w:tc>
      </w:tr>
      <w:tr w:rsidR="00D05CDC" w:rsidRPr="006102B5" w14:paraId="51F7279A" w14:textId="77777777" w:rsidTr="005E0837">
        <w:trPr>
          <w:jc w:val="center"/>
        </w:trPr>
        <w:tc>
          <w:tcPr>
            <w:tcW w:w="4876" w:type="dxa"/>
            <w:tcBorders>
              <w:top w:val="nil"/>
              <w:left w:val="nil"/>
              <w:bottom w:val="nil"/>
              <w:right w:val="nil"/>
            </w:tcBorders>
          </w:tcPr>
          <w:p w14:paraId="4F61EED5" w14:textId="77777777" w:rsidR="00D05CDC" w:rsidRPr="006102B5" w:rsidRDefault="00D05CDC" w:rsidP="005E0837">
            <w:pPr>
              <w:pStyle w:val="Normal6a"/>
            </w:pPr>
            <w:r w:rsidRPr="006102B5">
              <w:rPr>
                <w:b/>
                <w:i/>
              </w:rPr>
              <w:t>_________________</w:t>
            </w:r>
          </w:p>
        </w:tc>
        <w:tc>
          <w:tcPr>
            <w:tcW w:w="4876" w:type="dxa"/>
            <w:tcBorders>
              <w:top w:val="nil"/>
              <w:left w:val="nil"/>
              <w:bottom w:val="nil"/>
              <w:right w:val="nil"/>
            </w:tcBorders>
          </w:tcPr>
          <w:p w14:paraId="7B1439B7" w14:textId="77777777" w:rsidR="00D05CDC" w:rsidRPr="006102B5" w:rsidRDefault="00D05CDC" w:rsidP="005E0837">
            <w:pPr>
              <w:pStyle w:val="Normal6a"/>
            </w:pPr>
            <w:r w:rsidRPr="006102B5">
              <w:rPr>
                <w:b/>
                <w:i/>
              </w:rPr>
              <w:t>_________________</w:t>
            </w:r>
          </w:p>
        </w:tc>
      </w:tr>
      <w:tr w:rsidR="00D05CDC" w:rsidRPr="006102B5" w14:paraId="5AA82FD1" w14:textId="77777777" w:rsidTr="005E0837">
        <w:trPr>
          <w:jc w:val="center"/>
        </w:trPr>
        <w:tc>
          <w:tcPr>
            <w:tcW w:w="4876" w:type="dxa"/>
            <w:tcBorders>
              <w:top w:val="nil"/>
              <w:left w:val="nil"/>
              <w:bottom w:val="nil"/>
              <w:right w:val="nil"/>
            </w:tcBorders>
          </w:tcPr>
          <w:p w14:paraId="11B71E2F" w14:textId="77777777" w:rsidR="00D05CDC" w:rsidRPr="006102B5" w:rsidRDefault="00D05CDC" w:rsidP="005E0837">
            <w:pPr>
              <w:pStyle w:val="Normal6a"/>
            </w:pPr>
            <w:r w:rsidRPr="006102B5">
              <w:rPr>
                <w:vertAlign w:val="superscript"/>
              </w:rPr>
              <w:t>1</w:t>
            </w:r>
            <w:r w:rsidRPr="006102B5">
              <w:t xml:space="preserve"> JO L 84, 20.3.2004, p. 13, ELI: http://data.europa.eu/eli/agree_internation/2004/239(2)/oj.</w:t>
            </w:r>
          </w:p>
        </w:tc>
        <w:tc>
          <w:tcPr>
            <w:tcW w:w="4876" w:type="dxa"/>
            <w:tcBorders>
              <w:top w:val="nil"/>
              <w:left w:val="nil"/>
              <w:bottom w:val="nil"/>
              <w:right w:val="nil"/>
            </w:tcBorders>
          </w:tcPr>
          <w:p w14:paraId="390D9F61" w14:textId="77777777" w:rsidR="00D05CDC" w:rsidRPr="006102B5" w:rsidRDefault="00D05CDC" w:rsidP="005E0837">
            <w:pPr>
              <w:pStyle w:val="Normal6a"/>
            </w:pPr>
            <w:r w:rsidRPr="006102B5">
              <w:rPr>
                <w:vertAlign w:val="superscript"/>
              </w:rPr>
              <w:t>1</w:t>
            </w:r>
            <w:r w:rsidRPr="006102B5">
              <w:t xml:space="preserve"> JO L 84, 20.3.2004, p. 13, ELI: http://data.europa.eu/eli/agree_internation/2004/239(2)/oj.</w:t>
            </w:r>
          </w:p>
        </w:tc>
      </w:tr>
      <w:tr w:rsidR="00D05CDC" w:rsidRPr="006102B5" w14:paraId="78725459" w14:textId="77777777" w:rsidTr="005E0837">
        <w:trPr>
          <w:jc w:val="center"/>
        </w:trPr>
        <w:tc>
          <w:tcPr>
            <w:tcW w:w="4876" w:type="dxa"/>
            <w:tcBorders>
              <w:top w:val="nil"/>
              <w:left w:val="nil"/>
              <w:bottom w:val="nil"/>
              <w:right w:val="nil"/>
            </w:tcBorders>
          </w:tcPr>
          <w:p w14:paraId="013F4E21" w14:textId="77777777" w:rsidR="00D05CDC" w:rsidRPr="006102B5" w:rsidRDefault="00D05CDC" w:rsidP="005E0837"/>
        </w:tc>
        <w:tc>
          <w:tcPr>
            <w:tcW w:w="4876" w:type="dxa"/>
            <w:tcBorders>
              <w:top w:val="nil"/>
              <w:left w:val="nil"/>
              <w:bottom w:val="nil"/>
              <w:right w:val="nil"/>
            </w:tcBorders>
          </w:tcPr>
          <w:p w14:paraId="74A4FC5C" w14:textId="661B4EFF" w:rsidR="00D05CDC" w:rsidRPr="006102B5" w:rsidRDefault="00D05CDC" w:rsidP="005E0837">
            <w:pPr>
              <w:pStyle w:val="Normal6a"/>
            </w:pPr>
            <w:r w:rsidRPr="006102B5">
              <w:rPr>
                <w:b/>
                <w:i/>
                <w:vertAlign w:val="superscript"/>
              </w:rPr>
              <w:t>1</w:t>
            </w:r>
            <w:r w:rsidR="00B20B02">
              <w:rPr>
                <w:b/>
                <w:i/>
                <w:vertAlign w:val="superscript"/>
              </w:rPr>
              <w:noBreakHyphen/>
            </w:r>
            <w:r w:rsidRPr="006102B5">
              <w:rPr>
                <w:b/>
                <w:i/>
                <w:vertAlign w:val="superscript"/>
              </w:rPr>
              <w:t>A</w:t>
            </w:r>
            <w:r w:rsidRPr="006102B5">
              <w:t xml:space="preserve"> </w:t>
            </w:r>
            <w:r w:rsidRPr="006102B5">
              <w:rPr>
                <w:b/>
                <w:i/>
              </w:rPr>
              <w:t>Substituir a expressão «República da Macedónia do Norte» pelo termo «Escópia» em toda a resolução</w:t>
            </w:r>
            <w:r w:rsidRPr="006102B5">
              <w:t>.</w:t>
            </w:r>
          </w:p>
        </w:tc>
      </w:tr>
    </w:tbl>
    <w:p w14:paraId="551ADA89"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{EL}</w:t>
      </w:r>
      <w:r w:rsidRPr="006102B5">
        <w:t>el</w:t>
      </w:r>
      <w:r w:rsidRPr="006102B5">
        <w:rPr>
          <w:rStyle w:val="HideTWBExt"/>
        </w:rPr>
        <w:t>&lt;/Original&gt;</w:t>
      </w:r>
    </w:p>
    <w:p w14:paraId="023E8B85" w14:textId="77777777" w:rsidR="00D05CDC" w:rsidRPr="006102B5" w:rsidRDefault="00D05CDC" w:rsidP="00D05CDC">
      <w:r w:rsidRPr="006102B5">
        <w:rPr>
          <w:rStyle w:val="HideTWBExt"/>
        </w:rPr>
        <w:t>&lt;/Amend&gt;</w:t>
      </w:r>
    </w:p>
    <w:p w14:paraId="70C22DF8"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w:t>
      </w:r>
      <w:r w:rsidRPr="006102B5">
        <w:rPr>
          <w:rStyle w:val="HideTWBExt"/>
        </w:rPr>
        <w:t>&lt;/NumAm&gt;</w:t>
      </w:r>
    </w:p>
    <w:p w14:paraId="646A749C" w14:textId="77777777" w:rsidR="00D05CDC" w:rsidRPr="006102B5" w:rsidRDefault="00D05CDC" w:rsidP="00D05CDC">
      <w:pPr>
        <w:pStyle w:val="NormalBold"/>
      </w:pPr>
      <w:r w:rsidRPr="006102B5">
        <w:rPr>
          <w:rStyle w:val="HideTWBExt"/>
          <w:b w:val="0"/>
        </w:rPr>
        <w:t>&lt;RepeatBlock-By&gt;&lt;Members&gt;</w:t>
      </w:r>
      <w:r w:rsidRPr="006102B5">
        <w:t>Ivaylo Valchev</w:t>
      </w:r>
      <w:r w:rsidRPr="006102B5">
        <w:rPr>
          <w:rStyle w:val="HideTWBExt"/>
          <w:b w:val="0"/>
        </w:rPr>
        <w:t>&lt;/Members&gt;</w:t>
      </w:r>
    </w:p>
    <w:p w14:paraId="630865B4" w14:textId="77777777" w:rsidR="00D05CDC" w:rsidRPr="006102B5" w:rsidRDefault="00D05CDC" w:rsidP="00D05CDC">
      <w:pPr>
        <w:pStyle w:val="NormalBold"/>
      </w:pPr>
      <w:r w:rsidRPr="006102B5">
        <w:rPr>
          <w:rStyle w:val="HideTWBExt"/>
          <w:b w:val="0"/>
        </w:rPr>
        <w:t>&lt;/RepeatBlock-By&gt;</w:t>
      </w:r>
    </w:p>
    <w:p w14:paraId="54328CD8"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32522E3C" w14:textId="191790B7" w:rsidR="00D05CDC" w:rsidRPr="006102B5" w:rsidRDefault="00D05CDC" w:rsidP="00D05CDC">
      <w:pPr>
        <w:pStyle w:val="NormalBold"/>
      </w:pPr>
      <w:r w:rsidRPr="006102B5">
        <w:rPr>
          <w:rStyle w:val="HideTWBExt"/>
        </w:rPr>
        <w:t>&lt;Article&gt;</w:t>
      </w:r>
      <w:r w:rsidRPr="006102B5">
        <w:t>Citação 4</w:t>
      </w:r>
      <w:r w:rsidR="00B20B02">
        <w:noBreakHyphen/>
      </w:r>
      <w:r w:rsidRPr="006102B5">
        <w:t>A (nova)</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2E60F012" w14:textId="77777777" w:rsidTr="005E0837">
        <w:trPr>
          <w:trHeight w:hRule="exact" w:val="240"/>
          <w:jc w:val="center"/>
        </w:trPr>
        <w:tc>
          <w:tcPr>
            <w:tcW w:w="9752" w:type="dxa"/>
            <w:gridSpan w:val="2"/>
            <w:tcBorders>
              <w:top w:val="nil"/>
              <w:left w:val="nil"/>
              <w:bottom w:val="nil"/>
              <w:right w:val="nil"/>
            </w:tcBorders>
          </w:tcPr>
          <w:p w14:paraId="15C47FA1" w14:textId="77777777" w:rsidR="00D05CDC" w:rsidRPr="006102B5" w:rsidRDefault="00D05CDC" w:rsidP="005E0837"/>
        </w:tc>
      </w:tr>
      <w:tr w:rsidR="00D05CDC" w:rsidRPr="006102B5" w14:paraId="712B33C4" w14:textId="77777777" w:rsidTr="005E0837">
        <w:trPr>
          <w:trHeight w:val="240"/>
          <w:jc w:val="center"/>
        </w:trPr>
        <w:tc>
          <w:tcPr>
            <w:tcW w:w="4876" w:type="dxa"/>
            <w:tcBorders>
              <w:top w:val="nil"/>
              <w:left w:val="nil"/>
              <w:bottom w:val="nil"/>
              <w:right w:val="nil"/>
            </w:tcBorders>
          </w:tcPr>
          <w:p w14:paraId="57E6BF4D"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4A45C1DE" w14:textId="77777777" w:rsidR="00D05CDC" w:rsidRPr="006102B5" w:rsidRDefault="00D05CDC" w:rsidP="005E0837">
            <w:pPr>
              <w:pStyle w:val="AmColumnHeading"/>
            </w:pPr>
            <w:r w:rsidRPr="006102B5">
              <w:t>Alteração</w:t>
            </w:r>
          </w:p>
        </w:tc>
      </w:tr>
      <w:tr w:rsidR="00D05CDC" w:rsidRPr="006102B5" w14:paraId="62D4A807" w14:textId="77777777" w:rsidTr="005E0837">
        <w:trPr>
          <w:jc w:val="center"/>
        </w:trPr>
        <w:tc>
          <w:tcPr>
            <w:tcW w:w="4876" w:type="dxa"/>
            <w:tcBorders>
              <w:top w:val="nil"/>
              <w:left w:val="nil"/>
              <w:bottom w:val="nil"/>
              <w:right w:val="nil"/>
            </w:tcBorders>
          </w:tcPr>
          <w:p w14:paraId="216DE968" w14:textId="77777777" w:rsidR="00D05CDC" w:rsidRPr="006102B5" w:rsidRDefault="00D05CDC" w:rsidP="005E0837">
            <w:pPr>
              <w:pStyle w:val="Normal6a"/>
            </w:pPr>
          </w:p>
        </w:tc>
        <w:tc>
          <w:tcPr>
            <w:tcW w:w="4876" w:type="dxa"/>
            <w:tcBorders>
              <w:top w:val="nil"/>
              <w:left w:val="nil"/>
              <w:bottom w:val="nil"/>
              <w:right w:val="nil"/>
            </w:tcBorders>
          </w:tcPr>
          <w:p w14:paraId="109FF05C" w14:textId="77777777" w:rsidR="00D05CDC" w:rsidRPr="006102B5" w:rsidRDefault="00D05CDC" w:rsidP="005E0837">
            <w:pPr>
              <w:pStyle w:val="Normal6a"/>
            </w:pPr>
            <w:r w:rsidRPr="006102B5">
              <w:rPr>
                <w:b/>
                <w:i/>
              </w:rPr>
              <w:t>–</w:t>
            </w:r>
            <w:r w:rsidRPr="006102B5">
              <w:tab/>
            </w:r>
            <w:r w:rsidRPr="006102B5">
              <w:rPr>
                <w:b/>
                <w:i/>
              </w:rPr>
              <w:t>Tendo em conta o Tratado de Amizade, Boa Vizinhança e Cooperação entre a Bulgária e a Macedónia do Norte, assinado em 1 de agosto de 2017 e ratificado em janeiro de 2018,</w:t>
            </w:r>
          </w:p>
        </w:tc>
      </w:tr>
    </w:tbl>
    <w:p w14:paraId="133EEDA3"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702F3890" w14:textId="77777777" w:rsidR="00D05CDC" w:rsidRPr="006102B5" w:rsidRDefault="00D05CDC" w:rsidP="00D05CDC">
      <w:r w:rsidRPr="006102B5">
        <w:rPr>
          <w:rStyle w:val="HideTWBExt"/>
        </w:rPr>
        <w:t>&lt;/Amend&gt;</w:t>
      </w:r>
    </w:p>
    <w:p w14:paraId="511D03B8"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3</w:t>
      </w:r>
      <w:r w:rsidRPr="006102B5">
        <w:rPr>
          <w:rStyle w:val="HideTWBExt"/>
        </w:rPr>
        <w:t>&lt;/NumAm&gt;</w:t>
      </w:r>
    </w:p>
    <w:p w14:paraId="61248195" w14:textId="77777777" w:rsidR="00D05CDC" w:rsidRPr="006102B5" w:rsidRDefault="00D05CDC" w:rsidP="00D05CDC">
      <w:pPr>
        <w:pStyle w:val="NormalBold"/>
      </w:pPr>
      <w:r w:rsidRPr="006102B5">
        <w:rPr>
          <w:rStyle w:val="HideTWBExt"/>
          <w:b w:val="0"/>
        </w:rPr>
        <w:t>&lt;RepeatBlock-By&gt;&lt;Members&gt;</w:t>
      </w:r>
      <w:r w:rsidRPr="006102B5">
        <w:t>Thomas Waitz</w:t>
      </w:r>
      <w:r w:rsidRPr="006102B5">
        <w:rPr>
          <w:rStyle w:val="HideTWBExt"/>
          <w:b w:val="0"/>
        </w:rPr>
        <w:t>&lt;/Members&gt;</w:t>
      </w:r>
    </w:p>
    <w:p w14:paraId="508C25DE" w14:textId="77777777" w:rsidR="00D05CDC" w:rsidRPr="006102B5" w:rsidRDefault="00D05CDC" w:rsidP="00D05CDC">
      <w:r w:rsidRPr="006102B5">
        <w:rPr>
          <w:rStyle w:val="HideTWBExt"/>
        </w:rPr>
        <w:t>&lt;AuNomDe&gt;</w:t>
      </w:r>
      <w:r w:rsidRPr="006102B5">
        <w:rPr>
          <w:rStyle w:val="HideTWBInt"/>
        </w:rPr>
        <w:t>{Greens/EFA}</w:t>
      </w:r>
      <w:r w:rsidRPr="006102B5">
        <w:t>em nome do Grupo Verts/ALE</w:t>
      </w:r>
      <w:r w:rsidRPr="006102B5">
        <w:rPr>
          <w:rStyle w:val="HideTWBExt"/>
        </w:rPr>
        <w:t>&lt;/AuNomDe&gt;</w:t>
      </w:r>
    </w:p>
    <w:p w14:paraId="2B958F57" w14:textId="77777777" w:rsidR="00D05CDC" w:rsidRPr="006102B5" w:rsidRDefault="00D05CDC" w:rsidP="00D05CDC">
      <w:pPr>
        <w:pStyle w:val="NormalBold"/>
      </w:pPr>
      <w:r w:rsidRPr="006102B5">
        <w:rPr>
          <w:rStyle w:val="HideTWBExt"/>
          <w:b w:val="0"/>
        </w:rPr>
        <w:lastRenderedPageBreak/>
        <w:t>&lt;/RepeatBlock-By&gt;</w:t>
      </w:r>
    </w:p>
    <w:p w14:paraId="23A8C058"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1BE7AB3D" w14:textId="79EEF07A" w:rsidR="00D05CDC" w:rsidRPr="006102B5" w:rsidRDefault="00D05CDC" w:rsidP="00D05CDC">
      <w:pPr>
        <w:pStyle w:val="NormalBold"/>
      </w:pPr>
      <w:r w:rsidRPr="006102B5">
        <w:rPr>
          <w:rStyle w:val="HideTWBExt"/>
        </w:rPr>
        <w:t>&lt;Article&gt;</w:t>
      </w:r>
      <w:r w:rsidRPr="006102B5">
        <w:t>Citação 4</w:t>
      </w:r>
      <w:r w:rsidR="00B20B02">
        <w:noBreakHyphen/>
      </w:r>
      <w:r w:rsidRPr="006102B5">
        <w:t>A (nova)</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3B081003" w14:textId="77777777" w:rsidTr="005E0837">
        <w:trPr>
          <w:trHeight w:hRule="exact" w:val="240"/>
          <w:jc w:val="center"/>
        </w:trPr>
        <w:tc>
          <w:tcPr>
            <w:tcW w:w="9752" w:type="dxa"/>
            <w:gridSpan w:val="2"/>
            <w:tcBorders>
              <w:top w:val="nil"/>
              <w:left w:val="nil"/>
              <w:bottom w:val="nil"/>
              <w:right w:val="nil"/>
            </w:tcBorders>
          </w:tcPr>
          <w:p w14:paraId="21A110A3" w14:textId="77777777" w:rsidR="00D05CDC" w:rsidRPr="006102B5" w:rsidRDefault="00D05CDC" w:rsidP="005E0837"/>
        </w:tc>
      </w:tr>
      <w:tr w:rsidR="00D05CDC" w:rsidRPr="006102B5" w14:paraId="41DD2BD0" w14:textId="77777777" w:rsidTr="005E0837">
        <w:trPr>
          <w:trHeight w:val="240"/>
          <w:jc w:val="center"/>
        </w:trPr>
        <w:tc>
          <w:tcPr>
            <w:tcW w:w="4876" w:type="dxa"/>
            <w:tcBorders>
              <w:top w:val="nil"/>
              <w:left w:val="nil"/>
              <w:bottom w:val="nil"/>
              <w:right w:val="nil"/>
            </w:tcBorders>
          </w:tcPr>
          <w:p w14:paraId="3F5B11EA"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23CB1B25" w14:textId="77777777" w:rsidR="00D05CDC" w:rsidRPr="006102B5" w:rsidRDefault="00D05CDC" w:rsidP="005E0837">
            <w:pPr>
              <w:pStyle w:val="AmColumnHeading"/>
            </w:pPr>
            <w:r w:rsidRPr="006102B5">
              <w:t>Alteração</w:t>
            </w:r>
          </w:p>
        </w:tc>
      </w:tr>
      <w:tr w:rsidR="00D05CDC" w:rsidRPr="006102B5" w14:paraId="73001A17" w14:textId="77777777" w:rsidTr="005E0837">
        <w:trPr>
          <w:jc w:val="center"/>
        </w:trPr>
        <w:tc>
          <w:tcPr>
            <w:tcW w:w="4876" w:type="dxa"/>
            <w:tcBorders>
              <w:top w:val="nil"/>
              <w:left w:val="nil"/>
              <w:bottom w:val="nil"/>
              <w:right w:val="nil"/>
            </w:tcBorders>
          </w:tcPr>
          <w:p w14:paraId="5CE6AE71" w14:textId="77777777" w:rsidR="00D05CDC" w:rsidRPr="006102B5" w:rsidRDefault="00D05CDC" w:rsidP="005E0837">
            <w:pPr>
              <w:pStyle w:val="Normal6a"/>
            </w:pPr>
          </w:p>
        </w:tc>
        <w:tc>
          <w:tcPr>
            <w:tcW w:w="4876" w:type="dxa"/>
            <w:tcBorders>
              <w:top w:val="nil"/>
              <w:left w:val="nil"/>
              <w:bottom w:val="nil"/>
              <w:right w:val="nil"/>
            </w:tcBorders>
          </w:tcPr>
          <w:p w14:paraId="18BF03C3" w14:textId="77777777" w:rsidR="00D05CDC" w:rsidRPr="006102B5" w:rsidRDefault="00D05CDC" w:rsidP="005E0837">
            <w:pPr>
              <w:pStyle w:val="Normal6a"/>
            </w:pPr>
            <w:r w:rsidRPr="006102B5">
              <w:rPr>
                <w:b/>
                <w:i/>
              </w:rPr>
              <w:t>–</w:t>
            </w:r>
            <w:r w:rsidRPr="006102B5">
              <w:tab/>
            </w:r>
            <w:r w:rsidRPr="006102B5">
              <w:rPr>
                <w:b/>
                <w:i/>
              </w:rPr>
              <w:t>Tendo em conta a Cimeira de Sófia, de 10 de novembro de 2020, nomeadamente a Declaração sobre o Mercado Comum Regional e a Declaração sobre a Agenda Verde para os Balcãs Ocidentais,</w:t>
            </w:r>
          </w:p>
        </w:tc>
      </w:tr>
    </w:tbl>
    <w:p w14:paraId="65F5E4C8"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2556B363" w14:textId="77777777" w:rsidR="00D05CDC" w:rsidRPr="006102B5" w:rsidRDefault="00D05CDC" w:rsidP="00D05CDC">
      <w:r w:rsidRPr="006102B5">
        <w:rPr>
          <w:rStyle w:val="HideTWBExt"/>
        </w:rPr>
        <w:t>&lt;/Amend&gt;</w:t>
      </w:r>
    </w:p>
    <w:p w14:paraId="642F6743"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4</w:t>
      </w:r>
      <w:r w:rsidRPr="006102B5">
        <w:rPr>
          <w:rStyle w:val="HideTWBExt"/>
        </w:rPr>
        <w:t>&lt;/NumAm&gt;</w:t>
      </w:r>
    </w:p>
    <w:p w14:paraId="09995687" w14:textId="77777777" w:rsidR="00D05CDC" w:rsidRPr="006102B5" w:rsidRDefault="00D05CDC" w:rsidP="00D05CDC">
      <w:pPr>
        <w:pStyle w:val="NormalBold"/>
      </w:pPr>
      <w:r w:rsidRPr="006102B5">
        <w:rPr>
          <w:rStyle w:val="HideTWBExt"/>
          <w:b w:val="0"/>
        </w:rPr>
        <w:t>&lt;RepeatBlock-By&gt;&lt;Members&gt;</w:t>
      </w:r>
      <w:r w:rsidRPr="006102B5">
        <w:t>Dan Barna, Urmas Paet, Petras Auštrevičius, Lucia Yar</w:t>
      </w:r>
      <w:r w:rsidRPr="006102B5">
        <w:rPr>
          <w:rStyle w:val="HideTWBExt"/>
          <w:b w:val="0"/>
        </w:rPr>
        <w:t>&lt;/Members&gt;</w:t>
      </w:r>
    </w:p>
    <w:p w14:paraId="5A991CB5" w14:textId="77777777" w:rsidR="00D05CDC" w:rsidRPr="006102B5" w:rsidRDefault="00D05CDC" w:rsidP="00D05CDC">
      <w:pPr>
        <w:pStyle w:val="NormalBold"/>
      </w:pPr>
      <w:r w:rsidRPr="006102B5">
        <w:rPr>
          <w:rStyle w:val="HideTWBExt"/>
          <w:b w:val="0"/>
        </w:rPr>
        <w:t>&lt;/RepeatBlock-By&gt;</w:t>
      </w:r>
    </w:p>
    <w:p w14:paraId="3EEF3747"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7A286B5E" w14:textId="4E99772F" w:rsidR="00D05CDC" w:rsidRPr="006102B5" w:rsidRDefault="00D05CDC" w:rsidP="00D05CDC">
      <w:pPr>
        <w:pStyle w:val="NormalBold"/>
      </w:pPr>
      <w:r w:rsidRPr="006102B5">
        <w:rPr>
          <w:rStyle w:val="HideTWBExt"/>
        </w:rPr>
        <w:t>&lt;Article&gt;</w:t>
      </w:r>
      <w:r w:rsidRPr="006102B5">
        <w:t>Citação 4</w:t>
      </w:r>
      <w:r w:rsidR="00B20B02">
        <w:noBreakHyphen/>
      </w:r>
      <w:r w:rsidRPr="006102B5">
        <w:t>A (nova)</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0CD9A780" w14:textId="77777777" w:rsidTr="005E0837">
        <w:trPr>
          <w:trHeight w:hRule="exact" w:val="240"/>
          <w:jc w:val="center"/>
        </w:trPr>
        <w:tc>
          <w:tcPr>
            <w:tcW w:w="9752" w:type="dxa"/>
            <w:gridSpan w:val="2"/>
            <w:tcBorders>
              <w:top w:val="nil"/>
              <w:left w:val="nil"/>
              <w:bottom w:val="nil"/>
              <w:right w:val="nil"/>
            </w:tcBorders>
          </w:tcPr>
          <w:p w14:paraId="7BABE769" w14:textId="77777777" w:rsidR="00D05CDC" w:rsidRPr="006102B5" w:rsidRDefault="00D05CDC" w:rsidP="005E0837"/>
        </w:tc>
      </w:tr>
      <w:tr w:rsidR="00D05CDC" w:rsidRPr="006102B5" w14:paraId="306512A3" w14:textId="77777777" w:rsidTr="005E0837">
        <w:trPr>
          <w:trHeight w:val="240"/>
          <w:jc w:val="center"/>
        </w:trPr>
        <w:tc>
          <w:tcPr>
            <w:tcW w:w="4876" w:type="dxa"/>
            <w:tcBorders>
              <w:top w:val="nil"/>
              <w:left w:val="nil"/>
              <w:bottom w:val="nil"/>
              <w:right w:val="nil"/>
            </w:tcBorders>
          </w:tcPr>
          <w:p w14:paraId="14FB92D3"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123C5A68" w14:textId="77777777" w:rsidR="00D05CDC" w:rsidRPr="006102B5" w:rsidRDefault="00D05CDC" w:rsidP="005E0837">
            <w:pPr>
              <w:pStyle w:val="AmColumnHeading"/>
            </w:pPr>
            <w:r w:rsidRPr="006102B5">
              <w:t>Alteração</w:t>
            </w:r>
          </w:p>
        </w:tc>
      </w:tr>
      <w:tr w:rsidR="00D05CDC" w:rsidRPr="006102B5" w14:paraId="60D97327" w14:textId="77777777" w:rsidTr="005E0837">
        <w:trPr>
          <w:jc w:val="center"/>
        </w:trPr>
        <w:tc>
          <w:tcPr>
            <w:tcW w:w="4876" w:type="dxa"/>
            <w:tcBorders>
              <w:top w:val="nil"/>
              <w:left w:val="nil"/>
              <w:bottom w:val="nil"/>
              <w:right w:val="nil"/>
            </w:tcBorders>
          </w:tcPr>
          <w:p w14:paraId="3088BC4D" w14:textId="77777777" w:rsidR="00D05CDC" w:rsidRPr="006102B5" w:rsidRDefault="00D05CDC" w:rsidP="005E0837">
            <w:pPr>
              <w:pStyle w:val="Normal6a"/>
            </w:pPr>
          </w:p>
        </w:tc>
        <w:tc>
          <w:tcPr>
            <w:tcW w:w="4876" w:type="dxa"/>
            <w:tcBorders>
              <w:top w:val="nil"/>
              <w:left w:val="nil"/>
              <w:bottom w:val="nil"/>
              <w:right w:val="nil"/>
            </w:tcBorders>
          </w:tcPr>
          <w:p w14:paraId="08AC9B96" w14:textId="327E3B77" w:rsidR="00D05CDC" w:rsidRPr="006102B5" w:rsidRDefault="00D05CDC" w:rsidP="005E0837">
            <w:pPr>
              <w:pStyle w:val="Normal6a"/>
            </w:pPr>
            <w:r w:rsidRPr="006102B5">
              <w:rPr>
                <w:b/>
                <w:i/>
              </w:rPr>
              <w:t>–</w:t>
            </w:r>
            <w:r w:rsidRPr="006102B5">
              <w:tab/>
            </w:r>
            <w:r w:rsidRPr="006102B5">
              <w:rPr>
                <w:b/>
                <w:i/>
              </w:rPr>
              <w:t>Tendo em conta a Declaração de Bruxelas da Cimeira UE</w:t>
            </w:r>
            <w:r w:rsidR="00B20B02">
              <w:rPr>
                <w:b/>
                <w:i/>
              </w:rPr>
              <w:noBreakHyphen/>
            </w:r>
            <w:r w:rsidRPr="006102B5">
              <w:rPr>
                <w:b/>
                <w:i/>
              </w:rPr>
              <w:t>Balcãs Ocidentais, de 18 de dezembro de 2024,</w:t>
            </w:r>
          </w:p>
        </w:tc>
      </w:tr>
    </w:tbl>
    <w:p w14:paraId="112378B6"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18DA93EB" w14:textId="77777777" w:rsidR="00D05CDC" w:rsidRPr="006102B5" w:rsidRDefault="00D05CDC" w:rsidP="00D05CDC">
      <w:r w:rsidRPr="006102B5">
        <w:rPr>
          <w:rStyle w:val="HideTWBExt"/>
        </w:rPr>
        <w:t>&lt;/Amend&gt;</w:t>
      </w:r>
    </w:p>
    <w:p w14:paraId="4949AEFC"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5</w:t>
      </w:r>
      <w:r w:rsidRPr="006102B5">
        <w:rPr>
          <w:rStyle w:val="HideTWBExt"/>
        </w:rPr>
        <w:t>&lt;/NumAm&gt;</w:t>
      </w:r>
    </w:p>
    <w:p w14:paraId="2ACAD916" w14:textId="77777777" w:rsidR="00D05CDC" w:rsidRPr="006102B5" w:rsidRDefault="00D05CDC" w:rsidP="00D05CDC">
      <w:pPr>
        <w:pStyle w:val="NormalBold"/>
      </w:pPr>
      <w:r w:rsidRPr="006102B5">
        <w:rPr>
          <w:rStyle w:val="HideTWBExt"/>
          <w:b w:val="0"/>
        </w:rPr>
        <w:t>&lt;RepeatBlock-By&gt;&lt;Members&gt;</w:t>
      </w:r>
      <w:r w:rsidRPr="006102B5">
        <w:t>Thomas Waitz</w:t>
      </w:r>
      <w:r w:rsidRPr="006102B5">
        <w:rPr>
          <w:rStyle w:val="HideTWBExt"/>
          <w:b w:val="0"/>
        </w:rPr>
        <w:t>&lt;/Members&gt;</w:t>
      </w:r>
    </w:p>
    <w:p w14:paraId="42F6DBD0" w14:textId="77777777" w:rsidR="00D05CDC" w:rsidRPr="006102B5" w:rsidRDefault="00D05CDC" w:rsidP="00D05CDC">
      <w:r w:rsidRPr="006102B5">
        <w:rPr>
          <w:rStyle w:val="HideTWBExt"/>
        </w:rPr>
        <w:t>&lt;AuNomDe&gt;</w:t>
      </w:r>
      <w:r w:rsidRPr="006102B5">
        <w:rPr>
          <w:rStyle w:val="HideTWBInt"/>
        </w:rPr>
        <w:t>{Greens/EFA}</w:t>
      </w:r>
      <w:r w:rsidRPr="006102B5">
        <w:t>em nome do Grupo Verts/ALE</w:t>
      </w:r>
      <w:r w:rsidRPr="006102B5">
        <w:rPr>
          <w:rStyle w:val="HideTWBExt"/>
        </w:rPr>
        <w:t>&lt;/AuNomDe&gt;</w:t>
      </w:r>
    </w:p>
    <w:p w14:paraId="135B8498" w14:textId="77777777" w:rsidR="00D05CDC" w:rsidRPr="006102B5" w:rsidRDefault="00D05CDC" w:rsidP="00D05CDC">
      <w:pPr>
        <w:pStyle w:val="NormalBold"/>
      </w:pPr>
      <w:r w:rsidRPr="006102B5">
        <w:rPr>
          <w:rStyle w:val="HideTWBExt"/>
          <w:b w:val="0"/>
        </w:rPr>
        <w:t>&lt;/RepeatBlock-By&gt;</w:t>
      </w:r>
    </w:p>
    <w:p w14:paraId="38FA8061"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7D1BD5D0" w14:textId="5C004B0F" w:rsidR="00D05CDC" w:rsidRPr="006102B5" w:rsidRDefault="00D05CDC" w:rsidP="00D05CDC">
      <w:pPr>
        <w:pStyle w:val="NormalBold"/>
      </w:pPr>
      <w:r w:rsidRPr="006102B5">
        <w:rPr>
          <w:rStyle w:val="HideTWBExt"/>
        </w:rPr>
        <w:t>&lt;Article&gt;</w:t>
      </w:r>
      <w:r w:rsidRPr="006102B5">
        <w:t>Citação 7</w:t>
      </w:r>
      <w:r w:rsidR="00B20B02">
        <w:noBreakHyphen/>
      </w:r>
      <w:r w:rsidRPr="006102B5">
        <w:t>A (nova)</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389C6501" w14:textId="77777777" w:rsidTr="005E0837">
        <w:trPr>
          <w:trHeight w:hRule="exact" w:val="240"/>
          <w:jc w:val="center"/>
        </w:trPr>
        <w:tc>
          <w:tcPr>
            <w:tcW w:w="9752" w:type="dxa"/>
            <w:gridSpan w:val="2"/>
            <w:tcBorders>
              <w:top w:val="nil"/>
              <w:left w:val="nil"/>
              <w:bottom w:val="nil"/>
              <w:right w:val="nil"/>
            </w:tcBorders>
          </w:tcPr>
          <w:p w14:paraId="2FE67ED4" w14:textId="77777777" w:rsidR="00D05CDC" w:rsidRPr="006102B5" w:rsidRDefault="00D05CDC" w:rsidP="005E0837"/>
        </w:tc>
      </w:tr>
      <w:tr w:rsidR="00D05CDC" w:rsidRPr="006102B5" w14:paraId="0B1FEC49" w14:textId="77777777" w:rsidTr="005E0837">
        <w:trPr>
          <w:trHeight w:val="240"/>
          <w:jc w:val="center"/>
        </w:trPr>
        <w:tc>
          <w:tcPr>
            <w:tcW w:w="4876" w:type="dxa"/>
            <w:tcBorders>
              <w:top w:val="nil"/>
              <w:left w:val="nil"/>
              <w:bottom w:val="nil"/>
              <w:right w:val="nil"/>
            </w:tcBorders>
          </w:tcPr>
          <w:p w14:paraId="62DBB6F8"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22073F9B" w14:textId="77777777" w:rsidR="00D05CDC" w:rsidRPr="006102B5" w:rsidRDefault="00D05CDC" w:rsidP="005E0837">
            <w:pPr>
              <w:pStyle w:val="AmColumnHeading"/>
            </w:pPr>
            <w:r w:rsidRPr="006102B5">
              <w:t>Alteração</w:t>
            </w:r>
          </w:p>
        </w:tc>
      </w:tr>
      <w:tr w:rsidR="00D05CDC" w:rsidRPr="006102B5" w14:paraId="24FB51F1" w14:textId="77777777" w:rsidTr="005E0837">
        <w:trPr>
          <w:jc w:val="center"/>
        </w:trPr>
        <w:tc>
          <w:tcPr>
            <w:tcW w:w="4876" w:type="dxa"/>
            <w:tcBorders>
              <w:top w:val="nil"/>
              <w:left w:val="nil"/>
              <w:bottom w:val="nil"/>
              <w:right w:val="nil"/>
            </w:tcBorders>
          </w:tcPr>
          <w:p w14:paraId="62B8713A" w14:textId="77777777" w:rsidR="00D05CDC" w:rsidRPr="006102B5" w:rsidRDefault="00D05CDC" w:rsidP="005E0837">
            <w:pPr>
              <w:pStyle w:val="Normal6a"/>
            </w:pPr>
          </w:p>
        </w:tc>
        <w:tc>
          <w:tcPr>
            <w:tcW w:w="4876" w:type="dxa"/>
            <w:tcBorders>
              <w:top w:val="nil"/>
              <w:left w:val="nil"/>
              <w:bottom w:val="nil"/>
              <w:right w:val="nil"/>
            </w:tcBorders>
          </w:tcPr>
          <w:p w14:paraId="58DCAD90" w14:textId="17764E74" w:rsidR="00D05CDC" w:rsidRPr="006102B5" w:rsidRDefault="00D05CDC" w:rsidP="005E0837">
            <w:pPr>
              <w:pStyle w:val="Normal6a"/>
            </w:pPr>
            <w:r w:rsidRPr="006102B5">
              <w:rPr>
                <w:b/>
                <w:i/>
              </w:rPr>
              <w:t>–</w:t>
            </w:r>
            <w:r w:rsidRPr="006102B5">
              <w:tab/>
            </w:r>
            <w:r w:rsidRPr="006102B5">
              <w:rPr>
                <w:b/>
                <w:i/>
              </w:rPr>
              <w:t xml:space="preserve">Tendo em conta o documento de trabalho conjunto que acompanha a Comunicação Conjunta ao Parlamento Europeu e ao Conselho intitulada «Terceiro Plano de Ação da UE em matéria de Igualdade de Género – Uma </w:t>
            </w:r>
            <w:r w:rsidRPr="006102B5">
              <w:rPr>
                <w:b/>
                <w:i/>
              </w:rPr>
              <w:lastRenderedPageBreak/>
              <w:t>Agenda Ambiciosa para a Igualdade de Género e o Empoderamento das mulheres na ação externa da UE» (2021</w:t>
            </w:r>
            <w:r w:rsidR="00B20B02">
              <w:rPr>
                <w:b/>
                <w:i/>
              </w:rPr>
              <w:noBreakHyphen/>
            </w:r>
            <w:r w:rsidRPr="006102B5">
              <w:rPr>
                <w:b/>
                <w:i/>
              </w:rPr>
              <w:t>2025), bem como o plano de execução a nível nacional para a Macedónia do Norte,</w:t>
            </w:r>
          </w:p>
        </w:tc>
      </w:tr>
    </w:tbl>
    <w:p w14:paraId="58836237"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435BC5C0" w14:textId="77777777" w:rsidR="00D05CDC" w:rsidRPr="006102B5" w:rsidRDefault="00D05CDC" w:rsidP="00D05CDC">
      <w:r w:rsidRPr="006102B5">
        <w:rPr>
          <w:rStyle w:val="HideTWBExt"/>
        </w:rPr>
        <w:t>&lt;/Amend&gt;</w:t>
      </w:r>
    </w:p>
    <w:p w14:paraId="764AF6AD"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6</w:t>
      </w:r>
      <w:r w:rsidRPr="006102B5">
        <w:rPr>
          <w:rStyle w:val="HideTWBExt"/>
        </w:rPr>
        <w:t>&lt;/NumAm&gt;</w:t>
      </w:r>
    </w:p>
    <w:p w14:paraId="34E64009" w14:textId="77777777" w:rsidR="00D05CDC" w:rsidRPr="006102B5" w:rsidRDefault="00D05CDC" w:rsidP="00D05CDC">
      <w:pPr>
        <w:pStyle w:val="NormalBold"/>
      </w:pPr>
      <w:r w:rsidRPr="006102B5">
        <w:rPr>
          <w:rStyle w:val="HideTWBExt"/>
          <w:b w:val="0"/>
        </w:rPr>
        <w:t>&lt;RepeatBlock-By&gt;&lt;Members&gt;</w:t>
      </w:r>
      <w:r w:rsidRPr="006102B5">
        <w:t>Ivaylo Valchev</w:t>
      </w:r>
      <w:r w:rsidRPr="006102B5">
        <w:rPr>
          <w:rStyle w:val="HideTWBExt"/>
          <w:b w:val="0"/>
        </w:rPr>
        <w:t>&lt;/Members&gt;</w:t>
      </w:r>
    </w:p>
    <w:p w14:paraId="00337669" w14:textId="77777777" w:rsidR="00D05CDC" w:rsidRPr="006102B5" w:rsidRDefault="00D05CDC" w:rsidP="00D05CDC">
      <w:pPr>
        <w:pStyle w:val="NormalBold"/>
      </w:pPr>
      <w:r w:rsidRPr="006102B5">
        <w:rPr>
          <w:rStyle w:val="HideTWBExt"/>
          <w:b w:val="0"/>
        </w:rPr>
        <w:t>&lt;/RepeatBlock-By&gt;</w:t>
      </w:r>
    </w:p>
    <w:p w14:paraId="51524527"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5C33CD0C" w14:textId="615EA16E" w:rsidR="00D05CDC" w:rsidRPr="006102B5" w:rsidRDefault="00D05CDC" w:rsidP="00D05CDC">
      <w:pPr>
        <w:pStyle w:val="NormalBold"/>
      </w:pPr>
      <w:r w:rsidRPr="006102B5">
        <w:rPr>
          <w:rStyle w:val="HideTWBExt"/>
        </w:rPr>
        <w:t>&lt;Article&gt;</w:t>
      </w:r>
      <w:r w:rsidRPr="006102B5">
        <w:t>Citação 12</w:t>
      </w:r>
      <w:r w:rsidR="00B20B02">
        <w:noBreakHyphen/>
      </w:r>
      <w:r w:rsidRPr="006102B5">
        <w:t>A (nova)</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34F277F7" w14:textId="77777777" w:rsidTr="005E0837">
        <w:trPr>
          <w:trHeight w:hRule="exact" w:val="240"/>
          <w:jc w:val="center"/>
        </w:trPr>
        <w:tc>
          <w:tcPr>
            <w:tcW w:w="9752" w:type="dxa"/>
            <w:gridSpan w:val="2"/>
            <w:tcBorders>
              <w:top w:val="nil"/>
              <w:left w:val="nil"/>
              <w:bottom w:val="nil"/>
              <w:right w:val="nil"/>
            </w:tcBorders>
          </w:tcPr>
          <w:p w14:paraId="4A4E3274" w14:textId="77777777" w:rsidR="00D05CDC" w:rsidRPr="006102B5" w:rsidRDefault="00D05CDC" w:rsidP="005E0837"/>
        </w:tc>
      </w:tr>
      <w:tr w:rsidR="00D05CDC" w:rsidRPr="006102B5" w14:paraId="2801822B" w14:textId="77777777" w:rsidTr="005E0837">
        <w:trPr>
          <w:trHeight w:val="240"/>
          <w:jc w:val="center"/>
        </w:trPr>
        <w:tc>
          <w:tcPr>
            <w:tcW w:w="4876" w:type="dxa"/>
            <w:tcBorders>
              <w:top w:val="nil"/>
              <w:left w:val="nil"/>
              <w:bottom w:val="nil"/>
              <w:right w:val="nil"/>
            </w:tcBorders>
          </w:tcPr>
          <w:p w14:paraId="54F100D1"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3CB933B5" w14:textId="77777777" w:rsidR="00D05CDC" w:rsidRPr="006102B5" w:rsidRDefault="00D05CDC" w:rsidP="005E0837">
            <w:pPr>
              <w:pStyle w:val="AmColumnHeading"/>
            </w:pPr>
            <w:r w:rsidRPr="006102B5">
              <w:t>Alteração</w:t>
            </w:r>
          </w:p>
        </w:tc>
      </w:tr>
      <w:tr w:rsidR="00D05CDC" w:rsidRPr="006102B5" w14:paraId="2D3612D4" w14:textId="77777777" w:rsidTr="005E0837">
        <w:trPr>
          <w:jc w:val="center"/>
        </w:trPr>
        <w:tc>
          <w:tcPr>
            <w:tcW w:w="4876" w:type="dxa"/>
            <w:tcBorders>
              <w:top w:val="nil"/>
              <w:left w:val="nil"/>
              <w:bottom w:val="nil"/>
              <w:right w:val="nil"/>
            </w:tcBorders>
          </w:tcPr>
          <w:p w14:paraId="5CEB762C" w14:textId="77777777" w:rsidR="00D05CDC" w:rsidRPr="006102B5" w:rsidRDefault="00D05CDC" w:rsidP="005E0837">
            <w:pPr>
              <w:pStyle w:val="Normal6a"/>
            </w:pPr>
          </w:p>
        </w:tc>
        <w:tc>
          <w:tcPr>
            <w:tcW w:w="4876" w:type="dxa"/>
            <w:tcBorders>
              <w:top w:val="nil"/>
              <w:left w:val="nil"/>
              <w:bottom w:val="nil"/>
              <w:right w:val="nil"/>
            </w:tcBorders>
          </w:tcPr>
          <w:p w14:paraId="50216BEC" w14:textId="77777777" w:rsidR="00D05CDC" w:rsidRPr="006102B5" w:rsidRDefault="00D05CDC" w:rsidP="005E0837">
            <w:pPr>
              <w:pStyle w:val="Normal6a"/>
            </w:pPr>
            <w:r w:rsidRPr="006102B5">
              <w:rPr>
                <w:b/>
                <w:i/>
              </w:rPr>
              <w:t>–</w:t>
            </w:r>
            <w:r w:rsidRPr="006102B5">
              <w:tab/>
            </w:r>
            <w:r w:rsidRPr="006102B5">
              <w:rPr>
                <w:b/>
                <w:i/>
              </w:rPr>
              <w:t>Tendo em conta o Acordo Final sobre a resolução de diferendos descrito nas resoluções 817 (1993) e 845 (1993) do Conselho de Segurança das Nações Unidas, a resolução do Acordo Provisório de 1995 e a criação de uma parceria estratégica entre a Grécia e a Macedónia do Norte, também designado «Acordo de Prespa», em 17 de junho de 2018,</w:t>
            </w:r>
          </w:p>
        </w:tc>
      </w:tr>
    </w:tbl>
    <w:p w14:paraId="0E7D1D8B"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70E31EC2" w14:textId="77777777" w:rsidR="00D05CDC" w:rsidRPr="006102B5" w:rsidRDefault="00D05CDC" w:rsidP="00D05CDC">
      <w:r w:rsidRPr="006102B5">
        <w:rPr>
          <w:rStyle w:val="HideTWBExt"/>
        </w:rPr>
        <w:t>&lt;/Amend&gt;</w:t>
      </w:r>
    </w:p>
    <w:p w14:paraId="6AEBF5BB"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7</w:t>
      </w:r>
      <w:r w:rsidRPr="006102B5">
        <w:rPr>
          <w:rStyle w:val="HideTWBExt"/>
        </w:rPr>
        <w:t>&lt;/NumAm&gt;</w:t>
      </w:r>
    </w:p>
    <w:p w14:paraId="793EE531" w14:textId="77777777" w:rsidR="00D05CDC" w:rsidRPr="006102B5" w:rsidRDefault="00D05CDC" w:rsidP="00D05CDC">
      <w:pPr>
        <w:pStyle w:val="NormalBold"/>
      </w:pPr>
      <w:r w:rsidRPr="006102B5">
        <w:rPr>
          <w:rStyle w:val="HideTWBExt"/>
          <w:b w:val="0"/>
        </w:rPr>
        <w:t>&lt;RepeatBlock-By&gt;&lt;Members&gt;</w:t>
      </w:r>
      <w:r w:rsidRPr="006102B5">
        <w:t>Ivaylo Valchev</w:t>
      </w:r>
      <w:r w:rsidRPr="006102B5">
        <w:rPr>
          <w:rStyle w:val="HideTWBExt"/>
          <w:b w:val="0"/>
        </w:rPr>
        <w:t>&lt;/Members&gt;</w:t>
      </w:r>
    </w:p>
    <w:p w14:paraId="7CEB761E" w14:textId="77777777" w:rsidR="00D05CDC" w:rsidRPr="006102B5" w:rsidRDefault="00D05CDC" w:rsidP="00D05CDC">
      <w:pPr>
        <w:pStyle w:val="NormalBold"/>
      </w:pPr>
      <w:r w:rsidRPr="006102B5">
        <w:rPr>
          <w:rStyle w:val="HideTWBExt"/>
          <w:b w:val="0"/>
        </w:rPr>
        <w:t>&lt;/RepeatBlock-By&gt;</w:t>
      </w:r>
    </w:p>
    <w:p w14:paraId="701F5DB3"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7E5A7F27" w14:textId="4318A06A" w:rsidR="00D05CDC" w:rsidRPr="006102B5" w:rsidRDefault="00D05CDC" w:rsidP="00D05CDC">
      <w:pPr>
        <w:pStyle w:val="NormalBold"/>
      </w:pPr>
      <w:r w:rsidRPr="006102B5">
        <w:rPr>
          <w:rStyle w:val="HideTWBExt"/>
        </w:rPr>
        <w:t>&lt;Article&gt;</w:t>
      </w:r>
      <w:r w:rsidRPr="006102B5">
        <w:t>Citação 12</w:t>
      </w:r>
      <w:r w:rsidR="00B20B02">
        <w:noBreakHyphen/>
      </w:r>
      <w:r w:rsidRPr="006102B5">
        <w:t>B (nova)</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04A02892" w14:textId="77777777" w:rsidTr="005E0837">
        <w:trPr>
          <w:trHeight w:hRule="exact" w:val="240"/>
          <w:jc w:val="center"/>
        </w:trPr>
        <w:tc>
          <w:tcPr>
            <w:tcW w:w="9752" w:type="dxa"/>
            <w:gridSpan w:val="2"/>
            <w:tcBorders>
              <w:top w:val="nil"/>
              <w:left w:val="nil"/>
              <w:bottom w:val="nil"/>
              <w:right w:val="nil"/>
            </w:tcBorders>
          </w:tcPr>
          <w:p w14:paraId="70CD075B" w14:textId="77777777" w:rsidR="00D05CDC" w:rsidRPr="006102B5" w:rsidRDefault="00D05CDC" w:rsidP="005E0837"/>
        </w:tc>
      </w:tr>
      <w:tr w:rsidR="00D05CDC" w:rsidRPr="006102B5" w14:paraId="4A4A1564" w14:textId="77777777" w:rsidTr="005E0837">
        <w:trPr>
          <w:trHeight w:val="240"/>
          <w:jc w:val="center"/>
        </w:trPr>
        <w:tc>
          <w:tcPr>
            <w:tcW w:w="4876" w:type="dxa"/>
            <w:tcBorders>
              <w:top w:val="nil"/>
              <w:left w:val="nil"/>
              <w:bottom w:val="nil"/>
              <w:right w:val="nil"/>
            </w:tcBorders>
          </w:tcPr>
          <w:p w14:paraId="0F411BEB"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4FD8C6A9" w14:textId="77777777" w:rsidR="00D05CDC" w:rsidRPr="006102B5" w:rsidRDefault="00D05CDC" w:rsidP="005E0837">
            <w:pPr>
              <w:pStyle w:val="AmColumnHeading"/>
            </w:pPr>
            <w:r w:rsidRPr="006102B5">
              <w:t>Alteração</w:t>
            </w:r>
          </w:p>
        </w:tc>
      </w:tr>
      <w:tr w:rsidR="00D05CDC" w:rsidRPr="006102B5" w14:paraId="701A33F4" w14:textId="77777777" w:rsidTr="005E0837">
        <w:trPr>
          <w:jc w:val="center"/>
        </w:trPr>
        <w:tc>
          <w:tcPr>
            <w:tcW w:w="4876" w:type="dxa"/>
            <w:tcBorders>
              <w:top w:val="nil"/>
              <w:left w:val="nil"/>
              <w:bottom w:val="nil"/>
              <w:right w:val="nil"/>
            </w:tcBorders>
          </w:tcPr>
          <w:p w14:paraId="1723688F" w14:textId="77777777" w:rsidR="00D05CDC" w:rsidRPr="006102B5" w:rsidRDefault="00D05CDC" w:rsidP="005E0837">
            <w:pPr>
              <w:pStyle w:val="Normal6a"/>
            </w:pPr>
          </w:p>
        </w:tc>
        <w:tc>
          <w:tcPr>
            <w:tcW w:w="4876" w:type="dxa"/>
            <w:tcBorders>
              <w:top w:val="nil"/>
              <w:left w:val="nil"/>
              <w:bottom w:val="nil"/>
              <w:right w:val="nil"/>
            </w:tcBorders>
          </w:tcPr>
          <w:p w14:paraId="446EF783" w14:textId="7504D2B5" w:rsidR="00D05CDC" w:rsidRPr="006102B5" w:rsidRDefault="00D05CDC" w:rsidP="005E0837">
            <w:pPr>
              <w:pStyle w:val="Normal6a"/>
            </w:pPr>
            <w:r w:rsidRPr="006102B5">
              <w:rPr>
                <w:b/>
                <w:i/>
              </w:rPr>
              <w:t>–</w:t>
            </w:r>
            <w:r w:rsidRPr="006102B5">
              <w:tab/>
            </w:r>
            <w:r w:rsidRPr="006102B5">
              <w:rPr>
                <w:b/>
                <w:i/>
              </w:rPr>
              <w:t>Tendo em conta as cimeiras UE</w:t>
            </w:r>
            <w:r w:rsidR="00B20B02">
              <w:rPr>
                <w:b/>
                <w:i/>
              </w:rPr>
              <w:noBreakHyphen/>
            </w:r>
            <w:r w:rsidRPr="006102B5">
              <w:rPr>
                <w:b/>
                <w:i/>
              </w:rPr>
              <w:t>Balcãs Ocidentais realizadas em Sófia, Zagrebe e Brdo pri Kranju, em 2018, 2020 e 2021, e as respetivas declarações,</w:t>
            </w:r>
          </w:p>
        </w:tc>
      </w:tr>
    </w:tbl>
    <w:p w14:paraId="38480FE7"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3F96D8ED" w14:textId="77777777" w:rsidR="00D05CDC" w:rsidRPr="006102B5" w:rsidRDefault="00D05CDC" w:rsidP="00D05CDC">
      <w:r w:rsidRPr="006102B5">
        <w:rPr>
          <w:rStyle w:val="HideTWBExt"/>
        </w:rPr>
        <w:t>&lt;/Amend&gt;</w:t>
      </w:r>
    </w:p>
    <w:p w14:paraId="1E9AE68D" w14:textId="77777777" w:rsidR="00D05CDC" w:rsidRPr="006102B5" w:rsidRDefault="00D05CDC" w:rsidP="00D05CDC">
      <w:pPr>
        <w:pStyle w:val="AmNumberTabs"/>
      </w:pPr>
      <w:r w:rsidRPr="006102B5">
        <w:rPr>
          <w:rStyle w:val="HideTWBExt"/>
        </w:rPr>
        <w:lastRenderedPageBreak/>
        <w:t>&lt;Amend&gt;</w:t>
      </w:r>
      <w:r w:rsidRPr="006102B5">
        <w:t>Alteração</w:t>
      </w:r>
      <w:r w:rsidRPr="006102B5">
        <w:tab/>
      </w:r>
      <w:r w:rsidRPr="006102B5">
        <w:tab/>
      </w:r>
      <w:r w:rsidRPr="006102B5">
        <w:rPr>
          <w:rStyle w:val="HideTWBExt"/>
        </w:rPr>
        <w:t>&lt;NumAm&gt;</w:t>
      </w:r>
      <w:r w:rsidRPr="006102B5">
        <w:t>8</w:t>
      </w:r>
      <w:r w:rsidRPr="006102B5">
        <w:rPr>
          <w:rStyle w:val="HideTWBExt"/>
        </w:rPr>
        <w:t>&lt;/NumAm&gt;</w:t>
      </w:r>
    </w:p>
    <w:p w14:paraId="378B6552" w14:textId="77777777" w:rsidR="00D05CDC" w:rsidRPr="006102B5" w:rsidRDefault="00D05CDC" w:rsidP="00D05CDC">
      <w:pPr>
        <w:pStyle w:val="NormalBold"/>
      </w:pPr>
      <w:r w:rsidRPr="006102B5">
        <w:rPr>
          <w:rStyle w:val="HideTWBExt"/>
          <w:b w:val="0"/>
        </w:rPr>
        <w:t>&lt;RepeatBlock-By&gt;&lt;Members&gt;</w:t>
      </w:r>
      <w:r w:rsidRPr="006102B5">
        <w:t>Ivaylo Valchev</w:t>
      </w:r>
      <w:r w:rsidRPr="006102B5">
        <w:rPr>
          <w:rStyle w:val="HideTWBExt"/>
          <w:b w:val="0"/>
        </w:rPr>
        <w:t>&lt;/Members&gt;</w:t>
      </w:r>
    </w:p>
    <w:p w14:paraId="79BADA2B" w14:textId="77777777" w:rsidR="00D05CDC" w:rsidRPr="006102B5" w:rsidRDefault="00D05CDC" w:rsidP="00D05CDC">
      <w:pPr>
        <w:pStyle w:val="NormalBold"/>
      </w:pPr>
      <w:r w:rsidRPr="006102B5">
        <w:rPr>
          <w:rStyle w:val="HideTWBExt"/>
          <w:b w:val="0"/>
        </w:rPr>
        <w:t>&lt;/RepeatBlock-By&gt;</w:t>
      </w:r>
    </w:p>
    <w:p w14:paraId="1050AC98"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01F9F832" w14:textId="0AB33372" w:rsidR="00D05CDC" w:rsidRPr="006102B5" w:rsidRDefault="00D05CDC" w:rsidP="00D05CDC">
      <w:pPr>
        <w:pStyle w:val="NormalBold"/>
      </w:pPr>
      <w:r w:rsidRPr="006102B5">
        <w:rPr>
          <w:rStyle w:val="HideTWBExt"/>
        </w:rPr>
        <w:t>&lt;Article&gt;</w:t>
      </w:r>
      <w:r w:rsidRPr="006102B5">
        <w:t>Citação 12</w:t>
      </w:r>
      <w:r w:rsidR="00B20B02">
        <w:noBreakHyphen/>
      </w:r>
      <w:r w:rsidRPr="006102B5">
        <w:t>C (nova)</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1486EE73" w14:textId="77777777" w:rsidTr="005E0837">
        <w:trPr>
          <w:trHeight w:hRule="exact" w:val="240"/>
          <w:jc w:val="center"/>
        </w:trPr>
        <w:tc>
          <w:tcPr>
            <w:tcW w:w="9752" w:type="dxa"/>
            <w:gridSpan w:val="2"/>
            <w:tcBorders>
              <w:top w:val="nil"/>
              <w:left w:val="nil"/>
              <w:bottom w:val="nil"/>
              <w:right w:val="nil"/>
            </w:tcBorders>
          </w:tcPr>
          <w:p w14:paraId="6DB359BF" w14:textId="77777777" w:rsidR="00D05CDC" w:rsidRPr="006102B5" w:rsidRDefault="00D05CDC" w:rsidP="005E0837"/>
        </w:tc>
      </w:tr>
      <w:tr w:rsidR="00D05CDC" w:rsidRPr="006102B5" w14:paraId="085A465C" w14:textId="77777777" w:rsidTr="005E0837">
        <w:trPr>
          <w:trHeight w:val="240"/>
          <w:jc w:val="center"/>
        </w:trPr>
        <w:tc>
          <w:tcPr>
            <w:tcW w:w="4876" w:type="dxa"/>
            <w:tcBorders>
              <w:top w:val="nil"/>
              <w:left w:val="nil"/>
              <w:bottom w:val="nil"/>
              <w:right w:val="nil"/>
            </w:tcBorders>
          </w:tcPr>
          <w:p w14:paraId="17767823"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36EB9FB2" w14:textId="77777777" w:rsidR="00D05CDC" w:rsidRPr="006102B5" w:rsidRDefault="00D05CDC" w:rsidP="005E0837">
            <w:pPr>
              <w:pStyle w:val="AmColumnHeading"/>
            </w:pPr>
            <w:r w:rsidRPr="006102B5">
              <w:t>Alteração</w:t>
            </w:r>
          </w:p>
        </w:tc>
      </w:tr>
      <w:tr w:rsidR="00D05CDC" w:rsidRPr="006102B5" w14:paraId="202B4A9B" w14:textId="77777777" w:rsidTr="005E0837">
        <w:trPr>
          <w:jc w:val="center"/>
        </w:trPr>
        <w:tc>
          <w:tcPr>
            <w:tcW w:w="4876" w:type="dxa"/>
            <w:tcBorders>
              <w:top w:val="nil"/>
              <w:left w:val="nil"/>
              <w:bottom w:val="nil"/>
              <w:right w:val="nil"/>
            </w:tcBorders>
          </w:tcPr>
          <w:p w14:paraId="0A49F0F8" w14:textId="77777777" w:rsidR="00D05CDC" w:rsidRPr="006102B5" w:rsidRDefault="00D05CDC" w:rsidP="005E0837">
            <w:pPr>
              <w:pStyle w:val="Normal6a"/>
            </w:pPr>
          </w:p>
        </w:tc>
        <w:tc>
          <w:tcPr>
            <w:tcW w:w="4876" w:type="dxa"/>
            <w:tcBorders>
              <w:top w:val="nil"/>
              <w:left w:val="nil"/>
              <w:bottom w:val="nil"/>
              <w:right w:val="nil"/>
            </w:tcBorders>
          </w:tcPr>
          <w:p w14:paraId="51AE20C0" w14:textId="77777777" w:rsidR="00D05CDC" w:rsidRPr="006102B5" w:rsidRDefault="00D05CDC" w:rsidP="005E0837">
            <w:pPr>
              <w:pStyle w:val="Normal6a"/>
            </w:pPr>
            <w:r w:rsidRPr="006102B5">
              <w:rPr>
                <w:b/>
                <w:i/>
              </w:rPr>
              <w:t>–</w:t>
            </w:r>
            <w:r w:rsidRPr="006102B5">
              <w:tab/>
            </w:r>
            <w:r w:rsidRPr="006102B5">
              <w:rPr>
                <w:b/>
                <w:i/>
              </w:rPr>
              <w:t>Tendo em conta o relatório de 2023 da Comissão Europeia contra o Racismo e a Intolerância (CERI) sobre a Macedónia do Norte, adotado em 29 de junho de 2023 e publicado em 20 de setembro de 2023,</w:t>
            </w:r>
          </w:p>
        </w:tc>
      </w:tr>
    </w:tbl>
    <w:p w14:paraId="37D9E284"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3CD3C35C" w14:textId="77777777" w:rsidR="00D05CDC" w:rsidRPr="006102B5" w:rsidRDefault="00D05CDC" w:rsidP="00D05CDC">
      <w:r w:rsidRPr="006102B5">
        <w:rPr>
          <w:rStyle w:val="HideTWBExt"/>
        </w:rPr>
        <w:t>&lt;/Amend&gt;</w:t>
      </w:r>
    </w:p>
    <w:p w14:paraId="1573C441"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9</w:t>
      </w:r>
      <w:r w:rsidRPr="006102B5">
        <w:rPr>
          <w:rStyle w:val="HideTWBExt"/>
        </w:rPr>
        <w:t>&lt;/NumAm&gt;</w:t>
      </w:r>
    </w:p>
    <w:p w14:paraId="153C9CB3" w14:textId="77777777" w:rsidR="00D05CDC" w:rsidRPr="006102B5" w:rsidRDefault="00D05CDC" w:rsidP="00D05CDC">
      <w:pPr>
        <w:pStyle w:val="NormalBold"/>
      </w:pPr>
      <w:r w:rsidRPr="006102B5">
        <w:rPr>
          <w:rStyle w:val="HideTWBExt"/>
          <w:b w:val="0"/>
        </w:rPr>
        <w:t>&lt;RepeatBlock-By&gt;&lt;Members&gt;</w:t>
      </w:r>
      <w:r w:rsidRPr="006102B5">
        <w:t>Karlo Ressler, Davor Ivo Stier</w:t>
      </w:r>
      <w:r w:rsidRPr="006102B5">
        <w:rPr>
          <w:rStyle w:val="HideTWBExt"/>
          <w:b w:val="0"/>
        </w:rPr>
        <w:t>&lt;/Members&gt;</w:t>
      </w:r>
    </w:p>
    <w:p w14:paraId="51544383" w14:textId="77777777" w:rsidR="00D05CDC" w:rsidRPr="006102B5" w:rsidRDefault="00D05CDC" w:rsidP="00D05CDC">
      <w:pPr>
        <w:pStyle w:val="NormalBold"/>
      </w:pPr>
      <w:r w:rsidRPr="006102B5">
        <w:rPr>
          <w:rStyle w:val="HideTWBExt"/>
          <w:b w:val="0"/>
        </w:rPr>
        <w:t>&lt;/RepeatBlock-By&gt;</w:t>
      </w:r>
    </w:p>
    <w:p w14:paraId="28AED32E"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55E85657" w14:textId="2072565B" w:rsidR="00D05CDC" w:rsidRPr="006102B5" w:rsidRDefault="00D05CDC" w:rsidP="00D05CDC">
      <w:pPr>
        <w:pStyle w:val="NormalBold"/>
      </w:pPr>
      <w:r w:rsidRPr="006102B5">
        <w:rPr>
          <w:rStyle w:val="HideTWBExt"/>
        </w:rPr>
        <w:t>&lt;Article&gt;</w:t>
      </w:r>
      <w:r w:rsidRPr="006102B5">
        <w:t>Citação 16</w:t>
      </w:r>
      <w:r w:rsidR="00B20B02">
        <w:noBreakHyphen/>
      </w:r>
      <w:r w:rsidRPr="006102B5">
        <w:t>A (nova)</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6FA269C6" w14:textId="77777777" w:rsidTr="005E0837">
        <w:trPr>
          <w:trHeight w:hRule="exact" w:val="240"/>
          <w:jc w:val="center"/>
        </w:trPr>
        <w:tc>
          <w:tcPr>
            <w:tcW w:w="9752" w:type="dxa"/>
            <w:gridSpan w:val="2"/>
            <w:tcBorders>
              <w:top w:val="nil"/>
              <w:left w:val="nil"/>
              <w:bottom w:val="nil"/>
              <w:right w:val="nil"/>
            </w:tcBorders>
          </w:tcPr>
          <w:p w14:paraId="4D451E26" w14:textId="77777777" w:rsidR="00D05CDC" w:rsidRPr="006102B5" w:rsidRDefault="00D05CDC" w:rsidP="005E0837"/>
        </w:tc>
      </w:tr>
      <w:tr w:rsidR="00D05CDC" w:rsidRPr="006102B5" w14:paraId="79D75666" w14:textId="77777777" w:rsidTr="005E0837">
        <w:trPr>
          <w:trHeight w:val="240"/>
          <w:jc w:val="center"/>
        </w:trPr>
        <w:tc>
          <w:tcPr>
            <w:tcW w:w="4876" w:type="dxa"/>
            <w:tcBorders>
              <w:top w:val="nil"/>
              <w:left w:val="nil"/>
              <w:bottom w:val="nil"/>
              <w:right w:val="nil"/>
            </w:tcBorders>
          </w:tcPr>
          <w:p w14:paraId="44C0C631"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328029FB" w14:textId="77777777" w:rsidR="00D05CDC" w:rsidRPr="006102B5" w:rsidRDefault="00D05CDC" w:rsidP="005E0837">
            <w:pPr>
              <w:pStyle w:val="AmColumnHeading"/>
            </w:pPr>
            <w:r w:rsidRPr="006102B5">
              <w:t>Alteração</w:t>
            </w:r>
          </w:p>
        </w:tc>
      </w:tr>
      <w:tr w:rsidR="00D05CDC" w:rsidRPr="006102B5" w14:paraId="20E01862" w14:textId="77777777" w:rsidTr="005E0837">
        <w:trPr>
          <w:jc w:val="center"/>
        </w:trPr>
        <w:tc>
          <w:tcPr>
            <w:tcW w:w="4876" w:type="dxa"/>
            <w:tcBorders>
              <w:top w:val="nil"/>
              <w:left w:val="nil"/>
              <w:bottom w:val="nil"/>
              <w:right w:val="nil"/>
            </w:tcBorders>
          </w:tcPr>
          <w:p w14:paraId="551A8D8D" w14:textId="77777777" w:rsidR="00D05CDC" w:rsidRPr="006102B5" w:rsidRDefault="00D05CDC" w:rsidP="005E0837">
            <w:pPr>
              <w:pStyle w:val="Normal6a"/>
            </w:pPr>
          </w:p>
        </w:tc>
        <w:tc>
          <w:tcPr>
            <w:tcW w:w="4876" w:type="dxa"/>
            <w:tcBorders>
              <w:top w:val="nil"/>
              <w:left w:val="nil"/>
              <w:bottom w:val="nil"/>
              <w:right w:val="nil"/>
            </w:tcBorders>
          </w:tcPr>
          <w:p w14:paraId="76B535DB" w14:textId="6DA5504E" w:rsidR="00D05CDC" w:rsidRPr="006102B5" w:rsidRDefault="00D05CDC" w:rsidP="005E0837">
            <w:pPr>
              <w:pStyle w:val="Normal6a"/>
            </w:pPr>
            <w:r w:rsidRPr="006102B5">
              <w:rPr>
                <w:b/>
                <w:i/>
              </w:rPr>
              <w:t>–</w:t>
            </w:r>
            <w:r w:rsidRPr="006102B5">
              <w:tab/>
            </w:r>
            <w:r w:rsidRPr="006102B5">
              <w:rPr>
                <w:b/>
                <w:i/>
              </w:rPr>
              <w:t>Tendo em conta a declaração e as recomendações conjuntas adotadas na 23.ª reunião da Comissão Parlamentar Mista UE</w:t>
            </w:r>
            <w:r w:rsidR="00B20B02">
              <w:rPr>
                <w:b/>
                <w:i/>
              </w:rPr>
              <w:noBreakHyphen/>
            </w:r>
            <w:r w:rsidRPr="006102B5">
              <w:rPr>
                <w:b/>
                <w:i/>
              </w:rPr>
              <w:t>Macedónia do Norte, realizada em 27 e 28 de fevereiro de 2025, em Escópia,</w:t>
            </w:r>
          </w:p>
        </w:tc>
      </w:tr>
    </w:tbl>
    <w:p w14:paraId="50142AF6"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30C10486" w14:textId="77777777" w:rsidR="00D05CDC" w:rsidRPr="006102B5" w:rsidRDefault="00D05CDC" w:rsidP="00D05CDC">
      <w:r w:rsidRPr="006102B5">
        <w:rPr>
          <w:rStyle w:val="HideTWBExt"/>
        </w:rPr>
        <w:t>&lt;/Amend&gt;</w:t>
      </w:r>
    </w:p>
    <w:p w14:paraId="369D3CD5"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10</w:t>
      </w:r>
      <w:r w:rsidRPr="006102B5">
        <w:rPr>
          <w:rStyle w:val="HideTWBExt"/>
        </w:rPr>
        <w:t>&lt;/NumAm&gt;</w:t>
      </w:r>
    </w:p>
    <w:p w14:paraId="493376C5" w14:textId="77777777" w:rsidR="00D05CDC" w:rsidRPr="006102B5" w:rsidRDefault="00D05CDC" w:rsidP="00D05CDC">
      <w:pPr>
        <w:pStyle w:val="NormalBold"/>
      </w:pPr>
      <w:r w:rsidRPr="006102B5">
        <w:rPr>
          <w:rStyle w:val="HideTWBExt"/>
          <w:b w:val="0"/>
        </w:rPr>
        <w:t>&lt;RepeatBlock-By&gt;&lt;Members&gt;</w:t>
      </w:r>
      <w:r w:rsidRPr="006102B5">
        <w:t>Andrey Kovatchev</w:t>
      </w:r>
      <w:r w:rsidRPr="006102B5">
        <w:rPr>
          <w:rStyle w:val="HideTWBExt"/>
          <w:b w:val="0"/>
        </w:rPr>
        <w:t>&lt;/Members&gt;</w:t>
      </w:r>
    </w:p>
    <w:p w14:paraId="566030AB" w14:textId="77777777" w:rsidR="00D05CDC" w:rsidRPr="006102B5" w:rsidRDefault="00D05CDC" w:rsidP="00D05CDC">
      <w:pPr>
        <w:pStyle w:val="NormalBold"/>
      </w:pPr>
      <w:r w:rsidRPr="006102B5">
        <w:rPr>
          <w:rStyle w:val="HideTWBExt"/>
          <w:b w:val="0"/>
        </w:rPr>
        <w:t>&lt;/RepeatBlock-By&gt;</w:t>
      </w:r>
    </w:p>
    <w:p w14:paraId="4337E670"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52903A1E" w14:textId="6D328130" w:rsidR="00D05CDC" w:rsidRPr="006102B5" w:rsidRDefault="00D05CDC" w:rsidP="00D05CDC">
      <w:pPr>
        <w:pStyle w:val="NormalBold"/>
      </w:pPr>
      <w:r w:rsidRPr="006102B5">
        <w:rPr>
          <w:rStyle w:val="HideTWBExt"/>
        </w:rPr>
        <w:t>&lt;Article&gt;</w:t>
      </w:r>
      <w:r w:rsidRPr="006102B5">
        <w:t>Citação 16</w:t>
      </w:r>
      <w:r w:rsidR="00B20B02">
        <w:noBreakHyphen/>
      </w:r>
      <w:r w:rsidRPr="006102B5">
        <w:t>A (nova)</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17CC43E1" w14:textId="77777777" w:rsidTr="005E0837">
        <w:trPr>
          <w:trHeight w:hRule="exact" w:val="240"/>
          <w:jc w:val="center"/>
        </w:trPr>
        <w:tc>
          <w:tcPr>
            <w:tcW w:w="9752" w:type="dxa"/>
            <w:gridSpan w:val="2"/>
            <w:tcBorders>
              <w:top w:val="nil"/>
              <w:left w:val="nil"/>
              <w:bottom w:val="nil"/>
              <w:right w:val="nil"/>
            </w:tcBorders>
          </w:tcPr>
          <w:p w14:paraId="02126C2A" w14:textId="77777777" w:rsidR="00D05CDC" w:rsidRPr="006102B5" w:rsidRDefault="00D05CDC" w:rsidP="005E0837"/>
        </w:tc>
      </w:tr>
      <w:tr w:rsidR="00D05CDC" w:rsidRPr="006102B5" w14:paraId="29D1F24F" w14:textId="77777777" w:rsidTr="005E0837">
        <w:trPr>
          <w:trHeight w:val="240"/>
          <w:jc w:val="center"/>
        </w:trPr>
        <w:tc>
          <w:tcPr>
            <w:tcW w:w="4876" w:type="dxa"/>
            <w:tcBorders>
              <w:top w:val="nil"/>
              <w:left w:val="nil"/>
              <w:bottom w:val="nil"/>
              <w:right w:val="nil"/>
            </w:tcBorders>
          </w:tcPr>
          <w:p w14:paraId="1254C032"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585E0425" w14:textId="77777777" w:rsidR="00D05CDC" w:rsidRPr="006102B5" w:rsidRDefault="00D05CDC" w:rsidP="005E0837">
            <w:pPr>
              <w:pStyle w:val="AmColumnHeading"/>
            </w:pPr>
            <w:r w:rsidRPr="006102B5">
              <w:t>Alteração</w:t>
            </w:r>
          </w:p>
        </w:tc>
      </w:tr>
      <w:tr w:rsidR="00D05CDC" w:rsidRPr="006102B5" w14:paraId="5CEF5DCE" w14:textId="77777777" w:rsidTr="005E0837">
        <w:trPr>
          <w:jc w:val="center"/>
        </w:trPr>
        <w:tc>
          <w:tcPr>
            <w:tcW w:w="4876" w:type="dxa"/>
            <w:tcBorders>
              <w:top w:val="nil"/>
              <w:left w:val="nil"/>
              <w:bottom w:val="nil"/>
              <w:right w:val="nil"/>
            </w:tcBorders>
          </w:tcPr>
          <w:p w14:paraId="764985A1" w14:textId="77777777" w:rsidR="00D05CDC" w:rsidRPr="006102B5" w:rsidRDefault="00D05CDC" w:rsidP="005E0837">
            <w:pPr>
              <w:pStyle w:val="Normal6a"/>
            </w:pPr>
          </w:p>
        </w:tc>
        <w:tc>
          <w:tcPr>
            <w:tcW w:w="4876" w:type="dxa"/>
            <w:tcBorders>
              <w:top w:val="nil"/>
              <w:left w:val="nil"/>
              <w:bottom w:val="nil"/>
              <w:right w:val="nil"/>
            </w:tcBorders>
          </w:tcPr>
          <w:p w14:paraId="7D9875E2" w14:textId="356BFDEA" w:rsidR="00D05CDC" w:rsidRPr="006102B5" w:rsidRDefault="00D05CDC" w:rsidP="005E0837">
            <w:pPr>
              <w:pStyle w:val="Normal6a"/>
            </w:pPr>
            <w:r w:rsidRPr="006102B5">
              <w:rPr>
                <w:b/>
                <w:i/>
              </w:rPr>
              <w:t>–</w:t>
            </w:r>
            <w:r w:rsidRPr="006102B5">
              <w:tab/>
            </w:r>
            <w:r w:rsidRPr="006102B5">
              <w:rPr>
                <w:b/>
                <w:i/>
              </w:rPr>
              <w:t>Tendo em conta as cimeiras UE</w:t>
            </w:r>
            <w:r w:rsidR="00B20B02">
              <w:rPr>
                <w:b/>
                <w:i/>
              </w:rPr>
              <w:noBreakHyphen/>
            </w:r>
            <w:r w:rsidRPr="006102B5">
              <w:rPr>
                <w:b/>
                <w:i/>
              </w:rPr>
              <w:t xml:space="preserve">Balcãs Ocidentais realizadas em Sófia, Zagrebe e Brdo pri Kranju, em </w:t>
            </w:r>
            <w:r w:rsidRPr="006102B5">
              <w:rPr>
                <w:b/>
                <w:i/>
              </w:rPr>
              <w:lastRenderedPageBreak/>
              <w:t>2018, 2020 e 2021, e as respetivas declarações,</w:t>
            </w:r>
          </w:p>
        </w:tc>
      </w:tr>
    </w:tbl>
    <w:p w14:paraId="65EE87AB"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0AD7912D" w14:textId="77777777" w:rsidR="00D05CDC" w:rsidRPr="006102B5" w:rsidRDefault="00D05CDC" w:rsidP="00D05CDC">
      <w:r w:rsidRPr="006102B5">
        <w:rPr>
          <w:rStyle w:val="HideTWBExt"/>
        </w:rPr>
        <w:t>&lt;/Amend&gt;</w:t>
      </w:r>
    </w:p>
    <w:p w14:paraId="46DAAA28"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11</w:t>
      </w:r>
      <w:r w:rsidRPr="006102B5">
        <w:rPr>
          <w:rStyle w:val="HideTWBExt"/>
        </w:rPr>
        <w:t>&lt;/NumAm&gt;</w:t>
      </w:r>
    </w:p>
    <w:p w14:paraId="4DBE9E91" w14:textId="77777777" w:rsidR="00D05CDC" w:rsidRPr="006102B5" w:rsidRDefault="00D05CDC" w:rsidP="00D05CDC">
      <w:pPr>
        <w:pStyle w:val="NormalBold"/>
      </w:pPr>
      <w:r w:rsidRPr="006102B5">
        <w:rPr>
          <w:rStyle w:val="HideTWBExt"/>
          <w:b w:val="0"/>
        </w:rPr>
        <w:t>&lt;RepeatBlock-By&gt;&lt;Members&gt;</w:t>
      </w:r>
      <w:r w:rsidRPr="006102B5">
        <w:t>Andrey Kovatchev</w:t>
      </w:r>
      <w:r w:rsidRPr="006102B5">
        <w:rPr>
          <w:rStyle w:val="HideTWBExt"/>
          <w:b w:val="0"/>
        </w:rPr>
        <w:t>&lt;/Members&gt;</w:t>
      </w:r>
    </w:p>
    <w:p w14:paraId="24D5F8F1" w14:textId="77777777" w:rsidR="00D05CDC" w:rsidRPr="006102B5" w:rsidRDefault="00D05CDC" w:rsidP="00D05CDC">
      <w:pPr>
        <w:pStyle w:val="NormalBold"/>
      </w:pPr>
      <w:r w:rsidRPr="006102B5">
        <w:rPr>
          <w:rStyle w:val="HideTWBExt"/>
          <w:b w:val="0"/>
        </w:rPr>
        <w:t>&lt;/RepeatBlock-By&gt;</w:t>
      </w:r>
    </w:p>
    <w:p w14:paraId="3FBC0E57"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2C7F02D0" w14:textId="02F8CAA5" w:rsidR="00D05CDC" w:rsidRPr="006102B5" w:rsidRDefault="00D05CDC" w:rsidP="00D05CDC">
      <w:pPr>
        <w:pStyle w:val="NormalBold"/>
      </w:pPr>
      <w:r w:rsidRPr="006102B5">
        <w:rPr>
          <w:rStyle w:val="HideTWBExt"/>
        </w:rPr>
        <w:t>&lt;Article&gt;</w:t>
      </w:r>
      <w:r w:rsidRPr="006102B5">
        <w:t>Citação 16</w:t>
      </w:r>
      <w:r w:rsidR="00B20B02">
        <w:noBreakHyphen/>
      </w:r>
      <w:r w:rsidRPr="006102B5">
        <w:t>B (nova)</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321F45B7" w14:textId="77777777" w:rsidTr="005E0837">
        <w:trPr>
          <w:trHeight w:hRule="exact" w:val="240"/>
          <w:jc w:val="center"/>
        </w:trPr>
        <w:tc>
          <w:tcPr>
            <w:tcW w:w="9752" w:type="dxa"/>
            <w:gridSpan w:val="2"/>
            <w:tcBorders>
              <w:top w:val="nil"/>
              <w:left w:val="nil"/>
              <w:bottom w:val="nil"/>
              <w:right w:val="nil"/>
            </w:tcBorders>
          </w:tcPr>
          <w:p w14:paraId="1F9BABEC" w14:textId="77777777" w:rsidR="00D05CDC" w:rsidRPr="006102B5" w:rsidRDefault="00D05CDC" w:rsidP="005E0837"/>
        </w:tc>
      </w:tr>
      <w:tr w:rsidR="00D05CDC" w:rsidRPr="006102B5" w14:paraId="258346DA" w14:textId="77777777" w:rsidTr="005E0837">
        <w:trPr>
          <w:trHeight w:val="240"/>
          <w:jc w:val="center"/>
        </w:trPr>
        <w:tc>
          <w:tcPr>
            <w:tcW w:w="4876" w:type="dxa"/>
            <w:tcBorders>
              <w:top w:val="nil"/>
              <w:left w:val="nil"/>
              <w:bottom w:val="nil"/>
              <w:right w:val="nil"/>
            </w:tcBorders>
          </w:tcPr>
          <w:p w14:paraId="74C2542B"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5E23FBE4" w14:textId="77777777" w:rsidR="00D05CDC" w:rsidRPr="006102B5" w:rsidRDefault="00D05CDC" w:rsidP="005E0837">
            <w:pPr>
              <w:pStyle w:val="AmColumnHeading"/>
            </w:pPr>
            <w:r w:rsidRPr="006102B5">
              <w:t>Alteração</w:t>
            </w:r>
          </w:p>
        </w:tc>
      </w:tr>
      <w:tr w:rsidR="00D05CDC" w:rsidRPr="006102B5" w14:paraId="785C09D8" w14:textId="77777777" w:rsidTr="005E0837">
        <w:trPr>
          <w:jc w:val="center"/>
        </w:trPr>
        <w:tc>
          <w:tcPr>
            <w:tcW w:w="4876" w:type="dxa"/>
            <w:tcBorders>
              <w:top w:val="nil"/>
              <w:left w:val="nil"/>
              <w:bottom w:val="nil"/>
              <w:right w:val="nil"/>
            </w:tcBorders>
          </w:tcPr>
          <w:p w14:paraId="3841D7B0" w14:textId="77777777" w:rsidR="00D05CDC" w:rsidRPr="006102B5" w:rsidRDefault="00D05CDC" w:rsidP="005E0837">
            <w:pPr>
              <w:pStyle w:val="Normal6a"/>
            </w:pPr>
          </w:p>
        </w:tc>
        <w:tc>
          <w:tcPr>
            <w:tcW w:w="4876" w:type="dxa"/>
            <w:tcBorders>
              <w:top w:val="nil"/>
              <w:left w:val="nil"/>
              <w:bottom w:val="nil"/>
              <w:right w:val="nil"/>
            </w:tcBorders>
          </w:tcPr>
          <w:p w14:paraId="50FC4125" w14:textId="77777777" w:rsidR="00D05CDC" w:rsidRPr="006102B5" w:rsidRDefault="00D05CDC" w:rsidP="005E0837">
            <w:pPr>
              <w:pStyle w:val="Normal6a"/>
            </w:pPr>
            <w:r w:rsidRPr="006102B5">
              <w:rPr>
                <w:b/>
                <w:i/>
              </w:rPr>
              <w:t>–</w:t>
            </w:r>
            <w:r w:rsidRPr="006102B5">
              <w:tab/>
            </w:r>
            <w:r w:rsidRPr="006102B5">
              <w:rPr>
                <w:b/>
                <w:i/>
              </w:rPr>
              <w:t>Tendo em conta o relatório da Comissão Europeia contra o Racismo e a Intolerância (CERI) sobre a Macedónia do Norte, adotado em 29 de junho de 2023,</w:t>
            </w:r>
          </w:p>
        </w:tc>
      </w:tr>
    </w:tbl>
    <w:p w14:paraId="7DF2A8C3"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6141466F" w14:textId="77777777" w:rsidR="00D05CDC" w:rsidRPr="006102B5" w:rsidRDefault="00D05CDC" w:rsidP="00D05CDC">
      <w:r w:rsidRPr="006102B5">
        <w:rPr>
          <w:rStyle w:val="HideTWBExt"/>
        </w:rPr>
        <w:t>&lt;/Amend&gt;</w:t>
      </w:r>
    </w:p>
    <w:p w14:paraId="73A8DCCC"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12</w:t>
      </w:r>
      <w:r w:rsidRPr="006102B5">
        <w:rPr>
          <w:rStyle w:val="HideTWBExt"/>
        </w:rPr>
        <w:t>&lt;/NumAm&gt;</w:t>
      </w:r>
    </w:p>
    <w:p w14:paraId="302B84D5" w14:textId="77777777" w:rsidR="00D05CDC" w:rsidRPr="006102B5" w:rsidRDefault="00D05CDC" w:rsidP="00D05CDC">
      <w:pPr>
        <w:pStyle w:val="NormalBold"/>
      </w:pPr>
      <w:r w:rsidRPr="006102B5">
        <w:rPr>
          <w:rStyle w:val="HideTWBExt"/>
          <w:b w:val="0"/>
        </w:rPr>
        <w:t>&lt;RepeatBlock-By&gt;&lt;Members&gt;</w:t>
      </w:r>
      <w:r w:rsidRPr="006102B5">
        <w:t>Andrey Kovatchev</w:t>
      </w:r>
      <w:r w:rsidRPr="006102B5">
        <w:rPr>
          <w:rStyle w:val="HideTWBExt"/>
          <w:b w:val="0"/>
        </w:rPr>
        <w:t>&lt;/Members&gt;</w:t>
      </w:r>
    </w:p>
    <w:p w14:paraId="1093A9A3" w14:textId="77777777" w:rsidR="00D05CDC" w:rsidRPr="006102B5" w:rsidRDefault="00D05CDC" w:rsidP="00D05CDC">
      <w:pPr>
        <w:pStyle w:val="NormalBold"/>
      </w:pPr>
      <w:r w:rsidRPr="006102B5">
        <w:rPr>
          <w:rStyle w:val="HideTWBExt"/>
          <w:b w:val="0"/>
        </w:rPr>
        <w:t>&lt;/RepeatBlock-By&gt;</w:t>
      </w:r>
    </w:p>
    <w:p w14:paraId="0BDF85EB"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19214896" w14:textId="3B5C9013" w:rsidR="00D05CDC" w:rsidRPr="006102B5" w:rsidRDefault="00D05CDC" w:rsidP="00D05CDC">
      <w:pPr>
        <w:pStyle w:val="NormalBold"/>
      </w:pPr>
      <w:r w:rsidRPr="006102B5">
        <w:rPr>
          <w:rStyle w:val="HideTWBExt"/>
        </w:rPr>
        <w:t>&lt;Article&gt;</w:t>
      </w:r>
      <w:r w:rsidRPr="006102B5">
        <w:t>Citação 16</w:t>
      </w:r>
      <w:r w:rsidR="00B20B02">
        <w:noBreakHyphen/>
      </w:r>
      <w:r w:rsidRPr="006102B5">
        <w:t>C (nova)</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38C510AB" w14:textId="77777777" w:rsidTr="005E0837">
        <w:trPr>
          <w:trHeight w:hRule="exact" w:val="240"/>
          <w:jc w:val="center"/>
        </w:trPr>
        <w:tc>
          <w:tcPr>
            <w:tcW w:w="9752" w:type="dxa"/>
            <w:gridSpan w:val="2"/>
            <w:tcBorders>
              <w:top w:val="nil"/>
              <w:left w:val="nil"/>
              <w:bottom w:val="nil"/>
              <w:right w:val="nil"/>
            </w:tcBorders>
          </w:tcPr>
          <w:p w14:paraId="2CEA6F85" w14:textId="77777777" w:rsidR="00D05CDC" w:rsidRPr="006102B5" w:rsidRDefault="00D05CDC" w:rsidP="005E0837"/>
        </w:tc>
      </w:tr>
      <w:tr w:rsidR="00D05CDC" w:rsidRPr="006102B5" w14:paraId="637A2711" w14:textId="77777777" w:rsidTr="005E0837">
        <w:trPr>
          <w:trHeight w:val="240"/>
          <w:jc w:val="center"/>
        </w:trPr>
        <w:tc>
          <w:tcPr>
            <w:tcW w:w="4876" w:type="dxa"/>
            <w:tcBorders>
              <w:top w:val="nil"/>
              <w:left w:val="nil"/>
              <w:bottom w:val="nil"/>
              <w:right w:val="nil"/>
            </w:tcBorders>
          </w:tcPr>
          <w:p w14:paraId="7B1D314E"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29F97E97" w14:textId="77777777" w:rsidR="00D05CDC" w:rsidRPr="006102B5" w:rsidRDefault="00D05CDC" w:rsidP="005E0837">
            <w:pPr>
              <w:pStyle w:val="AmColumnHeading"/>
            </w:pPr>
            <w:r w:rsidRPr="006102B5">
              <w:t>Alteração</w:t>
            </w:r>
          </w:p>
        </w:tc>
      </w:tr>
      <w:tr w:rsidR="00D05CDC" w:rsidRPr="006102B5" w14:paraId="0CDE69BC" w14:textId="77777777" w:rsidTr="005E0837">
        <w:trPr>
          <w:jc w:val="center"/>
        </w:trPr>
        <w:tc>
          <w:tcPr>
            <w:tcW w:w="4876" w:type="dxa"/>
            <w:tcBorders>
              <w:top w:val="nil"/>
              <w:left w:val="nil"/>
              <w:bottom w:val="nil"/>
              <w:right w:val="nil"/>
            </w:tcBorders>
          </w:tcPr>
          <w:p w14:paraId="6039AA90" w14:textId="77777777" w:rsidR="00D05CDC" w:rsidRPr="006102B5" w:rsidRDefault="00D05CDC" w:rsidP="005E0837">
            <w:pPr>
              <w:pStyle w:val="Normal6a"/>
            </w:pPr>
          </w:p>
        </w:tc>
        <w:tc>
          <w:tcPr>
            <w:tcW w:w="4876" w:type="dxa"/>
            <w:tcBorders>
              <w:top w:val="nil"/>
              <w:left w:val="nil"/>
              <w:bottom w:val="nil"/>
              <w:right w:val="nil"/>
            </w:tcBorders>
          </w:tcPr>
          <w:p w14:paraId="1F514C07" w14:textId="77777777" w:rsidR="00D05CDC" w:rsidRPr="006102B5" w:rsidRDefault="00D05CDC" w:rsidP="005E0837">
            <w:pPr>
              <w:pStyle w:val="Normal6a"/>
            </w:pPr>
            <w:r w:rsidRPr="006102B5">
              <w:rPr>
                <w:b/>
                <w:i/>
              </w:rPr>
              <w:t>–</w:t>
            </w:r>
            <w:r w:rsidRPr="006102B5">
              <w:tab/>
            </w:r>
            <w:r w:rsidRPr="006102B5">
              <w:rPr>
                <w:b/>
                <w:i/>
              </w:rPr>
              <w:t>Tendo em conta as conclusões do Conselho, de 18 de julho de 2022, sobre o alargamento e as conclusões do Conselho, de 17 de dezembro de 2024, sobre o alargamento,</w:t>
            </w:r>
          </w:p>
        </w:tc>
      </w:tr>
    </w:tbl>
    <w:p w14:paraId="4B8B05D2"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2F6B2FCB" w14:textId="77777777" w:rsidR="00D05CDC" w:rsidRPr="006102B5" w:rsidRDefault="00D05CDC" w:rsidP="00D05CDC">
      <w:r w:rsidRPr="006102B5">
        <w:rPr>
          <w:rStyle w:val="HideTWBExt"/>
        </w:rPr>
        <w:t>&lt;/Amend&gt;</w:t>
      </w:r>
    </w:p>
    <w:p w14:paraId="6447C6E4"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13</w:t>
      </w:r>
      <w:r w:rsidRPr="006102B5">
        <w:rPr>
          <w:rStyle w:val="HideTWBExt"/>
        </w:rPr>
        <w:t>&lt;/NumAm&gt;</w:t>
      </w:r>
    </w:p>
    <w:p w14:paraId="30A60853" w14:textId="77777777" w:rsidR="00D05CDC" w:rsidRPr="006102B5" w:rsidRDefault="00D05CDC" w:rsidP="00D05CDC">
      <w:pPr>
        <w:pStyle w:val="NormalBold"/>
      </w:pPr>
      <w:r w:rsidRPr="006102B5">
        <w:rPr>
          <w:rStyle w:val="HideTWBExt"/>
          <w:b w:val="0"/>
        </w:rPr>
        <w:t>&lt;RepeatBlock-By&gt;&lt;Members&gt;</w:t>
      </w:r>
      <w:r w:rsidRPr="006102B5">
        <w:t>Thijs Reuten</w:t>
      </w:r>
      <w:r w:rsidRPr="006102B5">
        <w:rPr>
          <w:rStyle w:val="HideTWBExt"/>
          <w:b w:val="0"/>
        </w:rPr>
        <w:t>&lt;/Members&gt;</w:t>
      </w:r>
    </w:p>
    <w:p w14:paraId="6C9A166A" w14:textId="77777777" w:rsidR="00D05CDC" w:rsidRPr="006102B5" w:rsidRDefault="00D05CDC" w:rsidP="00D05CDC">
      <w:pPr>
        <w:pStyle w:val="NormalBold"/>
      </w:pPr>
      <w:r w:rsidRPr="006102B5">
        <w:rPr>
          <w:rStyle w:val="HideTWBExt"/>
          <w:b w:val="0"/>
        </w:rPr>
        <w:t>&lt;/RepeatBlock-By&gt;</w:t>
      </w:r>
    </w:p>
    <w:p w14:paraId="6E5ADE89"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2F181BB1" w14:textId="77777777" w:rsidR="00D05CDC" w:rsidRPr="006102B5" w:rsidRDefault="00D05CDC" w:rsidP="00D05CDC">
      <w:pPr>
        <w:pStyle w:val="NormalBold"/>
      </w:pPr>
      <w:r w:rsidRPr="006102B5">
        <w:rPr>
          <w:rStyle w:val="HideTWBExt"/>
        </w:rPr>
        <w:t>&lt;Article&gt;</w:t>
      </w:r>
      <w:r w:rsidRPr="006102B5">
        <w:t>Citação 17</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386E6CED" w14:textId="77777777" w:rsidTr="005E0837">
        <w:trPr>
          <w:trHeight w:hRule="exact" w:val="240"/>
          <w:jc w:val="center"/>
        </w:trPr>
        <w:tc>
          <w:tcPr>
            <w:tcW w:w="9752" w:type="dxa"/>
            <w:gridSpan w:val="2"/>
            <w:tcBorders>
              <w:top w:val="nil"/>
              <w:left w:val="nil"/>
              <w:bottom w:val="nil"/>
              <w:right w:val="nil"/>
            </w:tcBorders>
          </w:tcPr>
          <w:p w14:paraId="4AEB1AC2" w14:textId="77777777" w:rsidR="00D05CDC" w:rsidRPr="006102B5" w:rsidRDefault="00D05CDC" w:rsidP="005E0837"/>
        </w:tc>
      </w:tr>
      <w:tr w:rsidR="00D05CDC" w:rsidRPr="006102B5" w14:paraId="35E872B9" w14:textId="77777777" w:rsidTr="005E0837">
        <w:trPr>
          <w:trHeight w:val="240"/>
          <w:jc w:val="center"/>
        </w:trPr>
        <w:tc>
          <w:tcPr>
            <w:tcW w:w="4876" w:type="dxa"/>
            <w:tcBorders>
              <w:top w:val="nil"/>
              <w:left w:val="nil"/>
              <w:bottom w:val="nil"/>
              <w:right w:val="nil"/>
            </w:tcBorders>
          </w:tcPr>
          <w:p w14:paraId="7F55A1E0" w14:textId="77777777" w:rsidR="00D05CDC" w:rsidRPr="006102B5" w:rsidRDefault="00D05CDC" w:rsidP="005E0837">
            <w:pPr>
              <w:pStyle w:val="AmColumnHeading"/>
            </w:pPr>
            <w:r w:rsidRPr="006102B5">
              <w:lastRenderedPageBreak/>
              <w:t>Proposta de resolução</w:t>
            </w:r>
          </w:p>
        </w:tc>
        <w:tc>
          <w:tcPr>
            <w:tcW w:w="4876" w:type="dxa"/>
            <w:tcBorders>
              <w:top w:val="nil"/>
              <w:left w:val="nil"/>
              <w:bottom w:val="nil"/>
              <w:right w:val="nil"/>
            </w:tcBorders>
          </w:tcPr>
          <w:p w14:paraId="13301027" w14:textId="77777777" w:rsidR="00D05CDC" w:rsidRPr="006102B5" w:rsidRDefault="00D05CDC" w:rsidP="005E0837">
            <w:pPr>
              <w:pStyle w:val="AmColumnHeading"/>
            </w:pPr>
            <w:r w:rsidRPr="006102B5">
              <w:t>Alteração</w:t>
            </w:r>
          </w:p>
        </w:tc>
      </w:tr>
      <w:tr w:rsidR="00D05CDC" w:rsidRPr="006102B5" w14:paraId="281F6C47" w14:textId="77777777" w:rsidTr="005E0837">
        <w:trPr>
          <w:jc w:val="center"/>
        </w:trPr>
        <w:tc>
          <w:tcPr>
            <w:tcW w:w="4876" w:type="dxa"/>
            <w:tcBorders>
              <w:top w:val="nil"/>
              <w:left w:val="nil"/>
              <w:bottom w:val="nil"/>
              <w:right w:val="nil"/>
            </w:tcBorders>
          </w:tcPr>
          <w:p w14:paraId="3185F2C8" w14:textId="77777777" w:rsidR="00D05CDC" w:rsidRPr="006102B5" w:rsidRDefault="00D05CDC" w:rsidP="005E0837">
            <w:pPr>
              <w:pStyle w:val="Normal6a"/>
            </w:pPr>
            <w:r w:rsidRPr="006102B5">
              <w:t>–</w:t>
            </w:r>
            <w:r w:rsidRPr="006102B5">
              <w:tab/>
              <w:t>Tendo em conta as suas anteriores resoluções sobre a Macedónia do Norte,</w:t>
            </w:r>
          </w:p>
        </w:tc>
        <w:tc>
          <w:tcPr>
            <w:tcW w:w="4876" w:type="dxa"/>
            <w:tcBorders>
              <w:top w:val="nil"/>
              <w:left w:val="nil"/>
              <w:bottom w:val="nil"/>
              <w:right w:val="nil"/>
            </w:tcBorders>
          </w:tcPr>
          <w:p w14:paraId="7ABFB8BF" w14:textId="77777777" w:rsidR="00D05CDC" w:rsidRPr="006102B5" w:rsidRDefault="00D05CDC" w:rsidP="005E0837">
            <w:pPr>
              <w:pStyle w:val="Normal6a"/>
            </w:pPr>
            <w:r w:rsidRPr="006102B5">
              <w:t>–</w:t>
            </w:r>
            <w:r w:rsidRPr="006102B5">
              <w:tab/>
              <w:t xml:space="preserve">Tendo em conta as suas anteriores resoluções sobre a Macedónia do Norte, </w:t>
            </w:r>
            <w:r w:rsidRPr="006102B5">
              <w:rPr>
                <w:b/>
                <w:i/>
              </w:rPr>
              <w:t>nomeadamente a sua Resolução, de 24 de outubro de 2019, sobre a abertura das negociações de adesão com a Macedónia do Norte e a Albânia,</w:t>
            </w:r>
          </w:p>
        </w:tc>
      </w:tr>
    </w:tbl>
    <w:p w14:paraId="5889A10E"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32F477F2" w14:textId="77777777" w:rsidR="00D05CDC" w:rsidRPr="006102B5" w:rsidRDefault="00D05CDC" w:rsidP="00D05CDC">
      <w:r w:rsidRPr="006102B5">
        <w:rPr>
          <w:rStyle w:val="HideTWBExt"/>
        </w:rPr>
        <w:t>&lt;/Amend&gt;</w:t>
      </w:r>
    </w:p>
    <w:p w14:paraId="612DBF9E"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14</w:t>
      </w:r>
      <w:r w:rsidRPr="006102B5">
        <w:rPr>
          <w:rStyle w:val="HideTWBExt"/>
        </w:rPr>
        <w:t>&lt;/NumAm&gt;</w:t>
      </w:r>
    </w:p>
    <w:p w14:paraId="331D054A" w14:textId="77777777" w:rsidR="00D05CDC" w:rsidRPr="006102B5" w:rsidRDefault="00D05CDC" w:rsidP="00D05CDC">
      <w:pPr>
        <w:pStyle w:val="NormalBold"/>
      </w:pPr>
      <w:r w:rsidRPr="006102B5">
        <w:rPr>
          <w:rStyle w:val="HideTWBExt"/>
          <w:b w:val="0"/>
        </w:rPr>
        <w:t>&lt;RepeatBlock-By&gt;&lt;Members&gt;</w:t>
      </w:r>
      <w:r w:rsidRPr="006102B5">
        <w:t>Thijs Reuten</w:t>
      </w:r>
      <w:r w:rsidRPr="006102B5">
        <w:rPr>
          <w:rStyle w:val="HideTWBExt"/>
          <w:b w:val="0"/>
        </w:rPr>
        <w:t>&lt;/Members&gt;</w:t>
      </w:r>
    </w:p>
    <w:p w14:paraId="7B60A924" w14:textId="77777777" w:rsidR="00D05CDC" w:rsidRPr="006102B5" w:rsidRDefault="00D05CDC" w:rsidP="00D05CDC">
      <w:pPr>
        <w:pStyle w:val="NormalBold"/>
      </w:pPr>
      <w:r w:rsidRPr="006102B5">
        <w:rPr>
          <w:rStyle w:val="HideTWBExt"/>
          <w:b w:val="0"/>
        </w:rPr>
        <w:t>&lt;/RepeatBlock-By&gt;</w:t>
      </w:r>
    </w:p>
    <w:p w14:paraId="4645D24C"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7FA19023" w14:textId="27D2B2DA" w:rsidR="00D05CDC" w:rsidRPr="006102B5" w:rsidRDefault="00D05CDC" w:rsidP="00D05CDC">
      <w:pPr>
        <w:pStyle w:val="NormalBold"/>
      </w:pPr>
      <w:r w:rsidRPr="006102B5">
        <w:rPr>
          <w:rStyle w:val="HideTWBExt"/>
        </w:rPr>
        <w:t>&lt;Article&gt;</w:t>
      </w:r>
      <w:r w:rsidRPr="006102B5">
        <w:t>Citação 17</w:t>
      </w:r>
      <w:r w:rsidR="00B20B02">
        <w:noBreakHyphen/>
      </w:r>
      <w:r w:rsidRPr="006102B5">
        <w:t>A (nova)</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125CC8A3" w14:textId="77777777" w:rsidTr="005E0837">
        <w:trPr>
          <w:trHeight w:hRule="exact" w:val="240"/>
          <w:jc w:val="center"/>
        </w:trPr>
        <w:tc>
          <w:tcPr>
            <w:tcW w:w="9752" w:type="dxa"/>
            <w:gridSpan w:val="2"/>
            <w:tcBorders>
              <w:top w:val="nil"/>
              <w:left w:val="nil"/>
              <w:bottom w:val="nil"/>
              <w:right w:val="nil"/>
            </w:tcBorders>
          </w:tcPr>
          <w:p w14:paraId="74238972" w14:textId="77777777" w:rsidR="00D05CDC" w:rsidRPr="006102B5" w:rsidRDefault="00D05CDC" w:rsidP="005E0837"/>
        </w:tc>
      </w:tr>
      <w:tr w:rsidR="00D05CDC" w:rsidRPr="006102B5" w14:paraId="2BBE29EA" w14:textId="77777777" w:rsidTr="005E0837">
        <w:trPr>
          <w:trHeight w:val="240"/>
          <w:jc w:val="center"/>
        </w:trPr>
        <w:tc>
          <w:tcPr>
            <w:tcW w:w="4876" w:type="dxa"/>
            <w:tcBorders>
              <w:top w:val="nil"/>
              <w:left w:val="nil"/>
              <w:bottom w:val="nil"/>
              <w:right w:val="nil"/>
            </w:tcBorders>
          </w:tcPr>
          <w:p w14:paraId="0C89D030"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1E04730B" w14:textId="77777777" w:rsidR="00D05CDC" w:rsidRPr="006102B5" w:rsidRDefault="00D05CDC" w:rsidP="005E0837">
            <w:pPr>
              <w:pStyle w:val="AmColumnHeading"/>
            </w:pPr>
            <w:r w:rsidRPr="006102B5">
              <w:t>Alteração</w:t>
            </w:r>
          </w:p>
        </w:tc>
      </w:tr>
      <w:tr w:rsidR="00D05CDC" w:rsidRPr="006102B5" w14:paraId="498CDF83" w14:textId="77777777" w:rsidTr="005E0837">
        <w:trPr>
          <w:jc w:val="center"/>
        </w:trPr>
        <w:tc>
          <w:tcPr>
            <w:tcW w:w="4876" w:type="dxa"/>
            <w:tcBorders>
              <w:top w:val="nil"/>
              <w:left w:val="nil"/>
              <w:bottom w:val="nil"/>
              <w:right w:val="nil"/>
            </w:tcBorders>
          </w:tcPr>
          <w:p w14:paraId="395AC356" w14:textId="77777777" w:rsidR="00D05CDC" w:rsidRPr="006102B5" w:rsidRDefault="00D05CDC" w:rsidP="005E0837">
            <w:pPr>
              <w:pStyle w:val="Normal6a"/>
            </w:pPr>
          </w:p>
        </w:tc>
        <w:tc>
          <w:tcPr>
            <w:tcW w:w="4876" w:type="dxa"/>
            <w:tcBorders>
              <w:top w:val="nil"/>
              <w:left w:val="nil"/>
              <w:bottom w:val="nil"/>
              <w:right w:val="nil"/>
            </w:tcBorders>
          </w:tcPr>
          <w:p w14:paraId="6A047F19" w14:textId="77777777" w:rsidR="00D05CDC" w:rsidRPr="006102B5" w:rsidRDefault="00D05CDC" w:rsidP="005E0837">
            <w:pPr>
              <w:pStyle w:val="Normal6a"/>
            </w:pPr>
            <w:r w:rsidRPr="006102B5">
              <w:rPr>
                <w:b/>
                <w:i/>
              </w:rPr>
              <w:t>–</w:t>
            </w:r>
            <w:r w:rsidRPr="006102B5">
              <w:tab/>
            </w:r>
            <w:r w:rsidRPr="006102B5">
              <w:rPr>
                <w:b/>
                <w:i/>
              </w:rPr>
              <w:t>Tendo em conta as recomendações resultantes da 23.ª reunião da Comissão Parlamentar Mista, realizada em 27 e 28 de fevereiro de 2025, em Escópia,</w:t>
            </w:r>
          </w:p>
        </w:tc>
      </w:tr>
    </w:tbl>
    <w:p w14:paraId="3C6780FA"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69CBCF3C" w14:textId="77777777" w:rsidR="00D05CDC" w:rsidRPr="006102B5" w:rsidRDefault="00D05CDC" w:rsidP="00D05CDC">
      <w:r w:rsidRPr="006102B5">
        <w:rPr>
          <w:rStyle w:val="HideTWBExt"/>
        </w:rPr>
        <w:t>&lt;/Amend&gt;</w:t>
      </w:r>
    </w:p>
    <w:p w14:paraId="5F76DA0F"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15</w:t>
      </w:r>
      <w:r w:rsidRPr="006102B5">
        <w:rPr>
          <w:rStyle w:val="HideTWBExt"/>
        </w:rPr>
        <w:t>&lt;/NumAm&gt;</w:t>
      </w:r>
    </w:p>
    <w:p w14:paraId="6D985FBE" w14:textId="77777777" w:rsidR="00D05CDC" w:rsidRPr="006102B5" w:rsidRDefault="00D05CDC" w:rsidP="00D05CDC">
      <w:pPr>
        <w:pStyle w:val="NormalBold"/>
      </w:pPr>
      <w:r w:rsidRPr="006102B5">
        <w:rPr>
          <w:rStyle w:val="HideTWBExt"/>
          <w:b w:val="0"/>
        </w:rPr>
        <w:t>&lt;RepeatBlock-By&gt;&lt;Members&gt;</w:t>
      </w:r>
      <w:r w:rsidRPr="006102B5">
        <w:t>Thijs Reuten</w:t>
      </w:r>
      <w:r w:rsidRPr="006102B5">
        <w:rPr>
          <w:rStyle w:val="HideTWBExt"/>
          <w:b w:val="0"/>
        </w:rPr>
        <w:t>&lt;/Members&gt;</w:t>
      </w:r>
    </w:p>
    <w:p w14:paraId="099DE441" w14:textId="77777777" w:rsidR="00D05CDC" w:rsidRPr="006102B5" w:rsidRDefault="00D05CDC" w:rsidP="00D05CDC">
      <w:pPr>
        <w:pStyle w:val="NormalBold"/>
      </w:pPr>
      <w:r w:rsidRPr="006102B5">
        <w:rPr>
          <w:rStyle w:val="HideTWBExt"/>
          <w:b w:val="0"/>
        </w:rPr>
        <w:t>&lt;/RepeatBlock-By&gt;</w:t>
      </w:r>
    </w:p>
    <w:p w14:paraId="094A3834"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7F5AEB45" w14:textId="575EF54B" w:rsidR="00D05CDC" w:rsidRPr="006102B5" w:rsidRDefault="00D05CDC" w:rsidP="00D05CDC">
      <w:pPr>
        <w:pStyle w:val="NormalBold"/>
      </w:pPr>
      <w:r w:rsidRPr="006102B5">
        <w:rPr>
          <w:rStyle w:val="HideTWBExt"/>
        </w:rPr>
        <w:t>&lt;Article&gt;</w:t>
      </w:r>
      <w:r w:rsidRPr="006102B5">
        <w:t>Citação 19</w:t>
      </w:r>
      <w:r w:rsidR="00B20B02">
        <w:noBreakHyphen/>
      </w:r>
      <w:r w:rsidRPr="006102B5">
        <w:t>A (nova)</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5949AA3F" w14:textId="77777777" w:rsidTr="005E0837">
        <w:trPr>
          <w:trHeight w:hRule="exact" w:val="240"/>
          <w:jc w:val="center"/>
        </w:trPr>
        <w:tc>
          <w:tcPr>
            <w:tcW w:w="9752" w:type="dxa"/>
            <w:gridSpan w:val="2"/>
            <w:tcBorders>
              <w:top w:val="nil"/>
              <w:left w:val="nil"/>
              <w:bottom w:val="nil"/>
              <w:right w:val="nil"/>
            </w:tcBorders>
          </w:tcPr>
          <w:p w14:paraId="5E00A1BD" w14:textId="77777777" w:rsidR="00D05CDC" w:rsidRPr="006102B5" w:rsidRDefault="00D05CDC" w:rsidP="005E0837"/>
        </w:tc>
      </w:tr>
      <w:tr w:rsidR="00D05CDC" w:rsidRPr="006102B5" w14:paraId="7684AD33" w14:textId="77777777" w:rsidTr="005E0837">
        <w:trPr>
          <w:trHeight w:val="240"/>
          <w:jc w:val="center"/>
        </w:trPr>
        <w:tc>
          <w:tcPr>
            <w:tcW w:w="4876" w:type="dxa"/>
            <w:tcBorders>
              <w:top w:val="nil"/>
              <w:left w:val="nil"/>
              <w:bottom w:val="nil"/>
              <w:right w:val="nil"/>
            </w:tcBorders>
          </w:tcPr>
          <w:p w14:paraId="7A1523E0"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180E4549" w14:textId="77777777" w:rsidR="00D05CDC" w:rsidRPr="006102B5" w:rsidRDefault="00D05CDC" w:rsidP="005E0837">
            <w:pPr>
              <w:pStyle w:val="AmColumnHeading"/>
            </w:pPr>
            <w:r w:rsidRPr="006102B5">
              <w:t>Alteração</w:t>
            </w:r>
          </w:p>
        </w:tc>
      </w:tr>
      <w:tr w:rsidR="00D05CDC" w:rsidRPr="006102B5" w14:paraId="1F5E273D" w14:textId="77777777" w:rsidTr="005E0837">
        <w:trPr>
          <w:jc w:val="center"/>
        </w:trPr>
        <w:tc>
          <w:tcPr>
            <w:tcW w:w="4876" w:type="dxa"/>
            <w:tcBorders>
              <w:top w:val="nil"/>
              <w:left w:val="nil"/>
              <w:bottom w:val="nil"/>
              <w:right w:val="nil"/>
            </w:tcBorders>
          </w:tcPr>
          <w:p w14:paraId="5AF579C2" w14:textId="77777777" w:rsidR="00D05CDC" w:rsidRPr="006102B5" w:rsidRDefault="00D05CDC" w:rsidP="005E0837">
            <w:pPr>
              <w:pStyle w:val="Normal6a"/>
            </w:pPr>
          </w:p>
        </w:tc>
        <w:tc>
          <w:tcPr>
            <w:tcW w:w="4876" w:type="dxa"/>
            <w:tcBorders>
              <w:top w:val="nil"/>
              <w:left w:val="nil"/>
              <w:bottom w:val="nil"/>
              <w:right w:val="nil"/>
            </w:tcBorders>
          </w:tcPr>
          <w:p w14:paraId="164CE79D" w14:textId="77777777" w:rsidR="00D05CDC" w:rsidRPr="006102B5" w:rsidRDefault="00D05CDC" w:rsidP="005E0837">
            <w:pPr>
              <w:pStyle w:val="Normal6a"/>
            </w:pPr>
            <w:r w:rsidRPr="006102B5">
              <w:rPr>
                <w:b/>
                <w:i/>
              </w:rPr>
              <w:t>–</w:t>
            </w:r>
            <w:r w:rsidRPr="006102B5">
              <w:tab/>
            </w:r>
            <w:r w:rsidRPr="006102B5">
              <w:rPr>
                <w:b/>
                <w:i/>
              </w:rPr>
              <w:t>Tendo em conta o reconhecimento sistemática da língua e da identidade macedónias pela UE,</w:t>
            </w:r>
          </w:p>
        </w:tc>
      </w:tr>
    </w:tbl>
    <w:p w14:paraId="7A140149"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6C823B36" w14:textId="77777777" w:rsidR="00D05CDC" w:rsidRPr="006102B5" w:rsidRDefault="00D05CDC" w:rsidP="00D05CDC">
      <w:r w:rsidRPr="006102B5">
        <w:rPr>
          <w:rStyle w:val="HideTWBExt"/>
        </w:rPr>
        <w:t>&lt;/Amend&gt;</w:t>
      </w:r>
    </w:p>
    <w:p w14:paraId="0D4EAB6B"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16</w:t>
      </w:r>
      <w:r w:rsidRPr="006102B5">
        <w:rPr>
          <w:rStyle w:val="HideTWBExt"/>
        </w:rPr>
        <w:t>&lt;/NumAm&gt;</w:t>
      </w:r>
    </w:p>
    <w:p w14:paraId="1E12F07B" w14:textId="77777777" w:rsidR="00D05CDC" w:rsidRPr="006102B5" w:rsidRDefault="00D05CDC" w:rsidP="00D05CDC">
      <w:pPr>
        <w:pStyle w:val="NormalBold"/>
      </w:pPr>
      <w:r w:rsidRPr="006102B5">
        <w:rPr>
          <w:rStyle w:val="HideTWBExt"/>
          <w:b w:val="0"/>
        </w:rPr>
        <w:t>&lt;RepeatBlock-By&gt;&lt;Members&gt;</w:t>
      </w:r>
      <w:r w:rsidRPr="006102B5">
        <w:t>Ivaylo Valchev</w:t>
      </w:r>
      <w:r w:rsidRPr="006102B5">
        <w:rPr>
          <w:rStyle w:val="HideTWBExt"/>
          <w:b w:val="0"/>
        </w:rPr>
        <w:t>&lt;/Members&gt;</w:t>
      </w:r>
    </w:p>
    <w:p w14:paraId="57A05288" w14:textId="77777777" w:rsidR="00D05CDC" w:rsidRPr="006102B5" w:rsidRDefault="00D05CDC" w:rsidP="00D05CDC">
      <w:pPr>
        <w:pStyle w:val="NormalBold"/>
      </w:pPr>
      <w:r w:rsidRPr="006102B5">
        <w:rPr>
          <w:rStyle w:val="HideTWBExt"/>
          <w:b w:val="0"/>
        </w:rPr>
        <w:t>&lt;/RepeatBlock-By&gt;</w:t>
      </w:r>
    </w:p>
    <w:p w14:paraId="3C8B1FEC" w14:textId="77777777" w:rsidR="00D05CDC" w:rsidRPr="006102B5" w:rsidRDefault="00D05CDC" w:rsidP="00D05CDC">
      <w:pPr>
        <w:pStyle w:val="NormalBold"/>
      </w:pPr>
      <w:r w:rsidRPr="006102B5">
        <w:rPr>
          <w:rStyle w:val="HideTWBExt"/>
        </w:rPr>
        <w:lastRenderedPageBreak/>
        <w:t>&lt;DocAmend&gt;</w:t>
      </w:r>
      <w:r w:rsidRPr="006102B5">
        <w:t>Proposta de resolução</w:t>
      </w:r>
      <w:r w:rsidRPr="006102B5">
        <w:rPr>
          <w:rStyle w:val="HideTWBExt"/>
        </w:rPr>
        <w:t>&lt;/DocAmend&gt;</w:t>
      </w:r>
    </w:p>
    <w:p w14:paraId="40546585" w14:textId="057617FF" w:rsidR="00D05CDC" w:rsidRPr="006102B5" w:rsidRDefault="00D05CDC" w:rsidP="00D05CDC">
      <w:pPr>
        <w:pStyle w:val="NormalBold"/>
      </w:pPr>
      <w:r w:rsidRPr="006102B5">
        <w:rPr>
          <w:rStyle w:val="HideTWBExt"/>
        </w:rPr>
        <w:t>&lt;Article&gt;</w:t>
      </w:r>
      <w:r w:rsidRPr="006102B5">
        <w:t>Citação 19</w:t>
      </w:r>
      <w:r w:rsidR="00B20B02">
        <w:noBreakHyphen/>
      </w:r>
      <w:r w:rsidRPr="006102B5">
        <w:t>A (nova)</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7E0A1603" w14:textId="77777777" w:rsidTr="005E0837">
        <w:trPr>
          <w:trHeight w:hRule="exact" w:val="240"/>
          <w:jc w:val="center"/>
        </w:trPr>
        <w:tc>
          <w:tcPr>
            <w:tcW w:w="9752" w:type="dxa"/>
            <w:gridSpan w:val="2"/>
            <w:tcBorders>
              <w:top w:val="nil"/>
              <w:left w:val="nil"/>
              <w:bottom w:val="nil"/>
              <w:right w:val="nil"/>
            </w:tcBorders>
          </w:tcPr>
          <w:p w14:paraId="00C76F6B" w14:textId="77777777" w:rsidR="00D05CDC" w:rsidRPr="006102B5" w:rsidRDefault="00D05CDC" w:rsidP="005E0837"/>
        </w:tc>
      </w:tr>
      <w:tr w:rsidR="00D05CDC" w:rsidRPr="006102B5" w14:paraId="21FD7E57" w14:textId="77777777" w:rsidTr="005E0837">
        <w:trPr>
          <w:trHeight w:val="240"/>
          <w:jc w:val="center"/>
        </w:trPr>
        <w:tc>
          <w:tcPr>
            <w:tcW w:w="4876" w:type="dxa"/>
            <w:tcBorders>
              <w:top w:val="nil"/>
              <w:left w:val="nil"/>
              <w:bottom w:val="nil"/>
              <w:right w:val="nil"/>
            </w:tcBorders>
          </w:tcPr>
          <w:p w14:paraId="63FB6F7E"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3FF12AA3" w14:textId="77777777" w:rsidR="00D05CDC" w:rsidRPr="006102B5" w:rsidRDefault="00D05CDC" w:rsidP="005E0837">
            <w:pPr>
              <w:pStyle w:val="AmColumnHeading"/>
            </w:pPr>
            <w:r w:rsidRPr="006102B5">
              <w:t>Alteração</w:t>
            </w:r>
          </w:p>
        </w:tc>
      </w:tr>
      <w:tr w:rsidR="00D05CDC" w:rsidRPr="006102B5" w14:paraId="5A1D0BE0" w14:textId="77777777" w:rsidTr="005E0837">
        <w:trPr>
          <w:jc w:val="center"/>
        </w:trPr>
        <w:tc>
          <w:tcPr>
            <w:tcW w:w="4876" w:type="dxa"/>
            <w:tcBorders>
              <w:top w:val="nil"/>
              <w:left w:val="nil"/>
              <w:bottom w:val="nil"/>
              <w:right w:val="nil"/>
            </w:tcBorders>
          </w:tcPr>
          <w:p w14:paraId="14E4A241" w14:textId="77777777" w:rsidR="00D05CDC" w:rsidRPr="006102B5" w:rsidRDefault="00D05CDC" w:rsidP="005E0837">
            <w:pPr>
              <w:pStyle w:val="Normal6a"/>
            </w:pPr>
          </w:p>
        </w:tc>
        <w:tc>
          <w:tcPr>
            <w:tcW w:w="4876" w:type="dxa"/>
            <w:tcBorders>
              <w:top w:val="nil"/>
              <w:left w:val="nil"/>
              <w:bottom w:val="nil"/>
              <w:right w:val="nil"/>
            </w:tcBorders>
          </w:tcPr>
          <w:p w14:paraId="22315881" w14:textId="77777777" w:rsidR="00D05CDC" w:rsidRPr="006102B5" w:rsidRDefault="00D05CDC" w:rsidP="005E0837">
            <w:pPr>
              <w:pStyle w:val="Normal6a"/>
            </w:pPr>
            <w:r w:rsidRPr="006102B5">
              <w:rPr>
                <w:b/>
                <w:i/>
              </w:rPr>
              <w:t>–</w:t>
            </w:r>
            <w:r w:rsidRPr="006102B5">
              <w:tab/>
            </w:r>
            <w:r w:rsidRPr="006102B5">
              <w:rPr>
                <w:b/>
                <w:i/>
              </w:rPr>
              <w:t>Tendo em conta as conclusões do Conselho Europeu de 18 de julho de 2022,</w:t>
            </w:r>
          </w:p>
        </w:tc>
      </w:tr>
    </w:tbl>
    <w:p w14:paraId="275D875D"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4A1EBF58" w14:textId="77777777" w:rsidR="00D05CDC" w:rsidRPr="006102B5" w:rsidRDefault="00D05CDC" w:rsidP="00D05CDC">
      <w:r w:rsidRPr="006102B5">
        <w:rPr>
          <w:rStyle w:val="HideTWBExt"/>
        </w:rPr>
        <w:t>&lt;/Amend&gt;</w:t>
      </w:r>
    </w:p>
    <w:p w14:paraId="13B79039"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17</w:t>
      </w:r>
      <w:r w:rsidRPr="006102B5">
        <w:rPr>
          <w:rStyle w:val="HideTWBExt"/>
        </w:rPr>
        <w:t>&lt;/NumAm&gt;</w:t>
      </w:r>
    </w:p>
    <w:p w14:paraId="0424A81D" w14:textId="77777777" w:rsidR="00D05CDC" w:rsidRPr="006102B5" w:rsidRDefault="00D05CDC" w:rsidP="00D05CDC">
      <w:pPr>
        <w:pStyle w:val="NormalBold"/>
      </w:pPr>
      <w:r w:rsidRPr="006102B5">
        <w:rPr>
          <w:rStyle w:val="HideTWBExt"/>
          <w:b w:val="0"/>
        </w:rPr>
        <w:t>&lt;RepeatBlock-By&gt;&lt;Members&gt;</w:t>
      </w:r>
      <w:r w:rsidRPr="006102B5">
        <w:t>Ivaylo Valchev</w:t>
      </w:r>
      <w:r w:rsidRPr="006102B5">
        <w:rPr>
          <w:rStyle w:val="HideTWBExt"/>
          <w:b w:val="0"/>
        </w:rPr>
        <w:t>&lt;/Members&gt;</w:t>
      </w:r>
    </w:p>
    <w:p w14:paraId="0D520601" w14:textId="77777777" w:rsidR="00D05CDC" w:rsidRPr="006102B5" w:rsidRDefault="00D05CDC" w:rsidP="00D05CDC">
      <w:pPr>
        <w:pStyle w:val="NormalBold"/>
      </w:pPr>
      <w:r w:rsidRPr="006102B5">
        <w:rPr>
          <w:rStyle w:val="HideTWBExt"/>
          <w:b w:val="0"/>
        </w:rPr>
        <w:t>&lt;/RepeatBlock-By&gt;</w:t>
      </w:r>
    </w:p>
    <w:p w14:paraId="1EBD00F3"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53DA20AD" w14:textId="2C8C4062" w:rsidR="00D05CDC" w:rsidRPr="006102B5" w:rsidRDefault="00D05CDC" w:rsidP="00D05CDC">
      <w:pPr>
        <w:pStyle w:val="NormalBold"/>
      </w:pPr>
      <w:r w:rsidRPr="006102B5">
        <w:rPr>
          <w:rStyle w:val="HideTWBExt"/>
        </w:rPr>
        <w:t>&lt;Article&gt;</w:t>
      </w:r>
      <w:r w:rsidRPr="006102B5">
        <w:t>Citação 19</w:t>
      </w:r>
      <w:r w:rsidR="00B20B02">
        <w:noBreakHyphen/>
      </w:r>
      <w:r w:rsidRPr="006102B5">
        <w:t>B (nova)</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78C68824" w14:textId="77777777" w:rsidTr="005E0837">
        <w:trPr>
          <w:trHeight w:hRule="exact" w:val="240"/>
          <w:jc w:val="center"/>
        </w:trPr>
        <w:tc>
          <w:tcPr>
            <w:tcW w:w="9752" w:type="dxa"/>
            <w:gridSpan w:val="2"/>
            <w:tcBorders>
              <w:top w:val="nil"/>
              <w:left w:val="nil"/>
              <w:bottom w:val="nil"/>
              <w:right w:val="nil"/>
            </w:tcBorders>
          </w:tcPr>
          <w:p w14:paraId="722461BD" w14:textId="77777777" w:rsidR="00D05CDC" w:rsidRPr="006102B5" w:rsidRDefault="00D05CDC" w:rsidP="005E0837"/>
        </w:tc>
      </w:tr>
      <w:tr w:rsidR="00D05CDC" w:rsidRPr="006102B5" w14:paraId="6DE84DFA" w14:textId="77777777" w:rsidTr="005E0837">
        <w:trPr>
          <w:trHeight w:val="240"/>
          <w:jc w:val="center"/>
        </w:trPr>
        <w:tc>
          <w:tcPr>
            <w:tcW w:w="4876" w:type="dxa"/>
            <w:tcBorders>
              <w:top w:val="nil"/>
              <w:left w:val="nil"/>
              <w:bottom w:val="nil"/>
              <w:right w:val="nil"/>
            </w:tcBorders>
          </w:tcPr>
          <w:p w14:paraId="7361D046"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0A800FBC" w14:textId="77777777" w:rsidR="00D05CDC" w:rsidRPr="006102B5" w:rsidRDefault="00D05CDC" w:rsidP="005E0837">
            <w:pPr>
              <w:pStyle w:val="AmColumnHeading"/>
            </w:pPr>
            <w:r w:rsidRPr="006102B5">
              <w:t>Alteração</w:t>
            </w:r>
          </w:p>
        </w:tc>
      </w:tr>
      <w:tr w:rsidR="00D05CDC" w:rsidRPr="006102B5" w14:paraId="2A853C3C" w14:textId="77777777" w:rsidTr="005E0837">
        <w:trPr>
          <w:jc w:val="center"/>
        </w:trPr>
        <w:tc>
          <w:tcPr>
            <w:tcW w:w="4876" w:type="dxa"/>
            <w:tcBorders>
              <w:top w:val="nil"/>
              <w:left w:val="nil"/>
              <w:bottom w:val="nil"/>
              <w:right w:val="nil"/>
            </w:tcBorders>
          </w:tcPr>
          <w:p w14:paraId="04044FE2" w14:textId="77777777" w:rsidR="00D05CDC" w:rsidRPr="006102B5" w:rsidRDefault="00D05CDC" w:rsidP="005E0837">
            <w:pPr>
              <w:pStyle w:val="Normal6a"/>
            </w:pPr>
          </w:p>
        </w:tc>
        <w:tc>
          <w:tcPr>
            <w:tcW w:w="4876" w:type="dxa"/>
            <w:tcBorders>
              <w:top w:val="nil"/>
              <w:left w:val="nil"/>
              <w:bottom w:val="nil"/>
              <w:right w:val="nil"/>
            </w:tcBorders>
          </w:tcPr>
          <w:p w14:paraId="34793F7C" w14:textId="77777777" w:rsidR="00D05CDC" w:rsidRPr="006102B5" w:rsidRDefault="00D05CDC" w:rsidP="005E0837">
            <w:pPr>
              <w:pStyle w:val="Normal6a"/>
            </w:pPr>
            <w:r w:rsidRPr="006102B5">
              <w:rPr>
                <w:b/>
                <w:i/>
              </w:rPr>
              <w:t>–</w:t>
            </w:r>
            <w:r w:rsidRPr="006102B5">
              <w:tab/>
            </w:r>
            <w:r w:rsidRPr="006102B5">
              <w:rPr>
                <w:b/>
                <w:i/>
              </w:rPr>
              <w:t>Tendo em conta o protocolo da segunda sessão da Comissão Intergovernamental Conjunta instituída nos termos do artigo 12.º do Tratado de Amizade, Boa Vizinhança e Cooperação entre a República da Bulgária e a República da Macedónia do Norte, realizada em 17 de julho de 2022,</w:t>
            </w:r>
          </w:p>
        </w:tc>
      </w:tr>
    </w:tbl>
    <w:p w14:paraId="54648883"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2FD5E4B4" w14:textId="77777777" w:rsidR="00D05CDC" w:rsidRPr="006102B5" w:rsidRDefault="00D05CDC" w:rsidP="00D05CDC">
      <w:r w:rsidRPr="006102B5">
        <w:rPr>
          <w:rStyle w:val="HideTWBExt"/>
        </w:rPr>
        <w:t>&lt;/Amend&gt;</w:t>
      </w:r>
    </w:p>
    <w:p w14:paraId="17D9B77A"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18</w:t>
      </w:r>
      <w:r w:rsidRPr="006102B5">
        <w:rPr>
          <w:rStyle w:val="HideTWBExt"/>
        </w:rPr>
        <w:t>&lt;/NumAm&gt;</w:t>
      </w:r>
    </w:p>
    <w:p w14:paraId="16607A8C" w14:textId="77777777" w:rsidR="00D05CDC" w:rsidRPr="006102B5" w:rsidRDefault="00D05CDC" w:rsidP="00D05CDC">
      <w:pPr>
        <w:pStyle w:val="NormalBold"/>
      </w:pPr>
      <w:r w:rsidRPr="006102B5">
        <w:rPr>
          <w:rStyle w:val="HideTWBExt"/>
          <w:b w:val="0"/>
        </w:rPr>
        <w:t>&lt;RepeatBlock-By&gt;&lt;Members&gt;</w:t>
      </w:r>
      <w:r w:rsidRPr="006102B5">
        <w:t>Ivaylo Valchev</w:t>
      </w:r>
      <w:r w:rsidRPr="006102B5">
        <w:rPr>
          <w:rStyle w:val="HideTWBExt"/>
          <w:b w:val="0"/>
        </w:rPr>
        <w:t>&lt;/Members&gt;</w:t>
      </w:r>
    </w:p>
    <w:p w14:paraId="0E49FB51" w14:textId="77777777" w:rsidR="00D05CDC" w:rsidRPr="006102B5" w:rsidRDefault="00D05CDC" w:rsidP="00D05CDC">
      <w:pPr>
        <w:pStyle w:val="NormalBold"/>
      </w:pPr>
      <w:r w:rsidRPr="006102B5">
        <w:rPr>
          <w:rStyle w:val="HideTWBExt"/>
          <w:b w:val="0"/>
        </w:rPr>
        <w:t>&lt;/RepeatBlock-By&gt;</w:t>
      </w:r>
    </w:p>
    <w:p w14:paraId="473B1D94"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41EA97B9" w14:textId="77777777" w:rsidR="00D05CDC" w:rsidRPr="006102B5" w:rsidRDefault="00D05CDC" w:rsidP="00D05CDC">
      <w:pPr>
        <w:pStyle w:val="NormalBold"/>
      </w:pPr>
      <w:r w:rsidRPr="006102B5">
        <w:rPr>
          <w:rStyle w:val="HideTWBExt"/>
        </w:rPr>
        <w:t>&lt;Article&gt;</w:t>
      </w:r>
      <w:r w:rsidRPr="006102B5">
        <w:t>Considerando A</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1A88D130" w14:textId="77777777" w:rsidTr="005E0837">
        <w:trPr>
          <w:trHeight w:hRule="exact" w:val="240"/>
          <w:jc w:val="center"/>
        </w:trPr>
        <w:tc>
          <w:tcPr>
            <w:tcW w:w="9752" w:type="dxa"/>
            <w:gridSpan w:val="2"/>
            <w:tcBorders>
              <w:top w:val="nil"/>
              <w:left w:val="nil"/>
              <w:bottom w:val="nil"/>
              <w:right w:val="nil"/>
            </w:tcBorders>
          </w:tcPr>
          <w:p w14:paraId="5FCB6FB1" w14:textId="77777777" w:rsidR="00D05CDC" w:rsidRPr="006102B5" w:rsidRDefault="00D05CDC" w:rsidP="005E0837"/>
        </w:tc>
      </w:tr>
      <w:tr w:rsidR="00D05CDC" w:rsidRPr="006102B5" w14:paraId="28027C9D" w14:textId="77777777" w:rsidTr="005E0837">
        <w:trPr>
          <w:trHeight w:val="240"/>
          <w:jc w:val="center"/>
        </w:trPr>
        <w:tc>
          <w:tcPr>
            <w:tcW w:w="4876" w:type="dxa"/>
            <w:tcBorders>
              <w:top w:val="nil"/>
              <w:left w:val="nil"/>
              <w:bottom w:val="nil"/>
              <w:right w:val="nil"/>
            </w:tcBorders>
          </w:tcPr>
          <w:p w14:paraId="0DCDE9E5"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2F92A64C" w14:textId="77777777" w:rsidR="00D05CDC" w:rsidRPr="006102B5" w:rsidRDefault="00D05CDC" w:rsidP="005E0837">
            <w:pPr>
              <w:pStyle w:val="AmColumnHeading"/>
            </w:pPr>
            <w:r w:rsidRPr="006102B5">
              <w:t>Alteração</w:t>
            </w:r>
          </w:p>
        </w:tc>
      </w:tr>
      <w:tr w:rsidR="00D05CDC" w:rsidRPr="006102B5" w14:paraId="61EEC4B3" w14:textId="77777777" w:rsidTr="005E0837">
        <w:trPr>
          <w:jc w:val="center"/>
        </w:trPr>
        <w:tc>
          <w:tcPr>
            <w:tcW w:w="4876" w:type="dxa"/>
            <w:tcBorders>
              <w:top w:val="nil"/>
              <w:left w:val="nil"/>
              <w:bottom w:val="nil"/>
              <w:right w:val="nil"/>
            </w:tcBorders>
          </w:tcPr>
          <w:p w14:paraId="0273660F" w14:textId="77777777" w:rsidR="00D05CDC" w:rsidRPr="006102B5" w:rsidRDefault="00D05CDC" w:rsidP="005E0837">
            <w:pPr>
              <w:pStyle w:val="Normal6a"/>
            </w:pPr>
            <w:r w:rsidRPr="006102B5">
              <w:t>A.</w:t>
            </w:r>
            <w:r w:rsidRPr="006102B5">
              <w:tab/>
              <w:t>Considerando que a Macedónia do Norte tem estatuto de país candidato à adesão à UE desde 2005 e que, em dezembro de 2023, concluiu com êxito o exame analítico do acervo;</w:t>
            </w:r>
          </w:p>
        </w:tc>
        <w:tc>
          <w:tcPr>
            <w:tcW w:w="4876" w:type="dxa"/>
            <w:tcBorders>
              <w:top w:val="nil"/>
              <w:left w:val="nil"/>
              <w:bottom w:val="nil"/>
              <w:right w:val="nil"/>
            </w:tcBorders>
          </w:tcPr>
          <w:p w14:paraId="201F0AD1" w14:textId="77777777" w:rsidR="00D05CDC" w:rsidRPr="006102B5" w:rsidRDefault="00D05CDC" w:rsidP="005E0837">
            <w:pPr>
              <w:pStyle w:val="Normal6a"/>
            </w:pPr>
            <w:r w:rsidRPr="006102B5">
              <w:rPr>
                <w:i/>
                <w:iCs/>
              </w:rPr>
              <w:t>(Não se aplica à versão portuguesa.)</w:t>
            </w:r>
            <w:r w:rsidRPr="006102B5">
              <w:tab/>
              <w:t xml:space="preserve">  </w:t>
            </w:r>
          </w:p>
        </w:tc>
      </w:tr>
    </w:tbl>
    <w:p w14:paraId="1FFCF087"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45A43B4B" w14:textId="77777777" w:rsidR="00D05CDC" w:rsidRPr="006102B5" w:rsidRDefault="00D05CDC" w:rsidP="00D05CDC">
      <w:r w:rsidRPr="006102B5">
        <w:rPr>
          <w:rStyle w:val="HideTWBExt"/>
        </w:rPr>
        <w:lastRenderedPageBreak/>
        <w:t>&lt;/Amend&gt;</w:t>
      </w:r>
    </w:p>
    <w:p w14:paraId="59016530"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19</w:t>
      </w:r>
      <w:r w:rsidRPr="006102B5">
        <w:rPr>
          <w:rStyle w:val="HideTWBExt"/>
        </w:rPr>
        <w:t>&lt;/NumAm&gt;</w:t>
      </w:r>
    </w:p>
    <w:p w14:paraId="2593C113" w14:textId="77777777" w:rsidR="00D05CDC" w:rsidRPr="006102B5" w:rsidRDefault="00D05CDC" w:rsidP="00D05CDC">
      <w:pPr>
        <w:pStyle w:val="NormalBold"/>
      </w:pPr>
      <w:r w:rsidRPr="006102B5">
        <w:rPr>
          <w:rStyle w:val="HideTWBExt"/>
          <w:b w:val="0"/>
        </w:rPr>
        <w:t>&lt;RepeatBlock-By&gt;&lt;Members&gt;</w:t>
      </w:r>
      <w:r w:rsidRPr="006102B5">
        <w:t>Ivaylo Valchev</w:t>
      </w:r>
      <w:r w:rsidRPr="006102B5">
        <w:rPr>
          <w:rStyle w:val="HideTWBExt"/>
          <w:b w:val="0"/>
        </w:rPr>
        <w:t>&lt;/Members&gt;</w:t>
      </w:r>
    </w:p>
    <w:p w14:paraId="3062B930" w14:textId="77777777" w:rsidR="00D05CDC" w:rsidRPr="006102B5" w:rsidRDefault="00D05CDC" w:rsidP="00D05CDC">
      <w:pPr>
        <w:pStyle w:val="NormalBold"/>
      </w:pPr>
      <w:r w:rsidRPr="006102B5">
        <w:rPr>
          <w:rStyle w:val="HideTWBExt"/>
          <w:b w:val="0"/>
        </w:rPr>
        <w:t>&lt;/RepeatBlock-By&gt;</w:t>
      </w:r>
    </w:p>
    <w:p w14:paraId="5667449F"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52C06DF7" w14:textId="77777777" w:rsidR="00D05CDC" w:rsidRPr="006102B5" w:rsidRDefault="00D05CDC" w:rsidP="00D05CDC">
      <w:pPr>
        <w:pStyle w:val="NormalBold"/>
      </w:pPr>
      <w:r w:rsidRPr="006102B5">
        <w:rPr>
          <w:rStyle w:val="HideTWBExt"/>
        </w:rPr>
        <w:t>&lt;Article&gt;</w:t>
      </w:r>
      <w:r w:rsidRPr="006102B5">
        <w:t>Considerando B</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3E3820BF" w14:textId="77777777" w:rsidTr="005E0837">
        <w:trPr>
          <w:trHeight w:hRule="exact" w:val="240"/>
          <w:jc w:val="center"/>
        </w:trPr>
        <w:tc>
          <w:tcPr>
            <w:tcW w:w="9752" w:type="dxa"/>
            <w:gridSpan w:val="2"/>
            <w:tcBorders>
              <w:top w:val="nil"/>
              <w:left w:val="nil"/>
              <w:bottom w:val="nil"/>
              <w:right w:val="nil"/>
            </w:tcBorders>
          </w:tcPr>
          <w:p w14:paraId="3B476D47" w14:textId="77777777" w:rsidR="00D05CDC" w:rsidRPr="006102B5" w:rsidRDefault="00D05CDC" w:rsidP="005E0837"/>
        </w:tc>
      </w:tr>
      <w:tr w:rsidR="00D05CDC" w:rsidRPr="006102B5" w14:paraId="5BB88823" w14:textId="77777777" w:rsidTr="005E0837">
        <w:trPr>
          <w:trHeight w:val="240"/>
          <w:jc w:val="center"/>
        </w:trPr>
        <w:tc>
          <w:tcPr>
            <w:tcW w:w="4876" w:type="dxa"/>
            <w:tcBorders>
              <w:top w:val="nil"/>
              <w:left w:val="nil"/>
              <w:bottom w:val="nil"/>
              <w:right w:val="nil"/>
            </w:tcBorders>
          </w:tcPr>
          <w:p w14:paraId="0A4D2511"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4C93C34F" w14:textId="77777777" w:rsidR="00D05CDC" w:rsidRPr="006102B5" w:rsidRDefault="00D05CDC" w:rsidP="005E0837">
            <w:pPr>
              <w:pStyle w:val="AmColumnHeading"/>
            </w:pPr>
            <w:r w:rsidRPr="006102B5">
              <w:t>Alteração</w:t>
            </w:r>
          </w:p>
        </w:tc>
      </w:tr>
      <w:tr w:rsidR="00D05CDC" w:rsidRPr="006102B5" w14:paraId="13CC32EC" w14:textId="77777777" w:rsidTr="005E0837">
        <w:trPr>
          <w:jc w:val="center"/>
        </w:trPr>
        <w:tc>
          <w:tcPr>
            <w:tcW w:w="4876" w:type="dxa"/>
            <w:tcBorders>
              <w:top w:val="nil"/>
              <w:left w:val="nil"/>
              <w:bottom w:val="nil"/>
              <w:right w:val="nil"/>
            </w:tcBorders>
          </w:tcPr>
          <w:p w14:paraId="514B89C5" w14:textId="77777777" w:rsidR="00D05CDC" w:rsidRPr="006102B5" w:rsidRDefault="00D05CDC" w:rsidP="005E0837">
            <w:pPr>
              <w:pStyle w:val="Normal6a"/>
            </w:pPr>
            <w:r w:rsidRPr="006102B5">
              <w:t>B.</w:t>
            </w:r>
            <w:r w:rsidRPr="006102B5">
              <w:tab/>
              <w:t>Considerando que as aspirações dos cidadãos da Macedónia do Norte a se tornarem parte da UE têm estado na origem de progressos consideráveis em matéria de democracia e de reformas socioeconómicas, ao passo que</w:t>
            </w:r>
            <w:r w:rsidRPr="006102B5">
              <w:rPr>
                <w:b/>
                <w:i/>
              </w:rPr>
              <w:t>, pelos mais diversos motivos injustificados,</w:t>
            </w:r>
            <w:r w:rsidRPr="006102B5">
              <w:t xml:space="preserve"> o processo de adesão continua </w:t>
            </w:r>
            <w:r w:rsidRPr="006102B5">
              <w:rPr>
                <w:b/>
                <w:i/>
              </w:rPr>
              <w:t>entravado</w:t>
            </w:r>
            <w:r w:rsidRPr="006102B5">
              <w:t>;</w:t>
            </w:r>
          </w:p>
        </w:tc>
        <w:tc>
          <w:tcPr>
            <w:tcW w:w="4876" w:type="dxa"/>
            <w:tcBorders>
              <w:top w:val="nil"/>
              <w:left w:val="nil"/>
              <w:bottom w:val="nil"/>
              <w:right w:val="nil"/>
            </w:tcBorders>
          </w:tcPr>
          <w:p w14:paraId="59F12959" w14:textId="77777777" w:rsidR="00D05CDC" w:rsidRPr="006102B5" w:rsidRDefault="00D05CDC" w:rsidP="005E0837">
            <w:pPr>
              <w:pStyle w:val="Normal6a"/>
            </w:pPr>
            <w:r w:rsidRPr="006102B5">
              <w:t>B.</w:t>
            </w:r>
            <w:r w:rsidRPr="006102B5">
              <w:tab/>
              <w:t xml:space="preserve">Considerando que as aspirações dos cidadãos da Macedónia do Norte a se tornarem parte da UE têm estado na origem de progressos consideráveis em matéria de democracia e de reformas socioeconómicas, ao passo que o processo de adesão </w:t>
            </w:r>
            <w:r w:rsidRPr="006102B5">
              <w:rPr>
                <w:b/>
                <w:i/>
              </w:rPr>
              <w:t>à UE</w:t>
            </w:r>
            <w:r w:rsidRPr="006102B5">
              <w:t xml:space="preserve"> continua </w:t>
            </w:r>
            <w:r w:rsidRPr="006102B5">
              <w:rPr>
                <w:b/>
                <w:i/>
              </w:rPr>
              <w:t>a enfrentar obstáculos, devido à retórica hostil da liderança política no país e à falta de vontade política para realizar e executar as reformas necessárias para dar sequência ao processo</w:t>
            </w:r>
            <w:r w:rsidRPr="006102B5">
              <w:t>;</w:t>
            </w:r>
          </w:p>
        </w:tc>
      </w:tr>
    </w:tbl>
    <w:p w14:paraId="1BCA3751"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37B8DF04" w14:textId="77777777" w:rsidR="00D05CDC" w:rsidRPr="006102B5" w:rsidRDefault="00D05CDC" w:rsidP="00D05CDC">
      <w:r w:rsidRPr="006102B5">
        <w:rPr>
          <w:rStyle w:val="HideTWBExt"/>
        </w:rPr>
        <w:t>&lt;/Amend&gt;</w:t>
      </w:r>
    </w:p>
    <w:p w14:paraId="5AD1A3F4"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20</w:t>
      </w:r>
      <w:r w:rsidRPr="006102B5">
        <w:rPr>
          <w:rStyle w:val="HideTWBExt"/>
        </w:rPr>
        <w:t>&lt;/NumAm&gt;</w:t>
      </w:r>
    </w:p>
    <w:p w14:paraId="378BB6E9" w14:textId="77777777" w:rsidR="00D05CDC" w:rsidRPr="006102B5" w:rsidRDefault="00D05CDC" w:rsidP="00D05CDC">
      <w:pPr>
        <w:pStyle w:val="NormalBold"/>
      </w:pPr>
      <w:r w:rsidRPr="006102B5">
        <w:rPr>
          <w:rStyle w:val="HideTWBExt"/>
          <w:b w:val="0"/>
        </w:rPr>
        <w:t>&lt;RepeatBlock-By&gt;&lt;Members&gt;</w:t>
      </w:r>
      <w:r w:rsidRPr="006102B5">
        <w:t>Sebastian Tynkkynen</w:t>
      </w:r>
      <w:r w:rsidRPr="006102B5">
        <w:rPr>
          <w:rStyle w:val="HideTWBExt"/>
          <w:b w:val="0"/>
        </w:rPr>
        <w:t>&lt;/Members&gt;</w:t>
      </w:r>
    </w:p>
    <w:p w14:paraId="05F4D85F" w14:textId="77777777" w:rsidR="00D05CDC" w:rsidRPr="006102B5" w:rsidRDefault="00D05CDC" w:rsidP="00D05CDC">
      <w:pPr>
        <w:pStyle w:val="NormalBold"/>
      </w:pPr>
      <w:r w:rsidRPr="006102B5">
        <w:rPr>
          <w:rStyle w:val="HideTWBExt"/>
          <w:b w:val="0"/>
        </w:rPr>
        <w:t>&lt;/RepeatBlock-By&gt;</w:t>
      </w:r>
    </w:p>
    <w:p w14:paraId="1D1D722E"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0DB214FF" w14:textId="77777777" w:rsidR="00D05CDC" w:rsidRPr="006102B5" w:rsidRDefault="00D05CDC" w:rsidP="00D05CDC">
      <w:pPr>
        <w:pStyle w:val="NormalBold"/>
      </w:pPr>
      <w:r w:rsidRPr="006102B5">
        <w:rPr>
          <w:rStyle w:val="HideTWBExt"/>
        </w:rPr>
        <w:t>&lt;Article&gt;</w:t>
      </w:r>
      <w:r w:rsidRPr="006102B5">
        <w:t>Considerando B</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330F871E" w14:textId="77777777" w:rsidTr="005E0837">
        <w:trPr>
          <w:trHeight w:hRule="exact" w:val="240"/>
          <w:jc w:val="center"/>
        </w:trPr>
        <w:tc>
          <w:tcPr>
            <w:tcW w:w="9752" w:type="dxa"/>
            <w:gridSpan w:val="2"/>
            <w:tcBorders>
              <w:top w:val="nil"/>
              <w:left w:val="nil"/>
              <w:bottom w:val="nil"/>
              <w:right w:val="nil"/>
            </w:tcBorders>
          </w:tcPr>
          <w:p w14:paraId="03DC3CA7" w14:textId="77777777" w:rsidR="00D05CDC" w:rsidRPr="006102B5" w:rsidRDefault="00D05CDC" w:rsidP="005E0837"/>
        </w:tc>
      </w:tr>
      <w:tr w:rsidR="00D05CDC" w:rsidRPr="006102B5" w14:paraId="6DA6D51B" w14:textId="77777777" w:rsidTr="005E0837">
        <w:trPr>
          <w:trHeight w:val="240"/>
          <w:jc w:val="center"/>
        </w:trPr>
        <w:tc>
          <w:tcPr>
            <w:tcW w:w="4876" w:type="dxa"/>
            <w:tcBorders>
              <w:top w:val="nil"/>
              <w:left w:val="nil"/>
              <w:bottom w:val="nil"/>
              <w:right w:val="nil"/>
            </w:tcBorders>
          </w:tcPr>
          <w:p w14:paraId="75BF696E"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4B3C9181" w14:textId="77777777" w:rsidR="00D05CDC" w:rsidRPr="006102B5" w:rsidRDefault="00D05CDC" w:rsidP="005E0837">
            <w:pPr>
              <w:pStyle w:val="AmColumnHeading"/>
            </w:pPr>
            <w:r w:rsidRPr="006102B5">
              <w:t>Alteração</w:t>
            </w:r>
          </w:p>
        </w:tc>
      </w:tr>
      <w:tr w:rsidR="00D05CDC" w:rsidRPr="006102B5" w14:paraId="393A5404" w14:textId="77777777" w:rsidTr="005E0837">
        <w:trPr>
          <w:jc w:val="center"/>
        </w:trPr>
        <w:tc>
          <w:tcPr>
            <w:tcW w:w="4876" w:type="dxa"/>
            <w:tcBorders>
              <w:top w:val="nil"/>
              <w:left w:val="nil"/>
              <w:bottom w:val="nil"/>
              <w:right w:val="nil"/>
            </w:tcBorders>
          </w:tcPr>
          <w:p w14:paraId="344A6572" w14:textId="77777777" w:rsidR="00D05CDC" w:rsidRPr="006102B5" w:rsidRDefault="00D05CDC" w:rsidP="005E0837">
            <w:pPr>
              <w:pStyle w:val="Normal6a"/>
            </w:pPr>
            <w:r w:rsidRPr="006102B5">
              <w:t>B.</w:t>
            </w:r>
            <w:r w:rsidRPr="006102B5">
              <w:tab/>
              <w:t>Considerando que as aspirações dos cidadãos da Macedónia do Norte a se tornarem parte da UE têm estado na origem de progressos consideráveis em matéria de democracia e de reformas socioeconómicas</w:t>
            </w:r>
            <w:r w:rsidRPr="006102B5">
              <w:rPr>
                <w:b/>
                <w:i/>
              </w:rPr>
              <w:t>, ao passo que, pelos mais diversos motivos injustificados, o processo de adesão continua entravado</w:t>
            </w:r>
            <w:r w:rsidRPr="006102B5">
              <w:t>;</w:t>
            </w:r>
          </w:p>
        </w:tc>
        <w:tc>
          <w:tcPr>
            <w:tcW w:w="4876" w:type="dxa"/>
            <w:tcBorders>
              <w:top w:val="nil"/>
              <w:left w:val="nil"/>
              <w:bottom w:val="nil"/>
              <w:right w:val="nil"/>
            </w:tcBorders>
          </w:tcPr>
          <w:p w14:paraId="25228AFA" w14:textId="77777777" w:rsidR="00D05CDC" w:rsidRPr="006102B5" w:rsidRDefault="00D05CDC" w:rsidP="005E0837">
            <w:pPr>
              <w:pStyle w:val="Normal6a"/>
            </w:pPr>
            <w:r w:rsidRPr="006102B5">
              <w:t>B.</w:t>
            </w:r>
            <w:r w:rsidRPr="006102B5">
              <w:tab/>
              <w:t>Considerando que as aspirações dos cidadãos da Macedónia do Norte a se tornarem parte da UE têm estado na origem de progressos consideráveis em matéria de democracia e de reformas socioeconómicas;</w:t>
            </w:r>
          </w:p>
        </w:tc>
      </w:tr>
    </w:tbl>
    <w:p w14:paraId="0DB5E3F7"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{FI}</w:t>
      </w:r>
      <w:r w:rsidRPr="006102B5">
        <w:t>fi</w:t>
      </w:r>
      <w:r w:rsidRPr="006102B5">
        <w:rPr>
          <w:rStyle w:val="HideTWBExt"/>
        </w:rPr>
        <w:t>&lt;/Original&gt;</w:t>
      </w:r>
    </w:p>
    <w:p w14:paraId="15F72B49" w14:textId="77777777" w:rsidR="00D05CDC" w:rsidRPr="006102B5" w:rsidRDefault="00D05CDC" w:rsidP="00D05CDC">
      <w:r w:rsidRPr="006102B5">
        <w:rPr>
          <w:rStyle w:val="HideTWBExt"/>
        </w:rPr>
        <w:t>&lt;/Amend&gt;</w:t>
      </w:r>
    </w:p>
    <w:p w14:paraId="3E051A03"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21</w:t>
      </w:r>
      <w:r w:rsidRPr="006102B5">
        <w:rPr>
          <w:rStyle w:val="HideTWBExt"/>
        </w:rPr>
        <w:t>&lt;/NumAm&gt;</w:t>
      </w:r>
    </w:p>
    <w:p w14:paraId="64C3B2F0" w14:textId="77777777" w:rsidR="00D05CDC" w:rsidRPr="006102B5" w:rsidRDefault="00D05CDC" w:rsidP="00D05CDC">
      <w:pPr>
        <w:pStyle w:val="NormalBold"/>
      </w:pPr>
      <w:r w:rsidRPr="006102B5">
        <w:rPr>
          <w:rStyle w:val="HideTWBExt"/>
          <w:b w:val="0"/>
        </w:rPr>
        <w:lastRenderedPageBreak/>
        <w:t>&lt;RepeatBlock-By&gt;&lt;Members&gt;</w:t>
      </w:r>
      <w:r w:rsidRPr="006102B5">
        <w:t>Stanislav Stoyanov</w:t>
      </w:r>
      <w:r w:rsidRPr="006102B5">
        <w:rPr>
          <w:rStyle w:val="HideTWBExt"/>
          <w:b w:val="0"/>
        </w:rPr>
        <w:t>&lt;/Members&gt;</w:t>
      </w:r>
    </w:p>
    <w:p w14:paraId="42B496D3" w14:textId="77777777" w:rsidR="00D05CDC" w:rsidRPr="006102B5" w:rsidRDefault="00D05CDC" w:rsidP="00D05CDC">
      <w:pPr>
        <w:pStyle w:val="NormalBold"/>
      </w:pPr>
      <w:r w:rsidRPr="006102B5">
        <w:rPr>
          <w:rStyle w:val="HideTWBExt"/>
          <w:b w:val="0"/>
        </w:rPr>
        <w:t>&lt;/RepeatBlock-By&gt;</w:t>
      </w:r>
    </w:p>
    <w:p w14:paraId="250AFD3D"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31A1C5CF" w14:textId="77777777" w:rsidR="00D05CDC" w:rsidRPr="006102B5" w:rsidRDefault="00D05CDC" w:rsidP="00D05CDC">
      <w:pPr>
        <w:pStyle w:val="NormalBold"/>
      </w:pPr>
      <w:r w:rsidRPr="006102B5">
        <w:rPr>
          <w:rStyle w:val="HideTWBExt"/>
        </w:rPr>
        <w:t>&lt;Article&gt;</w:t>
      </w:r>
      <w:r w:rsidRPr="006102B5">
        <w:t>Considerando B</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5AA4AE4F" w14:textId="77777777" w:rsidTr="005E0837">
        <w:trPr>
          <w:trHeight w:hRule="exact" w:val="240"/>
          <w:jc w:val="center"/>
        </w:trPr>
        <w:tc>
          <w:tcPr>
            <w:tcW w:w="9752" w:type="dxa"/>
            <w:gridSpan w:val="2"/>
            <w:tcBorders>
              <w:top w:val="nil"/>
              <w:left w:val="nil"/>
              <w:bottom w:val="nil"/>
              <w:right w:val="nil"/>
            </w:tcBorders>
          </w:tcPr>
          <w:p w14:paraId="262E55F7" w14:textId="77777777" w:rsidR="00D05CDC" w:rsidRPr="006102B5" w:rsidRDefault="00D05CDC" w:rsidP="005E0837"/>
        </w:tc>
      </w:tr>
      <w:tr w:rsidR="00D05CDC" w:rsidRPr="006102B5" w14:paraId="6EED0873" w14:textId="77777777" w:rsidTr="005E0837">
        <w:trPr>
          <w:trHeight w:val="240"/>
          <w:jc w:val="center"/>
        </w:trPr>
        <w:tc>
          <w:tcPr>
            <w:tcW w:w="4876" w:type="dxa"/>
            <w:tcBorders>
              <w:top w:val="nil"/>
              <w:left w:val="nil"/>
              <w:bottom w:val="nil"/>
              <w:right w:val="nil"/>
            </w:tcBorders>
          </w:tcPr>
          <w:p w14:paraId="7ABFF4C5"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311E353C" w14:textId="77777777" w:rsidR="00D05CDC" w:rsidRPr="006102B5" w:rsidRDefault="00D05CDC" w:rsidP="005E0837">
            <w:pPr>
              <w:pStyle w:val="AmColumnHeading"/>
            </w:pPr>
            <w:r w:rsidRPr="006102B5">
              <w:t>Alteração</w:t>
            </w:r>
          </w:p>
        </w:tc>
      </w:tr>
      <w:tr w:rsidR="00D05CDC" w:rsidRPr="006102B5" w14:paraId="660922BA" w14:textId="77777777" w:rsidTr="005E0837">
        <w:trPr>
          <w:jc w:val="center"/>
        </w:trPr>
        <w:tc>
          <w:tcPr>
            <w:tcW w:w="4876" w:type="dxa"/>
            <w:tcBorders>
              <w:top w:val="nil"/>
              <w:left w:val="nil"/>
              <w:bottom w:val="nil"/>
              <w:right w:val="nil"/>
            </w:tcBorders>
          </w:tcPr>
          <w:p w14:paraId="166A12D3" w14:textId="77777777" w:rsidR="00D05CDC" w:rsidRPr="006102B5" w:rsidRDefault="00D05CDC" w:rsidP="005E0837">
            <w:pPr>
              <w:pStyle w:val="Normal6a"/>
            </w:pPr>
            <w:r w:rsidRPr="006102B5">
              <w:t>B.</w:t>
            </w:r>
            <w:r w:rsidRPr="006102B5">
              <w:tab/>
              <w:t xml:space="preserve">Considerando que as aspirações dos cidadãos da Macedónia do Norte </w:t>
            </w:r>
            <w:r w:rsidRPr="006102B5">
              <w:rPr>
                <w:b/>
                <w:i/>
              </w:rPr>
              <w:t>a se tornarem parte da UE têm estado na origem de progressos consideráveis em matéria de democracia e de reformas socioeconómicas, ao passo que, pelos mais diversos motivos injustificados, o processo de adesão continua entravado</w:t>
            </w:r>
            <w:r w:rsidRPr="006102B5">
              <w:t>;</w:t>
            </w:r>
          </w:p>
        </w:tc>
        <w:tc>
          <w:tcPr>
            <w:tcW w:w="4876" w:type="dxa"/>
            <w:tcBorders>
              <w:top w:val="nil"/>
              <w:left w:val="nil"/>
              <w:bottom w:val="nil"/>
              <w:right w:val="nil"/>
            </w:tcBorders>
          </w:tcPr>
          <w:p w14:paraId="7E60E39E" w14:textId="77777777" w:rsidR="00D05CDC" w:rsidRPr="006102B5" w:rsidRDefault="00D05CDC" w:rsidP="005E0837">
            <w:pPr>
              <w:pStyle w:val="Normal6a"/>
            </w:pPr>
            <w:r w:rsidRPr="006102B5">
              <w:t>B.</w:t>
            </w:r>
            <w:r w:rsidRPr="006102B5">
              <w:tab/>
              <w:t xml:space="preserve">Considerando que as aspirações dos cidadãos da Macedónia do Norte </w:t>
            </w:r>
            <w:r w:rsidRPr="006102B5">
              <w:rPr>
                <w:b/>
                <w:i/>
              </w:rPr>
              <w:t>continuam a esbarrar com adversidades devido à pouca vontade política do país para honrar os compromissos assumidos</w:t>
            </w:r>
            <w:r w:rsidRPr="006102B5">
              <w:t>;</w:t>
            </w:r>
          </w:p>
        </w:tc>
      </w:tr>
    </w:tbl>
    <w:p w14:paraId="07861D01"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3F136443" w14:textId="77777777" w:rsidR="00D05CDC" w:rsidRPr="006102B5" w:rsidRDefault="00D05CDC" w:rsidP="00D05CDC">
      <w:r w:rsidRPr="006102B5">
        <w:rPr>
          <w:rStyle w:val="HideTWBExt"/>
        </w:rPr>
        <w:t>&lt;/Amend&gt;</w:t>
      </w:r>
    </w:p>
    <w:p w14:paraId="72C29A13"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22</w:t>
      </w:r>
      <w:r w:rsidRPr="006102B5">
        <w:rPr>
          <w:rStyle w:val="HideTWBExt"/>
        </w:rPr>
        <w:t>&lt;/NumAm&gt;</w:t>
      </w:r>
    </w:p>
    <w:p w14:paraId="2E9DC21D" w14:textId="77777777" w:rsidR="00D05CDC" w:rsidRPr="006102B5" w:rsidRDefault="00D05CDC" w:rsidP="00D05CDC">
      <w:pPr>
        <w:pStyle w:val="NormalBold"/>
      </w:pPr>
      <w:r w:rsidRPr="006102B5">
        <w:rPr>
          <w:rStyle w:val="HideTWBExt"/>
          <w:b w:val="0"/>
        </w:rPr>
        <w:t>&lt;RepeatBlock-By&gt;&lt;Members&gt;</w:t>
      </w:r>
      <w:r w:rsidRPr="006102B5">
        <w:t>Dan Barna, Urmas Paet, Nikola Minchev, Petras Auštrevičius, Lucia Yar</w:t>
      </w:r>
      <w:r w:rsidRPr="006102B5">
        <w:rPr>
          <w:rStyle w:val="HideTWBExt"/>
          <w:b w:val="0"/>
        </w:rPr>
        <w:t>&lt;/Members&gt;</w:t>
      </w:r>
    </w:p>
    <w:p w14:paraId="752CAC12" w14:textId="77777777" w:rsidR="00D05CDC" w:rsidRPr="006102B5" w:rsidRDefault="00D05CDC" w:rsidP="00D05CDC">
      <w:pPr>
        <w:pStyle w:val="NormalBold"/>
      </w:pPr>
      <w:r w:rsidRPr="006102B5">
        <w:rPr>
          <w:rStyle w:val="HideTWBExt"/>
          <w:b w:val="0"/>
        </w:rPr>
        <w:t>&lt;/RepeatBlock-By&gt;</w:t>
      </w:r>
    </w:p>
    <w:p w14:paraId="4DD23110"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13B11CD7" w14:textId="77777777" w:rsidR="00D05CDC" w:rsidRPr="006102B5" w:rsidRDefault="00D05CDC" w:rsidP="00D05CDC">
      <w:pPr>
        <w:pStyle w:val="NormalBold"/>
      </w:pPr>
      <w:r w:rsidRPr="006102B5">
        <w:rPr>
          <w:rStyle w:val="HideTWBExt"/>
        </w:rPr>
        <w:t>&lt;Article&gt;</w:t>
      </w:r>
      <w:r w:rsidRPr="006102B5">
        <w:t>Considerando B</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41311F61" w14:textId="77777777" w:rsidTr="005E0837">
        <w:trPr>
          <w:trHeight w:hRule="exact" w:val="240"/>
          <w:jc w:val="center"/>
        </w:trPr>
        <w:tc>
          <w:tcPr>
            <w:tcW w:w="9752" w:type="dxa"/>
            <w:gridSpan w:val="2"/>
            <w:tcBorders>
              <w:top w:val="nil"/>
              <w:left w:val="nil"/>
              <w:bottom w:val="nil"/>
              <w:right w:val="nil"/>
            </w:tcBorders>
          </w:tcPr>
          <w:p w14:paraId="0CAC1869" w14:textId="77777777" w:rsidR="00D05CDC" w:rsidRPr="006102B5" w:rsidRDefault="00D05CDC" w:rsidP="005E0837"/>
        </w:tc>
      </w:tr>
      <w:tr w:rsidR="00D05CDC" w:rsidRPr="006102B5" w14:paraId="3459C367" w14:textId="77777777" w:rsidTr="005E0837">
        <w:trPr>
          <w:trHeight w:val="240"/>
          <w:jc w:val="center"/>
        </w:trPr>
        <w:tc>
          <w:tcPr>
            <w:tcW w:w="4876" w:type="dxa"/>
            <w:tcBorders>
              <w:top w:val="nil"/>
              <w:left w:val="nil"/>
              <w:bottom w:val="nil"/>
              <w:right w:val="nil"/>
            </w:tcBorders>
          </w:tcPr>
          <w:p w14:paraId="148D9EAA"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180C8BBE" w14:textId="77777777" w:rsidR="00D05CDC" w:rsidRPr="006102B5" w:rsidRDefault="00D05CDC" w:rsidP="005E0837">
            <w:pPr>
              <w:pStyle w:val="AmColumnHeading"/>
            </w:pPr>
            <w:r w:rsidRPr="006102B5">
              <w:t>Alteração</w:t>
            </w:r>
          </w:p>
        </w:tc>
      </w:tr>
      <w:tr w:rsidR="00D05CDC" w:rsidRPr="006102B5" w14:paraId="608185C8" w14:textId="77777777" w:rsidTr="005E0837">
        <w:trPr>
          <w:jc w:val="center"/>
        </w:trPr>
        <w:tc>
          <w:tcPr>
            <w:tcW w:w="4876" w:type="dxa"/>
            <w:tcBorders>
              <w:top w:val="nil"/>
              <w:left w:val="nil"/>
              <w:bottom w:val="nil"/>
              <w:right w:val="nil"/>
            </w:tcBorders>
          </w:tcPr>
          <w:p w14:paraId="72AA15EA" w14:textId="77777777" w:rsidR="00D05CDC" w:rsidRPr="006102B5" w:rsidRDefault="00D05CDC" w:rsidP="005E0837">
            <w:pPr>
              <w:pStyle w:val="Normal6a"/>
            </w:pPr>
            <w:r w:rsidRPr="006102B5">
              <w:t>B.</w:t>
            </w:r>
            <w:r w:rsidRPr="006102B5">
              <w:tab/>
              <w:t xml:space="preserve">Considerando que as aspirações dos cidadãos da Macedónia do Norte a se tornarem parte da UE têm estado na origem de progressos consideráveis em matéria de democracia e de reformas socioeconómicas, ao passo que, pelos mais diversos motivos </w:t>
            </w:r>
            <w:r w:rsidRPr="006102B5">
              <w:rPr>
                <w:b/>
                <w:i/>
              </w:rPr>
              <w:t>injustificados</w:t>
            </w:r>
            <w:r w:rsidRPr="006102B5">
              <w:t xml:space="preserve">, o processo de adesão continua </w:t>
            </w:r>
            <w:r w:rsidRPr="006102B5">
              <w:rPr>
                <w:b/>
                <w:i/>
              </w:rPr>
              <w:t>entravado</w:t>
            </w:r>
            <w:r w:rsidRPr="006102B5">
              <w:t>;</w:t>
            </w:r>
          </w:p>
        </w:tc>
        <w:tc>
          <w:tcPr>
            <w:tcW w:w="4876" w:type="dxa"/>
            <w:tcBorders>
              <w:top w:val="nil"/>
              <w:left w:val="nil"/>
              <w:bottom w:val="nil"/>
              <w:right w:val="nil"/>
            </w:tcBorders>
          </w:tcPr>
          <w:p w14:paraId="0217A780" w14:textId="77777777" w:rsidR="00D05CDC" w:rsidRPr="006102B5" w:rsidRDefault="00D05CDC" w:rsidP="005E0837">
            <w:pPr>
              <w:pStyle w:val="Normal6a"/>
            </w:pPr>
            <w:r w:rsidRPr="006102B5">
              <w:t>B.</w:t>
            </w:r>
            <w:r w:rsidRPr="006102B5">
              <w:tab/>
              <w:t xml:space="preserve">Considerando que as aspirações dos cidadãos da Macedónia do Norte a se tornarem parte da UE têm estado na origem de progressos consideráveis em matéria de democracia e de reformas socioeconómicas, ao passo que, pelos mais diversos motivos, o processo de adesão continua </w:t>
            </w:r>
            <w:r w:rsidRPr="006102B5">
              <w:rPr>
                <w:b/>
                <w:i/>
              </w:rPr>
              <w:t>lamentavelmente a sofrer atrasos</w:t>
            </w:r>
            <w:r w:rsidRPr="006102B5">
              <w:t>;</w:t>
            </w:r>
          </w:p>
        </w:tc>
      </w:tr>
    </w:tbl>
    <w:p w14:paraId="63F630E8"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76BF30A9" w14:textId="77777777" w:rsidR="00D05CDC" w:rsidRPr="006102B5" w:rsidRDefault="00D05CDC" w:rsidP="00D05CDC">
      <w:r w:rsidRPr="006102B5">
        <w:rPr>
          <w:rStyle w:val="HideTWBExt"/>
        </w:rPr>
        <w:t>&lt;/Amend&gt;</w:t>
      </w:r>
    </w:p>
    <w:p w14:paraId="419E38B4"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23</w:t>
      </w:r>
      <w:r w:rsidRPr="006102B5">
        <w:rPr>
          <w:rStyle w:val="HideTWBExt"/>
        </w:rPr>
        <w:t>&lt;/NumAm&gt;</w:t>
      </w:r>
    </w:p>
    <w:p w14:paraId="6DF23485" w14:textId="77777777" w:rsidR="00D05CDC" w:rsidRPr="006102B5" w:rsidRDefault="00D05CDC" w:rsidP="00D05CDC">
      <w:pPr>
        <w:pStyle w:val="NormalBold"/>
      </w:pPr>
      <w:r w:rsidRPr="006102B5">
        <w:rPr>
          <w:rStyle w:val="HideTWBExt"/>
          <w:b w:val="0"/>
        </w:rPr>
        <w:t>&lt;RepeatBlock-By&gt;&lt;Members&gt;</w:t>
      </w:r>
      <w:r w:rsidRPr="006102B5">
        <w:t>Andrey Kovatchev</w:t>
      </w:r>
      <w:r w:rsidRPr="006102B5">
        <w:rPr>
          <w:rStyle w:val="HideTWBExt"/>
          <w:b w:val="0"/>
        </w:rPr>
        <w:t>&lt;/Members&gt;</w:t>
      </w:r>
    </w:p>
    <w:p w14:paraId="7FD5B811" w14:textId="77777777" w:rsidR="00D05CDC" w:rsidRPr="006102B5" w:rsidRDefault="00D05CDC" w:rsidP="00D05CDC">
      <w:pPr>
        <w:pStyle w:val="NormalBold"/>
      </w:pPr>
      <w:r w:rsidRPr="006102B5">
        <w:rPr>
          <w:rStyle w:val="HideTWBExt"/>
          <w:b w:val="0"/>
        </w:rPr>
        <w:t>&lt;/RepeatBlock-By&gt;</w:t>
      </w:r>
    </w:p>
    <w:p w14:paraId="450357CA"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2C4BC4B7" w14:textId="77777777" w:rsidR="00D05CDC" w:rsidRPr="006102B5" w:rsidRDefault="00D05CDC" w:rsidP="00D05CDC">
      <w:pPr>
        <w:pStyle w:val="NormalBold"/>
      </w:pPr>
      <w:r w:rsidRPr="006102B5">
        <w:rPr>
          <w:rStyle w:val="HideTWBExt"/>
        </w:rPr>
        <w:t>&lt;Article&gt;</w:t>
      </w:r>
      <w:r w:rsidRPr="006102B5">
        <w:t>Considerando B</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61CEC152" w14:textId="77777777" w:rsidTr="005E0837">
        <w:trPr>
          <w:trHeight w:hRule="exact" w:val="240"/>
          <w:jc w:val="center"/>
        </w:trPr>
        <w:tc>
          <w:tcPr>
            <w:tcW w:w="9752" w:type="dxa"/>
            <w:gridSpan w:val="2"/>
            <w:tcBorders>
              <w:top w:val="nil"/>
              <w:left w:val="nil"/>
              <w:bottom w:val="nil"/>
              <w:right w:val="nil"/>
            </w:tcBorders>
          </w:tcPr>
          <w:p w14:paraId="71C65C45" w14:textId="77777777" w:rsidR="00D05CDC" w:rsidRPr="006102B5" w:rsidRDefault="00D05CDC" w:rsidP="005E0837"/>
        </w:tc>
      </w:tr>
      <w:tr w:rsidR="00D05CDC" w:rsidRPr="006102B5" w14:paraId="0E2A3892" w14:textId="77777777" w:rsidTr="005E0837">
        <w:trPr>
          <w:trHeight w:val="240"/>
          <w:jc w:val="center"/>
        </w:trPr>
        <w:tc>
          <w:tcPr>
            <w:tcW w:w="4876" w:type="dxa"/>
            <w:tcBorders>
              <w:top w:val="nil"/>
              <w:left w:val="nil"/>
              <w:bottom w:val="nil"/>
              <w:right w:val="nil"/>
            </w:tcBorders>
          </w:tcPr>
          <w:p w14:paraId="53DB432D" w14:textId="77777777" w:rsidR="00D05CDC" w:rsidRPr="006102B5" w:rsidRDefault="00D05CDC" w:rsidP="005E0837">
            <w:pPr>
              <w:pStyle w:val="AmColumnHeading"/>
            </w:pPr>
            <w:r w:rsidRPr="006102B5">
              <w:lastRenderedPageBreak/>
              <w:t>Proposta de resolução</w:t>
            </w:r>
          </w:p>
        </w:tc>
        <w:tc>
          <w:tcPr>
            <w:tcW w:w="4876" w:type="dxa"/>
            <w:tcBorders>
              <w:top w:val="nil"/>
              <w:left w:val="nil"/>
              <w:bottom w:val="nil"/>
              <w:right w:val="nil"/>
            </w:tcBorders>
          </w:tcPr>
          <w:p w14:paraId="1DACEDC4" w14:textId="77777777" w:rsidR="00D05CDC" w:rsidRPr="006102B5" w:rsidRDefault="00D05CDC" w:rsidP="005E0837">
            <w:pPr>
              <w:pStyle w:val="AmColumnHeading"/>
            </w:pPr>
            <w:r w:rsidRPr="006102B5">
              <w:t>Alteração</w:t>
            </w:r>
          </w:p>
        </w:tc>
      </w:tr>
      <w:tr w:rsidR="00D05CDC" w:rsidRPr="006102B5" w14:paraId="6ECFE8DF" w14:textId="77777777" w:rsidTr="005E0837">
        <w:trPr>
          <w:jc w:val="center"/>
        </w:trPr>
        <w:tc>
          <w:tcPr>
            <w:tcW w:w="4876" w:type="dxa"/>
            <w:tcBorders>
              <w:top w:val="nil"/>
              <w:left w:val="nil"/>
              <w:bottom w:val="nil"/>
              <w:right w:val="nil"/>
            </w:tcBorders>
          </w:tcPr>
          <w:p w14:paraId="04C8EDA5" w14:textId="77777777" w:rsidR="00D05CDC" w:rsidRPr="006102B5" w:rsidRDefault="00D05CDC" w:rsidP="005E0837">
            <w:pPr>
              <w:pStyle w:val="Normal6a"/>
            </w:pPr>
            <w:r w:rsidRPr="006102B5">
              <w:t>B.</w:t>
            </w:r>
            <w:r w:rsidRPr="006102B5">
              <w:tab/>
              <w:t xml:space="preserve">Considerando que as aspirações dos cidadãos da Macedónia do Norte a se tornarem parte da UE têm estado na origem de progressos </w:t>
            </w:r>
            <w:r w:rsidRPr="006102B5">
              <w:rPr>
                <w:b/>
                <w:i/>
              </w:rPr>
              <w:t>consideráveis</w:t>
            </w:r>
            <w:r w:rsidRPr="006102B5">
              <w:t xml:space="preserve"> em matéria de democracia e de reformas socioeconómicas, ao passo que, pelos mais diversos motivos </w:t>
            </w:r>
            <w:r w:rsidRPr="006102B5">
              <w:rPr>
                <w:b/>
                <w:i/>
              </w:rPr>
              <w:t>injustificados</w:t>
            </w:r>
            <w:r w:rsidRPr="006102B5">
              <w:t xml:space="preserve">, o processo de adesão continua </w:t>
            </w:r>
            <w:r w:rsidRPr="006102B5">
              <w:rPr>
                <w:b/>
                <w:i/>
              </w:rPr>
              <w:t>entravado</w:t>
            </w:r>
            <w:r w:rsidRPr="006102B5">
              <w:t>;</w:t>
            </w:r>
          </w:p>
        </w:tc>
        <w:tc>
          <w:tcPr>
            <w:tcW w:w="4876" w:type="dxa"/>
            <w:tcBorders>
              <w:top w:val="nil"/>
              <w:left w:val="nil"/>
              <w:bottom w:val="nil"/>
              <w:right w:val="nil"/>
            </w:tcBorders>
          </w:tcPr>
          <w:p w14:paraId="2B5173B0" w14:textId="77777777" w:rsidR="00D05CDC" w:rsidRPr="006102B5" w:rsidRDefault="00D05CDC" w:rsidP="005E0837">
            <w:pPr>
              <w:pStyle w:val="Normal6a"/>
            </w:pPr>
            <w:r w:rsidRPr="006102B5">
              <w:t>B.</w:t>
            </w:r>
            <w:r w:rsidRPr="006102B5">
              <w:tab/>
              <w:t xml:space="preserve">Considerando que as aspirações dos cidadãos da Macedónia do Norte a se tornarem parte da UE têm estado na origem de progressos em matéria de democracia e de reformas socioeconómicas, ao passo que, pelos mais diversos motivos, o processo de adesão continua </w:t>
            </w:r>
            <w:r w:rsidRPr="006102B5">
              <w:rPr>
                <w:b/>
                <w:i/>
              </w:rPr>
              <w:t>a esbarrar com adversidades</w:t>
            </w:r>
            <w:r w:rsidRPr="006102B5">
              <w:t>;</w:t>
            </w:r>
          </w:p>
        </w:tc>
      </w:tr>
    </w:tbl>
    <w:p w14:paraId="3925AD38"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75732112" w14:textId="77777777" w:rsidR="00D05CDC" w:rsidRPr="006102B5" w:rsidRDefault="00D05CDC" w:rsidP="00D05CDC">
      <w:r w:rsidRPr="006102B5">
        <w:rPr>
          <w:rStyle w:val="HideTWBExt"/>
        </w:rPr>
        <w:t>&lt;/Amend&gt;</w:t>
      </w:r>
    </w:p>
    <w:p w14:paraId="390CC2B1"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24</w:t>
      </w:r>
      <w:r w:rsidRPr="006102B5">
        <w:rPr>
          <w:rStyle w:val="HideTWBExt"/>
        </w:rPr>
        <w:t>&lt;/NumAm&gt;</w:t>
      </w:r>
    </w:p>
    <w:p w14:paraId="3995C72F" w14:textId="77777777" w:rsidR="00D05CDC" w:rsidRPr="006102B5" w:rsidRDefault="00D05CDC" w:rsidP="00D05CDC">
      <w:pPr>
        <w:pStyle w:val="NormalBold"/>
      </w:pPr>
      <w:r w:rsidRPr="006102B5">
        <w:rPr>
          <w:rStyle w:val="HideTWBExt"/>
          <w:b w:val="0"/>
        </w:rPr>
        <w:t>&lt;RepeatBlock-By&gt;&lt;Members&gt;</w:t>
      </w:r>
      <w:r w:rsidRPr="006102B5">
        <w:t>Ivaylo Valchev</w:t>
      </w:r>
      <w:r w:rsidRPr="006102B5">
        <w:rPr>
          <w:rStyle w:val="HideTWBExt"/>
          <w:b w:val="0"/>
        </w:rPr>
        <w:t>&lt;/Members&gt;</w:t>
      </w:r>
    </w:p>
    <w:p w14:paraId="42072978" w14:textId="77777777" w:rsidR="00D05CDC" w:rsidRPr="006102B5" w:rsidRDefault="00D05CDC" w:rsidP="00D05CDC">
      <w:pPr>
        <w:pStyle w:val="NormalBold"/>
      </w:pPr>
      <w:r w:rsidRPr="006102B5">
        <w:rPr>
          <w:rStyle w:val="HideTWBExt"/>
          <w:b w:val="0"/>
        </w:rPr>
        <w:t>&lt;/RepeatBlock-By&gt;</w:t>
      </w:r>
    </w:p>
    <w:p w14:paraId="27CEC0CE"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41C75B01" w14:textId="4BB6B50E" w:rsidR="00D05CDC" w:rsidRPr="006102B5" w:rsidRDefault="00D05CDC" w:rsidP="00D05CDC">
      <w:pPr>
        <w:pStyle w:val="NormalBold"/>
      </w:pPr>
      <w:r w:rsidRPr="006102B5">
        <w:rPr>
          <w:rStyle w:val="HideTWBExt"/>
        </w:rPr>
        <w:t>&lt;Article&gt;</w:t>
      </w:r>
      <w:r w:rsidRPr="006102B5">
        <w:t>Considerando B</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14B13902" w14:textId="77777777" w:rsidTr="005E0837">
        <w:trPr>
          <w:trHeight w:hRule="exact" w:val="240"/>
          <w:jc w:val="center"/>
        </w:trPr>
        <w:tc>
          <w:tcPr>
            <w:tcW w:w="9752" w:type="dxa"/>
            <w:gridSpan w:val="2"/>
            <w:tcBorders>
              <w:top w:val="nil"/>
              <w:left w:val="nil"/>
              <w:bottom w:val="nil"/>
              <w:right w:val="nil"/>
            </w:tcBorders>
          </w:tcPr>
          <w:p w14:paraId="17FB09BC" w14:textId="77777777" w:rsidR="00D05CDC" w:rsidRPr="006102B5" w:rsidRDefault="00D05CDC" w:rsidP="005E0837"/>
        </w:tc>
      </w:tr>
      <w:tr w:rsidR="00D05CDC" w:rsidRPr="006102B5" w14:paraId="340C3A4A" w14:textId="77777777" w:rsidTr="005E0837">
        <w:trPr>
          <w:trHeight w:val="240"/>
          <w:jc w:val="center"/>
        </w:trPr>
        <w:tc>
          <w:tcPr>
            <w:tcW w:w="4876" w:type="dxa"/>
            <w:tcBorders>
              <w:top w:val="nil"/>
              <w:left w:val="nil"/>
              <w:bottom w:val="nil"/>
              <w:right w:val="nil"/>
            </w:tcBorders>
          </w:tcPr>
          <w:p w14:paraId="6DE4AEAE"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790E48D0" w14:textId="77777777" w:rsidR="00D05CDC" w:rsidRPr="006102B5" w:rsidRDefault="00D05CDC" w:rsidP="005E0837">
            <w:pPr>
              <w:pStyle w:val="AmColumnHeading"/>
            </w:pPr>
            <w:r w:rsidRPr="006102B5">
              <w:t>Alteração</w:t>
            </w:r>
          </w:p>
        </w:tc>
      </w:tr>
      <w:tr w:rsidR="00D05CDC" w:rsidRPr="006102B5" w14:paraId="4353E361" w14:textId="77777777" w:rsidTr="005E0837">
        <w:trPr>
          <w:jc w:val="center"/>
        </w:trPr>
        <w:tc>
          <w:tcPr>
            <w:tcW w:w="4876" w:type="dxa"/>
            <w:tcBorders>
              <w:top w:val="nil"/>
              <w:left w:val="nil"/>
              <w:bottom w:val="nil"/>
              <w:right w:val="nil"/>
            </w:tcBorders>
          </w:tcPr>
          <w:p w14:paraId="542503EB" w14:textId="77777777" w:rsidR="00D05CDC" w:rsidRPr="006102B5" w:rsidRDefault="00D05CDC" w:rsidP="005E0837">
            <w:pPr>
              <w:pStyle w:val="Normal6a"/>
            </w:pPr>
          </w:p>
        </w:tc>
        <w:tc>
          <w:tcPr>
            <w:tcW w:w="4876" w:type="dxa"/>
            <w:tcBorders>
              <w:top w:val="nil"/>
              <w:left w:val="nil"/>
              <w:bottom w:val="nil"/>
              <w:right w:val="nil"/>
            </w:tcBorders>
          </w:tcPr>
          <w:p w14:paraId="2B1442D0" w14:textId="0A5FC899" w:rsidR="00D05CDC" w:rsidRPr="006102B5" w:rsidRDefault="00D05CDC" w:rsidP="005E0837">
            <w:pPr>
              <w:pStyle w:val="Normal6a"/>
            </w:pPr>
            <w:r w:rsidRPr="006102B5">
              <w:rPr>
                <w:b/>
                <w:i/>
              </w:rPr>
              <w:t>B</w:t>
            </w:r>
            <w:r w:rsidR="00B20B02">
              <w:rPr>
                <w:b/>
                <w:i/>
              </w:rPr>
              <w:noBreakHyphen/>
            </w:r>
            <w:r w:rsidRPr="006102B5">
              <w:rPr>
                <w:b/>
                <w:i/>
              </w:rPr>
              <w:t>A.</w:t>
            </w:r>
            <w:r w:rsidRPr="006102B5">
              <w:tab/>
            </w:r>
            <w:r w:rsidRPr="006102B5">
              <w:rPr>
                <w:b/>
                <w:i/>
              </w:rPr>
              <w:t>Considerando que a procura de uma narrativa comum sobre a história partilhada é a base necessária sobre a qual a Bulgária e a Macedónia do Norte devem construir as suas relações e que a relação entre as futuras gerações da Macedónia do Norte e da Bulgária será um reflexo dos processos educativos nos dois países;</w:t>
            </w:r>
          </w:p>
        </w:tc>
      </w:tr>
    </w:tbl>
    <w:p w14:paraId="0446D476"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2C516CA3" w14:textId="77777777" w:rsidR="00D05CDC" w:rsidRPr="006102B5" w:rsidRDefault="00D05CDC" w:rsidP="00D05CDC">
      <w:r w:rsidRPr="006102B5">
        <w:rPr>
          <w:rStyle w:val="HideTWBExt"/>
        </w:rPr>
        <w:t>&lt;/Amend&gt;</w:t>
      </w:r>
    </w:p>
    <w:p w14:paraId="225B8EE0"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25</w:t>
      </w:r>
      <w:r w:rsidRPr="006102B5">
        <w:rPr>
          <w:rStyle w:val="HideTWBExt"/>
        </w:rPr>
        <w:t>&lt;/NumAm&gt;</w:t>
      </w:r>
    </w:p>
    <w:p w14:paraId="2D84EFE8" w14:textId="77777777" w:rsidR="00D05CDC" w:rsidRPr="006102B5" w:rsidRDefault="00D05CDC" w:rsidP="00D05CDC">
      <w:pPr>
        <w:pStyle w:val="NormalBold"/>
      </w:pPr>
      <w:r w:rsidRPr="006102B5">
        <w:rPr>
          <w:rStyle w:val="HideTWBExt"/>
          <w:b w:val="0"/>
        </w:rPr>
        <w:t>&lt;RepeatBlock-By&gt;&lt;Members&gt;</w:t>
      </w:r>
      <w:r w:rsidRPr="006102B5">
        <w:t>Dan Barna, Urmas Paet, Petras Auštrevičius, Lucia Yar</w:t>
      </w:r>
      <w:r w:rsidRPr="006102B5">
        <w:rPr>
          <w:rStyle w:val="HideTWBExt"/>
          <w:b w:val="0"/>
        </w:rPr>
        <w:t>&lt;/Members&gt;</w:t>
      </w:r>
    </w:p>
    <w:p w14:paraId="5FF46A86" w14:textId="77777777" w:rsidR="00D05CDC" w:rsidRPr="006102B5" w:rsidRDefault="00D05CDC" w:rsidP="00D05CDC">
      <w:pPr>
        <w:pStyle w:val="NormalBold"/>
      </w:pPr>
      <w:r w:rsidRPr="006102B5">
        <w:rPr>
          <w:rStyle w:val="HideTWBExt"/>
          <w:b w:val="0"/>
        </w:rPr>
        <w:t>&lt;/RepeatBlock-By&gt;</w:t>
      </w:r>
    </w:p>
    <w:p w14:paraId="3EA78F51"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3D31DAD6" w14:textId="5615C6DC" w:rsidR="00D05CDC" w:rsidRPr="006102B5" w:rsidRDefault="00D05CDC" w:rsidP="00D05CDC">
      <w:pPr>
        <w:pStyle w:val="NormalBold"/>
      </w:pPr>
      <w:r w:rsidRPr="006102B5">
        <w:rPr>
          <w:rStyle w:val="HideTWBExt"/>
        </w:rPr>
        <w:t>&lt;Article&gt;</w:t>
      </w:r>
      <w:r w:rsidRPr="006102B5">
        <w:t>Considerando B</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247E1989" w14:textId="77777777" w:rsidTr="005E0837">
        <w:trPr>
          <w:trHeight w:hRule="exact" w:val="240"/>
          <w:jc w:val="center"/>
        </w:trPr>
        <w:tc>
          <w:tcPr>
            <w:tcW w:w="9752" w:type="dxa"/>
            <w:gridSpan w:val="2"/>
            <w:tcBorders>
              <w:top w:val="nil"/>
              <w:left w:val="nil"/>
              <w:bottom w:val="nil"/>
              <w:right w:val="nil"/>
            </w:tcBorders>
          </w:tcPr>
          <w:p w14:paraId="3CA5175D" w14:textId="77777777" w:rsidR="00D05CDC" w:rsidRPr="006102B5" w:rsidRDefault="00D05CDC" w:rsidP="005E0837"/>
        </w:tc>
      </w:tr>
      <w:tr w:rsidR="00D05CDC" w:rsidRPr="006102B5" w14:paraId="610294B7" w14:textId="77777777" w:rsidTr="005E0837">
        <w:trPr>
          <w:trHeight w:val="240"/>
          <w:jc w:val="center"/>
        </w:trPr>
        <w:tc>
          <w:tcPr>
            <w:tcW w:w="4876" w:type="dxa"/>
            <w:tcBorders>
              <w:top w:val="nil"/>
              <w:left w:val="nil"/>
              <w:bottom w:val="nil"/>
              <w:right w:val="nil"/>
            </w:tcBorders>
          </w:tcPr>
          <w:p w14:paraId="14A672F1"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509436AE" w14:textId="77777777" w:rsidR="00D05CDC" w:rsidRPr="006102B5" w:rsidRDefault="00D05CDC" w:rsidP="005E0837">
            <w:pPr>
              <w:pStyle w:val="AmColumnHeading"/>
            </w:pPr>
            <w:r w:rsidRPr="006102B5">
              <w:t>Alteração</w:t>
            </w:r>
          </w:p>
        </w:tc>
      </w:tr>
      <w:tr w:rsidR="00D05CDC" w:rsidRPr="006102B5" w14:paraId="19078503" w14:textId="77777777" w:rsidTr="005E0837">
        <w:trPr>
          <w:jc w:val="center"/>
        </w:trPr>
        <w:tc>
          <w:tcPr>
            <w:tcW w:w="4876" w:type="dxa"/>
            <w:tcBorders>
              <w:top w:val="nil"/>
              <w:left w:val="nil"/>
              <w:bottom w:val="nil"/>
              <w:right w:val="nil"/>
            </w:tcBorders>
          </w:tcPr>
          <w:p w14:paraId="3B1012B6" w14:textId="77777777" w:rsidR="00D05CDC" w:rsidRPr="006102B5" w:rsidRDefault="00D05CDC" w:rsidP="005E0837">
            <w:pPr>
              <w:pStyle w:val="Normal6a"/>
            </w:pPr>
          </w:p>
        </w:tc>
        <w:tc>
          <w:tcPr>
            <w:tcW w:w="4876" w:type="dxa"/>
            <w:tcBorders>
              <w:top w:val="nil"/>
              <w:left w:val="nil"/>
              <w:bottom w:val="nil"/>
              <w:right w:val="nil"/>
            </w:tcBorders>
          </w:tcPr>
          <w:p w14:paraId="72AAAEF9" w14:textId="2DE758D2" w:rsidR="00D05CDC" w:rsidRPr="006102B5" w:rsidRDefault="00D05CDC" w:rsidP="005E0837">
            <w:pPr>
              <w:pStyle w:val="Normal6a"/>
            </w:pPr>
            <w:r w:rsidRPr="006102B5">
              <w:rPr>
                <w:b/>
                <w:i/>
              </w:rPr>
              <w:t>B</w:t>
            </w:r>
            <w:r w:rsidR="00B20B02">
              <w:rPr>
                <w:b/>
                <w:i/>
              </w:rPr>
              <w:noBreakHyphen/>
            </w:r>
            <w:r w:rsidRPr="006102B5">
              <w:rPr>
                <w:b/>
                <w:i/>
              </w:rPr>
              <w:t>A.</w:t>
            </w:r>
            <w:r w:rsidRPr="006102B5">
              <w:tab/>
            </w:r>
            <w:r w:rsidRPr="006102B5">
              <w:rPr>
                <w:b/>
                <w:i/>
              </w:rPr>
              <w:t xml:space="preserve">Considerando que a UE mobilizou cerca de 210 milhões de EUR em empréstimos de assistência </w:t>
            </w:r>
            <w:r w:rsidRPr="006102B5">
              <w:rPr>
                <w:b/>
                <w:i/>
              </w:rPr>
              <w:lastRenderedPageBreak/>
              <w:t>macrofinanceira desde 2020, com o objetivo de estabilizar a economia macedónia, apoiar a sua recuperação da pandemia e acelerar os progressos na execução das suas reformas.</w:t>
            </w:r>
          </w:p>
        </w:tc>
      </w:tr>
    </w:tbl>
    <w:p w14:paraId="508695FC"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5634D2D7" w14:textId="77777777" w:rsidR="00D05CDC" w:rsidRPr="006102B5" w:rsidRDefault="00D05CDC" w:rsidP="00D05CDC">
      <w:r w:rsidRPr="006102B5">
        <w:rPr>
          <w:rStyle w:val="HideTWBExt"/>
        </w:rPr>
        <w:t>&lt;/Amend&gt;</w:t>
      </w:r>
    </w:p>
    <w:p w14:paraId="5F89FD29"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26</w:t>
      </w:r>
      <w:r w:rsidRPr="006102B5">
        <w:rPr>
          <w:rStyle w:val="HideTWBExt"/>
        </w:rPr>
        <w:t>&lt;/NumAm&gt;</w:t>
      </w:r>
    </w:p>
    <w:p w14:paraId="4BC1F273" w14:textId="77777777" w:rsidR="00D05CDC" w:rsidRPr="006102B5" w:rsidRDefault="00D05CDC" w:rsidP="00D05CDC">
      <w:pPr>
        <w:pStyle w:val="NormalBold"/>
      </w:pPr>
      <w:r w:rsidRPr="006102B5">
        <w:rPr>
          <w:rStyle w:val="HideTWBExt"/>
          <w:b w:val="0"/>
        </w:rPr>
        <w:t>&lt;RepeatBlock-By&gt;&lt;Members&gt;</w:t>
      </w:r>
      <w:r w:rsidRPr="006102B5">
        <w:t>Ivaylo Valchev</w:t>
      </w:r>
      <w:r w:rsidRPr="006102B5">
        <w:rPr>
          <w:rStyle w:val="HideTWBExt"/>
          <w:b w:val="0"/>
        </w:rPr>
        <w:t>&lt;/Members&gt;</w:t>
      </w:r>
    </w:p>
    <w:p w14:paraId="6A7EF679" w14:textId="77777777" w:rsidR="00D05CDC" w:rsidRPr="006102B5" w:rsidRDefault="00D05CDC" w:rsidP="00D05CDC">
      <w:pPr>
        <w:pStyle w:val="NormalBold"/>
      </w:pPr>
      <w:r w:rsidRPr="006102B5">
        <w:rPr>
          <w:rStyle w:val="HideTWBExt"/>
          <w:b w:val="0"/>
        </w:rPr>
        <w:t>&lt;/RepeatBlock-By&gt;</w:t>
      </w:r>
    </w:p>
    <w:p w14:paraId="23C271DA"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75966F44" w14:textId="77777777" w:rsidR="00D05CDC" w:rsidRPr="006102B5" w:rsidRDefault="00D05CDC" w:rsidP="00D05CDC">
      <w:pPr>
        <w:pStyle w:val="NormalBold"/>
      </w:pPr>
      <w:r w:rsidRPr="006102B5">
        <w:rPr>
          <w:rStyle w:val="HideTWBExt"/>
        </w:rPr>
        <w:t>&lt;Article&gt;</w:t>
      </w:r>
      <w:r w:rsidRPr="006102B5">
        <w:t>Considerando C</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14F4EDD3" w14:textId="77777777" w:rsidTr="005E0837">
        <w:trPr>
          <w:trHeight w:hRule="exact" w:val="240"/>
          <w:jc w:val="center"/>
        </w:trPr>
        <w:tc>
          <w:tcPr>
            <w:tcW w:w="9752" w:type="dxa"/>
            <w:gridSpan w:val="2"/>
            <w:tcBorders>
              <w:top w:val="nil"/>
              <w:left w:val="nil"/>
              <w:bottom w:val="nil"/>
              <w:right w:val="nil"/>
            </w:tcBorders>
          </w:tcPr>
          <w:p w14:paraId="273770F3" w14:textId="77777777" w:rsidR="00D05CDC" w:rsidRPr="006102B5" w:rsidRDefault="00D05CDC" w:rsidP="005E0837"/>
        </w:tc>
      </w:tr>
      <w:tr w:rsidR="00D05CDC" w:rsidRPr="006102B5" w14:paraId="255D1F28" w14:textId="77777777" w:rsidTr="005E0837">
        <w:trPr>
          <w:trHeight w:val="240"/>
          <w:jc w:val="center"/>
        </w:trPr>
        <w:tc>
          <w:tcPr>
            <w:tcW w:w="4876" w:type="dxa"/>
            <w:tcBorders>
              <w:top w:val="nil"/>
              <w:left w:val="nil"/>
              <w:bottom w:val="nil"/>
              <w:right w:val="nil"/>
            </w:tcBorders>
          </w:tcPr>
          <w:p w14:paraId="13547F70"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2BA99F9D" w14:textId="77777777" w:rsidR="00D05CDC" w:rsidRPr="006102B5" w:rsidRDefault="00D05CDC" w:rsidP="005E0837">
            <w:pPr>
              <w:pStyle w:val="AmColumnHeading"/>
            </w:pPr>
            <w:r w:rsidRPr="006102B5">
              <w:t>Alteração</w:t>
            </w:r>
          </w:p>
        </w:tc>
      </w:tr>
      <w:tr w:rsidR="00D05CDC" w:rsidRPr="006102B5" w14:paraId="16DE3234" w14:textId="77777777" w:rsidTr="005E0837">
        <w:trPr>
          <w:jc w:val="center"/>
        </w:trPr>
        <w:tc>
          <w:tcPr>
            <w:tcW w:w="4876" w:type="dxa"/>
            <w:tcBorders>
              <w:top w:val="nil"/>
              <w:left w:val="nil"/>
              <w:bottom w:val="nil"/>
              <w:right w:val="nil"/>
            </w:tcBorders>
          </w:tcPr>
          <w:p w14:paraId="00810233" w14:textId="77777777" w:rsidR="00D05CDC" w:rsidRPr="006102B5" w:rsidRDefault="00D05CDC" w:rsidP="005E0837">
            <w:pPr>
              <w:pStyle w:val="Normal6a"/>
            </w:pPr>
            <w:r w:rsidRPr="006102B5">
              <w:t>C</w:t>
            </w:r>
            <w:r w:rsidRPr="006102B5">
              <w:tab/>
              <w:t>Considerando que</w:t>
            </w:r>
            <w:r w:rsidRPr="006102B5">
              <w:rPr>
                <w:b/>
                <w:i/>
              </w:rPr>
              <w:t>, em matéria de política externa,</w:t>
            </w:r>
            <w:r w:rsidRPr="006102B5">
              <w:t xml:space="preserve"> a Macedónia do Norte </w:t>
            </w:r>
            <w:r w:rsidRPr="006102B5">
              <w:rPr>
                <w:b/>
                <w:i/>
              </w:rPr>
              <w:t>é um parceiro digno de confiança que está plenamente alinhado</w:t>
            </w:r>
            <w:r w:rsidRPr="006102B5">
              <w:t xml:space="preserve"> com a política externa e de segurança comum da UE;</w:t>
            </w:r>
          </w:p>
        </w:tc>
        <w:tc>
          <w:tcPr>
            <w:tcW w:w="4876" w:type="dxa"/>
            <w:tcBorders>
              <w:top w:val="nil"/>
              <w:left w:val="nil"/>
              <w:bottom w:val="nil"/>
              <w:right w:val="nil"/>
            </w:tcBorders>
          </w:tcPr>
          <w:p w14:paraId="703E08A2" w14:textId="0BCE72DB" w:rsidR="00D05CDC" w:rsidRPr="006102B5" w:rsidRDefault="00D05CDC" w:rsidP="005E0837">
            <w:pPr>
              <w:pStyle w:val="Normal6a"/>
            </w:pPr>
            <w:r w:rsidRPr="006102B5">
              <w:t>C</w:t>
            </w:r>
            <w:r w:rsidRPr="006102B5">
              <w:tab/>
              <w:t xml:space="preserve">Considerando que a </w:t>
            </w:r>
            <w:r w:rsidRPr="006102B5">
              <w:rPr>
                <w:b/>
                <w:i/>
              </w:rPr>
              <w:t>recente abstenção da</w:t>
            </w:r>
            <w:r w:rsidRPr="006102B5">
              <w:t xml:space="preserve"> Macedónia do Norte </w:t>
            </w:r>
            <w:r w:rsidRPr="006102B5">
              <w:rPr>
                <w:b/>
                <w:i/>
              </w:rPr>
              <w:t>na votação da Resolução ES</w:t>
            </w:r>
            <w:r w:rsidR="00B20B02">
              <w:rPr>
                <w:b/>
                <w:i/>
              </w:rPr>
              <w:noBreakHyphen/>
            </w:r>
            <w:r w:rsidRPr="006102B5">
              <w:rPr>
                <w:b/>
                <w:i/>
              </w:rPr>
              <w:t>11/7 da Assembleia Geral das Nações Unidas sobre a Ucrânia e o seu copatrocínio de uma resolução alternativa apresentada pelos Estados Unidos indicam uma mudança inesperada e lastimável do seu posicionamento em matéria de política externa, o que suscita dúvidas relativamente ao seu compromisso</w:t>
            </w:r>
            <w:r w:rsidRPr="006102B5">
              <w:t xml:space="preserve"> com a política externa e de segurança comum da UE;</w:t>
            </w:r>
          </w:p>
        </w:tc>
      </w:tr>
    </w:tbl>
    <w:p w14:paraId="6538C3F0"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4DC1C03A" w14:textId="77777777" w:rsidR="00D05CDC" w:rsidRPr="006102B5" w:rsidRDefault="00D05CDC" w:rsidP="00D05CDC">
      <w:r w:rsidRPr="006102B5">
        <w:rPr>
          <w:rStyle w:val="HideTWBExt"/>
        </w:rPr>
        <w:t>&lt;/Amend&gt;</w:t>
      </w:r>
    </w:p>
    <w:p w14:paraId="37EC2262"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27</w:t>
      </w:r>
      <w:r w:rsidRPr="006102B5">
        <w:rPr>
          <w:rStyle w:val="HideTWBExt"/>
        </w:rPr>
        <w:t>&lt;/NumAm&gt;</w:t>
      </w:r>
    </w:p>
    <w:p w14:paraId="78EFCEC2" w14:textId="77777777" w:rsidR="00D05CDC" w:rsidRPr="006102B5" w:rsidRDefault="00D05CDC" w:rsidP="00D05CDC">
      <w:pPr>
        <w:pStyle w:val="NormalBold"/>
      </w:pPr>
      <w:r w:rsidRPr="006102B5">
        <w:rPr>
          <w:rStyle w:val="HideTWBExt"/>
          <w:b w:val="0"/>
        </w:rPr>
        <w:t>&lt;RepeatBlock-By&gt;&lt;Members&gt;</w:t>
      </w:r>
      <w:r w:rsidRPr="006102B5">
        <w:t>Thomas Waitz</w:t>
      </w:r>
      <w:r w:rsidRPr="006102B5">
        <w:rPr>
          <w:rStyle w:val="HideTWBExt"/>
          <w:b w:val="0"/>
        </w:rPr>
        <w:t>&lt;/Members&gt;</w:t>
      </w:r>
    </w:p>
    <w:p w14:paraId="22DBDB6B" w14:textId="77777777" w:rsidR="00D05CDC" w:rsidRPr="006102B5" w:rsidRDefault="00D05CDC" w:rsidP="00D05CDC">
      <w:r w:rsidRPr="006102B5">
        <w:rPr>
          <w:rStyle w:val="HideTWBExt"/>
        </w:rPr>
        <w:t>&lt;AuNomDe&gt;</w:t>
      </w:r>
      <w:r w:rsidRPr="006102B5">
        <w:rPr>
          <w:rStyle w:val="HideTWBInt"/>
        </w:rPr>
        <w:t>{Greens/EFA}</w:t>
      </w:r>
      <w:r w:rsidRPr="006102B5">
        <w:t>em nome do Grupo Verts/ALE</w:t>
      </w:r>
      <w:r w:rsidRPr="006102B5">
        <w:rPr>
          <w:rStyle w:val="HideTWBExt"/>
        </w:rPr>
        <w:t>&lt;/AuNomDe&gt;</w:t>
      </w:r>
    </w:p>
    <w:p w14:paraId="677D63EC" w14:textId="77777777" w:rsidR="00D05CDC" w:rsidRPr="006102B5" w:rsidRDefault="00D05CDC" w:rsidP="00D05CDC">
      <w:pPr>
        <w:pStyle w:val="NormalBold"/>
      </w:pPr>
      <w:r w:rsidRPr="006102B5">
        <w:rPr>
          <w:rStyle w:val="HideTWBExt"/>
          <w:b w:val="0"/>
        </w:rPr>
        <w:t>&lt;/RepeatBlock-By&gt;</w:t>
      </w:r>
    </w:p>
    <w:p w14:paraId="506F3C96"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567416E4" w14:textId="77777777" w:rsidR="00D05CDC" w:rsidRPr="006102B5" w:rsidRDefault="00D05CDC" w:rsidP="00D05CDC">
      <w:pPr>
        <w:pStyle w:val="NormalBold"/>
      </w:pPr>
      <w:r w:rsidRPr="006102B5">
        <w:rPr>
          <w:rStyle w:val="HideTWBExt"/>
        </w:rPr>
        <w:t>&lt;Article&gt;</w:t>
      </w:r>
      <w:r w:rsidRPr="006102B5">
        <w:t>Considerando C</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74A39263" w14:textId="77777777" w:rsidTr="005E0837">
        <w:trPr>
          <w:trHeight w:hRule="exact" w:val="240"/>
          <w:jc w:val="center"/>
        </w:trPr>
        <w:tc>
          <w:tcPr>
            <w:tcW w:w="9752" w:type="dxa"/>
            <w:gridSpan w:val="2"/>
            <w:tcBorders>
              <w:top w:val="nil"/>
              <w:left w:val="nil"/>
              <w:bottom w:val="nil"/>
              <w:right w:val="nil"/>
            </w:tcBorders>
          </w:tcPr>
          <w:p w14:paraId="3E9EFED9" w14:textId="77777777" w:rsidR="00D05CDC" w:rsidRPr="006102B5" w:rsidRDefault="00D05CDC" w:rsidP="005E0837"/>
        </w:tc>
      </w:tr>
      <w:tr w:rsidR="00D05CDC" w:rsidRPr="006102B5" w14:paraId="1B13213A" w14:textId="77777777" w:rsidTr="005E0837">
        <w:trPr>
          <w:trHeight w:val="240"/>
          <w:jc w:val="center"/>
        </w:trPr>
        <w:tc>
          <w:tcPr>
            <w:tcW w:w="4876" w:type="dxa"/>
            <w:tcBorders>
              <w:top w:val="nil"/>
              <w:left w:val="nil"/>
              <w:bottom w:val="nil"/>
              <w:right w:val="nil"/>
            </w:tcBorders>
          </w:tcPr>
          <w:p w14:paraId="4233CBB6"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581AE6BF" w14:textId="77777777" w:rsidR="00D05CDC" w:rsidRPr="006102B5" w:rsidRDefault="00D05CDC" w:rsidP="005E0837">
            <w:pPr>
              <w:pStyle w:val="AmColumnHeading"/>
            </w:pPr>
            <w:r w:rsidRPr="006102B5">
              <w:t>Alteração</w:t>
            </w:r>
          </w:p>
        </w:tc>
      </w:tr>
      <w:tr w:rsidR="00D05CDC" w:rsidRPr="006102B5" w14:paraId="60706617" w14:textId="77777777" w:rsidTr="005E0837">
        <w:trPr>
          <w:jc w:val="center"/>
        </w:trPr>
        <w:tc>
          <w:tcPr>
            <w:tcW w:w="4876" w:type="dxa"/>
            <w:tcBorders>
              <w:top w:val="nil"/>
              <w:left w:val="nil"/>
              <w:bottom w:val="nil"/>
              <w:right w:val="nil"/>
            </w:tcBorders>
          </w:tcPr>
          <w:p w14:paraId="47EE80DE" w14:textId="77777777" w:rsidR="00D05CDC" w:rsidRPr="006102B5" w:rsidRDefault="00D05CDC" w:rsidP="005E0837">
            <w:pPr>
              <w:pStyle w:val="Normal6a"/>
            </w:pPr>
            <w:r w:rsidRPr="006102B5">
              <w:t>C</w:t>
            </w:r>
            <w:r w:rsidRPr="006102B5">
              <w:tab/>
              <w:t>Considerando que</w:t>
            </w:r>
            <w:r w:rsidRPr="006102B5">
              <w:rPr>
                <w:b/>
                <w:i/>
              </w:rPr>
              <w:t>, em matéria de política externa,</w:t>
            </w:r>
            <w:r w:rsidRPr="006102B5">
              <w:t xml:space="preserve"> a Macedónia do Norte é um parceiro </w:t>
            </w:r>
            <w:r w:rsidRPr="006102B5">
              <w:rPr>
                <w:b/>
                <w:i/>
              </w:rPr>
              <w:t>digno de confiança</w:t>
            </w:r>
            <w:r w:rsidRPr="006102B5">
              <w:t xml:space="preserve"> que está plenamente alinhado com a política externa </w:t>
            </w:r>
            <w:r w:rsidRPr="006102B5">
              <w:lastRenderedPageBreak/>
              <w:t>e de segurança comum da UE;</w:t>
            </w:r>
          </w:p>
        </w:tc>
        <w:tc>
          <w:tcPr>
            <w:tcW w:w="4876" w:type="dxa"/>
            <w:tcBorders>
              <w:top w:val="nil"/>
              <w:left w:val="nil"/>
              <w:bottom w:val="nil"/>
              <w:right w:val="nil"/>
            </w:tcBorders>
          </w:tcPr>
          <w:p w14:paraId="23D2937A" w14:textId="77777777" w:rsidR="00D05CDC" w:rsidRPr="006102B5" w:rsidRDefault="00D05CDC" w:rsidP="005E0837">
            <w:pPr>
              <w:pStyle w:val="Normal6a"/>
            </w:pPr>
            <w:r w:rsidRPr="006102B5">
              <w:lastRenderedPageBreak/>
              <w:t>C</w:t>
            </w:r>
            <w:r w:rsidRPr="006102B5">
              <w:tab/>
              <w:t xml:space="preserve">Considerando que a Macedónia do Norte é um parceiro que está plenamente alinhado com a política externa e de segurança comum da UE </w:t>
            </w:r>
            <w:r w:rsidRPr="006102B5">
              <w:rPr>
                <w:b/>
                <w:i/>
              </w:rPr>
              <w:t xml:space="preserve">e que tem </w:t>
            </w:r>
            <w:r w:rsidRPr="006102B5">
              <w:rPr>
                <w:b/>
                <w:i/>
              </w:rPr>
              <w:lastRenderedPageBreak/>
              <w:t>desempenhado um papel construtivo na região</w:t>
            </w:r>
            <w:r w:rsidRPr="006102B5">
              <w:t>;</w:t>
            </w:r>
          </w:p>
        </w:tc>
      </w:tr>
    </w:tbl>
    <w:p w14:paraId="53097817"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2D50EE3D" w14:textId="77777777" w:rsidR="00D05CDC" w:rsidRPr="006102B5" w:rsidRDefault="00D05CDC" w:rsidP="00D05CDC">
      <w:r w:rsidRPr="006102B5">
        <w:rPr>
          <w:rStyle w:val="HideTWBExt"/>
        </w:rPr>
        <w:t>&lt;/Amend&gt;</w:t>
      </w:r>
    </w:p>
    <w:p w14:paraId="3C5F88FD"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28</w:t>
      </w:r>
      <w:r w:rsidRPr="006102B5">
        <w:rPr>
          <w:rStyle w:val="HideTWBExt"/>
        </w:rPr>
        <w:t>&lt;/NumAm&gt;</w:t>
      </w:r>
    </w:p>
    <w:p w14:paraId="381738A3" w14:textId="77777777" w:rsidR="00D05CDC" w:rsidRPr="006102B5" w:rsidRDefault="00D05CDC" w:rsidP="00D05CDC">
      <w:pPr>
        <w:pStyle w:val="NormalBold"/>
      </w:pPr>
      <w:r w:rsidRPr="006102B5">
        <w:rPr>
          <w:rStyle w:val="HideTWBExt"/>
          <w:b w:val="0"/>
        </w:rPr>
        <w:t>&lt;RepeatBlock-By&gt;&lt;Members&gt;</w:t>
      </w:r>
      <w:r w:rsidRPr="006102B5">
        <w:t>Stanislav Stoyanov</w:t>
      </w:r>
      <w:r w:rsidRPr="006102B5">
        <w:rPr>
          <w:rStyle w:val="HideTWBExt"/>
          <w:b w:val="0"/>
        </w:rPr>
        <w:t>&lt;/Members&gt;</w:t>
      </w:r>
    </w:p>
    <w:p w14:paraId="6DE4A02D" w14:textId="77777777" w:rsidR="00D05CDC" w:rsidRPr="006102B5" w:rsidRDefault="00D05CDC" w:rsidP="00D05CDC">
      <w:pPr>
        <w:pStyle w:val="NormalBold"/>
      </w:pPr>
      <w:r w:rsidRPr="006102B5">
        <w:rPr>
          <w:rStyle w:val="HideTWBExt"/>
          <w:b w:val="0"/>
        </w:rPr>
        <w:t>&lt;/RepeatBlock-By&gt;</w:t>
      </w:r>
    </w:p>
    <w:p w14:paraId="76E1CBD1"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4F54F94D" w14:textId="77777777" w:rsidR="00D05CDC" w:rsidRPr="006102B5" w:rsidRDefault="00D05CDC" w:rsidP="00D05CDC">
      <w:pPr>
        <w:pStyle w:val="NormalBold"/>
      </w:pPr>
      <w:r w:rsidRPr="006102B5">
        <w:rPr>
          <w:rStyle w:val="HideTWBExt"/>
        </w:rPr>
        <w:t>&lt;Article&gt;</w:t>
      </w:r>
      <w:r w:rsidRPr="006102B5">
        <w:t>Considerando C</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5E6EB36C" w14:textId="77777777" w:rsidTr="005E0837">
        <w:trPr>
          <w:trHeight w:hRule="exact" w:val="240"/>
          <w:jc w:val="center"/>
        </w:trPr>
        <w:tc>
          <w:tcPr>
            <w:tcW w:w="9752" w:type="dxa"/>
            <w:gridSpan w:val="2"/>
            <w:tcBorders>
              <w:top w:val="nil"/>
              <w:left w:val="nil"/>
              <w:bottom w:val="nil"/>
              <w:right w:val="nil"/>
            </w:tcBorders>
          </w:tcPr>
          <w:p w14:paraId="09ECD9DD" w14:textId="77777777" w:rsidR="00D05CDC" w:rsidRPr="006102B5" w:rsidRDefault="00D05CDC" w:rsidP="005E0837"/>
        </w:tc>
      </w:tr>
      <w:tr w:rsidR="00D05CDC" w:rsidRPr="006102B5" w14:paraId="64B8C7AD" w14:textId="77777777" w:rsidTr="005E0837">
        <w:trPr>
          <w:trHeight w:val="240"/>
          <w:jc w:val="center"/>
        </w:trPr>
        <w:tc>
          <w:tcPr>
            <w:tcW w:w="4876" w:type="dxa"/>
            <w:tcBorders>
              <w:top w:val="nil"/>
              <w:left w:val="nil"/>
              <w:bottom w:val="nil"/>
              <w:right w:val="nil"/>
            </w:tcBorders>
          </w:tcPr>
          <w:p w14:paraId="57E622A8"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32CC5A81" w14:textId="77777777" w:rsidR="00D05CDC" w:rsidRPr="006102B5" w:rsidRDefault="00D05CDC" w:rsidP="005E0837">
            <w:pPr>
              <w:pStyle w:val="AmColumnHeading"/>
            </w:pPr>
            <w:r w:rsidRPr="006102B5">
              <w:t>Alteração</w:t>
            </w:r>
          </w:p>
        </w:tc>
      </w:tr>
      <w:tr w:rsidR="00D05CDC" w:rsidRPr="006102B5" w14:paraId="14219B65" w14:textId="77777777" w:rsidTr="005E0837">
        <w:trPr>
          <w:jc w:val="center"/>
        </w:trPr>
        <w:tc>
          <w:tcPr>
            <w:tcW w:w="4876" w:type="dxa"/>
            <w:tcBorders>
              <w:top w:val="nil"/>
              <w:left w:val="nil"/>
              <w:bottom w:val="nil"/>
              <w:right w:val="nil"/>
            </w:tcBorders>
          </w:tcPr>
          <w:p w14:paraId="1FD11642" w14:textId="77777777" w:rsidR="00D05CDC" w:rsidRPr="006102B5" w:rsidRDefault="00D05CDC" w:rsidP="005E0837">
            <w:pPr>
              <w:pStyle w:val="Normal6a"/>
            </w:pPr>
            <w:r w:rsidRPr="006102B5">
              <w:t>C</w:t>
            </w:r>
            <w:r w:rsidRPr="006102B5">
              <w:tab/>
              <w:t>Considerando que</w:t>
            </w:r>
            <w:r w:rsidRPr="006102B5">
              <w:rPr>
                <w:b/>
                <w:i/>
              </w:rPr>
              <w:t>, em matéria de política externa,</w:t>
            </w:r>
            <w:r w:rsidRPr="006102B5">
              <w:t xml:space="preserve"> a Macedónia do Norte é um parceiro </w:t>
            </w:r>
            <w:r w:rsidRPr="006102B5">
              <w:rPr>
                <w:b/>
                <w:i/>
              </w:rPr>
              <w:t>digno de confiança que está plenamente alinhado com a política externa e de segurança comum da UE</w:t>
            </w:r>
            <w:r w:rsidRPr="006102B5">
              <w:t>;</w:t>
            </w:r>
          </w:p>
        </w:tc>
        <w:tc>
          <w:tcPr>
            <w:tcW w:w="4876" w:type="dxa"/>
            <w:tcBorders>
              <w:top w:val="nil"/>
              <w:left w:val="nil"/>
              <w:bottom w:val="nil"/>
              <w:right w:val="nil"/>
            </w:tcBorders>
          </w:tcPr>
          <w:p w14:paraId="334FB6B9" w14:textId="77777777" w:rsidR="00D05CDC" w:rsidRPr="006102B5" w:rsidRDefault="00D05CDC" w:rsidP="005E0837">
            <w:pPr>
              <w:pStyle w:val="Normal6a"/>
            </w:pPr>
            <w:r w:rsidRPr="006102B5">
              <w:t>C</w:t>
            </w:r>
            <w:r w:rsidRPr="006102B5">
              <w:tab/>
              <w:t xml:space="preserve">Considerando que a Macedónia do Norte é um parceiro </w:t>
            </w:r>
            <w:r w:rsidRPr="006102B5">
              <w:rPr>
                <w:b/>
                <w:i/>
              </w:rPr>
              <w:t>importante</w:t>
            </w:r>
            <w:r w:rsidRPr="006102B5">
              <w:t>;</w:t>
            </w:r>
          </w:p>
        </w:tc>
      </w:tr>
    </w:tbl>
    <w:p w14:paraId="68533067"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5A74E0E5" w14:textId="77777777" w:rsidR="00D05CDC" w:rsidRPr="006102B5" w:rsidRDefault="00D05CDC" w:rsidP="00D05CDC">
      <w:r w:rsidRPr="006102B5">
        <w:rPr>
          <w:rStyle w:val="HideTWBExt"/>
        </w:rPr>
        <w:t>&lt;/Amend&gt;</w:t>
      </w:r>
    </w:p>
    <w:p w14:paraId="3D9C0747"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29</w:t>
      </w:r>
      <w:r w:rsidRPr="006102B5">
        <w:rPr>
          <w:rStyle w:val="HideTWBExt"/>
        </w:rPr>
        <w:t>&lt;/NumAm&gt;</w:t>
      </w:r>
    </w:p>
    <w:p w14:paraId="25D00111" w14:textId="77777777" w:rsidR="00D05CDC" w:rsidRPr="006102B5" w:rsidRDefault="00D05CDC" w:rsidP="00D05CDC">
      <w:pPr>
        <w:pStyle w:val="NormalBold"/>
      </w:pPr>
      <w:r w:rsidRPr="006102B5">
        <w:rPr>
          <w:rStyle w:val="HideTWBExt"/>
          <w:b w:val="0"/>
        </w:rPr>
        <w:t>&lt;RepeatBlock-By&gt;&lt;Members&gt;</w:t>
      </w:r>
      <w:r w:rsidRPr="006102B5">
        <w:t>Dan Barna, Urmas Paet, Petras Auštrevičius</w:t>
      </w:r>
      <w:r w:rsidRPr="006102B5">
        <w:rPr>
          <w:rStyle w:val="HideTWBExt"/>
          <w:b w:val="0"/>
        </w:rPr>
        <w:t>&lt;/Members&gt;</w:t>
      </w:r>
    </w:p>
    <w:p w14:paraId="37C5AD96" w14:textId="77777777" w:rsidR="00D05CDC" w:rsidRPr="006102B5" w:rsidRDefault="00D05CDC" w:rsidP="00D05CDC">
      <w:pPr>
        <w:pStyle w:val="NormalBold"/>
      </w:pPr>
      <w:r w:rsidRPr="006102B5">
        <w:rPr>
          <w:rStyle w:val="HideTWBExt"/>
          <w:b w:val="0"/>
        </w:rPr>
        <w:t>&lt;/RepeatBlock-By&gt;</w:t>
      </w:r>
    </w:p>
    <w:p w14:paraId="35A1271D"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0266524A" w14:textId="77777777" w:rsidR="00D05CDC" w:rsidRPr="006102B5" w:rsidRDefault="00D05CDC" w:rsidP="00D05CDC">
      <w:pPr>
        <w:pStyle w:val="NormalBold"/>
      </w:pPr>
      <w:r w:rsidRPr="006102B5">
        <w:rPr>
          <w:rStyle w:val="HideTWBExt"/>
        </w:rPr>
        <w:t>&lt;Article&gt;</w:t>
      </w:r>
      <w:r w:rsidRPr="006102B5">
        <w:t>Considerando C</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150E8570" w14:textId="77777777" w:rsidTr="005E0837">
        <w:trPr>
          <w:trHeight w:hRule="exact" w:val="240"/>
          <w:jc w:val="center"/>
        </w:trPr>
        <w:tc>
          <w:tcPr>
            <w:tcW w:w="9752" w:type="dxa"/>
            <w:gridSpan w:val="2"/>
            <w:tcBorders>
              <w:top w:val="nil"/>
              <w:left w:val="nil"/>
              <w:bottom w:val="nil"/>
              <w:right w:val="nil"/>
            </w:tcBorders>
          </w:tcPr>
          <w:p w14:paraId="2A6F90B0" w14:textId="77777777" w:rsidR="00D05CDC" w:rsidRPr="006102B5" w:rsidRDefault="00D05CDC" w:rsidP="005E0837"/>
        </w:tc>
      </w:tr>
      <w:tr w:rsidR="00D05CDC" w:rsidRPr="006102B5" w14:paraId="7D453528" w14:textId="77777777" w:rsidTr="005E0837">
        <w:trPr>
          <w:trHeight w:val="240"/>
          <w:jc w:val="center"/>
        </w:trPr>
        <w:tc>
          <w:tcPr>
            <w:tcW w:w="4876" w:type="dxa"/>
            <w:tcBorders>
              <w:top w:val="nil"/>
              <w:left w:val="nil"/>
              <w:bottom w:val="nil"/>
              <w:right w:val="nil"/>
            </w:tcBorders>
          </w:tcPr>
          <w:p w14:paraId="6921C777"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4FEE1FC2" w14:textId="77777777" w:rsidR="00D05CDC" w:rsidRPr="006102B5" w:rsidRDefault="00D05CDC" w:rsidP="005E0837">
            <w:pPr>
              <w:pStyle w:val="AmColumnHeading"/>
            </w:pPr>
            <w:r w:rsidRPr="006102B5">
              <w:t>Alteração</w:t>
            </w:r>
          </w:p>
        </w:tc>
      </w:tr>
      <w:tr w:rsidR="00D05CDC" w:rsidRPr="006102B5" w14:paraId="2281E000" w14:textId="77777777" w:rsidTr="005E0837">
        <w:trPr>
          <w:jc w:val="center"/>
        </w:trPr>
        <w:tc>
          <w:tcPr>
            <w:tcW w:w="4876" w:type="dxa"/>
            <w:tcBorders>
              <w:top w:val="nil"/>
              <w:left w:val="nil"/>
              <w:bottom w:val="nil"/>
              <w:right w:val="nil"/>
            </w:tcBorders>
          </w:tcPr>
          <w:p w14:paraId="63153E02" w14:textId="77777777" w:rsidR="00D05CDC" w:rsidRPr="006102B5" w:rsidRDefault="00D05CDC" w:rsidP="005E0837">
            <w:pPr>
              <w:pStyle w:val="Normal6a"/>
            </w:pPr>
            <w:r w:rsidRPr="006102B5">
              <w:t>C</w:t>
            </w:r>
            <w:r w:rsidRPr="006102B5">
              <w:tab/>
              <w:t>Considerando que</w:t>
            </w:r>
            <w:r w:rsidRPr="006102B5">
              <w:rPr>
                <w:b/>
                <w:i/>
              </w:rPr>
              <w:t>, em matéria de política externa,</w:t>
            </w:r>
            <w:r w:rsidRPr="006102B5">
              <w:t xml:space="preserve"> a Macedónia do Norte é um parceiro digno de confiança que está </w:t>
            </w:r>
            <w:r w:rsidRPr="006102B5">
              <w:rPr>
                <w:b/>
                <w:i/>
              </w:rPr>
              <w:t>plenamente</w:t>
            </w:r>
            <w:r w:rsidRPr="006102B5">
              <w:t xml:space="preserve"> alinhado com a política externa e de segurança comum da UE;</w:t>
            </w:r>
          </w:p>
        </w:tc>
        <w:tc>
          <w:tcPr>
            <w:tcW w:w="4876" w:type="dxa"/>
            <w:tcBorders>
              <w:top w:val="nil"/>
              <w:left w:val="nil"/>
              <w:bottom w:val="nil"/>
              <w:right w:val="nil"/>
            </w:tcBorders>
          </w:tcPr>
          <w:p w14:paraId="40F8C3F2" w14:textId="77777777" w:rsidR="00D05CDC" w:rsidRPr="006102B5" w:rsidRDefault="00D05CDC" w:rsidP="005E0837">
            <w:pPr>
              <w:pStyle w:val="Normal6a"/>
            </w:pPr>
            <w:r w:rsidRPr="006102B5">
              <w:t>C</w:t>
            </w:r>
            <w:r w:rsidRPr="006102B5">
              <w:tab/>
              <w:t>Considerando que a Macedónia do Norte é um parceiro digno de confiança que</w:t>
            </w:r>
            <w:r w:rsidRPr="006102B5">
              <w:rPr>
                <w:b/>
                <w:i/>
              </w:rPr>
              <w:t>, na grande maioria dos casos,</w:t>
            </w:r>
            <w:r w:rsidRPr="006102B5">
              <w:t xml:space="preserve"> está alinhado com a política externa e de segurança comum da UE;</w:t>
            </w:r>
          </w:p>
        </w:tc>
      </w:tr>
    </w:tbl>
    <w:p w14:paraId="6B7B259B"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6E5EA1B1" w14:textId="77777777" w:rsidR="00D05CDC" w:rsidRPr="006102B5" w:rsidRDefault="00D05CDC" w:rsidP="00D05CDC">
      <w:r w:rsidRPr="006102B5">
        <w:rPr>
          <w:rStyle w:val="HideTWBExt"/>
        </w:rPr>
        <w:t>&lt;/Amend&gt;</w:t>
      </w:r>
    </w:p>
    <w:p w14:paraId="43A390AB"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30</w:t>
      </w:r>
      <w:r w:rsidRPr="006102B5">
        <w:rPr>
          <w:rStyle w:val="HideTWBExt"/>
        </w:rPr>
        <w:t>&lt;/NumAm&gt;</w:t>
      </w:r>
    </w:p>
    <w:p w14:paraId="74F1C2FD" w14:textId="77777777" w:rsidR="00D05CDC" w:rsidRPr="006102B5" w:rsidRDefault="00D05CDC" w:rsidP="00D05CDC">
      <w:pPr>
        <w:pStyle w:val="NormalBold"/>
      </w:pPr>
      <w:r w:rsidRPr="006102B5">
        <w:rPr>
          <w:rStyle w:val="HideTWBExt"/>
          <w:b w:val="0"/>
        </w:rPr>
        <w:t>&lt;RepeatBlock-By&gt;&lt;Members&gt;</w:t>
      </w:r>
      <w:r w:rsidRPr="006102B5">
        <w:t>Thijs Reuten</w:t>
      </w:r>
      <w:r w:rsidRPr="006102B5">
        <w:rPr>
          <w:rStyle w:val="HideTWBExt"/>
          <w:b w:val="0"/>
        </w:rPr>
        <w:t>&lt;/Members&gt;</w:t>
      </w:r>
    </w:p>
    <w:p w14:paraId="79D26010" w14:textId="77777777" w:rsidR="00D05CDC" w:rsidRPr="006102B5" w:rsidRDefault="00D05CDC" w:rsidP="00D05CDC">
      <w:pPr>
        <w:pStyle w:val="NormalBold"/>
      </w:pPr>
      <w:r w:rsidRPr="006102B5">
        <w:rPr>
          <w:rStyle w:val="HideTWBExt"/>
          <w:b w:val="0"/>
        </w:rPr>
        <w:t>&lt;/RepeatBlock-By&gt;</w:t>
      </w:r>
    </w:p>
    <w:p w14:paraId="16BC4545"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4FBA1A7E" w14:textId="7946818F" w:rsidR="00D05CDC" w:rsidRPr="006102B5" w:rsidRDefault="00D05CDC" w:rsidP="00D05CDC">
      <w:pPr>
        <w:pStyle w:val="NormalBold"/>
      </w:pPr>
      <w:r w:rsidRPr="006102B5">
        <w:rPr>
          <w:rStyle w:val="HideTWBExt"/>
        </w:rPr>
        <w:t>&lt;Article&gt;</w:t>
      </w:r>
      <w:r w:rsidRPr="006102B5">
        <w:t>Considerando C</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1125018B" w14:textId="77777777" w:rsidTr="005E0837">
        <w:trPr>
          <w:trHeight w:hRule="exact" w:val="240"/>
          <w:jc w:val="center"/>
        </w:trPr>
        <w:tc>
          <w:tcPr>
            <w:tcW w:w="9752" w:type="dxa"/>
            <w:gridSpan w:val="2"/>
            <w:tcBorders>
              <w:top w:val="nil"/>
              <w:left w:val="nil"/>
              <w:bottom w:val="nil"/>
              <w:right w:val="nil"/>
            </w:tcBorders>
          </w:tcPr>
          <w:p w14:paraId="319736FB" w14:textId="77777777" w:rsidR="00D05CDC" w:rsidRPr="006102B5" w:rsidRDefault="00D05CDC" w:rsidP="005E0837"/>
        </w:tc>
      </w:tr>
      <w:tr w:rsidR="00D05CDC" w:rsidRPr="006102B5" w14:paraId="66C3DFFF" w14:textId="77777777" w:rsidTr="005E0837">
        <w:trPr>
          <w:trHeight w:val="240"/>
          <w:jc w:val="center"/>
        </w:trPr>
        <w:tc>
          <w:tcPr>
            <w:tcW w:w="4876" w:type="dxa"/>
            <w:tcBorders>
              <w:top w:val="nil"/>
              <w:left w:val="nil"/>
              <w:bottom w:val="nil"/>
              <w:right w:val="nil"/>
            </w:tcBorders>
          </w:tcPr>
          <w:p w14:paraId="53B8FA7A" w14:textId="77777777" w:rsidR="00D05CDC" w:rsidRPr="006102B5" w:rsidRDefault="00D05CDC" w:rsidP="005E0837">
            <w:pPr>
              <w:pStyle w:val="AmColumnHeading"/>
            </w:pPr>
            <w:r w:rsidRPr="006102B5">
              <w:lastRenderedPageBreak/>
              <w:t>Proposta de resolução</w:t>
            </w:r>
          </w:p>
        </w:tc>
        <w:tc>
          <w:tcPr>
            <w:tcW w:w="4876" w:type="dxa"/>
            <w:tcBorders>
              <w:top w:val="nil"/>
              <w:left w:val="nil"/>
              <w:bottom w:val="nil"/>
              <w:right w:val="nil"/>
            </w:tcBorders>
          </w:tcPr>
          <w:p w14:paraId="7A6DF102" w14:textId="77777777" w:rsidR="00D05CDC" w:rsidRPr="006102B5" w:rsidRDefault="00D05CDC" w:rsidP="005E0837">
            <w:pPr>
              <w:pStyle w:val="AmColumnHeading"/>
            </w:pPr>
            <w:r w:rsidRPr="006102B5">
              <w:t>Alteração</w:t>
            </w:r>
          </w:p>
        </w:tc>
      </w:tr>
      <w:tr w:rsidR="00D05CDC" w:rsidRPr="006102B5" w14:paraId="2C91CDAD" w14:textId="77777777" w:rsidTr="005E0837">
        <w:trPr>
          <w:jc w:val="center"/>
        </w:trPr>
        <w:tc>
          <w:tcPr>
            <w:tcW w:w="4876" w:type="dxa"/>
            <w:tcBorders>
              <w:top w:val="nil"/>
              <w:left w:val="nil"/>
              <w:bottom w:val="nil"/>
              <w:right w:val="nil"/>
            </w:tcBorders>
          </w:tcPr>
          <w:p w14:paraId="037526A9" w14:textId="77777777" w:rsidR="00D05CDC" w:rsidRPr="006102B5" w:rsidRDefault="00D05CDC" w:rsidP="005E0837">
            <w:pPr>
              <w:pStyle w:val="Normal6a"/>
            </w:pPr>
          </w:p>
        </w:tc>
        <w:tc>
          <w:tcPr>
            <w:tcW w:w="4876" w:type="dxa"/>
            <w:tcBorders>
              <w:top w:val="nil"/>
              <w:left w:val="nil"/>
              <w:bottom w:val="nil"/>
              <w:right w:val="nil"/>
            </w:tcBorders>
          </w:tcPr>
          <w:p w14:paraId="4058DFE3" w14:textId="177B292D" w:rsidR="00D05CDC" w:rsidRPr="006102B5" w:rsidRDefault="00D05CDC" w:rsidP="005E0837">
            <w:pPr>
              <w:pStyle w:val="Normal6a"/>
            </w:pPr>
            <w:r w:rsidRPr="006102B5">
              <w:rPr>
                <w:b/>
                <w:i/>
              </w:rPr>
              <w:t>C</w:t>
            </w:r>
            <w:r w:rsidR="00B20B02">
              <w:rPr>
                <w:b/>
                <w:i/>
              </w:rPr>
              <w:noBreakHyphen/>
            </w:r>
            <w:r w:rsidRPr="006102B5">
              <w:rPr>
                <w:b/>
                <w:i/>
              </w:rPr>
              <w:t>A.</w:t>
            </w:r>
            <w:r w:rsidRPr="006102B5">
              <w:tab/>
            </w:r>
            <w:r w:rsidRPr="006102B5">
              <w:rPr>
                <w:b/>
                <w:i/>
              </w:rPr>
              <w:t>Considerando que a Macedónia do Norte celebrou o Acordo de Prespa com a Grécia e o Tratado de Amizade, Boa Vizinhança e Cooperação com a Bulgária;</w:t>
            </w:r>
          </w:p>
        </w:tc>
      </w:tr>
    </w:tbl>
    <w:p w14:paraId="708C20E3"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4AD6A9C3" w14:textId="77777777" w:rsidR="00D05CDC" w:rsidRPr="006102B5" w:rsidRDefault="00D05CDC" w:rsidP="00D05CDC">
      <w:r w:rsidRPr="006102B5">
        <w:rPr>
          <w:rStyle w:val="HideTWBExt"/>
        </w:rPr>
        <w:t>&lt;/Amend&gt;</w:t>
      </w:r>
    </w:p>
    <w:p w14:paraId="63B73B94"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31</w:t>
      </w:r>
      <w:r w:rsidRPr="006102B5">
        <w:rPr>
          <w:rStyle w:val="HideTWBExt"/>
        </w:rPr>
        <w:t>&lt;/NumAm&gt;</w:t>
      </w:r>
    </w:p>
    <w:p w14:paraId="0775867E" w14:textId="77777777" w:rsidR="00D05CDC" w:rsidRPr="006102B5" w:rsidRDefault="00D05CDC" w:rsidP="00D05CDC">
      <w:pPr>
        <w:pStyle w:val="NormalBold"/>
      </w:pPr>
      <w:r w:rsidRPr="006102B5">
        <w:rPr>
          <w:rStyle w:val="HideTWBExt"/>
          <w:b w:val="0"/>
        </w:rPr>
        <w:t>&lt;RepeatBlock-By&gt;&lt;Members&gt;</w:t>
      </w:r>
      <w:r w:rsidRPr="006102B5">
        <w:t>Željana Zovko</w:t>
      </w:r>
      <w:r w:rsidRPr="006102B5">
        <w:rPr>
          <w:rStyle w:val="HideTWBExt"/>
          <w:b w:val="0"/>
        </w:rPr>
        <w:t>&lt;/Members&gt;</w:t>
      </w:r>
    </w:p>
    <w:p w14:paraId="42B54E90" w14:textId="77777777" w:rsidR="00D05CDC" w:rsidRPr="006102B5" w:rsidRDefault="00D05CDC" w:rsidP="00D05CDC">
      <w:pPr>
        <w:pStyle w:val="NormalBold"/>
      </w:pPr>
      <w:r w:rsidRPr="006102B5">
        <w:rPr>
          <w:rStyle w:val="HideTWBExt"/>
          <w:b w:val="0"/>
        </w:rPr>
        <w:t>&lt;/RepeatBlock-By&gt;</w:t>
      </w:r>
    </w:p>
    <w:p w14:paraId="4093CC65"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01150F9E" w14:textId="4A30F4D9" w:rsidR="00D05CDC" w:rsidRPr="006102B5" w:rsidRDefault="00D05CDC" w:rsidP="00D05CDC">
      <w:pPr>
        <w:pStyle w:val="NormalBold"/>
      </w:pPr>
      <w:r w:rsidRPr="006102B5">
        <w:rPr>
          <w:rStyle w:val="HideTWBExt"/>
        </w:rPr>
        <w:t>&lt;Article&gt;</w:t>
      </w:r>
      <w:r w:rsidRPr="006102B5">
        <w:t>Considerando C</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753DFEAA" w14:textId="77777777" w:rsidTr="005E0837">
        <w:trPr>
          <w:trHeight w:hRule="exact" w:val="240"/>
          <w:jc w:val="center"/>
        </w:trPr>
        <w:tc>
          <w:tcPr>
            <w:tcW w:w="9752" w:type="dxa"/>
            <w:gridSpan w:val="2"/>
            <w:tcBorders>
              <w:top w:val="nil"/>
              <w:left w:val="nil"/>
              <w:bottom w:val="nil"/>
              <w:right w:val="nil"/>
            </w:tcBorders>
          </w:tcPr>
          <w:p w14:paraId="2004DA78" w14:textId="77777777" w:rsidR="00D05CDC" w:rsidRPr="006102B5" w:rsidRDefault="00D05CDC" w:rsidP="005E0837"/>
        </w:tc>
      </w:tr>
      <w:tr w:rsidR="00D05CDC" w:rsidRPr="006102B5" w14:paraId="080B3F12" w14:textId="77777777" w:rsidTr="005E0837">
        <w:trPr>
          <w:trHeight w:val="240"/>
          <w:jc w:val="center"/>
        </w:trPr>
        <w:tc>
          <w:tcPr>
            <w:tcW w:w="4876" w:type="dxa"/>
            <w:tcBorders>
              <w:top w:val="nil"/>
              <w:left w:val="nil"/>
              <w:bottom w:val="nil"/>
              <w:right w:val="nil"/>
            </w:tcBorders>
          </w:tcPr>
          <w:p w14:paraId="665FB9A0"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01612D15" w14:textId="77777777" w:rsidR="00D05CDC" w:rsidRPr="006102B5" w:rsidRDefault="00D05CDC" w:rsidP="005E0837">
            <w:pPr>
              <w:pStyle w:val="AmColumnHeading"/>
            </w:pPr>
            <w:r w:rsidRPr="006102B5">
              <w:t>Alteração</w:t>
            </w:r>
          </w:p>
        </w:tc>
      </w:tr>
      <w:tr w:rsidR="00D05CDC" w:rsidRPr="006102B5" w14:paraId="0A16BD5C" w14:textId="77777777" w:rsidTr="005E0837">
        <w:trPr>
          <w:jc w:val="center"/>
        </w:trPr>
        <w:tc>
          <w:tcPr>
            <w:tcW w:w="4876" w:type="dxa"/>
            <w:tcBorders>
              <w:top w:val="nil"/>
              <w:left w:val="nil"/>
              <w:bottom w:val="nil"/>
              <w:right w:val="nil"/>
            </w:tcBorders>
          </w:tcPr>
          <w:p w14:paraId="327F511C" w14:textId="77777777" w:rsidR="00D05CDC" w:rsidRPr="006102B5" w:rsidRDefault="00D05CDC" w:rsidP="005E0837">
            <w:pPr>
              <w:pStyle w:val="Normal6a"/>
            </w:pPr>
          </w:p>
        </w:tc>
        <w:tc>
          <w:tcPr>
            <w:tcW w:w="4876" w:type="dxa"/>
            <w:tcBorders>
              <w:top w:val="nil"/>
              <w:left w:val="nil"/>
              <w:bottom w:val="nil"/>
              <w:right w:val="nil"/>
            </w:tcBorders>
          </w:tcPr>
          <w:p w14:paraId="59576DA8" w14:textId="09B2171F" w:rsidR="00D05CDC" w:rsidRPr="006102B5" w:rsidRDefault="00D05CDC" w:rsidP="005E0837">
            <w:pPr>
              <w:pStyle w:val="Normal6a"/>
            </w:pPr>
            <w:r w:rsidRPr="006102B5">
              <w:rPr>
                <w:b/>
                <w:i/>
              </w:rPr>
              <w:t>C</w:t>
            </w:r>
            <w:r w:rsidR="00B20B02">
              <w:rPr>
                <w:b/>
                <w:i/>
              </w:rPr>
              <w:noBreakHyphen/>
            </w:r>
            <w:r w:rsidRPr="006102B5">
              <w:rPr>
                <w:b/>
                <w:i/>
              </w:rPr>
              <w:t>A.</w:t>
            </w:r>
            <w:r w:rsidRPr="006102B5">
              <w:tab/>
            </w:r>
            <w:r w:rsidRPr="006102B5">
              <w:rPr>
                <w:b/>
                <w:i/>
              </w:rPr>
              <w:t>Considerando que a Macedónia do Norte participa em operações da UE de gestão militar de crises, incluindo a EUFOR ALTHEA na Bósnia</w:t>
            </w:r>
            <w:r w:rsidR="00B20B02">
              <w:rPr>
                <w:b/>
                <w:i/>
              </w:rPr>
              <w:noBreakHyphen/>
            </w:r>
            <w:r w:rsidRPr="006102B5">
              <w:rPr>
                <w:b/>
                <w:i/>
              </w:rPr>
              <w:t>Herzegovina;</w:t>
            </w:r>
          </w:p>
        </w:tc>
      </w:tr>
    </w:tbl>
    <w:p w14:paraId="256B1CD5"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193DE9E1" w14:textId="77777777" w:rsidR="00D05CDC" w:rsidRPr="006102B5" w:rsidRDefault="00D05CDC" w:rsidP="00D05CDC">
      <w:r w:rsidRPr="006102B5">
        <w:rPr>
          <w:rStyle w:val="HideTWBExt"/>
        </w:rPr>
        <w:t>&lt;/Amend&gt;</w:t>
      </w:r>
    </w:p>
    <w:p w14:paraId="2AC080E9"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32</w:t>
      </w:r>
      <w:r w:rsidRPr="006102B5">
        <w:rPr>
          <w:rStyle w:val="HideTWBExt"/>
        </w:rPr>
        <w:t>&lt;/NumAm&gt;</w:t>
      </w:r>
    </w:p>
    <w:p w14:paraId="361E35F3" w14:textId="77777777" w:rsidR="00D05CDC" w:rsidRPr="006102B5" w:rsidRDefault="00D05CDC" w:rsidP="00D05CDC">
      <w:pPr>
        <w:pStyle w:val="NormalBold"/>
      </w:pPr>
      <w:r w:rsidRPr="006102B5">
        <w:rPr>
          <w:rStyle w:val="HideTWBExt"/>
          <w:b w:val="0"/>
        </w:rPr>
        <w:t>&lt;RepeatBlock-By&gt;&lt;Members&gt;</w:t>
      </w:r>
      <w:r w:rsidRPr="006102B5">
        <w:t>Thijs Reuten</w:t>
      </w:r>
      <w:r w:rsidRPr="006102B5">
        <w:rPr>
          <w:rStyle w:val="HideTWBExt"/>
          <w:b w:val="0"/>
        </w:rPr>
        <w:t>&lt;/Members&gt;</w:t>
      </w:r>
    </w:p>
    <w:p w14:paraId="400873CF" w14:textId="77777777" w:rsidR="00D05CDC" w:rsidRPr="006102B5" w:rsidRDefault="00D05CDC" w:rsidP="00D05CDC">
      <w:pPr>
        <w:pStyle w:val="NormalBold"/>
      </w:pPr>
      <w:r w:rsidRPr="006102B5">
        <w:rPr>
          <w:rStyle w:val="HideTWBExt"/>
          <w:b w:val="0"/>
        </w:rPr>
        <w:t>&lt;/RepeatBlock-By&gt;</w:t>
      </w:r>
    </w:p>
    <w:p w14:paraId="1F4F9F72"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4CA4AAAF" w14:textId="42ABBE79" w:rsidR="00D05CDC" w:rsidRPr="006102B5" w:rsidRDefault="00D05CDC" w:rsidP="00D05CDC">
      <w:pPr>
        <w:pStyle w:val="NormalBold"/>
      </w:pPr>
      <w:r w:rsidRPr="006102B5">
        <w:rPr>
          <w:rStyle w:val="HideTWBExt"/>
        </w:rPr>
        <w:t>&lt;Article&gt;</w:t>
      </w:r>
      <w:r w:rsidRPr="006102B5">
        <w:t>Considerando C</w:t>
      </w:r>
      <w:r w:rsidR="00B20B02">
        <w:noBreakHyphen/>
      </w:r>
      <w:r w:rsidRPr="006102B5">
        <w:t>B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5C75B7F3" w14:textId="77777777" w:rsidTr="005E0837">
        <w:trPr>
          <w:trHeight w:hRule="exact" w:val="240"/>
          <w:jc w:val="center"/>
        </w:trPr>
        <w:tc>
          <w:tcPr>
            <w:tcW w:w="9752" w:type="dxa"/>
            <w:gridSpan w:val="2"/>
            <w:tcBorders>
              <w:top w:val="nil"/>
              <w:left w:val="nil"/>
              <w:bottom w:val="nil"/>
              <w:right w:val="nil"/>
            </w:tcBorders>
          </w:tcPr>
          <w:p w14:paraId="6434E658" w14:textId="77777777" w:rsidR="00D05CDC" w:rsidRPr="006102B5" w:rsidRDefault="00D05CDC" w:rsidP="005E0837"/>
        </w:tc>
      </w:tr>
      <w:tr w:rsidR="00D05CDC" w:rsidRPr="006102B5" w14:paraId="5D9251A1" w14:textId="77777777" w:rsidTr="005E0837">
        <w:trPr>
          <w:trHeight w:val="240"/>
          <w:jc w:val="center"/>
        </w:trPr>
        <w:tc>
          <w:tcPr>
            <w:tcW w:w="4876" w:type="dxa"/>
            <w:tcBorders>
              <w:top w:val="nil"/>
              <w:left w:val="nil"/>
              <w:bottom w:val="nil"/>
              <w:right w:val="nil"/>
            </w:tcBorders>
          </w:tcPr>
          <w:p w14:paraId="2B1EDA64"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59AD047F" w14:textId="77777777" w:rsidR="00D05CDC" w:rsidRPr="006102B5" w:rsidRDefault="00D05CDC" w:rsidP="005E0837">
            <w:pPr>
              <w:pStyle w:val="AmColumnHeading"/>
            </w:pPr>
            <w:r w:rsidRPr="006102B5">
              <w:t>Alteração</w:t>
            </w:r>
          </w:p>
        </w:tc>
      </w:tr>
      <w:tr w:rsidR="00D05CDC" w:rsidRPr="006102B5" w14:paraId="52F80DB9" w14:textId="77777777" w:rsidTr="005E0837">
        <w:trPr>
          <w:jc w:val="center"/>
        </w:trPr>
        <w:tc>
          <w:tcPr>
            <w:tcW w:w="4876" w:type="dxa"/>
            <w:tcBorders>
              <w:top w:val="nil"/>
              <w:left w:val="nil"/>
              <w:bottom w:val="nil"/>
              <w:right w:val="nil"/>
            </w:tcBorders>
          </w:tcPr>
          <w:p w14:paraId="515270FE" w14:textId="77777777" w:rsidR="00D05CDC" w:rsidRPr="006102B5" w:rsidRDefault="00D05CDC" w:rsidP="005E0837">
            <w:pPr>
              <w:pStyle w:val="Normal6a"/>
            </w:pPr>
          </w:p>
        </w:tc>
        <w:tc>
          <w:tcPr>
            <w:tcW w:w="4876" w:type="dxa"/>
            <w:tcBorders>
              <w:top w:val="nil"/>
              <w:left w:val="nil"/>
              <w:bottom w:val="nil"/>
              <w:right w:val="nil"/>
            </w:tcBorders>
          </w:tcPr>
          <w:p w14:paraId="62C5A281" w14:textId="74260847" w:rsidR="00D05CDC" w:rsidRPr="006102B5" w:rsidRDefault="00D05CDC" w:rsidP="005E0837">
            <w:pPr>
              <w:pStyle w:val="Normal6a"/>
            </w:pPr>
            <w:r w:rsidRPr="006102B5">
              <w:rPr>
                <w:b/>
                <w:i/>
              </w:rPr>
              <w:t>C</w:t>
            </w:r>
            <w:r w:rsidR="00B20B02">
              <w:rPr>
                <w:b/>
                <w:i/>
              </w:rPr>
              <w:noBreakHyphen/>
            </w:r>
            <w:r w:rsidRPr="006102B5">
              <w:rPr>
                <w:b/>
                <w:i/>
              </w:rPr>
              <w:t>B.</w:t>
            </w:r>
            <w:r w:rsidRPr="006102B5">
              <w:tab/>
            </w:r>
            <w:r w:rsidRPr="006102B5">
              <w:rPr>
                <w:b/>
                <w:i/>
              </w:rPr>
              <w:t>Considerando que a Macedónia do Norte aplicou devidamente o Acordo de Prespa, incluindo a revisão da sua Constituição, e o Tratado de Amizade, Boa Vizinhança e Cooperação;</w:t>
            </w:r>
          </w:p>
        </w:tc>
      </w:tr>
    </w:tbl>
    <w:p w14:paraId="11334A67"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77B9FCE0" w14:textId="77777777" w:rsidR="00D05CDC" w:rsidRPr="006102B5" w:rsidRDefault="00D05CDC" w:rsidP="00D05CDC">
      <w:r w:rsidRPr="006102B5">
        <w:rPr>
          <w:rStyle w:val="HideTWBExt"/>
        </w:rPr>
        <w:t>&lt;/Amend&gt;</w:t>
      </w:r>
    </w:p>
    <w:p w14:paraId="7B4AAED7"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33</w:t>
      </w:r>
      <w:r w:rsidRPr="006102B5">
        <w:rPr>
          <w:rStyle w:val="HideTWBExt"/>
        </w:rPr>
        <w:t>&lt;/NumAm&gt;</w:t>
      </w:r>
    </w:p>
    <w:p w14:paraId="7B226FCE" w14:textId="77777777" w:rsidR="00D05CDC" w:rsidRPr="006102B5" w:rsidRDefault="00D05CDC" w:rsidP="00D05CDC">
      <w:pPr>
        <w:pStyle w:val="NormalBold"/>
      </w:pPr>
      <w:r w:rsidRPr="006102B5">
        <w:rPr>
          <w:rStyle w:val="HideTWBExt"/>
          <w:b w:val="0"/>
        </w:rPr>
        <w:lastRenderedPageBreak/>
        <w:t>&lt;RepeatBlock-By&gt;&lt;Members&gt;</w:t>
      </w:r>
      <w:r w:rsidRPr="006102B5">
        <w:t>Andrey Kovatchev</w:t>
      </w:r>
      <w:r w:rsidRPr="006102B5">
        <w:rPr>
          <w:rStyle w:val="HideTWBExt"/>
          <w:b w:val="0"/>
        </w:rPr>
        <w:t>&lt;/Members&gt;</w:t>
      </w:r>
    </w:p>
    <w:p w14:paraId="73281BDB" w14:textId="77777777" w:rsidR="00D05CDC" w:rsidRPr="006102B5" w:rsidRDefault="00D05CDC" w:rsidP="00D05CDC">
      <w:pPr>
        <w:pStyle w:val="NormalBold"/>
      </w:pPr>
      <w:r w:rsidRPr="006102B5">
        <w:rPr>
          <w:rStyle w:val="HideTWBExt"/>
          <w:b w:val="0"/>
        </w:rPr>
        <w:t>&lt;/RepeatBlock-By&gt;</w:t>
      </w:r>
    </w:p>
    <w:p w14:paraId="64C1A1A8"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7363A908" w14:textId="77777777" w:rsidR="00D05CDC" w:rsidRPr="006102B5" w:rsidRDefault="00D05CDC" w:rsidP="00D05CDC">
      <w:pPr>
        <w:pStyle w:val="NormalBold"/>
      </w:pPr>
      <w:r w:rsidRPr="006102B5">
        <w:rPr>
          <w:rStyle w:val="HideTWBExt"/>
        </w:rPr>
        <w:t>&lt;Article&gt;</w:t>
      </w:r>
      <w:r w:rsidRPr="006102B5">
        <w:t>Considerando D</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4E20E3E2" w14:textId="77777777" w:rsidTr="005E0837">
        <w:trPr>
          <w:trHeight w:hRule="exact" w:val="240"/>
          <w:jc w:val="center"/>
        </w:trPr>
        <w:tc>
          <w:tcPr>
            <w:tcW w:w="9752" w:type="dxa"/>
            <w:gridSpan w:val="2"/>
            <w:tcBorders>
              <w:top w:val="nil"/>
              <w:left w:val="nil"/>
              <w:bottom w:val="nil"/>
              <w:right w:val="nil"/>
            </w:tcBorders>
          </w:tcPr>
          <w:p w14:paraId="5158938A" w14:textId="77777777" w:rsidR="00D05CDC" w:rsidRPr="006102B5" w:rsidRDefault="00D05CDC" w:rsidP="005E0837"/>
        </w:tc>
      </w:tr>
      <w:tr w:rsidR="00D05CDC" w:rsidRPr="006102B5" w14:paraId="52A11074" w14:textId="77777777" w:rsidTr="005E0837">
        <w:trPr>
          <w:trHeight w:val="240"/>
          <w:jc w:val="center"/>
        </w:trPr>
        <w:tc>
          <w:tcPr>
            <w:tcW w:w="4876" w:type="dxa"/>
            <w:tcBorders>
              <w:top w:val="nil"/>
              <w:left w:val="nil"/>
              <w:bottom w:val="nil"/>
              <w:right w:val="nil"/>
            </w:tcBorders>
          </w:tcPr>
          <w:p w14:paraId="5ED32B44"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662FCB8F" w14:textId="77777777" w:rsidR="00D05CDC" w:rsidRPr="006102B5" w:rsidRDefault="00D05CDC" w:rsidP="005E0837">
            <w:pPr>
              <w:pStyle w:val="AmColumnHeading"/>
            </w:pPr>
            <w:r w:rsidRPr="006102B5">
              <w:t>Alteração</w:t>
            </w:r>
          </w:p>
        </w:tc>
      </w:tr>
      <w:tr w:rsidR="00D05CDC" w:rsidRPr="006102B5" w14:paraId="7A9297B3" w14:textId="77777777" w:rsidTr="005E0837">
        <w:trPr>
          <w:jc w:val="center"/>
        </w:trPr>
        <w:tc>
          <w:tcPr>
            <w:tcW w:w="4876" w:type="dxa"/>
            <w:tcBorders>
              <w:top w:val="nil"/>
              <w:left w:val="nil"/>
              <w:bottom w:val="nil"/>
              <w:right w:val="nil"/>
            </w:tcBorders>
          </w:tcPr>
          <w:p w14:paraId="08011460" w14:textId="77777777" w:rsidR="00D05CDC" w:rsidRPr="006102B5" w:rsidRDefault="00D05CDC" w:rsidP="005E0837">
            <w:pPr>
              <w:pStyle w:val="Normal6a"/>
            </w:pPr>
            <w:r w:rsidRPr="006102B5">
              <w:t>D.</w:t>
            </w:r>
            <w:r w:rsidRPr="006102B5">
              <w:tab/>
              <w:t xml:space="preserve">Considerando que se afigura necessário que a Macedónia do Norte </w:t>
            </w:r>
            <w:r w:rsidRPr="006102B5">
              <w:rPr>
                <w:b/>
                <w:i/>
              </w:rPr>
              <w:t>adote as</w:t>
            </w:r>
            <w:r w:rsidRPr="006102B5">
              <w:t xml:space="preserve"> reformas constitucionais ainda pendentes, para que as negociações de adesão possam ser encetadas com celeridade;</w:t>
            </w:r>
          </w:p>
        </w:tc>
        <w:tc>
          <w:tcPr>
            <w:tcW w:w="4876" w:type="dxa"/>
            <w:tcBorders>
              <w:top w:val="nil"/>
              <w:left w:val="nil"/>
              <w:bottom w:val="nil"/>
              <w:right w:val="nil"/>
            </w:tcBorders>
          </w:tcPr>
          <w:p w14:paraId="2C775F5F" w14:textId="77777777" w:rsidR="00D05CDC" w:rsidRPr="006102B5" w:rsidRDefault="00D05CDC" w:rsidP="005E0837">
            <w:pPr>
              <w:pStyle w:val="Normal6a"/>
            </w:pPr>
            <w:r w:rsidRPr="006102B5">
              <w:t>D.</w:t>
            </w:r>
            <w:r w:rsidRPr="006102B5">
              <w:tab/>
              <w:t xml:space="preserve">Considerando que se afigura necessário que a Macedónia do Norte </w:t>
            </w:r>
            <w:r w:rsidRPr="006102B5">
              <w:rPr>
                <w:b/>
                <w:i/>
              </w:rPr>
              <w:t>atinja resultados tangíveis no cumprimento das suas obrigações no âmbito do quadro de negociação da UE e das conclusões do Conselho Europeu de 18 de julho de 2022, nomeadamente a adoção das</w:t>
            </w:r>
            <w:r w:rsidRPr="006102B5">
              <w:t xml:space="preserve"> reformas constitucionais ainda pendentes, para que as negociações de adesão possam ser encetadas com celeridade;</w:t>
            </w:r>
          </w:p>
        </w:tc>
      </w:tr>
    </w:tbl>
    <w:p w14:paraId="64D2A636"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003F4CF3" w14:textId="77777777" w:rsidR="00D05CDC" w:rsidRPr="006102B5" w:rsidRDefault="00D05CDC" w:rsidP="00D05CDC">
      <w:r w:rsidRPr="006102B5">
        <w:rPr>
          <w:rStyle w:val="HideTWBExt"/>
        </w:rPr>
        <w:t>&lt;/Amend&gt;</w:t>
      </w:r>
    </w:p>
    <w:p w14:paraId="24A39E7A"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34</w:t>
      </w:r>
      <w:r w:rsidRPr="006102B5">
        <w:rPr>
          <w:rStyle w:val="HideTWBExt"/>
        </w:rPr>
        <w:t>&lt;/NumAm&gt;</w:t>
      </w:r>
    </w:p>
    <w:p w14:paraId="34037C8C" w14:textId="77777777" w:rsidR="00D05CDC" w:rsidRPr="006102B5" w:rsidRDefault="00D05CDC" w:rsidP="00D05CDC">
      <w:pPr>
        <w:pStyle w:val="NormalBold"/>
      </w:pPr>
      <w:r w:rsidRPr="006102B5">
        <w:rPr>
          <w:rStyle w:val="HideTWBExt"/>
          <w:b w:val="0"/>
        </w:rPr>
        <w:t>&lt;RepeatBlock-By&gt;&lt;Members&gt;</w:t>
      </w:r>
      <w:r w:rsidRPr="006102B5">
        <w:t>Ivaylo Valchev</w:t>
      </w:r>
      <w:r w:rsidRPr="006102B5">
        <w:rPr>
          <w:rStyle w:val="HideTWBExt"/>
          <w:b w:val="0"/>
        </w:rPr>
        <w:t>&lt;/Members&gt;</w:t>
      </w:r>
    </w:p>
    <w:p w14:paraId="04CDD29E" w14:textId="77777777" w:rsidR="00D05CDC" w:rsidRPr="006102B5" w:rsidRDefault="00D05CDC" w:rsidP="00D05CDC">
      <w:pPr>
        <w:pStyle w:val="NormalBold"/>
      </w:pPr>
      <w:r w:rsidRPr="006102B5">
        <w:rPr>
          <w:rStyle w:val="HideTWBExt"/>
          <w:b w:val="0"/>
        </w:rPr>
        <w:t>&lt;/RepeatBlock-By&gt;</w:t>
      </w:r>
    </w:p>
    <w:p w14:paraId="67159D03"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43355CF9" w14:textId="77777777" w:rsidR="00D05CDC" w:rsidRPr="006102B5" w:rsidRDefault="00D05CDC" w:rsidP="00D05CDC">
      <w:pPr>
        <w:pStyle w:val="NormalBold"/>
      </w:pPr>
      <w:r w:rsidRPr="006102B5">
        <w:rPr>
          <w:rStyle w:val="HideTWBExt"/>
        </w:rPr>
        <w:t>&lt;Article&gt;</w:t>
      </w:r>
      <w:r w:rsidRPr="006102B5">
        <w:t>Considerando D</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3B929C77" w14:textId="77777777" w:rsidTr="005E0837">
        <w:trPr>
          <w:trHeight w:hRule="exact" w:val="240"/>
          <w:jc w:val="center"/>
        </w:trPr>
        <w:tc>
          <w:tcPr>
            <w:tcW w:w="9752" w:type="dxa"/>
            <w:gridSpan w:val="2"/>
            <w:tcBorders>
              <w:top w:val="nil"/>
              <w:left w:val="nil"/>
              <w:bottom w:val="nil"/>
              <w:right w:val="nil"/>
            </w:tcBorders>
          </w:tcPr>
          <w:p w14:paraId="713C90F9" w14:textId="77777777" w:rsidR="00D05CDC" w:rsidRPr="006102B5" w:rsidRDefault="00D05CDC" w:rsidP="005E0837"/>
        </w:tc>
      </w:tr>
      <w:tr w:rsidR="00D05CDC" w:rsidRPr="006102B5" w14:paraId="1A6E4571" w14:textId="77777777" w:rsidTr="005E0837">
        <w:trPr>
          <w:trHeight w:val="240"/>
          <w:jc w:val="center"/>
        </w:trPr>
        <w:tc>
          <w:tcPr>
            <w:tcW w:w="4876" w:type="dxa"/>
            <w:tcBorders>
              <w:top w:val="nil"/>
              <w:left w:val="nil"/>
              <w:bottom w:val="nil"/>
              <w:right w:val="nil"/>
            </w:tcBorders>
          </w:tcPr>
          <w:p w14:paraId="02894C63"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68442C8E" w14:textId="77777777" w:rsidR="00D05CDC" w:rsidRPr="006102B5" w:rsidRDefault="00D05CDC" w:rsidP="005E0837">
            <w:pPr>
              <w:pStyle w:val="AmColumnHeading"/>
            </w:pPr>
            <w:r w:rsidRPr="006102B5">
              <w:t>Alteração</w:t>
            </w:r>
          </w:p>
        </w:tc>
      </w:tr>
      <w:tr w:rsidR="00D05CDC" w:rsidRPr="006102B5" w14:paraId="5DC83F70" w14:textId="77777777" w:rsidTr="005E0837">
        <w:trPr>
          <w:jc w:val="center"/>
        </w:trPr>
        <w:tc>
          <w:tcPr>
            <w:tcW w:w="4876" w:type="dxa"/>
            <w:tcBorders>
              <w:top w:val="nil"/>
              <w:left w:val="nil"/>
              <w:bottom w:val="nil"/>
              <w:right w:val="nil"/>
            </w:tcBorders>
          </w:tcPr>
          <w:p w14:paraId="136AC237" w14:textId="77777777" w:rsidR="00D05CDC" w:rsidRPr="006102B5" w:rsidRDefault="00D05CDC" w:rsidP="005E0837">
            <w:pPr>
              <w:pStyle w:val="Normal6a"/>
            </w:pPr>
            <w:r w:rsidRPr="006102B5">
              <w:t>D.</w:t>
            </w:r>
            <w:r w:rsidRPr="006102B5">
              <w:tab/>
              <w:t xml:space="preserve">Considerando que </w:t>
            </w:r>
            <w:r w:rsidRPr="006102B5">
              <w:rPr>
                <w:b/>
                <w:i/>
              </w:rPr>
              <w:t>se afigura necessário que</w:t>
            </w:r>
            <w:r w:rsidRPr="006102B5">
              <w:t xml:space="preserve"> a Macedónia do Norte </w:t>
            </w:r>
            <w:r w:rsidRPr="006102B5">
              <w:rPr>
                <w:b/>
                <w:i/>
              </w:rPr>
              <w:t>adote</w:t>
            </w:r>
            <w:r w:rsidRPr="006102B5">
              <w:t xml:space="preserve"> as reformas constitucionais ainda pendentes, </w:t>
            </w:r>
            <w:r w:rsidRPr="006102B5">
              <w:rPr>
                <w:b/>
                <w:i/>
              </w:rPr>
              <w:t>para que as</w:t>
            </w:r>
            <w:r w:rsidRPr="006102B5">
              <w:t xml:space="preserve"> negociações de adesão </w:t>
            </w:r>
            <w:r w:rsidRPr="006102B5">
              <w:rPr>
                <w:b/>
                <w:i/>
              </w:rPr>
              <w:t>possam ser encetadas com celeridade</w:t>
            </w:r>
            <w:r w:rsidRPr="006102B5">
              <w:t>;</w:t>
            </w:r>
          </w:p>
        </w:tc>
        <w:tc>
          <w:tcPr>
            <w:tcW w:w="4876" w:type="dxa"/>
            <w:tcBorders>
              <w:top w:val="nil"/>
              <w:left w:val="nil"/>
              <w:bottom w:val="nil"/>
              <w:right w:val="nil"/>
            </w:tcBorders>
          </w:tcPr>
          <w:p w14:paraId="01A97A5F" w14:textId="77777777" w:rsidR="00D05CDC" w:rsidRPr="006102B5" w:rsidRDefault="00D05CDC" w:rsidP="005E0837">
            <w:pPr>
              <w:pStyle w:val="Normal6a"/>
            </w:pPr>
            <w:r w:rsidRPr="006102B5">
              <w:t>D.</w:t>
            </w:r>
            <w:r w:rsidRPr="006102B5">
              <w:tab/>
              <w:t xml:space="preserve">Considerando que a Macedónia do Norte </w:t>
            </w:r>
            <w:r w:rsidRPr="006102B5">
              <w:rPr>
                <w:b/>
                <w:i/>
              </w:rPr>
              <w:t>está obrigada a adotar</w:t>
            </w:r>
            <w:r w:rsidRPr="006102B5">
              <w:t xml:space="preserve"> as reformas constitucionais ainda pendentes, </w:t>
            </w:r>
            <w:r w:rsidRPr="006102B5">
              <w:rPr>
                <w:b/>
                <w:i/>
              </w:rPr>
              <w:t>nomeadamente o reconhecimento e a inclusão dos búlgaros enquanto grupo étnico oficial no preâmbulo da Constituição, com vista a facilitar o rápido entabulamento das</w:t>
            </w:r>
            <w:r w:rsidRPr="006102B5">
              <w:t xml:space="preserve"> negociações de adesão;</w:t>
            </w:r>
          </w:p>
        </w:tc>
      </w:tr>
    </w:tbl>
    <w:p w14:paraId="66369CFA"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583120B3" w14:textId="77777777" w:rsidR="00D05CDC" w:rsidRPr="006102B5" w:rsidRDefault="00D05CDC" w:rsidP="00D05CDC">
      <w:r w:rsidRPr="006102B5">
        <w:rPr>
          <w:rStyle w:val="HideTWBExt"/>
        </w:rPr>
        <w:t>&lt;/Amend&gt;</w:t>
      </w:r>
    </w:p>
    <w:p w14:paraId="4F36E705"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35</w:t>
      </w:r>
      <w:r w:rsidRPr="006102B5">
        <w:rPr>
          <w:rStyle w:val="HideTWBExt"/>
        </w:rPr>
        <w:t>&lt;/NumAm&gt;</w:t>
      </w:r>
    </w:p>
    <w:p w14:paraId="0849906C" w14:textId="77777777" w:rsidR="00D05CDC" w:rsidRPr="006102B5" w:rsidRDefault="00D05CDC" w:rsidP="00D05CDC">
      <w:pPr>
        <w:pStyle w:val="NormalBold"/>
      </w:pPr>
      <w:r w:rsidRPr="006102B5">
        <w:rPr>
          <w:rStyle w:val="HideTWBExt"/>
          <w:b w:val="0"/>
        </w:rPr>
        <w:t>&lt;RepeatBlock-By&gt;&lt;Members&gt;</w:t>
      </w:r>
      <w:r w:rsidRPr="006102B5">
        <w:t>Thijs Reuten</w:t>
      </w:r>
      <w:r w:rsidRPr="006102B5">
        <w:rPr>
          <w:rStyle w:val="HideTWBExt"/>
          <w:b w:val="0"/>
        </w:rPr>
        <w:t>&lt;/Members&gt;</w:t>
      </w:r>
    </w:p>
    <w:p w14:paraId="09363E67" w14:textId="77777777" w:rsidR="00D05CDC" w:rsidRPr="006102B5" w:rsidRDefault="00D05CDC" w:rsidP="00D05CDC">
      <w:pPr>
        <w:pStyle w:val="NormalBold"/>
      </w:pPr>
      <w:r w:rsidRPr="006102B5">
        <w:rPr>
          <w:rStyle w:val="HideTWBExt"/>
          <w:b w:val="0"/>
        </w:rPr>
        <w:t>&lt;/RepeatBlock-By&gt;</w:t>
      </w:r>
    </w:p>
    <w:p w14:paraId="0104AD9E"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2B8542B8" w14:textId="77777777" w:rsidR="00D05CDC" w:rsidRPr="006102B5" w:rsidRDefault="00D05CDC" w:rsidP="00D05CDC">
      <w:pPr>
        <w:pStyle w:val="NormalBold"/>
      </w:pPr>
      <w:r w:rsidRPr="006102B5">
        <w:rPr>
          <w:rStyle w:val="HideTWBExt"/>
        </w:rPr>
        <w:lastRenderedPageBreak/>
        <w:t>&lt;Article&gt;</w:t>
      </w:r>
      <w:r w:rsidRPr="006102B5">
        <w:t>Considerando D</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3FBE3859" w14:textId="77777777" w:rsidTr="005E0837">
        <w:trPr>
          <w:trHeight w:hRule="exact" w:val="240"/>
          <w:jc w:val="center"/>
        </w:trPr>
        <w:tc>
          <w:tcPr>
            <w:tcW w:w="9752" w:type="dxa"/>
            <w:gridSpan w:val="2"/>
            <w:tcBorders>
              <w:top w:val="nil"/>
              <w:left w:val="nil"/>
              <w:bottom w:val="nil"/>
              <w:right w:val="nil"/>
            </w:tcBorders>
          </w:tcPr>
          <w:p w14:paraId="325D48CA" w14:textId="77777777" w:rsidR="00D05CDC" w:rsidRPr="006102B5" w:rsidRDefault="00D05CDC" w:rsidP="005E0837"/>
        </w:tc>
      </w:tr>
      <w:tr w:rsidR="00D05CDC" w:rsidRPr="006102B5" w14:paraId="4DD687AE" w14:textId="77777777" w:rsidTr="005E0837">
        <w:trPr>
          <w:trHeight w:val="240"/>
          <w:jc w:val="center"/>
        </w:trPr>
        <w:tc>
          <w:tcPr>
            <w:tcW w:w="4876" w:type="dxa"/>
            <w:tcBorders>
              <w:top w:val="nil"/>
              <w:left w:val="nil"/>
              <w:bottom w:val="nil"/>
              <w:right w:val="nil"/>
            </w:tcBorders>
          </w:tcPr>
          <w:p w14:paraId="7F84910C"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1BBD724C" w14:textId="77777777" w:rsidR="00D05CDC" w:rsidRPr="006102B5" w:rsidRDefault="00D05CDC" w:rsidP="005E0837">
            <w:pPr>
              <w:pStyle w:val="AmColumnHeading"/>
            </w:pPr>
            <w:r w:rsidRPr="006102B5">
              <w:t>Alteração</w:t>
            </w:r>
          </w:p>
        </w:tc>
      </w:tr>
      <w:tr w:rsidR="00D05CDC" w:rsidRPr="006102B5" w14:paraId="7F9482DF" w14:textId="77777777" w:rsidTr="005E0837">
        <w:trPr>
          <w:jc w:val="center"/>
        </w:trPr>
        <w:tc>
          <w:tcPr>
            <w:tcW w:w="4876" w:type="dxa"/>
            <w:tcBorders>
              <w:top w:val="nil"/>
              <w:left w:val="nil"/>
              <w:bottom w:val="nil"/>
              <w:right w:val="nil"/>
            </w:tcBorders>
          </w:tcPr>
          <w:p w14:paraId="3A1FEF49" w14:textId="77777777" w:rsidR="00D05CDC" w:rsidRPr="006102B5" w:rsidRDefault="00D05CDC" w:rsidP="005E0837">
            <w:pPr>
              <w:pStyle w:val="Normal6a"/>
            </w:pPr>
            <w:r w:rsidRPr="006102B5">
              <w:t>D.</w:t>
            </w:r>
            <w:r w:rsidRPr="006102B5">
              <w:tab/>
              <w:t xml:space="preserve">Considerando que se afigura necessário que a Macedónia do Norte adote as reformas constitucionais ainda pendentes, para que </w:t>
            </w:r>
            <w:r w:rsidRPr="006102B5">
              <w:rPr>
                <w:b/>
                <w:i/>
              </w:rPr>
              <w:t>as</w:t>
            </w:r>
            <w:r w:rsidRPr="006102B5">
              <w:t xml:space="preserve"> negociações de adesão </w:t>
            </w:r>
            <w:r w:rsidRPr="006102B5">
              <w:rPr>
                <w:b/>
                <w:i/>
              </w:rPr>
              <w:t>possam ser encetadas</w:t>
            </w:r>
            <w:r w:rsidRPr="006102B5">
              <w:t xml:space="preserve"> com celeridade;</w:t>
            </w:r>
          </w:p>
        </w:tc>
        <w:tc>
          <w:tcPr>
            <w:tcW w:w="4876" w:type="dxa"/>
            <w:tcBorders>
              <w:top w:val="nil"/>
              <w:left w:val="nil"/>
              <w:bottom w:val="nil"/>
              <w:right w:val="nil"/>
            </w:tcBorders>
          </w:tcPr>
          <w:p w14:paraId="762B8B86" w14:textId="77777777" w:rsidR="00D05CDC" w:rsidRPr="006102B5" w:rsidRDefault="00D05CDC" w:rsidP="005E0837">
            <w:pPr>
              <w:pStyle w:val="Normal6a"/>
            </w:pPr>
            <w:r w:rsidRPr="006102B5">
              <w:t>D.</w:t>
            </w:r>
            <w:r w:rsidRPr="006102B5">
              <w:tab/>
              <w:t>Considerando que</w:t>
            </w:r>
            <w:r w:rsidRPr="006102B5">
              <w:rPr>
                <w:b/>
                <w:i/>
              </w:rPr>
              <w:t>, desde então, o Conselho Europeu adotou novas conclusões, em julho de 2022, as quais significam que</w:t>
            </w:r>
            <w:r w:rsidRPr="006102B5">
              <w:t xml:space="preserve"> se afigura necessário que a Macedónia do Norte adote as reformas constitucionais ainda pendentes, para que </w:t>
            </w:r>
            <w:r w:rsidRPr="006102B5">
              <w:rPr>
                <w:b/>
                <w:i/>
              </w:rPr>
              <w:t>a fase de abertura das</w:t>
            </w:r>
            <w:r w:rsidRPr="006102B5">
              <w:t xml:space="preserve"> negociações de adesão </w:t>
            </w:r>
            <w:r w:rsidRPr="006102B5">
              <w:rPr>
                <w:b/>
                <w:i/>
              </w:rPr>
              <w:t>fique concluída</w:t>
            </w:r>
            <w:r w:rsidRPr="006102B5">
              <w:t xml:space="preserve"> com celeridade;</w:t>
            </w:r>
          </w:p>
        </w:tc>
      </w:tr>
    </w:tbl>
    <w:p w14:paraId="7F6D9420"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29D89E37" w14:textId="77777777" w:rsidR="00D05CDC" w:rsidRPr="006102B5" w:rsidRDefault="00D05CDC" w:rsidP="00D05CDC">
      <w:r w:rsidRPr="006102B5">
        <w:rPr>
          <w:rStyle w:val="HideTWBExt"/>
        </w:rPr>
        <w:t>&lt;/Amend&gt;</w:t>
      </w:r>
    </w:p>
    <w:p w14:paraId="18D504F6"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36</w:t>
      </w:r>
      <w:r w:rsidRPr="006102B5">
        <w:rPr>
          <w:rStyle w:val="HideTWBExt"/>
        </w:rPr>
        <w:t>&lt;/NumAm&gt;</w:t>
      </w:r>
    </w:p>
    <w:p w14:paraId="3F2C1E9E" w14:textId="77777777" w:rsidR="00D05CDC" w:rsidRPr="006102B5" w:rsidRDefault="00D05CDC" w:rsidP="00D05CDC">
      <w:pPr>
        <w:pStyle w:val="NormalBold"/>
      </w:pPr>
      <w:r w:rsidRPr="006102B5">
        <w:rPr>
          <w:rStyle w:val="HideTWBExt"/>
          <w:b w:val="0"/>
        </w:rPr>
        <w:t>&lt;RepeatBlock-By&gt;&lt;Members&gt;</w:t>
      </w:r>
      <w:r w:rsidRPr="006102B5">
        <w:t>Thomas Waitz</w:t>
      </w:r>
      <w:r w:rsidRPr="006102B5">
        <w:rPr>
          <w:rStyle w:val="HideTWBExt"/>
          <w:b w:val="0"/>
        </w:rPr>
        <w:t>&lt;/Members&gt;</w:t>
      </w:r>
    </w:p>
    <w:p w14:paraId="1A9F77A8" w14:textId="77777777" w:rsidR="00D05CDC" w:rsidRPr="006102B5" w:rsidRDefault="00D05CDC" w:rsidP="00D05CDC">
      <w:r w:rsidRPr="006102B5">
        <w:rPr>
          <w:rStyle w:val="HideTWBExt"/>
        </w:rPr>
        <w:t>&lt;AuNomDe&gt;</w:t>
      </w:r>
      <w:r w:rsidRPr="006102B5">
        <w:rPr>
          <w:rStyle w:val="HideTWBInt"/>
        </w:rPr>
        <w:t>{Greens/EFA}</w:t>
      </w:r>
      <w:r w:rsidRPr="006102B5">
        <w:t>em nome do Grupo Verts/ALE</w:t>
      </w:r>
      <w:r w:rsidRPr="006102B5">
        <w:rPr>
          <w:rStyle w:val="HideTWBExt"/>
        </w:rPr>
        <w:t>&lt;/AuNomDe&gt;</w:t>
      </w:r>
    </w:p>
    <w:p w14:paraId="72BE1CDA" w14:textId="77777777" w:rsidR="00D05CDC" w:rsidRPr="006102B5" w:rsidRDefault="00D05CDC" w:rsidP="00D05CDC">
      <w:pPr>
        <w:pStyle w:val="NormalBold"/>
      </w:pPr>
      <w:r w:rsidRPr="006102B5">
        <w:rPr>
          <w:rStyle w:val="HideTWBExt"/>
          <w:b w:val="0"/>
        </w:rPr>
        <w:t>&lt;/RepeatBlock-By&gt;</w:t>
      </w:r>
    </w:p>
    <w:p w14:paraId="0265D993"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185891FB" w14:textId="77777777" w:rsidR="00D05CDC" w:rsidRPr="006102B5" w:rsidRDefault="00D05CDC" w:rsidP="00D05CDC">
      <w:pPr>
        <w:pStyle w:val="NormalBold"/>
      </w:pPr>
      <w:r w:rsidRPr="006102B5">
        <w:rPr>
          <w:rStyle w:val="HideTWBExt"/>
        </w:rPr>
        <w:t>&lt;Article&gt;</w:t>
      </w:r>
      <w:r w:rsidRPr="006102B5">
        <w:t>Considerando D</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23294D7A" w14:textId="77777777" w:rsidTr="005E0837">
        <w:trPr>
          <w:trHeight w:hRule="exact" w:val="240"/>
          <w:jc w:val="center"/>
        </w:trPr>
        <w:tc>
          <w:tcPr>
            <w:tcW w:w="9752" w:type="dxa"/>
            <w:gridSpan w:val="2"/>
            <w:tcBorders>
              <w:top w:val="nil"/>
              <w:left w:val="nil"/>
              <w:bottom w:val="nil"/>
              <w:right w:val="nil"/>
            </w:tcBorders>
          </w:tcPr>
          <w:p w14:paraId="18E4F8CB" w14:textId="77777777" w:rsidR="00D05CDC" w:rsidRPr="006102B5" w:rsidRDefault="00D05CDC" w:rsidP="005E0837"/>
        </w:tc>
      </w:tr>
      <w:tr w:rsidR="00D05CDC" w:rsidRPr="006102B5" w14:paraId="3CA3E3F0" w14:textId="77777777" w:rsidTr="005E0837">
        <w:trPr>
          <w:trHeight w:val="240"/>
          <w:jc w:val="center"/>
        </w:trPr>
        <w:tc>
          <w:tcPr>
            <w:tcW w:w="4876" w:type="dxa"/>
            <w:tcBorders>
              <w:top w:val="nil"/>
              <w:left w:val="nil"/>
              <w:bottom w:val="nil"/>
              <w:right w:val="nil"/>
            </w:tcBorders>
          </w:tcPr>
          <w:p w14:paraId="028E10F9"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1F2DD728" w14:textId="77777777" w:rsidR="00D05CDC" w:rsidRPr="006102B5" w:rsidRDefault="00D05CDC" w:rsidP="005E0837">
            <w:pPr>
              <w:pStyle w:val="AmColumnHeading"/>
            </w:pPr>
            <w:r w:rsidRPr="006102B5">
              <w:t>Alteração</w:t>
            </w:r>
          </w:p>
        </w:tc>
      </w:tr>
      <w:tr w:rsidR="00D05CDC" w:rsidRPr="006102B5" w14:paraId="3DD8A745" w14:textId="77777777" w:rsidTr="005E0837">
        <w:trPr>
          <w:jc w:val="center"/>
        </w:trPr>
        <w:tc>
          <w:tcPr>
            <w:tcW w:w="4876" w:type="dxa"/>
            <w:tcBorders>
              <w:top w:val="nil"/>
              <w:left w:val="nil"/>
              <w:bottom w:val="nil"/>
              <w:right w:val="nil"/>
            </w:tcBorders>
          </w:tcPr>
          <w:p w14:paraId="766C46D3" w14:textId="77777777" w:rsidR="00D05CDC" w:rsidRPr="006102B5" w:rsidRDefault="00D05CDC" w:rsidP="005E0837">
            <w:pPr>
              <w:pStyle w:val="Normal6a"/>
            </w:pPr>
            <w:r w:rsidRPr="006102B5">
              <w:t>D.</w:t>
            </w:r>
            <w:r w:rsidRPr="006102B5">
              <w:tab/>
              <w:t xml:space="preserve">Considerando que se afigura necessário que a Macedónia do Norte adote as </w:t>
            </w:r>
            <w:r w:rsidRPr="006102B5">
              <w:rPr>
                <w:b/>
                <w:i/>
              </w:rPr>
              <w:t>reformas</w:t>
            </w:r>
            <w:r w:rsidRPr="006102B5">
              <w:t xml:space="preserve"> constitucionais ainda pendentes, para que as negociações de adesão possam ser encetadas </w:t>
            </w:r>
            <w:r w:rsidRPr="006102B5">
              <w:rPr>
                <w:b/>
                <w:i/>
              </w:rPr>
              <w:t>com celeridade</w:t>
            </w:r>
            <w:r w:rsidRPr="006102B5">
              <w:t>;</w:t>
            </w:r>
          </w:p>
        </w:tc>
        <w:tc>
          <w:tcPr>
            <w:tcW w:w="4876" w:type="dxa"/>
            <w:tcBorders>
              <w:top w:val="nil"/>
              <w:left w:val="nil"/>
              <w:bottom w:val="nil"/>
              <w:right w:val="nil"/>
            </w:tcBorders>
          </w:tcPr>
          <w:p w14:paraId="32E60849" w14:textId="77777777" w:rsidR="00D05CDC" w:rsidRPr="006102B5" w:rsidRDefault="00D05CDC" w:rsidP="005E0837">
            <w:pPr>
              <w:pStyle w:val="Normal6a"/>
            </w:pPr>
            <w:r w:rsidRPr="006102B5">
              <w:t>D.</w:t>
            </w:r>
            <w:r w:rsidRPr="006102B5">
              <w:tab/>
              <w:t xml:space="preserve">Considerando que se afigura necessário que a Macedónia do Norte adote as </w:t>
            </w:r>
            <w:r w:rsidRPr="006102B5">
              <w:rPr>
                <w:b/>
                <w:i/>
              </w:rPr>
              <w:t>alterações</w:t>
            </w:r>
            <w:r w:rsidRPr="006102B5">
              <w:t xml:space="preserve"> constitucionais ainda pendentes, </w:t>
            </w:r>
            <w:r w:rsidRPr="006102B5">
              <w:rPr>
                <w:b/>
                <w:i/>
              </w:rPr>
              <w:t>de acordo com os seus compromissos,</w:t>
            </w:r>
            <w:r w:rsidRPr="006102B5">
              <w:t xml:space="preserve"> para que as negociações de adesão possam ser encetadas </w:t>
            </w:r>
            <w:r w:rsidRPr="006102B5">
              <w:rPr>
                <w:b/>
                <w:i/>
              </w:rPr>
              <w:t>imediatamente</w:t>
            </w:r>
            <w:r w:rsidRPr="006102B5">
              <w:t>;</w:t>
            </w:r>
          </w:p>
        </w:tc>
      </w:tr>
    </w:tbl>
    <w:p w14:paraId="3B95D83C"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7E954B49" w14:textId="77777777" w:rsidR="00D05CDC" w:rsidRPr="006102B5" w:rsidRDefault="00D05CDC" w:rsidP="00D05CDC">
      <w:r w:rsidRPr="006102B5">
        <w:rPr>
          <w:rStyle w:val="HideTWBExt"/>
        </w:rPr>
        <w:t>&lt;/Amend&gt;</w:t>
      </w:r>
    </w:p>
    <w:p w14:paraId="0235A874"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37</w:t>
      </w:r>
      <w:r w:rsidRPr="006102B5">
        <w:rPr>
          <w:rStyle w:val="HideTWBExt"/>
        </w:rPr>
        <w:t>&lt;/NumAm&gt;</w:t>
      </w:r>
    </w:p>
    <w:p w14:paraId="5F8C1286" w14:textId="77777777" w:rsidR="00D05CDC" w:rsidRPr="006102B5" w:rsidRDefault="00D05CDC" w:rsidP="00D05CDC">
      <w:pPr>
        <w:pStyle w:val="NormalBold"/>
      </w:pPr>
      <w:r w:rsidRPr="006102B5">
        <w:rPr>
          <w:rStyle w:val="HideTWBExt"/>
          <w:b w:val="0"/>
        </w:rPr>
        <w:t>&lt;RepeatBlock-By&gt;&lt;Members&gt;</w:t>
      </w:r>
      <w:r w:rsidRPr="006102B5">
        <w:t>Andrey Kovatchev</w:t>
      </w:r>
      <w:r w:rsidRPr="006102B5">
        <w:rPr>
          <w:rStyle w:val="HideTWBExt"/>
          <w:b w:val="0"/>
        </w:rPr>
        <w:t>&lt;/Members&gt;</w:t>
      </w:r>
    </w:p>
    <w:p w14:paraId="1BAF9B37" w14:textId="77777777" w:rsidR="00D05CDC" w:rsidRPr="006102B5" w:rsidRDefault="00D05CDC" w:rsidP="00D05CDC">
      <w:pPr>
        <w:pStyle w:val="NormalBold"/>
      </w:pPr>
      <w:r w:rsidRPr="006102B5">
        <w:rPr>
          <w:rStyle w:val="HideTWBExt"/>
          <w:b w:val="0"/>
        </w:rPr>
        <w:t>&lt;/RepeatBlock-By&gt;</w:t>
      </w:r>
    </w:p>
    <w:p w14:paraId="3AE2531D"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179B59FA" w14:textId="340178E6" w:rsidR="00D05CDC" w:rsidRPr="006102B5" w:rsidRDefault="00D05CDC" w:rsidP="00D05CDC">
      <w:pPr>
        <w:pStyle w:val="NormalBold"/>
      </w:pPr>
      <w:r w:rsidRPr="006102B5">
        <w:rPr>
          <w:rStyle w:val="HideTWBExt"/>
        </w:rPr>
        <w:t>&lt;Article&gt;</w:t>
      </w:r>
      <w:r w:rsidRPr="006102B5">
        <w:t>Considerando D</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109CE861" w14:textId="77777777" w:rsidTr="005E0837">
        <w:trPr>
          <w:trHeight w:hRule="exact" w:val="240"/>
          <w:jc w:val="center"/>
        </w:trPr>
        <w:tc>
          <w:tcPr>
            <w:tcW w:w="9752" w:type="dxa"/>
            <w:gridSpan w:val="2"/>
            <w:tcBorders>
              <w:top w:val="nil"/>
              <w:left w:val="nil"/>
              <w:bottom w:val="nil"/>
              <w:right w:val="nil"/>
            </w:tcBorders>
          </w:tcPr>
          <w:p w14:paraId="3DD78883" w14:textId="77777777" w:rsidR="00D05CDC" w:rsidRPr="006102B5" w:rsidRDefault="00D05CDC" w:rsidP="005E0837"/>
        </w:tc>
      </w:tr>
      <w:tr w:rsidR="00D05CDC" w:rsidRPr="006102B5" w14:paraId="30424A35" w14:textId="77777777" w:rsidTr="005E0837">
        <w:trPr>
          <w:trHeight w:val="240"/>
          <w:jc w:val="center"/>
        </w:trPr>
        <w:tc>
          <w:tcPr>
            <w:tcW w:w="4876" w:type="dxa"/>
            <w:tcBorders>
              <w:top w:val="nil"/>
              <w:left w:val="nil"/>
              <w:bottom w:val="nil"/>
              <w:right w:val="nil"/>
            </w:tcBorders>
          </w:tcPr>
          <w:p w14:paraId="6E8B7C18"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7824A106" w14:textId="77777777" w:rsidR="00D05CDC" w:rsidRPr="006102B5" w:rsidRDefault="00D05CDC" w:rsidP="005E0837">
            <w:pPr>
              <w:pStyle w:val="AmColumnHeading"/>
            </w:pPr>
            <w:r w:rsidRPr="006102B5">
              <w:t>Alteração</w:t>
            </w:r>
          </w:p>
        </w:tc>
      </w:tr>
      <w:tr w:rsidR="00D05CDC" w:rsidRPr="006102B5" w14:paraId="4100E26D" w14:textId="77777777" w:rsidTr="005E0837">
        <w:trPr>
          <w:jc w:val="center"/>
        </w:trPr>
        <w:tc>
          <w:tcPr>
            <w:tcW w:w="4876" w:type="dxa"/>
            <w:tcBorders>
              <w:top w:val="nil"/>
              <w:left w:val="nil"/>
              <w:bottom w:val="nil"/>
              <w:right w:val="nil"/>
            </w:tcBorders>
          </w:tcPr>
          <w:p w14:paraId="7A25A3CC" w14:textId="77777777" w:rsidR="00D05CDC" w:rsidRPr="006102B5" w:rsidRDefault="00D05CDC" w:rsidP="005E0837">
            <w:pPr>
              <w:pStyle w:val="Normal6a"/>
            </w:pPr>
          </w:p>
        </w:tc>
        <w:tc>
          <w:tcPr>
            <w:tcW w:w="4876" w:type="dxa"/>
            <w:tcBorders>
              <w:top w:val="nil"/>
              <w:left w:val="nil"/>
              <w:bottom w:val="nil"/>
              <w:right w:val="nil"/>
            </w:tcBorders>
          </w:tcPr>
          <w:p w14:paraId="1109D36E" w14:textId="74E0900D" w:rsidR="00D05CDC" w:rsidRPr="006102B5" w:rsidRDefault="00D05CDC" w:rsidP="005E0837">
            <w:pPr>
              <w:pStyle w:val="Normal6a"/>
            </w:pPr>
            <w:r w:rsidRPr="006102B5">
              <w:rPr>
                <w:b/>
                <w:i/>
              </w:rPr>
              <w:t>D</w:t>
            </w:r>
            <w:r w:rsidR="00B20B02">
              <w:rPr>
                <w:b/>
                <w:i/>
              </w:rPr>
              <w:noBreakHyphen/>
            </w:r>
            <w:r w:rsidRPr="006102B5">
              <w:rPr>
                <w:b/>
                <w:i/>
              </w:rPr>
              <w:t>A.</w:t>
            </w:r>
            <w:r w:rsidRPr="006102B5">
              <w:tab/>
            </w:r>
            <w:r w:rsidRPr="006102B5">
              <w:rPr>
                <w:b/>
                <w:i/>
              </w:rPr>
              <w:t xml:space="preserve">Considerando que o Governo da República da Macedónia do Norte aceitou que a próxima Conferência </w:t>
            </w:r>
            <w:r w:rsidRPr="006102B5">
              <w:rPr>
                <w:b/>
                <w:i/>
              </w:rPr>
              <w:lastRenderedPageBreak/>
              <w:t>Intergovernamental com a UE, para encerrar a fase de abertura das negociações relativas à adesão da República da Macedónia do Norte à União, ocorra após a entrada em vigor das alterações da Constituição da República da Macedónia do Norte destinadas a incluir os seus cidadãos que vivem no território deste país e que pertencem a outros povos, como o povo búlgaro, de acordo com os procedimentos internos, incluindo através de uma lei constitucional para a respetiva aplicação, tal como previsto no Segundo Protocolo do Tratado de Amizade, Boa Vizinhança e Cooperação com a Bulgária;</w:t>
            </w:r>
          </w:p>
        </w:tc>
      </w:tr>
    </w:tbl>
    <w:p w14:paraId="59FB43AA"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175FC952" w14:textId="77777777" w:rsidR="00D05CDC" w:rsidRPr="006102B5" w:rsidRDefault="00D05CDC" w:rsidP="00D05CDC">
      <w:r w:rsidRPr="006102B5">
        <w:rPr>
          <w:rStyle w:val="HideTWBExt"/>
        </w:rPr>
        <w:t>&lt;/Amend&gt;</w:t>
      </w:r>
    </w:p>
    <w:p w14:paraId="0BFE0A41"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38</w:t>
      </w:r>
      <w:r w:rsidRPr="006102B5">
        <w:rPr>
          <w:rStyle w:val="HideTWBExt"/>
        </w:rPr>
        <w:t>&lt;/NumAm&gt;</w:t>
      </w:r>
    </w:p>
    <w:p w14:paraId="2BDC2560" w14:textId="77777777" w:rsidR="00D05CDC" w:rsidRPr="006102B5" w:rsidRDefault="00D05CDC" w:rsidP="00D05CDC">
      <w:pPr>
        <w:pStyle w:val="NormalBold"/>
      </w:pPr>
      <w:r w:rsidRPr="006102B5">
        <w:rPr>
          <w:rStyle w:val="HideTWBExt"/>
          <w:b w:val="0"/>
        </w:rPr>
        <w:t>&lt;RepeatBlock-By&gt;&lt;Members&gt;</w:t>
      </w:r>
      <w:r w:rsidRPr="006102B5">
        <w:t>Eszter Lakos</w:t>
      </w:r>
      <w:r w:rsidRPr="006102B5">
        <w:rPr>
          <w:rStyle w:val="HideTWBExt"/>
          <w:b w:val="0"/>
        </w:rPr>
        <w:t>&lt;/Members&gt;</w:t>
      </w:r>
    </w:p>
    <w:p w14:paraId="37928B79" w14:textId="77777777" w:rsidR="00D05CDC" w:rsidRPr="006102B5" w:rsidRDefault="00D05CDC" w:rsidP="00D05CDC">
      <w:pPr>
        <w:pStyle w:val="NormalBold"/>
      </w:pPr>
      <w:r w:rsidRPr="006102B5">
        <w:rPr>
          <w:rStyle w:val="HideTWBExt"/>
          <w:b w:val="0"/>
        </w:rPr>
        <w:t>&lt;/RepeatBlock-By&gt;</w:t>
      </w:r>
    </w:p>
    <w:p w14:paraId="0BFD7242"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15150487" w14:textId="21E14140" w:rsidR="00D05CDC" w:rsidRPr="006102B5" w:rsidRDefault="00D05CDC" w:rsidP="00D05CDC">
      <w:pPr>
        <w:pStyle w:val="NormalBold"/>
      </w:pPr>
      <w:r w:rsidRPr="006102B5">
        <w:rPr>
          <w:rStyle w:val="HideTWBExt"/>
        </w:rPr>
        <w:t>&lt;Article&gt;</w:t>
      </w:r>
      <w:r w:rsidRPr="006102B5">
        <w:t>Considerando D</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68384A78" w14:textId="77777777" w:rsidTr="005E0837">
        <w:trPr>
          <w:trHeight w:hRule="exact" w:val="240"/>
          <w:jc w:val="center"/>
        </w:trPr>
        <w:tc>
          <w:tcPr>
            <w:tcW w:w="9752" w:type="dxa"/>
            <w:gridSpan w:val="2"/>
            <w:tcBorders>
              <w:top w:val="nil"/>
              <w:left w:val="nil"/>
              <w:bottom w:val="nil"/>
              <w:right w:val="nil"/>
            </w:tcBorders>
          </w:tcPr>
          <w:p w14:paraId="625B6B82" w14:textId="77777777" w:rsidR="00D05CDC" w:rsidRPr="006102B5" w:rsidRDefault="00D05CDC" w:rsidP="005E0837"/>
        </w:tc>
      </w:tr>
      <w:tr w:rsidR="00D05CDC" w:rsidRPr="006102B5" w14:paraId="5818348F" w14:textId="77777777" w:rsidTr="005E0837">
        <w:trPr>
          <w:trHeight w:val="240"/>
          <w:jc w:val="center"/>
        </w:trPr>
        <w:tc>
          <w:tcPr>
            <w:tcW w:w="4876" w:type="dxa"/>
            <w:tcBorders>
              <w:top w:val="nil"/>
              <w:left w:val="nil"/>
              <w:bottom w:val="nil"/>
              <w:right w:val="nil"/>
            </w:tcBorders>
          </w:tcPr>
          <w:p w14:paraId="528DBB2E"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2252A888" w14:textId="77777777" w:rsidR="00D05CDC" w:rsidRPr="006102B5" w:rsidRDefault="00D05CDC" w:rsidP="005E0837">
            <w:pPr>
              <w:pStyle w:val="AmColumnHeading"/>
            </w:pPr>
            <w:r w:rsidRPr="006102B5">
              <w:t>Alteração</w:t>
            </w:r>
          </w:p>
        </w:tc>
      </w:tr>
      <w:tr w:rsidR="00D05CDC" w:rsidRPr="006102B5" w14:paraId="5DAF5C16" w14:textId="77777777" w:rsidTr="005E0837">
        <w:trPr>
          <w:jc w:val="center"/>
        </w:trPr>
        <w:tc>
          <w:tcPr>
            <w:tcW w:w="4876" w:type="dxa"/>
            <w:tcBorders>
              <w:top w:val="nil"/>
              <w:left w:val="nil"/>
              <w:bottom w:val="nil"/>
              <w:right w:val="nil"/>
            </w:tcBorders>
          </w:tcPr>
          <w:p w14:paraId="33A532E8" w14:textId="77777777" w:rsidR="00D05CDC" w:rsidRPr="006102B5" w:rsidRDefault="00D05CDC" w:rsidP="005E0837">
            <w:pPr>
              <w:pStyle w:val="Normal6a"/>
            </w:pPr>
          </w:p>
        </w:tc>
        <w:tc>
          <w:tcPr>
            <w:tcW w:w="4876" w:type="dxa"/>
            <w:tcBorders>
              <w:top w:val="nil"/>
              <w:left w:val="nil"/>
              <w:bottom w:val="nil"/>
              <w:right w:val="nil"/>
            </w:tcBorders>
          </w:tcPr>
          <w:p w14:paraId="639EC9C4" w14:textId="28446EAA" w:rsidR="00D05CDC" w:rsidRPr="006102B5" w:rsidRDefault="00D05CDC" w:rsidP="005E0837">
            <w:pPr>
              <w:pStyle w:val="Normal6a"/>
            </w:pPr>
            <w:r w:rsidRPr="006102B5">
              <w:rPr>
                <w:b/>
                <w:i/>
              </w:rPr>
              <w:t>D</w:t>
            </w:r>
            <w:r w:rsidR="00B20B02">
              <w:rPr>
                <w:b/>
                <w:i/>
              </w:rPr>
              <w:noBreakHyphen/>
            </w:r>
            <w:r w:rsidRPr="006102B5">
              <w:rPr>
                <w:b/>
                <w:i/>
              </w:rPr>
              <w:t>A.</w:t>
            </w:r>
            <w:r w:rsidRPr="006102B5">
              <w:tab/>
            </w:r>
            <w:r w:rsidRPr="006102B5">
              <w:rPr>
                <w:b/>
                <w:i/>
              </w:rPr>
              <w:t>Considerando que a Macedónia do Norte continua a ser alvo de operações de influência estrangeira maliciosa, em particular da Federação da Rússia e, em menor medida, da República Popular da China, que visam minar as instituições democráticas deste país, travar a sua integração na UE e abalar a confiança na comunidade transatlântica;</w:t>
            </w:r>
          </w:p>
        </w:tc>
      </w:tr>
    </w:tbl>
    <w:p w14:paraId="2B6CA9CF"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02BB40AC" w14:textId="77777777" w:rsidR="00D05CDC" w:rsidRPr="006102B5" w:rsidRDefault="00D05CDC" w:rsidP="00D05CDC">
      <w:r w:rsidRPr="006102B5">
        <w:rPr>
          <w:rStyle w:val="HideTWBExt"/>
        </w:rPr>
        <w:t>&lt;/Amend&gt;</w:t>
      </w:r>
    </w:p>
    <w:p w14:paraId="45DE9C60"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39</w:t>
      </w:r>
      <w:r w:rsidRPr="006102B5">
        <w:rPr>
          <w:rStyle w:val="HideTWBExt"/>
        </w:rPr>
        <w:t>&lt;/NumAm&gt;</w:t>
      </w:r>
    </w:p>
    <w:p w14:paraId="0821DC94" w14:textId="5BA5F786" w:rsidR="00D05CDC" w:rsidRPr="006102B5" w:rsidRDefault="00D05CDC" w:rsidP="00D05CDC">
      <w:pPr>
        <w:pStyle w:val="NormalBold"/>
      </w:pPr>
      <w:r w:rsidRPr="006102B5">
        <w:rPr>
          <w:rStyle w:val="HideTWBExt"/>
          <w:b w:val="0"/>
        </w:rPr>
        <w:t>&lt;RepeatBlock-By&gt;&lt;Members&gt;</w:t>
      </w:r>
      <w:r w:rsidRPr="006102B5">
        <w:t>Matthieu Valet, Jordan Bardella, Pierre</w:t>
      </w:r>
      <w:r w:rsidR="00B20B02">
        <w:noBreakHyphen/>
      </w:r>
      <w:r w:rsidRPr="006102B5">
        <w:t>Romain Thionnet</w:t>
      </w:r>
      <w:r w:rsidRPr="006102B5">
        <w:rPr>
          <w:rStyle w:val="HideTWBExt"/>
          <w:b w:val="0"/>
        </w:rPr>
        <w:t>&lt;/Members&gt;</w:t>
      </w:r>
    </w:p>
    <w:p w14:paraId="1617DB1B" w14:textId="77777777" w:rsidR="00D05CDC" w:rsidRPr="006102B5" w:rsidRDefault="00D05CDC" w:rsidP="00D05CDC">
      <w:pPr>
        <w:pStyle w:val="NormalBold"/>
      </w:pPr>
      <w:r w:rsidRPr="006102B5">
        <w:rPr>
          <w:rStyle w:val="HideTWBExt"/>
          <w:b w:val="0"/>
        </w:rPr>
        <w:t>&lt;/RepeatBlock-By&gt;</w:t>
      </w:r>
    </w:p>
    <w:p w14:paraId="2C3D5D46"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492FFE53" w14:textId="1F0C8561" w:rsidR="00D05CDC" w:rsidRPr="006102B5" w:rsidRDefault="00D05CDC" w:rsidP="00D05CDC">
      <w:pPr>
        <w:pStyle w:val="NormalBold"/>
      </w:pPr>
      <w:r w:rsidRPr="006102B5">
        <w:rPr>
          <w:rStyle w:val="HideTWBExt"/>
        </w:rPr>
        <w:t>&lt;Article&gt;</w:t>
      </w:r>
      <w:r w:rsidRPr="006102B5">
        <w:t>Considerando D</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1E527395" w14:textId="77777777" w:rsidTr="005E0837">
        <w:trPr>
          <w:trHeight w:hRule="exact" w:val="240"/>
          <w:jc w:val="center"/>
        </w:trPr>
        <w:tc>
          <w:tcPr>
            <w:tcW w:w="9752" w:type="dxa"/>
            <w:gridSpan w:val="2"/>
            <w:tcBorders>
              <w:top w:val="nil"/>
              <w:left w:val="nil"/>
              <w:bottom w:val="nil"/>
              <w:right w:val="nil"/>
            </w:tcBorders>
          </w:tcPr>
          <w:p w14:paraId="513CA352" w14:textId="77777777" w:rsidR="00D05CDC" w:rsidRPr="006102B5" w:rsidRDefault="00D05CDC" w:rsidP="005E0837"/>
        </w:tc>
      </w:tr>
      <w:tr w:rsidR="00D05CDC" w:rsidRPr="006102B5" w14:paraId="4D8E1C44" w14:textId="77777777" w:rsidTr="005E0837">
        <w:trPr>
          <w:trHeight w:val="240"/>
          <w:jc w:val="center"/>
        </w:trPr>
        <w:tc>
          <w:tcPr>
            <w:tcW w:w="4876" w:type="dxa"/>
            <w:tcBorders>
              <w:top w:val="nil"/>
              <w:left w:val="nil"/>
              <w:bottom w:val="nil"/>
              <w:right w:val="nil"/>
            </w:tcBorders>
          </w:tcPr>
          <w:p w14:paraId="5C28D918"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261D4FE0" w14:textId="77777777" w:rsidR="00D05CDC" w:rsidRPr="006102B5" w:rsidRDefault="00D05CDC" w:rsidP="005E0837">
            <w:pPr>
              <w:pStyle w:val="AmColumnHeading"/>
            </w:pPr>
            <w:r w:rsidRPr="006102B5">
              <w:t>Alteração</w:t>
            </w:r>
          </w:p>
        </w:tc>
      </w:tr>
      <w:tr w:rsidR="00D05CDC" w:rsidRPr="006102B5" w14:paraId="0723A568" w14:textId="77777777" w:rsidTr="005E0837">
        <w:trPr>
          <w:jc w:val="center"/>
        </w:trPr>
        <w:tc>
          <w:tcPr>
            <w:tcW w:w="4876" w:type="dxa"/>
            <w:tcBorders>
              <w:top w:val="nil"/>
              <w:left w:val="nil"/>
              <w:bottom w:val="nil"/>
              <w:right w:val="nil"/>
            </w:tcBorders>
          </w:tcPr>
          <w:p w14:paraId="5FDF3903" w14:textId="77777777" w:rsidR="00D05CDC" w:rsidRPr="006102B5" w:rsidRDefault="00D05CDC" w:rsidP="005E0837">
            <w:pPr>
              <w:pStyle w:val="Normal6a"/>
            </w:pPr>
          </w:p>
        </w:tc>
        <w:tc>
          <w:tcPr>
            <w:tcW w:w="4876" w:type="dxa"/>
            <w:tcBorders>
              <w:top w:val="nil"/>
              <w:left w:val="nil"/>
              <w:bottom w:val="nil"/>
              <w:right w:val="nil"/>
            </w:tcBorders>
          </w:tcPr>
          <w:p w14:paraId="119B1FE7" w14:textId="5AC38297" w:rsidR="00D05CDC" w:rsidRPr="006102B5" w:rsidRDefault="00D05CDC" w:rsidP="005E0837">
            <w:pPr>
              <w:pStyle w:val="Normal6a"/>
            </w:pPr>
            <w:r w:rsidRPr="006102B5">
              <w:rPr>
                <w:b/>
                <w:i/>
              </w:rPr>
              <w:t>D</w:t>
            </w:r>
            <w:r w:rsidR="00B20B02">
              <w:rPr>
                <w:b/>
                <w:i/>
              </w:rPr>
              <w:noBreakHyphen/>
            </w:r>
            <w:r w:rsidRPr="006102B5">
              <w:rPr>
                <w:b/>
                <w:i/>
              </w:rPr>
              <w:t>A.</w:t>
            </w:r>
            <w:r w:rsidRPr="006102B5">
              <w:tab/>
            </w:r>
            <w:r w:rsidRPr="006102B5">
              <w:rPr>
                <w:b/>
                <w:i/>
              </w:rPr>
              <w:t>A. Considerando que o alargamento já não tem plenamente em conta os critérios do rigor económico ou da estabilidade política, estipulados nos critérios de Copenhaga; que os critérios de Copenhaga são essenciais para salvaguardar os valores, a estabilidade e a segurança da União e dos seus cidadãos;</w:t>
            </w:r>
          </w:p>
        </w:tc>
      </w:tr>
    </w:tbl>
    <w:p w14:paraId="7D8D3B01"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2E1D865B" w14:textId="77777777" w:rsidR="00D05CDC" w:rsidRPr="006102B5" w:rsidRDefault="00D05CDC" w:rsidP="00D05CDC">
      <w:r w:rsidRPr="006102B5">
        <w:rPr>
          <w:rStyle w:val="HideTWBExt"/>
        </w:rPr>
        <w:t>&lt;/Amend&gt;</w:t>
      </w:r>
    </w:p>
    <w:p w14:paraId="49AC3BAC"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40</w:t>
      </w:r>
      <w:r w:rsidRPr="006102B5">
        <w:rPr>
          <w:rStyle w:val="HideTWBExt"/>
        </w:rPr>
        <w:t>&lt;/NumAm&gt;</w:t>
      </w:r>
    </w:p>
    <w:p w14:paraId="6F7A1B9C" w14:textId="77777777" w:rsidR="00D05CDC" w:rsidRPr="006102B5" w:rsidRDefault="00D05CDC" w:rsidP="00D05CDC">
      <w:pPr>
        <w:pStyle w:val="NormalBold"/>
      </w:pPr>
      <w:r w:rsidRPr="006102B5">
        <w:rPr>
          <w:rStyle w:val="HideTWBExt"/>
          <w:b w:val="0"/>
        </w:rPr>
        <w:t>&lt;RepeatBlock-By&gt;&lt;Members&gt;</w:t>
      </w:r>
      <w:r w:rsidRPr="006102B5">
        <w:t>Dan Barna, Urmas Paet, Petras Auštrevičius, Lucia Yar</w:t>
      </w:r>
      <w:r w:rsidRPr="006102B5">
        <w:rPr>
          <w:rStyle w:val="HideTWBExt"/>
          <w:b w:val="0"/>
        </w:rPr>
        <w:t>&lt;/Members&gt;</w:t>
      </w:r>
    </w:p>
    <w:p w14:paraId="3A821F9E" w14:textId="77777777" w:rsidR="00D05CDC" w:rsidRPr="006102B5" w:rsidRDefault="00D05CDC" w:rsidP="00D05CDC">
      <w:pPr>
        <w:pStyle w:val="NormalBold"/>
      </w:pPr>
      <w:r w:rsidRPr="006102B5">
        <w:rPr>
          <w:rStyle w:val="HideTWBExt"/>
          <w:b w:val="0"/>
        </w:rPr>
        <w:t>&lt;/RepeatBlock-By&gt;</w:t>
      </w:r>
    </w:p>
    <w:p w14:paraId="2D03B243"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01DA8138" w14:textId="531AC86A" w:rsidR="00D05CDC" w:rsidRPr="006102B5" w:rsidRDefault="00D05CDC" w:rsidP="00D05CDC">
      <w:pPr>
        <w:pStyle w:val="NormalBold"/>
      </w:pPr>
      <w:r w:rsidRPr="006102B5">
        <w:rPr>
          <w:rStyle w:val="HideTWBExt"/>
        </w:rPr>
        <w:t>&lt;Article&gt;</w:t>
      </w:r>
      <w:r w:rsidRPr="006102B5">
        <w:t>Considerando D</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1A2295E9" w14:textId="77777777" w:rsidTr="005E0837">
        <w:trPr>
          <w:trHeight w:hRule="exact" w:val="240"/>
          <w:jc w:val="center"/>
        </w:trPr>
        <w:tc>
          <w:tcPr>
            <w:tcW w:w="9752" w:type="dxa"/>
            <w:gridSpan w:val="2"/>
            <w:tcBorders>
              <w:top w:val="nil"/>
              <w:left w:val="nil"/>
              <w:bottom w:val="nil"/>
              <w:right w:val="nil"/>
            </w:tcBorders>
          </w:tcPr>
          <w:p w14:paraId="369C02C2" w14:textId="77777777" w:rsidR="00D05CDC" w:rsidRPr="006102B5" w:rsidRDefault="00D05CDC" w:rsidP="005E0837"/>
        </w:tc>
      </w:tr>
      <w:tr w:rsidR="00D05CDC" w:rsidRPr="006102B5" w14:paraId="37B52336" w14:textId="77777777" w:rsidTr="005E0837">
        <w:trPr>
          <w:trHeight w:val="240"/>
          <w:jc w:val="center"/>
        </w:trPr>
        <w:tc>
          <w:tcPr>
            <w:tcW w:w="4876" w:type="dxa"/>
            <w:tcBorders>
              <w:top w:val="nil"/>
              <w:left w:val="nil"/>
              <w:bottom w:val="nil"/>
              <w:right w:val="nil"/>
            </w:tcBorders>
          </w:tcPr>
          <w:p w14:paraId="3BDDD66C"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4877D1B7" w14:textId="77777777" w:rsidR="00D05CDC" w:rsidRPr="006102B5" w:rsidRDefault="00D05CDC" w:rsidP="005E0837">
            <w:pPr>
              <w:pStyle w:val="AmColumnHeading"/>
            </w:pPr>
            <w:r w:rsidRPr="006102B5">
              <w:t>Alteração</w:t>
            </w:r>
          </w:p>
        </w:tc>
      </w:tr>
      <w:tr w:rsidR="00D05CDC" w:rsidRPr="006102B5" w14:paraId="5C4DF09B" w14:textId="77777777" w:rsidTr="005E0837">
        <w:trPr>
          <w:jc w:val="center"/>
        </w:trPr>
        <w:tc>
          <w:tcPr>
            <w:tcW w:w="4876" w:type="dxa"/>
            <w:tcBorders>
              <w:top w:val="nil"/>
              <w:left w:val="nil"/>
              <w:bottom w:val="nil"/>
              <w:right w:val="nil"/>
            </w:tcBorders>
          </w:tcPr>
          <w:p w14:paraId="3B149E44" w14:textId="77777777" w:rsidR="00D05CDC" w:rsidRPr="006102B5" w:rsidRDefault="00D05CDC" w:rsidP="005E0837">
            <w:pPr>
              <w:pStyle w:val="Normal6a"/>
            </w:pPr>
          </w:p>
        </w:tc>
        <w:tc>
          <w:tcPr>
            <w:tcW w:w="4876" w:type="dxa"/>
            <w:tcBorders>
              <w:top w:val="nil"/>
              <w:left w:val="nil"/>
              <w:bottom w:val="nil"/>
              <w:right w:val="nil"/>
            </w:tcBorders>
          </w:tcPr>
          <w:p w14:paraId="210873C4" w14:textId="7658198B" w:rsidR="00D05CDC" w:rsidRPr="006102B5" w:rsidRDefault="00D05CDC" w:rsidP="005E0837">
            <w:pPr>
              <w:pStyle w:val="Normal6a"/>
            </w:pPr>
            <w:r w:rsidRPr="006102B5">
              <w:rPr>
                <w:b/>
                <w:i/>
              </w:rPr>
              <w:t>D</w:t>
            </w:r>
            <w:r w:rsidR="00B20B02">
              <w:rPr>
                <w:b/>
                <w:i/>
              </w:rPr>
              <w:noBreakHyphen/>
            </w:r>
            <w:r w:rsidRPr="006102B5">
              <w:rPr>
                <w:b/>
                <w:i/>
              </w:rPr>
              <w:t>A.</w:t>
            </w:r>
            <w:r w:rsidRPr="006102B5">
              <w:tab/>
            </w:r>
            <w:r w:rsidRPr="006102B5">
              <w:rPr>
                <w:b/>
                <w:i/>
              </w:rPr>
              <w:t>E. Considerando que as mudanças geopolíticas, a guerra na Ucrânia, a desinformação e a disseminação de informação incorreta têm um forte impacto em todos os países europeus, tanto a nível político como económico;</w:t>
            </w:r>
          </w:p>
        </w:tc>
      </w:tr>
    </w:tbl>
    <w:p w14:paraId="3514524F"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67A67F08" w14:textId="77777777" w:rsidR="00D05CDC" w:rsidRPr="006102B5" w:rsidRDefault="00D05CDC" w:rsidP="00D05CDC">
      <w:r w:rsidRPr="006102B5">
        <w:rPr>
          <w:rStyle w:val="HideTWBExt"/>
        </w:rPr>
        <w:t>&lt;/Amend&gt;</w:t>
      </w:r>
    </w:p>
    <w:p w14:paraId="644457B8"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41</w:t>
      </w:r>
      <w:r w:rsidRPr="006102B5">
        <w:rPr>
          <w:rStyle w:val="HideTWBExt"/>
        </w:rPr>
        <w:t>&lt;/NumAm&gt;</w:t>
      </w:r>
    </w:p>
    <w:p w14:paraId="2CE62AC0" w14:textId="77777777" w:rsidR="00D05CDC" w:rsidRPr="006102B5" w:rsidRDefault="00D05CDC" w:rsidP="00D05CDC">
      <w:pPr>
        <w:pStyle w:val="NormalBold"/>
      </w:pPr>
      <w:r w:rsidRPr="006102B5">
        <w:rPr>
          <w:rStyle w:val="HideTWBExt"/>
          <w:b w:val="0"/>
        </w:rPr>
        <w:t>&lt;RepeatBlock-By&gt;&lt;Members&gt;</w:t>
      </w:r>
      <w:r w:rsidRPr="006102B5">
        <w:t>Thijs Reuten</w:t>
      </w:r>
      <w:r w:rsidRPr="006102B5">
        <w:rPr>
          <w:rStyle w:val="HideTWBExt"/>
          <w:b w:val="0"/>
        </w:rPr>
        <w:t>&lt;/Members&gt;</w:t>
      </w:r>
    </w:p>
    <w:p w14:paraId="1502D9B9" w14:textId="77777777" w:rsidR="00D05CDC" w:rsidRPr="006102B5" w:rsidRDefault="00D05CDC" w:rsidP="00D05CDC">
      <w:pPr>
        <w:pStyle w:val="NormalBold"/>
      </w:pPr>
      <w:r w:rsidRPr="006102B5">
        <w:rPr>
          <w:rStyle w:val="HideTWBExt"/>
          <w:b w:val="0"/>
        </w:rPr>
        <w:t>&lt;/RepeatBlock-By&gt;</w:t>
      </w:r>
    </w:p>
    <w:p w14:paraId="29675D1C"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7D6BB8E9" w14:textId="183CAD32" w:rsidR="00D05CDC" w:rsidRPr="006102B5" w:rsidRDefault="00D05CDC" w:rsidP="00D05CDC">
      <w:pPr>
        <w:pStyle w:val="NormalBold"/>
      </w:pPr>
      <w:r w:rsidRPr="006102B5">
        <w:rPr>
          <w:rStyle w:val="HideTWBExt"/>
        </w:rPr>
        <w:t>&lt;Article&gt;</w:t>
      </w:r>
      <w:r w:rsidRPr="006102B5">
        <w:t>Considerando D</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5ED9E64E" w14:textId="77777777" w:rsidTr="005E0837">
        <w:trPr>
          <w:trHeight w:hRule="exact" w:val="240"/>
          <w:jc w:val="center"/>
        </w:trPr>
        <w:tc>
          <w:tcPr>
            <w:tcW w:w="9752" w:type="dxa"/>
            <w:gridSpan w:val="2"/>
            <w:tcBorders>
              <w:top w:val="nil"/>
              <w:left w:val="nil"/>
              <w:bottom w:val="nil"/>
              <w:right w:val="nil"/>
            </w:tcBorders>
          </w:tcPr>
          <w:p w14:paraId="28A1B643" w14:textId="77777777" w:rsidR="00D05CDC" w:rsidRPr="006102B5" w:rsidRDefault="00D05CDC" w:rsidP="005E0837"/>
        </w:tc>
      </w:tr>
      <w:tr w:rsidR="00D05CDC" w:rsidRPr="006102B5" w14:paraId="2B28AB12" w14:textId="77777777" w:rsidTr="005E0837">
        <w:trPr>
          <w:trHeight w:val="240"/>
          <w:jc w:val="center"/>
        </w:trPr>
        <w:tc>
          <w:tcPr>
            <w:tcW w:w="4876" w:type="dxa"/>
            <w:tcBorders>
              <w:top w:val="nil"/>
              <w:left w:val="nil"/>
              <w:bottom w:val="nil"/>
              <w:right w:val="nil"/>
            </w:tcBorders>
          </w:tcPr>
          <w:p w14:paraId="6865207D"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0A9C59AB" w14:textId="77777777" w:rsidR="00D05CDC" w:rsidRPr="006102B5" w:rsidRDefault="00D05CDC" w:rsidP="005E0837">
            <w:pPr>
              <w:pStyle w:val="AmColumnHeading"/>
            </w:pPr>
            <w:r w:rsidRPr="006102B5">
              <w:t>Alteração</w:t>
            </w:r>
          </w:p>
        </w:tc>
      </w:tr>
      <w:tr w:rsidR="00D05CDC" w:rsidRPr="006102B5" w14:paraId="00A16549" w14:textId="77777777" w:rsidTr="005E0837">
        <w:trPr>
          <w:jc w:val="center"/>
        </w:trPr>
        <w:tc>
          <w:tcPr>
            <w:tcW w:w="4876" w:type="dxa"/>
            <w:tcBorders>
              <w:top w:val="nil"/>
              <w:left w:val="nil"/>
              <w:bottom w:val="nil"/>
              <w:right w:val="nil"/>
            </w:tcBorders>
          </w:tcPr>
          <w:p w14:paraId="5237A2FC" w14:textId="77777777" w:rsidR="00D05CDC" w:rsidRPr="006102B5" w:rsidRDefault="00D05CDC" w:rsidP="005E0837">
            <w:pPr>
              <w:pStyle w:val="Normal6a"/>
            </w:pPr>
          </w:p>
        </w:tc>
        <w:tc>
          <w:tcPr>
            <w:tcW w:w="4876" w:type="dxa"/>
            <w:tcBorders>
              <w:top w:val="nil"/>
              <w:left w:val="nil"/>
              <w:bottom w:val="nil"/>
              <w:right w:val="nil"/>
            </w:tcBorders>
          </w:tcPr>
          <w:p w14:paraId="3B748865" w14:textId="567A2E9F" w:rsidR="00D05CDC" w:rsidRPr="006102B5" w:rsidRDefault="00D05CDC" w:rsidP="005E0837">
            <w:pPr>
              <w:pStyle w:val="Normal6a"/>
            </w:pPr>
            <w:r w:rsidRPr="006102B5">
              <w:rPr>
                <w:b/>
                <w:i/>
              </w:rPr>
              <w:t>D</w:t>
            </w:r>
            <w:r w:rsidR="00B20B02">
              <w:rPr>
                <w:b/>
                <w:i/>
              </w:rPr>
              <w:noBreakHyphen/>
            </w:r>
            <w:r w:rsidRPr="006102B5">
              <w:rPr>
                <w:b/>
                <w:i/>
              </w:rPr>
              <w:t>A.</w:t>
            </w:r>
            <w:r w:rsidRPr="006102B5">
              <w:tab/>
            </w:r>
            <w:r w:rsidRPr="006102B5">
              <w:rPr>
                <w:b/>
                <w:i/>
              </w:rPr>
              <w:t xml:space="preserve">Considerando que as autoridades da Macedónia do Norte propuseram soluções para uma revisão constitucional que não cumpriam as condições previstas nas conclusões do Conselho de julho de </w:t>
            </w:r>
            <w:r w:rsidRPr="006102B5">
              <w:rPr>
                <w:b/>
                <w:i/>
              </w:rPr>
              <w:lastRenderedPageBreak/>
              <w:t>2022;</w:t>
            </w:r>
          </w:p>
        </w:tc>
      </w:tr>
    </w:tbl>
    <w:p w14:paraId="4AB745C9"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73FD068F" w14:textId="77777777" w:rsidR="00D05CDC" w:rsidRPr="006102B5" w:rsidRDefault="00D05CDC" w:rsidP="00D05CDC">
      <w:r w:rsidRPr="006102B5">
        <w:rPr>
          <w:rStyle w:val="HideTWBExt"/>
        </w:rPr>
        <w:t>&lt;/Amend&gt;</w:t>
      </w:r>
    </w:p>
    <w:p w14:paraId="607CDDE0"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42</w:t>
      </w:r>
      <w:r w:rsidRPr="006102B5">
        <w:rPr>
          <w:rStyle w:val="HideTWBExt"/>
        </w:rPr>
        <w:t>&lt;/NumAm&gt;</w:t>
      </w:r>
    </w:p>
    <w:p w14:paraId="3158B15E" w14:textId="77777777" w:rsidR="00D05CDC" w:rsidRPr="006102B5" w:rsidRDefault="00D05CDC" w:rsidP="00D05CDC">
      <w:pPr>
        <w:pStyle w:val="NormalBold"/>
      </w:pPr>
      <w:r w:rsidRPr="006102B5">
        <w:rPr>
          <w:rStyle w:val="HideTWBExt"/>
          <w:b w:val="0"/>
        </w:rPr>
        <w:t>&lt;RepeatBlock-By&gt;&lt;Members&gt;</w:t>
      </w:r>
      <w:r w:rsidRPr="006102B5">
        <w:t>Giorgos Georgiou</w:t>
      </w:r>
      <w:r w:rsidRPr="006102B5">
        <w:rPr>
          <w:rStyle w:val="HideTWBExt"/>
          <w:b w:val="0"/>
        </w:rPr>
        <w:t>&lt;/Members&gt;</w:t>
      </w:r>
    </w:p>
    <w:p w14:paraId="32993891" w14:textId="77777777" w:rsidR="00D05CDC" w:rsidRPr="006102B5" w:rsidRDefault="00D05CDC" w:rsidP="00D05CDC">
      <w:pPr>
        <w:pStyle w:val="NormalBold"/>
      </w:pPr>
      <w:r w:rsidRPr="006102B5">
        <w:rPr>
          <w:rStyle w:val="HideTWBExt"/>
          <w:b w:val="0"/>
        </w:rPr>
        <w:t>&lt;/RepeatBlock-By&gt;</w:t>
      </w:r>
    </w:p>
    <w:p w14:paraId="3B1BEF36"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39B4D0F8" w14:textId="55AF951E" w:rsidR="00D05CDC" w:rsidRPr="006102B5" w:rsidRDefault="00D05CDC" w:rsidP="00D05CDC">
      <w:pPr>
        <w:pStyle w:val="NormalBold"/>
      </w:pPr>
      <w:r w:rsidRPr="006102B5">
        <w:rPr>
          <w:rStyle w:val="HideTWBExt"/>
        </w:rPr>
        <w:t>&lt;Article&gt;</w:t>
      </w:r>
      <w:r w:rsidRPr="006102B5">
        <w:t>Considerando D</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6607417A" w14:textId="77777777" w:rsidTr="005E0837">
        <w:trPr>
          <w:trHeight w:hRule="exact" w:val="240"/>
          <w:jc w:val="center"/>
        </w:trPr>
        <w:tc>
          <w:tcPr>
            <w:tcW w:w="9752" w:type="dxa"/>
            <w:gridSpan w:val="2"/>
            <w:tcBorders>
              <w:top w:val="nil"/>
              <w:left w:val="nil"/>
              <w:bottom w:val="nil"/>
              <w:right w:val="nil"/>
            </w:tcBorders>
          </w:tcPr>
          <w:p w14:paraId="68C19893" w14:textId="77777777" w:rsidR="00D05CDC" w:rsidRPr="006102B5" w:rsidRDefault="00D05CDC" w:rsidP="005E0837"/>
        </w:tc>
      </w:tr>
      <w:tr w:rsidR="00D05CDC" w:rsidRPr="006102B5" w14:paraId="013766B3" w14:textId="77777777" w:rsidTr="005E0837">
        <w:trPr>
          <w:trHeight w:val="240"/>
          <w:jc w:val="center"/>
        </w:trPr>
        <w:tc>
          <w:tcPr>
            <w:tcW w:w="4876" w:type="dxa"/>
            <w:tcBorders>
              <w:top w:val="nil"/>
              <w:left w:val="nil"/>
              <w:bottom w:val="nil"/>
              <w:right w:val="nil"/>
            </w:tcBorders>
          </w:tcPr>
          <w:p w14:paraId="3F67CBBF"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0C0043D8" w14:textId="77777777" w:rsidR="00D05CDC" w:rsidRPr="006102B5" w:rsidRDefault="00D05CDC" w:rsidP="005E0837">
            <w:pPr>
              <w:pStyle w:val="AmColumnHeading"/>
            </w:pPr>
            <w:r w:rsidRPr="006102B5">
              <w:t>Alteração</w:t>
            </w:r>
          </w:p>
        </w:tc>
      </w:tr>
      <w:tr w:rsidR="00D05CDC" w:rsidRPr="006102B5" w14:paraId="1AC3FDB6" w14:textId="77777777" w:rsidTr="005E0837">
        <w:trPr>
          <w:jc w:val="center"/>
        </w:trPr>
        <w:tc>
          <w:tcPr>
            <w:tcW w:w="4876" w:type="dxa"/>
            <w:tcBorders>
              <w:top w:val="nil"/>
              <w:left w:val="nil"/>
              <w:bottom w:val="nil"/>
              <w:right w:val="nil"/>
            </w:tcBorders>
          </w:tcPr>
          <w:p w14:paraId="456BA177" w14:textId="77777777" w:rsidR="00D05CDC" w:rsidRPr="006102B5" w:rsidRDefault="00D05CDC" w:rsidP="005E0837">
            <w:pPr>
              <w:pStyle w:val="Normal6a"/>
            </w:pPr>
          </w:p>
        </w:tc>
        <w:tc>
          <w:tcPr>
            <w:tcW w:w="4876" w:type="dxa"/>
            <w:tcBorders>
              <w:top w:val="nil"/>
              <w:left w:val="nil"/>
              <w:bottom w:val="nil"/>
              <w:right w:val="nil"/>
            </w:tcBorders>
          </w:tcPr>
          <w:p w14:paraId="4D1E342A" w14:textId="14FEA95F" w:rsidR="00D05CDC" w:rsidRPr="006102B5" w:rsidRDefault="00D05CDC" w:rsidP="005E0837">
            <w:pPr>
              <w:pStyle w:val="Normal6a"/>
            </w:pPr>
            <w:r w:rsidRPr="006102B5">
              <w:rPr>
                <w:b/>
                <w:i/>
              </w:rPr>
              <w:t>D</w:t>
            </w:r>
            <w:r w:rsidR="00B20B02">
              <w:rPr>
                <w:b/>
                <w:i/>
              </w:rPr>
              <w:noBreakHyphen/>
            </w:r>
            <w:r w:rsidRPr="006102B5">
              <w:rPr>
                <w:b/>
                <w:i/>
              </w:rPr>
              <w:t>A.</w:t>
            </w:r>
            <w:r w:rsidRPr="006102B5">
              <w:tab/>
            </w:r>
            <w:r w:rsidRPr="006102B5">
              <w:rPr>
                <w:b/>
                <w:i/>
              </w:rPr>
              <w:t>Considerando que se espera que qualquer país candidato respeite os valores democráticos, o Estado de direito e os direitos humanos e respeite o Direito da UE;</w:t>
            </w:r>
          </w:p>
        </w:tc>
      </w:tr>
    </w:tbl>
    <w:p w14:paraId="6BE8E969"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614F471F" w14:textId="77777777" w:rsidR="00D05CDC" w:rsidRPr="006102B5" w:rsidRDefault="00D05CDC" w:rsidP="00D05CDC">
      <w:r w:rsidRPr="006102B5">
        <w:rPr>
          <w:rStyle w:val="HideTWBExt"/>
        </w:rPr>
        <w:t>&lt;/Amend&gt;</w:t>
      </w:r>
    </w:p>
    <w:p w14:paraId="1499D50A"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43</w:t>
      </w:r>
      <w:r w:rsidRPr="006102B5">
        <w:rPr>
          <w:rStyle w:val="HideTWBExt"/>
        </w:rPr>
        <w:t>&lt;/NumAm&gt;</w:t>
      </w:r>
    </w:p>
    <w:p w14:paraId="6C8EA976" w14:textId="77777777" w:rsidR="00D05CDC" w:rsidRPr="006102B5" w:rsidRDefault="00D05CDC" w:rsidP="00D05CDC">
      <w:pPr>
        <w:pStyle w:val="NormalBold"/>
      </w:pPr>
      <w:r w:rsidRPr="006102B5">
        <w:rPr>
          <w:rStyle w:val="HideTWBExt"/>
          <w:b w:val="0"/>
        </w:rPr>
        <w:t>&lt;RepeatBlock-By&gt;&lt;Members&gt;</w:t>
      </w:r>
      <w:r w:rsidRPr="006102B5">
        <w:t>Ivaylo Valchev</w:t>
      </w:r>
      <w:r w:rsidRPr="006102B5">
        <w:rPr>
          <w:rStyle w:val="HideTWBExt"/>
          <w:b w:val="0"/>
        </w:rPr>
        <w:t>&lt;/Members&gt;</w:t>
      </w:r>
    </w:p>
    <w:p w14:paraId="380802FD" w14:textId="77777777" w:rsidR="00D05CDC" w:rsidRPr="006102B5" w:rsidRDefault="00D05CDC" w:rsidP="00D05CDC">
      <w:pPr>
        <w:pStyle w:val="NormalBold"/>
      </w:pPr>
      <w:r w:rsidRPr="006102B5">
        <w:rPr>
          <w:rStyle w:val="HideTWBExt"/>
          <w:b w:val="0"/>
        </w:rPr>
        <w:t>&lt;/RepeatBlock-By&gt;</w:t>
      </w:r>
    </w:p>
    <w:p w14:paraId="266765C6"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67B829CE" w14:textId="0AF36B27" w:rsidR="00D05CDC" w:rsidRPr="006102B5" w:rsidRDefault="00D05CDC" w:rsidP="00D05CDC">
      <w:pPr>
        <w:pStyle w:val="NormalBold"/>
      </w:pPr>
      <w:r w:rsidRPr="006102B5">
        <w:rPr>
          <w:rStyle w:val="HideTWBExt"/>
        </w:rPr>
        <w:t>&lt;Article&gt;</w:t>
      </w:r>
      <w:r w:rsidRPr="006102B5">
        <w:t>Considerando D</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764C6F76" w14:textId="77777777" w:rsidTr="005E0837">
        <w:trPr>
          <w:trHeight w:hRule="exact" w:val="240"/>
          <w:jc w:val="center"/>
        </w:trPr>
        <w:tc>
          <w:tcPr>
            <w:tcW w:w="9752" w:type="dxa"/>
            <w:gridSpan w:val="2"/>
            <w:tcBorders>
              <w:top w:val="nil"/>
              <w:left w:val="nil"/>
              <w:bottom w:val="nil"/>
              <w:right w:val="nil"/>
            </w:tcBorders>
          </w:tcPr>
          <w:p w14:paraId="1F28AB9D" w14:textId="77777777" w:rsidR="00D05CDC" w:rsidRPr="006102B5" w:rsidRDefault="00D05CDC" w:rsidP="005E0837"/>
        </w:tc>
      </w:tr>
      <w:tr w:rsidR="00D05CDC" w:rsidRPr="006102B5" w14:paraId="7CECFE83" w14:textId="77777777" w:rsidTr="005E0837">
        <w:trPr>
          <w:trHeight w:val="240"/>
          <w:jc w:val="center"/>
        </w:trPr>
        <w:tc>
          <w:tcPr>
            <w:tcW w:w="4876" w:type="dxa"/>
            <w:tcBorders>
              <w:top w:val="nil"/>
              <w:left w:val="nil"/>
              <w:bottom w:val="nil"/>
              <w:right w:val="nil"/>
            </w:tcBorders>
          </w:tcPr>
          <w:p w14:paraId="6D5D025E"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2430BDC5" w14:textId="77777777" w:rsidR="00D05CDC" w:rsidRPr="006102B5" w:rsidRDefault="00D05CDC" w:rsidP="005E0837">
            <w:pPr>
              <w:pStyle w:val="AmColumnHeading"/>
            </w:pPr>
            <w:r w:rsidRPr="006102B5">
              <w:t>Alteração</w:t>
            </w:r>
          </w:p>
        </w:tc>
      </w:tr>
      <w:tr w:rsidR="00D05CDC" w:rsidRPr="006102B5" w14:paraId="0FC40A9C" w14:textId="77777777" w:rsidTr="005E0837">
        <w:trPr>
          <w:jc w:val="center"/>
        </w:trPr>
        <w:tc>
          <w:tcPr>
            <w:tcW w:w="4876" w:type="dxa"/>
            <w:tcBorders>
              <w:top w:val="nil"/>
              <w:left w:val="nil"/>
              <w:bottom w:val="nil"/>
              <w:right w:val="nil"/>
            </w:tcBorders>
          </w:tcPr>
          <w:p w14:paraId="2AECE087" w14:textId="77777777" w:rsidR="00D05CDC" w:rsidRPr="006102B5" w:rsidRDefault="00D05CDC" w:rsidP="005E0837">
            <w:pPr>
              <w:pStyle w:val="Normal6a"/>
            </w:pPr>
          </w:p>
        </w:tc>
        <w:tc>
          <w:tcPr>
            <w:tcW w:w="4876" w:type="dxa"/>
            <w:tcBorders>
              <w:top w:val="nil"/>
              <w:left w:val="nil"/>
              <w:bottom w:val="nil"/>
              <w:right w:val="nil"/>
            </w:tcBorders>
          </w:tcPr>
          <w:p w14:paraId="5C6E551C" w14:textId="55B90C94" w:rsidR="00D05CDC" w:rsidRPr="006102B5" w:rsidRDefault="00D05CDC" w:rsidP="005E0837">
            <w:pPr>
              <w:pStyle w:val="Normal6a"/>
            </w:pPr>
            <w:r w:rsidRPr="006102B5">
              <w:rPr>
                <w:b/>
                <w:i/>
              </w:rPr>
              <w:t>D</w:t>
            </w:r>
            <w:r w:rsidR="00B20B02">
              <w:rPr>
                <w:b/>
                <w:i/>
              </w:rPr>
              <w:noBreakHyphen/>
            </w:r>
            <w:r w:rsidRPr="006102B5">
              <w:rPr>
                <w:b/>
                <w:i/>
              </w:rPr>
              <w:t>A.</w:t>
            </w:r>
            <w:r w:rsidRPr="006102B5">
              <w:tab/>
            </w:r>
            <w:r w:rsidRPr="006102B5">
              <w:rPr>
                <w:b/>
                <w:i/>
              </w:rPr>
              <w:t>Considerando que, atualmente, o processo de adesão e a sua celeridade dependem inteiramente do Governo e da Assembleia da Macedónia do Norte;</w:t>
            </w:r>
          </w:p>
        </w:tc>
      </w:tr>
    </w:tbl>
    <w:p w14:paraId="6ED7CAAD"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67873E0A" w14:textId="77777777" w:rsidR="00D05CDC" w:rsidRPr="006102B5" w:rsidRDefault="00D05CDC" w:rsidP="00D05CDC">
      <w:r w:rsidRPr="006102B5">
        <w:rPr>
          <w:rStyle w:val="HideTWBExt"/>
        </w:rPr>
        <w:t>&lt;/Amend&gt;</w:t>
      </w:r>
    </w:p>
    <w:p w14:paraId="15CE5D45"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44</w:t>
      </w:r>
      <w:r w:rsidRPr="006102B5">
        <w:rPr>
          <w:rStyle w:val="HideTWBExt"/>
        </w:rPr>
        <w:t>&lt;/NumAm&gt;</w:t>
      </w:r>
    </w:p>
    <w:p w14:paraId="28DCD844" w14:textId="77777777" w:rsidR="00D05CDC" w:rsidRPr="006102B5" w:rsidRDefault="00D05CDC" w:rsidP="00D05CDC">
      <w:pPr>
        <w:pStyle w:val="NormalBold"/>
      </w:pPr>
      <w:r w:rsidRPr="006102B5">
        <w:rPr>
          <w:rStyle w:val="HideTWBExt"/>
          <w:b w:val="0"/>
        </w:rPr>
        <w:t>&lt;RepeatBlock-By&gt;&lt;Members&gt;</w:t>
      </w:r>
      <w:r w:rsidRPr="006102B5">
        <w:t>David McAllister</w:t>
      </w:r>
      <w:r w:rsidRPr="006102B5">
        <w:rPr>
          <w:rStyle w:val="HideTWBExt"/>
          <w:b w:val="0"/>
        </w:rPr>
        <w:t>&lt;/Members&gt;</w:t>
      </w:r>
    </w:p>
    <w:p w14:paraId="3B616505" w14:textId="77777777" w:rsidR="00D05CDC" w:rsidRPr="006102B5" w:rsidRDefault="00D05CDC" w:rsidP="00D05CDC">
      <w:pPr>
        <w:pStyle w:val="NormalBold"/>
      </w:pPr>
      <w:r w:rsidRPr="006102B5">
        <w:rPr>
          <w:rStyle w:val="HideTWBExt"/>
          <w:b w:val="0"/>
        </w:rPr>
        <w:t>&lt;/RepeatBlock-By&gt;</w:t>
      </w:r>
    </w:p>
    <w:p w14:paraId="226D5320"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571AB217" w14:textId="0ACBBA73" w:rsidR="00D05CDC" w:rsidRPr="006102B5" w:rsidRDefault="00D05CDC" w:rsidP="00D05CDC">
      <w:pPr>
        <w:pStyle w:val="NormalBold"/>
      </w:pPr>
      <w:r w:rsidRPr="006102B5">
        <w:rPr>
          <w:rStyle w:val="HideTWBExt"/>
        </w:rPr>
        <w:t>&lt;Article&gt;</w:t>
      </w:r>
      <w:r w:rsidRPr="006102B5">
        <w:t>Considerando D</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41CA57CB" w14:textId="77777777" w:rsidTr="005E0837">
        <w:trPr>
          <w:trHeight w:hRule="exact" w:val="240"/>
          <w:jc w:val="center"/>
        </w:trPr>
        <w:tc>
          <w:tcPr>
            <w:tcW w:w="9752" w:type="dxa"/>
            <w:gridSpan w:val="2"/>
            <w:tcBorders>
              <w:top w:val="nil"/>
              <w:left w:val="nil"/>
              <w:bottom w:val="nil"/>
              <w:right w:val="nil"/>
            </w:tcBorders>
          </w:tcPr>
          <w:p w14:paraId="362EF06D" w14:textId="77777777" w:rsidR="00D05CDC" w:rsidRPr="006102B5" w:rsidRDefault="00D05CDC" w:rsidP="005E0837"/>
        </w:tc>
      </w:tr>
      <w:tr w:rsidR="00D05CDC" w:rsidRPr="006102B5" w14:paraId="5298A41B" w14:textId="77777777" w:rsidTr="005E0837">
        <w:trPr>
          <w:trHeight w:val="240"/>
          <w:jc w:val="center"/>
        </w:trPr>
        <w:tc>
          <w:tcPr>
            <w:tcW w:w="4876" w:type="dxa"/>
            <w:tcBorders>
              <w:top w:val="nil"/>
              <w:left w:val="nil"/>
              <w:bottom w:val="nil"/>
              <w:right w:val="nil"/>
            </w:tcBorders>
          </w:tcPr>
          <w:p w14:paraId="0A96EA8E"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5AB0FAF6" w14:textId="77777777" w:rsidR="00D05CDC" w:rsidRPr="006102B5" w:rsidRDefault="00D05CDC" w:rsidP="005E0837">
            <w:pPr>
              <w:pStyle w:val="AmColumnHeading"/>
            </w:pPr>
            <w:r w:rsidRPr="006102B5">
              <w:t>Alteração</w:t>
            </w:r>
          </w:p>
        </w:tc>
      </w:tr>
      <w:tr w:rsidR="00D05CDC" w:rsidRPr="006102B5" w14:paraId="510CCA6D" w14:textId="77777777" w:rsidTr="005E0837">
        <w:trPr>
          <w:jc w:val="center"/>
        </w:trPr>
        <w:tc>
          <w:tcPr>
            <w:tcW w:w="4876" w:type="dxa"/>
            <w:tcBorders>
              <w:top w:val="nil"/>
              <w:left w:val="nil"/>
              <w:bottom w:val="nil"/>
              <w:right w:val="nil"/>
            </w:tcBorders>
          </w:tcPr>
          <w:p w14:paraId="44DC797F" w14:textId="77777777" w:rsidR="00D05CDC" w:rsidRPr="006102B5" w:rsidRDefault="00D05CDC" w:rsidP="005E0837">
            <w:pPr>
              <w:pStyle w:val="Normal6a"/>
            </w:pPr>
          </w:p>
        </w:tc>
        <w:tc>
          <w:tcPr>
            <w:tcW w:w="4876" w:type="dxa"/>
            <w:tcBorders>
              <w:top w:val="nil"/>
              <w:left w:val="nil"/>
              <w:bottom w:val="nil"/>
              <w:right w:val="nil"/>
            </w:tcBorders>
          </w:tcPr>
          <w:p w14:paraId="592DE73C" w14:textId="0E21F303" w:rsidR="00D05CDC" w:rsidRPr="006102B5" w:rsidRDefault="00D05CDC" w:rsidP="005E0837">
            <w:pPr>
              <w:pStyle w:val="Normal6a"/>
            </w:pPr>
            <w:r w:rsidRPr="006102B5">
              <w:rPr>
                <w:b/>
                <w:i/>
              </w:rPr>
              <w:t>D</w:t>
            </w:r>
            <w:r w:rsidR="00B20B02">
              <w:rPr>
                <w:b/>
                <w:i/>
              </w:rPr>
              <w:noBreakHyphen/>
            </w:r>
            <w:r w:rsidRPr="006102B5">
              <w:rPr>
                <w:b/>
                <w:i/>
              </w:rPr>
              <w:t>A.</w:t>
            </w:r>
            <w:r w:rsidRPr="006102B5">
              <w:tab/>
            </w:r>
            <w:r w:rsidRPr="006102B5">
              <w:rPr>
                <w:b/>
                <w:i/>
              </w:rPr>
              <w:t>Considerando que a UE tem demonstrado sistematicamente o seu reconhecimento da língua e da identidade macedónias;</w:t>
            </w:r>
          </w:p>
        </w:tc>
      </w:tr>
    </w:tbl>
    <w:p w14:paraId="72BEAB6F"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17C3BA7C" w14:textId="77777777" w:rsidR="00D05CDC" w:rsidRPr="006102B5" w:rsidRDefault="00D05CDC" w:rsidP="00D05CDC">
      <w:r w:rsidRPr="006102B5">
        <w:rPr>
          <w:rStyle w:val="HideTWBExt"/>
        </w:rPr>
        <w:t>&lt;/Amend&gt;</w:t>
      </w:r>
    </w:p>
    <w:p w14:paraId="4918B328"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45</w:t>
      </w:r>
      <w:r w:rsidRPr="006102B5">
        <w:rPr>
          <w:rStyle w:val="HideTWBExt"/>
        </w:rPr>
        <w:t>&lt;/NumAm&gt;</w:t>
      </w:r>
    </w:p>
    <w:p w14:paraId="539DD9E7" w14:textId="77777777" w:rsidR="00D05CDC" w:rsidRPr="006102B5" w:rsidRDefault="00D05CDC" w:rsidP="00D05CDC">
      <w:pPr>
        <w:pStyle w:val="NormalBold"/>
      </w:pPr>
      <w:r w:rsidRPr="006102B5">
        <w:rPr>
          <w:rStyle w:val="HideTWBExt"/>
          <w:b w:val="0"/>
        </w:rPr>
        <w:t>&lt;RepeatBlock-By&gt;&lt;Members&gt;</w:t>
      </w:r>
      <w:r w:rsidRPr="006102B5">
        <w:t>Thomas Waitz</w:t>
      </w:r>
      <w:r w:rsidRPr="006102B5">
        <w:rPr>
          <w:rStyle w:val="HideTWBExt"/>
          <w:b w:val="0"/>
        </w:rPr>
        <w:t>&lt;/Members&gt;</w:t>
      </w:r>
    </w:p>
    <w:p w14:paraId="69BD4616" w14:textId="77777777" w:rsidR="00D05CDC" w:rsidRPr="006102B5" w:rsidRDefault="00D05CDC" w:rsidP="00D05CDC">
      <w:r w:rsidRPr="006102B5">
        <w:rPr>
          <w:rStyle w:val="HideTWBExt"/>
        </w:rPr>
        <w:t>&lt;AuNomDe&gt;</w:t>
      </w:r>
      <w:r w:rsidRPr="006102B5">
        <w:rPr>
          <w:rStyle w:val="HideTWBInt"/>
        </w:rPr>
        <w:t>{Greens/EFA}</w:t>
      </w:r>
      <w:r w:rsidRPr="006102B5">
        <w:t>em nome do Grupo Verts/ALE</w:t>
      </w:r>
      <w:r w:rsidRPr="006102B5">
        <w:rPr>
          <w:rStyle w:val="HideTWBExt"/>
        </w:rPr>
        <w:t>&lt;/AuNomDe&gt;</w:t>
      </w:r>
    </w:p>
    <w:p w14:paraId="1D36ABA9" w14:textId="77777777" w:rsidR="00D05CDC" w:rsidRPr="006102B5" w:rsidRDefault="00D05CDC" w:rsidP="00D05CDC">
      <w:pPr>
        <w:pStyle w:val="NormalBold"/>
      </w:pPr>
      <w:r w:rsidRPr="006102B5">
        <w:rPr>
          <w:rStyle w:val="HideTWBExt"/>
          <w:b w:val="0"/>
        </w:rPr>
        <w:t>&lt;/RepeatBlock-By&gt;</w:t>
      </w:r>
    </w:p>
    <w:p w14:paraId="55643AED"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01356959" w14:textId="5BE93F53" w:rsidR="00D05CDC" w:rsidRPr="006102B5" w:rsidRDefault="00D05CDC" w:rsidP="00D05CDC">
      <w:pPr>
        <w:pStyle w:val="NormalBold"/>
      </w:pPr>
      <w:r w:rsidRPr="006102B5">
        <w:rPr>
          <w:rStyle w:val="HideTWBExt"/>
        </w:rPr>
        <w:t>&lt;Article&gt;</w:t>
      </w:r>
      <w:r w:rsidRPr="006102B5">
        <w:t>Considerando D</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084939F0" w14:textId="77777777" w:rsidTr="005E0837">
        <w:trPr>
          <w:trHeight w:hRule="exact" w:val="240"/>
          <w:jc w:val="center"/>
        </w:trPr>
        <w:tc>
          <w:tcPr>
            <w:tcW w:w="9752" w:type="dxa"/>
            <w:gridSpan w:val="2"/>
            <w:tcBorders>
              <w:top w:val="nil"/>
              <w:left w:val="nil"/>
              <w:bottom w:val="nil"/>
              <w:right w:val="nil"/>
            </w:tcBorders>
          </w:tcPr>
          <w:p w14:paraId="7917273D" w14:textId="77777777" w:rsidR="00D05CDC" w:rsidRPr="006102B5" w:rsidRDefault="00D05CDC" w:rsidP="005E0837"/>
        </w:tc>
      </w:tr>
      <w:tr w:rsidR="00D05CDC" w:rsidRPr="006102B5" w14:paraId="20A3F3A1" w14:textId="77777777" w:rsidTr="005E0837">
        <w:trPr>
          <w:trHeight w:val="240"/>
          <w:jc w:val="center"/>
        </w:trPr>
        <w:tc>
          <w:tcPr>
            <w:tcW w:w="4876" w:type="dxa"/>
            <w:tcBorders>
              <w:top w:val="nil"/>
              <w:left w:val="nil"/>
              <w:bottom w:val="nil"/>
              <w:right w:val="nil"/>
            </w:tcBorders>
          </w:tcPr>
          <w:p w14:paraId="7C40650E"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4D71C51E" w14:textId="77777777" w:rsidR="00D05CDC" w:rsidRPr="006102B5" w:rsidRDefault="00D05CDC" w:rsidP="005E0837">
            <w:pPr>
              <w:pStyle w:val="AmColumnHeading"/>
            </w:pPr>
            <w:r w:rsidRPr="006102B5">
              <w:t>Alteração</w:t>
            </w:r>
          </w:p>
        </w:tc>
      </w:tr>
      <w:tr w:rsidR="00D05CDC" w:rsidRPr="006102B5" w14:paraId="3E1CCF0F" w14:textId="77777777" w:rsidTr="005E0837">
        <w:trPr>
          <w:jc w:val="center"/>
        </w:trPr>
        <w:tc>
          <w:tcPr>
            <w:tcW w:w="4876" w:type="dxa"/>
            <w:tcBorders>
              <w:top w:val="nil"/>
              <w:left w:val="nil"/>
              <w:bottom w:val="nil"/>
              <w:right w:val="nil"/>
            </w:tcBorders>
          </w:tcPr>
          <w:p w14:paraId="4CC63843" w14:textId="77777777" w:rsidR="00D05CDC" w:rsidRPr="006102B5" w:rsidRDefault="00D05CDC" w:rsidP="005E0837">
            <w:pPr>
              <w:pStyle w:val="Normal6a"/>
            </w:pPr>
          </w:p>
        </w:tc>
        <w:tc>
          <w:tcPr>
            <w:tcW w:w="4876" w:type="dxa"/>
            <w:tcBorders>
              <w:top w:val="nil"/>
              <w:left w:val="nil"/>
              <w:bottom w:val="nil"/>
              <w:right w:val="nil"/>
            </w:tcBorders>
          </w:tcPr>
          <w:p w14:paraId="6B6934D5" w14:textId="1533C30C" w:rsidR="00D05CDC" w:rsidRPr="006102B5" w:rsidRDefault="00D05CDC" w:rsidP="005E0837">
            <w:pPr>
              <w:pStyle w:val="Normal6a"/>
            </w:pPr>
            <w:r w:rsidRPr="006102B5">
              <w:rPr>
                <w:b/>
                <w:i/>
              </w:rPr>
              <w:t>D</w:t>
            </w:r>
            <w:r w:rsidR="00B20B02">
              <w:rPr>
                <w:b/>
                <w:i/>
              </w:rPr>
              <w:noBreakHyphen/>
            </w:r>
            <w:r w:rsidRPr="006102B5">
              <w:rPr>
                <w:b/>
                <w:i/>
              </w:rPr>
              <w:t>A.</w:t>
            </w:r>
            <w:r w:rsidRPr="006102B5">
              <w:tab/>
            </w:r>
            <w:r w:rsidRPr="006102B5">
              <w:rPr>
                <w:b/>
                <w:i/>
              </w:rPr>
              <w:t>Considerando que a UE tem demonstrado sistematicamente o seu reconhecimento da língua e da identidade macedónias;</w:t>
            </w:r>
          </w:p>
        </w:tc>
      </w:tr>
    </w:tbl>
    <w:p w14:paraId="724039B4"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24F2A4A1" w14:textId="77777777" w:rsidR="00D05CDC" w:rsidRPr="006102B5" w:rsidRDefault="00D05CDC" w:rsidP="00D05CDC">
      <w:r w:rsidRPr="006102B5">
        <w:rPr>
          <w:rStyle w:val="HideTWBExt"/>
        </w:rPr>
        <w:t>&lt;/Amend&gt;</w:t>
      </w:r>
    </w:p>
    <w:p w14:paraId="277ADA49"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46</w:t>
      </w:r>
      <w:r w:rsidRPr="006102B5">
        <w:rPr>
          <w:rStyle w:val="HideTWBExt"/>
        </w:rPr>
        <w:t>&lt;/NumAm&gt;</w:t>
      </w:r>
    </w:p>
    <w:p w14:paraId="2F14E0A3" w14:textId="77777777" w:rsidR="00D05CDC" w:rsidRPr="006102B5" w:rsidRDefault="00D05CDC" w:rsidP="00D05CDC">
      <w:pPr>
        <w:pStyle w:val="NormalBold"/>
      </w:pPr>
      <w:r w:rsidRPr="006102B5">
        <w:rPr>
          <w:rStyle w:val="HideTWBExt"/>
          <w:b w:val="0"/>
        </w:rPr>
        <w:t>&lt;RepeatBlock-By&gt;&lt;Members&gt;</w:t>
      </w:r>
      <w:r w:rsidRPr="006102B5">
        <w:t>Andrey Kovatchev</w:t>
      </w:r>
      <w:r w:rsidRPr="006102B5">
        <w:rPr>
          <w:rStyle w:val="HideTWBExt"/>
          <w:b w:val="0"/>
        </w:rPr>
        <w:t>&lt;/Members&gt;</w:t>
      </w:r>
    </w:p>
    <w:p w14:paraId="4EFA96F2" w14:textId="77777777" w:rsidR="00D05CDC" w:rsidRPr="006102B5" w:rsidRDefault="00D05CDC" w:rsidP="00D05CDC">
      <w:pPr>
        <w:pStyle w:val="NormalBold"/>
      </w:pPr>
      <w:r w:rsidRPr="006102B5">
        <w:rPr>
          <w:rStyle w:val="HideTWBExt"/>
          <w:b w:val="0"/>
        </w:rPr>
        <w:t>&lt;/RepeatBlock-By&gt;</w:t>
      </w:r>
    </w:p>
    <w:p w14:paraId="7E7D918F"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32461E60" w14:textId="739AB6BC" w:rsidR="00D05CDC" w:rsidRPr="006102B5" w:rsidRDefault="00D05CDC" w:rsidP="00D05CDC">
      <w:pPr>
        <w:pStyle w:val="NormalBold"/>
      </w:pPr>
      <w:r w:rsidRPr="006102B5">
        <w:rPr>
          <w:rStyle w:val="HideTWBExt"/>
        </w:rPr>
        <w:t>&lt;Article&gt;</w:t>
      </w:r>
      <w:r w:rsidRPr="006102B5">
        <w:t>Considerando D</w:t>
      </w:r>
      <w:r w:rsidR="00B20B02">
        <w:noBreakHyphen/>
      </w:r>
      <w:r w:rsidRPr="006102B5">
        <w:t>B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1BDE328A" w14:textId="77777777" w:rsidTr="005E0837">
        <w:trPr>
          <w:trHeight w:hRule="exact" w:val="240"/>
          <w:jc w:val="center"/>
        </w:trPr>
        <w:tc>
          <w:tcPr>
            <w:tcW w:w="9752" w:type="dxa"/>
            <w:gridSpan w:val="2"/>
            <w:tcBorders>
              <w:top w:val="nil"/>
              <w:left w:val="nil"/>
              <w:bottom w:val="nil"/>
              <w:right w:val="nil"/>
            </w:tcBorders>
          </w:tcPr>
          <w:p w14:paraId="4708136E" w14:textId="77777777" w:rsidR="00D05CDC" w:rsidRPr="006102B5" w:rsidRDefault="00D05CDC" w:rsidP="005E0837"/>
        </w:tc>
      </w:tr>
      <w:tr w:rsidR="00D05CDC" w:rsidRPr="006102B5" w14:paraId="7624A7D2" w14:textId="77777777" w:rsidTr="005E0837">
        <w:trPr>
          <w:trHeight w:val="240"/>
          <w:jc w:val="center"/>
        </w:trPr>
        <w:tc>
          <w:tcPr>
            <w:tcW w:w="4876" w:type="dxa"/>
            <w:tcBorders>
              <w:top w:val="nil"/>
              <w:left w:val="nil"/>
              <w:bottom w:val="nil"/>
              <w:right w:val="nil"/>
            </w:tcBorders>
          </w:tcPr>
          <w:p w14:paraId="364587DD"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2479F7D0" w14:textId="77777777" w:rsidR="00D05CDC" w:rsidRPr="006102B5" w:rsidRDefault="00D05CDC" w:rsidP="005E0837">
            <w:pPr>
              <w:pStyle w:val="AmColumnHeading"/>
            </w:pPr>
            <w:r w:rsidRPr="006102B5">
              <w:t>Alteração</w:t>
            </w:r>
          </w:p>
        </w:tc>
      </w:tr>
      <w:tr w:rsidR="00D05CDC" w:rsidRPr="006102B5" w14:paraId="0A5972ED" w14:textId="77777777" w:rsidTr="005E0837">
        <w:trPr>
          <w:jc w:val="center"/>
        </w:trPr>
        <w:tc>
          <w:tcPr>
            <w:tcW w:w="4876" w:type="dxa"/>
            <w:tcBorders>
              <w:top w:val="nil"/>
              <w:left w:val="nil"/>
              <w:bottom w:val="nil"/>
              <w:right w:val="nil"/>
            </w:tcBorders>
          </w:tcPr>
          <w:p w14:paraId="77472B81" w14:textId="77777777" w:rsidR="00D05CDC" w:rsidRPr="006102B5" w:rsidRDefault="00D05CDC" w:rsidP="005E0837">
            <w:pPr>
              <w:pStyle w:val="Normal6a"/>
            </w:pPr>
          </w:p>
        </w:tc>
        <w:tc>
          <w:tcPr>
            <w:tcW w:w="4876" w:type="dxa"/>
            <w:tcBorders>
              <w:top w:val="nil"/>
              <w:left w:val="nil"/>
              <w:bottom w:val="nil"/>
              <w:right w:val="nil"/>
            </w:tcBorders>
          </w:tcPr>
          <w:p w14:paraId="005CFCC3" w14:textId="59CD80C4" w:rsidR="00D05CDC" w:rsidRPr="006102B5" w:rsidRDefault="00D05CDC" w:rsidP="005E0837">
            <w:pPr>
              <w:pStyle w:val="Normal6a"/>
            </w:pPr>
            <w:r w:rsidRPr="006102B5">
              <w:rPr>
                <w:b/>
                <w:i/>
              </w:rPr>
              <w:t>D</w:t>
            </w:r>
            <w:r w:rsidR="00B20B02">
              <w:rPr>
                <w:b/>
                <w:i/>
              </w:rPr>
              <w:noBreakHyphen/>
            </w:r>
            <w:r w:rsidRPr="006102B5">
              <w:rPr>
                <w:b/>
                <w:i/>
              </w:rPr>
              <w:t>B.</w:t>
            </w:r>
            <w:r w:rsidRPr="006102B5">
              <w:tab/>
            </w:r>
            <w:r w:rsidRPr="006102B5">
              <w:rPr>
                <w:b/>
                <w:i/>
              </w:rPr>
              <w:t xml:space="preserve">Considerando que o Governo da República da Macedónia do Norte, em conformidade com o artigo 11.º, n.º 5, do Tratado de Amizade, Boa Vizinhança e Cooperação com a Bulgária, reafirmou o compromisso de que nenhuma disposição da sua Constituição poderá e deverá ser interpretada como representando ou podendo vir a representar uma base para a ingerência em assuntos internos da República da Bulgária, a fim de proteger o estatuto e os direitos dos residentes na República da Macedónia do Norte que </w:t>
            </w:r>
            <w:r w:rsidRPr="006102B5">
              <w:rPr>
                <w:b/>
                <w:i/>
              </w:rPr>
              <w:lastRenderedPageBreak/>
              <w:t>não sejam cidadãos desse país;</w:t>
            </w:r>
          </w:p>
        </w:tc>
      </w:tr>
    </w:tbl>
    <w:p w14:paraId="249A966A"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598917B8" w14:textId="77777777" w:rsidR="00D05CDC" w:rsidRPr="006102B5" w:rsidRDefault="00D05CDC" w:rsidP="00D05CDC">
      <w:r w:rsidRPr="006102B5">
        <w:rPr>
          <w:rStyle w:val="HideTWBExt"/>
        </w:rPr>
        <w:t>&lt;/Amend&gt;</w:t>
      </w:r>
    </w:p>
    <w:p w14:paraId="38824D23"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47</w:t>
      </w:r>
      <w:r w:rsidRPr="006102B5">
        <w:rPr>
          <w:rStyle w:val="HideTWBExt"/>
        </w:rPr>
        <w:t>&lt;/NumAm&gt;</w:t>
      </w:r>
    </w:p>
    <w:p w14:paraId="79D60364" w14:textId="7AB42A22" w:rsidR="00D05CDC" w:rsidRPr="006102B5" w:rsidRDefault="00D05CDC" w:rsidP="00D05CDC">
      <w:pPr>
        <w:pStyle w:val="NormalBold"/>
      </w:pPr>
      <w:r w:rsidRPr="006102B5">
        <w:rPr>
          <w:rStyle w:val="HideTWBExt"/>
          <w:b w:val="0"/>
        </w:rPr>
        <w:t>&lt;RepeatBlock-By&gt;&lt;Members&gt;</w:t>
      </w:r>
      <w:r w:rsidRPr="006102B5">
        <w:t>Matthieu Valet, Jordan Bardella, Pierre</w:t>
      </w:r>
      <w:r w:rsidR="00B20B02">
        <w:noBreakHyphen/>
      </w:r>
      <w:r w:rsidRPr="006102B5">
        <w:t>Romain Thionnet</w:t>
      </w:r>
      <w:r w:rsidRPr="006102B5">
        <w:rPr>
          <w:rStyle w:val="HideTWBExt"/>
          <w:b w:val="0"/>
        </w:rPr>
        <w:t>&lt;/Members&gt;</w:t>
      </w:r>
    </w:p>
    <w:p w14:paraId="224CFEB4" w14:textId="77777777" w:rsidR="00D05CDC" w:rsidRPr="006102B5" w:rsidRDefault="00D05CDC" w:rsidP="00D05CDC">
      <w:pPr>
        <w:pStyle w:val="NormalBold"/>
      </w:pPr>
      <w:r w:rsidRPr="006102B5">
        <w:rPr>
          <w:rStyle w:val="HideTWBExt"/>
          <w:b w:val="0"/>
        </w:rPr>
        <w:t>&lt;/RepeatBlock-By&gt;</w:t>
      </w:r>
    </w:p>
    <w:p w14:paraId="7ED3FE1A"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25C82CEC" w14:textId="527F16F4" w:rsidR="00D05CDC" w:rsidRPr="006102B5" w:rsidRDefault="00D05CDC" w:rsidP="00D05CDC">
      <w:pPr>
        <w:pStyle w:val="NormalBold"/>
      </w:pPr>
      <w:r w:rsidRPr="006102B5">
        <w:rPr>
          <w:rStyle w:val="HideTWBExt"/>
        </w:rPr>
        <w:t>&lt;Article&gt;</w:t>
      </w:r>
      <w:r w:rsidRPr="006102B5">
        <w:t>Considerando D</w:t>
      </w:r>
      <w:r w:rsidR="00B20B02">
        <w:noBreakHyphen/>
      </w:r>
      <w:r w:rsidRPr="006102B5">
        <w:t>B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69BF6859" w14:textId="77777777" w:rsidTr="005E0837">
        <w:trPr>
          <w:trHeight w:hRule="exact" w:val="240"/>
          <w:jc w:val="center"/>
        </w:trPr>
        <w:tc>
          <w:tcPr>
            <w:tcW w:w="9752" w:type="dxa"/>
            <w:gridSpan w:val="2"/>
            <w:tcBorders>
              <w:top w:val="nil"/>
              <w:left w:val="nil"/>
              <w:bottom w:val="nil"/>
              <w:right w:val="nil"/>
            </w:tcBorders>
          </w:tcPr>
          <w:p w14:paraId="0B702EC8" w14:textId="77777777" w:rsidR="00D05CDC" w:rsidRPr="006102B5" w:rsidRDefault="00D05CDC" w:rsidP="005E0837"/>
        </w:tc>
      </w:tr>
      <w:tr w:rsidR="00D05CDC" w:rsidRPr="006102B5" w14:paraId="7758B717" w14:textId="77777777" w:rsidTr="005E0837">
        <w:trPr>
          <w:trHeight w:val="240"/>
          <w:jc w:val="center"/>
        </w:trPr>
        <w:tc>
          <w:tcPr>
            <w:tcW w:w="4876" w:type="dxa"/>
            <w:tcBorders>
              <w:top w:val="nil"/>
              <w:left w:val="nil"/>
              <w:bottom w:val="nil"/>
              <w:right w:val="nil"/>
            </w:tcBorders>
          </w:tcPr>
          <w:p w14:paraId="6F131949"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4ABE087E" w14:textId="77777777" w:rsidR="00D05CDC" w:rsidRPr="006102B5" w:rsidRDefault="00D05CDC" w:rsidP="005E0837">
            <w:pPr>
              <w:pStyle w:val="AmColumnHeading"/>
            </w:pPr>
            <w:r w:rsidRPr="006102B5">
              <w:t>Alteração</w:t>
            </w:r>
          </w:p>
        </w:tc>
      </w:tr>
      <w:tr w:rsidR="00D05CDC" w:rsidRPr="006102B5" w14:paraId="7AA94A20" w14:textId="77777777" w:rsidTr="005E0837">
        <w:trPr>
          <w:jc w:val="center"/>
        </w:trPr>
        <w:tc>
          <w:tcPr>
            <w:tcW w:w="4876" w:type="dxa"/>
            <w:tcBorders>
              <w:top w:val="nil"/>
              <w:left w:val="nil"/>
              <w:bottom w:val="nil"/>
              <w:right w:val="nil"/>
            </w:tcBorders>
          </w:tcPr>
          <w:p w14:paraId="2174EE16" w14:textId="77777777" w:rsidR="00D05CDC" w:rsidRPr="006102B5" w:rsidRDefault="00D05CDC" w:rsidP="005E0837">
            <w:pPr>
              <w:pStyle w:val="Normal6a"/>
            </w:pPr>
          </w:p>
        </w:tc>
        <w:tc>
          <w:tcPr>
            <w:tcW w:w="4876" w:type="dxa"/>
            <w:tcBorders>
              <w:top w:val="nil"/>
              <w:left w:val="nil"/>
              <w:bottom w:val="nil"/>
              <w:right w:val="nil"/>
            </w:tcBorders>
          </w:tcPr>
          <w:p w14:paraId="1DDE77DE" w14:textId="558D0014" w:rsidR="00D05CDC" w:rsidRPr="006102B5" w:rsidRDefault="00D05CDC" w:rsidP="005E0837">
            <w:pPr>
              <w:pStyle w:val="Normal6a"/>
            </w:pPr>
            <w:r w:rsidRPr="006102B5">
              <w:rPr>
                <w:b/>
                <w:i/>
              </w:rPr>
              <w:t>D</w:t>
            </w:r>
            <w:r w:rsidR="00B20B02">
              <w:rPr>
                <w:b/>
                <w:i/>
              </w:rPr>
              <w:noBreakHyphen/>
            </w:r>
            <w:r w:rsidRPr="006102B5">
              <w:rPr>
                <w:b/>
                <w:i/>
              </w:rPr>
              <w:t>B.</w:t>
            </w:r>
            <w:r w:rsidRPr="006102B5">
              <w:tab/>
            </w:r>
            <w:r w:rsidRPr="006102B5">
              <w:rPr>
                <w:b/>
                <w:i/>
              </w:rPr>
              <w:t>Considerando que o alargamento é um processo baseado no mérito e assente na democracia, no Estado de direito e nos direitos fundamentais; que os países dos Balcãs Ocidentais ainda estão longe de cumprir estes critérios;</w:t>
            </w:r>
          </w:p>
        </w:tc>
      </w:tr>
    </w:tbl>
    <w:p w14:paraId="4B8D9C98"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12BD4D83" w14:textId="77777777" w:rsidR="00D05CDC" w:rsidRPr="006102B5" w:rsidRDefault="00D05CDC" w:rsidP="00D05CDC">
      <w:r w:rsidRPr="006102B5">
        <w:rPr>
          <w:rStyle w:val="HideTWBExt"/>
        </w:rPr>
        <w:t>&lt;/Amend&gt;</w:t>
      </w:r>
    </w:p>
    <w:p w14:paraId="0359F2E1"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48</w:t>
      </w:r>
      <w:r w:rsidRPr="006102B5">
        <w:rPr>
          <w:rStyle w:val="HideTWBExt"/>
        </w:rPr>
        <w:t>&lt;/NumAm&gt;</w:t>
      </w:r>
    </w:p>
    <w:p w14:paraId="2CC75464" w14:textId="77777777" w:rsidR="00D05CDC" w:rsidRPr="006102B5" w:rsidRDefault="00D05CDC" w:rsidP="00D05CDC">
      <w:pPr>
        <w:pStyle w:val="NormalBold"/>
      </w:pPr>
      <w:r w:rsidRPr="006102B5">
        <w:rPr>
          <w:rStyle w:val="HideTWBExt"/>
          <w:b w:val="0"/>
        </w:rPr>
        <w:t>&lt;RepeatBlock-By&gt;&lt;Members&gt;</w:t>
      </w:r>
      <w:r w:rsidRPr="006102B5">
        <w:t>Eszter Lakos</w:t>
      </w:r>
      <w:r w:rsidRPr="006102B5">
        <w:rPr>
          <w:rStyle w:val="HideTWBExt"/>
          <w:b w:val="0"/>
        </w:rPr>
        <w:t>&lt;/Members&gt;</w:t>
      </w:r>
    </w:p>
    <w:p w14:paraId="75FD5212" w14:textId="77777777" w:rsidR="00D05CDC" w:rsidRPr="006102B5" w:rsidRDefault="00D05CDC" w:rsidP="00D05CDC">
      <w:pPr>
        <w:pStyle w:val="NormalBold"/>
      </w:pPr>
      <w:r w:rsidRPr="006102B5">
        <w:rPr>
          <w:rStyle w:val="HideTWBExt"/>
          <w:b w:val="0"/>
        </w:rPr>
        <w:t>&lt;/RepeatBlock-By&gt;</w:t>
      </w:r>
    </w:p>
    <w:p w14:paraId="12428343"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1CB26B99" w14:textId="0F6A2AB9" w:rsidR="00D05CDC" w:rsidRPr="006102B5" w:rsidRDefault="00D05CDC" w:rsidP="00D05CDC">
      <w:pPr>
        <w:pStyle w:val="NormalBold"/>
      </w:pPr>
      <w:r w:rsidRPr="006102B5">
        <w:rPr>
          <w:rStyle w:val="HideTWBExt"/>
        </w:rPr>
        <w:t>&lt;Article&gt;</w:t>
      </w:r>
      <w:r w:rsidRPr="006102B5">
        <w:t>Considerando D</w:t>
      </w:r>
      <w:r w:rsidR="00B20B02">
        <w:noBreakHyphen/>
      </w:r>
      <w:r w:rsidRPr="006102B5">
        <w:t>B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570430BB" w14:textId="77777777" w:rsidTr="005E0837">
        <w:trPr>
          <w:trHeight w:hRule="exact" w:val="240"/>
          <w:jc w:val="center"/>
        </w:trPr>
        <w:tc>
          <w:tcPr>
            <w:tcW w:w="9752" w:type="dxa"/>
            <w:gridSpan w:val="2"/>
            <w:tcBorders>
              <w:top w:val="nil"/>
              <w:left w:val="nil"/>
              <w:bottom w:val="nil"/>
              <w:right w:val="nil"/>
            </w:tcBorders>
          </w:tcPr>
          <w:p w14:paraId="03D68049" w14:textId="77777777" w:rsidR="00D05CDC" w:rsidRPr="006102B5" w:rsidRDefault="00D05CDC" w:rsidP="005E0837"/>
        </w:tc>
      </w:tr>
      <w:tr w:rsidR="00D05CDC" w:rsidRPr="006102B5" w14:paraId="153B6A0E" w14:textId="77777777" w:rsidTr="005E0837">
        <w:trPr>
          <w:trHeight w:val="240"/>
          <w:jc w:val="center"/>
        </w:trPr>
        <w:tc>
          <w:tcPr>
            <w:tcW w:w="4876" w:type="dxa"/>
            <w:tcBorders>
              <w:top w:val="nil"/>
              <w:left w:val="nil"/>
              <w:bottom w:val="nil"/>
              <w:right w:val="nil"/>
            </w:tcBorders>
          </w:tcPr>
          <w:p w14:paraId="56CE6952"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47AB6480" w14:textId="77777777" w:rsidR="00D05CDC" w:rsidRPr="006102B5" w:rsidRDefault="00D05CDC" w:rsidP="005E0837">
            <w:pPr>
              <w:pStyle w:val="AmColumnHeading"/>
            </w:pPr>
            <w:r w:rsidRPr="006102B5">
              <w:t>Alteração</w:t>
            </w:r>
          </w:p>
        </w:tc>
      </w:tr>
      <w:tr w:rsidR="00D05CDC" w:rsidRPr="006102B5" w14:paraId="2BBC5668" w14:textId="77777777" w:rsidTr="005E0837">
        <w:trPr>
          <w:jc w:val="center"/>
        </w:trPr>
        <w:tc>
          <w:tcPr>
            <w:tcW w:w="4876" w:type="dxa"/>
            <w:tcBorders>
              <w:top w:val="nil"/>
              <w:left w:val="nil"/>
              <w:bottom w:val="nil"/>
              <w:right w:val="nil"/>
            </w:tcBorders>
          </w:tcPr>
          <w:p w14:paraId="23604F9D" w14:textId="77777777" w:rsidR="00D05CDC" w:rsidRPr="006102B5" w:rsidRDefault="00D05CDC" w:rsidP="005E0837">
            <w:pPr>
              <w:pStyle w:val="Normal6a"/>
            </w:pPr>
          </w:p>
        </w:tc>
        <w:tc>
          <w:tcPr>
            <w:tcW w:w="4876" w:type="dxa"/>
            <w:tcBorders>
              <w:top w:val="nil"/>
              <w:left w:val="nil"/>
              <w:bottom w:val="nil"/>
              <w:right w:val="nil"/>
            </w:tcBorders>
          </w:tcPr>
          <w:p w14:paraId="40DAFA2D" w14:textId="4D5A5D4B" w:rsidR="00D05CDC" w:rsidRPr="006102B5" w:rsidRDefault="00D05CDC" w:rsidP="005E0837">
            <w:pPr>
              <w:pStyle w:val="Normal6a"/>
            </w:pPr>
            <w:r w:rsidRPr="006102B5">
              <w:rPr>
                <w:b/>
                <w:i/>
              </w:rPr>
              <w:t>D</w:t>
            </w:r>
            <w:r w:rsidR="00B20B02">
              <w:rPr>
                <w:b/>
                <w:i/>
              </w:rPr>
              <w:noBreakHyphen/>
            </w:r>
            <w:r w:rsidRPr="006102B5">
              <w:rPr>
                <w:b/>
                <w:i/>
              </w:rPr>
              <w:t>B.</w:t>
            </w:r>
            <w:r w:rsidRPr="006102B5">
              <w:tab/>
            </w:r>
            <w:r w:rsidRPr="006102B5">
              <w:rPr>
                <w:b/>
                <w:i/>
              </w:rPr>
              <w:t>Considerando que, só entre janeiro e setembro de 2023, os analistas documentaram centenas de artigos de desinformação em linha que visavam a Macedónia do Norte, muitos dos quais reproduziam narrativas do Kremlin;</w:t>
            </w:r>
          </w:p>
        </w:tc>
      </w:tr>
    </w:tbl>
    <w:p w14:paraId="734BA740"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385C296D" w14:textId="77777777" w:rsidR="00D05CDC" w:rsidRPr="006102B5" w:rsidRDefault="00D05CDC" w:rsidP="00D05CDC">
      <w:r w:rsidRPr="006102B5">
        <w:rPr>
          <w:rStyle w:val="HideTWBExt"/>
        </w:rPr>
        <w:t>&lt;/Amend&gt;</w:t>
      </w:r>
    </w:p>
    <w:p w14:paraId="55754568"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49</w:t>
      </w:r>
      <w:r w:rsidRPr="006102B5">
        <w:rPr>
          <w:rStyle w:val="HideTWBExt"/>
        </w:rPr>
        <w:t>&lt;/NumAm&gt;</w:t>
      </w:r>
    </w:p>
    <w:p w14:paraId="0EF47A7B" w14:textId="77777777" w:rsidR="00D05CDC" w:rsidRPr="006102B5" w:rsidRDefault="00D05CDC" w:rsidP="00D05CDC">
      <w:pPr>
        <w:pStyle w:val="NormalBold"/>
      </w:pPr>
      <w:r w:rsidRPr="006102B5">
        <w:rPr>
          <w:rStyle w:val="HideTWBExt"/>
          <w:b w:val="0"/>
        </w:rPr>
        <w:t>&lt;RepeatBlock-By&gt;&lt;Members&gt;</w:t>
      </w:r>
      <w:r w:rsidRPr="006102B5">
        <w:t>Thijs Reuten</w:t>
      </w:r>
      <w:r w:rsidRPr="006102B5">
        <w:rPr>
          <w:rStyle w:val="HideTWBExt"/>
          <w:b w:val="0"/>
        </w:rPr>
        <w:t>&lt;/Members&gt;</w:t>
      </w:r>
    </w:p>
    <w:p w14:paraId="540B700A" w14:textId="77777777" w:rsidR="00D05CDC" w:rsidRPr="006102B5" w:rsidRDefault="00D05CDC" w:rsidP="00D05CDC">
      <w:pPr>
        <w:pStyle w:val="NormalBold"/>
      </w:pPr>
      <w:r w:rsidRPr="006102B5">
        <w:rPr>
          <w:rStyle w:val="HideTWBExt"/>
          <w:b w:val="0"/>
        </w:rPr>
        <w:t>&lt;/RepeatBlock-By&gt;</w:t>
      </w:r>
    </w:p>
    <w:p w14:paraId="55D601AE"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0E0B4615" w14:textId="5C8E7563" w:rsidR="00D05CDC" w:rsidRPr="006102B5" w:rsidRDefault="00D05CDC" w:rsidP="00D05CDC">
      <w:pPr>
        <w:pStyle w:val="NormalBold"/>
      </w:pPr>
      <w:r w:rsidRPr="006102B5">
        <w:rPr>
          <w:rStyle w:val="HideTWBExt"/>
        </w:rPr>
        <w:lastRenderedPageBreak/>
        <w:t>&lt;Article&gt;</w:t>
      </w:r>
      <w:r w:rsidRPr="006102B5">
        <w:t>Considerando D</w:t>
      </w:r>
      <w:r w:rsidR="00B20B02">
        <w:noBreakHyphen/>
      </w:r>
      <w:r w:rsidRPr="006102B5">
        <w:t>B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5E7C5DE0" w14:textId="77777777" w:rsidTr="005E0837">
        <w:trPr>
          <w:trHeight w:hRule="exact" w:val="240"/>
          <w:jc w:val="center"/>
        </w:trPr>
        <w:tc>
          <w:tcPr>
            <w:tcW w:w="9752" w:type="dxa"/>
            <w:gridSpan w:val="2"/>
            <w:tcBorders>
              <w:top w:val="nil"/>
              <w:left w:val="nil"/>
              <w:bottom w:val="nil"/>
              <w:right w:val="nil"/>
            </w:tcBorders>
          </w:tcPr>
          <w:p w14:paraId="618C4D3F" w14:textId="77777777" w:rsidR="00D05CDC" w:rsidRPr="006102B5" w:rsidRDefault="00D05CDC" w:rsidP="005E0837"/>
        </w:tc>
      </w:tr>
      <w:tr w:rsidR="00D05CDC" w:rsidRPr="006102B5" w14:paraId="4CDB34FF" w14:textId="77777777" w:rsidTr="005E0837">
        <w:trPr>
          <w:trHeight w:val="240"/>
          <w:jc w:val="center"/>
        </w:trPr>
        <w:tc>
          <w:tcPr>
            <w:tcW w:w="4876" w:type="dxa"/>
            <w:tcBorders>
              <w:top w:val="nil"/>
              <w:left w:val="nil"/>
              <w:bottom w:val="nil"/>
              <w:right w:val="nil"/>
            </w:tcBorders>
          </w:tcPr>
          <w:p w14:paraId="642A3B1B"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432A67C1" w14:textId="77777777" w:rsidR="00D05CDC" w:rsidRPr="006102B5" w:rsidRDefault="00D05CDC" w:rsidP="005E0837">
            <w:pPr>
              <w:pStyle w:val="AmColumnHeading"/>
            </w:pPr>
            <w:r w:rsidRPr="006102B5">
              <w:t>Alteração</w:t>
            </w:r>
          </w:p>
        </w:tc>
      </w:tr>
      <w:tr w:rsidR="00D05CDC" w:rsidRPr="006102B5" w14:paraId="0FE8BB52" w14:textId="77777777" w:rsidTr="005E0837">
        <w:trPr>
          <w:jc w:val="center"/>
        </w:trPr>
        <w:tc>
          <w:tcPr>
            <w:tcW w:w="4876" w:type="dxa"/>
            <w:tcBorders>
              <w:top w:val="nil"/>
              <w:left w:val="nil"/>
              <w:bottom w:val="nil"/>
              <w:right w:val="nil"/>
            </w:tcBorders>
          </w:tcPr>
          <w:p w14:paraId="108D0B55" w14:textId="77777777" w:rsidR="00D05CDC" w:rsidRPr="006102B5" w:rsidRDefault="00D05CDC" w:rsidP="005E0837">
            <w:pPr>
              <w:pStyle w:val="Normal6a"/>
            </w:pPr>
          </w:p>
        </w:tc>
        <w:tc>
          <w:tcPr>
            <w:tcW w:w="4876" w:type="dxa"/>
            <w:tcBorders>
              <w:top w:val="nil"/>
              <w:left w:val="nil"/>
              <w:bottom w:val="nil"/>
              <w:right w:val="nil"/>
            </w:tcBorders>
          </w:tcPr>
          <w:p w14:paraId="0DF8768D" w14:textId="3415D902" w:rsidR="00D05CDC" w:rsidRPr="006102B5" w:rsidRDefault="00D05CDC" w:rsidP="005E0837">
            <w:pPr>
              <w:pStyle w:val="Normal6a"/>
            </w:pPr>
            <w:r w:rsidRPr="006102B5">
              <w:rPr>
                <w:b/>
                <w:i/>
              </w:rPr>
              <w:t>D</w:t>
            </w:r>
            <w:r w:rsidR="00B20B02">
              <w:rPr>
                <w:b/>
                <w:i/>
              </w:rPr>
              <w:noBreakHyphen/>
            </w:r>
            <w:r w:rsidRPr="006102B5">
              <w:rPr>
                <w:b/>
                <w:i/>
              </w:rPr>
              <w:t>B.</w:t>
            </w:r>
            <w:r w:rsidRPr="006102B5">
              <w:tab/>
            </w:r>
            <w:r w:rsidRPr="006102B5">
              <w:rPr>
                <w:b/>
                <w:i/>
              </w:rPr>
              <w:t>Considerando que o Conselho não pôs inequivocamente de parte a adoção de novas condições para o início das negociações de adesão;</w:t>
            </w:r>
          </w:p>
        </w:tc>
      </w:tr>
    </w:tbl>
    <w:p w14:paraId="6E66DFD3"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7BA593D7" w14:textId="77777777" w:rsidR="00D05CDC" w:rsidRPr="006102B5" w:rsidRDefault="00D05CDC" w:rsidP="00D05CDC">
      <w:r w:rsidRPr="006102B5">
        <w:rPr>
          <w:rStyle w:val="HideTWBExt"/>
        </w:rPr>
        <w:t>&lt;/Amend&gt;</w:t>
      </w:r>
    </w:p>
    <w:p w14:paraId="644066BB"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50</w:t>
      </w:r>
      <w:r w:rsidRPr="006102B5">
        <w:rPr>
          <w:rStyle w:val="HideTWBExt"/>
        </w:rPr>
        <w:t>&lt;/NumAm&gt;</w:t>
      </w:r>
    </w:p>
    <w:p w14:paraId="15B1F5DE" w14:textId="77777777" w:rsidR="00D05CDC" w:rsidRPr="006102B5" w:rsidRDefault="00D05CDC" w:rsidP="00D05CDC">
      <w:pPr>
        <w:pStyle w:val="NormalBold"/>
      </w:pPr>
      <w:r w:rsidRPr="006102B5">
        <w:rPr>
          <w:rStyle w:val="HideTWBExt"/>
          <w:b w:val="0"/>
        </w:rPr>
        <w:t>&lt;RepeatBlock-By&gt;&lt;Members&gt;</w:t>
      </w:r>
      <w:r w:rsidRPr="006102B5">
        <w:t>Eszter Lakos</w:t>
      </w:r>
      <w:r w:rsidRPr="006102B5">
        <w:rPr>
          <w:rStyle w:val="HideTWBExt"/>
          <w:b w:val="0"/>
        </w:rPr>
        <w:t>&lt;/Members&gt;</w:t>
      </w:r>
    </w:p>
    <w:p w14:paraId="673208A2" w14:textId="77777777" w:rsidR="00D05CDC" w:rsidRPr="006102B5" w:rsidRDefault="00D05CDC" w:rsidP="00D05CDC">
      <w:pPr>
        <w:pStyle w:val="NormalBold"/>
      </w:pPr>
      <w:r w:rsidRPr="006102B5">
        <w:rPr>
          <w:rStyle w:val="HideTWBExt"/>
          <w:b w:val="0"/>
        </w:rPr>
        <w:t>&lt;/RepeatBlock-By&gt;</w:t>
      </w:r>
    </w:p>
    <w:p w14:paraId="05821788"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6ACD665D" w14:textId="4E854B62" w:rsidR="00D05CDC" w:rsidRPr="006102B5" w:rsidRDefault="00D05CDC" w:rsidP="00D05CDC">
      <w:pPr>
        <w:pStyle w:val="NormalBold"/>
      </w:pPr>
      <w:r w:rsidRPr="006102B5">
        <w:rPr>
          <w:rStyle w:val="HideTWBExt"/>
        </w:rPr>
        <w:t>&lt;Article&gt;</w:t>
      </w:r>
      <w:r w:rsidRPr="006102B5">
        <w:t>Considerando D</w:t>
      </w:r>
      <w:r w:rsidR="00B20B02">
        <w:noBreakHyphen/>
      </w:r>
      <w:r w:rsidRPr="006102B5">
        <w:t>C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0B6AB749" w14:textId="77777777" w:rsidTr="005E0837">
        <w:trPr>
          <w:trHeight w:hRule="exact" w:val="240"/>
          <w:jc w:val="center"/>
        </w:trPr>
        <w:tc>
          <w:tcPr>
            <w:tcW w:w="9752" w:type="dxa"/>
            <w:gridSpan w:val="2"/>
            <w:tcBorders>
              <w:top w:val="nil"/>
              <w:left w:val="nil"/>
              <w:bottom w:val="nil"/>
              <w:right w:val="nil"/>
            </w:tcBorders>
          </w:tcPr>
          <w:p w14:paraId="64DCF332" w14:textId="77777777" w:rsidR="00D05CDC" w:rsidRPr="006102B5" w:rsidRDefault="00D05CDC" w:rsidP="005E0837"/>
        </w:tc>
      </w:tr>
      <w:tr w:rsidR="00D05CDC" w:rsidRPr="006102B5" w14:paraId="21E3A051" w14:textId="77777777" w:rsidTr="005E0837">
        <w:trPr>
          <w:trHeight w:val="240"/>
          <w:jc w:val="center"/>
        </w:trPr>
        <w:tc>
          <w:tcPr>
            <w:tcW w:w="4876" w:type="dxa"/>
            <w:tcBorders>
              <w:top w:val="nil"/>
              <w:left w:val="nil"/>
              <w:bottom w:val="nil"/>
              <w:right w:val="nil"/>
            </w:tcBorders>
          </w:tcPr>
          <w:p w14:paraId="18061123"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3BCC263C" w14:textId="77777777" w:rsidR="00D05CDC" w:rsidRPr="006102B5" w:rsidRDefault="00D05CDC" w:rsidP="005E0837">
            <w:pPr>
              <w:pStyle w:val="AmColumnHeading"/>
            </w:pPr>
            <w:r w:rsidRPr="006102B5">
              <w:t>Alteração</w:t>
            </w:r>
          </w:p>
        </w:tc>
      </w:tr>
      <w:tr w:rsidR="00D05CDC" w:rsidRPr="006102B5" w14:paraId="18359164" w14:textId="77777777" w:rsidTr="005E0837">
        <w:trPr>
          <w:jc w:val="center"/>
        </w:trPr>
        <w:tc>
          <w:tcPr>
            <w:tcW w:w="4876" w:type="dxa"/>
            <w:tcBorders>
              <w:top w:val="nil"/>
              <w:left w:val="nil"/>
              <w:bottom w:val="nil"/>
              <w:right w:val="nil"/>
            </w:tcBorders>
          </w:tcPr>
          <w:p w14:paraId="348A1912" w14:textId="77777777" w:rsidR="00D05CDC" w:rsidRPr="006102B5" w:rsidRDefault="00D05CDC" w:rsidP="005E0837">
            <w:pPr>
              <w:pStyle w:val="Normal6a"/>
            </w:pPr>
          </w:p>
        </w:tc>
        <w:tc>
          <w:tcPr>
            <w:tcW w:w="4876" w:type="dxa"/>
            <w:tcBorders>
              <w:top w:val="nil"/>
              <w:left w:val="nil"/>
              <w:bottom w:val="nil"/>
              <w:right w:val="nil"/>
            </w:tcBorders>
          </w:tcPr>
          <w:p w14:paraId="30F0929E" w14:textId="1041944B" w:rsidR="00D05CDC" w:rsidRPr="006102B5" w:rsidRDefault="00D05CDC" w:rsidP="005E0837">
            <w:pPr>
              <w:pStyle w:val="Normal6a"/>
            </w:pPr>
            <w:r w:rsidRPr="006102B5">
              <w:rPr>
                <w:b/>
                <w:i/>
              </w:rPr>
              <w:t>D</w:t>
            </w:r>
            <w:r w:rsidR="00B20B02">
              <w:rPr>
                <w:b/>
                <w:i/>
              </w:rPr>
              <w:noBreakHyphen/>
            </w:r>
            <w:r w:rsidRPr="006102B5">
              <w:rPr>
                <w:b/>
                <w:i/>
              </w:rPr>
              <w:t>C.</w:t>
            </w:r>
            <w:r w:rsidRPr="006102B5">
              <w:tab/>
            </w:r>
            <w:r w:rsidRPr="006102B5">
              <w:rPr>
                <w:b/>
                <w:i/>
              </w:rPr>
              <w:t>Considerando que uma parte significativa da desinformação russa consumida na Macedónia do Norte é transmitida por órgãos de imprensa sensacionalista e de comunicação social de língua sérvia, que funcionam como amplificadores regionais das narrativas do Kremlin e têm uma influência considerável sobre o público macedónio, devido à proximidade linguística e cultural;</w:t>
            </w:r>
          </w:p>
        </w:tc>
      </w:tr>
    </w:tbl>
    <w:p w14:paraId="5A176292"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4E2D728D" w14:textId="77777777" w:rsidR="00D05CDC" w:rsidRPr="006102B5" w:rsidRDefault="00D05CDC" w:rsidP="00D05CDC">
      <w:r w:rsidRPr="006102B5">
        <w:rPr>
          <w:rStyle w:val="HideTWBExt"/>
        </w:rPr>
        <w:t>&lt;/Amend&gt;</w:t>
      </w:r>
    </w:p>
    <w:p w14:paraId="387C58B4"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51</w:t>
      </w:r>
      <w:r w:rsidRPr="006102B5">
        <w:rPr>
          <w:rStyle w:val="HideTWBExt"/>
        </w:rPr>
        <w:t>&lt;/NumAm&gt;</w:t>
      </w:r>
    </w:p>
    <w:p w14:paraId="1563B368" w14:textId="1A52EDD9" w:rsidR="00D05CDC" w:rsidRPr="006102B5" w:rsidRDefault="00D05CDC" w:rsidP="00D05CDC">
      <w:pPr>
        <w:pStyle w:val="NormalBold"/>
      </w:pPr>
      <w:r w:rsidRPr="006102B5">
        <w:rPr>
          <w:rStyle w:val="HideTWBExt"/>
          <w:b w:val="0"/>
        </w:rPr>
        <w:t>&lt;RepeatBlock-By&gt;&lt;Members&gt;</w:t>
      </w:r>
      <w:r w:rsidRPr="006102B5">
        <w:t>Matthieu Valet, Jordan Bardella, Pierre</w:t>
      </w:r>
      <w:r w:rsidR="00B20B02">
        <w:noBreakHyphen/>
      </w:r>
      <w:r w:rsidRPr="006102B5">
        <w:t>Romain Thionnet</w:t>
      </w:r>
      <w:r w:rsidRPr="006102B5">
        <w:rPr>
          <w:rStyle w:val="HideTWBExt"/>
          <w:b w:val="0"/>
        </w:rPr>
        <w:t>&lt;/Members&gt;</w:t>
      </w:r>
    </w:p>
    <w:p w14:paraId="2CE6513C" w14:textId="77777777" w:rsidR="00D05CDC" w:rsidRPr="006102B5" w:rsidRDefault="00D05CDC" w:rsidP="00D05CDC">
      <w:pPr>
        <w:pStyle w:val="NormalBold"/>
      </w:pPr>
      <w:r w:rsidRPr="006102B5">
        <w:rPr>
          <w:rStyle w:val="HideTWBExt"/>
          <w:b w:val="0"/>
        </w:rPr>
        <w:t>&lt;/RepeatBlock-By&gt;</w:t>
      </w:r>
    </w:p>
    <w:p w14:paraId="1AC723F8"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64BBAB45" w14:textId="68A8CCD5" w:rsidR="00D05CDC" w:rsidRPr="006102B5" w:rsidRDefault="00D05CDC" w:rsidP="00D05CDC">
      <w:pPr>
        <w:pStyle w:val="NormalBold"/>
      </w:pPr>
      <w:r w:rsidRPr="006102B5">
        <w:rPr>
          <w:rStyle w:val="HideTWBExt"/>
        </w:rPr>
        <w:t>&lt;Article&gt;</w:t>
      </w:r>
      <w:r w:rsidRPr="006102B5">
        <w:t>Considerando D</w:t>
      </w:r>
      <w:r w:rsidR="00B20B02">
        <w:noBreakHyphen/>
      </w:r>
      <w:r w:rsidRPr="006102B5">
        <w:t>C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22115261" w14:textId="77777777" w:rsidTr="005E0837">
        <w:trPr>
          <w:trHeight w:hRule="exact" w:val="240"/>
          <w:jc w:val="center"/>
        </w:trPr>
        <w:tc>
          <w:tcPr>
            <w:tcW w:w="9752" w:type="dxa"/>
            <w:gridSpan w:val="2"/>
            <w:tcBorders>
              <w:top w:val="nil"/>
              <w:left w:val="nil"/>
              <w:bottom w:val="nil"/>
              <w:right w:val="nil"/>
            </w:tcBorders>
          </w:tcPr>
          <w:p w14:paraId="0EA66F87" w14:textId="77777777" w:rsidR="00D05CDC" w:rsidRPr="006102B5" w:rsidRDefault="00D05CDC" w:rsidP="005E0837"/>
        </w:tc>
      </w:tr>
      <w:tr w:rsidR="00D05CDC" w:rsidRPr="006102B5" w14:paraId="1E64E8D3" w14:textId="77777777" w:rsidTr="005E0837">
        <w:trPr>
          <w:trHeight w:val="240"/>
          <w:jc w:val="center"/>
        </w:trPr>
        <w:tc>
          <w:tcPr>
            <w:tcW w:w="4876" w:type="dxa"/>
            <w:tcBorders>
              <w:top w:val="nil"/>
              <w:left w:val="nil"/>
              <w:bottom w:val="nil"/>
              <w:right w:val="nil"/>
            </w:tcBorders>
          </w:tcPr>
          <w:p w14:paraId="0D921FE5"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39DE40B3" w14:textId="77777777" w:rsidR="00D05CDC" w:rsidRPr="006102B5" w:rsidRDefault="00D05CDC" w:rsidP="005E0837">
            <w:pPr>
              <w:pStyle w:val="AmColumnHeading"/>
            </w:pPr>
            <w:r w:rsidRPr="006102B5">
              <w:t>Alteração</w:t>
            </w:r>
          </w:p>
        </w:tc>
      </w:tr>
      <w:tr w:rsidR="00D05CDC" w:rsidRPr="006102B5" w14:paraId="381460FD" w14:textId="77777777" w:rsidTr="005E0837">
        <w:trPr>
          <w:jc w:val="center"/>
        </w:trPr>
        <w:tc>
          <w:tcPr>
            <w:tcW w:w="4876" w:type="dxa"/>
            <w:tcBorders>
              <w:top w:val="nil"/>
              <w:left w:val="nil"/>
              <w:bottom w:val="nil"/>
              <w:right w:val="nil"/>
            </w:tcBorders>
          </w:tcPr>
          <w:p w14:paraId="2044994E" w14:textId="77777777" w:rsidR="00D05CDC" w:rsidRPr="006102B5" w:rsidRDefault="00D05CDC" w:rsidP="005E0837">
            <w:pPr>
              <w:pStyle w:val="Normal6a"/>
            </w:pPr>
          </w:p>
        </w:tc>
        <w:tc>
          <w:tcPr>
            <w:tcW w:w="4876" w:type="dxa"/>
            <w:tcBorders>
              <w:top w:val="nil"/>
              <w:left w:val="nil"/>
              <w:bottom w:val="nil"/>
              <w:right w:val="nil"/>
            </w:tcBorders>
          </w:tcPr>
          <w:p w14:paraId="02BA1716" w14:textId="1CAFCED0" w:rsidR="00D05CDC" w:rsidRPr="006102B5" w:rsidRDefault="00D05CDC" w:rsidP="005E0837">
            <w:pPr>
              <w:pStyle w:val="Normal6a"/>
            </w:pPr>
            <w:r w:rsidRPr="006102B5">
              <w:rPr>
                <w:b/>
                <w:i/>
              </w:rPr>
              <w:t>D</w:t>
            </w:r>
            <w:r w:rsidR="00B20B02">
              <w:rPr>
                <w:b/>
                <w:i/>
              </w:rPr>
              <w:noBreakHyphen/>
            </w:r>
            <w:r w:rsidRPr="006102B5">
              <w:rPr>
                <w:b/>
                <w:i/>
              </w:rPr>
              <w:t>C.</w:t>
            </w:r>
            <w:r w:rsidRPr="006102B5">
              <w:tab/>
            </w:r>
            <w:r w:rsidRPr="006102B5">
              <w:rPr>
                <w:b/>
                <w:i/>
              </w:rPr>
              <w:t>Considerando que o IPA III, o Instrumento de Assistência de Pré</w:t>
            </w:r>
            <w:r w:rsidR="00B20B02">
              <w:rPr>
                <w:b/>
                <w:i/>
              </w:rPr>
              <w:noBreakHyphen/>
            </w:r>
            <w:r w:rsidRPr="006102B5">
              <w:rPr>
                <w:b/>
                <w:i/>
              </w:rPr>
              <w:t>Adesão para o período 2021</w:t>
            </w:r>
            <w:r w:rsidR="00B20B02">
              <w:rPr>
                <w:b/>
                <w:i/>
              </w:rPr>
              <w:noBreakHyphen/>
            </w:r>
            <w:r w:rsidRPr="006102B5">
              <w:rPr>
                <w:b/>
                <w:i/>
              </w:rPr>
              <w:t xml:space="preserve">2027, disponibiliza </w:t>
            </w:r>
            <w:r w:rsidRPr="006102B5">
              <w:rPr>
                <w:b/>
                <w:i/>
              </w:rPr>
              <w:lastRenderedPageBreak/>
              <w:t>14,2 mil milhões de EUR para apoiar reformas e o desenvolvimento socioeconómico nos Balcãs Ocidentais e na Turquia;</w:t>
            </w:r>
          </w:p>
        </w:tc>
      </w:tr>
    </w:tbl>
    <w:p w14:paraId="00D99405"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36104096" w14:textId="77777777" w:rsidR="00D05CDC" w:rsidRPr="006102B5" w:rsidRDefault="00D05CDC" w:rsidP="00D05CDC">
      <w:r w:rsidRPr="006102B5">
        <w:rPr>
          <w:rStyle w:val="HideTWBExt"/>
        </w:rPr>
        <w:t>&lt;/Amend&gt;</w:t>
      </w:r>
    </w:p>
    <w:p w14:paraId="025A4CA9"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52</w:t>
      </w:r>
      <w:r w:rsidRPr="006102B5">
        <w:rPr>
          <w:rStyle w:val="HideTWBExt"/>
        </w:rPr>
        <w:t>&lt;/NumAm&gt;</w:t>
      </w:r>
    </w:p>
    <w:p w14:paraId="5D3BA38B" w14:textId="77777777" w:rsidR="00D05CDC" w:rsidRPr="006102B5" w:rsidRDefault="00D05CDC" w:rsidP="00D05CDC">
      <w:pPr>
        <w:pStyle w:val="NormalBold"/>
      </w:pPr>
      <w:r w:rsidRPr="006102B5">
        <w:rPr>
          <w:rStyle w:val="HideTWBExt"/>
          <w:b w:val="0"/>
        </w:rPr>
        <w:t>&lt;RepeatBlock-By&gt;&lt;Members&gt;</w:t>
      </w:r>
      <w:r w:rsidRPr="006102B5">
        <w:t>Eszter Lakos</w:t>
      </w:r>
      <w:r w:rsidRPr="006102B5">
        <w:rPr>
          <w:rStyle w:val="HideTWBExt"/>
          <w:b w:val="0"/>
        </w:rPr>
        <w:t>&lt;/Members&gt;</w:t>
      </w:r>
    </w:p>
    <w:p w14:paraId="53FDF585" w14:textId="77777777" w:rsidR="00D05CDC" w:rsidRPr="006102B5" w:rsidRDefault="00D05CDC" w:rsidP="00D05CDC">
      <w:pPr>
        <w:pStyle w:val="NormalBold"/>
      </w:pPr>
      <w:r w:rsidRPr="006102B5">
        <w:rPr>
          <w:rStyle w:val="HideTWBExt"/>
          <w:b w:val="0"/>
        </w:rPr>
        <w:t>&lt;/RepeatBlock-By&gt;</w:t>
      </w:r>
    </w:p>
    <w:p w14:paraId="50C0E0FB"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1283EC15" w14:textId="03EBA7A2" w:rsidR="00D05CDC" w:rsidRPr="006102B5" w:rsidRDefault="00D05CDC" w:rsidP="00D05CDC">
      <w:pPr>
        <w:pStyle w:val="NormalBold"/>
      </w:pPr>
      <w:r w:rsidRPr="006102B5">
        <w:rPr>
          <w:rStyle w:val="HideTWBExt"/>
        </w:rPr>
        <w:t>&lt;Article&gt;</w:t>
      </w:r>
      <w:r w:rsidRPr="006102B5">
        <w:t>Considerando D</w:t>
      </w:r>
      <w:r w:rsidR="00B20B02">
        <w:noBreakHyphen/>
      </w:r>
      <w:r w:rsidRPr="006102B5">
        <w:t>D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4BDC09DC" w14:textId="77777777" w:rsidTr="005E0837">
        <w:trPr>
          <w:trHeight w:hRule="exact" w:val="240"/>
          <w:jc w:val="center"/>
        </w:trPr>
        <w:tc>
          <w:tcPr>
            <w:tcW w:w="9752" w:type="dxa"/>
            <w:gridSpan w:val="2"/>
            <w:tcBorders>
              <w:top w:val="nil"/>
              <w:left w:val="nil"/>
              <w:bottom w:val="nil"/>
              <w:right w:val="nil"/>
            </w:tcBorders>
          </w:tcPr>
          <w:p w14:paraId="6A048E82" w14:textId="77777777" w:rsidR="00D05CDC" w:rsidRPr="006102B5" w:rsidRDefault="00D05CDC" w:rsidP="005E0837"/>
        </w:tc>
      </w:tr>
      <w:tr w:rsidR="00D05CDC" w:rsidRPr="006102B5" w14:paraId="77A5DE44" w14:textId="77777777" w:rsidTr="005E0837">
        <w:trPr>
          <w:trHeight w:val="240"/>
          <w:jc w:val="center"/>
        </w:trPr>
        <w:tc>
          <w:tcPr>
            <w:tcW w:w="4876" w:type="dxa"/>
            <w:tcBorders>
              <w:top w:val="nil"/>
              <w:left w:val="nil"/>
              <w:bottom w:val="nil"/>
              <w:right w:val="nil"/>
            </w:tcBorders>
          </w:tcPr>
          <w:p w14:paraId="537327B2"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03C6AB4A" w14:textId="77777777" w:rsidR="00D05CDC" w:rsidRPr="006102B5" w:rsidRDefault="00D05CDC" w:rsidP="005E0837">
            <w:pPr>
              <w:pStyle w:val="AmColumnHeading"/>
            </w:pPr>
            <w:r w:rsidRPr="006102B5">
              <w:t>Alteração</w:t>
            </w:r>
          </w:p>
        </w:tc>
      </w:tr>
      <w:tr w:rsidR="00D05CDC" w:rsidRPr="006102B5" w14:paraId="09760C22" w14:textId="77777777" w:rsidTr="005E0837">
        <w:trPr>
          <w:jc w:val="center"/>
        </w:trPr>
        <w:tc>
          <w:tcPr>
            <w:tcW w:w="4876" w:type="dxa"/>
            <w:tcBorders>
              <w:top w:val="nil"/>
              <w:left w:val="nil"/>
              <w:bottom w:val="nil"/>
              <w:right w:val="nil"/>
            </w:tcBorders>
          </w:tcPr>
          <w:p w14:paraId="314CD33C" w14:textId="77777777" w:rsidR="00D05CDC" w:rsidRPr="006102B5" w:rsidRDefault="00D05CDC" w:rsidP="005E0837">
            <w:pPr>
              <w:pStyle w:val="Normal6a"/>
            </w:pPr>
          </w:p>
        </w:tc>
        <w:tc>
          <w:tcPr>
            <w:tcW w:w="4876" w:type="dxa"/>
            <w:tcBorders>
              <w:top w:val="nil"/>
              <w:left w:val="nil"/>
              <w:bottom w:val="nil"/>
              <w:right w:val="nil"/>
            </w:tcBorders>
          </w:tcPr>
          <w:p w14:paraId="6B507A70" w14:textId="194EF7B6" w:rsidR="00D05CDC" w:rsidRPr="006102B5" w:rsidRDefault="00D05CDC" w:rsidP="005E0837">
            <w:pPr>
              <w:pStyle w:val="Normal6a"/>
            </w:pPr>
            <w:r w:rsidRPr="006102B5">
              <w:rPr>
                <w:b/>
                <w:i/>
              </w:rPr>
              <w:t>D</w:t>
            </w:r>
            <w:r w:rsidR="00B20B02">
              <w:rPr>
                <w:b/>
                <w:i/>
              </w:rPr>
              <w:noBreakHyphen/>
            </w:r>
            <w:r w:rsidRPr="006102B5">
              <w:rPr>
                <w:b/>
                <w:i/>
              </w:rPr>
              <w:t>D.</w:t>
            </w:r>
            <w:r w:rsidRPr="006102B5">
              <w:tab/>
            </w:r>
            <w:r w:rsidRPr="006102B5">
              <w:rPr>
                <w:b/>
                <w:i/>
              </w:rPr>
              <w:t>Considerando que a China procurou alargar a sua influência através do controlo da informação, da diplomacia através de investimentos e de cláusulas coercivas nos acordos de empréstimos relativos a infraestruturas; que um acordo para a construção de autoestradas no valor de 580 milhões de EUR, a ser financiada por um banco estatal chinês, foi abalado por um caso de corrupção, que implica antigos altos funcionários do Governo e evidencia a opacidade de tais investimentos;</w:t>
            </w:r>
          </w:p>
        </w:tc>
      </w:tr>
    </w:tbl>
    <w:p w14:paraId="10BC2821"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1D5C412C" w14:textId="77777777" w:rsidR="00D05CDC" w:rsidRPr="006102B5" w:rsidRDefault="00D05CDC" w:rsidP="00D05CDC">
      <w:r w:rsidRPr="006102B5">
        <w:rPr>
          <w:rStyle w:val="HideTWBExt"/>
        </w:rPr>
        <w:t>&lt;/Amend&gt;</w:t>
      </w:r>
    </w:p>
    <w:p w14:paraId="72EBD267"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53</w:t>
      </w:r>
      <w:r w:rsidRPr="006102B5">
        <w:rPr>
          <w:rStyle w:val="HideTWBExt"/>
        </w:rPr>
        <w:t>&lt;/NumAm&gt;</w:t>
      </w:r>
    </w:p>
    <w:p w14:paraId="5BF3BAD1" w14:textId="77777777" w:rsidR="00D05CDC" w:rsidRPr="006102B5" w:rsidRDefault="00D05CDC" w:rsidP="00D05CDC">
      <w:pPr>
        <w:pStyle w:val="NormalBold"/>
      </w:pPr>
      <w:r w:rsidRPr="006102B5">
        <w:rPr>
          <w:rStyle w:val="HideTWBExt"/>
          <w:b w:val="0"/>
        </w:rPr>
        <w:t>&lt;RepeatBlock-By&gt;&lt;Members&gt;</w:t>
      </w:r>
      <w:r w:rsidRPr="006102B5">
        <w:t>Eszter Lakos</w:t>
      </w:r>
      <w:r w:rsidRPr="006102B5">
        <w:rPr>
          <w:rStyle w:val="HideTWBExt"/>
          <w:b w:val="0"/>
        </w:rPr>
        <w:t>&lt;/Members&gt;</w:t>
      </w:r>
    </w:p>
    <w:p w14:paraId="3052D871" w14:textId="77777777" w:rsidR="00D05CDC" w:rsidRPr="006102B5" w:rsidRDefault="00D05CDC" w:rsidP="00D05CDC">
      <w:pPr>
        <w:pStyle w:val="NormalBold"/>
      </w:pPr>
      <w:r w:rsidRPr="006102B5">
        <w:rPr>
          <w:rStyle w:val="HideTWBExt"/>
          <w:b w:val="0"/>
        </w:rPr>
        <w:t>&lt;/RepeatBlock-By&gt;</w:t>
      </w:r>
    </w:p>
    <w:p w14:paraId="75462BD5"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200C80D8" w14:textId="5DEE3D64" w:rsidR="00D05CDC" w:rsidRPr="006102B5" w:rsidRDefault="00D05CDC" w:rsidP="00D05CDC">
      <w:pPr>
        <w:pStyle w:val="NormalBold"/>
      </w:pPr>
      <w:r w:rsidRPr="006102B5">
        <w:rPr>
          <w:rStyle w:val="HideTWBExt"/>
        </w:rPr>
        <w:t>&lt;Article&gt;</w:t>
      </w:r>
      <w:r w:rsidRPr="006102B5">
        <w:t>Considerando D</w:t>
      </w:r>
      <w:r w:rsidR="00B20B02">
        <w:noBreakHyphen/>
      </w:r>
      <w:r w:rsidRPr="006102B5">
        <w:t>E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106976F3" w14:textId="77777777" w:rsidTr="005E0837">
        <w:trPr>
          <w:trHeight w:hRule="exact" w:val="240"/>
          <w:jc w:val="center"/>
        </w:trPr>
        <w:tc>
          <w:tcPr>
            <w:tcW w:w="9752" w:type="dxa"/>
            <w:gridSpan w:val="2"/>
            <w:tcBorders>
              <w:top w:val="nil"/>
              <w:left w:val="nil"/>
              <w:bottom w:val="nil"/>
              <w:right w:val="nil"/>
            </w:tcBorders>
          </w:tcPr>
          <w:p w14:paraId="1AB798B1" w14:textId="77777777" w:rsidR="00D05CDC" w:rsidRPr="006102B5" w:rsidRDefault="00D05CDC" w:rsidP="005E0837"/>
        </w:tc>
      </w:tr>
      <w:tr w:rsidR="00D05CDC" w:rsidRPr="006102B5" w14:paraId="07B68A7B" w14:textId="77777777" w:rsidTr="005E0837">
        <w:trPr>
          <w:trHeight w:val="240"/>
          <w:jc w:val="center"/>
        </w:trPr>
        <w:tc>
          <w:tcPr>
            <w:tcW w:w="4876" w:type="dxa"/>
            <w:tcBorders>
              <w:top w:val="nil"/>
              <w:left w:val="nil"/>
              <w:bottom w:val="nil"/>
              <w:right w:val="nil"/>
            </w:tcBorders>
          </w:tcPr>
          <w:p w14:paraId="3905080B"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11125794" w14:textId="77777777" w:rsidR="00D05CDC" w:rsidRPr="006102B5" w:rsidRDefault="00D05CDC" w:rsidP="005E0837">
            <w:pPr>
              <w:pStyle w:val="AmColumnHeading"/>
            </w:pPr>
            <w:r w:rsidRPr="006102B5">
              <w:t>Alteração</w:t>
            </w:r>
          </w:p>
        </w:tc>
      </w:tr>
      <w:tr w:rsidR="00D05CDC" w:rsidRPr="006102B5" w14:paraId="4F8B9F56" w14:textId="77777777" w:rsidTr="005E0837">
        <w:trPr>
          <w:jc w:val="center"/>
        </w:trPr>
        <w:tc>
          <w:tcPr>
            <w:tcW w:w="4876" w:type="dxa"/>
            <w:tcBorders>
              <w:top w:val="nil"/>
              <w:left w:val="nil"/>
              <w:bottom w:val="nil"/>
              <w:right w:val="nil"/>
            </w:tcBorders>
          </w:tcPr>
          <w:p w14:paraId="00EB4FA1" w14:textId="77777777" w:rsidR="00D05CDC" w:rsidRPr="006102B5" w:rsidRDefault="00D05CDC" w:rsidP="005E0837">
            <w:pPr>
              <w:pStyle w:val="Normal6a"/>
            </w:pPr>
          </w:p>
        </w:tc>
        <w:tc>
          <w:tcPr>
            <w:tcW w:w="4876" w:type="dxa"/>
            <w:tcBorders>
              <w:top w:val="nil"/>
              <w:left w:val="nil"/>
              <w:bottom w:val="nil"/>
              <w:right w:val="nil"/>
            </w:tcBorders>
          </w:tcPr>
          <w:p w14:paraId="5E5A76C7" w14:textId="36C385BA" w:rsidR="00D05CDC" w:rsidRPr="006102B5" w:rsidRDefault="00D05CDC" w:rsidP="005E0837">
            <w:pPr>
              <w:pStyle w:val="Normal6a"/>
            </w:pPr>
            <w:r w:rsidRPr="006102B5">
              <w:rPr>
                <w:b/>
                <w:i/>
              </w:rPr>
              <w:t>D</w:t>
            </w:r>
            <w:r w:rsidR="00B20B02">
              <w:rPr>
                <w:b/>
                <w:i/>
              </w:rPr>
              <w:noBreakHyphen/>
            </w:r>
            <w:r w:rsidRPr="006102B5">
              <w:rPr>
                <w:b/>
                <w:i/>
              </w:rPr>
              <w:t>E.</w:t>
            </w:r>
            <w:r w:rsidRPr="006102B5">
              <w:tab/>
            </w:r>
            <w:r w:rsidRPr="006102B5">
              <w:rPr>
                <w:b/>
                <w:i/>
              </w:rPr>
              <w:t>Considerando que, durante a pandemia de COVID</w:t>
            </w:r>
            <w:r w:rsidR="00B20B02">
              <w:rPr>
                <w:b/>
                <w:i/>
              </w:rPr>
              <w:noBreakHyphen/>
            </w:r>
            <w:r w:rsidRPr="006102B5">
              <w:rPr>
                <w:b/>
                <w:i/>
              </w:rPr>
              <w:t xml:space="preserve">19, a China se empenhou ativamente numa diplomacia de vacinas na Macedónia do Norte, utilizando plataformas em linha e conteúdos mediáticos patrocinados para </w:t>
            </w:r>
            <w:r w:rsidRPr="006102B5">
              <w:rPr>
                <w:b/>
                <w:i/>
              </w:rPr>
              <w:lastRenderedPageBreak/>
              <w:t>projetar uma imagem benevolente, ao mesmo tempo que amplificava narrativas que retratavam as medidas de resposta da UE como ineficazes;</w:t>
            </w:r>
          </w:p>
        </w:tc>
      </w:tr>
    </w:tbl>
    <w:p w14:paraId="3A6C92E4"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724BF6D6" w14:textId="77777777" w:rsidR="00D05CDC" w:rsidRPr="006102B5" w:rsidRDefault="00D05CDC" w:rsidP="00D05CDC">
      <w:r w:rsidRPr="006102B5">
        <w:rPr>
          <w:rStyle w:val="HideTWBExt"/>
        </w:rPr>
        <w:t>&lt;/Amend&gt;</w:t>
      </w:r>
    </w:p>
    <w:p w14:paraId="51C9567E"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54</w:t>
      </w:r>
      <w:r w:rsidRPr="006102B5">
        <w:rPr>
          <w:rStyle w:val="HideTWBExt"/>
        </w:rPr>
        <w:t>&lt;/NumAm&gt;</w:t>
      </w:r>
    </w:p>
    <w:p w14:paraId="3408121D" w14:textId="77777777" w:rsidR="00D05CDC" w:rsidRPr="006102B5" w:rsidRDefault="00D05CDC" w:rsidP="00D05CDC">
      <w:pPr>
        <w:pStyle w:val="NormalBold"/>
      </w:pPr>
      <w:r w:rsidRPr="006102B5">
        <w:rPr>
          <w:rStyle w:val="HideTWBExt"/>
          <w:b w:val="0"/>
        </w:rPr>
        <w:t>&lt;RepeatBlock-By&gt;&lt;Members&gt;</w:t>
      </w:r>
      <w:r w:rsidRPr="006102B5">
        <w:t>Eszter Lakos</w:t>
      </w:r>
      <w:r w:rsidRPr="006102B5">
        <w:rPr>
          <w:rStyle w:val="HideTWBExt"/>
          <w:b w:val="0"/>
        </w:rPr>
        <w:t>&lt;/Members&gt;</w:t>
      </w:r>
    </w:p>
    <w:p w14:paraId="34ABC36B" w14:textId="77777777" w:rsidR="00D05CDC" w:rsidRPr="006102B5" w:rsidRDefault="00D05CDC" w:rsidP="00D05CDC">
      <w:pPr>
        <w:pStyle w:val="NormalBold"/>
      </w:pPr>
      <w:r w:rsidRPr="006102B5">
        <w:rPr>
          <w:rStyle w:val="HideTWBExt"/>
          <w:b w:val="0"/>
        </w:rPr>
        <w:t>&lt;/RepeatBlock-By&gt;</w:t>
      </w:r>
    </w:p>
    <w:p w14:paraId="3C74B464"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643935F8" w14:textId="16D8DDEA" w:rsidR="00D05CDC" w:rsidRPr="006102B5" w:rsidRDefault="00D05CDC" w:rsidP="00D05CDC">
      <w:pPr>
        <w:pStyle w:val="NormalBold"/>
      </w:pPr>
      <w:r w:rsidRPr="006102B5">
        <w:rPr>
          <w:rStyle w:val="HideTWBExt"/>
        </w:rPr>
        <w:t>&lt;Article&gt;</w:t>
      </w:r>
      <w:r w:rsidRPr="006102B5">
        <w:t>Considerando D</w:t>
      </w:r>
      <w:r w:rsidR="00B20B02">
        <w:noBreakHyphen/>
      </w:r>
      <w:r w:rsidRPr="006102B5">
        <w:t>F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6462CDC2" w14:textId="77777777" w:rsidTr="005E0837">
        <w:trPr>
          <w:trHeight w:hRule="exact" w:val="240"/>
          <w:jc w:val="center"/>
        </w:trPr>
        <w:tc>
          <w:tcPr>
            <w:tcW w:w="9752" w:type="dxa"/>
            <w:gridSpan w:val="2"/>
            <w:tcBorders>
              <w:top w:val="nil"/>
              <w:left w:val="nil"/>
              <w:bottom w:val="nil"/>
              <w:right w:val="nil"/>
            </w:tcBorders>
          </w:tcPr>
          <w:p w14:paraId="01D85C8A" w14:textId="77777777" w:rsidR="00D05CDC" w:rsidRPr="006102B5" w:rsidRDefault="00D05CDC" w:rsidP="005E0837"/>
        </w:tc>
      </w:tr>
      <w:tr w:rsidR="00D05CDC" w:rsidRPr="006102B5" w14:paraId="4E5C3859" w14:textId="77777777" w:rsidTr="005E0837">
        <w:trPr>
          <w:trHeight w:val="240"/>
          <w:jc w:val="center"/>
        </w:trPr>
        <w:tc>
          <w:tcPr>
            <w:tcW w:w="4876" w:type="dxa"/>
            <w:tcBorders>
              <w:top w:val="nil"/>
              <w:left w:val="nil"/>
              <w:bottom w:val="nil"/>
              <w:right w:val="nil"/>
            </w:tcBorders>
          </w:tcPr>
          <w:p w14:paraId="3D7C6B16"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69251324" w14:textId="77777777" w:rsidR="00D05CDC" w:rsidRPr="006102B5" w:rsidRDefault="00D05CDC" w:rsidP="005E0837">
            <w:pPr>
              <w:pStyle w:val="AmColumnHeading"/>
            </w:pPr>
            <w:r w:rsidRPr="006102B5">
              <w:t>Alteração</w:t>
            </w:r>
          </w:p>
        </w:tc>
      </w:tr>
      <w:tr w:rsidR="00D05CDC" w:rsidRPr="006102B5" w14:paraId="4B9FA312" w14:textId="77777777" w:rsidTr="005E0837">
        <w:trPr>
          <w:jc w:val="center"/>
        </w:trPr>
        <w:tc>
          <w:tcPr>
            <w:tcW w:w="4876" w:type="dxa"/>
            <w:tcBorders>
              <w:top w:val="nil"/>
              <w:left w:val="nil"/>
              <w:bottom w:val="nil"/>
              <w:right w:val="nil"/>
            </w:tcBorders>
          </w:tcPr>
          <w:p w14:paraId="42EA9A3B" w14:textId="77777777" w:rsidR="00D05CDC" w:rsidRPr="006102B5" w:rsidRDefault="00D05CDC" w:rsidP="005E0837">
            <w:pPr>
              <w:pStyle w:val="Normal6a"/>
            </w:pPr>
          </w:p>
        </w:tc>
        <w:tc>
          <w:tcPr>
            <w:tcW w:w="4876" w:type="dxa"/>
            <w:tcBorders>
              <w:top w:val="nil"/>
              <w:left w:val="nil"/>
              <w:bottom w:val="nil"/>
              <w:right w:val="nil"/>
            </w:tcBorders>
          </w:tcPr>
          <w:p w14:paraId="3D2B927D" w14:textId="0502518E" w:rsidR="00D05CDC" w:rsidRPr="006102B5" w:rsidRDefault="00D05CDC" w:rsidP="005E0837">
            <w:pPr>
              <w:pStyle w:val="Normal6a"/>
            </w:pPr>
            <w:r w:rsidRPr="006102B5">
              <w:rPr>
                <w:b/>
                <w:i/>
              </w:rPr>
              <w:t>D</w:t>
            </w:r>
            <w:r w:rsidR="00B20B02">
              <w:rPr>
                <w:b/>
                <w:i/>
              </w:rPr>
              <w:noBreakHyphen/>
            </w:r>
            <w:r w:rsidRPr="006102B5">
              <w:rPr>
                <w:b/>
                <w:i/>
              </w:rPr>
              <w:t>F.</w:t>
            </w:r>
            <w:r w:rsidRPr="006102B5">
              <w:tab/>
            </w:r>
            <w:r w:rsidRPr="006102B5">
              <w:rPr>
                <w:b/>
                <w:i/>
              </w:rPr>
              <w:t>Considerando que a Macedónia do Norte expulsou 13 diplomatas russos entre 2018 e 2023 por atividades incompatíveis com o seu estatuto diplomático, que indiciavam uma presença de redes de influência dissimulada;</w:t>
            </w:r>
          </w:p>
        </w:tc>
      </w:tr>
    </w:tbl>
    <w:p w14:paraId="463FC553"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1781EE8D" w14:textId="77777777" w:rsidR="00D05CDC" w:rsidRPr="006102B5" w:rsidRDefault="00D05CDC" w:rsidP="00D05CDC">
      <w:r w:rsidRPr="006102B5">
        <w:rPr>
          <w:rStyle w:val="HideTWBExt"/>
        </w:rPr>
        <w:t>&lt;/Amend&gt;</w:t>
      </w:r>
    </w:p>
    <w:p w14:paraId="2C31EEA0"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55</w:t>
      </w:r>
      <w:r w:rsidRPr="006102B5">
        <w:rPr>
          <w:rStyle w:val="HideTWBExt"/>
        </w:rPr>
        <w:t>&lt;/NumAm&gt;</w:t>
      </w:r>
    </w:p>
    <w:p w14:paraId="129C294C" w14:textId="77777777" w:rsidR="00D05CDC" w:rsidRPr="006102B5" w:rsidRDefault="00D05CDC" w:rsidP="00D05CDC">
      <w:pPr>
        <w:pStyle w:val="NormalBold"/>
      </w:pPr>
      <w:r w:rsidRPr="006102B5">
        <w:rPr>
          <w:rStyle w:val="HideTWBExt"/>
          <w:b w:val="0"/>
        </w:rPr>
        <w:t>&lt;RepeatBlock-By&gt;&lt;Members&gt;</w:t>
      </w:r>
      <w:r w:rsidRPr="006102B5">
        <w:t>Eszter Lakos</w:t>
      </w:r>
      <w:r w:rsidRPr="006102B5">
        <w:rPr>
          <w:rStyle w:val="HideTWBExt"/>
          <w:b w:val="0"/>
        </w:rPr>
        <w:t>&lt;/Members&gt;</w:t>
      </w:r>
    </w:p>
    <w:p w14:paraId="0BE912CB" w14:textId="77777777" w:rsidR="00D05CDC" w:rsidRPr="006102B5" w:rsidRDefault="00D05CDC" w:rsidP="00D05CDC">
      <w:pPr>
        <w:pStyle w:val="NormalBold"/>
      </w:pPr>
      <w:r w:rsidRPr="006102B5">
        <w:rPr>
          <w:rStyle w:val="HideTWBExt"/>
          <w:b w:val="0"/>
        </w:rPr>
        <w:t>&lt;/RepeatBlock-By&gt;</w:t>
      </w:r>
    </w:p>
    <w:p w14:paraId="0782A27B"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39A00D05" w14:textId="1334376A" w:rsidR="00D05CDC" w:rsidRPr="006102B5" w:rsidRDefault="00D05CDC" w:rsidP="00D05CDC">
      <w:pPr>
        <w:pStyle w:val="NormalBold"/>
      </w:pPr>
      <w:r w:rsidRPr="006102B5">
        <w:rPr>
          <w:rStyle w:val="HideTWBExt"/>
        </w:rPr>
        <w:t>&lt;Article&gt;</w:t>
      </w:r>
      <w:r w:rsidRPr="006102B5">
        <w:t>Considerando D</w:t>
      </w:r>
      <w:r w:rsidR="00B20B02">
        <w:noBreakHyphen/>
      </w:r>
      <w:r w:rsidRPr="006102B5">
        <w:t>G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0D15DF78" w14:textId="77777777" w:rsidTr="005E0837">
        <w:trPr>
          <w:trHeight w:hRule="exact" w:val="240"/>
          <w:jc w:val="center"/>
        </w:trPr>
        <w:tc>
          <w:tcPr>
            <w:tcW w:w="9752" w:type="dxa"/>
            <w:gridSpan w:val="2"/>
            <w:tcBorders>
              <w:top w:val="nil"/>
              <w:left w:val="nil"/>
              <w:bottom w:val="nil"/>
              <w:right w:val="nil"/>
            </w:tcBorders>
          </w:tcPr>
          <w:p w14:paraId="4C204578" w14:textId="77777777" w:rsidR="00D05CDC" w:rsidRPr="006102B5" w:rsidRDefault="00D05CDC" w:rsidP="005E0837"/>
        </w:tc>
      </w:tr>
      <w:tr w:rsidR="00D05CDC" w:rsidRPr="006102B5" w14:paraId="226550EA" w14:textId="77777777" w:rsidTr="005E0837">
        <w:trPr>
          <w:trHeight w:val="240"/>
          <w:jc w:val="center"/>
        </w:trPr>
        <w:tc>
          <w:tcPr>
            <w:tcW w:w="4876" w:type="dxa"/>
            <w:tcBorders>
              <w:top w:val="nil"/>
              <w:left w:val="nil"/>
              <w:bottom w:val="nil"/>
              <w:right w:val="nil"/>
            </w:tcBorders>
          </w:tcPr>
          <w:p w14:paraId="1B2AAE07"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4F62F532" w14:textId="77777777" w:rsidR="00D05CDC" w:rsidRPr="006102B5" w:rsidRDefault="00D05CDC" w:rsidP="005E0837">
            <w:pPr>
              <w:pStyle w:val="AmColumnHeading"/>
            </w:pPr>
            <w:r w:rsidRPr="006102B5">
              <w:t>Alteração</w:t>
            </w:r>
          </w:p>
        </w:tc>
      </w:tr>
      <w:tr w:rsidR="00D05CDC" w:rsidRPr="006102B5" w14:paraId="3351EAB9" w14:textId="77777777" w:rsidTr="005E0837">
        <w:trPr>
          <w:jc w:val="center"/>
        </w:trPr>
        <w:tc>
          <w:tcPr>
            <w:tcW w:w="4876" w:type="dxa"/>
            <w:tcBorders>
              <w:top w:val="nil"/>
              <w:left w:val="nil"/>
              <w:bottom w:val="nil"/>
              <w:right w:val="nil"/>
            </w:tcBorders>
          </w:tcPr>
          <w:p w14:paraId="23DDDB01" w14:textId="77777777" w:rsidR="00D05CDC" w:rsidRPr="006102B5" w:rsidRDefault="00D05CDC" w:rsidP="005E0837">
            <w:pPr>
              <w:pStyle w:val="Normal6a"/>
            </w:pPr>
          </w:p>
        </w:tc>
        <w:tc>
          <w:tcPr>
            <w:tcW w:w="4876" w:type="dxa"/>
            <w:tcBorders>
              <w:top w:val="nil"/>
              <w:left w:val="nil"/>
              <w:bottom w:val="nil"/>
              <w:right w:val="nil"/>
            </w:tcBorders>
          </w:tcPr>
          <w:p w14:paraId="11277F78" w14:textId="4734B220" w:rsidR="00D05CDC" w:rsidRPr="006102B5" w:rsidRDefault="00D05CDC" w:rsidP="005E0837">
            <w:pPr>
              <w:pStyle w:val="Normal6a"/>
            </w:pPr>
            <w:r w:rsidRPr="006102B5">
              <w:rPr>
                <w:b/>
                <w:i/>
              </w:rPr>
              <w:t>D</w:t>
            </w:r>
            <w:r w:rsidR="00B20B02">
              <w:rPr>
                <w:b/>
                <w:i/>
              </w:rPr>
              <w:noBreakHyphen/>
            </w:r>
            <w:r w:rsidRPr="006102B5">
              <w:rPr>
                <w:b/>
                <w:i/>
              </w:rPr>
              <w:t>G.</w:t>
            </w:r>
            <w:r w:rsidRPr="006102B5">
              <w:tab/>
            </w:r>
            <w:r w:rsidRPr="006102B5">
              <w:rPr>
                <w:b/>
                <w:i/>
              </w:rPr>
              <w:t>Considerando que, em 2024, o presidente em exercício da Organização para a Segurança e a Cooperação na Europa (OSCE) e o ministro dos Negócios Estrangeiros da Macedónia do Norte alertaram publicamente para os esforços de desinformação envidados por Moscovo para fraturar o tecido social do país e utilizar o sentimento anti</w:t>
            </w:r>
            <w:r w:rsidR="00B20B02">
              <w:rPr>
                <w:b/>
                <w:i/>
              </w:rPr>
              <w:noBreakHyphen/>
            </w:r>
            <w:r w:rsidRPr="006102B5">
              <w:rPr>
                <w:b/>
                <w:i/>
              </w:rPr>
              <w:t xml:space="preserve">UE como arma, afirmando que os intervenientes maliciosos «se apropriam da frustração pública» para impedir o alargamento da </w:t>
            </w:r>
            <w:r w:rsidRPr="006102B5">
              <w:rPr>
                <w:b/>
                <w:i/>
              </w:rPr>
              <w:lastRenderedPageBreak/>
              <w:t>UE;</w:t>
            </w:r>
          </w:p>
        </w:tc>
      </w:tr>
    </w:tbl>
    <w:p w14:paraId="68A683A9"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5715DD09" w14:textId="77777777" w:rsidR="00D05CDC" w:rsidRPr="006102B5" w:rsidRDefault="00D05CDC" w:rsidP="00D05CDC">
      <w:r w:rsidRPr="006102B5">
        <w:rPr>
          <w:rStyle w:val="HideTWBExt"/>
        </w:rPr>
        <w:t>&lt;/Amend&gt;</w:t>
      </w:r>
    </w:p>
    <w:p w14:paraId="1E15DAB6"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56</w:t>
      </w:r>
      <w:r w:rsidRPr="006102B5">
        <w:rPr>
          <w:rStyle w:val="HideTWBExt"/>
        </w:rPr>
        <w:t>&lt;/NumAm&gt;</w:t>
      </w:r>
    </w:p>
    <w:p w14:paraId="477439E7" w14:textId="77777777" w:rsidR="00D05CDC" w:rsidRPr="006102B5" w:rsidRDefault="00D05CDC" w:rsidP="00D05CDC">
      <w:pPr>
        <w:pStyle w:val="NormalBold"/>
      </w:pPr>
      <w:r w:rsidRPr="006102B5">
        <w:rPr>
          <w:rStyle w:val="HideTWBExt"/>
          <w:b w:val="0"/>
        </w:rPr>
        <w:t>&lt;RepeatBlock-By&gt;&lt;Members&gt;</w:t>
      </w:r>
      <w:r w:rsidRPr="006102B5">
        <w:t>Eszter Lakos</w:t>
      </w:r>
      <w:r w:rsidRPr="006102B5">
        <w:rPr>
          <w:rStyle w:val="HideTWBExt"/>
          <w:b w:val="0"/>
        </w:rPr>
        <w:t>&lt;/Members&gt;</w:t>
      </w:r>
    </w:p>
    <w:p w14:paraId="50DE3F30" w14:textId="77777777" w:rsidR="00D05CDC" w:rsidRPr="006102B5" w:rsidRDefault="00D05CDC" w:rsidP="00D05CDC">
      <w:pPr>
        <w:pStyle w:val="NormalBold"/>
      </w:pPr>
      <w:r w:rsidRPr="006102B5">
        <w:rPr>
          <w:rStyle w:val="HideTWBExt"/>
          <w:b w:val="0"/>
        </w:rPr>
        <w:t>&lt;/RepeatBlock-By&gt;</w:t>
      </w:r>
    </w:p>
    <w:p w14:paraId="792B0055"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01B8AC4D" w14:textId="2DAF8FD1" w:rsidR="00D05CDC" w:rsidRPr="006102B5" w:rsidRDefault="00D05CDC" w:rsidP="00D05CDC">
      <w:pPr>
        <w:pStyle w:val="NormalBold"/>
      </w:pPr>
      <w:r w:rsidRPr="006102B5">
        <w:rPr>
          <w:rStyle w:val="HideTWBExt"/>
        </w:rPr>
        <w:t>&lt;Article&gt;</w:t>
      </w:r>
      <w:r w:rsidRPr="006102B5">
        <w:t>Considerando D</w:t>
      </w:r>
      <w:r w:rsidR="00B20B02">
        <w:noBreakHyphen/>
      </w:r>
      <w:r w:rsidRPr="006102B5">
        <w:t>H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118ABBBB" w14:textId="77777777" w:rsidTr="005E0837">
        <w:trPr>
          <w:trHeight w:hRule="exact" w:val="240"/>
          <w:jc w:val="center"/>
        </w:trPr>
        <w:tc>
          <w:tcPr>
            <w:tcW w:w="9752" w:type="dxa"/>
            <w:gridSpan w:val="2"/>
            <w:tcBorders>
              <w:top w:val="nil"/>
              <w:left w:val="nil"/>
              <w:bottom w:val="nil"/>
              <w:right w:val="nil"/>
            </w:tcBorders>
          </w:tcPr>
          <w:p w14:paraId="24B6BD59" w14:textId="77777777" w:rsidR="00D05CDC" w:rsidRPr="006102B5" w:rsidRDefault="00D05CDC" w:rsidP="005E0837"/>
        </w:tc>
      </w:tr>
      <w:tr w:rsidR="00D05CDC" w:rsidRPr="006102B5" w14:paraId="651BB634" w14:textId="77777777" w:rsidTr="005E0837">
        <w:trPr>
          <w:trHeight w:val="240"/>
          <w:jc w:val="center"/>
        </w:trPr>
        <w:tc>
          <w:tcPr>
            <w:tcW w:w="4876" w:type="dxa"/>
            <w:tcBorders>
              <w:top w:val="nil"/>
              <w:left w:val="nil"/>
              <w:bottom w:val="nil"/>
              <w:right w:val="nil"/>
            </w:tcBorders>
          </w:tcPr>
          <w:p w14:paraId="1250A87D"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3B5C75B0" w14:textId="77777777" w:rsidR="00D05CDC" w:rsidRPr="006102B5" w:rsidRDefault="00D05CDC" w:rsidP="005E0837">
            <w:pPr>
              <w:pStyle w:val="AmColumnHeading"/>
            </w:pPr>
            <w:r w:rsidRPr="006102B5">
              <w:t>Alteração</w:t>
            </w:r>
          </w:p>
        </w:tc>
      </w:tr>
      <w:tr w:rsidR="00D05CDC" w:rsidRPr="006102B5" w14:paraId="76793D1D" w14:textId="77777777" w:rsidTr="005E0837">
        <w:trPr>
          <w:jc w:val="center"/>
        </w:trPr>
        <w:tc>
          <w:tcPr>
            <w:tcW w:w="4876" w:type="dxa"/>
            <w:tcBorders>
              <w:top w:val="nil"/>
              <w:left w:val="nil"/>
              <w:bottom w:val="nil"/>
              <w:right w:val="nil"/>
            </w:tcBorders>
          </w:tcPr>
          <w:p w14:paraId="7329DDDA" w14:textId="77777777" w:rsidR="00D05CDC" w:rsidRPr="006102B5" w:rsidRDefault="00D05CDC" w:rsidP="005E0837">
            <w:pPr>
              <w:pStyle w:val="Normal6a"/>
            </w:pPr>
          </w:p>
        </w:tc>
        <w:tc>
          <w:tcPr>
            <w:tcW w:w="4876" w:type="dxa"/>
            <w:tcBorders>
              <w:top w:val="nil"/>
              <w:left w:val="nil"/>
              <w:bottom w:val="nil"/>
              <w:right w:val="nil"/>
            </w:tcBorders>
          </w:tcPr>
          <w:p w14:paraId="2830E2CB" w14:textId="5E054CE0" w:rsidR="00D05CDC" w:rsidRPr="006102B5" w:rsidRDefault="00D05CDC" w:rsidP="005E0837">
            <w:pPr>
              <w:pStyle w:val="Normal6a"/>
            </w:pPr>
            <w:r w:rsidRPr="006102B5">
              <w:rPr>
                <w:b/>
                <w:i/>
              </w:rPr>
              <w:t>D</w:t>
            </w:r>
            <w:r w:rsidR="00B20B02">
              <w:rPr>
                <w:b/>
                <w:i/>
              </w:rPr>
              <w:noBreakHyphen/>
            </w:r>
            <w:r w:rsidRPr="006102B5">
              <w:rPr>
                <w:b/>
                <w:i/>
              </w:rPr>
              <w:t>H.</w:t>
            </w:r>
            <w:r w:rsidRPr="006102B5">
              <w:tab/>
            </w:r>
            <w:r w:rsidRPr="006102B5">
              <w:rPr>
                <w:b/>
                <w:i/>
              </w:rPr>
              <w:t>Considerando que, de acordo com a Fundação Metamorphosis, entre janeiro e setembro de 2023, foram publicados mais de 700 artigos de desinformação na Macedónia do Norte que promoviam narrativas pró</w:t>
            </w:r>
            <w:r w:rsidR="00B20B02">
              <w:rPr>
                <w:b/>
                <w:i/>
              </w:rPr>
              <w:noBreakHyphen/>
            </w:r>
            <w:r w:rsidRPr="006102B5">
              <w:rPr>
                <w:b/>
                <w:i/>
              </w:rPr>
              <w:t>Kremlin, 60 % dos quais tinham como alvo a Ucrânia e a UE, maioritariamente provenientes de meios de comunicação social de língua sérvia que atuam como amplificadores regionais da influência russa;</w:t>
            </w:r>
          </w:p>
        </w:tc>
      </w:tr>
    </w:tbl>
    <w:p w14:paraId="242A8AA8"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0F161218" w14:textId="77777777" w:rsidR="00D05CDC" w:rsidRPr="006102B5" w:rsidRDefault="00D05CDC" w:rsidP="00D05CDC">
      <w:r w:rsidRPr="006102B5">
        <w:rPr>
          <w:rStyle w:val="HideTWBExt"/>
        </w:rPr>
        <w:t>&lt;/Amend&gt;</w:t>
      </w:r>
    </w:p>
    <w:p w14:paraId="69D1FE0C"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57</w:t>
      </w:r>
      <w:r w:rsidRPr="006102B5">
        <w:rPr>
          <w:rStyle w:val="HideTWBExt"/>
        </w:rPr>
        <w:t>&lt;/NumAm&gt;</w:t>
      </w:r>
    </w:p>
    <w:p w14:paraId="380BF484" w14:textId="4E0D1B2B" w:rsidR="00D05CDC" w:rsidRPr="006102B5" w:rsidRDefault="00D05CDC" w:rsidP="00D05CDC">
      <w:pPr>
        <w:pStyle w:val="NormalBold"/>
      </w:pPr>
      <w:r w:rsidRPr="006102B5">
        <w:rPr>
          <w:rStyle w:val="HideTWBExt"/>
          <w:b w:val="0"/>
        </w:rPr>
        <w:t>&lt;RepeatBlock-By&gt;&lt;Members&gt;</w:t>
      </w:r>
      <w:r w:rsidRPr="006102B5">
        <w:t>Matthieu Valet, Jordan Bardella, Pierre</w:t>
      </w:r>
      <w:r w:rsidR="00B20B02">
        <w:noBreakHyphen/>
      </w:r>
      <w:r w:rsidRPr="006102B5">
        <w:t>Romain Thionnet</w:t>
      </w:r>
      <w:r w:rsidRPr="006102B5">
        <w:rPr>
          <w:rStyle w:val="HideTWBExt"/>
          <w:b w:val="0"/>
        </w:rPr>
        <w:t>&lt;/Members&gt;</w:t>
      </w:r>
    </w:p>
    <w:p w14:paraId="3DB043D8" w14:textId="77777777" w:rsidR="00D05CDC" w:rsidRPr="006102B5" w:rsidRDefault="00D05CDC" w:rsidP="00D05CDC">
      <w:pPr>
        <w:pStyle w:val="NormalBold"/>
      </w:pPr>
      <w:r w:rsidRPr="006102B5">
        <w:rPr>
          <w:rStyle w:val="HideTWBExt"/>
          <w:b w:val="0"/>
        </w:rPr>
        <w:t>&lt;/RepeatBlock-By&gt;</w:t>
      </w:r>
    </w:p>
    <w:p w14:paraId="2E2791C8"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3F10771B" w14:textId="77777777" w:rsidR="00D05CDC" w:rsidRPr="006102B5" w:rsidRDefault="00D05CDC" w:rsidP="00D05CDC">
      <w:pPr>
        <w:pStyle w:val="NormalBold"/>
      </w:pPr>
      <w:r w:rsidRPr="006102B5">
        <w:rPr>
          <w:rStyle w:val="HideTWBExt"/>
        </w:rPr>
        <w:t>&lt;Article&gt;</w:t>
      </w:r>
      <w:r w:rsidRPr="006102B5">
        <w:t>N.º 1</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63DC16D5" w14:textId="77777777" w:rsidTr="005E0837">
        <w:trPr>
          <w:trHeight w:hRule="exact" w:val="240"/>
          <w:jc w:val="center"/>
        </w:trPr>
        <w:tc>
          <w:tcPr>
            <w:tcW w:w="9752" w:type="dxa"/>
            <w:gridSpan w:val="2"/>
            <w:tcBorders>
              <w:top w:val="nil"/>
              <w:left w:val="nil"/>
              <w:bottom w:val="nil"/>
              <w:right w:val="nil"/>
            </w:tcBorders>
          </w:tcPr>
          <w:p w14:paraId="75B60B4A" w14:textId="77777777" w:rsidR="00D05CDC" w:rsidRPr="006102B5" w:rsidRDefault="00D05CDC" w:rsidP="005E0837"/>
        </w:tc>
      </w:tr>
      <w:tr w:rsidR="00D05CDC" w:rsidRPr="006102B5" w14:paraId="061E65F4" w14:textId="77777777" w:rsidTr="005E0837">
        <w:trPr>
          <w:trHeight w:val="240"/>
          <w:jc w:val="center"/>
        </w:trPr>
        <w:tc>
          <w:tcPr>
            <w:tcW w:w="4876" w:type="dxa"/>
            <w:tcBorders>
              <w:top w:val="nil"/>
              <w:left w:val="nil"/>
              <w:bottom w:val="nil"/>
              <w:right w:val="nil"/>
            </w:tcBorders>
          </w:tcPr>
          <w:p w14:paraId="0D64DA73"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711D24EC" w14:textId="77777777" w:rsidR="00D05CDC" w:rsidRPr="006102B5" w:rsidRDefault="00D05CDC" w:rsidP="005E0837">
            <w:pPr>
              <w:pStyle w:val="AmColumnHeading"/>
            </w:pPr>
            <w:r w:rsidRPr="006102B5">
              <w:t>Alteração</w:t>
            </w:r>
          </w:p>
        </w:tc>
      </w:tr>
      <w:tr w:rsidR="00D05CDC" w:rsidRPr="006102B5" w14:paraId="452D3EBC" w14:textId="77777777" w:rsidTr="005E0837">
        <w:trPr>
          <w:jc w:val="center"/>
        </w:trPr>
        <w:tc>
          <w:tcPr>
            <w:tcW w:w="4876" w:type="dxa"/>
            <w:tcBorders>
              <w:top w:val="nil"/>
              <w:left w:val="nil"/>
              <w:bottom w:val="nil"/>
              <w:right w:val="nil"/>
            </w:tcBorders>
          </w:tcPr>
          <w:p w14:paraId="5739EAA0" w14:textId="77777777" w:rsidR="00D05CDC" w:rsidRPr="006102B5" w:rsidRDefault="00D05CDC" w:rsidP="005E0837">
            <w:pPr>
              <w:pStyle w:val="Normal6a"/>
            </w:pPr>
            <w:r w:rsidRPr="006102B5">
              <w:t>1.</w:t>
            </w:r>
            <w:r w:rsidRPr="006102B5">
              <w:tab/>
            </w:r>
            <w:r w:rsidRPr="006102B5">
              <w:rPr>
                <w:b/>
                <w:i/>
              </w:rPr>
              <w:t>Reitera o seu apoio incondicional ao</w:t>
            </w:r>
            <w:r w:rsidRPr="006102B5">
              <w:t xml:space="preserve"> desejo da Macedónia do Norte de aderir à UE;</w:t>
            </w:r>
          </w:p>
        </w:tc>
        <w:tc>
          <w:tcPr>
            <w:tcW w:w="4876" w:type="dxa"/>
            <w:tcBorders>
              <w:top w:val="nil"/>
              <w:left w:val="nil"/>
              <w:bottom w:val="nil"/>
              <w:right w:val="nil"/>
            </w:tcBorders>
          </w:tcPr>
          <w:p w14:paraId="63EAE3AD" w14:textId="77777777" w:rsidR="00D05CDC" w:rsidRPr="006102B5" w:rsidRDefault="00D05CDC" w:rsidP="005E0837">
            <w:pPr>
              <w:pStyle w:val="Normal6a"/>
            </w:pPr>
            <w:r w:rsidRPr="006102B5">
              <w:t>1.</w:t>
            </w:r>
            <w:r w:rsidRPr="006102B5">
              <w:tab/>
            </w:r>
            <w:r w:rsidRPr="006102B5">
              <w:rPr>
                <w:b/>
                <w:i/>
              </w:rPr>
              <w:t>Rejeita firmemente o</w:t>
            </w:r>
            <w:r w:rsidRPr="006102B5">
              <w:t xml:space="preserve"> desejo da Macedónia do Norte de aderir à UE</w:t>
            </w:r>
            <w:r w:rsidRPr="006102B5">
              <w:rPr>
                <w:b/>
                <w:i/>
              </w:rPr>
              <w:t xml:space="preserve">, bem como qualquer novo alargamento da UE, dado que os países candidatos, especialmente nos Balcãs Ocidentais, ainda estão longe de cumprir os critérios políticos, económicos e de estabilidade social definidos nos critérios de Copenhaga, atendendo à atual instabilidade política, à corrupção </w:t>
            </w:r>
            <w:r w:rsidRPr="006102B5">
              <w:rPr>
                <w:b/>
                <w:i/>
              </w:rPr>
              <w:lastRenderedPageBreak/>
              <w:t>generalizada e à persistência da criminalidade organizada, que representa riscos significativos para a segurança e a proteção dos cidadãos europeus</w:t>
            </w:r>
            <w:r w:rsidRPr="006102B5">
              <w:t>;</w:t>
            </w:r>
          </w:p>
        </w:tc>
      </w:tr>
    </w:tbl>
    <w:p w14:paraId="73CC98CC"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0B0EB689" w14:textId="77777777" w:rsidR="00D05CDC" w:rsidRPr="006102B5" w:rsidRDefault="00D05CDC" w:rsidP="00D05CDC">
      <w:r w:rsidRPr="006102B5">
        <w:rPr>
          <w:rStyle w:val="HideTWBExt"/>
        </w:rPr>
        <w:t>&lt;/Amend&gt;</w:t>
      </w:r>
    </w:p>
    <w:p w14:paraId="6F7F1DF1"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58</w:t>
      </w:r>
      <w:r w:rsidRPr="006102B5">
        <w:rPr>
          <w:rStyle w:val="HideTWBExt"/>
        </w:rPr>
        <w:t>&lt;/NumAm&gt;</w:t>
      </w:r>
    </w:p>
    <w:p w14:paraId="7AAC9810" w14:textId="77777777" w:rsidR="00D05CDC" w:rsidRPr="006102B5" w:rsidRDefault="00D05CDC" w:rsidP="00D05CDC">
      <w:pPr>
        <w:pStyle w:val="NormalBold"/>
      </w:pPr>
      <w:r w:rsidRPr="006102B5">
        <w:rPr>
          <w:rStyle w:val="HideTWBExt"/>
          <w:b w:val="0"/>
        </w:rPr>
        <w:t>&lt;RepeatBlock-By&gt;&lt;Members&gt;</w:t>
      </w:r>
      <w:r w:rsidRPr="006102B5">
        <w:t>Karlo Ressler, Davor Ivo Stier</w:t>
      </w:r>
      <w:r w:rsidRPr="006102B5">
        <w:rPr>
          <w:rStyle w:val="HideTWBExt"/>
          <w:b w:val="0"/>
        </w:rPr>
        <w:t>&lt;/Members&gt;</w:t>
      </w:r>
    </w:p>
    <w:p w14:paraId="4A52A535" w14:textId="77777777" w:rsidR="00D05CDC" w:rsidRPr="006102B5" w:rsidRDefault="00D05CDC" w:rsidP="00D05CDC">
      <w:pPr>
        <w:pStyle w:val="NormalBold"/>
      </w:pPr>
      <w:r w:rsidRPr="006102B5">
        <w:rPr>
          <w:rStyle w:val="HideTWBExt"/>
          <w:b w:val="0"/>
        </w:rPr>
        <w:t>&lt;/RepeatBlock-By&gt;</w:t>
      </w:r>
    </w:p>
    <w:p w14:paraId="5F98C4C8"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02C22765" w14:textId="77777777" w:rsidR="00D05CDC" w:rsidRPr="006102B5" w:rsidRDefault="00D05CDC" w:rsidP="00D05CDC">
      <w:pPr>
        <w:pStyle w:val="NormalBold"/>
      </w:pPr>
      <w:r w:rsidRPr="006102B5">
        <w:rPr>
          <w:rStyle w:val="HideTWBExt"/>
        </w:rPr>
        <w:t>&lt;Article&gt;</w:t>
      </w:r>
      <w:r w:rsidRPr="006102B5">
        <w:t>N.º 1</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2D77FF98" w14:textId="77777777" w:rsidTr="005E0837">
        <w:trPr>
          <w:trHeight w:hRule="exact" w:val="240"/>
          <w:jc w:val="center"/>
        </w:trPr>
        <w:tc>
          <w:tcPr>
            <w:tcW w:w="9752" w:type="dxa"/>
            <w:gridSpan w:val="2"/>
            <w:tcBorders>
              <w:top w:val="nil"/>
              <w:left w:val="nil"/>
              <w:bottom w:val="nil"/>
              <w:right w:val="nil"/>
            </w:tcBorders>
          </w:tcPr>
          <w:p w14:paraId="6D6DEF08" w14:textId="77777777" w:rsidR="00D05CDC" w:rsidRPr="006102B5" w:rsidRDefault="00D05CDC" w:rsidP="005E0837"/>
        </w:tc>
      </w:tr>
      <w:tr w:rsidR="00D05CDC" w:rsidRPr="006102B5" w14:paraId="65275EFA" w14:textId="77777777" w:rsidTr="005E0837">
        <w:trPr>
          <w:trHeight w:val="240"/>
          <w:jc w:val="center"/>
        </w:trPr>
        <w:tc>
          <w:tcPr>
            <w:tcW w:w="4876" w:type="dxa"/>
            <w:tcBorders>
              <w:top w:val="nil"/>
              <w:left w:val="nil"/>
              <w:bottom w:val="nil"/>
              <w:right w:val="nil"/>
            </w:tcBorders>
          </w:tcPr>
          <w:p w14:paraId="6F95342C"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49FF608A" w14:textId="77777777" w:rsidR="00D05CDC" w:rsidRPr="006102B5" w:rsidRDefault="00D05CDC" w:rsidP="005E0837">
            <w:pPr>
              <w:pStyle w:val="AmColumnHeading"/>
            </w:pPr>
            <w:r w:rsidRPr="006102B5">
              <w:t>Alteração</w:t>
            </w:r>
          </w:p>
        </w:tc>
      </w:tr>
      <w:tr w:rsidR="00D05CDC" w:rsidRPr="006102B5" w14:paraId="6BA23321" w14:textId="77777777" w:rsidTr="005E0837">
        <w:trPr>
          <w:jc w:val="center"/>
        </w:trPr>
        <w:tc>
          <w:tcPr>
            <w:tcW w:w="4876" w:type="dxa"/>
            <w:tcBorders>
              <w:top w:val="nil"/>
              <w:left w:val="nil"/>
              <w:bottom w:val="nil"/>
              <w:right w:val="nil"/>
            </w:tcBorders>
          </w:tcPr>
          <w:p w14:paraId="32739CA6" w14:textId="77777777" w:rsidR="00D05CDC" w:rsidRPr="006102B5" w:rsidRDefault="00D05CDC" w:rsidP="005E0837">
            <w:pPr>
              <w:pStyle w:val="Normal6a"/>
            </w:pPr>
            <w:r w:rsidRPr="006102B5">
              <w:t>1.</w:t>
            </w:r>
            <w:r w:rsidRPr="006102B5">
              <w:tab/>
              <w:t>Reitera o seu apoio incondicional ao desejo da Macedónia do Norte de aderir à UE;</w:t>
            </w:r>
          </w:p>
        </w:tc>
        <w:tc>
          <w:tcPr>
            <w:tcW w:w="4876" w:type="dxa"/>
            <w:tcBorders>
              <w:top w:val="nil"/>
              <w:left w:val="nil"/>
              <w:bottom w:val="nil"/>
              <w:right w:val="nil"/>
            </w:tcBorders>
          </w:tcPr>
          <w:p w14:paraId="184D6180" w14:textId="77777777" w:rsidR="00D05CDC" w:rsidRPr="006102B5" w:rsidRDefault="00D05CDC" w:rsidP="005E0837">
            <w:pPr>
              <w:pStyle w:val="Normal6a"/>
            </w:pPr>
            <w:r w:rsidRPr="006102B5">
              <w:t>1.</w:t>
            </w:r>
            <w:r w:rsidRPr="006102B5">
              <w:tab/>
              <w:t xml:space="preserve">Reitera o seu apoio incondicional ao desejo da Macedónia do Norte de aderir à UE; </w:t>
            </w:r>
            <w:r w:rsidRPr="006102B5">
              <w:rPr>
                <w:b/>
                <w:i/>
              </w:rPr>
              <w:t>enaltece o empenho do país na integração europeia e incentiva a prossecução dos esforços para fazer avançar as reformas alinhadas com a UE, apesar dos desafios e adversidades que puseram à prova a paciência e a confiança da sociedade macedónia;</w:t>
            </w:r>
          </w:p>
        </w:tc>
      </w:tr>
    </w:tbl>
    <w:p w14:paraId="48906BB4"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6780B5D3" w14:textId="77777777" w:rsidR="00D05CDC" w:rsidRPr="006102B5" w:rsidRDefault="00D05CDC" w:rsidP="00D05CDC">
      <w:r w:rsidRPr="006102B5">
        <w:rPr>
          <w:rStyle w:val="HideTWBExt"/>
        </w:rPr>
        <w:t>&lt;/Amend&gt;</w:t>
      </w:r>
    </w:p>
    <w:p w14:paraId="3D5C707F"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59</w:t>
      </w:r>
      <w:r w:rsidRPr="006102B5">
        <w:rPr>
          <w:rStyle w:val="HideTWBExt"/>
        </w:rPr>
        <w:t>&lt;/NumAm&gt;</w:t>
      </w:r>
    </w:p>
    <w:p w14:paraId="1E548192" w14:textId="77777777" w:rsidR="00D05CDC" w:rsidRPr="006102B5" w:rsidRDefault="00D05CDC" w:rsidP="00D05CDC">
      <w:pPr>
        <w:pStyle w:val="NormalBold"/>
      </w:pPr>
      <w:r w:rsidRPr="006102B5">
        <w:rPr>
          <w:rStyle w:val="HideTWBExt"/>
          <w:b w:val="0"/>
        </w:rPr>
        <w:t>&lt;RepeatBlock-By&gt;&lt;Members&gt;</w:t>
      </w:r>
      <w:r w:rsidRPr="006102B5">
        <w:t>Stanislav Stoyanov</w:t>
      </w:r>
      <w:r w:rsidRPr="006102B5">
        <w:rPr>
          <w:rStyle w:val="HideTWBExt"/>
          <w:b w:val="0"/>
        </w:rPr>
        <w:t>&lt;/Members&gt;</w:t>
      </w:r>
    </w:p>
    <w:p w14:paraId="2AFB71D1" w14:textId="77777777" w:rsidR="00D05CDC" w:rsidRPr="006102B5" w:rsidRDefault="00D05CDC" w:rsidP="00D05CDC">
      <w:pPr>
        <w:pStyle w:val="NormalBold"/>
      </w:pPr>
      <w:r w:rsidRPr="006102B5">
        <w:rPr>
          <w:rStyle w:val="HideTWBExt"/>
          <w:b w:val="0"/>
        </w:rPr>
        <w:t>&lt;/RepeatBlock-By&gt;</w:t>
      </w:r>
    </w:p>
    <w:p w14:paraId="0B4A261C"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36A4C914" w14:textId="77777777" w:rsidR="00D05CDC" w:rsidRPr="006102B5" w:rsidRDefault="00D05CDC" w:rsidP="00D05CDC">
      <w:pPr>
        <w:pStyle w:val="NormalBold"/>
      </w:pPr>
      <w:r w:rsidRPr="006102B5">
        <w:rPr>
          <w:rStyle w:val="HideTWBExt"/>
        </w:rPr>
        <w:t>&lt;Article&gt;</w:t>
      </w:r>
      <w:r w:rsidRPr="006102B5">
        <w:t>N.º 1</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4F4B74F0" w14:textId="77777777" w:rsidTr="005E0837">
        <w:trPr>
          <w:trHeight w:hRule="exact" w:val="240"/>
          <w:jc w:val="center"/>
        </w:trPr>
        <w:tc>
          <w:tcPr>
            <w:tcW w:w="9752" w:type="dxa"/>
            <w:gridSpan w:val="2"/>
            <w:tcBorders>
              <w:top w:val="nil"/>
              <w:left w:val="nil"/>
              <w:bottom w:val="nil"/>
              <w:right w:val="nil"/>
            </w:tcBorders>
          </w:tcPr>
          <w:p w14:paraId="6AC2D3FD" w14:textId="77777777" w:rsidR="00D05CDC" w:rsidRPr="006102B5" w:rsidRDefault="00D05CDC" w:rsidP="005E0837"/>
        </w:tc>
      </w:tr>
      <w:tr w:rsidR="00D05CDC" w:rsidRPr="006102B5" w14:paraId="0AD6ECEE" w14:textId="77777777" w:rsidTr="005E0837">
        <w:trPr>
          <w:trHeight w:val="240"/>
          <w:jc w:val="center"/>
        </w:trPr>
        <w:tc>
          <w:tcPr>
            <w:tcW w:w="4876" w:type="dxa"/>
            <w:tcBorders>
              <w:top w:val="nil"/>
              <w:left w:val="nil"/>
              <w:bottom w:val="nil"/>
              <w:right w:val="nil"/>
            </w:tcBorders>
          </w:tcPr>
          <w:p w14:paraId="1CD207D6"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40835EC1" w14:textId="77777777" w:rsidR="00D05CDC" w:rsidRPr="006102B5" w:rsidRDefault="00D05CDC" w:rsidP="005E0837">
            <w:pPr>
              <w:pStyle w:val="AmColumnHeading"/>
            </w:pPr>
            <w:r w:rsidRPr="006102B5">
              <w:t>Alteração</w:t>
            </w:r>
          </w:p>
        </w:tc>
      </w:tr>
      <w:tr w:rsidR="00D05CDC" w:rsidRPr="006102B5" w14:paraId="09B28A28" w14:textId="77777777" w:rsidTr="005E0837">
        <w:trPr>
          <w:jc w:val="center"/>
        </w:trPr>
        <w:tc>
          <w:tcPr>
            <w:tcW w:w="4876" w:type="dxa"/>
            <w:tcBorders>
              <w:top w:val="nil"/>
              <w:left w:val="nil"/>
              <w:bottom w:val="nil"/>
              <w:right w:val="nil"/>
            </w:tcBorders>
          </w:tcPr>
          <w:p w14:paraId="724C1FA1" w14:textId="77777777" w:rsidR="00D05CDC" w:rsidRPr="006102B5" w:rsidRDefault="00D05CDC" w:rsidP="005E0837">
            <w:pPr>
              <w:pStyle w:val="Normal6a"/>
            </w:pPr>
            <w:r w:rsidRPr="006102B5">
              <w:t>1.</w:t>
            </w:r>
            <w:r w:rsidRPr="006102B5">
              <w:tab/>
              <w:t>Reitera o seu apoio incondicional ao desejo da Macedónia do Norte de aderir à UE;</w:t>
            </w:r>
          </w:p>
        </w:tc>
        <w:tc>
          <w:tcPr>
            <w:tcW w:w="4876" w:type="dxa"/>
            <w:tcBorders>
              <w:top w:val="nil"/>
              <w:left w:val="nil"/>
              <w:bottom w:val="nil"/>
              <w:right w:val="nil"/>
            </w:tcBorders>
          </w:tcPr>
          <w:p w14:paraId="6D665407" w14:textId="77777777" w:rsidR="00D05CDC" w:rsidRPr="006102B5" w:rsidRDefault="00D05CDC" w:rsidP="005E0837">
            <w:pPr>
              <w:pStyle w:val="Normal6a"/>
            </w:pPr>
            <w:r w:rsidRPr="006102B5">
              <w:t>1.</w:t>
            </w:r>
            <w:r w:rsidRPr="006102B5">
              <w:tab/>
              <w:t xml:space="preserve">Reitera o seu apoio incondicional ao desejo da Macedónia do Norte de aderir à UE; </w:t>
            </w:r>
            <w:r w:rsidRPr="006102B5">
              <w:rPr>
                <w:b/>
                <w:i/>
              </w:rPr>
              <w:t>recorda que a adesão à UE continua a depender da vontade política para cumprir os critérios e honrar os compromissos assumidos;</w:t>
            </w:r>
          </w:p>
        </w:tc>
      </w:tr>
    </w:tbl>
    <w:p w14:paraId="216ACC84"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1934AF55" w14:textId="77777777" w:rsidR="00D05CDC" w:rsidRPr="006102B5" w:rsidRDefault="00D05CDC" w:rsidP="00D05CDC">
      <w:r w:rsidRPr="006102B5">
        <w:rPr>
          <w:rStyle w:val="HideTWBExt"/>
        </w:rPr>
        <w:t>&lt;/Amend&gt;</w:t>
      </w:r>
    </w:p>
    <w:p w14:paraId="35C8CD97" w14:textId="77777777" w:rsidR="00D05CDC" w:rsidRPr="006102B5" w:rsidRDefault="00D05CDC" w:rsidP="00D05CDC">
      <w:pPr>
        <w:pStyle w:val="AmNumberTabs"/>
      </w:pPr>
      <w:r w:rsidRPr="006102B5">
        <w:rPr>
          <w:rStyle w:val="HideTWBExt"/>
        </w:rPr>
        <w:lastRenderedPageBreak/>
        <w:t>&lt;Amend&gt;</w:t>
      </w:r>
      <w:r w:rsidRPr="006102B5">
        <w:t>Alteração</w:t>
      </w:r>
      <w:r w:rsidRPr="006102B5">
        <w:tab/>
      </w:r>
      <w:r w:rsidRPr="006102B5">
        <w:tab/>
      </w:r>
      <w:r w:rsidRPr="006102B5">
        <w:rPr>
          <w:rStyle w:val="HideTWBExt"/>
        </w:rPr>
        <w:t>&lt;NumAm&gt;</w:t>
      </w:r>
      <w:r w:rsidRPr="006102B5">
        <w:t>60</w:t>
      </w:r>
      <w:r w:rsidRPr="006102B5">
        <w:rPr>
          <w:rStyle w:val="HideTWBExt"/>
        </w:rPr>
        <w:t>&lt;/NumAm&gt;</w:t>
      </w:r>
    </w:p>
    <w:p w14:paraId="7383DA37" w14:textId="77777777" w:rsidR="00D05CDC" w:rsidRPr="006102B5" w:rsidRDefault="00D05CDC" w:rsidP="00D05CDC">
      <w:pPr>
        <w:pStyle w:val="NormalBold"/>
      </w:pPr>
      <w:r w:rsidRPr="006102B5">
        <w:rPr>
          <w:rStyle w:val="HideTWBExt"/>
          <w:b w:val="0"/>
        </w:rPr>
        <w:t>&lt;RepeatBlock-By&gt;&lt;Members&gt;</w:t>
      </w:r>
      <w:r w:rsidRPr="006102B5">
        <w:t>Ivaylo Valchev</w:t>
      </w:r>
      <w:r w:rsidRPr="006102B5">
        <w:rPr>
          <w:rStyle w:val="HideTWBExt"/>
          <w:b w:val="0"/>
        </w:rPr>
        <w:t>&lt;/Members&gt;</w:t>
      </w:r>
    </w:p>
    <w:p w14:paraId="2457714F" w14:textId="77777777" w:rsidR="00D05CDC" w:rsidRPr="006102B5" w:rsidRDefault="00D05CDC" w:rsidP="00D05CDC">
      <w:pPr>
        <w:pStyle w:val="NormalBold"/>
      </w:pPr>
      <w:r w:rsidRPr="006102B5">
        <w:rPr>
          <w:rStyle w:val="HideTWBExt"/>
          <w:b w:val="0"/>
        </w:rPr>
        <w:t>&lt;/RepeatBlock-By&gt;</w:t>
      </w:r>
    </w:p>
    <w:p w14:paraId="49A2AAF5"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008548E2" w14:textId="77777777" w:rsidR="00D05CDC" w:rsidRPr="006102B5" w:rsidRDefault="00D05CDC" w:rsidP="00D05CDC">
      <w:pPr>
        <w:pStyle w:val="NormalBold"/>
      </w:pPr>
      <w:r w:rsidRPr="006102B5">
        <w:rPr>
          <w:rStyle w:val="HideTWBExt"/>
        </w:rPr>
        <w:t>&lt;Article&gt;</w:t>
      </w:r>
      <w:r w:rsidRPr="006102B5">
        <w:t>N.º 1</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693F0D02" w14:textId="77777777" w:rsidTr="005E0837">
        <w:trPr>
          <w:trHeight w:hRule="exact" w:val="240"/>
          <w:jc w:val="center"/>
        </w:trPr>
        <w:tc>
          <w:tcPr>
            <w:tcW w:w="9752" w:type="dxa"/>
            <w:gridSpan w:val="2"/>
            <w:tcBorders>
              <w:top w:val="nil"/>
              <w:left w:val="nil"/>
              <w:bottom w:val="nil"/>
              <w:right w:val="nil"/>
            </w:tcBorders>
          </w:tcPr>
          <w:p w14:paraId="1449AB58" w14:textId="77777777" w:rsidR="00D05CDC" w:rsidRPr="006102B5" w:rsidRDefault="00D05CDC" w:rsidP="005E0837"/>
        </w:tc>
      </w:tr>
      <w:tr w:rsidR="00D05CDC" w:rsidRPr="006102B5" w14:paraId="6A897291" w14:textId="77777777" w:rsidTr="005E0837">
        <w:trPr>
          <w:trHeight w:val="240"/>
          <w:jc w:val="center"/>
        </w:trPr>
        <w:tc>
          <w:tcPr>
            <w:tcW w:w="4876" w:type="dxa"/>
            <w:tcBorders>
              <w:top w:val="nil"/>
              <w:left w:val="nil"/>
              <w:bottom w:val="nil"/>
              <w:right w:val="nil"/>
            </w:tcBorders>
          </w:tcPr>
          <w:p w14:paraId="32E2FA5B"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48AB3127" w14:textId="77777777" w:rsidR="00D05CDC" w:rsidRPr="006102B5" w:rsidRDefault="00D05CDC" w:rsidP="005E0837">
            <w:pPr>
              <w:pStyle w:val="AmColumnHeading"/>
            </w:pPr>
            <w:r w:rsidRPr="006102B5">
              <w:t>Alteração</w:t>
            </w:r>
          </w:p>
        </w:tc>
      </w:tr>
      <w:tr w:rsidR="00D05CDC" w:rsidRPr="006102B5" w14:paraId="794044FA" w14:textId="77777777" w:rsidTr="005E0837">
        <w:trPr>
          <w:jc w:val="center"/>
        </w:trPr>
        <w:tc>
          <w:tcPr>
            <w:tcW w:w="4876" w:type="dxa"/>
            <w:tcBorders>
              <w:top w:val="nil"/>
              <w:left w:val="nil"/>
              <w:bottom w:val="nil"/>
              <w:right w:val="nil"/>
            </w:tcBorders>
          </w:tcPr>
          <w:p w14:paraId="35FD16DE" w14:textId="77777777" w:rsidR="00D05CDC" w:rsidRPr="006102B5" w:rsidRDefault="00D05CDC" w:rsidP="005E0837">
            <w:pPr>
              <w:pStyle w:val="Normal6a"/>
            </w:pPr>
            <w:r w:rsidRPr="006102B5">
              <w:t>1.</w:t>
            </w:r>
            <w:r w:rsidRPr="006102B5">
              <w:tab/>
            </w:r>
            <w:r w:rsidRPr="006102B5">
              <w:rPr>
                <w:b/>
                <w:i/>
              </w:rPr>
              <w:t>Reitera o seu apoio incondicional ao desejo</w:t>
            </w:r>
            <w:r w:rsidRPr="006102B5">
              <w:t xml:space="preserve"> da Macedónia do Norte </w:t>
            </w:r>
            <w:r w:rsidRPr="006102B5">
              <w:rPr>
                <w:b/>
                <w:i/>
              </w:rPr>
              <w:t>de</w:t>
            </w:r>
            <w:r w:rsidRPr="006102B5">
              <w:t xml:space="preserve"> aderir à UE;</w:t>
            </w:r>
          </w:p>
        </w:tc>
        <w:tc>
          <w:tcPr>
            <w:tcW w:w="4876" w:type="dxa"/>
            <w:tcBorders>
              <w:top w:val="nil"/>
              <w:left w:val="nil"/>
              <w:bottom w:val="nil"/>
              <w:right w:val="nil"/>
            </w:tcBorders>
          </w:tcPr>
          <w:p w14:paraId="49631598" w14:textId="77777777" w:rsidR="00D05CDC" w:rsidRPr="006102B5" w:rsidRDefault="00D05CDC" w:rsidP="005E0837">
            <w:pPr>
              <w:pStyle w:val="Normal6a"/>
            </w:pPr>
            <w:r w:rsidRPr="006102B5">
              <w:t>1.</w:t>
            </w:r>
            <w:r w:rsidRPr="006102B5">
              <w:tab/>
            </w:r>
            <w:r w:rsidRPr="006102B5">
              <w:rPr>
                <w:b/>
                <w:i/>
              </w:rPr>
              <w:t>Reconhece as aspirações</w:t>
            </w:r>
            <w:r w:rsidRPr="006102B5">
              <w:t xml:space="preserve"> da Macedónia do Norte </w:t>
            </w:r>
            <w:r w:rsidRPr="006102B5">
              <w:rPr>
                <w:b/>
                <w:i/>
              </w:rPr>
              <w:t>a</w:t>
            </w:r>
            <w:r w:rsidRPr="006102B5">
              <w:t xml:space="preserve"> aderir à UE </w:t>
            </w:r>
            <w:r w:rsidRPr="006102B5">
              <w:rPr>
                <w:b/>
                <w:i/>
              </w:rPr>
              <w:t>e apoia inteiramente a prossecução do processo de adesão logo que sejam cumpridas as reformas e condições necessárias e acordadas anteriormente</w:t>
            </w:r>
            <w:r w:rsidRPr="006102B5">
              <w:t>;</w:t>
            </w:r>
          </w:p>
        </w:tc>
      </w:tr>
    </w:tbl>
    <w:p w14:paraId="31A32614"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5AF89F76" w14:textId="77777777" w:rsidR="00D05CDC" w:rsidRPr="006102B5" w:rsidRDefault="00D05CDC" w:rsidP="00D05CDC">
      <w:r w:rsidRPr="006102B5">
        <w:rPr>
          <w:rStyle w:val="HideTWBExt"/>
        </w:rPr>
        <w:t>&lt;/Amend&gt;</w:t>
      </w:r>
    </w:p>
    <w:p w14:paraId="1A2CDE35"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61</w:t>
      </w:r>
      <w:r w:rsidRPr="006102B5">
        <w:rPr>
          <w:rStyle w:val="HideTWBExt"/>
        </w:rPr>
        <w:t>&lt;/NumAm&gt;</w:t>
      </w:r>
    </w:p>
    <w:p w14:paraId="465554C5" w14:textId="77777777" w:rsidR="00D05CDC" w:rsidRPr="006102B5" w:rsidRDefault="00D05CDC" w:rsidP="00D05CDC">
      <w:pPr>
        <w:pStyle w:val="NormalBold"/>
      </w:pPr>
      <w:r w:rsidRPr="006102B5">
        <w:rPr>
          <w:rStyle w:val="HideTWBExt"/>
          <w:b w:val="0"/>
        </w:rPr>
        <w:t>&lt;RepeatBlock-By&gt;&lt;Members&gt;</w:t>
      </w:r>
      <w:r w:rsidRPr="006102B5">
        <w:t>Thomas Waitz</w:t>
      </w:r>
      <w:r w:rsidRPr="006102B5">
        <w:rPr>
          <w:rStyle w:val="HideTWBExt"/>
          <w:b w:val="0"/>
        </w:rPr>
        <w:t>&lt;/Members&gt;</w:t>
      </w:r>
    </w:p>
    <w:p w14:paraId="52A1E846" w14:textId="77777777" w:rsidR="00D05CDC" w:rsidRPr="006102B5" w:rsidRDefault="00D05CDC" w:rsidP="00D05CDC">
      <w:r w:rsidRPr="006102B5">
        <w:rPr>
          <w:rStyle w:val="HideTWBExt"/>
        </w:rPr>
        <w:t>&lt;AuNomDe&gt;</w:t>
      </w:r>
      <w:r w:rsidRPr="006102B5">
        <w:rPr>
          <w:rStyle w:val="HideTWBInt"/>
        </w:rPr>
        <w:t>{Greens/EFA}</w:t>
      </w:r>
      <w:r w:rsidRPr="006102B5">
        <w:t>em nome do Grupo Verts/ALE</w:t>
      </w:r>
      <w:r w:rsidRPr="006102B5">
        <w:rPr>
          <w:rStyle w:val="HideTWBExt"/>
        </w:rPr>
        <w:t>&lt;/AuNomDe&gt;</w:t>
      </w:r>
    </w:p>
    <w:p w14:paraId="2858B60C" w14:textId="77777777" w:rsidR="00D05CDC" w:rsidRPr="006102B5" w:rsidRDefault="00D05CDC" w:rsidP="00D05CDC">
      <w:pPr>
        <w:pStyle w:val="NormalBold"/>
      </w:pPr>
      <w:r w:rsidRPr="006102B5">
        <w:rPr>
          <w:rStyle w:val="HideTWBExt"/>
          <w:b w:val="0"/>
        </w:rPr>
        <w:t>&lt;/RepeatBlock-By&gt;</w:t>
      </w:r>
    </w:p>
    <w:p w14:paraId="6E4CC46C"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121849D0" w14:textId="77777777" w:rsidR="00D05CDC" w:rsidRPr="006102B5" w:rsidRDefault="00D05CDC" w:rsidP="00D05CDC">
      <w:pPr>
        <w:pStyle w:val="NormalBold"/>
      </w:pPr>
      <w:r w:rsidRPr="006102B5">
        <w:rPr>
          <w:rStyle w:val="HideTWBExt"/>
        </w:rPr>
        <w:t>&lt;Article&gt;</w:t>
      </w:r>
      <w:r w:rsidRPr="006102B5">
        <w:t>N.º 1</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1AE5B914" w14:textId="77777777" w:rsidTr="005E0837">
        <w:trPr>
          <w:trHeight w:hRule="exact" w:val="240"/>
          <w:jc w:val="center"/>
        </w:trPr>
        <w:tc>
          <w:tcPr>
            <w:tcW w:w="9752" w:type="dxa"/>
            <w:gridSpan w:val="2"/>
            <w:tcBorders>
              <w:top w:val="nil"/>
              <w:left w:val="nil"/>
              <w:bottom w:val="nil"/>
              <w:right w:val="nil"/>
            </w:tcBorders>
          </w:tcPr>
          <w:p w14:paraId="48D47DAA" w14:textId="77777777" w:rsidR="00D05CDC" w:rsidRPr="006102B5" w:rsidRDefault="00D05CDC" w:rsidP="005E0837"/>
        </w:tc>
      </w:tr>
      <w:tr w:rsidR="00D05CDC" w:rsidRPr="006102B5" w14:paraId="5B19B935" w14:textId="77777777" w:rsidTr="005E0837">
        <w:trPr>
          <w:trHeight w:val="240"/>
          <w:jc w:val="center"/>
        </w:trPr>
        <w:tc>
          <w:tcPr>
            <w:tcW w:w="4876" w:type="dxa"/>
            <w:tcBorders>
              <w:top w:val="nil"/>
              <w:left w:val="nil"/>
              <w:bottom w:val="nil"/>
              <w:right w:val="nil"/>
            </w:tcBorders>
          </w:tcPr>
          <w:p w14:paraId="79F9F154"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04AC2525" w14:textId="77777777" w:rsidR="00D05CDC" w:rsidRPr="006102B5" w:rsidRDefault="00D05CDC" w:rsidP="005E0837">
            <w:pPr>
              <w:pStyle w:val="AmColumnHeading"/>
            </w:pPr>
            <w:r w:rsidRPr="006102B5">
              <w:t>Alteração</w:t>
            </w:r>
          </w:p>
        </w:tc>
      </w:tr>
      <w:tr w:rsidR="00D05CDC" w:rsidRPr="006102B5" w14:paraId="4AC51C55" w14:textId="77777777" w:rsidTr="005E0837">
        <w:trPr>
          <w:jc w:val="center"/>
        </w:trPr>
        <w:tc>
          <w:tcPr>
            <w:tcW w:w="4876" w:type="dxa"/>
            <w:tcBorders>
              <w:top w:val="nil"/>
              <w:left w:val="nil"/>
              <w:bottom w:val="nil"/>
              <w:right w:val="nil"/>
            </w:tcBorders>
          </w:tcPr>
          <w:p w14:paraId="04E30C03" w14:textId="77777777" w:rsidR="00D05CDC" w:rsidRPr="006102B5" w:rsidRDefault="00D05CDC" w:rsidP="005E0837">
            <w:pPr>
              <w:pStyle w:val="Normal6a"/>
            </w:pPr>
            <w:r w:rsidRPr="006102B5">
              <w:t>1.</w:t>
            </w:r>
            <w:r w:rsidRPr="006102B5">
              <w:tab/>
              <w:t>Reitera o seu apoio incondicional ao desejo da Macedónia do Norte de aderir à UE;</w:t>
            </w:r>
          </w:p>
        </w:tc>
        <w:tc>
          <w:tcPr>
            <w:tcW w:w="4876" w:type="dxa"/>
            <w:tcBorders>
              <w:top w:val="nil"/>
              <w:left w:val="nil"/>
              <w:bottom w:val="nil"/>
              <w:right w:val="nil"/>
            </w:tcBorders>
          </w:tcPr>
          <w:p w14:paraId="155075D5" w14:textId="77777777" w:rsidR="00D05CDC" w:rsidRPr="006102B5" w:rsidRDefault="00D05CDC" w:rsidP="005E0837">
            <w:pPr>
              <w:pStyle w:val="Normal6a"/>
            </w:pPr>
            <w:r w:rsidRPr="006102B5">
              <w:t>1.</w:t>
            </w:r>
            <w:r w:rsidRPr="006102B5">
              <w:tab/>
              <w:t xml:space="preserve">Reitera o seu apoio incondicional ao desejo da Macedónia do Norte de aderir à UE </w:t>
            </w:r>
            <w:r w:rsidRPr="006102B5">
              <w:rPr>
                <w:b/>
                <w:i/>
              </w:rPr>
              <w:t>e às mudanças transformadoras necessárias para satisfazer os critérios de adesão</w:t>
            </w:r>
            <w:r w:rsidRPr="006102B5">
              <w:t>;</w:t>
            </w:r>
          </w:p>
        </w:tc>
      </w:tr>
    </w:tbl>
    <w:p w14:paraId="06DCCC50"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5F96CDF6" w14:textId="77777777" w:rsidR="00D05CDC" w:rsidRPr="006102B5" w:rsidRDefault="00D05CDC" w:rsidP="00D05CDC">
      <w:r w:rsidRPr="006102B5">
        <w:rPr>
          <w:rStyle w:val="HideTWBExt"/>
        </w:rPr>
        <w:t>&lt;/Amend&gt;</w:t>
      </w:r>
    </w:p>
    <w:p w14:paraId="39D0312B"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62</w:t>
      </w:r>
      <w:r w:rsidRPr="006102B5">
        <w:rPr>
          <w:rStyle w:val="HideTWBExt"/>
        </w:rPr>
        <w:t>&lt;/NumAm&gt;</w:t>
      </w:r>
    </w:p>
    <w:p w14:paraId="02FB0356" w14:textId="77777777" w:rsidR="00D05CDC" w:rsidRPr="006102B5" w:rsidRDefault="00D05CDC" w:rsidP="00D05CDC">
      <w:pPr>
        <w:pStyle w:val="NormalBold"/>
      </w:pPr>
      <w:r w:rsidRPr="006102B5">
        <w:rPr>
          <w:rStyle w:val="HideTWBExt"/>
          <w:b w:val="0"/>
        </w:rPr>
        <w:t>&lt;RepeatBlock-By&gt;&lt;Members&gt;</w:t>
      </w:r>
      <w:r w:rsidRPr="006102B5">
        <w:t>Dan Barna, Urmas Paet, Petras Auštrevičius, Lucia Yar</w:t>
      </w:r>
      <w:r w:rsidRPr="006102B5">
        <w:rPr>
          <w:rStyle w:val="HideTWBExt"/>
          <w:b w:val="0"/>
        </w:rPr>
        <w:t>&lt;/Members&gt;</w:t>
      </w:r>
    </w:p>
    <w:p w14:paraId="72BB9D02" w14:textId="77777777" w:rsidR="00D05CDC" w:rsidRPr="006102B5" w:rsidRDefault="00D05CDC" w:rsidP="00D05CDC">
      <w:pPr>
        <w:pStyle w:val="NormalBold"/>
      </w:pPr>
      <w:r w:rsidRPr="006102B5">
        <w:rPr>
          <w:rStyle w:val="HideTWBExt"/>
          <w:b w:val="0"/>
        </w:rPr>
        <w:t>&lt;/RepeatBlock-By&gt;</w:t>
      </w:r>
    </w:p>
    <w:p w14:paraId="22833A5C"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1F62A3BB" w14:textId="77777777" w:rsidR="00D05CDC" w:rsidRPr="006102B5" w:rsidRDefault="00D05CDC" w:rsidP="00D05CDC">
      <w:pPr>
        <w:pStyle w:val="NormalBold"/>
      </w:pPr>
      <w:r w:rsidRPr="006102B5">
        <w:rPr>
          <w:rStyle w:val="HideTWBExt"/>
        </w:rPr>
        <w:t>&lt;Article&gt;</w:t>
      </w:r>
      <w:r w:rsidRPr="006102B5">
        <w:t>N.º 1</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19C78B11" w14:textId="77777777" w:rsidTr="005E0837">
        <w:trPr>
          <w:trHeight w:hRule="exact" w:val="240"/>
          <w:jc w:val="center"/>
        </w:trPr>
        <w:tc>
          <w:tcPr>
            <w:tcW w:w="9752" w:type="dxa"/>
            <w:gridSpan w:val="2"/>
            <w:tcBorders>
              <w:top w:val="nil"/>
              <w:left w:val="nil"/>
              <w:bottom w:val="nil"/>
              <w:right w:val="nil"/>
            </w:tcBorders>
          </w:tcPr>
          <w:p w14:paraId="262FFB47" w14:textId="77777777" w:rsidR="00D05CDC" w:rsidRPr="006102B5" w:rsidRDefault="00D05CDC" w:rsidP="005E0837"/>
        </w:tc>
      </w:tr>
      <w:tr w:rsidR="00D05CDC" w:rsidRPr="006102B5" w14:paraId="71EBCFEC" w14:textId="77777777" w:rsidTr="005E0837">
        <w:trPr>
          <w:trHeight w:val="240"/>
          <w:jc w:val="center"/>
        </w:trPr>
        <w:tc>
          <w:tcPr>
            <w:tcW w:w="4876" w:type="dxa"/>
            <w:tcBorders>
              <w:top w:val="nil"/>
              <w:left w:val="nil"/>
              <w:bottom w:val="nil"/>
              <w:right w:val="nil"/>
            </w:tcBorders>
          </w:tcPr>
          <w:p w14:paraId="172ECE77"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79B3630D" w14:textId="77777777" w:rsidR="00D05CDC" w:rsidRPr="006102B5" w:rsidRDefault="00D05CDC" w:rsidP="005E0837">
            <w:pPr>
              <w:pStyle w:val="AmColumnHeading"/>
            </w:pPr>
            <w:r w:rsidRPr="006102B5">
              <w:t>Alteração</w:t>
            </w:r>
          </w:p>
        </w:tc>
      </w:tr>
      <w:tr w:rsidR="00D05CDC" w:rsidRPr="006102B5" w14:paraId="50731ED0" w14:textId="77777777" w:rsidTr="005E0837">
        <w:trPr>
          <w:jc w:val="center"/>
        </w:trPr>
        <w:tc>
          <w:tcPr>
            <w:tcW w:w="4876" w:type="dxa"/>
            <w:tcBorders>
              <w:top w:val="nil"/>
              <w:left w:val="nil"/>
              <w:bottom w:val="nil"/>
              <w:right w:val="nil"/>
            </w:tcBorders>
          </w:tcPr>
          <w:p w14:paraId="7E9487A4" w14:textId="77777777" w:rsidR="00D05CDC" w:rsidRPr="006102B5" w:rsidRDefault="00D05CDC" w:rsidP="005E0837">
            <w:pPr>
              <w:pStyle w:val="Normal6a"/>
            </w:pPr>
            <w:r w:rsidRPr="006102B5">
              <w:t>1.</w:t>
            </w:r>
            <w:r w:rsidRPr="006102B5">
              <w:tab/>
              <w:t xml:space="preserve">Reitera o seu apoio incondicional ao </w:t>
            </w:r>
            <w:r w:rsidRPr="006102B5">
              <w:rPr>
                <w:b/>
                <w:i/>
              </w:rPr>
              <w:t>desejo</w:t>
            </w:r>
            <w:r w:rsidRPr="006102B5">
              <w:t xml:space="preserve"> da Macedónia do Norte de aderir </w:t>
            </w:r>
            <w:r w:rsidRPr="006102B5">
              <w:lastRenderedPageBreak/>
              <w:t>à UE;</w:t>
            </w:r>
          </w:p>
        </w:tc>
        <w:tc>
          <w:tcPr>
            <w:tcW w:w="4876" w:type="dxa"/>
            <w:tcBorders>
              <w:top w:val="nil"/>
              <w:left w:val="nil"/>
              <w:bottom w:val="nil"/>
              <w:right w:val="nil"/>
            </w:tcBorders>
          </w:tcPr>
          <w:p w14:paraId="2324A8F9" w14:textId="77777777" w:rsidR="00D05CDC" w:rsidRPr="006102B5" w:rsidRDefault="00D05CDC" w:rsidP="005E0837">
            <w:pPr>
              <w:pStyle w:val="Normal6a"/>
            </w:pPr>
            <w:r w:rsidRPr="006102B5">
              <w:lastRenderedPageBreak/>
              <w:t>1.</w:t>
            </w:r>
            <w:r w:rsidRPr="006102B5">
              <w:tab/>
              <w:t xml:space="preserve">Reitera o seu apoio incondicional ao </w:t>
            </w:r>
            <w:r w:rsidRPr="006102B5">
              <w:rPr>
                <w:b/>
                <w:i/>
              </w:rPr>
              <w:t>compromisso permanente e reiterado</w:t>
            </w:r>
            <w:r w:rsidRPr="006102B5">
              <w:t xml:space="preserve"> </w:t>
            </w:r>
            <w:r w:rsidRPr="006102B5">
              <w:lastRenderedPageBreak/>
              <w:t>da Macedónia do Norte de aderir à UE;</w:t>
            </w:r>
          </w:p>
        </w:tc>
      </w:tr>
    </w:tbl>
    <w:p w14:paraId="6B7200E7"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0F999AFA" w14:textId="77777777" w:rsidR="00D05CDC" w:rsidRPr="006102B5" w:rsidRDefault="00D05CDC" w:rsidP="00D05CDC">
      <w:r w:rsidRPr="006102B5">
        <w:rPr>
          <w:rStyle w:val="HideTWBExt"/>
        </w:rPr>
        <w:t>&lt;/Amend&gt;</w:t>
      </w:r>
    </w:p>
    <w:p w14:paraId="52E78E05"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63</w:t>
      </w:r>
      <w:r w:rsidRPr="006102B5">
        <w:rPr>
          <w:rStyle w:val="HideTWBExt"/>
        </w:rPr>
        <w:t>&lt;/NumAm&gt;</w:t>
      </w:r>
    </w:p>
    <w:p w14:paraId="18402ADD" w14:textId="77777777" w:rsidR="00D05CDC" w:rsidRPr="006102B5" w:rsidRDefault="00D05CDC" w:rsidP="00D05CDC">
      <w:pPr>
        <w:pStyle w:val="NormalBold"/>
      </w:pPr>
      <w:r w:rsidRPr="006102B5">
        <w:rPr>
          <w:rStyle w:val="HideTWBExt"/>
          <w:b w:val="0"/>
        </w:rPr>
        <w:t>&lt;RepeatBlock-By&gt;&lt;Members&gt;</w:t>
      </w:r>
      <w:r w:rsidRPr="006102B5">
        <w:t>Emmanouil Fragkos, Galato Alexandraki</w:t>
      </w:r>
      <w:r w:rsidRPr="006102B5">
        <w:rPr>
          <w:rStyle w:val="HideTWBExt"/>
          <w:b w:val="0"/>
        </w:rPr>
        <w:t>&lt;/Members&gt;</w:t>
      </w:r>
    </w:p>
    <w:p w14:paraId="70B919FA" w14:textId="77777777" w:rsidR="00D05CDC" w:rsidRPr="006102B5" w:rsidRDefault="00D05CDC" w:rsidP="00D05CDC">
      <w:pPr>
        <w:pStyle w:val="NormalBold"/>
      </w:pPr>
      <w:r w:rsidRPr="006102B5">
        <w:rPr>
          <w:rStyle w:val="HideTWBExt"/>
          <w:b w:val="0"/>
        </w:rPr>
        <w:t>&lt;/RepeatBlock-By&gt;</w:t>
      </w:r>
    </w:p>
    <w:p w14:paraId="082686C8"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490D5CFB" w14:textId="77777777" w:rsidR="00D05CDC" w:rsidRPr="006102B5" w:rsidRDefault="00D05CDC" w:rsidP="00D05CDC">
      <w:pPr>
        <w:pStyle w:val="NormalBold"/>
      </w:pPr>
      <w:r w:rsidRPr="006102B5">
        <w:rPr>
          <w:rStyle w:val="HideTWBExt"/>
        </w:rPr>
        <w:t>&lt;Article&gt;</w:t>
      </w:r>
      <w:r w:rsidRPr="006102B5">
        <w:t>N.º 1</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54AD236A" w14:textId="77777777" w:rsidTr="005E0837">
        <w:trPr>
          <w:trHeight w:hRule="exact" w:val="240"/>
          <w:jc w:val="center"/>
        </w:trPr>
        <w:tc>
          <w:tcPr>
            <w:tcW w:w="9752" w:type="dxa"/>
            <w:gridSpan w:val="2"/>
            <w:tcBorders>
              <w:top w:val="nil"/>
              <w:left w:val="nil"/>
              <w:bottom w:val="nil"/>
              <w:right w:val="nil"/>
            </w:tcBorders>
          </w:tcPr>
          <w:p w14:paraId="20B4D71C" w14:textId="77777777" w:rsidR="00D05CDC" w:rsidRPr="006102B5" w:rsidRDefault="00D05CDC" w:rsidP="005E0837"/>
        </w:tc>
      </w:tr>
      <w:tr w:rsidR="00D05CDC" w:rsidRPr="006102B5" w14:paraId="71334CEC" w14:textId="77777777" w:rsidTr="005E0837">
        <w:trPr>
          <w:trHeight w:val="240"/>
          <w:jc w:val="center"/>
        </w:trPr>
        <w:tc>
          <w:tcPr>
            <w:tcW w:w="4876" w:type="dxa"/>
            <w:tcBorders>
              <w:top w:val="nil"/>
              <w:left w:val="nil"/>
              <w:bottom w:val="nil"/>
              <w:right w:val="nil"/>
            </w:tcBorders>
          </w:tcPr>
          <w:p w14:paraId="113475F9"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249E8A7B" w14:textId="77777777" w:rsidR="00D05CDC" w:rsidRPr="006102B5" w:rsidRDefault="00D05CDC" w:rsidP="005E0837">
            <w:pPr>
              <w:pStyle w:val="AmColumnHeading"/>
            </w:pPr>
            <w:r w:rsidRPr="006102B5">
              <w:t>Alteração</w:t>
            </w:r>
          </w:p>
        </w:tc>
      </w:tr>
      <w:tr w:rsidR="00D05CDC" w:rsidRPr="006102B5" w14:paraId="351C1FFF" w14:textId="77777777" w:rsidTr="005E0837">
        <w:trPr>
          <w:jc w:val="center"/>
        </w:trPr>
        <w:tc>
          <w:tcPr>
            <w:tcW w:w="4876" w:type="dxa"/>
            <w:tcBorders>
              <w:top w:val="nil"/>
              <w:left w:val="nil"/>
              <w:bottom w:val="nil"/>
              <w:right w:val="nil"/>
            </w:tcBorders>
          </w:tcPr>
          <w:p w14:paraId="581AFB6F" w14:textId="77777777" w:rsidR="00D05CDC" w:rsidRPr="006102B5" w:rsidRDefault="00D05CDC" w:rsidP="005E0837">
            <w:pPr>
              <w:pStyle w:val="Normal6a"/>
            </w:pPr>
            <w:r w:rsidRPr="006102B5">
              <w:t>1.</w:t>
            </w:r>
            <w:r w:rsidRPr="006102B5">
              <w:tab/>
              <w:t xml:space="preserve">Reitera </w:t>
            </w:r>
            <w:r w:rsidRPr="006102B5">
              <w:rPr>
                <w:b/>
                <w:i/>
              </w:rPr>
              <w:t>o seu apoio incondicional ao desejo da Macedónia do Norte de aderir à UE</w:t>
            </w:r>
            <w:r w:rsidRPr="006102B5">
              <w:t>;</w:t>
            </w:r>
          </w:p>
        </w:tc>
        <w:tc>
          <w:tcPr>
            <w:tcW w:w="4876" w:type="dxa"/>
            <w:tcBorders>
              <w:top w:val="nil"/>
              <w:left w:val="nil"/>
              <w:bottom w:val="nil"/>
              <w:right w:val="nil"/>
            </w:tcBorders>
          </w:tcPr>
          <w:p w14:paraId="1E2CBB5A" w14:textId="77777777" w:rsidR="00D05CDC" w:rsidRPr="006102B5" w:rsidRDefault="00D05CDC" w:rsidP="005E0837">
            <w:pPr>
              <w:pStyle w:val="Normal6a"/>
            </w:pPr>
            <w:r w:rsidRPr="006102B5">
              <w:t>1.</w:t>
            </w:r>
            <w:r w:rsidRPr="006102B5">
              <w:tab/>
              <w:t xml:space="preserve">Reitera </w:t>
            </w:r>
            <w:r w:rsidRPr="006102B5">
              <w:rPr>
                <w:b/>
                <w:i/>
              </w:rPr>
              <w:t>a importância de suspender as negociações de adesão com a Escópia</w:t>
            </w:r>
            <w:r w:rsidRPr="006102B5">
              <w:t>;</w:t>
            </w:r>
          </w:p>
        </w:tc>
      </w:tr>
    </w:tbl>
    <w:p w14:paraId="13044B3D"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{EL}</w:t>
      </w:r>
      <w:r w:rsidRPr="006102B5">
        <w:t>el</w:t>
      </w:r>
      <w:r w:rsidRPr="006102B5">
        <w:rPr>
          <w:rStyle w:val="HideTWBExt"/>
        </w:rPr>
        <w:t>&lt;/Original&gt;</w:t>
      </w:r>
    </w:p>
    <w:p w14:paraId="26C70F38" w14:textId="77777777" w:rsidR="00D05CDC" w:rsidRPr="006102B5" w:rsidRDefault="00D05CDC" w:rsidP="00D05CDC">
      <w:r w:rsidRPr="006102B5">
        <w:rPr>
          <w:rStyle w:val="HideTWBExt"/>
        </w:rPr>
        <w:t>&lt;/Amend&gt;</w:t>
      </w:r>
    </w:p>
    <w:p w14:paraId="353A143D"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64</w:t>
      </w:r>
      <w:r w:rsidRPr="006102B5">
        <w:rPr>
          <w:rStyle w:val="HideTWBExt"/>
        </w:rPr>
        <w:t>&lt;/NumAm&gt;</w:t>
      </w:r>
    </w:p>
    <w:p w14:paraId="1027448D" w14:textId="77777777" w:rsidR="00D05CDC" w:rsidRPr="006102B5" w:rsidRDefault="00D05CDC" w:rsidP="00D05CDC">
      <w:pPr>
        <w:pStyle w:val="NormalBold"/>
      </w:pPr>
      <w:r w:rsidRPr="006102B5">
        <w:rPr>
          <w:rStyle w:val="HideTWBExt"/>
          <w:b w:val="0"/>
        </w:rPr>
        <w:t>&lt;RepeatBlock-By&gt;&lt;Members&gt;</w:t>
      </w:r>
      <w:r w:rsidRPr="006102B5">
        <w:t>Dan Barna, Urmas Paet, Nikola Minchev, Petras Auštrevičius, Lucia Yar</w:t>
      </w:r>
      <w:r w:rsidRPr="006102B5">
        <w:rPr>
          <w:rStyle w:val="HideTWBExt"/>
          <w:b w:val="0"/>
        </w:rPr>
        <w:t>&lt;/Members&gt;</w:t>
      </w:r>
    </w:p>
    <w:p w14:paraId="4D7D8746" w14:textId="77777777" w:rsidR="00D05CDC" w:rsidRPr="006102B5" w:rsidRDefault="00D05CDC" w:rsidP="00D05CDC">
      <w:pPr>
        <w:pStyle w:val="NormalBold"/>
      </w:pPr>
      <w:r w:rsidRPr="006102B5">
        <w:rPr>
          <w:rStyle w:val="HideTWBExt"/>
          <w:b w:val="0"/>
        </w:rPr>
        <w:t>&lt;/RepeatBlock-By&gt;</w:t>
      </w:r>
    </w:p>
    <w:p w14:paraId="63BB6F28"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28A42C7F" w14:textId="6AE316DC" w:rsidR="00D05CDC" w:rsidRPr="006102B5" w:rsidRDefault="00D05CDC" w:rsidP="00D05CDC">
      <w:pPr>
        <w:pStyle w:val="NormalBold"/>
      </w:pPr>
      <w:r w:rsidRPr="006102B5">
        <w:rPr>
          <w:rStyle w:val="HideTWBExt"/>
        </w:rPr>
        <w:t>&lt;Article&gt;</w:t>
      </w:r>
      <w:r w:rsidRPr="006102B5">
        <w:t>N.º 1</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1FC0F1D3" w14:textId="77777777" w:rsidTr="005E0837">
        <w:trPr>
          <w:trHeight w:hRule="exact" w:val="240"/>
          <w:jc w:val="center"/>
        </w:trPr>
        <w:tc>
          <w:tcPr>
            <w:tcW w:w="9752" w:type="dxa"/>
            <w:gridSpan w:val="2"/>
            <w:tcBorders>
              <w:top w:val="nil"/>
              <w:left w:val="nil"/>
              <w:bottom w:val="nil"/>
              <w:right w:val="nil"/>
            </w:tcBorders>
          </w:tcPr>
          <w:p w14:paraId="3D4BCB3F" w14:textId="77777777" w:rsidR="00D05CDC" w:rsidRPr="006102B5" w:rsidRDefault="00D05CDC" w:rsidP="005E0837"/>
        </w:tc>
      </w:tr>
      <w:tr w:rsidR="00D05CDC" w:rsidRPr="006102B5" w14:paraId="64C1CB8C" w14:textId="77777777" w:rsidTr="005E0837">
        <w:trPr>
          <w:trHeight w:val="240"/>
          <w:jc w:val="center"/>
        </w:trPr>
        <w:tc>
          <w:tcPr>
            <w:tcW w:w="4876" w:type="dxa"/>
            <w:tcBorders>
              <w:top w:val="nil"/>
              <w:left w:val="nil"/>
              <w:bottom w:val="nil"/>
              <w:right w:val="nil"/>
            </w:tcBorders>
          </w:tcPr>
          <w:p w14:paraId="4809FF7F"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429B8ECB" w14:textId="77777777" w:rsidR="00D05CDC" w:rsidRPr="006102B5" w:rsidRDefault="00D05CDC" w:rsidP="005E0837">
            <w:pPr>
              <w:pStyle w:val="AmColumnHeading"/>
            </w:pPr>
            <w:r w:rsidRPr="006102B5">
              <w:t>Alteração</w:t>
            </w:r>
          </w:p>
        </w:tc>
      </w:tr>
      <w:tr w:rsidR="00D05CDC" w:rsidRPr="006102B5" w14:paraId="045AAA37" w14:textId="77777777" w:rsidTr="005E0837">
        <w:trPr>
          <w:jc w:val="center"/>
        </w:trPr>
        <w:tc>
          <w:tcPr>
            <w:tcW w:w="4876" w:type="dxa"/>
            <w:tcBorders>
              <w:top w:val="nil"/>
              <w:left w:val="nil"/>
              <w:bottom w:val="nil"/>
              <w:right w:val="nil"/>
            </w:tcBorders>
          </w:tcPr>
          <w:p w14:paraId="79AAB6D6" w14:textId="77777777" w:rsidR="00D05CDC" w:rsidRPr="006102B5" w:rsidRDefault="00D05CDC" w:rsidP="005E0837">
            <w:pPr>
              <w:pStyle w:val="Normal6a"/>
            </w:pPr>
          </w:p>
        </w:tc>
        <w:tc>
          <w:tcPr>
            <w:tcW w:w="4876" w:type="dxa"/>
            <w:tcBorders>
              <w:top w:val="nil"/>
              <w:left w:val="nil"/>
              <w:bottom w:val="nil"/>
              <w:right w:val="nil"/>
            </w:tcBorders>
          </w:tcPr>
          <w:p w14:paraId="25352F0C" w14:textId="4B1EFB5F" w:rsidR="00D05CDC" w:rsidRPr="006102B5" w:rsidRDefault="00D05CDC" w:rsidP="005E0837">
            <w:pPr>
              <w:pStyle w:val="Normal6a"/>
            </w:pPr>
            <w:r w:rsidRPr="006102B5">
              <w:rPr>
                <w:b/>
                <w:i/>
              </w:rPr>
              <w:t>1</w:t>
            </w:r>
            <w:r w:rsidR="00B20B02">
              <w:rPr>
                <w:b/>
                <w:i/>
              </w:rPr>
              <w:noBreakHyphen/>
            </w:r>
            <w:r w:rsidRPr="006102B5">
              <w:rPr>
                <w:b/>
                <w:i/>
              </w:rPr>
              <w:t>A.</w:t>
            </w:r>
            <w:r w:rsidRPr="006102B5">
              <w:tab/>
            </w:r>
            <w:r w:rsidRPr="006102B5">
              <w:rPr>
                <w:b/>
                <w:i/>
              </w:rPr>
              <w:t>Sublinha que a adesão à UE continua a depender da vontade política para cumprir os critérios e honrar os compromissos assumidos, tanto na realização das reformas necessárias como na adoção da revisão constitucional necessária;</w:t>
            </w:r>
          </w:p>
        </w:tc>
      </w:tr>
    </w:tbl>
    <w:p w14:paraId="2540C511"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40D4E2C9" w14:textId="77777777" w:rsidR="00D05CDC" w:rsidRPr="006102B5" w:rsidRDefault="00D05CDC" w:rsidP="00D05CDC">
      <w:r w:rsidRPr="006102B5">
        <w:rPr>
          <w:rStyle w:val="HideTWBExt"/>
        </w:rPr>
        <w:t>&lt;/Amend&gt;</w:t>
      </w:r>
    </w:p>
    <w:p w14:paraId="5EF5A796"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65</w:t>
      </w:r>
      <w:r w:rsidRPr="006102B5">
        <w:rPr>
          <w:rStyle w:val="HideTWBExt"/>
        </w:rPr>
        <w:t>&lt;/NumAm&gt;</w:t>
      </w:r>
    </w:p>
    <w:p w14:paraId="112B033B" w14:textId="77777777" w:rsidR="00D05CDC" w:rsidRPr="006102B5" w:rsidRDefault="00D05CDC" w:rsidP="00D05CDC">
      <w:pPr>
        <w:pStyle w:val="NormalBold"/>
      </w:pPr>
      <w:r w:rsidRPr="006102B5">
        <w:rPr>
          <w:rStyle w:val="HideTWBExt"/>
          <w:b w:val="0"/>
        </w:rPr>
        <w:t>&lt;RepeatBlock-By&gt;&lt;Members&gt;</w:t>
      </w:r>
      <w:r w:rsidRPr="006102B5">
        <w:t>Ivaylo Valchev</w:t>
      </w:r>
      <w:r w:rsidRPr="006102B5">
        <w:rPr>
          <w:rStyle w:val="HideTWBExt"/>
          <w:b w:val="0"/>
        </w:rPr>
        <w:t>&lt;/Members&gt;</w:t>
      </w:r>
    </w:p>
    <w:p w14:paraId="3A27AAD4" w14:textId="77777777" w:rsidR="00D05CDC" w:rsidRPr="006102B5" w:rsidRDefault="00D05CDC" w:rsidP="00D05CDC">
      <w:pPr>
        <w:pStyle w:val="NormalBold"/>
      </w:pPr>
      <w:r w:rsidRPr="006102B5">
        <w:rPr>
          <w:rStyle w:val="HideTWBExt"/>
          <w:b w:val="0"/>
        </w:rPr>
        <w:t>&lt;/RepeatBlock-By&gt;</w:t>
      </w:r>
    </w:p>
    <w:p w14:paraId="1ED149EE"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5E0DEACD" w14:textId="19D1741E" w:rsidR="00D05CDC" w:rsidRPr="006102B5" w:rsidRDefault="00D05CDC" w:rsidP="00D05CDC">
      <w:pPr>
        <w:pStyle w:val="NormalBold"/>
      </w:pPr>
      <w:r w:rsidRPr="006102B5">
        <w:rPr>
          <w:rStyle w:val="HideTWBExt"/>
        </w:rPr>
        <w:t>&lt;Article&gt;</w:t>
      </w:r>
      <w:r w:rsidRPr="006102B5">
        <w:t>N.º 1</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2B3859D5" w14:textId="77777777" w:rsidTr="005E0837">
        <w:trPr>
          <w:trHeight w:hRule="exact" w:val="240"/>
          <w:jc w:val="center"/>
        </w:trPr>
        <w:tc>
          <w:tcPr>
            <w:tcW w:w="9752" w:type="dxa"/>
            <w:gridSpan w:val="2"/>
            <w:tcBorders>
              <w:top w:val="nil"/>
              <w:left w:val="nil"/>
              <w:bottom w:val="nil"/>
              <w:right w:val="nil"/>
            </w:tcBorders>
          </w:tcPr>
          <w:p w14:paraId="56F5B547" w14:textId="77777777" w:rsidR="00D05CDC" w:rsidRPr="006102B5" w:rsidRDefault="00D05CDC" w:rsidP="005E0837"/>
        </w:tc>
      </w:tr>
      <w:tr w:rsidR="00D05CDC" w:rsidRPr="006102B5" w14:paraId="03F0BE5F" w14:textId="77777777" w:rsidTr="005E0837">
        <w:trPr>
          <w:trHeight w:val="240"/>
          <w:jc w:val="center"/>
        </w:trPr>
        <w:tc>
          <w:tcPr>
            <w:tcW w:w="4876" w:type="dxa"/>
            <w:tcBorders>
              <w:top w:val="nil"/>
              <w:left w:val="nil"/>
              <w:bottom w:val="nil"/>
              <w:right w:val="nil"/>
            </w:tcBorders>
          </w:tcPr>
          <w:p w14:paraId="2BDB0F94" w14:textId="77777777" w:rsidR="00D05CDC" w:rsidRPr="006102B5" w:rsidRDefault="00D05CDC" w:rsidP="005E0837">
            <w:pPr>
              <w:pStyle w:val="AmColumnHeading"/>
            </w:pPr>
            <w:r w:rsidRPr="006102B5">
              <w:lastRenderedPageBreak/>
              <w:t>Proposta de resolução</w:t>
            </w:r>
          </w:p>
        </w:tc>
        <w:tc>
          <w:tcPr>
            <w:tcW w:w="4876" w:type="dxa"/>
            <w:tcBorders>
              <w:top w:val="nil"/>
              <w:left w:val="nil"/>
              <w:bottom w:val="nil"/>
              <w:right w:val="nil"/>
            </w:tcBorders>
          </w:tcPr>
          <w:p w14:paraId="0DF17A62" w14:textId="77777777" w:rsidR="00D05CDC" w:rsidRPr="006102B5" w:rsidRDefault="00D05CDC" w:rsidP="005E0837">
            <w:pPr>
              <w:pStyle w:val="AmColumnHeading"/>
            </w:pPr>
            <w:r w:rsidRPr="006102B5">
              <w:t>Alteração</w:t>
            </w:r>
          </w:p>
        </w:tc>
      </w:tr>
      <w:tr w:rsidR="00D05CDC" w:rsidRPr="006102B5" w14:paraId="3FCB3E22" w14:textId="77777777" w:rsidTr="005E0837">
        <w:trPr>
          <w:jc w:val="center"/>
        </w:trPr>
        <w:tc>
          <w:tcPr>
            <w:tcW w:w="4876" w:type="dxa"/>
            <w:tcBorders>
              <w:top w:val="nil"/>
              <w:left w:val="nil"/>
              <w:bottom w:val="nil"/>
              <w:right w:val="nil"/>
            </w:tcBorders>
          </w:tcPr>
          <w:p w14:paraId="45C401E7" w14:textId="77777777" w:rsidR="00D05CDC" w:rsidRPr="006102B5" w:rsidRDefault="00D05CDC" w:rsidP="005E0837">
            <w:pPr>
              <w:pStyle w:val="Normal6a"/>
            </w:pPr>
          </w:p>
        </w:tc>
        <w:tc>
          <w:tcPr>
            <w:tcW w:w="4876" w:type="dxa"/>
            <w:tcBorders>
              <w:top w:val="nil"/>
              <w:left w:val="nil"/>
              <w:bottom w:val="nil"/>
              <w:right w:val="nil"/>
            </w:tcBorders>
          </w:tcPr>
          <w:p w14:paraId="0B89C806" w14:textId="759307DE" w:rsidR="00D05CDC" w:rsidRPr="006102B5" w:rsidRDefault="00D05CDC" w:rsidP="005E0837">
            <w:pPr>
              <w:pStyle w:val="Normal6a"/>
            </w:pPr>
            <w:r w:rsidRPr="006102B5">
              <w:rPr>
                <w:b/>
                <w:i/>
              </w:rPr>
              <w:t>1</w:t>
            </w:r>
            <w:r w:rsidR="00B20B02">
              <w:rPr>
                <w:b/>
                <w:i/>
              </w:rPr>
              <w:noBreakHyphen/>
            </w:r>
            <w:r w:rsidRPr="006102B5">
              <w:rPr>
                <w:b/>
                <w:i/>
              </w:rPr>
              <w:t>A.</w:t>
            </w:r>
            <w:r w:rsidRPr="006102B5">
              <w:tab/>
            </w:r>
            <w:r w:rsidRPr="006102B5">
              <w:rPr>
                <w:b/>
                <w:i/>
              </w:rPr>
              <w:t>Recorda que a adesão à UE continua a depender da vontade política para cumprir os critérios e honrar os compromissos assumidos;</w:t>
            </w:r>
          </w:p>
        </w:tc>
      </w:tr>
    </w:tbl>
    <w:p w14:paraId="731B81C7"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014EB0EC" w14:textId="77777777" w:rsidR="00D05CDC" w:rsidRPr="006102B5" w:rsidRDefault="00D05CDC" w:rsidP="00D05CDC">
      <w:r w:rsidRPr="006102B5">
        <w:rPr>
          <w:rStyle w:val="HideTWBExt"/>
        </w:rPr>
        <w:t>&lt;/Amend&gt;</w:t>
      </w:r>
    </w:p>
    <w:p w14:paraId="651C51B6"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66</w:t>
      </w:r>
      <w:r w:rsidRPr="006102B5">
        <w:rPr>
          <w:rStyle w:val="HideTWBExt"/>
        </w:rPr>
        <w:t>&lt;/NumAm&gt;</w:t>
      </w:r>
    </w:p>
    <w:p w14:paraId="0A779E7F" w14:textId="77777777" w:rsidR="00D05CDC" w:rsidRPr="006102B5" w:rsidRDefault="00D05CDC" w:rsidP="00D05CDC">
      <w:pPr>
        <w:pStyle w:val="NormalBold"/>
      </w:pPr>
      <w:r w:rsidRPr="006102B5">
        <w:rPr>
          <w:rStyle w:val="HideTWBExt"/>
          <w:b w:val="0"/>
        </w:rPr>
        <w:t>&lt;RepeatBlock-By&gt;&lt;Members&gt;</w:t>
      </w:r>
      <w:r w:rsidRPr="006102B5">
        <w:t>Thijs Reuten</w:t>
      </w:r>
      <w:r w:rsidRPr="006102B5">
        <w:rPr>
          <w:rStyle w:val="HideTWBExt"/>
          <w:b w:val="0"/>
        </w:rPr>
        <w:t>&lt;/Members&gt;</w:t>
      </w:r>
    </w:p>
    <w:p w14:paraId="2A0811E1" w14:textId="77777777" w:rsidR="00D05CDC" w:rsidRPr="006102B5" w:rsidRDefault="00D05CDC" w:rsidP="00D05CDC">
      <w:pPr>
        <w:pStyle w:val="NormalBold"/>
      </w:pPr>
      <w:r w:rsidRPr="006102B5">
        <w:rPr>
          <w:rStyle w:val="HideTWBExt"/>
          <w:b w:val="0"/>
        </w:rPr>
        <w:t>&lt;/RepeatBlock-By&gt;</w:t>
      </w:r>
    </w:p>
    <w:p w14:paraId="12A2B0DE"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0667FD1C" w14:textId="77777777" w:rsidR="00D05CDC" w:rsidRPr="006102B5" w:rsidRDefault="00D05CDC" w:rsidP="00D05CDC">
      <w:pPr>
        <w:pStyle w:val="NormalBold"/>
      </w:pPr>
      <w:r w:rsidRPr="006102B5">
        <w:rPr>
          <w:rStyle w:val="HideTWBExt"/>
        </w:rPr>
        <w:t>&lt;Article&gt;</w:t>
      </w:r>
      <w:r w:rsidRPr="006102B5">
        <w:t>N.º 2</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00AD3F64" w14:textId="77777777" w:rsidTr="005E0837">
        <w:trPr>
          <w:trHeight w:hRule="exact" w:val="240"/>
          <w:jc w:val="center"/>
        </w:trPr>
        <w:tc>
          <w:tcPr>
            <w:tcW w:w="9752" w:type="dxa"/>
            <w:gridSpan w:val="2"/>
            <w:tcBorders>
              <w:top w:val="nil"/>
              <w:left w:val="nil"/>
              <w:bottom w:val="nil"/>
              <w:right w:val="nil"/>
            </w:tcBorders>
          </w:tcPr>
          <w:p w14:paraId="5E65C116" w14:textId="77777777" w:rsidR="00D05CDC" w:rsidRPr="006102B5" w:rsidRDefault="00D05CDC" w:rsidP="005E0837"/>
        </w:tc>
      </w:tr>
      <w:tr w:rsidR="00D05CDC" w:rsidRPr="006102B5" w14:paraId="2F9E93F0" w14:textId="77777777" w:rsidTr="005E0837">
        <w:trPr>
          <w:trHeight w:val="240"/>
          <w:jc w:val="center"/>
        </w:trPr>
        <w:tc>
          <w:tcPr>
            <w:tcW w:w="4876" w:type="dxa"/>
            <w:tcBorders>
              <w:top w:val="nil"/>
              <w:left w:val="nil"/>
              <w:bottom w:val="nil"/>
              <w:right w:val="nil"/>
            </w:tcBorders>
          </w:tcPr>
          <w:p w14:paraId="11657D01"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7D794024" w14:textId="77777777" w:rsidR="00D05CDC" w:rsidRPr="006102B5" w:rsidRDefault="00D05CDC" w:rsidP="005E0837">
            <w:pPr>
              <w:pStyle w:val="AmColumnHeading"/>
            </w:pPr>
            <w:r w:rsidRPr="006102B5">
              <w:t>Alteração</w:t>
            </w:r>
          </w:p>
        </w:tc>
      </w:tr>
      <w:tr w:rsidR="00D05CDC" w:rsidRPr="006102B5" w14:paraId="4B5F6403" w14:textId="77777777" w:rsidTr="005E0837">
        <w:trPr>
          <w:jc w:val="center"/>
        </w:trPr>
        <w:tc>
          <w:tcPr>
            <w:tcW w:w="4876" w:type="dxa"/>
            <w:tcBorders>
              <w:top w:val="nil"/>
              <w:left w:val="nil"/>
              <w:bottom w:val="nil"/>
              <w:right w:val="nil"/>
            </w:tcBorders>
          </w:tcPr>
          <w:p w14:paraId="719E1ACD" w14:textId="77777777" w:rsidR="00D05CDC" w:rsidRPr="006102B5" w:rsidRDefault="00D05CDC" w:rsidP="005E0837">
            <w:pPr>
              <w:pStyle w:val="Normal6a"/>
            </w:pPr>
            <w:r w:rsidRPr="006102B5">
              <w:t>2.</w:t>
            </w:r>
            <w:r w:rsidRPr="006102B5">
              <w:tab/>
              <w:t xml:space="preserve">Recorda a necessidade de manter a dinâmica e a credibilidade do processo de integração europeia; observa que a Macedónia do Norte continua a demonstrar o seu empenho na integração na UE e no alinhamento com as políticas da UE; apela ao rápido avanço das negociações de adesão, sem deixar de realçar a importância da aprovação da revisão constitucional </w:t>
            </w:r>
            <w:r w:rsidRPr="006102B5">
              <w:rPr>
                <w:b/>
                <w:i/>
              </w:rPr>
              <w:t>planeada</w:t>
            </w:r>
            <w:r w:rsidRPr="006102B5">
              <w:t>; incentiva todos os partidos políticos da Macedónia do Norte a encetarem um diálogo construtivo para chegarem ao consenso necessário relativamente à referida revisão, a qual iria reforçar o caráter multiétnico do país e acelerar os seus progressos na via de adesão à UE;</w:t>
            </w:r>
          </w:p>
        </w:tc>
        <w:tc>
          <w:tcPr>
            <w:tcW w:w="4876" w:type="dxa"/>
            <w:tcBorders>
              <w:top w:val="nil"/>
              <w:left w:val="nil"/>
              <w:bottom w:val="nil"/>
              <w:right w:val="nil"/>
            </w:tcBorders>
          </w:tcPr>
          <w:p w14:paraId="597728A7" w14:textId="6453150B" w:rsidR="00D05CDC" w:rsidRPr="006102B5" w:rsidRDefault="00D05CDC" w:rsidP="005E0837">
            <w:pPr>
              <w:pStyle w:val="Normal6a"/>
            </w:pPr>
            <w:r w:rsidRPr="006102B5">
              <w:t>2.</w:t>
            </w:r>
            <w:r w:rsidRPr="006102B5">
              <w:tab/>
              <w:t xml:space="preserve">Recorda a necessidade de </w:t>
            </w:r>
            <w:r w:rsidRPr="006102B5">
              <w:rPr>
                <w:b/>
                <w:i/>
              </w:rPr>
              <w:t>tanto a União Europeia como a Macedónia do Norte envidarem todos os esforços para</w:t>
            </w:r>
            <w:r w:rsidRPr="006102B5">
              <w:t xml:space="preserve"> manter a dinâmica e a credibilidade do processo de integração europeia; observa que a Macedónia do Norte continua a demonstrar o seu empenho na integração na UE e no alinhamento com as políticas da UE; apela ao rápido avanço das negociações de adesão, sem deixar de realçar a importância da aprovação da revisão constitucional; </w:t>
            </w:r>
            <w:r w:rsidRPr="006102B5">
              <w:rPr>
                <w:b/>
                <w:i/>
              </w:rPr>
              <w:t>insta o Conselho Europeu a prestar apoio público e inequívoco à Macedónia do Norte manifestando a sua intenção de tomar rápida e incondicionalmente uma decisão positiva sobre o início das negociações de adesão após o cumprimento das condições previstas nas suas conclusões de 18 de julho de 2022; sem deixar de respeitar plenamente a língua e a identidade macedónias,</w:t>
            </w:r>
            <w:r w:rsidRPr="006102B5">
              <w:t xml:space="preserve"> incentiva todos os partidos políticos da Macedónia do Norte a encetarem um diálogo construtivo para chegarem ao consenso necessário relativamente à referida revisão, a qual iria reforçar o caráter multiétnico do país e acelerar os seus progressos na via de adesão à UE; </w:t>
            </w:r>
            <w:r w:rsidRPr="006102B5">
              <w:rPr>
                <w:b/>
                <w:i/>
              </w:rPr>
              <w:t xml:space="preserve">concretamente, exorta os </w:t>
            </w:r>
            <w:r w:rsidRPr="006102B5">
              <w:rPr>
                <w:b/>
                <w:i/>
              </w:rPr>
              <w:lastRenderedPageBreak/>
              <w:t>governos dos Estados</w:t>
            </w:r>
            <w:r w:rsidR="00B20B02">
              <w:rPr>
                <w:b/>
                <w:i/>
              </w:rPr>
              <w:noBreakHyphen/>
            </w:r>
            <w:r w:rsidRPr="006102B5">
              <w:rPr>
                <w:b/>
                <w:i/>
              </w:rPr>
              <w:t>Membros que insistiram nas novas condições de julho de 2022 a fazerem todos os possíveis para apoiar esses esforços; recorda que o processo de adesão deve continuar a ser um processo baseado no mérito, não devendo ser utilizado de forma abusiva para resolver litígios bilaterais, especialmente neste momento delicado em termos geopolíticos; insta os governos da Macedónia do Norte e dos países vizinhos a trabalharem de forma conjunta e construtiva para resolver os litígios bilaterais remanescentes; insta os Estados</w:t>
            </w:r>
            <w:r w:rsidR="00B20B02">
              <w:rPr>
                <w:b/>
                <w:i/>
              </w:rPr>
              <w:noBreakHyphen/>
            </w:r>
            <w:r w:rsidRPr="006102B5">
              <w:rPr>
                <w:b/>
                <w:i/>
              </w:rPr>
              <w:t>Membros da UE, o Conselho e a Comissão a garantirem a previsibilidade e a credibilidade do processo de adesão, tendo igualmente em vista a manutenção do apoio popular à adesão nos países do alargamento;</w:t>
            </w:r>
          </w:p>
        </w:tc>
      </w:tr>
    </w:tbl>
    <w:p w14:paraId="258C9CA9"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1E62C382" w14:textId="77777777" w:rsidR="00D05CDC" w:rsidRPr="006102B5" w:rsidRDefault="00D05CDC" w:rsidP="00D05CDC">
      <w:r w:rsidRPr="006102B5">
        <w:rPr>
          <w:rStyle w:val="HideTWBExt"/>
        </w:rPr>
        <w:t>&lt;/Amend&gt;</w:t>
      </w:r>
    </w:p>
    <w:p w14:paraId="158B94B1"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67</w:t>
      </w:r>
      <w:r w:rsidRPr="006102B5">
        <w:rPr>
          <w:rStyle w:val="HideTWBExt"/>
        </w:rPr>
        <w:t>&lt;/NumAm&gt;</w:t>
      </w:r>
    </w:p>
    <w:p w14:paraId="26D3F6E3" w14:textId="77777777" w:rsidR="00D05CDC" w:rsidRPr="006102B5" w:rsidRDefault="00D05CDC" w:rsidP="00D05CDC">
      <w:pPr>
        <w:pStyle w:val="NormalBold"/>
      </w:pPr>
      <w:r w:rsidRPr="006102B5">
        <w:rPr>
          <w:rStyle w:val="HideTWBExt"/>
          <w:b w:val="0"/>
        </w:rPr>
        <w:t>&lt;RepeatBlock-By&gt;&lt;Members&gt;</w:t>
      </w:r>
      <w:r w:rsidRPr="006102B5">
        <w:t>Ivaylo Valchev</w:t>
      </w:r>
      <w:r w:rsidRPr="006102B5">
        <w:rPr>
          <w:rStyle w:val="HideTWBExt"/>
          <w:b w:val="0"/>
        </w:rPr>
        <w:t>&lt;/Members&gt;</w:t>
      </w:r>
    </w:p>
    <w:p w14:paraId="2CB318DD" w14:textId="77777777" w:rsidR="00D05CDC" w:rsidRPr="006102B5" w:rsidRDefault="00D05CDC" w:rsidP="00D05CDC">
      <w:pPr>
        <w:pStyle w:val="NormalBold"/>
      </w:pPr>
      <w:r w:rsidRPr="006102B5">
        <w:rPr>
          <w:rStyle w:val="HideTWBExt"/>
          <w:b w:val="0"/>
        </w:rPr>
        <w:t>&lt;/RepeatBlock-By&gt;</w:t>
      </w:r>
    </w:p>
    <w:p w14:paraId="6DCDAB2D"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062CD5D6" w14:textId="77777777" w:rsidR="00D05CDC" w:rsidRPr="006102B5" w:rsidRDefault="00D05CDC" w:rsidP="00D05CDC">
      <w:pPr>
        <w:pStyle w:val="NormalBold"/>
      </w:pPr>
      <w:r w:rsidRPr="006102B5">
        <w:rPr>
          <w:rStyle w:val="HideTWBExt"/>
        </w:rPr>
        <w:t>&lt;Article&gt;</w:t>
      </w:r>
      <w:r w:rsidRPr="006102B5">
        <w:t>N.º 2</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7D7DFED7" w14:textId="77777777" w:rsidTr="005E0837">
        <w:trPr>
          <w:trHeight w:hRule="exact" w:val="240"/>
          <w:jc w:val="center"/>
        </w:trPr>
        <w:tc>
          <w:tcPr>
            <w:tcW w:w="9752" w:type="dxa"/>
            <w:gridSpan w:val="2"/>
            <w:tcBorders>
              <w:top w:val="nil"/>
              <w:left w:val="nil"/>
              <w:bottom w:val="nil"/>
              <w:right w:val="nil"/>
            </w:tcBorders>
          </w:tcPr>
          <w:p w14:paraId="01142938" w14:textId="77777777" w:rsidR="00D05CDC" w:rsidRPr="006102B5" w:rsidRDefault="00D05CDC" w:rsidP="005E0837"/>
        </w:tc>
      </w:tr>
      <w:tr w:rsidR="00D05CDC" w:rsidRPr="006102B5" w14:paraId="4B073D21" w14:textId="77777777" w:rsidTr="005E0837">
        <w:trPr>
          <w:trHeight w:val="240"/>
          <w:jc w:val="center"/>
        </w:trPr>
        <w:tc>
          <w:tcPr>
            <w:tcW w:w="4876" w:type="dxa"/>
            <w:tcBorders>
              <w:top w:val="nil"/>
              <w:left w:val="nil"/>
              <w:bottom w:val="nil"/>
              <w:right w:val="nil"/>
            </w:tcBorders>
          </w:tcPr>
          <w:p w14:paraId="65A67278"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3D824E6B" w14:textId="77777777" w:rsidR="00D05CDC" w:rsidRPr="006102B5" w:rsidRDefault="00D05CDC" w:rsidP="005E0837">
            <w:pPr>
              <w:pStyle w:val="AmColumnHeading"/>
            </w:pPr>
            <w:r w:rsidRPr="006102B5">
              <w:t>Alteração</w:t>
            </w:r>
          </w:p>
        </w:tc>
      </w:tr>
      <w:tr w:rsidR="00D05CDC" w:rsidRPr="006102B5" w14:paraId="7A38031D" w14:textId="77777777" w:rsidTr="005E0837">
        <w:trPr>
          <w:jc w:val="center"/>
        </w:trPr>
        <w:tc>
          <w:tcPr>
            <w:tcW w:w="4876" w:type="dxa"/>
            <w:tcBorders>
              <w:top w:val="nil"/>
              <w:left w:val="nil"/>
              <w:bottom w:val="nil"/>
              <w:right w:val="nil"/>
            </w:tcBorders>
          </w:tcPr>
          <w:p w14:paraId="6FC10828" w14:textId="77777777" w:rsidR="00D05CDC" w:rsidRPr="006102B5" w:rsidRDefault="00D05CDC" w:rsidP="005E0837">
            <w:pPr>
              <w:pStyle w:val="Normal6a"/>
            </w:pPr>
            <w:r w:rsidRPr="006102B5">
              <w:t>2.</w:t>
            </w:r>
            <w:r w:rsidRPr="006102B5">
              <w:tab/>
              <w:t xml:space="preserve">Recorda a necessidade de manter a dinâmica e a credibilidade do processo de integração europeia; observa que a Macedónia do Norte continua a demonstrar o seu empenho na integração na UE e no alinhamento com as políticas da UE; apela </w:t>
            </w:r>
            <w:r w:rsidRPr="006102B5">
              <w:rPr>
                <w:b/>
                <w:bCs/>
                <w:i/>
                <w:iCs/>
              </w:rPr>
              <w:t>ao</w:t>
            </w:r>
            <w:r w:rsidRPr="006102B5">
              <w:t xml:space="preserve"> rápido avanço das negociações de adesão, </w:t>
            </w:r>
            <w:r w:rsidRPr="006102B5">
              <w:rPr>
                <w:b/>
                <w:i/>
              </w:rPr>
              <w:t>sem deixar de realçar a importância da aprovação da revisão constitucional planeada</w:t>
            </w:r>
            <w:r w:rsidRPr="006102B5">
              <w:t xml:space="preserve">; incentiva todos os partidos políticos da Macedónia do Norte a encetarem um diálogo construtivo para chegarem ao consenso necessário relativamente </w:t>
            </w:r>
            <w:r w:rsidRPr="006102B5">
              <w:rPr>
                <w:b/>
                <w:i/>
              </w:rPr>
              <w:t>à referida revisão, a qual iria</w:t>
            </w:r>
            <w:r w:rsidRPr="006102B5">
              <w:t xml:space="preserve"> reforçar o caráter multiétnico do país e </w:t>
            </w:r>
            <w:r w:rsidRPr="006102B5">
              <w:lastRenderedPageBreak/>
              <w:t>acelerar os seus progressos na via de adesão à UE;</w:t>
            </w:r>
          </w:p>
        </w:tc>
        <w:tc>
          <w:tcPr>
            <w:tcW w:w="4876" w:type="dxa"/>
            <w:tcBorders>
              <w:top w:val="nil"/>
              <w:left w:val="nil"/>
              <w:bottom w:val="nil"/>
              <w:right w:val="nil"/>
            </w:tcBorders>
          </w:tcPr>
          <w:p w14:paraId="5B62D952" w14:textId="77777777" w:rsidR="00D05CDC" w:rsidRPr="006102B5" w:rsidRDefault="00D05CDC" w:rsidP="005E0837">
            <w:pPr>
              <w:pStyle w:val="Normal6a"/>
            </w:pPr>
            <w:r w:rsidRPr="006102B5">
              <w:lastRenderedPageBreak/>
              <w:t>2.</w:t>
            </w:r>
            <w:r w:rsidRPr="006102B5">
              <w:tab/>
              <w:t>Recorda a necessidade de manter a dinâmica e a credibilidade do processo de integração europeia</w:t>
            </w:r>
            <w:r w:rsidRPr="006102B5">
              <w:rPr>
                <w:b/>
                <w:i/>
              </w:rPr>
              <w:t>, salientando que a adesão é um processo baseado no mérito, no âmbito do qual cada país é avaliado de acordo com os seus próprios progressos e realizações, e que a adesão não é um direito automático, mas sim o resultado do cumprimento dos critérios exigidos</w:t>
            </w:r>
            <w:r w:rsidRPr="006102B5">
              <w:t>; observa que a Macedónia do Norte continua a demonstrar o seu empenho na integração na UE e no alinhamento com as políticas da UE</w:t>
            </w:r>
            <w:r w:rsidRPr="006102B5">
              <w:rPr>
                <w:b/>
                <w:i/>
              </w:rPr>
              <w:t xml:space="preserve">, apesar de ações recentes, como o seu copatrocínio de uma resolução alternativa das Nações Unidas </w:t>
            </w:r>
            <w:r w:rsidRPr="006102B5">
              <w:rPr>
                <w:b/>
                <w:i/>
              </w:rPr>
              <w:lastRenderedPageBreak/>
              <w:t>apresentada pelos Estados Unidos, suscitarem dúvidas quanto ao seu alinhamento com a política externa da UE</w:t>
            </w:r>
            <w:r w:rsidRPr="006102B5">
              <w:t xml:space="preserve">; apela ao </w:t>
            </w:r>
            <w:r w:rsidRPr="006102B5">
              <w:rPr>
                <w:b/>
                <w:i/>
              </w:rPr>
              <w:t>Governo da Macedónia do Norte para que trabalhe em prol do</w:t>
            </w:r>
            <w:r w:rsidRPr="006102B5">
              <w:t xml:space="preserve"> rápido avanço das negociações de adesão, </w:t>
            </w:r>
            <w:r w:rsidRPr="006102B5">
              <w:rPr>
                <w:b/>
                <w:i/>
              </w:rPr>
              <w:t>observando a obrigação do país de adotar as reformas constitucionais, nomeadamente o reconhecimento dos búlgaros enquanto grupo étnico oficial</w:t>
            </w:r>
            <w:r w:rsidRPr="006102B5">
              <w:t xml:space="preserve">; incentiva todos os partidos políticos da Macedónia do Norte a encetarem um diálogo construtivo para chegarem ao consenso necessário relativamente </w:t>
            </w:r>
            <w:r w:rsidRPr="006102B5">
              <w:rPr>
                <w:b/>
                <w:i/>
              </w:rPr>
              <w:t>às reformas exigidas, as quais permitiriam reforçar</w:t>
            </w:r>
            <w:r w:rsidRPr="006102B5">
              <w:t xml:space="preserve"> o caráter multiétnico do país e acelerar os seus progressos na via de adesão à UE;</w:t>
            </w:r>
          </w:p>
        </w:tc>
      </w:tr>
    </w:tbl>
    <w:p w14:paraId="51DC780E"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11F68921" w14:textId="77777777" w:rsidR="00D05CDC" w:rsidRPr="006102B5" w:rsidRDefault="00D05CDC" w:rsidP="00D05CDC">
      <w:r w:rsidRPr="006102B5">
        <w:rPr>
          <w:rStyle w:val="HideTWBExt"/>
        </w:rPr>
        <w:t>&lt;/Amend&gt;</w:t>
      </w:r>
    </w:p>
    <w:p w14:paraId="3B9A2384"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68</w:t>
      </w:r>
      <w:r w:rsidRPr="006102B5">
        <w:rPr>
          <w:rStyle w:val="HideTWBExt"/>
        </w:rPr>
        <w:t>&lt;/NumAm&gt;</w:t>
      </w:r>
    </w:p>
    <w:p w14:paraId="23515905" w14:textId="77777777" w:rsidR="00D05CDC" w:rsidRPr="006102B5" w:rsidRDefault="00D05CDC" w:rsidP="00D05CDC">
      <w:pPr>
        <w:pStyle w:val="NormalBold"/>
      </w:pPr>
      <w:r w:rsidRPr="006102B5">
        <w:rPr>
          <w:rStyle w:val="HideTWBExt"/>
          <w:b w:val="0"/>
        </w:rPr>
        <w:t>&lt;RepeatBlock-By&gt;&lt;Members&gt;</w:t>
      </w:r>
      <w:r w:rsidRPr="006102B5">
        <w:t>Emmanouil Fragkos, Galato Alexandraki</w:t>
      </w:r>
      <w:r w:rsidRPr="006102B5">
        <w:rPr>
          <w:rStyle w:val="HideTWBExt"/>
          <w:b w:val="0"/>
        </w:rPr>
        <w:t>&lt;/Members&gt;</w:t>
      </w:r>
    </w:p>
    <w:p w14:paraId="02D0D509" w14:textId="77777777" w:rsidR="00D05CDC" w:rsidRPr="006102B5" w:rsidRDefault="00D05CDC" w:rsidP="00D05CDC">
      <w:pPr>
        <w:pStyle w:val="NormalBold"/>
      </w:pPr>
      <w:r w:rsidRPr="006102B5">
        <w:rPr>
          <w:rStyle w:val="HideTWBExt"/>
          <w:b w:val="0"/>
        </w:rPr>
        <w:t>&lt;/RepeatBlock-By&gt;</w:t>
      </w:r>
    </w:p>
    <w:p w14:paraId="208960EF"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5158802D" w14:textId="77777777" w:rsidR="00D05CDC" w:rsidRPr="006102B5" w:rsidRDefault="00D05CDC" w:rsidP="00D05CDC">
      <w:pPr>
        <w:pStyle w:val="NormalBold"/>
      </w:pPr>
      <w:r w:rsidRPr="006102B5">
        <w:rPr>
          <w:rStyle w:val="HideTWBExt"/>
        </w:rPr>
        <w:t>&lt;Article&gt;</w:t>
      </w:r>
      <w:r w:rsidRPr="006102B5">
        <w:t>N.º 2</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0E7F7DF5" w14:textId="77777777" w:rsidTr="005E0837">
        <w:trPr>
          <w:trHeight w:hRule="exact" w:val="240"/>
          <w:jc w:val="center"/>
        </w:trPr>
        <w:tc>
          <w:tcPr>
            <w:tcW w:w="9752" w:type="dxa"/>
            <w:gridSpan w:val="2"/>
            <w:tcBorders>
              <w:top w:val="nil"/>
              <w:left w:val="nil"/>
              <w:bottom w:val="nil"/>
              <w:right w:val="nil"/>
            </w:tcBorders>
          </w:tcPr>
          <w:p w14:paraId="4B3A168A" w14:textId="77777777" w:rsidR="00D05CDC" w:rsidRPr="006102B5" w:rsidRDefault="00D05CDC" w:rsidP="005E0837"/>
        </w:tc>
      </w:tr>
      <w:tr w:rsidR="00D05CDC" w:rsidRPr="006102B5" w14:paraId="76AADBC4" w14:textId="77777777" w:rsidTr="005E0837">
        <w:trPr>
          <w:trHeight w:val="240"/>
          <w:jc w:val="center"/>
        </w:trPr>
        <w:tc>
          <w:tcPr>
            <w:tcW w:w="4876" w:type="dxa"/>
            <w:tcBorders>
              <w:top w:val="nil"/>
              <w:left w:val="nil"/>
              <w:bottom w:val="nil"/>
              <w:right w:val="nil"/>
            </w:tcBorders>
          </w:tcPr>
          <w:p w14:paraId="4C0FE0F7"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18365014" w14:textId="77777777" w:rsidR="00D05CDC" w:rsidRPr="006102B5" w:rsidRDefault="00D05CDC" w:rsidP="005E0837">
            <w:pPr>
              <w:pStyle w:val="AmColumnHeading"/>
            </w:pPr>
            <w:r w:rsidRPr="006102B5">
              <w:t>Alteração</w:t>
            </w:r>
          </w:p>
        </w:tc>
      </w:tr>
      <w:tr w:rsidR="00D05CDC" w:rsidRPr="006102B5" w14:paraId="47D21D09" w14:textId="77777777" w:rsidTr="005E0837">
        <w:trPr>
          <w:jc w:val="center"/>
        </w:trPr>
        <w:tc>
          <w:tcPr>
            <w:tcW w:w="4876" w:type="dxa"/>
            <w:tcBorders>
              <w:top w:val="nil"/>
              <w:left w:val="nil"/>
              <w:bottom w:val="nil"/>
              <w:right w:val="nil"/>
            </w:tcBorders>
          </w:tcPr>
          <w:p w14:paraId="13BDD981" w14:textId="77777777" w:rsidR="00D05CDC" w:rsidRPr="006102B5" w:rsidRDefault="00D05CDC" w:rsidP="005E0837">
            <w:pPr>
              <w:pStyle w:val="Normal6a"/>
            </w:pPr>
            <w:r w:rsidRPr="006102B5">
              <w:t>2.</w:t>
            </w:r>
            <w:r w:rsidRPr="006102B5">
              <w:tab/>
            </w:r>
            <w:r w:rsidRPr="006102B5">
              <w:rPr>
                <w:b/>
                <w:i/>
              </w:rPr>
              <w:t>Recorda a necessidade de manter a dinâmica e a credibilidade do processo de integração europeia;</w:t>
            </w:r>
            <w:r w:rsidRPr="006102B5">
              <w:t xml:space="preserve"> </w:t>
            </w:r>
            <w:r w:rsidRPr="006102B5">
              <w:rPr>
                <w:b/>
                <w:i/>
              </w:rPr>
              <w:t>observa que a Macedónia do Norte continua a demonstrar o seu empenho na integração na UE e no alinhamento com as políticas da UE</w:t>
            </w:r>
            <w:r w:rsidRPr="006102B5">
              <w:t xml:space="preserve">; apela </w:t>
            </w:r>
            <w:r w:rsidRPr="006102B5">
              <w:rPr>
                <w:b/>
                <w:i/>
              </w:rPr>
              <w:t>ao rápido avanço</w:t>
            </w:r>
            <w:r w:rsidRPr="006102B5">
              <w:t xml:space="preserve"> das negociações de adesão</w:t>
            </w:r>
            <w:r w:rsidRPr="006102B5">
              <w:rPr>
                <w:b/>
                <w:i/>
              </w:rPr>
              <w:t>, sem deixar de realçar a importância da aprovação da revisão constitucional planeada;</w:t>
            </w:r>
            <w:r w:rsidRPr="006102B5">
              <w:t xml:space="preserve"> </w:t>
            </w:r>
            <w:r w:rsidRPr="006102B5">
              <w:rPr>
                <w:b/>
                <w:i/>
              </w:rPr>
              <w:t>incentiva todos os partidos políticos da Macedónia do Norte a encetarem um diálogo construtivo para chegarem ao consenso necessário relativamente à referida revisão, a qual iria reforçar o caráter multiétnico do país e acelerar os seus progressos na via de adesão à UE</w:t>
            </w:r>
            <w:r w:rsidRPr="006102B5">
              <w:t>;</w:t>
            </w:r>
          </w:p>
        </w:tc>
        <w:tc>
          <w:tcPr>
            <w:tcW w:w="4876" w:type="dxa"/>
            <w:tcBorders>
              <w:top w:val="nil"/>
              <w:left w:val="nil"/>
              <w:bottom w:val="nil"/>
              <w:right w:val="nil"/>
            </w:tcBorders>
          </w:tcPr>
          <w:p w14:paraId="754DE188" w14:textId="60E1770E" w:rsidR="00D05CDC" w:rsidRPr="006102B5" w:rsidRDefault="00D05CDC" w:rsidP="005E0837">
            <w:pPr>
              <w:pStyle w:val="Normal6a"/>
            </w:pPr>
            <w:r w:rsidRPr="006102B5">
              <w:t>2.</w:t>
            </w:r>
            <w:r w:rsidRPr="006102B5">
              <w:tab/>
            </w:r>
            <w:r w:rsidRPr="006102B5">
              <w:rPr>
                <w:b/>
                <w:i/>
              </w:rPr>
              <w:t>Assinala que a Escópia não tomou, de modo algum, as medidas necessárias para aderir à UE e alinhar</w:t>
            </w:r>
            <w:r w:rsidR="00B20B02">
              <w:rPr>
                <w:b/>
                <w:i/>
              </w:rPr>
              <w:noBreakHyphen/>
            </w:r>
            <w:r w:rsidRPr="006102B5">
              <w:rPr>
                <w:b/>
                <w:i/>
              </w:rPr>
              <w:t>se com a política externa europeia</w:t>
            </w:r>
            <w:r w:rsidRPr="006102B5">
              <w:t xml:space="preserve">; apela </w:t>
            </w:r>
            <w:r w:rsidRPr="006102B5">
              <w:rPr>
                <w:b/>
                <w:i/>
              </w:rPr>
              <w:t>à cessação imediata</w:t>
            </w:r>
            <w:r w:rsidRPr="006102B5">
              <w:t xml:space="preserve"> das negociações de adesão;</w:t>
            </w:r>
          </w:p>
        </w:tc>
      </w:tr>
    </w:tbl>
    <w:p w14:paraId="62B0BB35"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{EL}</w:t>
      </w:r>
      <w:r w:rsidRPr="006102B5">
        <w:t>el</w:t>
      </w:r>
      <w:r w:rsidRPr="006102B5">
        <w:rPr>
          <w:rStyle w:val="HideTWBExt"/>
        </w:rPr>
        <w:t>&lt;/Original&gt;</w:t>
      </w:r>
    </w:p>
    <w:p w14:paraId="310AD166" w14:textId="77777777" w:rsidR="00D05CDC" w:rsidRPr="006102B5" w:rsidRDefault="00D05CDC" w:rsidP="00D05CDC">
      <w:r w:rsidRPr="006102B5">
        <w:rPr>
          <w:rStyle w:val="HideTWBExt"/>
        </w:rPr>
        <w:t>&lt;/Amend&gt;</w:t>
      </w:r>
    </w:p>
    <w:p w14:paraId="7F7BBDBC"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69</w:t>
      </w:r>
      <w:r w:rsidRPr="006102B5">
        <w:rPr>
          <w:rStyle w:val="HideTWBExt"/>
        </w:rPr>
        <w:t>&lt;/NumAm&gt;</w:t>
      </w:r>
    </w:p>
    <w:p w14:paraId="492ACDEE" w14:textId="77777777" w:rsidR="00D05CDC" w:rsidRPr="006102B5" w:rsidRDefault="00D05CDC" w:rsidP="00D05CDC">
      <w:pPr>
        <w:pStyle w:val="NormalBold"/>
      </w:pPr>
      <w:r w:rsidRPr="006102B5">
        <w:rPr>
          <w:rStyle w:val="HideTWBExt"/>
          <w:b w:val="0"/>
        </w:rPr>
        <w:t>&lt;RepeatBlock-By&gt;&lt;Members&gt;</w:t>
      </w:r>
      <w:r w:rsidRPr="006102B5">
        <w:t>Andrey Kovatchev</w:t>
      </w:r>
      <w:r w:rsidRPr="006102B5">
        <w:rPr>
          <w:rStyle w:val="HideTWBExt"/>
          <w:b w:val="0"/>
        </w:rPr>
        <w:t>&lt;/Members&gt;</w:t>
      </w:r>
    </w:p>
    <w:p w14:paraId="0A2B0E63" w14:textId="77777777" w:rsidR="00D05CDC" w:rsidRPr="006102B5" w:rsidRDefault="00D05CDC" w:rsidP="00D05CDC">
      <w:pPr>
        <w:pStyle w:val="NormalBold"/>
      </w:pPr>
      <w:r w:rsidRPr="006102B5">
        <w:rPr>
          <w:rStyle w:val="HideTWBExt"/>
          <w:b w:val="0"/>
        </w:rPr>
        <w:t>&lt;/RepeatBlock-By&gt;</w:t>
      </w:r>
    </w:p>
    <w:p w14:paraId="30D3A729"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42C09667" w14:textId="77777777" w:rsidR="00D05CDC" w:rsidRPr="006102B5" w:rsidRDefault="00D05CDC" w:rsidP="00D05CDC">
      <w:pPr>
        <w:pStyle w:val="NormalBold"/>
      </w:pPr>
      <w:r w:rsidRPr="006102B5">
        <w:rPr>
          <w:rStyle w:val="HideTWBExt"/>
        </w:rPr>
        <w:t>&lt;Article&gt;</w:t>
      </w:r>
      <w:r w:rsidRPr="006102B5">
        <w:t>N.º 2</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28B6E5B2" w14:textId="77777777" w:rsidTr="005E0837">
        <w:trPr>
          <w:trHeight w:hRule="exact" w:val="240"/>
          <w:jc w:val="center"/>
        </w:trPr>
        <w:tc>
          <w:tcPr>
            <w:tcW w:w="9752" w:type="dxa"/>
            <w:gridSpan w:val="2"/>
            <w:tcBorders>
              <w:top w:val="nil"/>
              <w:left w:val="nil"/>
              <w:bottom w:val="nil"/>
              <w:right w:val="nil"/>
            </w:tcBorders>
          </w:tcPr>
          <w:p w14:paraId="7156C455" w14:textId="77777777" w:rsidR="00D05CDC" w:rsidRPr="006102B5" w:rsidRDefault="00D05CDC" w:rsidP="005E0837"/>
        </w:tc>
      </w:tr>
      <w:tr w:rsidR="00D05CDC" w:rsidRPr="006102B5" w14:paraId="375E2415" w14:textId="77777777" w:rsidTr="005E0837">
        <w:trPr>
          <w:trHeight w:val="240"/>
          <w:jc w:val="center"/>
        </w:trPr>
        <w:tc>
          <w:tcPr>
            <w:tcW w:w="4876" w:type="dxa"/>
            <w:tcBorders>
              <w:top w:val="nil"/>
              <w:left w:val="nil"/>
              <w:bottom w:val="nil"/>
              <w:right w:val="nil"/>
            </w:tcBorders>
          </w:tcPr>
          <w:p w14:paraId="0B969809"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2B5357DB" w14:textId="77777777" w:rsidR="00D05CDC" w:rsidRPr="006102B5" w:rsidRDefault="00D05CDC" w:rsidP="005E0837">
            <w:pPr>
              <w:pStyle w:val="AmColumnHeading"/>
            </w:pPr>
            <w:r w:rsidRPr="006102B5">
              <w:t>Alteração</w:t>
            </w:r>
          </w:p>
        </w:tc>
      </w:tr>
      <w:tr w:rsidR="00D05CDC" w:rsidRPr="006102B5" w14:paraId="798ECEB9" w14:textId="77777777" w:rsidTr="005E0837">
        <w:trPr>
          <w:jc w:val="center"/>
        </w:trPr>
        <w:tc>
          <w:tcPr>
            <w:tcW w:w="4876" w:type="dxa"/>
            <w:tcBorders>
              <w:top w:val="nil"/>
              <w:left w:val="nil"/>
              <w:bottom w:val="nil"/>
              <w:right w:val="nil"/>
            </w:tcBorders>
          </w:tcPr>
          <w:p w14:paraId="319B03F5" w14:textId="77777777" w:rsidR="00D05CDC" w:rsidRPr="006102B5" w:rsidRDefault="00D05CDC" w:rsidP="005E0837">
            <w:pPr>
              <w:pStyle w:val="Normal6a"/>
            </w:pPr>
            <w:r w:rsidRPr="006102B5">
              <w:t>2.</w:t>
            </w:r>
            <w:r w:rsidRPr="006102B5">
              <w:tab/>
              <w:t xml:space="preserve">Recorda a necessidade de manter a dinâmica e a credibilidade do processo de integração europeia; observa que a Macedónia do Norte continua a demonstrar o seu empenho na integração na UE e no alinhamento com as políticas da UE; apela ao rápido avanço das negociações de adesão, sem deixar de realçar </w:t>
            </w:r>
            <w:r w:rsidRPr="006102B5">
              <w:rPr>
                <w:b/>
                <w:i/>
              </w:rPr>
              <w:t>a importância</w:t>
            </w:r>
            <w:r w:rsidRPr="006102B5">
              <w:t xml:space="preserve"> da aprovação da revisão constitucional planeada; incentiva todos os partidos políticos da Macedónia do Norte a encetarem um diálogo construtivo para chegarem ao consenso necessário relativamente à referida revisão, a qual iria reforçar o caráter multiétnico do país e acelerar os seus progressos na via de adesão à UE;</w:t>
            </w:r>
          </w:p>
        </w:tc>
        <w:tc>
          <w:tcPr>
            <w:tcW w:w="4876" w:type="dxa"/>
            <w:tcBorders>
              <w:top w:val="nil"/>
              <w:left w:val="nil"/>
              <w:bottom w:val="nil"/>
              <w:right w:val="nil"/>
            </w:tcBorders>
          </w:tcPr>
          <w:p w14:paraId="22F3AF0A" w14:textId="773D8553" w:rsidR="00D05CDC" w:rsidRPr="006102B5" w:rsidRDefault="00D05CDC" w:rsidP="005E0837">
            <w:pPr>
              <w:pStyle w:val="Normal6a"/>
            </w:pPr>
            <w:r w:rsidRPr="006102B5">
              <w:t>2.</w:t>
            </w:r>
            <w:r w:rsidRPr="006102B5">
              <w:tab/>
              <w:t>Recorda a necessidade de manter a dinâmica e a credibilidade do processo de integração europeia</w:t>
            </w:r>
            <w:r w:rsidRPr="006102B5">
              <w:rPr>
                <w:b/>
                <w:i/>
              </w:rPr>
              <w:t>; lembra que todos os países que aspiram a ser Estados</w:t>
            </w:r>
            <w:r w:rsidR="00B20B02">
              <w:rPr>
                <w:b/>
                <w:i/>
              </w:rPr>
              <w:noBreakHyphen/>
            </w:r>
            <w:r w:rsidRPr="006102B5">
              <w:rPr>
                <w:b/>
                <w:i/>
              </w:rPr>
              <w:t>Membros serão julgados com base nos seus próprios progressos e méritos no que diz respeito à realização, à execução e ao cumprimento do conjunto de critérios e dos valores europeus comuns</w:t>
            </w:r>
            <w:r w:rsidRPr="006102B5">
              <w:t xml:space="preserve">; observa que a Macedónia do Norte continua a demonstrar o seu empenho na integração na UE e no alinhamento com as políticas da UE; apela ao rápido avanço das negociações de adesão, sem deixar de realçar </w:t>
            </w:r>
            <w:r w:rsidRPr="006102B5">
              <w:rPr>
                <w:b/>
                <w:i/>
              </w:rPr>
              <w:t>o requisito de atingir resultados tangíveis no cumprimento das suas obrigações no âmbito do quadro de negociação da UE e das conclusões do Conselho Europeu de 18 de julho de 2022, incluindo através</w:t>
            </w:r>
            <w:r w:rsidRPr="006102B5">
              <w:t xml:space="preserve"> da aprovação da revisão constitucional planeada; incentiva todos os partidos políticos da Macedónia do Norte a encetarem um diálogo construtivo para chegarem ao consenso necessário relativamente à referida revisão, a qual iria reforçar o caráter multiétnico do país e acelerar os seus progressos na via de adesão à UE;</w:t>
            </w:r>
          </w:p>
        </w:tc>
      </w:tr>
    </w:tbl>
    <w:p w14:paraId="769D82F8"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13B6565D" w14:textId="77777777" w:rsidR="00D05CDC" w:rsidRPr="006102B5" w:rsidRDefault="00D05CDC" w:rsidP="00D05CDC">
      <w:r w:rsidRPr="006102B5">
        <w:rPr>
          <w:rStyle w:val="HideTWBExt"/>
        </w:rPr>
        <w:t>&lt;/Amend&gt;</w:t>
      </w:r>
    </w:p>
    <w:p w14:paraId="536BCA7A"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70</w:t>
      </w:r>
      <w:r w:rsidRPr="006102B5">
        <w:rPr>
          <w:rStyle w:val="HideTWBExt"/>
        </w:rPr>
        <w:t>&lt;/NumAm&gt;</w:t>
      </w:r>
    </w:p>
    <w:p w14:paraId="69437CE4" w14:textId="004E282F" w:rsidR="00D05CDC" w:rsidRPr="006102B5" w:rsidRDefault="00D05CDC" w:rsidP="00D05CDC">
      <w:pPr>
        <w:pStyle w:val="NormalBold"/>
      </w:pPr>
      <w:r w:rsidRPr="006102B5">
        <w:rPr>
          <w:rStyle w:val="HideTWBExt"/>
          <w:b w:val="0"/>
        </w:rPr>
        <w:t>&lt;RepeatBlock-By&gt;&lt;Members&gt;</w:t>
      </w:r>
      <w:r w:rsidRPr="006102B5">
        <w:t>Matthieu Valet, Jordan Bardella, Pierre</w:t>
      </w:r>
      <w:r w:rsidR="00B20B02">
        <w:noBreakHyphen/>
      </w:r>
      <w:r w:rsidRPr="006102B5">
        <w:t>Romain Thionnet</w:t>
      </w:r>
      <w:r w:rsidRPr="006102B5">
        <w:rPr>
          <w:rStyle w:val="HideTWBExt"/>
          <w:b w:val="0"/>
        </w:rPr>
        <w:t>&lt;/Members&gt;</w:t>
      </w:r>
    </w:p>
    <w:p w14:paraId="5D1B171C" w14:textId="77777777" w:rsidR="00D05CDC" w:rsidRPr="006102B5" w:rsidRDefault="00D05CDC" w:rsidP="00D05CDC">
      <w:pPr>
        <w:pStyle w:val="NormalBold"/>
      </w:pPr>
      <w:r w:rsidRPr="006102B5">
        <w:rPr>
          <w:rStyle w:val="HideTWBExt"/>
          <w:b w:val="0"/>
        </w:rPr>
        <w:lastRenderedPageBreak/>
        <w:t>&lt;/RepeatBlock-By&gt;</w:t>
      </w:r>
    </w:p>
    <w:p w14:paraId="735276AB"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3D9F74BC" w14:textId="77777777" w:rsidR="00D05CDC" w:rsidRPr="006102B5" w:rsidRDefault="00D05CDC" w:rsidP="00D05CDC">
      <w:pPr>
        <w:pStyle w:val="NormalBold"/>
      </w:pPr>
      <w:r w:rsidRPr="006102B5">
        <w:rPr>
          <w:rStyle w:val="HideTWBExt"/>
        </w:rPr>
        <w:t>&lt;Article&gt;</w:t>
      </w:r>
      <w:r w:rsidRPr="006102B5">
        <w:t>N.º 2</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340CF0E9" w14:textId="77777777" w:rsidTr="005E0837">
        <w:trPr>
          <w:trHeight w:hRule="exact" w:val="240"/>
          <w:jc w:val="center"/>
        </w:trPr>
        <w:tc>
          <w:tcPr>
            <w:tcW w:w="9752" w:type="dxa"/>
            <w:gridSpan w:val="2"/>
            <w:tcBorders>
              <w:top w:val="nil"/>
              <w:left w:val="nil"/>
              <w:bottom w:val="nil"/>
              <w:right w:val="nil"/>
            </w:tcBorders>
          </w:tcPr>
          <w:p w14:paraId="294E1874" w14:textId="77777777" w:rsidR="00D05CDC" w:rsidRPr="006102B5" w:rsidRDefault="00D05CDC" w:rsidP="005E0837"/>
        </w:tc>
      </w:tr>
      <w:tr w:rsidR="00D05CDC" w:rsidRPr="006102B5" w14:paraId="4DB23F30" w14:textId="77777777" w:rsidTr="005E0837">
        <w:trPr>
          <w:trHeight w:val="240"/>
          <w:jc w:val="center"/>
        </w:trPr>
        <w:tc>
          <w:tcPr>
            <w:tcW w:w="4876" w:type="dxa"/>
            <w:tcBorders>
              <w:top w:val="nil"/>
              <w:left w:val="nil"/>
              <w:bottom w:val="nil"/>
              <w:right w:val="nil"/>
            </w:tcBorders>
          </w:tcPr>
          <w:p w14:paraId="6F82DB28"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0A1E766F" w14:textId="77777777" w:rsidR="00D05CDC" w:rsidRPr="006102B5" w:rsidRDefault="00D05CDC" w:rsidP="005E0837">
            <w:pPr>
              <w:pStyle w:val="AmColumnHeading"/>
            </w:pPr>
            <w:r w:rsidRPr="006102B5">
              <w:t>Alteração</w:t>
            </w:r>
          </w:p>
        </w:tc>
      </w:tr>
      <w:tr w:rsidR="00D05CDC" w:rsidRPr="006102B5" w14:paraId="5667056C" w14:textId="77777777" w:rsidTr="005E0837">
        <w:trPr>
          <w:jc w:val="center"/>
        </w:trPr>
        <w:tc>
          <w:tcPr>
            <w:tcW w:w="4876" w:type="dxa"/>
            <w:tcBorders>
              <w:top w:val="nil"/>
              <w:left w:val="nil"/>
              <w:bottom w:val="nil"/>
              <w:right w:val="nil"/>
            </w:tcBorders>
          </w:tcPr>
          <w:p w14:paraId="4A2EFD7D" w14:textId="77777777" w:rsidR="00D05CDC" w:rsidRPr="006102B5" w:rsidRDefault="00D05CDC" w:rsidP="005E0837">
            <w:pPr>
              <w:pStyle w:val="Normal6a"/>
            </w:pPr>
            <w:r w:rsidRPr="006102B5">
              <w:t>2.</w:t>
            </w:r>
            <w:r w:rsidRPr="006102B5">
              <w:tab/>
            </w:r>
            <w:r w:rsidRPr="006102B5">
              <w:rPr>
                <w:b/>
                <w:i/>
              </w:rPr>
              <w:t>Recorda a necessidade de manter a dinâmica e a credibilidade do processo de integração europeia; observa que a Macedónia do Norte continua a demonstrar o seu empenho na integração na UE e no alinhamento com as políticas da UE; apela ao rápido avanço das negociações de adesão, sem deixar de realçar a importância da aprovação da revisão constitucional planeada; incentiva todos os partidos políticos da</w:t>
            </w:r>
            <w:r w:rsidRPr="006102B5">
              <w:t xml:space="preserve"> Macedónia do Norte </w:t>
            </w:r>
            <w:r w:rsidRPr="006102B5">
              <w:rPr>
                <w:b/>
                <w:i/>
              </w:rPr>
              <w:t>a encetarem um diálogo construtivo para chegarem ao consenso necessário relativamente à referida revisão, a qual iria reforçar o caráter multiétnico</w:t>
            </w:r>
            <w:r w:rsidRPr="006102B5">
              <w:t xml:space="preserve"> do país </w:t>
            </w:r>
            <w:r w:rsidRPr="006102B5">
              <w:rPr>
                <w:b/>
                <w:i/>
              </w:rPr>
              <w:t>e acelerar os seus progressos na via de adesão à UE</w:t>
            </w:r>
            <w:r w:rsidRPr="006102B5">
              <w:t>;</w:t>
            </w:r>
          </w:p>
        </w:tc>
        <w:tc>
          <w:tcPr>
            <w:tcW w:w="4876" w:type="dxa"/>
            <w:tcBorders>
              <w:top w:val="nil"/>
              <w:left w:val="nil"/>
              <w:bottom w:val="nil"/>
              <w:right w:val="nil"/>
            </w:tcBorders>
          </w:tcPr>
          <w:p w14:paraId="07BF7137" w14:textId="77777777" w:rsidR="00D05CDC" w:rsidRPr="006102B5" w:rsidRDefault="00D05CDC" w:rsidP="005E0837">
            <w:pPr>
              <w:pStyle w:val="Normal6a"/>
            </w:pPr>
            <w:r w:rsidRPr="006102B5">
              <w:t>2.</w:t>
            </w:r>
            <w:r w:rsidRPr="006102B5">
              <w:tab/>
            </w:r>
            <w:r w:rsidRPr="006102B5">
              <w:rPr>
                <w:b/>
                <w:i/>
              </w:rPr>
              <w:t>Adverte contra uma promoção cega do multiculturalismo na</w:t>
            </w:r>
            <w:r w:rsidRPr="006102B5">
              <w:t xml:space="preserve"> Macedónia do Norte</w:t>
            </w:r>
            <w:r w:rsidRPr="006102B5">
              <w:rPr>
                <w:b/>
                <w:i/>
              </w:rPr>
              <w:t>, que contribuiria para a fragmentação</w:t>
            </w:r>
            <w:r w:rsidRPr="006102B5">
              <w:t xml:space="preserve"> do país</w:t>
            </w:r>
            <w:r w:rsidRPr="006102B5">
              <w:rPr>
                <w:b/>
                <w:i/>
              </w:rPr>
              <w:t>, permitindo que as minorias dos países vizinhos estabelecessem uma continuação dos seus países de origem</w:t>
            </w:r>
            <w:r w:rsidRPr="006102B5">
              <w:t xml:space="preserve">; </w:t>
            </w:r>
            <w:r w:rsidRPr="006102B5">
              <w:rPr>
                <w:b/>
                <w:i/>
              </w:rPr>
              <w:t>reitera que a forma unitária do Estado da Macedónia do Norte deve permanecer inalterada;</w:t>
            </w:r>
          </w:p>
        </w:tc>
      </w:tr>
    </w:tbl>
    <w:p w14:paraId="4947F426"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686E2F91" w14:textId="77777777" w:rsidR="00D05CDC" w:rsidRPr="006102B5" w:rsidRDefault="00D05CDC" w:rsidP="00D05CDC">
      <w:r w:rsidRPr="006102B5">
        <w:rPr>
          <w:rStyle w:val="HideTWBExt"/>
        </w:rPr>
        <w:t>&lt;/Amend&gt;</w:t>
      </w:r>
    </w:p>
    <w:p w14:paraId="7A028555"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71</w:t>
      </w:r>
      <w:r w:rsidRPr="006102B5">
        <w:rPr>
          <w:rStyle w:val="HideTWBExt"/>
        </w:rPr>
        <w:t>&lt;/NumAm&gt;</w:t>
      </w:r>
    </w:p>
    <w:p w14:paraId="4DC1F834" w14:textId="77777777" w:rsidR="00D05CDC" w:rsidRPr="006102B5" w:rsidRDefault="00D05CDC" w:rsidP="00D05CDC">
      <w:pPr>
        <w:pStyle w:val="NormalBold"/>
      </w:pPr>
      <w:r w:rsidRPr="006102B5">
        <w:rPr>
          <w:rStyle w:val="HideTWBExt"/>
          <w:b w:val="0"/>
        </w:rPr>
        <w:t>&lt;RepeatBlock-By&gt;&lt;Members&gt;</w:t>
      </w:r>
      <w:r w:rsidRPr="006102B5">
        <w:t>David McAllister</w:t>
      </w:r>
      <w:r w:rsidRPr="006102B5">
        <w:rPr>
          <w:rStyle w:val="HideTWBExt"/>
          <w:b w:val="0"/>
        </w:rPr>
        <w:t>&lt;/Members&gt;</w:t>
      </w:r>
    </w:p>
    <w:p w14:paraId="255BB324" w14:textId="77777777" w:rsidR="00D05CDC" w:rsidRPr="006102B5" w:rsidRDefault="00D05CDC" w:rsidP="00D05CDC">
      <w:pPr>
        <w:pStyle w:val="NormalBold"/>
      </w:pPr>
      <w:r w:rsidRPr="006102B5">
        <w:rPr>
          <w:rStyle w:val="HideTWBExt"/>
          <w:b w:val="0"/>
        </w:rPr>
        <w:t>&lt;/RepeatBlock-By&gt;</w:t>
      </w:r>
    </w:p>
    <w:p w14:paraId="49F43429"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3881D8B2" w14:textId="77777777" w:rsidR="00D05CDC" w:rsidRPr="006102B5" w:rsidRDefault="00D05CDC" w:rsidP="00D05CDC">
      <w:pPr>
        <w:pStyle w:val="NormalBold"/>
      </w:pPr>
      <w:r w:rsidRPr="006102B5">
        <w:rPr>
          <w:rStyle w:val="HideTWBExt"/>
        </w:rPr>
        <w:t>&lt;Article&gt;</w:t>
      </w:r>
      <w:r w:rsidRPr="006102B5">
        <w:t>N.º 2</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359CF123" w14:textId="77777777" w:rsidTr="005E0837">
        <w:trPr>
          <w:trHeight w:hRule="exact" w:val="240"/>
          <w:jc w:val="center"/>
        </w:trPr>
        <w:tc>
          <w:tcPr>
            <w:tcW w:w="9752" w:type="dxa"/>
            <w:gridSpan w:val="2"/>
            <w:tcBorders>
              <w:top w:val="nil"/>
              <w:left w:val="nil"/>
              <w:bottom w:val="nil"/>
              <w:right w:val="nil"/>
            </w:tcBorders>
          </w:tcPr>
          <w:p w14:paraId="6862E94C" w14:textId="77777777" w:rsidR="00D05CDC" w:rsidRPr="006102B5" w:rsidRDefault="00D05CDC" w:rsidP="005E0837"/>
        </w:tc>
      </w:tr>
      <w:tr w:rsidR="00D05CDC" w:rsidRPr="006102B5" w14:paraId="025DE798" w14:textId="77777777" w:rsidTr="005E0837">
        <w:trPr>
          <w:trHeight w:val="240"/>
          <w:jc w:val="center"/>
        </w:trPr>
        <w:tc>
          <w:tcPr>
            <w:tcW w:w="4876" w:type="dxa"/>
            <w:tcBorders>
              <w:top w:val="nil"/>
              <w:left w:val="nil"/>
              <w:bottom w:val="nil"/>
              <w:right w:val="nil"/>
            </w:tcBorders>
          </w:tcPr>
          <w:p w14:paraId="60DB8E1A"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61E752BC" w14:textId="77777777" w:rsidR="00D05CDC" w:rsidRPr="006102B5" w:rsidRDefault="00D05CDC" w:rsidP="005E0837">
            <w:pPr>
              <w:pStyle w:val="AmColumnHeading"/>
            </w:pPr>
            <w:r w:rsidRPr="006102B5">
              <w:t>Alteração</w:t>
            </w:r>
          </w:p>
        </w:tc>
      </w:tr>
      <w:tr w:rsidR="00D05CDC" w:rsidRPr="006102B5" w14:paraId="65C4CAC0" w14:textId="77777777" w:rsidTr="005E0837">
        <w:trPr>
          <w:jc w:val="center"/>
        </w:trPr>
        <w:tc>
          <w:tcPr>
            <w:tcW w:w="4876" w:type="dxa"/>
            <w:tcBorders>
              <w:top w:val="nil"/>
              <w:left w:val="nil"/>
              <w:bottom w:val="nil"/>
              <w:right w:val="nil"/>
            </w:tcBorders>
          </w:tcPr>
          <w:p w14:paraId="678A57E8" w14:textId="77777777" w:rsidR="00D05CDC" w:rsidRPr="006102B5" w:rsidRDefault="00D05CDC" w:rsidP="005E0837">
            <w:pPr>
              <w:pStyle w:val="Normal6a"/>
            </w:pPr>
            <w:r w:rsidRPr="006102B5">
              <w:t>2.</w:t>
            </w:r>
            <w:r w:rsidRPr="006102B5">
              <w:tab/>
              <w:t xml:space="preserve">Recorda a necessidade de manter a dinâmica e a credibilidade do processo de integração europeia; observa que a Macedónia do Norte continua a demonstrar o seu empenho na integração na UE e no alinhamento com as políticas da UE; apela ao rápido avanço das negociações de adesão, sem deixar de realçar a importância da aprovação da revisão constitucional planeada; incentiva todos os partidos políticos da Macedónia do Norte a encetarem um diálogo construtivo para chegarem ao consenso necessário </w:t>
            </w:r>
            <w:r w:rsidRPr="006102B5">
              <w:lastRenderedPageBreak/>
              <w:t xml:space="preserve">relativamente à referida revisão, a qual iria reforçar o caráter multiétnico do país </w:t>
            </w:r>
            <w:r w:rsidRPr="006102B5">
              <w:rPr>
                <w:b/>
                <w:i/>
              </w:rPr>
              <w:t>e</w:t>
            </w:r>
            <w:r w:rsidRPr="006102B5">
              <w:t xml:space="preserve"> acelerar os </w:t>
            </w:r>
            <w:r w:rsidRPr="006102B5">
              <w:rPr>
                <w:b/>
                <w:i/>
              </w:rPr>
              <w:t>seus</w:t>
            </w:r>
            <w:r w:rsidRPr="006102B5">
              <w:t xml:space="preserve"> progressos na via de adesão à UE;</w:t>
            </w:r>
          </w:p>
        </w:tc>
        <w:tc>
          <w:tcPr>
            <w:tcW w:w="4876" w:type="dxa"/>
            <w:tcBorders>
              <w:top w:val="nil"/>
              <w:left w:val="nil"/>
              <w:bottom w:val="nil"/>
              <w:right w:val="nil"/>
            </w:tcBorders>
          </w:tcPr>
          <w:p w14:paraId="415B4722" w14:textId="77777777" w:rsidR="00D05CDC" w:rsidRPr="006102B5" w:rsidRDefault="00D05CDC" w:rsidP="005E0837">
            <w:pPr>
              <w:pStyle w:val="Normal6a"/>
            </w:pPr>
            <w:r w:rsidRPr="006102B5">
              <w:lastRenderedPageBreak/>
              <w:t>2.</w:t>
            </w:r>
            <w:r w:rsidRPr="006102B5">
              <w:tab/>
              <w:t xml:space="preserve">Recorda a necessidade de manter a dinâmica e a credibilidade do processo de integração europeia; observa que a Macedónia do Norte continua a demonstrar o seu empenho na integração na UE e no alinhamento com as políticas da UE; apela ao rápido avanço das negociações de adesão, sem deixar de realçar a importância da aprovação da revisão constitucional planeada; incentiva todos os partidos políticos da Macedónia do Norte a encetarem um diálogo construtivo para chegarem ao consenso necessário </w:t>
            </w:r>
            <w:r w:rsidRPr="006102B5">
              <w:lastRenderedPageBreak/>
              <w:t>relativamente à referida revisão, a qual iria reforçar o caráter multiétnico do país</w:t>
            </w:r>
            <w:r w:rsidRPr="006102B5">
              <w:rPr>
                <w:b/>
                <w:i/>
              </w:rPr>
              <w:t>; entende que o fortalecimento dos laços entre as várias etnias é essencial para melhorar a coesão social, permitindo assegurar uma governação mais eficaz e, consequentemente,</w:t>
            </w:r>
            <w:r w:rsidRPr="006102B5">
              <w:t xml:space="preserve"> acelerar os progressos </w:t>
            </w:r>
            <w:r w:rsidRPr="006102B5">
              <w:rPr>
                <w:b/>
                <w:i/>
              </w:rPr>
              <w:t>do país</w:t>
            </w:r>
            <w:r w:rsidRPr="006102B5">
              <w:t xml:space="preserve"> na via de adesão à UE;</w:t>
            </w:r>
          </w:p>
        </w:tc>
      </w:tr>
    </w:tbl>
    <w:p w14:paraId="49A31B10"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1152238F" w14:textId="77777777" w:rsidR="00D05CDC" w:rsidRPr="006102B5" w:rsidRDefault="00D05CDC" w:rsidP="00D05CDC">
      <w:r w:rsidRPr="006102B5">
        <w:rPr>
          <w:rStyle w:val="HideTWBExt"/>
        </w:rPr>
        <w:t>&lt;/Amend&gt;</w:t>
      </w:r>
    </w:p>
    <w:p w14:paraId="569EE5B8"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72</w:t>
      </w:r>
      <w:r w:rsidRPr="006102B5">
        <w:rPr>
          <w:rStyle w:val="HideTWBExt"/>
        </w:rPr>
        <w:t>&lt;/NumAm&gt;</w:t>
      </w:r>
    </w:p>
    <w:p w14:paraId="28DFAB65" w14:textId="77777777" w:rsidR="00D05CDC" w:rsidRPr="006102B5" w:rsidRDefault="00D05CDC" w:rsidP="00D05CDC">
      <w:pPr>
        <w:pStyle w:val="NormalBold"/>
      </w:pPr>
      <w:r w:rsidRPr="006102B5">
        <w:rPr>
          <w:rStyle w:val="HideTWBExt"/>
          <w:b w:val="0"/>
        </w:rPr>
        <w:t>&lt;RepeatBlock-By&gt;&lt;Members&gt;</w:t>
      </w:r>
      <w:r w:rsidRPr="006102B5">
        <w:t>Stanislav Stoyanov</w:t>
      </w:r>
      <w:r w:rsidRPr="006102B5">
        <w:rPr>
          <w:rStyle w:val="HideTWBExt"/>
          <w:b w:val="0"/>
        </w:rPr>
        <w:t>&lt;/Members&gt;</w:t>
      </w:r>
    </w:p>
    <w:p w14:paraId="27BF1C95" w14:textId="77777777" w:rsidR="00D05CDC" w:rsidRPr="006102B5" w:rsidRDefault="00D05CDC" w:rsidP="00D05CDC">
      <w:pPr>
        <w:pStyle w:val="NormalBold"/>
      </w:pPr>
      <w:r w:rsidRPr="006102B5">
        <w:rPr>
          <w:rStyle w:val="HideTWBExt"/>
          <w:b w:val="0"/>
        </w:rPr>
        <w:t>&lt;/RepeatBlock-By&gt;</w:t>
      </w:r>
    </w:p>
    <w:p w14:paraId="69B84044"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5C865D1F" w14:textId="77777777" w:rsidR="00D05CDC" w:rsidRPr="006102B5" w:rsidRDefault="00D05CDC" w:rsidP="00D05CDC">
      <w:pPr>
        <w:pStyle w:val="NormalBold"/>
      </w:pPr>
      <w:r w:rsidRPr="006102B5">
        <w:rPr>
          <w:rStyle w:val="HideTWBExt"/>
        </w:rPr>
        <w:t>&lt;Article&gt;</w:t>
      </w:r>
      <w:r w:rsidRPr="006102B5">
        <w:t>N.º 2</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493947E5" w14:textId="77777777" w:rsidTr="005E0837">
        <w:trPr>
          <w:trHeight w:hRule="exact" w:val="240"/>
          <w:jc w:val="center"/>
        </w:trPr>
        <w:tc>
          <w:tcPr>
            <w:tcW w:w="9752" w:type="dxa"/>
            <w:gridSpan w:val="2"/>
            <w:tcBorders>
              <w:top w:val="nil"/>
              <w:left w:val="nil"/>
              <w:bottom w:val="nil"/>
              <w:right w:val="nil"/>
            </w:tcBorders>
          </w:tcPr>
          <w:p w14:paraId="29AF6819" w14:textId="77777777" w:rsidR="00D05CDC" w:rsidRPr="006102B5" w:rsidRDefault="00D05CDC" w:rsidP="005E0837"/>
        </w:tc>
      </w:tr>
      <w:tr w:rsidR="00D05CDC" w:rsidRPr="006102B5" w14:paraId="3CF7DC7C" w14:textId="77777777" w:rsidTr="005E0837">
        <w:trPr>
          <w:trHeight w:val="240"/>
          <w:jc w:val="center"/>
        </w:trPr>
        <w:tc>
          <w:tcPr>
            <w:tcW w:w="4876" w:type="dxa"/>
            <w:tcBorders>
              <w:top w:val="nil"/>
              <w:left w:val="nil"/>
              <w:bottom w:val="nil"/>
              <w:right w:val="nil"/>
            </w:tcBorders>
          </w:tcPr>
          <w:p w14:paraId="3587FA9A"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3CA5BAB1" w14:textId="77777777" w:rsidR="00D05CDC" w:rsidRPr="006102B5" w:rsidRDefault="00D05CDC" w:rsidP="005E0837">
            <w:pPr>
              <w:pStyle w:val="AmColumnHeading"/>
            </w:pPr>
            <w:r w:rsidRPr="006102B5">
              <w:t>Alteração</w:t>
            </w:r>
          </w:p>
        </w:tc>
      </w:tr>
      <w:tr w:rsidR="00D05CDC" w:rsidRPr="006102B5" w14:paraId="46B68BB4" w14:textId="77777777" w:rsidTr="005E0837">
        <w:trPr>
          <w:jc w:val="center"/>
        </w:trPr>
        <w:tc>
          <w:tcPr>
            <w:tcW w:w="4876" w:type="dxa"/>
            <w:tcBorders>
              <w:top w:val="nil"/>
              <w:left w:val="nil"/>
              <w:bottom w:val="nil"/>
              <w:right w:val="nil"/>
            </w:tcBorders>
          </w:tcPr>
          <w:p w14:paraId="0BD26621" w14:textId="77777777" w:rsidR="00D05CDC" w:rsidRPr="006102B5" w:rsidRDefault="00D05CDC" w:rsidP="005E0837">
            <w:pPr>
              <w:pStyle w:val="Normal6a"/>
            </w:pPr>
            <w:r w:rsidRPr="006102B5">
              <w:t>2.</w:t>
            </w:r>
            <w:r w:rsidRPr="006102B5">
              <w:tab/>
              <w:t xml:space="preserve">Recorda a necessidade de manter a dinâmica e a credibilidade do processo de integração europeia; observa que a Macedónia do Norte continua a </w:t>
            </w:r>
            <w:r w:rsidRPr="006102B5">
              <w:rPr>
                <w:b/>
                <w:i/>
              </w:rPr>
              <w:t>demonstrar</w:t>
            </w:r>
            <w:r w:rsidRPr="006102B5">
              <w:t xml:space="preserve"> o seu empenho na integração na UE e no alinhamento com as políticas da UE; apela ao rápido avanço das negociações de adesão, sem deixar de realçar a </w:t>
            </w:r>
            <w:r w:rsidRPr="006102B5">
              <w:rPr>
                <w:b/>
                <w:i/>
              </w:rPr>
              <w:t>importância da aprovação da</w:t>
            </w:r>
            <w:r w:rsidRPr="006102B5">
              <w:t xml:space="preserve"> revisão constitucional planeada; incentiva todos os partidos políticos da Macedónia do Norte a encetarem um diálogo construtivo para chegarem ao consenso necessário relativamente à referida revisão, a qual iria reforçar o caráter multiétnico do país e acelerar os seus progressos na via de adesão à UE;</w:t>
            </w:r>
          </w:p>
        </w:tc>
        <w:tc>
          <w:tcPr>
            <w:tcW w:w="4876" w:type="dxa"/>
            <w:tcBorders>
              <w:top w:val="nil"/>
              <w:left w:val="nil"/>
              <w:bottom w:val="nil"/>
              <w:right w:val="nil"/>
            </w:tcBorders>
          </w:tcPr>
          <w:p w14:paraId="21A4B4BD" w14:textId="77777777" w:rsidR="00D05CDC" w:rsidRPr="006102B5" w:rsidRDefault="00D05CDC" w:rsidP="005E0837">
            <w:pPr>
              <w:pStyle w:val="Normal6a"/>
            </w:pPr>
            <w:r w:rsidRPr="006102B5">
              <w:t>2.</w:t>
            </w:r>
            <w:r w:rsidRPr="006102B5">
              <w:tab/>
              <w:t>Recorda a necessidade de manter a dinâmica e a credibilidade do processo de integração europeia</w:t>
            </w:r>
            <w:r w:rsidRPr="006102B5">
              <w:rPr>
                <w:b/>
                <w:i/>
              </w:rPr>
              <w:t>, com base no princípio dos méritos próprios</w:t>
            </w:r>
            <w:r w:rsidRPr="006102B5">
              <w:t xml:space="preserve">; observa que a Macedónia do Norte continua a </w:t>
            </w:r>
            <w:r w:rsidRPr="006102B5">
              <w:rPr>
                <w:b/>
                <w:i/>
              </w:rPr>
              <w:t>declarar</w:t>
            </w:r>
            <w:r w:rsidRPr="006102B5">
              <w:t xml:space="preserve"> o seu empenho na integração na UE e no alinhamento com as políticas da UE; apela ao rápido avanço das negociações de adesão, </w:t>
            </w:r>
            <w:r w:rsidRPr="006102B5">
              <w:rPr>
                <w:b/>
                <w:i/>
              </w:rPr>
              <w:t>tendo por base os méritos próprios,</w:t>
            </w:r>
            <w:r w:rsidRPr="006102B5">
              <w:t xml:space="preserve"> sem deixar de realçar a </w:t>
            </w:r>
            <w:r w:rsidRPr="006102B5">
              <w:rPr>
                <w:b/>
                <w:i/>
              </w:rPr>
              <w:t>necessidade de aprovar a</w:t>
            </w:r>
            <w:r w:rsidRPr="006102B5">
              <w:t xml:space="preserve"> revisão constitucional planeada </w:t>
            </w:r>
            <w:r w:rsidRPr="006102B5">
              <w:rPr>
                <w:b/>
                <w:i/>
              </w:rPr>
              <w:t>no que se refere à minoria búlgara</w:t>
            </w:r>
            <w:r w:rsidRPr="006102B5">
              <w:t>; incentiva todos os partidos políticos da Macedónia do Norte a encetarem um diálogo construtivo para chegarem ao consenso necessário relativamente à referida revisão, a qual iria reforçar o caráter multiétnico do país e acelerar os seus progressos na via de adesão à UE;</w:t>
            </w:r>
          </w:p>
        </w:tc>
      </w:tr>
    </w:tbl>
    <w:p w14:paraId="641A5872"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61C0085F" w14:textId="77777777" w:rsidR="00D05CDC" w:rsidRPr="006102B5" w:rsidRDefault="00D05CDC" w:rsidP="00D05CDC">
      <w:r w:rsidRPr="006102B5">
        <w:rPr>
          <w:rStyle w:val="HideTWBExt"/>
        </w:rPr>
        <w:t>&lt;/Amend&gt;</w:t>
      </w:r>
    </w:p>
    <w:p w14:paraId="71D9FD79"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73</w:t>
      </w:r>
      <w:r w:rsidRPr="006102B5">
        <w:rPr>
          <w:rStyle w:val="HideTWBExt"/>
        </w:rPr>
        <w:t>&lt;/NumAm&gt;</w:t>
      </w:r>
    </w:p>
    <w:p w14:paraId="52DE01A5" w14:textId="77777777" w:rsidR="00D05CDC" w:rsidRPr="006102B5" w:rsidRDefault="00D05CDC" w:rsidP="00D05CDC">
      <w:pPr>
        <w:pStyle w:val="NormalBold"/>
      </w:pPr>
      <w:r w:rsidRPr="006102B5">
        <w:rPr>
          <w:rStyle w:val="HideTWBExt"/>
          <w:b w:val="0"/>
        </w:rPr>
        <w:t>&lt;RepeatBlock-By&gt;&lt;Members&gt;</w:t>
      </w:r>
      <w:r w:rsidRPr="006102B5">
        <w:t>Dan Barna, Urmas Paet, Petras Auštrevičius</w:t>
      </w:r>
      <w:r w:rsidRPr="006102B5">
        <w:rPr>
          <w:rStyle w:val="HideTWBExt"/>
          <w:b w:val="0"/>
        </w:rPr>
        <w:t>&lt;/Members&gt;</w:t>
      </w:r>
    </w:p>
    <w:p w14:paraId="29F1E5FE" w14:textId="77777777" w:rsidR="00D05CDC" w:rsidRPr="006102B5" w:rsidRDefault="00D05CDC" w:rsidP="00D05CDC">
      <w:pPr>
        <w:pStyle w:val="NormalBold"/>
      </w:pPr>
      <w:r w:rsidRPr="006102B5">
        <w:rPr>
          <w:rStyle w:val="HideTWBExt"/>
          <w:b w:val="0"/>
        </w:rPr>
        <w:t>&lt;/RepeatBlock-By&gt;</w:t>
      </w:r>
    </w:p>
    <w:p w14:paraId="40110CF4" w14:textId="77777777" w:rsidR="00D05CDC" w:rsidRPr="006102B5" w:rsidRDefault="00D05CDC" w:rsidP="00D05CDC">
      <w:pPr>
        <w:pStyle w:val="NormalBold"/>
      </w:pPr>
      <w:r w:rsidRPr="006102B5">
        <w:rPr>
          <w:rStyle w:val="HideTWBExt"/>
        </w:rPr>
        <w:lastRenderedPageBreak/>
        <w:t>&lt;DocAmend&gt;</w:t>
      </w:r>
      <w:r w:rsidRPr="006102B5">
        <w:t>Proposta de resolução</w:t>
      </w:r>
      <w:r w:rsidRPr="006102B5">
        <w:rPr>
          <w:rStyle w:val="HideTWBExt"/>
        </w:rPr>
        <w:t>&lt;/DocAmend&gt;</w:t>
      </w:r>
    </w:p>
    <w:p w14:paraId="692AB1A6" w14:textId="77777777" w:rsidR="00D05CDC" w:rsidRPr="006102B5" w:rsidRDefault="00D05CDC" w:rsidP="00D05CDC">
      <w:pPr>
        <w:pStyle w:val="NormalBold"/>
      </w:pPr>
      <w:r w:rsidRPr="006102B5">
        <w:rPr>
          <w:rStyle w:val="HideTWBExt"/>
        </w:rPr>
        <w:t>&lt;Article&gt;</w:t>
      </w:r>
      <w:r w:rsidRPr="006102B5">
        <w:t>N.º 2</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394134D8" w14:textId="77777777" w:rsidTr="005E0837">
        <w:trPr>
          <w:trHeight w:hRule="exact" w:val="240"/>
          <w:jc w:val="center"/>
        </w:trPr>
        <w:tc>
          <w:tcPr>
            <w:tcW w:w="9752" w:type="dxa"/>
            <w:gridSpan w:val="2"/>
            <w:tcBorders>
              <w:top w:val="nil"/>
              <w:left w:val="nil"/>
              <w:bottom w:val="nil"/>
              <w:right w:val="nil"/>
            </w:tcBorders>
          </w:tcPr>
          <w:p w14:paraId="25EE124F" w14:textId="77777777" w:rsidR="00D05CDC" w:rsidRPr="006102B5" w:rsidRDefault="00D05CDC" w:rsidP="005E0837"/>
        </w:tc>
      </w:tr>
      <w:tr w:rsidR="00D05CDC" w:rsidRPr="006102B5" w14:paraId="274560E3" w14:textId="77777777" w:rsidTr="005E0837">
        <w:trPr>
          <w:trHeight w:val="240"/>
          <w:jc w:val="center"/>
        </w:trPr>
        <w:tc>
          <w:tcPr>
            <w:tcW w:w="4876" w:type="dxa"/>
            <w:tcBorders>
              <w:top w:val="nil"/>
              <w:left w:val="nil"/>
              <w:bottom w:val="nil"/>
              <w:right w:val="nil"/>
            </w:tcBorders>
          </w:tcPr>
          <w:p w14:paraId="15951BA3"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1451F58A" w14:textId="77777777" w:rsidR="00D05CDC" w:rsidRPr="006102B5" w:rsidRDefault="00D05CDC" w:rsidP="005E0837">
            <w:pPr>
              <w:pStyle w:val="AmColumnHeading"/>
            </w:pPr>
            <w:r w:rsidRPr="006102B5">
              <w:t>Alteração</w:t>
            </w:r>
          </w:p>
        </w:tc>
      </w:tr>
      <w:tr w:rsidR="00D05CDC" w:rsidRPr="006102B5" w14:paraId="1A4AD3FC" w14:textId="77777777" w:rsidTr="005E0837">
        <w:trPr>
          <w:jc w:val="center"/>
        </w:trPr>
        <w:tc>
          <w:tcPr>
            <w:tcW w:w="4876" w:type="dxa"/>
            <w:tcBorders>
              <w:top w:val="nil"/>
              <w:left w:val="nil"/>
              <w:bottom w:val="nil"/>
              <w:right w:val="nil"/>
            </w:tcBorders>
          </w:tcPr>
          <w:p w14:paraId="2BA2AF52" w14:textId="77777777" w:rsidR="00D05CDC" w:rsidRPr="006102B5" w:rsidRDefault="00D05CDC" w:rsidP="005E0837">
            <w:pPr>
              <w:pStyle w:val="Normal6a"/>
            </w:pPr>
            <w:r w:rsidRPr="006102B5">
              <w:t>2.</w:t>
            </w:r>
            <w:r w:rsidRPr="006102B5">
              <w:tab/>
              <w:t xml:space="preserve">Recorda a necessidade de manter a dinâmica e a credibilidade do processo de integração europeia; observa que a Macedónia do Norte continua a demonstrar o seu empenho na integração na UE e no alinhamento com as políticas da UE; apela ao rápido avanço das negociações de adesão, sem deixar de </w:t>
            </w:r>
            <w:r w:rsidRPr="006102B5">
              <w:rPr>
                <w:b/>
                <w:i/>
              </w:rPr>
              <w:t>realçar a importância da aprovação da</w:t>
            </w:r>
            <w:r w:rsidRPr="006102B5">
              <w:t xml:space="preserve"> revisão constitucional planeada; incentiva todos os partidos políticos da Macedónia do Norte a encetarem um diálogo construtivo para chegarem ao consenso necessário relativamente à referida revisão, a qual iria reforçar o caráter multiétnico do país e acelerar os seus progressos na via de adesão à UE;</w:t>
            </w:r>
          </w:p>
        </w:tc>
        <w:tc>
          <w:tcPr>
            <w:tcW w:w="4876" w:type="dxa"/>
            <w:tcBorders>
              <w:top w:val="nil"/>
              <w:left w:val="nil"/>
              <w:bottom w:val="nil"/>
              <w:right w:val="nil"/>
            </w:tcBorders>
          </w:tcPr>
          <w:p w14:paraId="1B2CA1E0" w14:textId="77777777" w:rsidR="00D05CDC" w:rsidRPr="006102B5" w:rsidRDefault="00D05CDC" w:rsidP="005E0837">
            <w:pPr>
              <w:pStyle w:val="Normal6a"/>
            </w:pPr>
            <w:r w:rsidRPr="006102B5">
              <w:t>2.</w:t>
            </w:r>
            <w:r w:rsidRPr="006102B5">
              <w:tab/>
              <w:t xml:space="preserve">Recorda a necessidade de manter a dinâmica e a credibilidade do processo de integração europeia; observa que a Macedónia do Norte continua a demonstrar o seu empenho na integração na UE e no alinhamento com as políticas da UE; apela ao rápido avanço das negociações de adesão </w:t>
            </w:r>
            <w:r w:rsidRPr="006102B5">
              <w:rPr>
                <w:b/>
                <w:i/>
              </w:rPr>
              <w:t>e</w:t>
            </w:r>
            <w:r w:rsidRPr="006102B5">
              <w:t xml:space="preserve">, sem deixar de </w:t>
            </w:r>
            <w:r w:rsidRPr="006102B5">
              <w:rPr>
                <w:b/>
                <w:i/>
              </w:rPr>
              <w:t>reconhecer plenamente a língua e a identidade macedónias, realça a necessidade de aprovar a</w:t>
            </w:r>
            <w:r w:rsidRPr="006102B5">
              <w:t xml:space="preserve"> revisão constitucional planeada; incentiva todos os partidos políticos da Macedónia do Norte a encetarem um diálogo construtivo para chegarem ao consenso necessário relativamente à referida revisão, a qual iria reforçar o caráter multiétnico do país e acelerar os seus progressos na via de adesão à UE;</w:t>
            </w:r>
          </w:p>
        </w:tc>
      </w:tr>
    </w:tbl>
    <w:p w14:paraId="43B33A92"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4DDACC94" w14:textId="77777777" w:rsidR="00D05CDC" w:rsidRPr="006102B5" w:rsidRDefault="00D05CDC" w:rsidP="00D05CDC">
      <w:r w:rsidRPr="006102B5">
        <w:rPr>
          <w:rStyle w:val="HideTWBExt"/>
        </w:rPr>
        <w:t>&lt;/Amend&gt;</w:t>
      </w:r>
    </w:p>
    <w:p w14:paraId="06DF8F5C"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74</w:t>
      </w:r>
      <w:r w:rsidRPr="006102B5">
        <w:rPr>
          <w:rStyle w:val="HideTWBExt"/>
        </w:rPr>
        <w:t>&lt;/NumAm&gt;</w:t>
      </w:r>
    </w:p>
    <w:p w14:paraId="498B6914" w14:textId="77777777" w:rsidR="00D05CDC" w:rsidRPr="006102B5" w:rsidRDefault="00D05CDC" w:rsidP="00D05CDC">
      <w:pPr>
        <w:pStyle w:val="NormalBold"/>
      </w:pPr>
      <w:r w:rsidRPr="006102B5">
        <w:rPr>
          <w:rStyle w:val="HideTWBExt"/>
          <w:b w:val="0"/>
        </w:rPr>
        <w:t>&lt;RepeatBlock-By&gt;&lt;Members&gt;</w:t>
      </w:r>
      <w:r w:rsidRPr="006102B5">
        <w:t>Thomas Waitz</w:t>
      </w:r>
      <w:r w:rsidRPr="006102B5">
        <w:rPr>
          <w:rStyle w:val="HideTWBExt"/>
          <w:b w:val="0"/>
        </w:rPr>
        <w:t>&lt;/Members&gt;</w:t>
      </w:r>
    </w:p>
    <w:p w14:paraId="044B0800" w14:textId="77777777" w:rsidR="00D05CDC" w:rsidRPr="006102B5" w:rsidRDefault="00D05CDC" w:rsidP="00D05CDC">
      <w:r w:rsidRPr="006102B5">
        <w:rPr>
          <w:rStyle w:val="HideTWBExt"/>
        </w:rPr>
        <w:t>&lt;AuNomDe&gt;</w:t>
      </w:r>
      <w:r w:rsidRPr="006102B5">
        <w:rPr>
          <w:rStyle w:val="HideTWBInt"/>
        </w:rPr>
        <w:t>{Greens/EFA}</w:t>
      </w:r>
      <w:r w:rsidRPr="006102B5">
        <w:t>em nome do Grupo Verts/ALE</w:t>
      </w:r>
      <w:r w:rsidRPr="006102B5">
        <w:rPr>
          <w:rStyle w:val="HideTWBExt"/>
        </w:rPr>
        <w:t>&lt;/AuNomDe&gt;</w:t>
      </w:r>
    </w:p>
    <w:p w14:paraId="4D7E9269" w14:textId="77777777" w:rsidR="00D05CDC" w:rsidRPr="006102B5" w:rsidRDefault="00D05CDC" w:rsidP="00D05CDC">
      <w:pPr>
        <w:pStyle w:val="NormalBold"/>
      </w:pPr>
      <w:r w:rsidRPr="006102B5">
        <w:rPr>
          <w:rStyle w:val="HideTWBExt"/>
          <w:b w:val="0"/>
        </w:rPr>
        <w:t>&lt;/RepeatBlock-By&gt;</w:t>
      </w:r>
    </w:p>
    <w:p w14:paraId="0BC398A5"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69C3A4E4" w14:textId="77777777" w:rsidR="00D05CDC" w:rsidRPr="006102B5" w:rsidRDefault="00D05CDC" w:rsidP="00D05CDC">
      <w:pPr>
        <w:pStyle w:val="NormalBold"/>
      </w:pPr>
      <w:r w:rsidRPr="006102B5">
        <w:rPr>
          <w:rStyle w:val="HideTWBExt"/>
        </w:rPr>
        <w:t>&lt;Article&gt;</w:t>
      </w:r>
      <w:r w:rsidRPr="006102B5">
        <w:t>N.º 2</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4F7987A6" w14:textId="77777777" w:rsidTr="005E0837">
        <w:trPr>
          <w:trHeight w:hRule="exact" w:val="240"/>
          <w:jc w:val="center"/>
        </w:trPr>
        <w:tc>
          <w:tcPr>
            <w:tcW w:w="9752" w:type="dxa"/>
            <w:gridSpan w:val="2"/>
            <w:tcBorders>
              <w:top w:val="nil"/>
              <w:left w:val="nil"/>
              <w:bottom w:val="nil"/>
              <w:right w:val="nil"/>
            </w:tcBorders>
          </w:tcPr>
          <w:p w14:paraId="1199AC74" w14:textId="77777777" w:rsidR="00D05CDC" w:rsidRPr="006102B5" w:rsidRDefault="00D05CDC" w:rsidP="005E0837"/>
        </w:tc>
      </w:tr>
      <w:tr w:rsidR="00D05CDC" w:rsidRPr="006102B5" w14:paraId="13E4D8B9" w14:textId="77777777" w:rsidTr="005E0837">
        <w:trPr>
          <w:trHeight w:val="240"/>
          <w:jc w:val="center"/>
        </w:trPr>
        <w:tc>
          <w:tcPr>
            <w:tcW w:w="4876" w:type="dxa"/>
            <w:tcBorders>
              <w:top w:val="nil"/>
              <w:left w:val="nil"/>
              <w:bottom w:val="nil"/>
              <w:right w:val="nil"/>
            </w:tcBorders>
          </w:tcPr>
          <w:p w14:paraId="0455DD46"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6D168478" w14:textId="77777777" w:rsidR="00D05CDC" w:rsidRPr="006102B5" w:rsidRDefault="00D05CDC" w:rsidP="005E0837">
            <w:pPr>
              <w:pStyle w:val="AmColumnHeading"/>
            </w:pPr>
            <w:r w:rsidRPr="006102B5">
              <w:t>Alteração</w:t>
            </w:r>
          </w:p>
        </w:tc>
      </w:tr>
      <w:tr w:rsidR="00D05CDC" w:rsidRPr="006102B5" w14:paraId="40973606" w14:textId="77777777" w:rsidTr="005E0837">
        <w:trPr>
          <w:jc w:val="center"/>
        </w:trPr>
        <w:tc>
          <w:tcPr>
            <w:tcW w:w="4876" w:type="dxa"/>
            <w:tcBorders>
              <w:top w:val="nil"/>
              <w:left w:val="nil"/>
              <w:bottom w:val="nil"/>
              <w:right w:val="nil"/>
            </w:tcBorders>
          </w:tcPr>
          <w:p w14:paraId="4D5ADEB0" w14:textId="77777777" w:rsidR="00D05CDC" w:rsidRPr="006102B5" w:rsidRDefault="00D05CDC" w:rsidP="005E0837">
            <w:pPr>
              <w:pStyle w:val="Normal6a"/>
            </w:pPr>
            <w:r w:rsidRPr="006102B5">
              <w:t>2.</w:t>
            </w:r>
            <w:r w:rsidRPr="006102B5">
              <w:tab/>
              <w:t xml:space="preserve">Recorda a necessidade de manter a dinâmica e a credibilidade do processo de integração europeia; observa que a Macedónia do Norte continua a demonstrar o seu empenho na integração na UE e no alinhamento com as políticas da UE; apela ao rápido avanço das negociações de adesão, sem deixar de realçar a importância da aprovação da revisão constitucional </w:t>
            </w:r>
            <w:r w:rsidRPr="006102B5">
              <w:rPr>
                <w:b/>
                <w:i/>
              </w:rPr>
              <w:t>planeada</w:t>
            </w:r>
            <w:r w:rsidRPr="006102B5">
              <w:t xml:space="preserve">; incentiva todos os partidos políticos da Macedónia do Norte a encetarem um diálogo construtivo para </w:t>
            </w:r>
            <w:r w:rsidRPr="006102B5">
              <w:lastRenderedPageBreak/>
              <w:t>chegarem ao consenso necessário relativamente à referida revisão, a qual iria reforçar o caráter multiétnico do país e acelerar os seus progressos na via de adesão à UE;</w:t>
            </w:r>
          </w:p>
        </w:tc>
        <w:tc>
          <w:tcPr>
            <w:tcW w:w="4876" w:type="dxa"/>
            <w:tcBorders>
              <w:top w:val="nil"/>
              <w:left w:val="nil"/>
              <w:bottom w:val="nil"/>
              <w:right w:val="nil"/>
            </w:tcBorders>
          </w:tcPr>
          <w:p w14:paraId="321DE998" w14:textId="77777777" w:rsidR="00D05CDC" w:rsidRPr="006102B5" w:rsidRDefault="00D05CDC" w:rsidP="005E0837">
            <w:pPr>
              <w:pStyle w:val="Normal6a"/>
            </w:pPr>
            <w:r w:rsidRPr="006102B5">
              <w:lastRenderedPageBreak/>
              <w:t>2.</w:t>
            </w:r>
            <w:r w:rsidRPr="006102B5">
              <w:tab/>
              <w:t xml:space="preserve">Recorda a necessidade de manter a dinâmica e a credibilidade do processo de integração europeia; observa que a Macedónia do Norte continua a demonstrar o seu empenho na integração na UE e no alinhamento com as políticas da UE; apela ao rápido avanço das negociações de adesão, sem deixar de realçar a importância da aprovação da revisão constitucional </w:t>
            </w:r>
            <w:r w:rsidRPr="006102B5">
              <w:rPr>
                <w:b/>
                <w:i/>
              </w:rPr>
              <w:t>e de respeitar plenamente a língua e a identidade macedónias</w:t>
            </w:r>
            <w:r w:rsidRPr="006102B5">
              <w:t xml:space="preserve">; incentiva todos os partidos políticos da Macedónia do Norte a </w:t>
            </w:r>
            <w:r w:rsidRPr="006102B5">
              <w:lastRenderedPageBreak/>
              <w:t>encetarem um diálogo construtivo para chegarem ao consenso necessário relativamente à referida revisão, a qual iria reforçar o caráter multiétnico do país e acelerar os seus progressos na via de adesão à UE;</w:t>
            </w:r>
          </w:p>
        </w:tc>
      </w:tr>
    </w:tbl>
    <w:p w14:paraId="04005ACD"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1CA81D0D" w14:textId="77777777" w:rsidR="00D05CDC" w:rsidRPr="006102B5" w:rsidRDefault="00D05CDC" w:rsidP="00D05CDC">
      <w:r w:rsidRPr="006102B5">
        <w:rPr>
          <w:rStyle w:val="HideTWBExt"/>
        </w:rPr>
        <w:t>&lt;/Amend&gt;</w:t>
      </w:r>
    </w:p>
    <w:p w14:paraId="36D7D1BE"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75</w:t>
      </w:r>
      <w:r w:rsidRPr="006102B5">
        <w:rPr>
          <w:rStyle w:val="HideTWBExt"/>
        </w:rPr>
        <w:t>&lt;/NumAm&gt;</w:t>
      </w:r>
    </w:p>
    <w:p w14:paraId="10963A05" w14:textId="77777777" w:rsidR="00D05CDC" w:rsidRPr="006102B5" w:rsidRDefault="00D05CDC" w:rsidP="00D05CDC">
      <w:pPr>
        <w:pStyle w:val="NormalBold"/>
      </w:pPr>
      <w:r w:rsidRPr="006102B5">
        <w:rPr>
          <w:rStyle w:val="HideTWBExt"/>
          <w:b w:val="0"/>
        </w:rPr>
        <w:t>&lt;RepeatBlock-By&gt;&lt;Members&gt;</w:t>
      </w:r>
      <w:r w:rsidRPr="006102B5">
        <w:t>Sebastian Tynkkynen</w:t>
      </w:r>
      <w:r w:rsidRPr="006102B5">
        <w:rPr>
          <w:rStyle w:val="HideTWBExt"/>
          <w:b w:val="0"/>
        </w:rPr>
        <w:t>&lt;/Members&gt;</w:t>
      </w:r>
    </w:p>
    <w:p w14:paraId="6E3C9D0B" w14:textId="77777777" w:rsidR="00D05CDC" w:rsidRPr="006102B5" w:rsidRDefault="00D05CDC" w:rsidP="00D05CDC">
      <w:pPr>
        <w:pStyle w:val="NormalBold"/>
      </w:pPr>
      <w:r w:rsidRPr="006102B5">
        <w:rPr>
          <w:rStyle w:val="HideTWBExt"/>
          <w:b w:val="0"/>
        </w:rPr>
        <w:t>&lt;/RepeatBlock-By&gt;</w:t>
      </w:r>
    </w:p>
    <w:p w14:paraId="266196EC"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08E7B32E" w14:textId="77777777" w:rsidR="00D05CDC" w:rsidRPr="006102B5" w:rsidRDefault="00D05CDC" w:rsidP="00D05CDC">
      <w:pPr>
        <w:pStyle w:val="NormalBold"/>
      </w:pPr>
      <w:r w:rsidRPr="006102B5">
        <w:rPr>
          <w:rStyle w:val="HideTWBExt"/>
        </w:rPr>
        <w:t>&lt;Article&gt;</w:t>
      </w:r>
      <w:r w:rsidRPr="006102B5">
        <w:t>N.º 2</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73AF67CA" w14:textId="77777777" w:rsidTr="005E0837">
        <w:trPr>
          <w:trHeight w:hRule="exact" w:val="240"/>
          <w:jc w:val="center"/>
        </w:trPr>
        <w:tc>
          <w:tcPr>
            <w:tcW w:w="9752" w:type="dxa"/>
            <w:gridSpan w:val="2"/>
            <w:tcBorders>
              <w:top w:val="nil"/>
              <w:left w:val="nil"/>
              <w:bottom w:val="nil"/>
              <w:right w:val="nil"/>
            </w:tcBorders>
          </w:tcPr>
          <w:p w14:paraId="3BD19E37" w14:textId="77777777" w:rsidR="00D05CDC" w:rsidRPr="006102B5" w:rsidRDefault="00D05CDC" w:rsidP="005E0837"/>
        </w:tc>
      </w:tr>
      <w:tr w:rsidR="00D05CDC" w:rsidRPr="006102B5" w14:paraId="7558A516" w14:textId="77777777" w:rsidTr="005E0837">
        <w:trPr>
          <w:trHeight w:val="240"/>
          <w:jc w:val="center"/>
        </w:trPr>
        <w:tc>
          <w:tcPr>
            <w:tcW w:w="4876" w:type="dxa"/>
            <w:tcBorders>
              <w:top w:val="nil"/>
              <w:left w:val="nil"/>
              <w:bottom w:val="nil"/>
              <w:right w:val="nil"/>
            </w:tcBorders>
          </w:tcPr>
          <w:p w14:paraId="2B2D98FC"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0F52C4E8" w14:textId="77777777" w:rsidR="00D05CDC" w:rsidRPr="006102B5" w:rsidRDefault="00D05CDC" w:rsidP="005E0837">
            <w:pPr>
              <w:pStyle w:val="AmColumnHeading"/>
            </w:pPr>
            <w:r w:rsidRPr="006102B5">
              <w:t>Alteração</w:t>
            </w:r>
          </w:p>
        </w:tc>
      </w:tr>
      <w:tr w:rsidR="00D05CDC" w:rsidRPr="006102B5" w14:paraId="6A792436" w14:textId="77777777" w:rsidTr="005E0837">
        <w:trPr>
          <w:jc w:val="center"/>
        </w:trPr>
        <w:tc>
          <w:tcPr>
            <w:tcW w:w="4876" w:type="dxa"/>
            <w:tcBorders>
              <w:top w:val="nil"/>
              <w:left w:val="nil"/>
              <w:bottom w:val="nil"/>
              <w:right w:val="nil"/>
            </w:tcBorders>
          </w:tcPr>
          <w:p w14:paraId="64C22EA8" w14:textId="77777777" w:rsidR="00D05CDC" w:rsidRPr="006102B5" w:rsidRDefault="00D05CDC" w:rsidP="005E0837">
            <w:pPr>
              <w:pStyle w:val="Normal6a"/>
            </w:pPr>
            <w:r w:rsidRPr="006102B5">
              <w:t>2.</w:t>
            </w:r>
            <w:r w:rsidRPr="006102B5">
              <w:tab/>
              <w:t xml:space="preserve">Recorda a necessidade de manter a dinâmica e a credibilidade do processo de integração europeia; observa que a Macedónia do Norte continua a demonstrar o seu empenho na integração na UE e no alinhamento com as políticas da UE; apela ao rápido avanço das negociações de adesão, sem deixar de realçar a </w:t>
            </w:r>
            <w:r w:rsidRPr="006102B5">
              <w:rPr>
                <w:b/>
                <w:i/>
              </w:rPr>
              <w:t>importância da</w:t>
            </w:r>
            <w:r w:rsidRPr="006102B5">
              <w:t xml:space="preserve"> aprovação da revisão constitucional planeada; incentiva todos os partidos políticos da Macedónia do Norte a encetarem um diálogo construtivo para chegarem ao consenso necessário relativamente à referida revisão, a qual iria reforçar o caráter multiétnico do país e acelerar os seus progressos na via de adesão à UE;</w:t>
            </w:r>
          </w:p>
        </w:tc>
        <w:tc>
          <w:tcPr>
            <w:tcW w:w="4876" w:type="dxa"/>
            <w:tcBorders>
              <w:top w:val="nil"/>
              <w:left w:val="nil"/>
              <w:bottom w:val="nil"/>
              <w:right w:val="nil"/>
            </w:tcBorders>
          </w:tcPr>
          <w:p w14:paraId="0884D201" w14:textId="77777777" w:rsidR="00D05CDC" w:rsidRPr="006102B5" w:rsidRDefault="00D05CDC" w:rsidP="005E0837">
            <w:pPr>
              <w:pStyle w:val="Normal6a"/>
            </w:pPr>
            <w:r w:rsidRPr="006102B5">
              <w:t>2.</w:t>
            </w:r>
            <w:r w:rsidRPr="006102B5">
              <w:tab/>
              <w:t xml:space="preserve">Recorda a necessidade de manter a dinâmica e a credibilidade do processo de integração europeia; observa que a Macedónia do Norte continua a demonstrar o seu empenho na integração na UE e no alinhamento com as políticas da UE; apela ao rápido avanço das negociações de adesão, sem deixar de realçar a </w:t>
            </w:r>
            <w:r w:rsidRPr="006102B5">
              <w:rPr>
                <w:b/>
                <w:i/>
              </w:rPr>
              <w:t>necessidade de</w:t>
            </w:r>
            <w:r w:rsidRPr="006102B5">
              <w:t xml:space="preserve"> aprovação da revisão constitucional planeada; incentiva todos os partidos políticos da Macedónia do Norte a encetarem um diálogo construtivo para chegarem ao consenso necessário relativamente à referida revisão, a qual iria reforçar o caráter multiétnico do país e acelerar os seus progressos na via de adesão à UE;</w:t>
            </w:r>
          </w:p>
        </w:tc>
      </w:tr>
    </w:tbl>
    <w:p w14:paraId="446F2021"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{FI}</w:t>
      </w:r>
      <w:r w:rsidRPr="006102B5">
        <w:t>fi</w:t>
      </w:r>
      <w:r w:rsidRPr="006102B5">
        <w:rPr>
          <w:rStyle w:val="HideTWBExt"/>
        </w:rPr>
        <w:t>&lt;/Original&gt;</w:t>
      </w:r>
    </w:p>
    <w:p w14:paraId="76307D22" w14:textId="77777777" w:rsidR="00D05CDC" w:rsidRPr="006102B5" w:rsidRDefault="00D05CDC" w:rsidP="00D05CDC">
      <w:r w:rsidRPr="006102B5">
        <w:rPr>
          <w:rStyle w:val="HideTWBExt"/>
        </w:rPr>
        <w:t>&lt;/Amend&gt;</w:t>
      </w:r>
    </w:p>
    <w:p w14:paraId="6B7CB197"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76</w:t>
      </w:r>
      <w:r w:rsidRPr="006102B5">
        <w:rPr>
          <w:rStyle w:val="HideTWBExt"/>
        </w:rPr>
        <w:t>&lt;/NumAm&gt;</w:t>
      </w:r>
    </w:p>
    <w:p w14:paraId="29B5E6CB" w14:textId="77777777" w:rsidR="00D05CDC" w:rsidRPr="006102B5" w:rsidRDefault="00D05CDC" w:rsidP="00D05CDC">
      <w:pPr>
        <w:pStyle w:val="NormalBold"/>
      </w:pPr>
      <w:r w:rsidRPr="006102B5">
        <w:rPr>
          <w:rStyle w:val="HideTWBExt"/>
          <w:b w:val="0"/>
        </w:rPr>
        <w:t>&lt;RepeatBlock-By&gt;&lt;Members&gt;</w:t>
      </w:r>
      <w:r w:rsidRPr="006102B5">
        <w:t>Andrey Kovatchev, Ivaylo Valchev, Emil Radev, Eva Maydell, Radan Kanev, Kristian Vigenin, Tsvetelina Penkova, Ilia Lazarov, Andrey Novakov, Tomislav Sokol</w:t>
      </w:r>
      <w:r w:rsidRPr="006102B5">
        <w:rPr>
          <w:rStyle w:val="HideTWBExt"/>
          <w:b w:val="0"/>
        </w:rPr>
        <w:t>&lt;/Members&gt;</w:t>
      </w:r>
    </w:p>
    <w:p w14:paraId="4263B3D1" w14:textId="77777777" w:rsidR="00D05CDC" w:rsidRPr="006102B5" w:rsidRDefault="00D05CDC" w:rsidP="00D05CDC">
      <w:pPr>
        <w:pStyle w:val="NormalBold"/>
      </w:pPr>
      <w:r w:rsidRPr="006102B5">
        <w:rPr>
          <w:rStyle w:val="HideTWBExt"/>
          <w:b w:val="0"/>
        </w:rPr>
        <w:t>&lt;/RepeatBlock-By&gt;</w:t>
      </w:r>
    </w:p>
    <w:p w14:paraId="05F62A01"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4FB60A01" w14:textId="2A196D5F" w:rsidR="00D05CDC" w:rsidRPr="006102B5" w:rsidRDefault="00D05CDC" w:rsidP="00D05CDC">
      <w:pPr>
        <w:pStyle w:val="NormalBold"/>
      </w:pPr>
      <w:r w:rsidRPr="006102B5">
        <w:rPr>
          <w:rStyle w:val="HideTWBExt"/>
        </w:rPr>
        <w:t>&lt;Article&gt;</w:t>
      </w:r>
      <w:r w:rsidRPr="006102B5">
        <w:t>N.º 2</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5150B1B4" w14:textId="77777777" w:rsidTr="005E0837">
        <w:trPr>
          <w:trHeight w:hRule="exact" w:val="240"/>
          <w:jc w:val="center"/>
        </w:trPr>
        <w:tc>
          <w:tcPr>
            <w:tcW w:w="9752" w:type="dxa"/>
            <w:gridSpan w:val="2"/>
            <w:tcBorders>
              <w:top w:val="nil"/>
              <w:left w:val="nil"/>
              <w:bottom w:val="nil"/>
              <w:right w:val="nil"/>
            </w:tcBorders>
          </w:tcPr>
          <w:p w14:paraId="15AAB78F" w14:textId="77777777" w:rsidR="00D05CDC" w:rsidRPr="006102B5" w:rsidRDefault="00D05CDC" w:rsidP="005E0837"/>
        </w:tc>
      </w:tr>
      <w:tr w:rsidR="00D05CDC" w:rsidRPr="006102B5" w14:paraId="19756B51" w14:textId="77777777" w:rsidTr="005E0837">
        <w:trPr>
          <w:trHeight w:val="240"/>
          <w:jc w:val="center"/>
        </w:trPr>
        <w:tc>
          <w:tcPr>
            <w:tcW w:w="4876" w:type="dxa"/>
            <w:tcBorders>
              <w:top w:val="nil"/>
              <w:left w:val="nil"/>
              <w:bottom w:val="nil"/>
              <w:right w:val="nil"/>
            </w:tcBorders>
          </w:tcPr>
          <w:p w14:paraId="1FBE2E8B" w14:textId="77777777" w:rsidR="00D05CDC" w:rsidRPr="006102B5" w:rsidRDefault="00D05CDC" w:rsidP="005E0837">
            <w:pPr>
              <w:pStyle w:val="AmColumnHeading"/>
            </w:pPr>
            <w:r w:rsidRPr="006102B5">
              <w:lastRenderedPageBreak/>
              <w:t>Proposta de resolução</w:t>
            </w:r>
          </w:p>
        </w:tc>
        <w:tc>
          <w:tcPr>
            <w:tcW w:w="4876" w:type="dxa"/>
            <w:tcBorders>
              <w:top w:val="nil"/>
              <w:left w:val="nil"/>
              <w:bottom w:val="nil"/>
              <w:right w:val="nil"/>
            </w:tcBorders>
          </w:tcPr>
          <w:p w14:paraId="5E0C5067" w14:textId="77777777" w:rsidR="00D05CDC" w:rsidRPr="006102B5" w:rsidRDefault="00D05CDC" w:rsidP="005E0837">
            <w:pPr>
              <w:pStyle w:val="AmColumnHeading"/>
            </w:pPr>
            <w:r w:rsidRPr="006102B5">
              <w:t>Alteração</w:t>
            </w:r>
          </w:p>
        </w:tc>
      </w:tr>
      <w:tr w:rsidR="00D05CDC" w:rsidRPr="006102B5" w14:paraId="47710AC1" w14:textId="77777777" w:rsidTr="005E0837">
        <w:trPr>
          <w:jc w:val="center"/>
        </w:trPr>
        <w:tc>
          <w:tcPr>
            <w:tcW w:w="4876" w:type="dxa"/>
            <w:tcBorders>
              <w:top w:val="nil"/>
              <w:left w:val="nil"/>
              <w:bottom w:val="nil"/>
              <w:right w:val="nil"/>
            </w:tcBorders>
          </w:tcPr>
          <w:p w14:paraId="48A2CB7B" w14:textId="77777777" w:rsidR="00D05CDC" w:rsidRPr="006102B5" w:rsidRDefault="00D05CDC" w:rsidP="005E0837">
            <w:pPr>
              <w:pStyle w:val="Normal6a"/>
            </w:pPr>
          </w:p>
        </w:tc>
        <w:tc>
          <w:tcPr>
            <w:tcW w:w="4876" w:type="dxa"/>
            <w:tcBorders>
              <w:top w:val="nil"/>
              <w:left w:val="nil"/>
              <w:bottom w:val="nil"/>
              <w:right w:val="nil"/>
            </w:tcBorders>
          </w:tcPr>
          <w:p w14:paraId="28650B59" w14:textId="1AB6FA25" w:rsidR="00D05CDC" w:rsidRPr="006102B5" w:rsidRDefault="00D05CDC" w:rsidP="005E0837">
            <w:pPr>
              <w:pStyle w:val="Normal6a"/>
            </w:pPr>
            <w:r w:rsidRPr="006102B5">
              <w:rPr>
                <w:b/>
                <w:i/>
              </w:rPr>
              <w:t>2</w:t>
            </w:r>
            <w:r w:rsidR="00B20B02">
              <w:rPr>
                <w:b/>
                <w:i/>
              </w:rPr>
              <w:noBreakHyphen/>
            </w:r>
            <w:r w:rsidRPr="006102B5">
              <w:rPr>
                <w:b/>
                <w:i/>
              </w:rPr>
              <w:t>A.</w:t>
            </w:r>
            <w:r w:rsidRPr="006102B5">
              <w:tab/>
            </w:r>
            <w:r w:rsidRPr="006102B5">
              <w:rPr>
                <w:b/>
                <w:i/>
              </w:rPr>
              <w:t>Recorda que o Governo da República da Macedónia do Norte aceita que a próxima Conferência Intergovernamental com a UE, para encerrar a fase de abertura das negociações relativas à adesão da República da Macedónia do Norte à União, ocorra após a entrada em vigor das alterações da Constituição da República da Macedónia do Norte destinadas a incluir os seus cidadãos que vivem no território deste país e que pertencem a outros povos, como o povo búlgaro, de acordo com os procedimentos internos, incluindo através de uma lei constitucional para a respetiva aplicação;</w:t>
            </w:r>
          </w:p>
        </w:tc>
      </w:tr>
    </w:tbl>
    <w:p w14:paraId="56B67B82"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31AD0B8F" w14:textId="77777777" w:rsidR="00D05CDC" w:rsidRPr="006102B5" w:rsidRDefault="00D05CDC" w:rsidP="00D05CDC">
      <w:r w:rsidRPr="006102B5">
        <w:rPr>
          <w:rStyle w:val="HideTWBExt"/>
        </w:rPr>
        <w:t>&lt;/Amend&gt;</w:t>
      </w:r>
    </w:p>
    <w:p w14:paraId="1E8F2420"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77</w:t>
      </w:r>
      <w:r w:rsidRPr="006102B5">
        <w:rPr>
          <w:rStyle w:val="HideTWBExt"/>
        </w:rPr>
        <w:t>&lt;/NumAm&gt;</w:t>
      </w:r>
    </w:p>
    <w:p w14:paraId="7469A95A" w14:textId="77777777" w:rsidR="00D05CDC" w:rsidRPr="006102B5" w:rsidRDefault="00D05CDC" w:rsidP="00D05CDC">
      <w:pPr>
        <w:pStyle w:val="NormalBold"/>
      </w:pPr>
      <w:r w:rsidRPr="006102B5">
        <w:rPr>
          <w:rStyle w:val="HideTWBExt"/>
          <w:b w:val="0"/>
        </w:rPr>
        <w:t>&lt;RepeatBlock-By&gt;&lt;Members&gt;</w:t>
      </w:r>
      <w:r w:rsidRPr="006102B5">
        <w:t>Dan Barna, Urmas Paet, Petras Auštrevičius, Lucia Yar</w:t>
      </w:r>
      <w:r w:rsidRPr="006102B5">
        <w:rPr>
          <w:rStyle w:val="HideTWBExt"/>
          <w:b w:val="0"/>
        </w:rPr>
        <w:t>&lt;/Members&gt;</w:t>
      </w:r>
    </w:p>
    <w:p w14:paraId="1492D7B6" w14:textId="77777777" w:rsidR="00D05CDC" w:rsidRPr="006102B5" w:rsidRDefault="00D05CDC" w:rsidP="00D05CDC">
      <w:pPr>
        <w:pStyle w:val="NormalBold"/>
      </w:pPr>
      <w:r w:rsidRPr="006102B5">
        <w:rPr>
          <w:rStyle w:val="HideTWBExt"/>
          <w:b w:val="0"/>
        </w:rPr>
        <w:t>&lt;/RepeatBlock-By&gt;</w:t>
      </w:r>
    </w:p>
    <w:p w14:paraId="606A17E3"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61235733" w14:textId="3D186F58" w:rsidR="00D05CDC" w:rsidRPr="006102B5" w:rsidRDefault="00D05CDC" w:rsidP="00D05CDC">
      <w:pPr>
        <w:pStyle w:val="NormalBold"/>
      </w:pPr>
      <w:r w:rsidRPr="006102B5">
        <w:rPr>
          <w:rStyle w:val="HideTWBExt"/>
        </w:rPr>
        <w:t>&lt;Article&gt;</w:t>
      </w:r>
      <w:r w:rsidRPr="006102B5">
        <w:t>N.º 2</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42BC2B7E" w14:textId="77777777" w:rsidTr="005E0837">
        <w:trPr>
          <w:trHeight w:hRule="exact" w:val="240"/>
          <w:jc w:val="center"/>
        </w:trPr>
        <w:tc>
          <w:tcPr>
            <w:tcW w:w="9752" w:type="dxa"/>
            <w:gridSpan w:val="2"/>
            <w:tcBorders>
              <w:top w:val="nil"/>
              <w:left w:val="nil"/>
              <w:bottom w:val="nil"/>
              <w:right w:val="nil"/>
            </w:tcBorders>
          </w:tcPr>
          <w:p w14:paraId="23D52369" w14:textId="77777777" w:rsidR="00D05CDC" w:rsidRPr="006102B5" w:rsidRDefault="00D05CDC" w:rsidP="005E0837"/>
        </w:tc>
      </w:tr>
      <w:tr w:rsidR="00D05CDC" w:rsidRPr="006102B5" w14:paraId="417391E3" w14:textId="77777777" w:rsidTr="005E0837">
        <w:trPr>
          <w:trHeight w:val="240"/>
          <w:jc w:val="center"/>
        </w:trPr>
        <w:tc>
          <w:tcPr>
            <w:tcW w:w="4876" w:type="dxa"/>
            <w:tcBorders>
              <w:top w:val="nil"/>
              <w:left w:val="nil"/>
              <w:bottom w:val="nil"/>
              <w:right w:val="nil"/>
            </w:tcBorders>
          </w:tcPr>
          <w:p w14:paraId="47DD4B07"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0F94259C" w14:textId="77777777" w:rsidR="00D05CDC" w:rsidRPr="006102B5" w:rsidRDefault="00D05CDC" w:rsidP="005E0837">
            <w:pPr>
              <w:pStyle w:val="AmColumnHeading"/>
            </w:pPr>
            <w:r w:rsidRPr="006102B5">
              <w:t>Alteração</w:t>
            </w:r>
          </w:p>
        </w:tc>
      </w:tr>
      <w:tr w:rsidR="00D05CDC" w:rsidRPr="006102B5" w14:paraId="1473C7D1" w14:textId="77777777" w:rsidTr="005E0837">
        <w:trPr>
          <w:jc w:val="center"/>
        </w:trPr>
        <w:tc>
          <w:tcPr>
            <w:tcW w:w="4876" w:type="dxa"/>
            <w:tcBorders>
              <w:top w:val="nil"/>
              <w:left w:val="nil"/>
              <w:bottom w:val="nil"/>
              <w:right w:val="nil"/>
            </w:tcBorders>
          </w:tcPr>
          <w:p w14:paraId="09B07E7F" w14:textId="77777777" w:rsidR="00D05CDC" w:rsidRPr="006102B5" w:rsidRDefault="00D05CDC" w:rsidP="005E0837">
            <w:pPr>
              <w:pStyle w:val="Normal6a"/>
            </w:pPr>
          </w:p>
        </w:tc>
        <w:tc>
          <w:tcPr>
            <w:tcW w:w="4876" w:type="dxa"/>
            <w:tcBorders>
              <w:top w:val="nil"/>
              <w:left w:val="nil"/>
              <w:bottom w:val="nil"/>
              <w:right w:val="nil"/>
            </w:tcBorders>
          </w:tcPr>
          <w:p w14:paraId="52F1771F" w14:textId="23B78745" w:rsidR="00D05CDC" w:rsidRPr="006102B5" w:rsidRDefault="00D05CDC" w:rsidP="005E0837">
            <w:pPr>
              <w:pStyle w:val="Normal6a"/>
            </w:pPr>
            <w:r w:rsidRPr="006102B5">
              <w:rPr>
                <w:b/>
                <w:i/>
              </w:rPr>
              <w:t>2</w:t>
            </w:r>
            <w:r w:rsidR="00B20B02">
              <w:rPr>
                <w:b/>
                <w:i/>
              </w:rPr>
              <w:noBreakHyphen/>
            </w:r>
            <w:r w:rsidRPr="006102B5">
              <w:rPr>
                <w:b/>
                <w:i/>
              </w:rPr>
              <w:t>A.</w:t>
            </w:r>
            <w:r w:rsidRPr="006102B5">
              <w:tab/>
            </w:r>
            <w:r w:rsidRPr="006102B5">
              <w:rPr>
                <w:b/>
                <w:i/>
              </w:rPr>
              <w:t>Enaltece o empenho do povo macedónio na integração na UE, bem como o apoio que continua a manifestar a este projeto volvidas duas décadas sobre o início do processo; insta a Comissão Europeia a fazer todos os possíveis para ajudar as autoridades da Macedónia do Norte a adotarem as medidas necessárias antes de abrir as negociações e de progredir na fase de negociação, a apoiar a concretização das expectativas do povo macedónio e a explorar todas as medidas de integração progressiva nas estruturas da UE;</w:t>
            </w:r>
          </w:p>
        </w:tc>
      </w:tr>
    </w:tbl>
    <w:p w14:paraId="38C55174"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04D28F48" w14:textId="77777777" w:rsidR="00D05CDC" w:rsidRPr="006102B5" w:rsidRDefault="00D05CDC" w:rsidP="00D05CDC">
      <w:r w:rsidRPr="006102B5">
        <w:rPr>
          <w:rStyle w:val="HideTWBExt"/>
        </w:rPr>
        <w:lastRenderedPageBreak/>
        <w:t>&lt;/Amend&gt;</w:t>
      </w:r>
    </w:p>
    <w:p w14:paraId="30E3C412"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78</w:t>
      </w:r>
      <w:r w:rsidRPr="006102B5">
        <w:rPr>
          <w:rStyle w:val="HideTWBExt"/>
        </w:rPr>
        <w:t>&lt;/NumAm&gt;</w:t>
      </w:r>
    </w:p>
    <w:p w14:paraId="2CE5BF41" w14:textId="77777777" w:rsidR="00D05CDC" w:rsidRPr="006102B5" w:rsidRDefault="00D05CDC" w:rsidP="00D05CDC">
      <w:pPr>
        <w:pStyle w:val="NormalBold"/>
      </w:pPr>
      <w:r w:rsidRPr="006102B5">
        <w:rPr>
          <w:rStyle w:val="HideTWBExt"/>
          <w:b w:val="0"/>
        </w:rPr>
        <w:t>&lt;RepeatBlock-By&gt;&lt;Members&gt;</w:t>
      </w:r>
      <w:r w:rsidRPr="006102B5">
        <w:t>Karlo Ressler, Davor Ivo Stier</w:t>
      </w:r>
      <w:r w:rsidRPr="006102B5">
        <w:rPr>
          <w:rStyle w:val="HideTWBExt"/>
          <w:b w:val="0"/>
        </w:rPr>
        <w:t>&lt;/Members&gt;</w:t>
      </w:r>
    </w:p>
    <w:p w14:paraId="04E6FCDB" w14:textId="77777777" w:rsidR="00D05CDC" w:rsidRPr="006102B5" w:rsidRDefault="00D05CDC" w:rsidP="00D05CDC">
      <w:pPr>
        <w:pStyle w:val="NormalBold"/>
      </w:pPr>
      <w:r w:rsidRPr="006102B5">
        <w:rPr>
          <w:rStyle w:val="HideTWBExt"/>
          <w:b w:val="0"/>
        </w:rPr>
        <w:t>&lt;/RepeatBlock-By&gt;</w:t>
      </w:r>
    </w:p>
    <w:p w14:paraId="2C7F01AD"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1F701275" w14:textId="246F1CC0" w:rsidR="00D05CDC" w:rsidRPr="006102B5" w:rsidRDefault="00D05CDC" w:rsidP="00D05CDC">
      <w:pPr>
        <w:pStyle w:val="NormalBold"/>
      </w:pPr>
      <w:r w:rsidRPr="006102B5">
        <w:rPr>
          <w:rStyle w:val="HideTWBExt"/>
        </w:rPr>
        <w:t>&lt;Article&gt;</w:t>
      </w:r>
      <w:r w:rsidRPr="006102B5">
        <w:t>N.º 2</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4C465F35" w14:textId="77777777" w:rsidTr="005E0837">
        <w:trPr>
          <w:trHeight w:hRule="exact" w:val="240"/>
          <w:jc w:val="center"/>
        </w:trPr>
        <w:tc>
          <w:tcPr>
            <w:tcW w:w="9752" w:type="dxa"/>
            <w:gridSpan w:val="2"/>
            <w:tcBorders>
              <w:top w:val="nil"/>
              <w:left w:val="nil"/>
              <w:bottom w:val="nil"/>
              <w:right w:val="nil"/>
            </w:tcBorders>
          </w:tcPr>
          <w:p w14:paraId="2980C65B" w14:textId="77777777" w:rsidR="00D05CDC" w:rsidRPr="006102B5" w:rsidRDefault="00D05CDC" w:rsidP="005E0837"/>
        </w:tc>
      </w:tr>
      <w:tr w:rsidR="00D05CDC" w:rsidRPr="006102B5" w14:paraId="38222276" w14:textId="77777777" w:rsidTr="005E0837">
        <w:trPr>
          <w:trHeight w:val="240"/>
          <w:jc w:val="center"/>
        </w:trPr>
        <w:tc>
          <w:tcPr>
            <w:tcW w:w="4876" w:type="dxa"/>
            <w:tcBorders>
              <w:top w:val="nil"/>
              <w:left w:val="nil"/>
              <w:bottom w:val="nil"/>
              <w:right w:val="nil"/>
            </w:tcBorders>
          </w:tcPr>
          <w:p w14:paraId="42BF5F67"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42BBC284" w14:textId="77777777" w:rsidR="00D05CDC" w:rsidRPr="006102B5" w:rsidRDefault="00D05CDC" w:rsidP="005E0837">
            <w:pPr>
              <w:pStyle w:val="AmColumnHeading"/>
            </w:pPr>
            <w:r w:rsidRPr="006102B5">
              <w:t>Alteração</w:t>
            </w:r>
          </w:p>
        </w:tc>
      </w:tr>
      <w:tr w:rsidR="00D05CDC" w:rsidRPr="006102B5" w14:paraId="2667409D" w14:textId="77777777" w:rsidTr="005E0837">
        <w:trPr>
          <w:jc w:val="center"/>
        </w:trPr>
        <w:tc>
          <w:tcPr>
            <w:tcW w:w="4876" w:type="dxa"/>
            <w:tcBorders>
              <w:top w:val="nil"/>
              <w:left w:val="nil"/>
              <w:bottom w:val="nil"/>
              <w:right w:val="nil"/>
            </w:tcBorders>
          </w:tcPr>
          <w:p w14:paraId="1090E0E9" w14:textId="77777777" w:rsidR="00D05CDC" w:rsidRPr="006102B5" w:rsidRDefault="00D05CDC" w:rsidP="005E0837">
            <w:pPr>
              <w:pStyle w:val="Normal6a"/>
            </w:pPr>
          </w:p>
        </w:tc>
        <w:tc>
          <w:tcPr>
            <w:tcW w:w="4876" w:type="dxa"/>
            <w:tcBorders>
              <w:top w:val="nil"/>
              <w:left w:val="nil"/>
              <w:bottom w:val="nil"/>
              <w:right w:val="nil"/>
            </w:tcBorders>
          </w:tcPr>
          <w:p w14:paraId="21110E88" w14:textId="538AB400" w:rsidR="00D05CDC" w:rsidRPr="006102B5" w:rsidRDefault="00D05CDC" w:rsidP="005E0837">
            <w:pPr>
              <w:pStyle w:val="Normal6a"/>
            </w:pPr>
            <w:r w:rsidRPr="006102B5">
              <w:rPr>
                <w:b/>
                <w:i/>
              </w:rPr>
              <w:t>2</w:t>
            </w:r>
            <w:r w:rsidR="00B20B02">
              <w:rPr>
                <w:b/>
                <w:i/>
              </w:rPr>
              <w:noBreakHyphen/>
            </w:r>
            <w:r w:rsidRPr="006102B5">
              <w:rPr>
                <w:b/>
                <w:i/>
              </w:rPr>
              <w:t>A.</w:t>
            </w:r>
            <w:r w:rsidRPr="006102B5">
              <w:tab/>
            </w:r>
            <w:r w:rsidRPr="006102B5">
              <w:rPr>
                <w:b/>
                <w:i/>
              </w:rPr>
              <w:t>Salienta que as questões bilaterais existentes não deveriam, de forma alguma, obstar aos progressos baseados no mérito no percurso de integração europeia, nem sobrepor</w:t>
            </w:r>
            <w:r w:rsidR="00B20B02">
              <w:rPr>
                <w:b/>
                <w:i/>
              </w:rPr>
              <w:noBreakHyphen/>
            </w:r>
            <w:r w:rsidRPr="006102B5">
              <w:rPr>
                <w:b/>
                <w:i/>
              </w:rPr>
              <w:t>se aos interesses estratégicos mais vastos da União, devendo antes ser tratadas mediante um diálogo aberto e uma cooperação genuína; sublinha que as negociações de adesão devem seguir um caminho claro, orientado por critérios objetivos e baseado exclusivamente no mérito;</w:t>
            </w:r>
          </w:p>
        </w:tc>
      </w:tr>
    </w:tbl>
    <w:p w14:paraId="62268C44"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7BE0069C" w14:textId="77777777" w:rsidR="00D05CDC" w:rsidRPr="006102B5" w:rsidRDefault="00D05CDC" w:rsidP="00D05CDC">
      <w:r w:rsidRPr="006102B5">
        <w:rPr>
          <w:rStyle w:val="HideTWBExt"/>
        </w:rPr>
        <w:t>&lt;/Amend&gt;</w:t>
      </w:r>
    </w:p>
    <w:p w14:paraId="3FD050DA"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79</w:t>
      </w:r>
      <w:r w:rsidRPr="006102B5">
        <w:rPr>
          <w:rStyle w:val="HideTWBExt"/>
        </w:rPr>
        <w:t>&lt;/NumAm&gt;</w:t>
      </w:r>
    </w:p>
    <w:p w14:paraId="35BA7EA2" w14:textId="77777777" w:rsidR="00D05CDC" w:rsidRPr="006102B5" w:rsidRDefault="00D05CDC" w:rsidP="00D05CDC">
      <w:pPr>
        <w:pStyle w:val="NormalBold"/>
      </w:pPr>
      <w:r w:rsidRPr="006102B5">
        <w:rPr>
          <w:rStyle w:val="HideTWBExt"/>
          <w:b w:val="0"/>
        </w:rPr>
        <w:t>&lt;RepeatBlock-By&gt;&lt;Members&gt;</w:t>
      </w:r>
      <w:r w:rsidRPr="006102B5">
        <w:t>Giorgos Georgiou</w:t>
      </w:r>
      <w:r w:rsidRPr="006102B5">
        <w:rPr>
          <w:rStyle w:val="HideTWBExt"/>
          <w:b w:val="0"/>
        </w:rPr>
        <w:t>&lt;/Members&gt;</w:t>
      </w:r>
    </w:p>
    <w:p w14:paraId="4E98D29C" w14:textId="77777777" w:rsidR="00D05CDC" w:rsidRPr="006102B5" w:rsidRDefault="00D05CDC" w:rsidP="00D05CDC">
      <w:pPr>
        <w:pStyle w:val="NormalBold"/>
      </w:pPr>
      <w:r w:rsidRPr="006102B5">
        <w:rPr>
          <w:rStyle w:val="HideTWBExt"/>
          <w:b w:val="0"/>
        </w:rPr>
        <w:t>&lt;/RepeatBlock-By&gt;</w:t>
      </w:r>
    </w:p>
    <w:p w14:paraId="57D488A1"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0F8A8027" w14:textId="22FE6597" w:rsidR="00D05CDC" w:rsidRPr="006102B5" w:rsidRDefault="00D05CDC" w:rsidP="00D05CDC">
      <w:pPr>
        <w:pStyle w:val="NormalBold"/>
      </w:pPr>
      <w:r w:rsidRPr="006102B5">
        <w:rPr>
          <w:rStyle w:val="HideTWBExt"/>
        </w:rPr>
        <w:t>&lt;Article&gt;</w:t>
      </w:r>
      <w:r w:rsidRPr="006102B5">
        <w:t>N.º 2</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26386550" w14:textId="77777777" w:rsidTr="005E0837">
        <w:trPr>
          <w:trHeight w:hRule="exact" w:val="240"/>
          <w:jc w:val="center"/>
        </w:trPr>
        <w:tc>
          <w:tcPr>
            <w:tcW w:w="9752" w:type="dxa"/>
            <w:gridSpan w:val="2"/>
            <w:tcBorders>
              <w:top w:val="nil"/>
              <w:left w:val="nil"/>
              <w:bottom w:val="nil"/>
              <w:right w:val="nil"/>
            </w:tcBorders>
          </w:tcPr>
          <w:p w14:paraId="4F630EB7" w14:textId="77777777" w:rsidR="00D05CDC" w:rsidRPr="006102B5" w:rsidRDefault="00D05CDC" w:rsidP="005E0837"/>
        </w:tc>
      </w:tr>
      <w:tr w:rsidR="00D05CDC" w:rsidRPr="006102B5" w14:paraId="18C2B189" w14:textId="77777777" w:rsidTr="005E0837">
        <w:trPr>
          <w:trHeight w:val="240"/>
          <w:jc w:val="center"/>
        </w:trPr>
        <w:tc>
          <w:tcPr>
            <w:tcW w:w="4876" w:type="dxa"/>
            <w:tcBorders>
              <w:top w:val="nil"/>
              <w:left w:val="nil"/>
              <w:bottom w:val="nil"/>
              <w:right w:val="nil"/>
            </w:tcBorders>
          </w:tcPr>
          <w:p w14:paraId="5C9377F1"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206D3623" w14:textId="77777777" w:rsidR="00D05CDC" w:rsidRPr="006102B5" w:rsidRDefault="00D05CDC" w:rsidP="005E0837">
            <w:pPr>
              <w:pStyle w:val="AmColumnHeading"/>
            </w:pPr>
            <w:r w:rsidRPr="006102B5">
              <w:t>Alteração</w:t>
            </w:r>
          </w:p>
        </w:tc>
      </w:tr>
      <w:tr w:rsidR="00D05CDC" w:rsidRPr="006102B5" w14:paraId="32AABECA" w14:textId="77777777" w:rsidTr="005E0837">
        <w:trPr>
          <w:jc w:val="center"/>
        </w:trPr>
        <w:tc>
          <w:tcPr>
            <w:tcW w:w="4876" w:type="dxa"/>
            <w:tcBorders>
              <w:top w:val="nil"/>
              <w:left w:val="nil"/>
              <w:bottom w:val="nil"/>
              <w:right w:val="nil"/>
            </w:tcBorders>
          </w:tcPr>
          <w:p w14:paraId="00219FED" w14:textId="77777777" w:rsidR="00D05CDC" w:rsidRPr="006102B5" w:rsidRDefault="00D05CDC" w:rsidP="005E0837">
            <w:pPr>
              <w:pStyle w:val="Normal6a"/>
            </w:pPr>
          </w:p>
        </w:tc>
        <w:tc>
          <w:tcPr>
            <w:tcW w:w="4876" w:type="dxa"/>
            <w:tcBorders>
              <w:top w:val="nil"/>
              <w:left w:val="nil"/>
              <w:bottom w:val="nil"/>
              <w:right w:val="nil"/>
            </w:tcBorders>
          </w:tcPr>
          <w:p w14:paraId="250101B2" w14:textId="5AE35D7B" w:rsidR="00D05CDC" w:rsidRPr="006102B5" w:rsidRDefault="00D05CDC" w:rsidP="005E0837">
            <w:pPr>
              <w:pStyle w:val="Normal6a"/>
            </w:pPr>
            <w:r w:rsidRPr="006102B5">
              <w:rPr>
                <w:b/>
                <w:i/>
              </w:rPr>
              <w:t>2</w:t>
            </w:r>
            <w:r w:rsidR="00B20B02">
              <w:rPr>
                <w:b/>
                <w:i/>
              </w:rPr>
              <w:noBreakHyphen/>
            </w:r>
            <w:r w:rsidRPr="006102B5">
              <w:rPr>
                <w:b/>
                <w:i/>
              </w:rPr>
              <w:t>A.</w:t>
            </w:r>
            <w:r w:rsidRPr="006102B5">
              <w:tab/>
            </w:r>
            <w:r w:rsidRPr="006102B5">
              <w:rPr>
                <w:b/>
                <w:i/>
              </w:rPr>
              <w:t>Reitera que a adesão à UE depende do cumprimento dos critérios de adesão (Copenhaga), que exigem instituições estáveis que garantam a democracia, o Estado de direito, os direitos humanos e o respeito e a proteção das minorias;</w:t>
            </w:r>
          </w:p>
        </w:tc>
      </w:tr>
    </w:tbl>
    <w:p w14:paraId="5B662B4A"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7997A2E6" w14:textId="77777777" w:rsidR="00D05CDC" w:rsidRPr="006102B5" w:rsidRDefault="00D05CDC" w:rsidP="00D05CDC">
      <w:r w:rsidRPr="006102B5">
        <w:rPr>
          <w:rStyle w:val="HideTWBExt"/>
        </w:rPr>
        <w:t>&lt;/Amend&gt;</w:t>
      </w:r>
    </w:p>
    <w:p w14:paraId="13A55DB8"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80</w:t>
      </w:r>
      <w:r w:rsidRPr="006102B5">
        <w:rPr>
          <w:rStyle w:val="HideTWBExt"/>
        </w:rPr>
        <w:t>&lt;/NumAm&gt;</w:t>
      </w:r>
    </w:p>
    <w:p w14:paraId="4A0917A3" w14:textId="77777777" w:rsidR="00D05CDC" w:rsidRPr="006102B5" w:rsidRDefault="00D05CDC" w:rsidP="00D05CDC">
      <w:pPr>
        <w:pStyle w:val="NormalBold"/>
      </w:pPr>
      <w:r w:rsidRPr="006102B5">
        <w:rPr>
          <w:rStyle w:val="HideTWBExt"/>
          <w:b w:val="0"/>
        </w:rPr>
        <w:t>&lt;RepeatBlock-By&gt;&lt;Members&gt;</w:t>
      </w:r>
      <w:r w:rsidRPr="006102B5">
        <w:t>Thijs Reuten</w:t>
      </w:r>
      <w:r w:rsidRPr="006102B5">
        <w:rPr>
          <w:rStyle w:val="HideTWBExt"/>
          <w:b w:val="0"/>
        </w:rPr>
        <w:t>&lt;/Members&gt;</w:t>
      </w:r>
    </w:p>
    <w:p w14:paraId="59DCA01B" w14:textId="77777777" w:rsidR="00D05CDC" w:rsidRPr="006102B5" w:rsidRDefault="00D05CDC" w:rsidP="00D05CDC">
      <w:pPr>
        <w:pStyle w:val="NormalBold"/>
      </w:pPr>
      <w:r w:rsidRPr="006102B5">
        <w:rPr>
          <w:rStyle w:val="HideTWBExt"/>
          <w:b w:val="0"/>
        </w:rPr>
        <w:lastRenderedPageBreak/>
        <w:t>&lt;/RepeatBlock-By&gt;</w:t>
      </w:r>
    </w:p>
    <w:p w14:paraId="7FF7081E"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42FF5EB5" w14:textId="36E7C181" w:rsidR="00D05CDC" w:rsidRPr="006102B5" w:rsidRDefault="00D05CDC" w:rsidP="00D05CDC">
      <w:pPr>
        <w:pStyle w:val="NormalBold"/>
      </w:pPr>
      <w:r w:rsidRPr="006102B5">
        <w:rPr>
          <w:rStyle w:val="HideTWBExt"/>
        </w:rPr>
        <w:t>&lt;Article&gt;</w:t>
      </w:r>
      <w:r w:rsidRPr="006102B5">
        <w:t>N.º 2</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2F153E68" w14:textId="77777777" w:rsidTr="005E0837">
        <w:trPr>
          <w:trHeight w:hRule="exact" w:val="240"/>
          <w:jc w:val="center"/>
        </w:trPr>
        <w:tc>
          <w:tcPr>
            <w:tcW w:w="9752" w:type="dxa"/>
            <w:gridSpan w:val="2"/>
            <w:tcBorders>
              <w:top w:val="nil"/>
              <w:left w:val="nil"/>
              <w:bottom w:val="nil"/>
              <w:right w:val="nil"/>
            </w:tcBorders>
          </w:tcPr>
          <w:p w14:paraId="59E130AD" w14:textId="77777777" w:rsidR="00D05CDC" w:rsidRPr="006102B5" w:rsidRDefault="00D05CDC" w:rsidP="005E0837"/>
        </w:tc>
      </w:tr>
      <w:tr w:rsidR="00D05CDC" w:rsidRPr="006102B5" w14:paraId="7B1511EB" w14:textId="77777777" w:rsidTr="005E0837">
        <w:trPr>
          <w:trHeight w:val="240"/>
          <w:jc w:val="center"/>
        </w:trPr>
        <w:tc>
          <w:tcPr>
            <w:tcW w:w="4876" w:type="dxa"/>
            <w:tcBorders>
              <w:top w:val="nil"/>
              <w:left w:val="nil"/>
              <w:bottom w:val="nil"/>
              <w:right w:val="nil"/>
            </w:tcBorders>
          </w:tcPr>
          <w:p w14:paraId="5D07E24A"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128107CD" w14:textId="77777777" w:rsidR="00D05CDC" w:rsidRPr="006102B5" w:rsidRDefault="00D05CDC" w:rsidP="005E0837">
            <w:pPr>
              <w:pStyle w:val="AmColumnHeading"/>
            </w:pPr>
            <w:r w:rsidRPr="006102B5">
              <w:t>Alteração</w:t>
            </w:r>
          </w:p>
        </w:tc>
      </w:tr>
      <w:tr w:rsidR="00D05CDC" w:rsidRPr="006102B5" w14:paraId="30236F29" w14:textId="77777777" w:rsidTr="005E0837">
        <w:trPr>
          <w:jc w:val="center"/>
        </w:trPr>
        <w:tc>
          <w:tcPr>
            <w:tcW w:w="4876" w:type="dxa"/>
            <w:tcBorders>
              <w:top w:val="nil"/>
              <w:left w:val="nil"/>
              <w:bottom w:val="nil"/>
              <w:right w:val="nil"/>
            </w:tcBorders>
          </w:tcPr>
          <w:p w14:paraId="725D6B64" w14:textId="77777777" w:rsidR="00D05CDC" w:rsidRPr="006102B5" w:rsidRDefault="00D05CDC" w:rsidP="005E0837">
            <w:pPr>
              <w:pStyle w:val="Normal6a"/>
            </w:pPr>
          </w:p>
        </w:tc>
        <w:tc>
          <w:tcPr>
            <w:tcW w:w="4876" w:type="dxa"/>
            <w:tcBorders>
              <w:top w:val="nil"/>
              <w:left w:val="nil"/>
              <w:bottom w:val="nil"/>
              <w:right w:val="nil"/>
            </w:tcBorders>
          </w:tcPr>
          <w:p w14:paraId="04EDC176" w14:textId="379266F7" w:rsidR="00D05CDC" w:rsidRPr="006102B5" w:rsidRDefault="00D05CDC" w:rsidP="005E0837">
            <w:pPr>
              <w:pStyle w:val="Normal6a"/>
            </w:pPr>
            <w:r w:rsidRPr="006102B5">
              <w:rPr>
                <w:b/>
                <w:i/>
              </w:rPr>
              <w:t>2</w:t>
            </w:r>
            <w:r w:rsidR="00B20B02">
              <w:rPr>
                <w:b/>
                <w:i/>
              </w:rPr>
              <w:noBreakHyphen/>
            </w:r>
            <w:r w:rsidRPr="006102B5">
              <w:rPr>
                <w:b/>
                <w:i/>
              </w:rPr>
              <w:t>A.</w:t>
            </w:r>
            <w:r w:rsidRPr="006102B5">
              <w:tab/>
            </w:r>
            <w:r w:rsidRPr="006102B5">
              <w:rPr>
                <w:b/>
                <w:i/>
              </w:rPr>
              <w:t>Saúda a finalização bem</w:t>
            </w:r>
            <w:r w:rsidR="00B20B02">
              <w:rPr>
                <w:b/>
                <w:i/>
              </w:rPr>
              <w:noBreakHyphen/>
            </w:r>
            <w:r w:rsidRPr="006102B5">
              <w:rPr>
                <w:b/>
                <w:i/>
              </w:rPr>
              <w:t>sucedida do processo de exame analítico relativo à Macedónia do Norte, no final de 2023; solicita que se dê início à fase seguinte das negociações sem mais delongas;</w:t>
            </w:r>
          </w:p>
        </w:tc>
      </w:tr>
    </w:tbl>
    <w:p w14:paraId="5A6C4093"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05F62897" w14:textId="77777777" w:rsidR="00D05CDC" w:rsidRPr="006102B5" w:rsidRDefault="00D05CDC" w:rsidP="00D05CDC">
      <w:r w:rsidRPr="006102B5">
        <w:rPr>
          <w:rStyle w:val="HideTWBExt"/>
        </w:rPr>
        <w:t>&lt;/Amend&gt;</w:t>
      </w:r>
    </w:p>
    <w:p w14:paraId="5548081E"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81</w:t>
      </w:r>
      <w:r w:rsidRPr="006102B5">
        <w:rPr>
          <w:rStyle w:val="HideTWBExt"/>
        </w:rPr>
        <w:t>&lt;/NumAm&gt;</w:t>
      </w:r>
    </w:p>
    <w:p w14:paraId="476C4455" w14:textId="77777777" w:rsidR="00D05CDC" w:rsidRPr="006102B5" w:rsidRDefault="00D05CDC" w:rsidP="00D05CDC">
      <w:pPr>
        <w:pStyle w:val="NormalBold"/>
      </w:pPr>
      <w:r w:rsidRPr="006102B5">
        <w:rPr>
          <w:rStyle w:val="HideTWBExt"/>
          <w:b w:val="0"/>
        </w:rPr>
        <w:t>&lt;RepeatBlock-By&gt;&lt;Members&gt;</w:t>
      </w:r>
      <w:r w:rsidRPr="006102B5">
        <w:t>Emmanouil Fragkos, Galato Alexandraki</w:t>
      </w:r>
      <w:r w:rsidRPr="006102B5">
        <w:rPr>
          <w:rStyle w:val="HideTWBExt"/>
          <w:b w:val="0"/>
        </w:rPr>
        <w:t>&lt;/Members&gt;</w:t>
      </w:r>
    </w:p>
    <w:p w14:paraId="1F865E20" w14:textId="77777777" w:rsidR="00D05CDC" w:rsidRPr="006102B5" w:rsidRDefault="00D05CDC" w:rsidP="00D05CDC">
      <w:pPr>
        <w:pStyle w:val="NormalBold"/>
      </w:pPr>
      <w:r w:rsidRPr="006102B5">
        <w:rPr>
          <w:rStyle w:val="HideTWBExt"/>
          <w:b w:val="0"/>
        </w:rPr>
        <w:t>&lt;/RepeatBlock-By&gt;</w:t>
      </w:r>
    </w:p>
    <w:p w14:paraId="00D5C506"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23F43107" w14:textId="33AA3915" w:rsidR="00D05CDC" w:rsidRPr="006102B5" w:rsidRDefault="00D05CDC" w:rsidP="00D05CDC">
      <w:pPr>
        <w:pStyle w:val="NormalBold"/>
      </w:pPr>
      <w:r w:rsidRPr="006102B5">
        <w:rPr>
          <w:rStyle w:val="HideTWBExt"/>
        </w:rPr>
        <w:t>&lt;Article&gt;</w:t>
      </w:r>
      <w:r w:rsidRPr="006102B5">
        <w:t>N.º 2</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0CC146FE" w14:textId="77777777" w:rsidTr="005E0837">
        <w:trPr>
          <w:trHeight w:hRule="exact" w:val="240"/>
          <w:jc w:val="center"/>
        </w:trPr>
        <w:tc>
          <w:tcPr>
            <w:tcW w:w="9752" w:type="dxa"/>
            <w:gridSpan w:val="2"/>
            <w:tcBorders>
              <w:top w:val="nil"/>
              <w:left w:val="nil"/>
              <w:bottom w:val="nil"/>
              <w:right w:val="nil"/>
            </w:tcBorders>
          </w:tcPr>
          <w:p w14:paraId="6A0995B6" w14:textId="77777777" w:rsidR="00D05CDC" w:rsidRPr="006102B5" w:rsidRDefault="00D05CDC" w:rsidP="005E0837"/>
        </w:tc>
      </w:tr>
      <w:tr w:rsidR="00D05CDC" w:rsidRPr="006102B5" w14:paraId="28FDEBD7" w14:textId="77777777" w:rsidTr="005E0837">
        <w:trPr>
          <w:trHeight w:val="240"/>
          <w:jc w:val="center"/>
        </w:trPr>
        <w:tc>
          <w:tcPr>
            <w:tcW w:w="4876" w:type="dxa"/>
            <w:tcBorders>
              <w:top w:val="nil"/>
              <w:left w:val="nil"/>
              <w:bottom w:val="nil"/>
              <w:right w:val="nil"/>
            </w:tcBorders>
          </w:tcPr>
          <w:p w14:paraId="6DCD2E3A"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73734A7F" w14:textId="77777777" w:rsidR="00D05CDC" w:rsidRPr="006102B5" w:rsidRDefault="00D05CDC" w:rsidP="005E0837">
            <w:pPr>
              <w:pStyle w:val="AmColumnHeading"/>
            </w:pPr>
            <w:r w:rsidRPr="006102B5">
              <w:t>Alteração</w:t>
            </w:r>
          </w:p>
        </w:tc>
      </w:tr>
      <w:tr w:rsidR="00D05CDC" w:rsidRPr="006102B5" w14:paraId="6C28753E" w14:textId="77777777" w:rsidTr="005E0837">
        <w:trPr>
          <w:jc w:val="center"/>
        </w:trPr>
        <w:tc>
          <w:tcPr>
            <w:tcW w:w="4876" w:type="dxa"/>
            <w:tcBorders>
              <w:top w:val="nil"/>
              <w:left w:val="nil"/>
              <w:bottom w:val="nil"/>
              <w:right w:val="nil"/>
            </w:tcBorders>
          </w:tcPr>
          <w:p w14:paraId="304D5AC4" w14:textId="77777777" w:rsidR="00D05CDC" w:rsidRPr="006102B5" w:rsidRDefault="00D05CDC" w:rsidP="005E0837">
            <w:pPr>
              <w:pStyle w:val="Normal6a"/>
            </w:pPr>
          </w:p>
        </w:tc>
        <w:tc>
          <w:tcPr>
            <w:tcW w:w="4876" w:type="dxa"/>
            <w:tcBorders>
              <w:top w:val="nil"/>
              <w:left w:val="nil"/>
              <w:bottom w:val="nil"/>
              <w:right w:val="nil"/>
            </w:tcBorders>
          </w:tcPr>
          <w:p w14:paraId="229FEBDE" w14:textId="142809E6" w:rsidR="00D05CDC" w:rsidRPr="006102B5" w:rsidRDefault="00D05CDC" w:rsidP="005E0837">
            <w:pPr>
              <w:pStyle w:val="Normal6a"/>
            </w:pPr>
            <w:r w:rsidRPr="006102B5">
              <w:rPr>
                <w:b/>
                <w:i/>
              </w:rPr>
              <w:t>2</w:t>
            </w:r>
            <w:r w:rsidR="00B20B02">
              <w:rPr>
                <w:b/>
                <w:i/>
              </w:rPr>
              <w:noBreakHyphen/>
            </w:r>
            <w:r w:rsidRPr="006102B5">
              <w:rPr>
                <w:b/>
                <w:i/>
              </w:rPr>
              <w:t>A.</w:t>
            </w:r>
            <w:r w:rsidRPr="006102B5">
              <w:tab/>
            </w:r>
            <w:r w:rsidRPr="006102B5">
              <w:rPr>
                <w:b/>
                <w:i/>
              </w:rPr>
              <w:t>Observa que as palavras «Macedónia», «macedónio» e os seus derivados fazem parte da história grega há mais de dois milénios.</w:t>
            </w:r>
          </w:p>
        </w:tc>
      </w:tr>
    </w:tbl>
    <w:p w14:paraId="6726C44E"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{EL}</w:t>
      </w:r>
      <w:r w:rsidRPr="006102B5">
        <w:t>el</w:t>
      </w:r>
      <w:r w:rsidRPr="006102B5">
        <w:rPr>
          <w:rStyle w:val="HideTWBExt"/>
        </w:rPr>
        <w:t>&lt;/Original&gt;</w:t>
      </w:r>
    </w:p>
    <w:p w14:paraId="5545DD0B" w14:textId="77777777" w:rsidR="00D05CDC" w:rsidRPr="006102B5" w:rsidRDefault="00D05CDC" w:rsidP="00D05CDC">
      <w:r w:rsidRPr="006102B5">
        <w:rPr>
          <w:rStyle w:val="HideTWBExt"/>
        </w:rPr>
        <w:t>&lt;/Amend&gt;</w:t>
      </w:r>
    </w:p>
    <w:p w14:paraId="740CD41C"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82</w:t>
      </w:r>
      <w:r w:rsidRPr="006102B5">
        <w:rPr>
          <w:rStyle w:val="HideTWBExt"/>
        </w:rPr>
        <w:t>&lt;/NumAm&gt;</w:t>
      </w:r>
    </w:p>
    <w:p w14:paraId="2B3231CE" w14:textId="77777777" w:rsidR="00D05CDC" w:rsidRPr="006102B5" w:rsidRDefault="00D05CDC" w:rsidP="00D05CDC">
      <w:pPr>
        <w:pStyle w:val="NormalBold"/>
      </w:pPr>
      <w:r w:rsidRPr="006102B5">
        <w:rPr>
          <w:rStyle w:val="HideTWBExt"/>
          <w:b w:val="0"/>
        </w:rPr>
        <w:t>&lt;RepeatBlock-By&gt;&lt;Members&gt;</w:t>
      </w:r>
      <w:r w:rsidRPr="006102B5">
        <w:t>Karlo Ressler, Davor Ivo Stier</w:t>
      </w:r>
      <w:r w:rsidRPr="006102B5">
        <w:rPr>
          <w:rStyle w:val="HideTWBExt"/>
          <w:b w:val="0"/>
        </w:rPr>
        <w:t>&lt;/Members&gt;</w:t>
      </w:r>
    </w:p>
    <w:p w14:paraId="3FAD7A96" w14:textId="77777777" w:rsidR="00D05CDC" w:rsidRPr="006102B5" w:rsidRDefault="00D05CDC" w:rsidP="00D05CDC">
      <w:pPr>
        <w:pStyle w:val="NormalBold"/>
      </w:pPr>
      <w:r w:rsidRPr="006102B5">
        <w:rPr>
          <w:rStyle w:val="HideTWBExt"/>
          <w:b w:val="0"/>
        </w:rPr>
        <w:t>&lt;/RepeatBlock-By&gt;</w:t>
      </w:r>
    </w:p>
    <w:p w14:paraId="7D44A2A8"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4D2102E3" w14:textId="13E05D81" w:rsidR="00D05CDC" w:rsidRPr="006102B5" w:rsidRDefault="00D05CDC" w:rsidP="00D05CDC">
      <w:pPr>
        <w:pStyle w:val="NormalBold"/>
      </w:pPr>
      <w:r w:rsidRPr="006102B5">
        <w:rPr>
          <w:rStyle w:val="HideTWBExt"/>
        </w:rPr>
        <w:t>&lt;Article&gt;</w:t>
      </w:r>
      <w:r w:rsidRPr="006102B5">
        <w:t>N.º 2</w:t>
      </w:r>
      <w:r w:rsidR="00B20B02">
        <w:noBreakHyphen/>
      </w:r>
      <w:r w:rsidRPr="006102B5">
        <w:t>B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5CED6932" w14:textId="77777777" w:rsidTr="005E0837">
        <w:trPr>
          <w:trHeight w:hRule="exact" w:val="240"/>
          <w:jc w:val="center"/>
        </w:trPr>
        <w:tc>
          <w:tcPr>
            <w:tcW w:w="9752" w:type="dxa"/>
            <w:gridSpan w:val="2"/>
            <w:tcBorders>
              <w:top w:val="nil"/>
              <w:left w:val="nil"/>
              <w:bottom w:val="nil"/>
              <w:right w:val="nil"/>
            </w:tcBorders>
          </w:tcPr>
          <w:p w14:paraId="0678A20C" w14:textId="77777777" w:rsidR="00D05CDC" w:rsidRPr="006102B5" w:rsidRDefault="00D05CDC" w:rsidP="005E0837"/>
        </w:tc>
      </w:tr>
      <w:tr w:rsidR="00D05CDC" w:rsidRPr="006102B5" w14:paraId="4C7D6659" w14:textId="77777777" w:rsidTr="005E0837">
        <w:trPr>
          <w:trHeight w:val="240"/>
          <w:jc w:val="center"/>
        </w:trPr>
        <w:tc>
          <w:tcPr>
            <w:tcW w:w="4876" w:type="dxa"/>
            <w:tcBorders>
              <w:top w:val="nil"/>
              <w:left w:val="nil"/>
              <w:bottom w:val="nil"/>
              <w:right w:val="nil"/>
            </w:tcBorders>
          </w:tcPr>
          <w:p w14:paraId="1AE97DE8"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0A8FDF7D" w14:textId="77777777" w:rsidR="00D05CDC" w:rsidRPr="006102B5" w:rsidRDefault="00D05CDC" w:rsidP="005E0837">
            <w:pPr>
              <w:pStyle w:val="AmColumnHeading"/>
            </w:pPr>
            <w:r w:rsidRPr="006102B5">
              <w:t>Alteração</w:t>
            </w:r>
          </w:p>
        </w:tc>
      </w:tr>
      <w:tr w:rsidR="00D05CDC" w:rsidRPr="006102B5" w14:paraId="5BCA8DCF" w14:textId="77777777" w:rsidTr="005E0837">
        <w:trPr>
          <w:jc w:val="center"/>
        </w:trPr>
        <w:tc>
          <w:tcPr>
            <w:tcW w:w="4876" w:type="dxa"/>
            <w:tcBorders>
              <w:top w:val="nil"/>
              <w:left w:val="nil"/>
              <w:bottom w:val="nil"/>
              <w:right w:val="nil"/>
            </w:tcBorders>
          </w:tcPr>
          <w:p w14:paraId="01CC370F" w14:textId="77777777" w:rsidR="00D05CDC" w:rsidRPr="006102B5" w:rsidRDefault="00D05CDC" w:rsidP="005E0837">
            <w:pPr>
              <w:pStyle w:val="Normal6a"/>
            </w:pPr>
          </w:p>
        </w:tc>
        <w:tc>
          <w:tcPr>
            <w:tcW w:w="4876" w:type="dxa"/>
            <w:tcBorders>
              <w:top w:val="nil"/>
              <w:left w:val="nil"/>
              <w:bottom w:val="nil"/>
              <w:right w:val="nil"/>
            </w:tcBorders>
          </w:tcPr>
          <w:p w14:paraId="1268DBF2" w14:textId="5C0C0DC4" w:rsidR="00D05CDC" w:rsidRPr="006102B5" w:rsidRDefault="00D05CDC" w:rsidP="005E0837">
            <w:pPr>
              <w:pStyle w:val="Normal6a"/>
            </w:pPr>
            <w:r w:rsidRPr="006102B5">
              <w:rPr>
                <w:b/>
                <w:i/>
              </w:rPr>
              <w:t>2</w:t>
            </w:r>
            <w:r w:rsidR="00B20B02">
              <w:rPr>
                <w:b/>
                <w:i/>
              </w:rPr>
              <w:noBreakHyphen/>
            </w:r>
            <w:r w:rsidRPr="006102B5">
              <w:rPr>
                <w:b/>
                <w:i/>
              </w:rPr>
              <w:t>B.</w:t>
            </w:r>
            <w:r w:rsidRPr="006102B5">
              <w:tab/>
            </w:r>
            <w:r w:rsidRPr="006102B5">
              <w:rPr>
                <w:b/>
                <w:i/>
              </w:rPr>
              <w:t xml:space="preserve">Afirma a importância de reconhecer e respeitar inequivocamente a língua e a identidade macedónias como parte integrante do património e da ordem constitucional do país, mas também dos valores europeus; observa que as instituições europeias, nos seus relatórios por país e documentos oficiais, referem </w:t>
            </w:r>
            <w:r w:rsidRPr="006102B5">
              <w:rPr>
                <w:b/>
                <w:i/>
              </w:rPr>
              <w:lastRenderedPageBreak/>
              <w:t>sistematicamente a língua macedónia, em conformidade com o reconhecimento internacional e a aplicação do Acordo de Prespa; reafirma que o respeito pela identidade linguística, cultural e nacional é um aspeto fundamental do processo de adesão à UE e uma pedra angular das sociedades democráticas, que será reiterado com a entrada no seio da família das nações europeias;</w:t>
            </w:r>
          </w:p>
        </w:tc>
      </w:tr>
    </w:tbl>
    <w:p w14:paraId="04AF2634"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4E5950DD" w14:textId="77777777" w:rsidR="00D05CDC" w:rsidRPr="006102B5" w:rsidRDefault="00D05CDC" w:rsidP="00D05CDC">
      <w:r w:rsidRPr="006102B5">
        <w:rPr>
          <w:rStyle w:val="HideTWBExt"/>
        </w:rPr>
        <w:t>&lt;/Amend&gt;</w:t>
      </w:r>
    </w:p>
    <w:p w14:paraId="6EBE540D"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83</w:t>
      </w:r>
      <w:r w:rsidRPr="006102B5">
        <w:rPr>
          <w:rStyle w:val="HideTWBExt"/>
        </w:rPr>
        <w:t>&lt;/NumAm&gt;</w:t>
      </w:r>
    </w:p>
    <w:p w14:paraId="16AB65C5" w14:textId="77777777" w:rsidR="00D05CDC" w:rsidRPr="006102B5" w:rsidRDefault="00D05CDC" w:rsidP="00D05CDC">
      <w:pPr>
        <w:pStyle w:val="NormalBold"/>
      </w:pPr>
      <w:r w:rsidRPr="006102B5">
        <w:rPr>
          <w:rStyle w:val="HideTWBExt"/>
          <w:b w:val="0"/>
        </w:rPr>
        <w:t>&lt;RepeatBlock-By&gt;&lt;Members&gt;</w:t>
      </w:r>
      <w:r w:rsidRPr="006102B5">
        <w:t>Dan Barna, Urmas Paet, Petras Auštrevičius, Lucia Yar</w:t>
      </w:r>
      <w:r w:rsidRPr="006102B5">
        <w:rPr>
          <w:rStyle w:val="HideTWBExt"/>
          <w:b w:val="0"/>
        </w:rPr>
        <w:t>&lt;/Members&gt;</w:t>
      </w:r>
    </w:p>
    <w:p w14:paraId="486BF189" w14:textId="77777777" w:rsidR="00D05CDC" w:rsidRPr="006102B5" w:rsidRDefault="00D05CDC" w:rsidP="00D05CDC">
      <w:pPr>
        <w:pStyle w:val="NormalBold"/>
      </w:pPr>
      <w:r w:rsidRPr="006102B5">
        <w:rPr>
          <w:rStyle w:val="HideTWBExt"/>
          <w:b w:val="0"/>
        </w:rPr>
        <w:t>&lt;/RepeatBlock-By&gt;</w:t>
      </w:r>
    </w:p>
    <w:p w14:paraId="701DECBC"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470FCB94" w14:textId="1BB983DE" w:rsidR="00D05CDC" w:rsidRPr="006102B5" w:rsidRDefault="00D05CDC" w:rsidP="00D05CDC">
      <w:pPr>
        <w:pStyle w:val="NormalBold"/>
      </w:pPr>
      <w:r w:rsidRPr="006102B5">
        <w:rPr>
          <w:rStyle w:val="HideTWBExt"/>
        </w:rPr>
        <w:t>&lt;Article&gt;</w:t>
      </w:r>
      <w:r w:rsidRPr="006102B5">
        <w:t>N.º 2</w:t>
      </w:r>
      <w:r w:rsidR="00B20B02">
        <w:noBreakHyphen/>
      </w:r>
      <w:r w:rsidRPr="006102B5">
        <w:t>B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114FCF74" w14:textId="77777777" w:rsidTr="005E0837">
        <w:trPr>
          <w:trHeight w:hRule="exact" w:val="240"/>
          <w:jc w:val="center"/>
        </w:trPr>
        <w:tc>
          <w:tcPr>
            <w:tcW w:w="9752" w:type="dxa"/>
            <w:gridSpan w:val="2"/>
            <w:tcBorders>
              <w:top w:val="nil"/>
              <w:left w:val="nil"/>
              <w:bottom w:val="nil"/>
              <w:right w:val="nil"/>
            </w:tcBorders>
          </w:tcPr>
          <w:p w14:paraId="4401BA2B" w14:textId="77777777" w:rsidR="00D05CDC" w:rsidRPr="006102B5" w:rsidRDefault="00D05CDC" w:rsidP="005E0837"/>
        </w:tc>
      </w:tr>
      <w:tr w:rsidR="00D05CDC" w:rsidRPr="006102B5" w14:paraId="394428FD" w14:textId="77777777" w:rsidTr="005E0837">
        <w:trPr>
          <w:trHeight w:val="240"/>
          <w:jc w:val="center"/>
        </w:trPr>
        <w:tc>
          <w:tcPr>
            <w:tcW w:w="4876" w:type="dxa"/>
            <w:tcBorders>
              <w:top w:val="nil"/>
              <w:left w:val="nil"/>
              <w:bottom w:val="nil"/>
              <w:right w:val="nil"/>
            </w:tcBorders>
          </w:tcPr>
          <w:p w14:paraId="3DD641B9"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5FA432F7" w14:textId="77777777" w:rsidR="00D05CDC" w:rsidRPr="006102B5" w:rsidRDefault="00D05CDC" w:rsidP="005E0837">
            <w:pPr>
              <w:pStyle w:val="AmColumnHeading"/>
            </w:pPr>
            <w:r w:rsidRPr="006102B5">
              <w:t>Alteração</w:t>
            </w:r>
          </w:p>
        </w:tc>
      </w:tr>
      <w:tr w:rsidR="00D05CDC" w:rsidRPr="006102B5" w14:paraId="6EB52BE2" w14:textId="77777777" w:rsidTr="005E0837">
        <w:trPr>
          <w:jc w:val="center"/>
        </w:trPr>
        <w:tc>
          <w:tcPr>
            <w:tcW w:w="4876" w:type="dxa"/>
            <w:tcBorders>
              <w:top w:val="nil"/>
              <w:left w:val="nil"/>
              <w:bottom w:val="nil"/>
              <w:right w:val="nil"/>
            </w:tcBorders>
          </w:tcPr>
          <w:p w14:paraId="06E54409" w14:textId="77777777" w:rsidR="00D05CDC" w:rsidRPr="006102B5" w:rsidRDefault="00D05CDC" w:rsidP="005E0837">
            <w:pPr>
              <w:pStyle w:val="Normal6a"/>
            </w:pPr>
          </w:p>
        </w:tc>
        <w:tc>
          <w:tcPr>
            <w:tcW w:w="4876" w:type="dxa"/>
            <w:tcBorders>
              <w:top w:val="nil"/>
              <w:left w:val="nil"/>
              <w:bottom w:val="nil"/>
              <w:right w:val="nil"/>
            </w:tcBorders>
          </w:tcPr>
          <w:p w14:paraId="246FC3BF" w14:textId="49A23A5E" w:rsidR="00D05CDC" w:rsidRPr="006102B5" w:rsidRDefault="00D05CDC" w:rsidP="005E0837">
            <w:pPr>
              <w:pStyle w:val="Normal6a"/>
            </w:pPr>
            <w:r w:rsidRPr="006102B5">
              <w:rPr>
                <w:b/>
                <w:i/>
              </w:rPr>
              <w:t>2</w:t>
            </w:r>
            <w:r w:rsidR="00B20B02">
              <w:rPr>
                <w:b/>
                <w:i/>
              </w:rPr>
              <w:noBreakHyphen/>
            </w:r>
            <w:r w:rsidRPr="006102B5">
              <w:rPr>
                <w:b/>
                <w:i/>
              </w:rPr>
              <w:t>B.</w:t>
            </w:r>
            <w:r w:rsidRPr="006102B5">
              <w:tab/>
            </w:r>
            <w:r w:rsidRPr="006102B5">
              <w:rPr>
                <w:b/>
                <w:i/>
              </w:rPr>
              <w:t>Recorda que os progressos nas negociações de adesão no âmbito da metodologia de alargamento revista continuam a depender da realização de reformas persistentes e aprofundadas em todos os domínios fundamentais;</w:t>
            </w:r>
          </w:p>
        </w:tc>
      </w:tr>
    </w:tbl>
    <w:p w14:paraId="37617177"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304ABF84" w14:textId="77777777" w:rsidR="00D05CDC" w:rsidRPr="006102B5" w:rsidRDefault="00D05CDC" w:rsidP="00D05CDC">
      <w:r w:rsidRPr="006102B5">
        <w:rPr>
          <w:rStyle w:val="HideTWBExt"/>
        </w:rPr>
        <w:t>&lt;/Amend&gt;</w:t>
      </w:r>
    </w:p>
    <w:p w14:paraId="5445DED6"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84</w:t>
      </w:r>
      <w:r w:rsidRPr="006102B5">
        <w:rPr>
          <w:rStyle w:val="HideTWBExt"/>
        </w:rPr>
        <w:t>&lt;/NumAm&gt;</w:t>
      </w:r>
    </w:p>
    <w:p w14:paraId="1782A60A" w14:textId="77777777" w:rsidR="00D05CDC" w:rsidRPr="006102B5" w:rsidRDefault="00D05CDC" w:rsidP="00D05CDC">
      <w:pPr>
        <w:pStyle w:val="NormalBold"/>
      </w:pPr>
      <w:r w:rsidRPr="006102B5">
        <w:rPr>
          <w:rStyle w:val="HideTWBExt"/>
          <w:b w:val="0"/>
        </w:rPr>
        <w:t>&lt;RepeatBlock-By&gt;&lt;Members&gt;</w:t>
      </w:r>
      <w:r w:rsidRPr="006102B5">
        <w:t>Giorgos Georgiou</w:t>
      </w:r>
      <w:r w:rsidRPr="006102B5">
        <w:rPr>
          <w:rStyle w:val="HideTWBExt"/>
          <w:b w:val="0"/>
        </w:rPr>
        <w:t>&lt;/Members&gt;</w:t>
      </w:r>
    </w:p>
    <w:p w14:paraId="0A288F80" w14:textId="77777777" w:rsidR="00D05CDC" w:rsidRPr="006102B5" w:rsidRDefault="00D05CDC" w:rsidP="00D05CDC">
      <w:pPr>
        <w:pStyle w:val="NormalBold"/>
      </w:pPr>
      <w:r w:rsidRPr="006102B5">
        <w:rPr>
          <w:rStyle w:val="HideTWBExt"/>
          <w:b w:val="0"/>
        </w:rPr>
        <w:t>&lt;/RepeatBlock-By&gt;</w:t>
      </w:r>
    </w:p>
    <w:p w14:paraId="5115C803"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4BA702DD" w14:textId="77777777" w:rsidR="00D05CDC" w:rsidRPr="006102B5" w:rsidRDefault="00D05CDC" w:rsidP="00D05CDC">
      <w:pPr>
        <w:pStyle w:val="NormalBold"/>
      </w:pPr>
      <w:r w:rsidRPr="006102B5">
        <w:rPr>
          <w:rStyle w:val="HideTWBExt"/>
        </w:rPr>
        <w:t>&lt;Article&gt;</w:t>
      </w:r>
      <w:r w:rsidRPr="006102B5">
        <w:t>N.º 3</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01798169" w14:textId="77777777" w:rsidTr="005E0837">
        <w:trPr>
          <w:trHeight w:hRule="exact" w:val="240"/>
          <w:jc w:val="center"/>
        </w:trPr>
        <w:tc>
          <w:tcPr>
            <w:tcW w:w="9752" w:type="dxa"/>
            <w:gridSpan w:val="2"/>
            <w:tcBorders>
              <w:top w:val="nil"/>
              <w:left w:val="nil"/>
              <w:bottom w:val="nil"/>
              <w:right w:val="nil"/>
            </w:tcBorders>
          </w:tcPr>
          <w:p w14:paraId="6125C814" w14:textId="77777777" w:rsidR="00D05CDC" w:rsidRPr="006102B5" w:rsidRDefault="00D05CDC" w:rsidP="005E0837"/>
        </w:tc>
      </w:tr>
      <w:tr w:rsidR="00D05CDC" w:rsidRPr="006102B5" w14:paraId="04DC2572" w14:textId="77777777" w:rsidTr="005E0837">
        <w:trPr>
          <w:trHeight w:val="240"/>
          <w:jc w:val="center"/>
        </w:trPr>
        <w:tc>
          <w:tcPr>
            <w:tcW w:w="4876" w:type="dxa"/>
            <w:tcBorders>
              <w:top w:val="nil"/>
              <w:left w:val="nil"/>
              <w:bottom w:val="nil"/>
              <w:right w:val="nil"/>
            </w:tcBorders>
          </w:tcPr>
          <w:p w14:paraId="2D6639F7"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45CA81A3" w14:textId="77777777" w:rsidR="00D05CDC" w:rsidRPr="006102B5" w:rsidRDefault="00D05CDC" w:rsidP="005E0837">
            <w:pPr>
              <w:pStyle w:val="AmColumnHeading"/>
            </w:pPr>
            <w:r w:rsidRPr="006102B5">
              <w:t>Alteração</w:t>
            </w:r>
          </w:p>
        </w:tc>
      </w:tr>
      <w:tr w:rsidR="00D05CDC" w:rsidRPr="006102B5" w14:paraId="100F76AF" w14:textId="77777777" w:rsidTr="005E0837">
        <w:trPr>
          <w:jc w:val="center"/>
        </w:trPr>
        <w:tc>
          <w:tcPr>
            <w:tcW w:w="4876" w:type="dxa"/>
            <w:tcBorders>
              <w:top w:val="nil"/>
              <w:left w:val="nil"/>
              <w:bottom w:val="nil"/>
              <w:right w:val="nil"/>
            </w:tcBorders>
          </w:tcPr>
          <w:p w14:paraId="0C952C55" w14:textId="4FC3ABC7" w:rsidR="00D05CDC" w:rsidRPr="006102B5" w:rsidRDefault="00D05CDC" w:rsidP="005E0837">
            <w:pPr>
              <w:pStyle w:val="Normal6a"/>
            </w:pPr>
            <w:r w:rsidRPr="006102B5">
              <w:t>3.</w:t>
            </w:r>
            <w:r w:rsidRPr="006102B5">
              <w:tab/>
              <w:t>Congratula</w:t>
            </w:r>
            <w:r w:rsidR="00B20B02">
              <w:noBreakHyphen/>
            </w:r>
            <w:r w:rsidRPr="006102B5">
              <w:t xml:space="preserve">se com o novo Mecanismo para as Reformas e o Crescimento nos Balcãs Ocidentais, que disponibilizará à Macedónia do Norte um montante de 750 milhões de EUR sob a </w:t>
            </w:r>
            <w:r w:rsidRPr="006102B5">
              <w:lastRenderedPageBreak/>
              <w:t>forma de subvenções ou empréstimos;</w:t>
            </w:r>
          </w:p>
        </w:tc>
        <w:tc>
          <w:tcPr>
            <w:tcW w:w="4876" w:type="dxa"/>
            <w:tcBorders>
              <w:top w:val="nil"/>
              <w:left w:val="nil"/>
              <w:bottom w:val="nil"/>
              <w:right w:val="nil"/>
            </w:tcBorders>
          </w:tcPr>
          <w:p w14:paraId="51D268E8" w14:textId="7C05D17C" w:rsidR="00D05CDC" w:rsidRPr="006102B5" w:rsidRDefault="00D05CDC" w:rsidP="005E0837">
            <w:pPr>
              <w:pStyle w:val="Normal6a"/>
            </w:pPr>
            <w:r w:rsidRPr="006102B5">
              <w:lastRenderedPageBreak/>
              <w:t>3.</w:t>
            </w:r>
            <w:r w:rsidRPr="006102B5">
              <w:tab/>
              <w:t>Congratula</w:t>
            </w:r>
            <w:r w:rsidR="00B20B02">
              <w:noBreakHyphen/>
            </w:r>
            <w:r w:rsidRPr="006102B5">
              <w:t>se com o novo Mecanismo para as Reformas e o Crescimento nos Balcãs Ocidentais, que disponibilizará à Macedónia do Norte um montante de 750 milhões de EUR sob a forma de subvenções ou empréstimos;</w:t>
            </w:r>
            <w:r w:rsidRPr="006102B5">
              <w:rPr>
                <w:b/>
                <w:i/>
              </w:rPr>
              <w:t xml:space="preserve"> frisa </w:t>
            </w:r>
            <w:r w:rsidRPr="006102B5">
              <w:rPr>
                <w:b/>
                <w:i/>
              </w:rPr>
              <w:lastRenderedPageBreak/>
              <w:t>a necessidade de dar ênfase às prioridades nos domínios da administração pública, Estado de direito e combate à corrupção, descarbonização e digitalização, conectividade e capital humano e, ao mesmo tempo, de resolver os desafios sociais, aplicar políticas de emprego de qualidade, promover a coesão social ascendente e a convergência no sentido das normas da União e apoiar os progressos rumo ao Pilar Europeu dos Direitos Sociais;</w:t>
            </w:r>
          </w:p>
        </w:tc>
      </w:tr>
    </w:tbl>
    <w:p w14:paraId="3C48C85A"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4F3B080D" w14:textId="77777777" w:rsidR="00D05CDC" w:rsidRPr="006102B5" w:rsidRDefault="00D05CDC" w:rsidP="00D05CDC">
      <w:r w:rsidRPr="006102B5">
        <w:rPr>
          <w:rStyle w:val="HideTWBExt"/>
        </w:rPr>
        <w:t>&lt;/Amend&gt;</w:t>
      </w:r>
    </w:p>
    <w:p w14:paraId="4DA143F1"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85</w:t>
      </w:r>
      <w:r w:rsidRPr="006102B5">
        <w:rPr>
          <w:rStyle w:val="HideTWBExt"/>
        </w:rPr>
        <w:t>&lt;/NumAm&gt;</w:t>
      </w:r>
    </w:p>
    <w:p w14:paraId="3EB84F24" w14:textId="77777777" w:rsidR="00D05CDC" w:rsidRPr="006102B5" w:rsidRDefault="00D05CDC" w:rsidP="00D05CDC">
      <w:pPr>
        <w:pStyle w:val="NormalBold"/>
      </w:pPr>
      <w:r w:rsidRPr="006102B5">
        <w:rPr>
          <w:rStyle w:val="HideTWBExt"/>
          <w:b w:val="0"/>
        </w:rPr>
        <w:t>&lt;RepeatBlock-By&gt;&lt;Members&gt;</w:t>
      </w:r>
      <w:r w:rsidRPr="006102B5">
        <w:t>Thomas Waitz</w:t>
      </w:r>
      <w:r w:rsidRPr="006102B5">
        <w:rPr>
          <w:rStyle w:val="HideTWBExt"/>
          <w:b w:val="0"/>
        </w:rPr>
        <w:t>&lt;/Members&gt;</w:t>
      </w:r>
    </w:p>
    <w:p w14:paraId="3FC0E2B5" w14:textId="77777777" w:rsidR="00D05CDC" w:rsidRPr="006102B5" w:rsidRDefault="00D05CDC" w:rsidP="00D05CDC">
      <w:r w:rsidRPr="006102B5">
        <w:rPr>
          <w:rStyle w:val="HideTWBExt"/>
        </w:rPr>
        <w:t>&lt;AuNomDe&gt;</w:t>
      </w:r>
      <w:r w:rsidRPr="006102B5">
        <w:rPr>
          <w:rStyle w:val="HideTWBInt"/>
        </w:rPr>
        <w:t>{Greens/EFA}</w:t>
      </w:r>
      <w:r w:rsidRPr="006102B5">
        <w:t>em nome do Grupo Verts/ALE</w:t>
      </w:r>
      <w:r w:rsidRPr="006102B5">
        <w:rPr>
          <w:rStyle w:val="HideTWBExt"/>
        </w:rPr>
        <w:t>&lt;/AuNomDe&gt;</w:t>
      </w:r>
    </w:p>
    <w:p w14:paraId="65C6104B" w14:textId="77777777" w:rsidR="00D05CDC" w:rsidRPr="006102B5" w:rsidRDefault="00D05CDC" w:rsidP="00D05CDC">
      <w:pPr>
        <w:pStyle w:val="NormalBold"/>
      </w:pPr>
      <w:r w:rsidRPr="006102B5">
        <w:rPr>
          <w:rStyle w:val="HideTWBExt"/>
          <w:b w:val="0"/>
        </w:rPr>
        <w:t>&lt;/RepeatBlock-By&gt;</w:t>
      </w:r>
    </w:p>
    <w:p w14:paraId="7A6C0594"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1D1EF408" w14:textId="77777777" w:rsidR="00D05CDC" w:rsidRPr="006102B5" w:rsidRDefault="00D05CDC" w:rsidP="00D05CDC">
      <w:pPr>
        <w:pStyle w:val="NormalBold"/>
      </w:pPr>
      <w:r w:rsidRPr="006102B5">
        <w:rPr>
          <w:rStyle w:val="HideTWBExt"/>
        </w:rPr>
        <w:t>&lt;Article&gt;</w:t>
      </w:r>
      <w:r w:rsidRPr="006102B5">
        <w:t>N.º 3</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444A516D" w14:textId="77777777" w:rsidTr="005E0837">
        <w:trPr>
          <w:trHeight w:hRule="exact" w:val="240"/>
          <w:jc w:val="center"/>
        </w:trPr>
        <w:tc>
          <w:tcPr>
            <w:tcW w:w="9752" w:type="dxa"/>
            <w:gridSpan w:val="2"/>
            <w:tcBorders>
              <w:top w:val="nil"/>
              <w:left w:val="nil"/>
              <w:bottom w:val="nil"/>
              <w:right w:val="nil"/>
            </w:tcBorders>
          </w:tcPr>
          <w:p w14:paraId="478494B9" w14:textId="77777777" w:rsidR="00D05CDC" w:rsidRPr="006102B5" w:rsidRDefault="00D05CDC" w:rsidP="005E0837"/>
        </w:tc>
      </w:tr>
      <w:tr w:rsidR="00D05CDC" w:rsidRPr="006102B5" w14:paraId="172ACFC8" w14:textId="77777777" w:rsidTr="005E0837">
        <w:trPr>
          <w:trHeight w:val="240"/>
          <w:jc w:val="center"/>
        </w:trPr>
        <w:tc>
          <w:tcPr>
            <w:tcW w:w="4876" w:type="dxa"/>
            <w:tcBorders>
              <w:top w:val="nil"/>
              <w:left w:val="nil"/>
              <w:bottom w:val="nil"/>
              <w:right w:val="nil"/>
            </w:tcBorders>
          </w:tcPr>
          <w:p w14:paraId="7222A2BA"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35C9BB7F" w14:textId="77777777" w:rsidR="00D05CDC" w:rsidRPr="006102B5" w:rsidRDefault="00D05CDC" w:rsidP="005E0837">
            <w:pPr>
              <w:pStyle w:val="AmColumnHeading"/>
            </w:pPr>
            <w:r w:rsidRPr="006102B5">
              <w:t>Alteração</w:t>
            </w:r>
          </w:p>
        </w:tc>
      </w:tr>
      <w:tr w:rsidR="00D05CDC" w:rsidRPr="006102B5" w14:paraId="7E8F9D3C" w14:textId="77777777" w:rsidTr="005E0837">
        <w:trPr>
          <w:jc w:val="center"/>
        </w:trPr>
        <w:tc>
          <w:tcPr>
            <w:tcW w:w="4876" w:type="dxa"/>
            <w:tcBorders>
              <w:top w:val="nil"/>
              <w:left w:val="nil"/>
              <w:bottom w:val="nil"/>
              <w:right w:val="nil"/>
            </w:tcBorders>
          </w:tcPr>
          <w:p w14:paraId="6071DA8F" w14:textId="3D4FC83E" w:rsidR="00D05CDC" w:rsidRPr="006102B5" w:rsidRDefault="00D05CDC" w:rsidP="005E0837">
            <w:pPr>
              <w:pStyle w:val="Normal6a"/>
            </w:pPr>
            <w:r w:rsidRPr="006102B5">
              <w:t>3.</w:t>
            </w:r>
            <w:r w:rsidRPr="006102B5">
              <w:tab/>
              <w:t>Congratula</w:t>
            </w:r>
            <w:r w:rsidR="00B20B02">
              <w:noBreakHyphen/>
            </w:r>
            <w:r w:rsidRPr="006102B5">
              <w:t>se com o novo Mecanismo para as Reformas e o Crescimento nos Balcãs Ocidentais, que disponibilizará à Macedónia do Norte um montante de 750 milhões de EUR sob a forma de subvenções ou empréstimos;</w:t>
            </w:r>
          </w:p>
        </w:tc>
        <w:tc>
          <w:tcPr>
            <w:tcW w:w="4876" w:type="dxa"/>
            <w:tcBorders>
              <w:top w:val="nil"/>
              <w:left w:val="nil"/>
              <w:bottom w:val="nil"/>
              <w:right w:val="nil"/>
            </w:tcBorders>
          </w:tcPr>
          <w:p w14:paraId="0ADA94EA" w14:textId="5BAB1C91" w:rsidR="00D05CDC" w:rsidRPr="006102B5" w:rsidRDefault="00D05CDC" w:rsidP="005E0837">
            <w:pPr>
              <w:pStyle w:val="Normal6a"/>
            </w:pPr>
            <w:r w:rsidRPr="006102B5">
              <w:t>3.</w:t>
            </w:r>
            <w:r w:rsidRPr="006102B5">
              <w:tab/>
              <w:t>Congratula</w:t>
            </w:r>
            <w:r w:rsidR="00B20B02">
              <w:noBreakHyphen/>
            </w:r>
            <w:r w:rsidRPr="006102B5">
              <w:t>se com o novo Mecanismo para as Reformas e o Crescimento nos Balcãs Ocidentais, que disponibilizará à Macedónia do Norte um montante de 750 milhões de EUR sob a forma de subvenções ou empréstimos</w:t>
            </w:r>
            <w:r w:rsidRPr="006102B5">
              <w:rPr>
                <w:b/>
                <w:i/>
              </w:rPr>
              <w:t>, quando este país preencher as condições estabelecidas no seu programa de reformas</w:t>
            </w:r>
            <w:r w:rsidRPr="006102B5">
              <w:t xml:space="preserve">; </w:t>
            </w:r>
            <w:r w:rsidRPr="006102B5">
              <w:rPr>
                <w:b/>
                <w:i/>
              </w:rPr>
              <w:t>neste sentido, acolhe favoravelmente o programa de reformas excelente e ambicioso, que estabelece objetivos e metas claros e transparentes, e insta as autoridades a centrarem</w:t>
            </w:r>
            <w:r w:rsidR="00B20B02">
              <w:rPr>
                <w:b/>
                <w:i/>
              </w:rPr>
              <w:noBreakHyphen/>
            </w:r>
            <w:r w:rsidRPr="006102B5">
              <w:rPr>
                <w:b/>
                <w:i/>
              </w:rPr>
              <w:t>se na execução rigorosa do mesmo;</w:t>
            </w:r>
          </w:p>
        </w:tc>
      </w:tr>
    </w:tbl>
    <w:p w14:paraId="66900AE5"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3EFED606" w14:textId="77777777" w:rsidR="00D05CDC" w:rsidRPr="006102B5" w:rsidRDefault="00D05CDC" w:rsidP="00D05CDC">
      <w:r w:rsidRPr="006102B5">
        <w:rPr>
          <w:rStyle w:val="HideTWBExt"/>
        </w:rPr>
        <w:t>&lt;/Amend&gt;</w:t>
      </w:r>
    </w:p>
    <w:p w14:paraId="532ED1C5"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86</w:t>
      </w:r>
      <w:r w:rsidRPr="006102B5">
        <w:rPr>
          <w:rStyle w:val="HideTWBExt"/>
        </w:rPr>
        <w:t>&lt;/NumAm&gt;</w:t>
      </w:r>
    </w:p>
    <w:p w14:paraId="4632570C" w14:textId="77777777" w:rsidR="00D05CDC" w:rsidRPr="006102B5" w:rsidRDefault="00D05CDC" w:rsidP="00D05CDC">
      <w:pPr>
        <w:pStyle w:val="NormalBold"/>
      </w:pPr>
      <w:r w:rsidRPr="006102B5">
        <w:rPr>
          <w:rStyle w:val="HideTWBExt"/>
          <w:b w:val="0"/>
        </w:rPr>
        <w:t>&lt;RepeatBlock-By&gt;&lt;Members&gt;</w:t>
      </w:r>
      <w:r w:rsidRPr="006102B5">
        <w:t>Dan Barna, Urmas Paet, Petras Auštrevičius, Lucia Yar</w:t>
      </w:r>
      <w:r w:rsidRPr="006102B5">
        <w:rPr>
          <w:rStyle w:val="HideTWBExt"/>
          <w:b w:val="0"/>
        </w:rPr>
        <w:t>&lt;/Members&gt;</w:t>
      </w:r>
    </w:p>
    <w:p w14:paraId="14423118" w14:textId="77777777" w:rsidR="00D05CDC" w:rsidRPr="006102B5" w:rsidRDefault="00D05CDC" w:rsidP="00D05CDC">
      <w:pPr>
        <w:pStyle w:val="NormalBold"/>
      </w:pPr>
      <w:r w:rsidRPr="006102B5">
        <w:rPr>
          <w:rStyle w:val="HideTWBExt"/>
          <w:b w:val="0"/>
        </w:rPr>
        <w:t>&lt;/RepeatBlock-By&gt;</w:t>
      </w:r>
    </w:p>
    <w:p w14:paraId="4A620F01" w14:textId="77777777" w:rsidR="00D05CDC" w:rsidRPr="006102B5" w:rsidRDefault="00D05CDC" w:rsidP="00D05CDC">
      <w:pPr>
        <w:pStyle w:val="NormalBold"/>
      </w:pPr>
      <w:r w:rsidRPr="006102B5">
        <w:rPr>
          <w:rStyle w:val="HideTWBExt"/>
        </w:rPr>
        <w:lastRenderedPageBreak/>
        <w:t>&lt;DocAmend&gt;</w:t>
      </w:r>
      <w:r w:rsidRPr="006102B5">
        <w:t>Proposta de resolução</w:t>
      </w:r>
      <w:r w:rsidRPr="006102B5">
        <w:rPr>
          <w:rStyle w:val="HideTWBExt"/>
        </w:rPr>
        <w:t>&lt;/DocAmend&gt;</w:t>
      </w:r>
    </w:p>
    <w:p w14:paraId="2EE6766D" w14:textId="77777777" w:rsidR="00D05CDC" w:rsidRPr="006102B5" w:rsidRDefault="00D05CDC" w:rsidP="00D05CDC">
      <w:pPr>
        <w:pStyle w:val="NormalBold"/>
      </w:pPr>
      <w:r w:rsidRPr="006102B5">
        <w:rPr>
          <w:rStyle w:val="HideTWBExt"/>
        </w:rPr>
        <w:t>&lt;Article&gt;</w:t>
      </w:r>
      <w:r w:rsidRPr="006102B5">
        <w:t>N.º 3</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49722E00" w14:textId="77777777" w:rsidTr="005E0837">
        <w:trPr>
          <w:trHeight w:hRule="exact" w:val="240"/>
          <w:jc w:val="center"/>
        </w:trPr>
        <w:tc>
          <w:tcPr>
            <w:tcW w:w="9752" w:type="dxa"/>
            <w:gridSpan w:val="2"/>
            <w:tcBorders>
              <w:top w:val="nil"/>
              <w:left w:val="nil"/>
              <w:bottom w:val="nil"/>
              <w:right w:val="nil"/>
            </w:tcBorders>
          </w:tcPr>
          <w:p w14:paraId="5A59FE00" w14:textId="77777777" w:rsidR="00D05CDC" w:rsidRPr="006102B5" w:rsidRDefault="00D05CDC" w:rsidP="005E0837"/>
        </w:tc>
      </w:tr>
      <w:tr w:rsidR="00D05CDC" w:rsidRPr="006102B5" w14:paraId="2FD40920" w14:textId="77777777" w:rsidTr="005E0837">
        <w:trPr>
          <w:trHeight w:val="240"/>
          <w:jc w:val="center"/>
        </w:trPr>
        <w:tc>
          <w:tcPr>
            <w:tcW w:w="4876" w:type="dxa"/>
            <w:tcBorders>
              <w:top w:val="nil"/>
              <w:left w:val="nil"/>
              <w:bottom w:val="nil"/>
              <w:right w:val="nil"/>
            </w:tcBorders>
          </w:tcPr>
          <w:p w14:paraId="3C5B9456"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20567505" w14:textId="77777777" w:rsidR="00D05CDC" w:rsidRPr="006102B5" w:rsidRDefault="00D05CDC" w:rsidP="005E0837">
            <w:pPr>
              <w:pStyle w:val="AmColumnHeading"/>
            </w:pPr>
            <w:r w:rsidRPr="006102B5">
              <w:t>Alteração</w:t>
            </w:r>
          </w:p>
        </w:tc>
      </w:tr>
      <w:tr w:rsidR="00D05CDC" w:rsidRPr="006102B5" w14:paraId="4EDBB182" w14:textId="77777777" w:rsidTr="005E0837">
        <w:trPr>
          <w:jc w:val="center"/>
        </w:trPr>
        <w:tc>
          <w:tcPr>
            <w:tcW w:w="4876" w:type="dxa"/>
            <w:tcBorders>
              <w:top w:val="nil"/>
              <w:left w:val="nil"/>
              <w:bottom w:val="nil"/>
              <w:right w:val="nil"/>
            </w:tcBorders>
          </w:tcPr>
          <w:p w14:paraId="746ECEF6" w14:textId="4D0BB2D4" w:rsidR="00D05CDC" w:rsidRPr="006102B5" w:rsidRDefault="00D05CDC" w:rsidP="005E0837">
            <w:pPr>
              <w:pStyle w:val="Normal6a"/>
            </w:pPr>
            <w:r w:rsidRPr="006102B5">
              <w:t>3.</w:t>
            </w:r>
            <w:r w:rsidRPr="006102B5">
              <w:tab/>
              <w:t>Congratula</w:t>
            </w:r>
            <w:r w:rsidR="00B20B02">
              <w:noBreakHyphen/>
            </w:r>
            <w:r w:rsidRPr="006102B5">
              <w:t>se com o novo Mecanismo para as Reformas e o Crescimento nos Balcãs Ocidentais, que disponibilizará à Macedónia do Norte um montante de 750 milhões de EUR sob a forma de subvenções ou empréstimos;</w:t>
            </w:r>
          </w:p>
        </w:tc>
        <w:tc>
          <w:tcPr>
            <w:tcW w:w="4876" w:type="dxa"/>
            <w:tcBorders>
              <w:top w:val="nil"/>
              <w:left w:val="nil"/>
              <w:bottom w:val="nil"/>
              <w:right w:val="nil"/>
            </w:tcBorders>
          </w:tcPr>
          <w:p w14:paraId="5A06B85D" w14:textId="07111B03" w:rsidR="00D05CDC" w:rsidRPr="006102B5" w:rsidRDefault="00D05CDC" w:rsidP="005E0837">
            <w:pPr>
              <w:pStyle w:val="Normal6a"/>
            </w:pPr>
            <w:r w:rsidRPr="006102B5">
              <w:t>3.</w:t>
            </w:r>
            <w:r w:rsidRPr="006102B5">
              <w:tab/>
              <w:t>Congratula</w:t>
            </w:r>
            <w:r w:rsidR="00B20B02">
              <w:noBreakHyphen/>
            </w:r>
            <w:r w:rsidRPr="006102B5">
              <w:t xml:space="preserve">se com o novo Mecanismo para as Reformas e o Crescimento nos Balcãs Ocidentais, que disponibilizará à Macedónia do Norte um montante de 750 milhões de EUR sob a forma de subvenções ou empréstimos; </w:t>
            </w:r>
            <w:r w:rsidRPr="006102B5">
              <w:rPr>
                <w:b/>
                <w:i/>
              </w:rPr>
              <w:t>observa que estas verbas permitirão acelerar as reformas nos domínios prioritários do Estado de direito e de outros princípios fundamentais, da governação, da transição digital e ecológica, do desenvolvimento do capital humano e do ambiente empresarial;</w:t>
            </w:r>
          </w:p>
        </w:tc>
      </w:tr>
    </w:tbl>
    <w:p w14:paraId="5D35AD61"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6F494451" w14:textId="77777777" w:rsidR="00D05CDC" w:rsidRPr="006102B5" w:rsidRDefault="00D05CDC" w:rsidP="00D05CDC">
      <w:r w:rsidRPr="006102B5">
        <w:rPr>
          <w:rStyle w:val="HideTWBExt"/>
        </w:rPr>
        <w:t>&lt;/Amend&gt;</w:t>
      </w:r>
    </w:p>
    <w:p w14:paraId="76EE2B35"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87</w:t>
      </w:r>
      <w:r w:rsidRPr="006102B5">
        <w:rPr>
          <w:rStyle w:val="HideTWBExt"/>
        </w:rPr>
        <w:t>&lt;/NumAm&gt;</w:t>
      </w:r>
    </w:p>
    <w:p w14:paraId="29FC96D4" w14:textId="77777777" w:rsidR="00D05CDC" w:rsidRPr="006102B5" w:rsidRDefault="00D05CDC" w:rsidP="00D05CDC">
      <w:pPr>
        <w:pStyle w:val="NormalBold"/>
      </w:pPr>
      <w:r w:rsidRPr="006102B5">
        <w:rPr>
          <w:rStyle w:val="HideTWBExt"/>
          <w:b w:val="0"/>
        </w:rPr>
        <w:t>&lt;RepeatBlock-By&gt;&lt;Members&gt;</w:t>
      </w:r>
      <w:r w:rsidRPr="006102B5">
        <w:t>Karlo Ressler, Davor Ivo Stier</w:t>
      </w:r>
      <w:r w:rsidRPr="006102B5">
        <w:rPr>
          <w:rStyle w:val="HideTWBExt"/>
          <w:b w:val="0"/>
        </w:rPr>
        <w:t>&lt;/Members&gt;</w:t>
      </w:r>
    </w:p>
    <w:p w14:paraId="5A32FF2F" w14:textId="77777777" w:rsidR="00D05CDC" w:rsidRPr="006102B5" w:rsidRDefault="00D05CDC" w:rsidP="00D05CDC">
      <w:pPr>
        <w:pStyle w:val="NormalBold"/>
      </w:pPr>
      <w:r w:rsidRPr="006102B5">
        <w:rPr>
          <w:rStyle w:val="HideTWBExt"/>
          <w:b w:val="0"/>
        </w:rPr>
        <w:t>&lt;/RepeatBlock-By&gt;</w:t>
      </w:r>
    </w:p>
    <w:p w14:paraId="71748271"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1DBD171F" w14:textId="77777777" w:rsidR="00D05CDC" w:rsidRPr="006102B5" w:rsidRDefault="00D05CDC" w:rsidP="00D05CDC">
      <w:pPr>
        <w:pStyle w:val="NormalBold"/>
      </w:pPr>
      <w:r w:rsidRPr="006102B5">
        <w:rPr>
          <w:rStyle w:val="HideTWBExt"/>
        </w:rPr>
        <w:t>&lt;Article&gt;</w:t>
      </w:r>
      <w:r w:rsidRPr="006102B5">
        <w:t>N.º 3</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24C0B43E" w14:textId="77777777" w:rsidTr="005E0837">
        <w:trPr>
          <w:trHeight w:hRule="exact" w:val="240"/>
          <w:jc w:val="center"/>
        </w:trPr>
        <w:tc>
          <w:tcPr>
            <w:tcW w:w="9752" w:type="dxa"/>
            <w:gridSpan w:val="2"/>
            <w:tcBorders>
              <w:top w:val="nil"/>
              <w:left w:val="nil"/>
              <w:bottom w:val="nil"/>
              <w:right w:val="nil"/>
            </w:tcBorders>
          </w:tcPr>
          <w:p w14:paraId="7A2CD3A7" w14:textId="77777777" w:rsidR="00D05CDC" w:rsidRPr="006102B5" w:rsidRDefault="00D05CDC" w:rsidP="005E0837"/>
        </w:tc>
      </w:tr>
      <w:tr w:rsidR="00D05CDC" w:rsidRPr="006102B5" w14:paraId="70EA7A30" w14:textId="77777777" w:rsidTr="005E0837">
        <w:trPr>
          <w:trHeight w:val="240"/>
          <w:jc w:val="center"/>
        </w:trPr>
        <w:tc>
          <w:tcPr>
            <w:tcW w:w="4876" w:type="dxa"/>
            <w:tcBorders>
              <w:top w:val="nil"/>
              <w:left w:val="nil"/>
              <w:bottom w:val="nil"/>
              <w:right w:val="nil"/>
            </w:tcBorders>
          </w:tcPr>
          <w:p w14:paraId="0FCF6AB2"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233CDCAC" w14:textId="77777777" w:rsidR="00D05CDC" w:rsidRPr="006102B5" w:rsidRDefault="00D05CDC" w:rsidP="005E0837">
            <w:pPr>
              <w:pStyle w:val="AmColumnHeading"/>
            </w:pPr>
            <w:r w:rsidRPr="006102B5">
              <w:t>Alteração</w:t>
            </w:r>
          </w:p>
        </w:tc>
      </w:tr>
      <w:tr w:rsidR="00D05CDC" w:rsidRPr="006102B5" w14:paraId="36A8003A" w14:textId="77777777" w:rsidTr="005E0837">
        <w:trPr>
          <w:jc w:val="center"/>
        </w:trPr>
        <w:tc>
          <w:tcPr>
            <w:tcW w:w="4876" w:type="dxa"/>
            <w:tcBorders>
              <w:top w:val="nil"/>
              <w:left w:val="nil"/>
              <w:bottom w:val="nil"/>
              <w:right w:val="nil"/>
            </w:tcBorders>
          </w:tcPr>
          <w:p w14:paraId="6E5E7D1E" w14:textId="35748724" w:rsidR="00D05CDC" w:rsidRPr="006102B5" w:rsidRDefault="00D05CDC" w:rsidP="005E0837">
            <w:pPr>
              <w:pStyle w:val="Normal6a"/>
            </w:pPr>
            <w:r w:rsidRPr="006102B5">
              <w:t>3.</w:t>
            </w:r>
            <w:r w:rsidRPr="006102B5">
              <w:tab/>
              <w:t>Congratula</w:t>
            </w:r>
            <w:r w:rsidR="00B20B02">
              <w:noBreakHyphen/>
            </w:r>
            <w:r w:rsidRPr="006102B5">
              <w:t>se com o novo Mecanismo para as Reformas e o Crescimento nos Balcãs Ocidentais, que disponibilizará à Macedónia do Norte um montante de 750 milhões de EUR sob a forma de subvenções ou empréstimos;</w:t>
            </w:r>
          </w:p>
        </w:tc>
        <w:tc>
          <w:tcPr>
            <w:tcW w:w="4876" w:type="dxa"/>
            <w:tcBorders>
              <w:top w:val="nil"/>
              <w:left w:val="nil"/>
              <w:bottom w:val="nil"/>
              <w:right w:val="nil"/>
            </w:tcBorders>
          </w:tcPr>
          <w:p w14:paraId="39F2E781" w14:textId="5E36592A" w:rsidR="00D05CDC" w:rsidRPr="006102B5" w:rsidRDefault="00D05CDC" w:rsidP="005E0837">
            <w:pPr>
              <w:pStyle w:val="Normal6a"/>
            </w:pPr>
            <w:r w:rsidRPr="006102B5">
              <w:t>3.</w:t>
            </w:r>
            <w:r w:rsidRPr="006102B5">
              <w:tab/>
              <w:t>Congratula</w:t>
            </w:r>
            <w:r w:rsidR="00B20B02">
              <w:noBreakHyphen/>
            </w:r>
            <w:r w:rsidRPr="006102B5">
              <w:t>se com o novo Mecanismo para as Reformas e o Crescimento nos Balcãs Ocidentais, que disponibilizará à Macedónia do Norte um montante de 750 milhões de EUR sob a forma de subvenções ou empréstimos</w:t>
            </w:r>
            <w:r w:rsidRPr="006102B5">
              <w:rPr>
                <w:b/>
                <w:i/>
              </w:rPr>
              <w:t>, incentivando as reformas, fortalecendo as relações com a UE, reforçando a estabilidade económica e, ao mesmo tempo, criando oportunidades de investimento e estimulando o emprego</w:t>
            </w:r>
            <w:r w:rsidRPr="006102B5">
              <w:t>;</w:t>
            </w:r>
          </w:p>
        </w:tc>
      </w:tr>
    </w:tbl>
    <w:p w14:paraId="661D8C08"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1691FC61" w14:textId="77777777" w:rsidR="00D05CDC" w:rsidRPr="006102B5" w:rsidRDefault="00D05CDC" w:rsidP="00D05CDC">
      <w:r w:rsidRPr="006102B5">
        <w:rPr>
          <w:rStyle w:val="HideTWBExt"/>
        </w:rPr>
        <w:t>&lt;/Amend&gt;</w:t>
      </w:r>
    </w:p>
    <w:p w14:paraId="49856201"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88</w:t>
      </w:r>
      <w:r w:rsidRPr="006102B5">
        <w:rPr>
          <w:rStyle w:val="HideTWBExt"/>
        </w:rPr>
        <w:t>&lt;/NumAm&gt;</w:t>
      </w:r>
    </w:p>
    <w:p w14:paraId="1D0D8C45" w14:textId="493153C0" w:rsidR="00D05CDC" w:rsidRPr="006102B5" w:rsidRDefault="00D05CDC" w:rsidP="00D05CDC">
      <w:pPr>
        <w:pStyle w:val="NormalBold"/>
      </w:pPr>
      <w:r w:rsidRPr="006102B5">
        <w:rPr>
          <w:rStyle w:val="HideTWBExt"/>
          <w:b w:val="0"/>
        </w:rPr>
        <w:t>&lt;RepeatBlock-By&gt;&lt;Members&gt;</w:t>
      </w:r>
      <w:r w:rsidRPr="006102B5">
        <w:t>Matthieu Valet, Jordan Bardella, Pierre</w:t>
      </w:r>
      <w:r w:rsidR="00B20B02">
        <w:noBreakHyphen/>
      </w:r>
      <w:r w:rsidRPr="006102B5">
        <w:t xml:space="preserve">Romain </w:t>
      </w:r>
      <w:r w:rsidRPr="006102B5">
        <w:lastRenderedPageBreak/>
        <w:t>Thionnet</w:t>
      </w:r>
      <w:r w:rsidRPr="006102B5">
        <w:rPr>
          <w:rStyle w:val="HideTWBExt"/>
          <w:b w:val="0"/>
        </w:rPr>
        <w:t>&lt;/Members&gt;</w:t>
      </w:r>
    </w:p>
    <w:p w14:paraId="2BCAE69E" w14:textId="77777777" w:rsidR="00D05CDC" w:rsidRPr="006102B5" w:rsidRDefault="00D05CDC" w:rsidP="00D05CDC">
      <w:pPr>
        <w:pStyle w:val="NormalBold"/>
      </w:pPr>
      <w:r w:rsidRPr="006102B5">
        <w:rPr>
          <w:rStyle w:val="HideTWBExt"/>
          <w:b w:val="0"/>
        </w:rPr>
        <w:t>&lt;/RepeatBlock-By&gt;</w:t>
      </w:r>
    </w:p>
    <w:p w14:paraId="21FE140A"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2B5398E7" w14:textId="77777777" w:rsidR="00D05CDC" w:rsidRPr="006102B5" w:rsidRDefault="00D05CDC" w:rsidP="00D05CDC">
      <w:pPr>
        <w:pStyle w:val="NormalBold"/>
      </w:pPr>
      <w:r w:rsidRPr="006102B5">
        <w:rPr>
          <w:rStyle w:val="HideTWBExt"/>
        </w:rPr>
        <w:t>&lt;Article&gt;</w:t>
      </w:r>
      <w:r w:rsidRPr="006102B5">
        <w:t>N.º 3</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293D4A8D" w14:textId="77777777" w:rsidTr="005E0837">
        <w:trPr>
          <w:trHeight w:hRule="exact" w:val="240"/>
          <w:jc w:val="center"/>
        </w:trPr>
        <w:tc>
          <w:tcPr>
            <w:tcW w:w="9752" w:type="dxa"/>
            <w:gridSpan w:val="2"/>
            <w:tcBorders>
              <w:top w:val="nil"/>
              <w:left w:val="nil"/>
              <w:bottom w:val="nil"/>
              <w:right w:val="nil"/>
            </w:tcBorders>
          </w:tcPr>
          <w:p w14:paraId="411DA485" w14:textId="77777777" w:rsidR="00D05CDC" w:rsidRPr="006102B5" w:rsidRDefault="00D05CDC" w:rsidP="005E0837"/>
        </w:tc>
      </w:tr>
      <w:tr w:rsidR="00D05CDC" w:rsidRPr="006102B5" w14:paraId="6249A8BB" w14:textId="77777777" w:rsidTr="005E0837">
        <w:trPr>
          <w:trHeight w:val="240"/>
          <w:jc w:val="center"/>
        </w:trPr>
        <w:tc>
          <w:tcPr>
            <w:tcW w:w="4876" w:type="dxa"/>
            <w:tcBorders>
              <w:top w:val="nil"/>
              <w:left w:val="nil"/>
              <w:bottom w:val="nil"/>
              <w:right w:val="nil"/>
            </w:tcBorders>
          </w:tcPr>
          <w:p w14:paraId="2F61BA99"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53403BF9" w14:textId="77777777" w:rsidR="00D05CDC" w:rsidRPr="006102B5" w:rsidRDefault="00D05CDC" w:rsidP="005E0837">
            <w:pPr>
              <w:pStyle w:val="AmColumnHeading"/>
            </w:pPr>
            <w:r w:rsidRPr="006102B5">
              <w:t>Alteração</w:t>
            </w:r>
          </w:p>
        </w:tc>
      </w:tr>
      <w:tr w:rsidR="00D05CDC" w:rsidRPr="006102B5" w14:paraId="526D23DB" w14:textId="77777777" w:rsidTr="005E0837">
        <w:trPr>
          <w:jc w:val="center"/>
        </w:trPr>
        <w:tc>
          <w:tcPr>
            <w:tcW w:w="4876" w:type="dxa"/>
            <w:tcBorders>
              <w:top w:val="nil"/>
              <w:left w:val="nil"/>
              <w:bottom w:val="nil"/>
              <w:right w:val="nil"/>
            </w:tcBorders>
          </w:tcPr>
          <w:p w14:paraId="3EDAEFA4" w14:textId="78E57D9B" w:rsidR="00D05CDC" w:rsidRPr="006102B5" w:rsidRDefault="00D05CDC" w:rsidP="005E0837">
            <w:pPr>
              <w:pStyle w:val="Normal6a"/>
            </w:pPr>
            <w:r w:rsidRPr="006102B5">
              <w:t>3.</w:t>
            </w:r>
            <w:r w:rsidRPr="006102B5">
              <w:tab/>
            </w:r>
            <w:r w:rsidRPr="006102B5">
              <w:rPr>
                <w:b/>
                <w:i/>
              </w:rPr>
              <w:t>Congratula</w:t>
            </w:r>
            <w:r w:rsidR="00B20B02">
              <w:rPr>
                <w:b/>
                <w:i/>
              </w:rPr>
              <w:noBreakHyphen/>
            </w:r>
            <w:r w:rsidRPr="006102B5">
              <w:rPr>
                <w:b/>
                <w:i/>
              </w:rPr>
              <w:t>se com</w:t>
            </w:r>
            <w:r w:rsidRPr="006102B5">
              <w:t xml:space="preserve"> o novo Mecanismo para as Reformas e o Crescimento nos Balcãs Ocidentais, que </w:t>
            </w:r>
            <w:r w:rsidRPr="006102B5">
              <w:rPr>
                <w:b/>
                <w:i/>
              </w:rPr>
              <w:t>disponibilizará</w:t>
            </w:r>
            <w:r w:rsidRPr="006102B5">
              <w:t xml:space="preserve"> à Macedónia do Norte um montante de 750 milhões de EUR sob a forma de subvenções ou empréstimos;</w:t>
            </w:r>
          </w:p>
        </w:tc>
        <w:tc>
          <w:tcPr>
            <w:tcW w:w="4876" w:type="dxa"/>
            <w:tcBorders>
              <w:top w:val="nil"/>
              <w:left w:val="nil"/>
              <w:bottom w:val="nil"/>
              <w:right w:val="nil"/>
            </w:tcBorders>
          </w:tcPr>
          <w:p w14:paraId="70283B05" w14:textId="77777777" w:rsidR="00D05CDC" w:rsidRPr="006102B5" w:rsidRDefault="00D05CDC" w:rsidP="005E0837">
            <w:pPr>
              <w:pStyle w:val="Normal6a"/>
            </w:pPr>
            <w:r w:rsidRPr="006102B5">
              <w:t>3.</w:t>
            </w:r>
            <w:r w:rsidRPr="006102B5">
              <w:tab/>
            </w:r>
            <w:r w:rsidRPr="006102B5">
              <w:rPr>
                <w:b/>
                <w:i/>
              </w:rPr>
              <w:t>Rejeita</w:t>
            </w:r>
            <w:r w:rsidRPr="006102B5">
              <w:t xml:space="preserve"> o novo Mecanismo </w:t>
            </w:r>
            <w:r w:rsidRPr="006102B5">
              <w:rPr>
                <w:b/>
                <w:i/>
              </w:rPr>
              <w:t>da UE</w:t>
            </w:r>
            <w:r w:rsidRPr="006102B5">
              <w:t xml:space="preserve"> para as Reformas e o Crescimento nos Balcãs Ocidentais, que </w:t>
            </w:r>
            <w:r w:rsidRPr="006102B5">
              <w:rPr>
                <w:b/>
                <w:i/>
              </w:rPr>
              <w:t>atribui</w:t>
            </w:r>
            <w:r w:rsidRPr="006102B5">
              <w:t xml:space="preserve"> à Macedónia do Norte um montante de 750 milhões de EUR sob a forma de subvenções ou empréstimos</w:t>
            </w:r>
            <w:r w:rsidRPr="006102B5">
              <w:rPr>
                <w:b/>
                <w:i/>
              </w:rPr>
              <w:t>, e questiona a pertinência de a União Europeia financiar países terceiros enquanto enfrenta as suas próprias crises económicas e geopolíticas</w:t>
            </w:r>
            <w:r w:rsidRPr="006102B5">
              <w:t>;</w:t>
            </w:r>
          </w:p>
        </w:tc>
      </w:tr>
    </w:tbl>
    <w:p w14:paraId="400557E8"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280A46D5" w14:textId="77777777" w:rsidR="00D05CDC" w:rsidRPr="006102B5" w:rsidRDefault="00D05CDC" w:rsidP="00D05CDC">
      <w:r w:rsidRPr="006102B5">
        <w:rPr>
          <w:rStyle w:val="HideTWBExt"/>
        </w:rPr>
        <w:t>&lt;/Amend&gt;</w:t>
      </w:r>
    </w:p>
    <w:p w14:paraId="7AE7E1BB"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89</w:t>
      </w:r>
      <w:r w:rsidRPr="006102B5">
        <w:rPr>
          <w:rStyle w:val="HideTWBExt"/>
        </w:rPr>
        <w:t>&lt;/NumAm&gt;</w:t>
      </w:r>
    </w:p>
    <w:p w14:paraId="2CCBAFA8" w14:textId="77777777" w:rsidR="00D05CDC" w:rsidRPr="006102B5" w:rsidRDefault="00D05CDC" w:rsidP="00D05CDC">
      <w:pPr>
        <w:pStyle w:val="NormalBold"/>
      </w:pPr>
      <w:r w:rsidRPr="006102B5">
        <w:rPr>
          <w:rStyle w:val="HideTWBExt"/>
          <w:b w:val="0"/>
        </w:rPr>
        <w:t>&lt;RepeatBlock-By&gt;&lt;Members&gt;</w:t>
      </w:r>
      <w:r w:rsidRPr="006102B5">
        <w:t>Dan Barna, Urmas Paet, Petras Auštrevičius, Lucia Yar</w:t>
      </w:r>
      <w:r w:rsidRPr="006102B5">
        <w:rPr>
          <w:rStyle w:val="HideTWBExt"/>
          <w:b w:val="0"/>
        </w:rPr>
        <w:t>&lt;/Members&gt;</w:t>
      </w:r>
    </w:p>
    <w:p w14:paraId="1D1E8917" w14:textId="77777777" w:rsidR="00D05CDC" w:rsidRPr="006102B5" w:rsidRDefault="00D05CDC" w:rsidP="00D05CDC">
      <w:pPr>
        <w:pStyle w:val="NormalBold"/>
      </w:pPr>
      <w:r w:rsidRPr="006102B5">
        <w:rPr>
          <w:rStyle w:val="HideTWBExt"/>
          <w:b w:val="0"/>
        </w:rPr>
        <w:t>&lt;/RepeatBlock-By&gt;</w:t>
      </w:r>
    </w:p>
    <w:p w14:paraId="377DEEA7"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75395874" w14:textId="7446AB5E" w:rsidR="00D05CDC" w:rsidRPr="006102B5" w:rsidRDefault="00D05CDC" w:rsidP="00D05CDC">
      <w:pPr>
        <w:pStyle w:val="NormalBold"/>
      </w:pPr>
      <w:r w:rsidRPr="006102B5">
        <w:rPr>
          <w:rStyle w:val="HideTWBExt"/>
        </w:rPr>
        <w:t>&lt;Article&gt;</w:t>
      </w:r>
      <w:r w:rsidRPr="006102B5">
        <w:t>N.º 3</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7CDC3419" w14:textId="77777777" w:rsidTr="005E0837">
        <w:trPr>
          <w:trHeight w:hRule="exact" w:val="240"/>
          <w:jc w:val="center"/>
        </w:trPr>
        <w:tc>
          <w:tcPr>
            <w:tcW w:w="9752" w:type="dxa"/>
            <w:gridSpan w:val="2"/>
            <w:tcBorders>
              <w:top w:val="nil"/>
              <w:left w:val="nil"/>
              <w:bottom w:val="nil"/>
              <w:right w:val="nil"/>
            </w:tcBorders>
          </w:tcPr>
          <w:p w14:paraId="34034789" w14:textId="77777777" w:rsidR="00D05CDC" w:rsidRPr="006102B5" w:rsidRDefault="00D05CDC" w:rsidP="005E0837"/>
        </w:tc>
      </w:tr>
      <w:tr w:rsidR="00D05CDC" w:rsidRPr="006102B5" w14:paraId="27BD0EAB" w14:textId="77777777" w:rsidTr="005E0837">
        <w:trPr>
          <w:trHeight w:val="240"/>
          <w:jc w:val="center"/>
        </w:trPr>
        <w:tc>
          <w:tcPr>
            <w:tcW w:w="4876" w:type="dxa"/>
            <w:tcBorders>
              <w:top w:val="nil"/>
              <w:left w:val="nil"/>
              <w:bottom w:val="nil"/>
              <w:right w:val="nil"/>
            </w:tcBorders>
          </w:tcPr>
          <w:p w14:paraId="26C7A16A"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53881C93" w14:textId="77777777" w:rsidR="00D05CDC" w:rsidRPr="006102B5" w:rsidRDefault="00D05CDC" w:rsidP="005E0837">
            <w:pPr>
              <w:pStyle w:val="AmColumnHeading"/>
            </w:pPr>
            <w:r w:rsidRPr="006102B5">
              <w:t>Alteração</w:t>
            </w:r>
          </w:p>
        </w:tc>
      </w:tr>
      <w:tr w:rsidR="00D05CDC" w:rsidRPr="006102B5" w14:paraId="5FFAE1A9" w14:textId="77777777" w:rsidTr="005E0837">
        <w:trPr>
          <w:jc w:val="center"/>
        </w:trPr>
        <w:tc>
          <w:tcPr>
            <w:tcW w:w="4876" w:type="dxa"/>
            <w:tcBorders>
              <w:top w:val="nil"/>
              <w:left w:val="nil"/>
              <w:bottom w:val="nil"/>
              <w:right w:val="nil"/>
            </w:tcBorders>
          </w:tcPr>
          <w:p w14:paraId="1AE872BE" w14:textId="77777777" w:rsidR="00D05CDC" w:rsidRPr="006102B5" w:rsidRDefault="00D05CDC" w:rsidP="005E0837">
            <w:pPr>
              <w:pStyle w:val="Normal6a"/>
            </w:pPr>
          </w:p>
        </w:tc>
        <w:tc>
          <w:tcPr>
            <w:tcW w:w="4876" w:type="dxa"/>
            <w:tcBorders>
              <w:top w:val="nil"/>
              <w:left w:val="nil"/>
              <w:bottom w:val="nil"/>
              <w:right w:val="nil"/>
            </w:tcBorders>
          </w:tcPr>
          <w:p w14:paraId="62869479" w14:textId="061BAD95" w:rsidR="00D05CDC" w:rsidRPr="006102B5" w:rsidRDefault="00D05CDC" w:rsidP="005E0837">
            <w:pPr>
              <w:pStyle w:val="Normal6a"/>
            </w:pPr>
            <w:r w:rsidRPr="006102B5">
              <w:rPr>
                <w:b/>
                <w:i/>
              </w:rPr>
              <w:t>3</w:t>
            </w:r>
            <w:r w:rsidR="00B20B02">
              <w:rPr>
                <w:b/>
                <w:i/>
              </w:rPr>
              <w:noBreakHyphen/>
            </w:r>
            <w:r w:rsidRPr="006102B5">
              <w:rPr>
                <w:b/>
                <w:i/>
              </w:rPr>
              <w:t>A.</w:t>
            </w:r>
            <w:r w:rsidRPr="006102B5">
              <w:tab/>
            </w:r>
            <w:r w:rsidRPr="006102B5">
              <w:rPr>
                <w:b/>
                <w:i/>
              </w:rPr>
              <w:t>Acolhe favoravelmente o alinhamento da Macedónia do Norte com a política externa comum da União Europeia e com o apoio à Ucrânia; no entanto, regista com preocupação a votação da Macedónia do Norte, em 25 de fevereiro de 2025, sobre a resolução da Assembleia Geral das Nações Unidas que manifesta o seu apoio à Ucrânia, em que o país se afastou da posição da União Europeia;</w:t>
            </w:r>
          </w:p>
        </w:tc>
      </w:tr>
    </w:tbl>
    <w:p w14:paraId="36B00C54"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1AD5B6A1" w14:textId="77777777" w:rsidR="00D05CDC" w:rsidRPr="006102B5" w:rsidRDefault="00D05CDC" w:rsidP="00D05CDC">
      <w:r w:rsidRPr="006102B5">
        <w:rPr>
          <w:rStyle w:val="HideTWBExt"/>
        </w:rPr>
        <w:t>&lt;/Amend&gt;</w:t>
      </w:r>
    </w:p>
    <w:p w14:paraId="08DFA271"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90</w:t>
      </w:r>
      <w:r w:rsidRPr="006102B5">
        <w:rPr>
          <w:rStyle w:val="HideTWBExt"/>
        </w:rPr>
        <w:t>&lt;/NumAm&gt;</w:t>
      </w:r>
    </w:p>
    <w:p w14:paraId="06676DFF" w14:textId="77777777" w:rsidR="00D05CDC" w:rsidRPr="006102B5" w:rsidRDefault="00D05CDC" w:rsidP="00D05CDC">
      <w:pPr>
        <w:pStyle w:val="NormalBold"/>
      </w:pPr>
      <w:r w:rsidRPr="006102B5">
        <w:rPr>
          <w:rStyle w:val="HideTWBExt"/>
          <w:b w:val="0"/>
        </w:rPr>
        <w:t>&lt;RepeatBlock-By&gt;&lt;Members&gt;</w:t>
      </w:r>
      <w:r w:rsidRPr="006102B5">
        <w:t xml:space="preserve">Dan Barna, Urmas Paet, Petras Auštrevičius, Lucia </w:t>
      </w:r>
      <w:r w:rsidRPr="006102B5">
        <w:lastRenderedPageBreak/>
        <w:t>Yar</w:t>
      </w:r>
      <w:r w:rsidRPr="006102B5">
        <w:rPr>
          <w:rStyle w:val="HideTWBExt"/>
          <w:b w:val="0"/>
        </w:rPr>
        <w:t>&lt;/Members&gt;</w:t>
      </w:r>
    </w:p>
    <w:p w14:paraId="48F371CE" w14:textId="77777777" w:rsidR="00D05CDC" w:rsidRPr="006102B5" w:rsidRDefault="00D05CDC" w:rsidP="00D05CDC">
      <w:pPr>
        <w:pStyle w:val="NormalBold"/>
      </w:pPr>
      <w:r w:rsidRPr="006102B5">
        <w:rPr>
          <w:rStyle w:val="HideTWBExt"/>
          <w:b w:val="0"/>
        </w:rPr>
        <w:t>&lt;/RepeatBlock-By&gt;</w:t>
      </w:r>
    </w:p>
    <w:p w14:paraId="3E61BF15"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46EC5AE6" w14:textId="75DD1D2E" w:rsidR="00D05CDC" w:rsidRPr="006102B5" w:rsidRDefault="00D05CDC" w:rsidP="00D05CDC">
      <w:pPr>
        <w:pStyle w:val="NormalBold"/>
      </w:pPr>
      <w:r w:rsidRPr="006102B5">
        <w:rPr>
          <w:rStyle w:val="HideTWBExt"/>
        </w:rPr>
        <w:t>&lt;Article&gt;</w:t>
      </w:r>
      <w:r w:rsidRPr="006102B5">
        <w:t>N.º 3</w:t>
      </w:r>
      <w:r w:rsidR="00B20B02">
        <w:noBreakHyphen/>
      </w:r>
      <w:r w:rsidRPr="006102B5">
        <w:t>B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57E0AE22" w14:textId="77777777" w:rsidTr="005E0837">
        <w:trPr>
          <w:trHeight w:hRule="exact" w:val="240"/>
          <w:jc w:val="center"/>
        </w:trPr>
        <w:tc>
          <w:tcPr>
            <w:tcW w:w="9752" w:type="dxa"/>
            <w:gridSpan w:val="2"/>
            <w:tcBorders>
              <w:top w:val="nil"/>
              <w:left w:val="nil"/>
              <w:bottom w:val="nil"/>
              <w:right w:val="nil"/>
            </w:tcBorders>
          </w:tcPr>
          <w:p w14:paraId="74681453" w14:textId="77777777" w:rsidR="00D05CDC" w:rsidRPr="006102B5" w:rsidRDefault="00D05CDC" w:rsidP="005E0837"/>
        </w:tc>
      </w:tr>
      <w:tr w:rsidR="00D05CDC" w:rsidRPr="006102B5" w14:paraId="73BAD88C" w14:textId="77777777" w:rsidTr="005E0837">
        <w:trPr>
          <w:trHeight w:val="240"/>
          <w:jc w:val="center"/>
        </w:trPr>
        <w:tc>
          <w:tcPr>
            <w:tcW w:w="4876" w:type="dxa"/>
            <w:tcBorders>
              <w:top w:val="nil"/>
              <w:left w:val="nil"/>
              <w:bottom w:val="nil"/>
              <w:right w:val="nil"/>
            </w:tcBorders>
          </w:tcPr>
          <w:p w14:paraId="61854376"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507A0266" w14:textId="77777777" w:rsidR="00D05CDC" w:rsidRPr="006102B5" w:rsidRDefault="00D05CDC" w:rsidP="005E0837">
            <w:pPr>
              <w:pStyle w:val="AmColumnHeading"/>
            </w:pPr>
            <w:r w:rsidRPr="006102B5">
              <w:t>Alteração</w:t>
            </w:r>
          </w:p>
        </w:tc>
      </w:tr>
      <w:tr w:rsidR="00D05CDC" w:rsidRPr="006102B5" w14:paraId="22DB4851" w14:textId="77777777" w:rsidTr="005E0837">
        <w:trPr>
          <w:jc w:val="center"/>
        </w:trPr>
        <w:tc>
          <w:tcPr>
            <w:tcW w:w="4876" w:type="dxa"/>
            <w:tcBorders>
              <w:top w:val="nil"/>
              <w:left w:val="nil"/>
              <w:bottom w:val="nil"/>
              <w:right w:val="nil"/>
            </w:tcBorders>
          </w:tcPr>
          <w:p w14:paraId="6212565D" w14:textId="77777777" w:rsidR="00D05CDC" w:rsidRPr="006102B5" w:rsidRDefault="00D05CDC" w:rsidP="005E0837">
            <w:pPr>
              <w:pStyle w:val="Normal6a"/>
            </w:pPr>
          </w:p>
        </w:tc>
        <w:tc>
          <w:tcPr>
            <w:tcW w:w="4876" w:type="dxa"/>
            <w:tcBorders>
              <w:top w:val="nil"/>
              <w:left w:val="nil"/>
              <w:bottom w:val="nil"/>
              <w:right w:val="nil"/>
            </w:tcBorders>
          </w:tcPr>
          <w:p w14:paraId="74881003" w14:textId="076FB00B" w:rsidR="00D05CDC" w:rsidRPr="006102B5" w:rsidRDefault="00D05CDC" w:rsidP="005E0837">
            <w:pPr>
              <w:pStyle w:val="Normal6a"/>
            </w:pPr>
            <w:r w:rsidRPr="006102B5">
              <w:rPr>
                <w:b/>
                <w:i/>
              </w:rPr>
              <w:t>3</w:t>
            </w:r>
            <w:r w:rsidR="00B20B02">
              <w:rPr>
                <w:b/>
                <w:i/>
              </w:rPr>
              <w:noBreakHyphen/>
            </w:r>
            <w:r w:rsidRPr="006102B5">
              <w:rPr>
                <w:b/>
                <w:i/>
              </w:rPr>
              <w:t>B.</w:t>
            </w:r>
            <w:r w:rsidRPr="006102B5">
              <w:tab/>
            </w:r>
            <w:r w:rsidRPr="006102B5">
              <w:rPr>
                <w:b/>
                <w:i/>
              </w:rPr>
              <w:t>Regista o apoio financeiro que o país está a receber de diferentes Estados</w:t>
            </w:r>
            <w:r w:rsidR="00B20B02">
              <w:rPr>
                <w:b/>
                <w:i/>
              </w:rPr>
              <w:noBreakHyphen/>
            </w:r>
            <w:r w:rsidRPr="006102B5">
              <w:rPr>
                <w:b/>
                <w:i/>
              </w:rPr>
              <w:t>Membros e a boa cooperação entre si; adverte, contudo, para o reforço das alianças com regimes não liberais;</w:t>
            </w:r>
          </w:p>
        </w:tc>
      </w:tr>
    </w:tbl>
    <w:p w14:paraId="5171FD67"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1D13382E" w14:textId="77777777" w:rsidR="00D05CDC" w:rsidRPr="006102B5" w:rsidRDefault="00D05CDC" w:rsidP="00D05CDC">
      <w:r w:rsidRPr="006102B5">
        <w:rPr>
          <w:rStyle w:val="HideTWBExt"/>
        </w:rPr>
        <w:t>&lt;/Amend&gt;</w:t>
      </w:r>
    </w:p>
    <w:p w14:paraId="39D8DE45"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91</w:t>
      </w:r>
      <w:r w:rsidRPr="006102B5">
        <w:rPr>
          <w:rStyle w:val="HideTWBExt"/>
        </w:rPr>
        <w:t>&lt;/NumAm&gt;</w:t>
      </w:r>
    </w:p>
    <w:p w14:paraId="4FD3DEC6" w14:textId="77777777" w:rsidR="00D05CDC" w:rsidRPr="006102B5" w:rsidRDefault="00D05CDC" w:rsidP="00D05CDC">
      <w:pPr>
        <w:pStyle w:val="NormalBold"/>
      </w:pPr>
      <w:r w:rsidRPr="006102B5">
        <w:rPr>
          <w:rStyle w:val="HideTWBExt"/>
          <w:b w:val="0"/>
        </w:rPr>
        <w:t>&lt;RepeatBlock-By&gt;&lt;Members&gt;</w:t>
      </w:r>
      <w:r w:rsidRPr="006102B5">
        <w:t>Thomas Waitz</w:t>
      </w:r>
      <w:r w:rsidRPr="006102B5">
        <w:rPr>
          <w:rStyle w:val="HideTWBExt"/>
          <w:b w:val="0"/>
        </w:rPr>
        <w:t>&lt;/Members&gt;</w:t>
      </w:r>
    </w:p>
    <w:p w14:paraId="0E162661" w14:textId="77777777" w:rsidR="00D05CDC" w:rsidRPr="006102B5" w:rsidRDefault="00D05CDC" w:rsidP="00D05CDC">
      <w:r w:rsidRPr="006102B5">
        <w:rPr>
          <w:rStyle w:val="HideTWBExt"/>
        </w:rPr>
        <w:t>&lt;AuNomDe&gt;</w:t>
      </w:r>
      <w:r w:rsidRPr="006102B5">
        <w:rPr>
          <w:rStyle w:val="HideTWBInt"/>
        </w:rPr>
        <w:t>{Greens/EFA}</w:t>
      </w:r>
      <w:r w:rsidRPr="006102B5">
        <w:t>em nome do Grupo Verts/ALE</w:t>
      </w:r>
      <w:r w:rsidRPr="006102B5">
        <w:rPr>
          <w:rStyle w:val="HideTWBExt"/>
        </w:rPr>
        <w:t>&lt;/AuNomDe&gt;</w:t>
      </w:r>
    </w:p>
    <w:p w14:paraId="02CAFF8E" w14:textId="77777777" w:rsidR="00D05CDC" w:rsidRPr="006102B5" w:rsidRDefault="00D05CDC" w:rsidP="00D05CDC">
      <w:pPr>
        <w:pStyle w:val="NormalBold"/>
      </w:pPr>
      <w:r w:rsidRPr="006102B5">
        <w:rPr>
          <w:rStyle w:val="HideTWBExt"/>
          <w:b w:val="0"/>
        </w:rPr>
        <w:t>&lt;/RepeatBlock-By&gt;</w:t>
      </w:r>
    </w:p>
    <w:p w14:paraId="40BA936C"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50B66FDA" w14:textId="77777777" w:rsidR="00D05CDC" w:rsidRPr="006102B5" w:rsidRDefault="00D05CDC" w:rsidP="00D05CDC">
      <w:pPr>
        <w:pStyle w:val="NormalBold"/>
      </w:pPr>
      <w:r w:rsidRPr="006102B5">
        <w:rPr>
          <w:rStyle w:val="HideTWBExt"/>
        </w:rPr>
        <w:t>&lt;Article&gt;</w:t>
      </w:r>
      <w:r w:rsidRPr="006102B5">
        <w:t>N.º 4</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1B9CCD6B" w14:textId="77777777" w:rsidTr="005E0837">
        <w:trPr>
          <w:trHeight w:hRule="exact" w:val="240"/>
          <w:jc w:val="center"/>
        </w:trPr>
        <w:tc>
          <w:tcPr>
            <w:tcW w:w="9752" w:type="dxa"/>
            <w:gridSpan w:val="2"/>
            <w:tcBorders>
              <w:top w:val="nil"/>
              <w:left w:val="nil"/>
              <w:bottom w:val="nil"/>
              <w:right w:val="nil"/>
            </w:tcBorders>
          </w:tcPr>
          <w:p w14:paraId="01EDD1F8" w14:textId="77777777" w:rsidR="00D05CDC" w:rsidRPr="006102B5" w:rsidRDefault="00D05CDC" w:rsidP="005E0837"/>
        </w:tc>
      </w:tr>
      <w:tr w:rsidR="00D05CDC" w:rsidRPr="006102B5" w14:paraId="2D9BA075" w14:textId="77777777" w:rsidTr="005E0837">
        <w:trPr>
          <w:trHeight w:val="240"/>
          <w:jc w:val="center"/>
        </w:trPr>
        <w:tc>
          <w:tcPr>
            <w:tcW w:w="4876" w:type="dxa"/>
            <w:tcBorders>
              <w:top w:val="nil"/>
              <w:left w:val="nil"/>
              <w:bottom w:val="nil"/>
              <w:right w:val="nil"/>
            </w:tcBorders>
          </w:tcPr>
          <w:p w14:paraId="69814FCC"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20DF325B" w14:textId="77777777" w:rsidR="00D05CDC" w:rsidRPr="006102B5" w:rsidRDefault="00D05CDC" w:rsidP="005E0837">
            <w:pPr>
              <w:pStyle w:val="AmColumnHeading"/>
            </w:pPr>
            <w:r w:rsidRPr="006102B5">
              <w:t>Alteração</w:t>
            </w:r>
          </w:p>
        </w:tc>
      </w:tr>
      <w:tr w:rsidR="00D05CDC" w:rsidRPr="006102B5" w14:paraId="108A3CA8" w14:textId="77777777" w:rsidTr="005E0837">
        <w:trPr>
          <w:jc w:val="center"/>
        </w:trPr>
        <w:tc>
          <w:tcPr>
            <w:tcW w:w="4876" w:type="dxa"/>
            <w:tcBorders>
              <w:top w:val="nil"/>
              <w:left w:val="nil"/>
              <w:bottom w:val="nil"/>
              <w:right w:val="nil"/>
            </w:tcBorders>
          </w:tcPr>
          <w:p w14:paraId="46676259" w14:textId="692A3A35" w:rsidR="00D05CDC" w:rsidRPr="006102B5" w:rsidRDefault="00D05CDC" w:rsidP="005E0837">
            <w:pPr>
              <w:pStyle w:val="Normal6a"/>
            </w:pPr>
            <w:r w:rsidRPr="006102B5">
              <w:t>4.</w:t>
            </w:r>
            <w:r w:rsidRPr="006102B5">
              <w:tab/>
              <w:t>Congratula</w:t>
            </w:r>
            <w:r w:rsidR="00B20B02">
              <w:noBreakHyphen/>
            </w:r>
            <w:r w:rsidRPr="006102B5">
              <w:t>se com a constante estabilidade das relações interétnicas e com a aplicação do Acordo</w:t>
            </w:r>
            <w:r w:rsidR="00B20B02">
              <w:noBreakHyphen/>
            </w:r>
            <w:r w:rsidRPr="006102B5">
              <w:t>Quadro de Ocrida;</w:t>
            </w:r>
          </w:p>
        </w:tc>
        <w:tc>
          <w:tcPr>
            <w:tcW w:w="4876" w:type="dxa"/>
            <w:tcBorders>
              <w:top w:val="nil"/>
              <w:left w:val="nil"/>
              <w:bottom w:val="nil"/>
              <w:right w:val="nil"/>
            </w:tcBorders>
          </w:tcPr>
          <w:p w14:paraId="0734D2DE" w14:textId="47A8C5CA" w:rsidR="00D05CDC" w:rsidRPr="006102B5" w:rsidRDefault="00D05CDC" w:rsidP="005E0837">
            <w:pPr>
              <w:pStyle w:val="Normal6a"/>
            </w:pPr>
            <w:r w:rsidRPr="006102B5">
              <w:t>4.</w:t>
            </w:r>
            <w:r w:rsidRPr="006102B5">
              <w:tab/>
            </w:r>
            <w:r w:rsidRPr="006102B5">
              <w:rPr>
                <w:b/>
                <w:i/>
              </w:rPr>
              <w:t>Felicita a Macedónia do Norte pelo seu empenho continuado no processo de integração na UE e lamenta os atrasos no processo de adesão;</w:t>
            </w:r>
            <w:r w:rsidRPr="006102B5">
              <w:t xml:space="preserve"> congratula</w:t>
            </w:r>
            <w:r w:rsidR="00B20B02">
              <w:noBreakHyphen/>
            </w:r>
            <w:r w:rsidRPr="006102B5">
              <w:t>se com a constante estabilidade das relações interétnicas e com a aplicação do Acordo</w:t>
            </w:r>
            <w:r w:rsidR="00B20B02">
              <w:noBreakHyphen/>
            </w:r>
            <w:r w:rsidRPr="006102B5">
              <w:t>Quadro de Ocrida;</w:t>
            </w:r>
          </w:p>
        </w:tc>
      </w:tr>
    </w:tbl>
    <w:p w14:paraId="2245C0BD"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68FFE5FA" w14:textId="77777777" w:rsidR="00D05CDC" w:rsidRPr="006102B5" w:rsidRDefault="00D05CDC" w:rsidP="00D05CDC">
      <w:r w:rsidRPr="006102B5">
        <w:rPr>
          <w:rStyle w:val="HideTWBExt"/>
        </w:rPr>
        <w:t>&lt;/Amend&gt;</w:t>
      </w:r>
    </w:p>
    <w:p w14:paraId="5F86ACD2"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92</w:t>
      </w:r>
      <w:r w:rsidRPr="006102B5">
        <w:rPr>
          <w:rStyle w:val="HideTWBExt"/>
        </w:rPr>
        <w:t>&lt;/NumAm&gt;</w:t>
      </w:r>
    </w:p>
    <w:p w14:paraId="4CA0CB0E" w14:textId="77777777" w:rsidR="00D05CDC" w:rsidRPr="006102B5" w:rsidRDefault="00D05CDC" w:rsidP="00D05CDC">
      <w:pPr>
        <w:pStyle w:val="NormalBold"/>
      </w:pPr>
      <w:r w:rsidRPr="006102B5">
        <w:rPr>
          <w:rStyle w:val="HideTWBExt"/>
          <w:b w:val="0"/>
        </w:rPr>
        <w:t>&lt;RepeatBlock-By&gt;&lt;Members&gt;</w:t>
      </w:r>
      <w:r w:rsidRPr="006102B5">
        <w:t>Stanislav Stoyanov</w:t>
      </w:r>
      <w:r w:rsidRPr="006102B5">
        <w:rPr>
          <w:rStyle w:val="HideTWBExt"/>
          <w:b w:val="0"/>
        </w:rPr>
        <w:t>&lt;/Members&gt;</w:t>
      </w:r>
    </w:p>
    <w:p w14:paraId="4F9ABEF6" w14:textId="77777777" w:rsidR="00D05CDC" w:rsidRPr="006102B5" w:rsidRDefault="00D05CDC" w:rsidP="00D05CDC">
      <w:pPr>
        <w:pStyle w:val="NormalBold"/>
      </w:pPr>
      <w:r w:rsidRPr="006102B5">
        <w:rPr>
          <w:rStyle w:val="HideTWBExt"/>
          <w:b w:val="0"/>
        </w:rPr>
        <w:t>&lt;/RepeatBlock-By&gt;</w:t>
      </w:r>
    </w:p>
    <w:p w14:paraId="7E9CCC43"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605531EE" w14:textId="77777777" w:rsidR="00D05CDC" w:rsidRPr="006102B5" w:rsidRDefault="00D05CDC" w:rsidP="00D05CDC">
      <w:pPr>
        <w:pStyle w:val="NormalBold"/>
      </w:pPr>
      <w:r w:rsidRPr="006102B5">
        <w:rPr>
          <w:rStyle w:val="HideTWBExt"/>
        </w:rPr>
        <w:t>&lt;Article&gt;</w:t>
      </w:r>
      <w:r w:rsidRPr="006102B5">
        <w:t>N.º 4</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48AB2E43" w14:textId="77777777" w:rsidTr="005E0837">
        <w:trPr>
          <w:trHeight w:hRule="exact" w:val="240"/>
          <w:jc w:val="center"/>
        </w:trPr>
        <w:tc>
          <w:tcPr>
            <w:tcW w:w="9752" w:type="dxa"/>
            <w:gridSpan w:val="2"/>
            <w:tcBorders>
              <w:top w:val="nil"/>
              <w:left w:val="nil"/>
              <w:bottom w:val="nil"/>
              <w:right w:val="nil"/>
            </w:tcBorders>
          </w:tcPr>
          <w:p w14:paraId="3F696096" w14:textId="77777777" w:rsidR="00D05CDC" w:rsidRPr="006102B5" w:rsidRDefault="00D05CDC" w:rsidP="005E0837"/>
        </w:tc>
      </w:tr>
      <w:tr w:rsidR="00D05CDC" w:rsidRPr="006102B5" w14:paraId="155148D7" w14:textId="77777777" w:rsidTr="005E0837">
        <w:trPr>
          <w:trHeight w:val="240"/>
          <w:jc w:val="center"/>
        </w:trPr>
        <w:tc>
          <w:tcPr>
            <w:tcW w:w="4876" w:type="dxa"/>
            <w:tcBorders>
              <w:top w:val="nil"/>
              <w:left w:val="nil"/>
              <w:bottom w:val="nil"/>
              <w:right w:val="nil"/>
            </w:tcBorders>
          </w:tcPr>
          <w:p w14:paraId="6A1A9D06"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1A06E379" w14:textId="77777777" w:rsidR="00D05CDC" w:rsidRPr="006102B5" w:rsidRDefault="00D05CDC" w:rsidP="005E0837">
            <w:pPr>
              <w:pStyle w:val="AmColumnHeading"/>
            </w:pPr>
            <w:r w:rsidRPr="006102B5">
              <w:t>Alteração</w:t>
            </w:r>
          </w:p>
        </w:tc>
      </w:tr>
      <w:tr w:rsidR="00D05CDC" w:rsidRPr="006102B5" w14:paraId="59A86809" w14:textId="77777777" w:rsidTr="005E0837">
        <w:trPr>
          <w:jc w:val="center"/>
        </w:trPr>
        <w:tc>
          <w:tcPr>
            <w:tcW w:w="4876" w:type="dxa"/>
            <w:tcBorders>
              <w:top w:val="nil"/>
              <w:left w:val="nil"/>
              <w:bottom w:val="nil"/>
              <w:right w:val="nil"/>
            </w:tcBorders>
          </w:tcPr>
          <w:p w14:paraId="6A641634" w14:textId="6B71C411" w:rsidR="00D05CDC" w:rsidRPr="006102B5" w:rsidRDefault="00D05CDC" w:rsidP="005E0837">
            <w:pPr>
              <w:pStyle w:val="Normal6a"/>
            </w:pPr>
            <w:r w:rsidRPr="006102B5">
              <w:t>4.</w:t>
            </w:r>
            <w:r w:rsidRPr="006102B5">
              <w:tab/>
            </w:r>
            <w:r w:rsidRPr="006102B5">
              <w:rPr>
                <w:b/>
                <w:i/>
              </w:rPr>
              <w:t>Congratula</w:t>
            </w:r>
            <w:r w:rsidR="00B20B02">
              <w:rPr>
                <w:b/>
                <w:i/>
              </w:rPr>
              <w:noBreakHyphen/>
            </w:r>
            <w:r w:rsidRPr="006102B5">
              <w:rPr>
                <w:b/>
                <w:i/>
              </w:rPr>
              <w:t>se com a constante</w:t>
            </w:r>
            <w:r w:rsidRPr="006102B5">
              <w:t xml:space="preserve"> estabilidade das relações interétnicas e </w:t>
            </w:r>
            <w:r w:rsidRPr="006102B5">
              <w:rPr>
                <w:b/>
                <w:i/>
              </w:rPr>
              <w:t>com a</w:t>
            </w:r>
            <w:r w:rsidRPr="006102B5">
              <w:t xml:space="preserve"> aplicação do Acordo</w:t>
            </w:r>
            <w:r w:rsidR="00B20B02">
              <w:noBreakHyphen/>
            </w:r>
            <w:r w:rsidRPr="006102B5">
              <w:t>Quadro de Ocrida;</w:t>
            </w:r>
          </w:p>
        </w:tc>
        <w:tc>
          <w:tcPr>
            <w:tcW w:w="4876" w:type="dxa"/>
            <w:tcBorders>
              <w:top w:val="nil"/>
              <w:left w:val="nil"/>
              <w:bottom w:val="nil"/>
              <w:right w:val="nil"/>
            </w:tcBorders>
          </w:tcPr>
          <w:p w14:paraId="1CB4A847" w14:textId="512EE1FD" w:rsidR="00D05CDC" w:rsidRPr="006102B5" w:rsidRDefault="00D05CDC" w:rsidP="005E0837">
            <w:pPr>
              <w:pStyle w:val="Normal6a"/>
            </w:pPr>
            <w:r w:rsidRPr="006102B5">
              <w:t>4.</w:t>
            </w:r>
            <w:r w:rsidRPr="006102B5">
              <w:tab/>
            </w:r>
            <w:r w:rsidRPr="006102B5">
              <w:rPr>
                <w:b/>
                <w:i/>
              </w:rPr>
              <w:t>Observa a atual</w:t>
            </w:r>
            <w:r w:rsidRPr="006102B5">
              <w:t xml:space="preserve"> estabilidade das relações interétnicas e </w:t>
            </w:r>
            <w:r w:rsidRPr="006102B5">
              <w:rPr>
                <w:b/>
                <w:i/>
              </w:rPr>
              <w:t>apela à plena</w:t>
            </w:r>
            <w:r w:rsidRPr="006102B5">
              <w:t xml:space="preserve"> aplicação do Acordo</w:t>
            </w:r>
            <w:r w:rsidR="00B20B02">
              <w:noBreakHyphen/>
            </w:r>
            <w:r w:rsidRPr="006102B5">
              <w:t>Quadro de Ocrida;</w:t>
            </w:r>
          </w:p>
        </w:tc>
      </w:tr>
    </w:tbl>
    <w:p w14:paraId="2CABFC9C"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5D06B041" w14:textId="77777777" w:rsidR="00D05CDC" w:rsidRPr="006102B5" w:rsidRDefault="00D05CDC" w:rsidP="00D05CDC">
      <w:r w:rsidRPr="006102B5">
        <w:rPr>
          <w:rStyle w:val="HideTWBExt"/>
        </w:rPr>
        <w:t>&lt;/Amend&gt;</w:t>
      </w:r>
    </w:p>
    <w:p w14:paraId="0D676653"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93</w:t>
      </w:r>
      <w:r w:rsidRPr="006102B5">
        <w:rPr>
          <w:rStyle w:val="HideTWBExt"/>
        </w:rPr>
        <w:t>&lt;/NumAm&gt;</w:t>
      </w:r>
    </w:p>
    <w:p w14:paraId="52CD4868" w14:textId="77777777" w:rsidR="00D05CDC" w:rsidRPr="006102B5" w:rsidRDefault="00D05CDC" w:rsidP="00D05CDC">
      <w:pPr>
        <w:pStyle w:val="NormalBold"/>
      </w:pPr>
      <w:r w:rsidRPr="006102B5">
        <w:rPr>
          <w:rStyle w:val="HideTWBExt"/>
          <w:b w:val="0"/>
        </w:rPr>
        <w:t>&lt;RepeatBlock-By&gt;&lt;Members&gt;</w:t>
      </w:r>
      <w:r w:rsidRPr="006102B5">
        <w:t>Emmanouil Kefalogiannis</w:t>
      </w:r>
      <w:r w:rsidRPr="006102B5">
        <w:rPr>
          <w:rStyle w:val="HideTWBExt"/>
          <w:b w:val="0"/>
        </w:rPr>
        <w:t>&lt;/Members&gt;</w:t>
      </w:r>
    </w:p>
    <w:p w14:paraId="285F97D9" w14:textId="77777777" w:rsidR="00D05CDC" w:rsidRPr="006102B5" w:rsidRDefault="00D05CDC" w:rsidP="00D05CDC">
      <w:pPr>
        <w:pStyle w:val="NormalBold"/>
      </w:pPr>
      <w:r w:rsidRPr="006102B5">
        <w:rPr>
          <w:rStyle w:val="HideTWBExt"/>
          <w:b w:val="0"/>
        </w:rPr>
        <w:t>&lt;/RepeatBlock-By&gt;</w:t>
      </w:r>
    </w:p>
    <w:p w14:paraId="7651200B"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21473963" w14:textId="77777777" w:rsidR="00D05CDC" w:rsidRPr="006102B5" w:rsidRDefault="00D05CDC" w:rsidP="00D05CDC">
      <w:pPr>
        <w:pStyle w:val="NormalBold"/>
      </w:pPr>
      <w:r w:rsidRPr="006102B5">
        <w:rPr>
          <w:rStyle w:val="HideTWBExt"/>
        </w:rPr>
        <w:t>&lt;Article&gt;</w:t>
      </w:r>
      <w:r w:rsidRPr="006102B5">
        <w:t>N.º 4</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4BA2969D" w14:textId="77777777" w:rsidTr="005E0837">
        <w:trPr>
          <w:trHeight w:hRule="exact" w:val="240"/>
          <w:jc w:val="center"/>
        </w:trPr>
        <w:tc>
          <w:tcPr>
            <w:tcW w:w="9752" w:type="dxa"/>
            <w:gridSpan w:val="2"/>
            <w:tcBorders>
              <w:top w:val="nil"/>
              <w:left w:val="nil"/>
              <w:bottom w:val="nil"/>
              <w:right w:val="nil"/>
            </w:tcBorders>
          </w:tcPr>
          <w:p w14:paraId="44715A50" w14:textId="77777777" w:rsidR="00D05CDC" w:rsidRPr="006102B5" w:rsidRDefault="00D05CDC" w:rsidP="005E0837"/>
        </w:tc>
      </w:tr>
      <w:tr w:rsidR="00D05CDC" w:rsidRPr="006102B5" w14:paraId="5140B538" w14:textId="77777777" w:rsidTr="005E0837">
        <w:trPr>
          <w:trHeight w:val="240"/>
          <w:jc w:val="center"/>
        </w:trPr>
        <w:tc>
          <w:tcPr>
            <w:tcW w:w="4876" w:type="dxa"/>
            <w:tcBorders>
              <w:top w:val="nil"/>
              <w:left w:val="nil"/>
              <w:bottom w:val="nil"/>
              <w:right w:val="nil"/>
            </w:tcBorders>
          </w:tcPr>
          <w:p w14:paraId="3778DFED"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3333473D" w14:textId="77777777" w:rsidR="00D05CDC" w:rsidRPr="006102B5" w:rsidRDefault="00D05CDC" w:rsidP="005E0837">
            <w:pPr>
              <w:pStyle w:val="AmColumnHeading"/>
            </w:pPr>
            <w:r w:rsidRPr="006102B5">
              <w:t>Alteração</w:t>
            </w:r>
          </w:p>
        </w:tc>
      </w:tr>
      <w:tr w:rsidR="00D05CDC" w:rsidRPr="006102B5" w14:paraId="4DC67312" w14:textId="77777777" w:rsidTr="005E0837">
        <w:trPr>
          <w:jc w:val="center"/>
        </w:trPr>
        <w:tc>
          <w:tcPr>
            <w:tcW w:w="4876" w:type="dxa"/>
            <w:tcBorders>
              <w:top w:val="nil"/>
              <w:left w:val="nil"/>
              <w:bottom w:val="nil"/>
              <w:right w:val="nil"/>
            </w:tcBorders>
          </w:tcPr>
          <w:p w14:paraId="3A74F8D1" w14:textId="0F274EB5" w:rsidR="00D05CDC" w:rsidRPr="006102B5" w:rsidRDefault="00D05CDC" w:rsidP="005E0837">
            <w:pPr>
              <w:pStyle w:val="Normal6a"/>
            </w:pPr>
            <w:r w:rsidRPr="006102B5">
              <w:t>4.</w:t>
            </w:r>
            <w:r w:rsidRPr="006102B5">
              <w:tab/>
            </w:r>
            <w:r w:rsidRPr="006102B5">
              <w:rPr>
                <w:b/>
                <w:i/>
              </w:rPr>
              <w:t>Congratula</w:t>
            </w:r>
            <w:r w:rsidR="00B20B02">
              <w:rPr>
                <w:b/>
                <w:i/>
              </w:rPr>
              <w:noBreakHyphen/>
            </w:r>
            <w:r w:rsidRPr="006102B5">
              <w:rPr>
                <w:b/>
                <w:i/>
              </w:rPr>
              <w:t>se com a constante estabilidade</w:t>
            </w:r>
            <w:r w:rsidRPr="006102B5">
              <w:t xml:space="preserve"> das relações interétnicas e </w:t>
            </w:r>
            <w:r w:rsidRPr="006102B5">
              <w:rPr>
                <w:b/>
                <w:bCs/>
                <w:i/>
                <w:iCs/>
              </w:rPr>
              <w:t>com</w:t>
            </w:r>
            <w:r w:rsidRPr="006102B5">
              <w:t xml:space="preserve"> a aplicação do Acordo</w:t>
            </w:r>
            <w:r w:rsidR="00B20B02">
              <w:noBreakHyphen/>
            </w:r>
            <w:r w:rsidRPr="006102B5">
              <w:t>Quadro de Ocrida;</w:t>
            </w:r>
          </w:p>
        </w:tc>
        <w:tc>
          <w:tcPr>
            <w:tcW w:w="4876" w:type="dxa"/>
            <w:tcBorders>
              <w:top w:val="nil"/>
              <w:left w:val="nil"/>
              <w:bottom w:val="nil"/>
              <w:right w:val="nil"/>
            </w:tcBorders>
          </w:tcPr>
          <w:p w14:paraId="347A2ABD" w14:textId="00B012D2" w:rsidR="00D05CDC" w:rsidRPr="006102B5" w:rsidRDefault="00D05CDC" w:rsidP="005E0837">
            <w:pPr>
              <w:pStyle w:val="Normal6a"/>
            </w:pPr>
            <w:r w:rsidRPr="006102B5">
              <w:t>4.</w:t>
            </w:r>
            <w:r w:rsidRPr="006102B5">
              <w:tab/>
            </w:r>
            <w:r w:rsidRPr="006102B5">
              <w:rPr>
                <w:b/>
                <w:i/>
              </w:rPr>
              <w:t>Incentiva os esforços de proteção</w:t>
            </w:r>
            <w:r w:rsidRPr="006102B5">
              <w:t xml:space="preserve"> das relações interétnicas e a aplicação do Acordo</w:t>
            </w:r>
            <w:r w:rsidR="00B20B02">
              <w:noBreakHyphen/>
            </w:r>
            <w:r w:rsidRPr="006102B5">
              <w:t>Quadro de Ocrida;</w:t>
            </w:r>
          </w:p>
        </w:tc>
      </w:tr>
    </w:tbl>
    <w:p w14:paraId="51394E48"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1E7D0AB5" w14:textId="77777777" w:rsidR="00D05CDC" w:rsidRPr="006102B5" w:rsidRDefault="00D05CDC" w:rsidP="00D05CDC">
      <w:r w:rsidRPr="006102B5">
        <w:rPr>
          <w:rStyle w:val="HideTWBExt"/>
        </w:rPr>
        <w:t>&lt;/Amend&gt;</w:t>
      </w:r>
    </w:p>
    <w:p w14:paraId="798A306D"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94</w:t>
      </w:r>
      <w:r w:rsidRPr="006102B5">
        <w:rPr>
          <w:rStyle w:val="HideTWBExt"/>
        </w:rPr>
        <w:t>&lt;/NumAm&gt;</w:t>
      </w:r>
    </w:p>
    <w:p w14:paraId="4570CBCB" w14:textId="77777777" w:rsidR="00D05CDC" w:rsidRPr="006102B5" w:rsidRDefault="00D05CDC" w:rsidP="00D05CDC">
      <w:pPr>
        <w:pStyle w:val="NormalBold"/>
      </w:pPr>
      <w:r w:rsidRPr="006102B5">
        <w:rPr>
          <w:rStyle w:val="HideTWBExt"/>
          <w:b w:val="0"/>
        </w:rPr>
        <w:t>&lt;RepeatBlock-By&gt;&lt;Members&gt;</w:t>
      </w:r>
      <w:r w:rsidRPr="006102B5">
        <w:t>Vangelis Meimarakis</w:t>
      </w:r>
      <w:r w:rsidRPr="006102B5">
        <w:rPr>
          <w:rStyle w:val="HideTWBExt"/>
          <w:b w:val="0"/>
        </w:rPr>
        <w:t>&lt;/Members&gt;</w:t>
      </w:r>
    </w:p>
    <w:p w14:paraId="134710E0" w14:textId="77777777" w:rsidR="00D05CDC" w:rsidRPr="006102B5" w:rsidRDefault="00D05CDC" w:rsidP="00D05CDC">
      <w:pPr>
        <w:pStyle w:val="NormalBold"/>
      </w:pPr>
      <w:r w:rsidRPr="006102B5">
        <w:rPr>
          <w:rStyle w:val="HideTWBExt"/>
          <w:b w:val="0"/>
        </w:rPr>
        <w:t>&lt;/RepeatBlock-By&gt;</w:t>
      </w:r>
    </w:p>
    <w:p w14:paraId="285F2AF5"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65FFBAB7" w14:textId="77777777" w:rsidR="00D05CDC" w:rsidRPr="006102B5" w:rsidRDefault="00D05CDC" w:rsidP="00D05CDC">
      <w:pPr>
        <w:pStyle w:val="NormalBold"/>
      </w:pPr>
      <w:r w:rsidRPr="006102B5">
        <w:rPr>
          <w:rStyle w:val="HideTWBExt"/>
        </w:rPr>
        <w:t>&lt;Article&gt;</w:t>
      </w:r>
      <w:r w:rsidRPr="006102B5">
        <w:t>N.º 4</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1CF15FAD" w14:textId="77777777" w:rsidTr="005E0837">
        <w:trPr>
          <w:trHeight w:hRule="exact" w:val="240"/>
          <w:jc w:val="center"/>
        </w:trPr>
        <w:tc>
          <w:tcPr>
            <w:tcW w:w="9752" w:type="dxa"/>
            <w:gridSpan w:val="2"/>
            <w:tcBorders>
              <w:top w:val="nil"/>
              <w:left w:val="nil"/>
              <w:bottom w:val="nil"/>
              <w:right w:val="nil"/>
            </w:tcBorders>
          </w:tcPr>
          <w:p w14:paraId="1EAAE3C9" w14:textId="77777777" w:rsidR="00D05CDC" w:rsidRPr="006102B5" w:rsidRDefault="00D05CDC" w:rsidP="005E0837"/>
        </w:tc>
      </w:tr>
      <w:tr w:rsidR="00D05CDC" w:rsidRPr="006102B5" w14:paraId="40389F2D" w14:textId="77777777" w:rsidTr="005E0837">
        <w:trPr>
          <w:trHeight w:val="240"/>
          <w:jc w:val="center"/>
        </w:trPr>
        <w:tc>
          <w:tcPr>
            <w:tcW w:w="4876" w:type="dxa"/>
            <w:tcBorders>
              <w:top w:val="nil"/>
              <w:left w:val="nil"/>
              <w:bottom w:val="nil"/>
              <w:right w:val="nil"/>
            </w:tcBorders>
          </w:tcPr>
          <w:p w14:paraId="72F03886"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04B5743B" w14:textId="77777777" w:rsidR="00D05CDC" w:rsidRPr="006102B5" w:rsidRDefault="00D05CDC" w:rsidP="005E0837">
            <w:pPr>
              <w:pStyle w:val="AmColumnHeading"/>
            </w:pPr>
            <w:r w:rsidRPr="006102B5">
              <w:t>Alteração</w:t>
            </w:r>
          </w:p>
        </w:tc>
      </w:tr>
      <w:tr w:rsidR="00D05CDC" w:rsidRPr="006102B5" w14:paraId="415FE392" w14:textId="77777777" w:rsidTr="005E0837">
        <w:trPr>
          <w:jc w:val="center"/>
        </w:trPr>
        <w:tc>
          <w:tcPr>
            <w:tcW w:w="4876" w:type="dxa"/>
            <w:tcBorders>
              <w:top w:val="nil"/>
              <w:left w:val="nil"/>
              <w:bottom w:val="nil"/>
              <w:right w:val="nil"/>
            </w:tcBorders>
          </w:tcPr>
          <w:p w14:paraId="573F4D79" w14:textId="6EFA963E" w:rsidR="00D05CDC" w:rsidRPr="006102B5" w:rsidRDefault="00D05CDC" w:rsidP="005E0837">
            <w:pPr>
              <w:pStyle w:val="Normal6a"/>
            </w:pPr>
            <w:r w:rsidRPr="006102B5">
              <w:t>4.</w:t>
            </w:r>
            <w:r w:rsidRPr="006102B5">
              <w:tab/>
            </w:r>
            <w:r w:rsidRPr="006102B5">
              <w:rPr>
                <w:b/>
                <w:i/>
              </w:rPr>
              <w:t>Congratula</w:t>
            </w:r>
            <w:r w:rsidR="00B20B02">
              <w:rPr>
                <w:b/>
                <w:i/>
              </w:rPr>
              <w:noBreakHyphen/>
            </w:r>
            <w:r w:rsidRPr="006102B5">
              <w:rPr>
                <w:b/>
                <w:i/>
              </w:rPr>
              <w:t>se com a constante estabilidade</w:t>
            </w:r>
            <w:r w:rsidRPr="006102B5">
              <w:t xml:space="preserve"> das relações interétnicas e </w:t>
            </w:r>
            <w:r w:rsidRPr="006102B5">
              <w:rPr>
                <w:b/>
                <w:bCs/>
                <w:i/>
                <w:iCs/>
              </w:rPr>
              <w:t>com</w:t>
            </w:r>
            <w:r w:rsidRPr="006102B5">
              <w:t xml:space="preserve"> a aplicação do Acordo</w:t>
            </w:r>
            <w:r w:rsidR="00B20B02">
              <w:noBreakHyphen/>
            </w:r>
            <w:r w:rsidRPr="006102B5">
              <w:t>Quadro de Ocrida;</w:t>
            </w:r>
          </w:p>
        </w:tc>
        <w:tc>
          <w:tcPr>
            <w:tcW w:w="4876" w:type="dxa"/>
            <w:tcBorders>
              <w:top w:val="nil"/>
              <w:left w:val="nil"/>
              <w:bottom w:val="nil"/>
              <w:right w:val="nil"/>
            </w:tcBorders>
          </w:tcPr>
          <w:p w14:paraId="328C09C7" w14:textId="4EEC370B" w:rsidR="00D05CDC" w:rsidRPr="006102B5" w:rsidRDefault="00D05CDC" w:rsidP="005E0837">
            <w:pPr>
              <w:pStyle w:val="Normal6a"/>
            </w:pPr>
            <w:r w:rsidRPr="006102B5">
              <w:t>4.</w:t>
            </w:r>
            <w:r w:rsidRPr="006102B5">
              <w:tab/>
            </w:r>
            <w:r w:rsidRPr="006102B5">
              <w:rPr>
                <w:b/>
                <w:i/>
              </w:rPr>
              <w:t>Incentiva os esforços de proteção</w:t>
            </w:r>
            <w:r w:rsidRPr="006102B5">
              <w:t xml:space="preserve"> das relações interétnicas e a aplicação do Acordo</w:t>
            </w:r>
            <w:r w:rsidR="00B20B02">
              <w:noBreakHyphen/>
            </w:r>
            <w:r w:rsidRPr="006102B5">
              <w:t>Quadro de Ocrida;</w:t>
            </w:r>
          </w:p>
        </w:tc>
      </w:tr>
    </w:tbl>
    <w:p w14:paraId="16AA2E6F"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19C41C5D" w14:textId="77777777" w:rsidR="00D05CDC" w:rsidRPr="006102B5" w:rsidRDefault="00D05CDC" w:rsidP="00D05CDC">
      <w:r w:rsidRPr="006102B5">
        <w:rPr>
          <w:rStyle w:val="HideTWBExt"/>
        </w:rPr>
        <w:t>&lt;/Amend&gt;</w:t>
      </w:r>
    </w:p>
    <w:p w14:paraId="6B070D35"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95</w:t>
      </w:r>
      <w:r w:rsidRPr="006102B5">
        <w:rPr>
          <w:rStyle w:val="HideTWBExt"/>
        </w:rPr>
        <w:t>&lt;/NumAm&gt;</w:t>
      </w:r>
    </w:p>
    <w:p w14:paraId="089290FC" w14:textId="77777777" w:rsidR="00D05CDC" w:rsidRPr="006102B5" w:rsidRDefault="00D05CDC" w:rsidP="00D05CDC">
      <w:pPr>
        <w:pStyle w:val="NormalBold"/>
      </w:pPr>
      <w:r w:rsidRPr="006102B5">
        <w:rPr>
          <w:rStyle w:val="HideTWBExt"/>
          <w:b w:val="0"/>
        </w:rPr>
        <w:t>&lt;RepeatBlock-By&gt;&lt;Members&gt;</w:t>
      </w:r>
      <w:r w:rsidRPr="006102B5">
        <w:t>Ivaylo Valchev</w:t>
      </w:r>
      <w:r w:rsidRPr="006102B5">
        <w:rPr>
          <w:rStyle w:val="HideTWBExt"/>
          <w:b w:val="0"/>
        </w:rPr>
        <w:t>&lt;/Members&gt;</w:t>
      </w:r>
    </w:p>
    <w:p w14:paraId="79D0C838" w14:textId="77777777" w:rsidR="00D05CDC" w:rsidRPr="006102B5" w:rsidRDefault="00D05CDC" w:rsidP="00D05CDC">
      <w:pPr>
        <w:pStyle w:val="NormalBold"/>
      </w:pPr>
      <w:r w:rsidRPr="006102B5">
        <w:rPr>
          <w:rStyle w:val="HideTWBExt"/>
          <w:b w:val="0"/>
        </w:rPr>
        <w:t>&lt;/RepeatBlock-By&gt;</w:t>
      </w:r>
    </w:p>
    <w:p w14:paraId="599E00C8"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1D90DCFD" w14:textId="7C4BCAAD" w:rsidR="00D05CDC" w:rsidRPr="006102B5" w:rsidRDefault="00D05CDC" w:rsidP="00D05CDC">
      <w:pPr>
        <w:pStyle w:val="NormalBold"/>
      </w:pPr>
      <w:r w:rsidRPr="006102B5">
        <w:rPr>
          <w:rStyle w:val="HideTWBExt"/>
        </w:rPr>
        <w:t>&lt;Article&gt;</w:t>
      </w:r>
      <w:r w:rsidRPr="006102B5">
        <w:t>N.º 4</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4E347E48" w14:textId="77777777" w:rsidTr="005E0837">
        <w:trPr>
          <w:trHeight w:hRule="exact" w:val="240"/>
          <w:jc w:val="center"/>
        </w:trPr>
        <w:tc>
          <w:tcPr>
            <w:tcW w:w="9752" w:type="dxa"/>
            <w:gridSpan w:val="2"/>
            <w:tcBorders>
              <w:top w:val="nil"/>
              <w:left w:val="nil"/>
              <w:bottom w:val="nil"/>
              <w:right w:val="nil"/>
            </w:tcBorders>
          </w:tcPr>
          <w:p w14:paraId="597A91B4" w14:textId="77777777" w:rsidR="00D05CDC" w:rsidRPr="006102B5" w:rsidRDefault="00D05CDC" w:rsidP="005E0837"/>
        </w:tc>
      </w:tr>
      <w:tr w:rsidR="00D05CDC" w:rsidRPr="006102B5" w14:paraId="0042AF7C" w14:textId="77777777" w:rsidTr="005E0837">
        <w:trPr>
          <w:trHeight w:val="240"/>
          <w:jc w:val="center"/>
        </w:trPr>
        <w:tc>
          <w:tcPr>
            <w:tcW w:w="4876" w:type="dxa"/>
            <w:tcBorders>
              <w:top w:val="nil"/>
              <w:left w:val="nil"/>
              <w:bottom w:val="nil"/>
              <w:right w:val="nil"/>
            </w:tcBorders>
          </w:tcPr>
          <w:p w14:paraId="4EDD6C78"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1F97090B" w14:textId="77777777" w:rsidR="00D05CDC" w:rsidRPr="006102B5" w:rsidRDefault="00D05CDC" w:rsidP="005E0837">
            <w:pPr>
              <w:pStyle w:val="AmColumnHeading"/>
            </w:pPr>
            <w:r w:rsidRPr="006102B5">
              <w:t>Alteração</w:t>
            </w:r>
          </w:p>
        </w:tc>
      </w:tr>
      <w:tr w:rsidR="00D05CDC" w:rsidRPr="006102B5" w14:paraId="19AF085D" w14:textId="77777777" w:rsidTr="005E0837">
        <w:trPr>
          <w:jc w:val="center"/>
        </w:trPr>
        <w:tc>
          <w:tcPr>
            <w:tcW w:w="4876" w:type="dxa"/>
            <w:tcBorders>
              <w:top w:val="nil"/>
              <w:left w:val="nil"/>
              <w:bottom w:val="nil"/>
              <w:right w:val="nil"/>
            </w:tcBorders>
          </w:tcPr>
          <w:p w14:paraId="1952DC46" w14:textId="77777777" w:rsidR="00D05CDC" w:rsidRPr="006102B5" w:rsidRDefault="00D05CDC" w:rsidP="005E0837">
            <w:pPr>
              <w:pStyle w:val="Normal6a"/>
            </w:pPr>
          </w:p>
        </w:tc>
        <w:tc>
          <w:tcPr>
            <w:tcW w:w="4876" w:type="dxa"/>
            <w:tcBorders>
              <w:top w:val="nil"/>
              <w:left w:val="nil"/>
              <w:bottom w:val="nil"/>
              <w:right w:val="nil"/>
            </w:tcBorders>
          </w:tcPr>
          <w:p w14:paraId="1AD93410" w14:textId="016ED29D" w:rsidR="00D05CDC" w:rsidRPr="006102B5" w:rsidRDefault="00D05CDC" w:rsidP="005E0837">
            <w:pPr>
              <w:pStyle w:val="Normal6a"/>
            </w:pPr>
            <w:r w:rsidRPr="006102B5">
              <w:rPr>
                <w:b/>
                <w:i/>
              </w:rPr>
              <w:t>4</w:t>
            </w:r>
            <w:r w:rsidR="00B20B02">
              <w:rPr>
                <w:b/>
                <w:i/>
              </w:rPr>
              <w:noBreakHyphen/>
            </w:r>
            <w:r w:rsidRPr="006102B5">
              <w:rPr>
                <w:b/>
                <w:i/>
              </w:rPr>
              <w:t>A.</w:t>
            </w:r>
            <w:r w:rsidRPr="006102B5">
              <w:tab/>
            </w:r>
            <w:r w:rsidRPr="006102B5">
              <w:rPr>
                <w:b/>
                <w:i/>
              </w:rPr>
              <w:t xml:space="preserve">Regista com preocupação a falta de resultados tangíveis no cumprimento das obrigações no âmbito das conclusões do Conselho Europeu e do quadro de </w:t>
            </w:r>
            <w:r w:rsidRPr="006102B5">
              <w:rPr>
                <w:b/>
                <w:i/>
              </w:rPr>
              <w:lastRenderedPageBreak/>
              <w:t>negociação da UE de 18 de julho de 2022, incluindo a revisão constitucional pertinente, em conformidade com os compromissos assumidos pelo país:</w:t>
            </w:r>
          </w:p>
        </w:tc>
      </w:tr>
    </w:tbl>
    <w:p w14:paraId="6AE08677"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4293634A" w14:textId="77777777" w:rsidR="00D05CDC" w:rsidRPr="006102B5" w:rsidRDefault="00D05CDC" w:rsidP="00D05CDC">
      <w:r w:rsidRPr="006102B5">
        <w:rPr>
          <w:rStyle w:val="HideTWBExt"/>
        </w:rPr>
        <w:t>&lt;/Amend&gt;</w:t>
      </w:r>
    </w:p>
    <w:p w14:paraId="760FEAD0"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96</w:t>
      </w:r>
      <w:r w:rsidRPr="006102B5">
        <w:rPr>
          <w:rStyle w:val="HideTWBExt"/>
        </w:rPr>
        <w:t>&lt;/NumAm&gt;</w:t>
      </w:r>
    </w:p>
    <w:p w14:paraId="5BB02EAA" w14:textId="77777777" w:rsidR="00D05CDC" w:rsidRPr="006102B5" w:rsidRDefault="00D05CDC" w:rsidP="00D05CDC">
      <w:pPr>
        <w:pStyle w:val="NormalBold"/>
      </w:pPr>
      <w:r w:rsidRPr="006102B5">
        <w:rPr>
          <w:rStyle w:val="HideTWBExt"/>
          <w:b w:val="0"/>
        </w:rPr>
        <w:t>&lt;RepeatBlock-By&gt;&lt;Members&gt;</w:t>
      </w:r>
      <w:r w:rsidRPr="006102B5">
        <w:t>Ivaylo Valchev</w:t>
      </w:r>
      <w:r w:rsidRPr="006102B5">
        <w:rPr>
          <w:rStyle w:val="HideTWBExt"/>
          <w:b w:val="0"/>
        </w:rPr>
        <w:t>&lt;/Members&gt;</w:t>
      </w:r>
    </w:p>
    <w:p w14:paraId="10FB0867" w14:textId="77777777" w:rsidR="00D05CDC" w:rsidRPr="006102B5" w:rsidRDefault="00D05CDC" w:rsidP="00D05CDC">
      <w:pPr>
        <w:pStyle w:val="NormalBold"/>
      </w:pPr>
      <w:r w:rsidRPr="006102B5">
        <w:rPr>
          <w:rStyle w:val="HideTWBExt"/>
          <w:b w:val="0"/>
        </w:rPr>
        <w:t>&lt;/RepeatBlock-By&gt;</w:t>
      </w:r>
    </w:p>
    <w:p w14:paraId="097E0654"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42C56CC1" w14:textId="77069D5A" w:rsidR="00D05CDC" w:rsidRPr="006102B5" w:rsidRDefault="00D05CDC" w:rsidP="00D05CDC">
      <w:pPr>
        <w:pStyle w:val="NormalBold"/>
      </w:pPr>
      <w:r w:rsidRPr="006102B5">
        <w:rPr>
          <w:rStyle w:val="HideTWBExt"/>
        </w:rPr>
        <w:t>&lt;Article&gt;</w:t>
      </w:r>
      <w:r w:rsidRPr="006102B5">
        <w:t>N.º 4</w:t>
      </w:r>
      <w:r w:rsidR="00B20B02">
        <w:noBreakHyphen/>
      </w:r>
      <w:r w:rsidRPr="006102B5">
        <w:t>B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6BB63DB4" w14:textId="77777777" w:rsidTr="005E0837">
        <w:trPr>
          <w:trHeight w:hRule="exact" w:val="240"/>
          <w:jc w:val="center"/>
        </w:trPr>
        <w:tc>
          <w:tcPr>
            <w:tcW w:w="9752" w:type="dxa"/>
            <w:gridSpan w:val="2"/>
            <w:tcBorders>
              <w:top w:val="nil"/>
              <w:left w:val="nil"/>
              <w:bottom w:val="nil"/>
              <w:right w:val="nil"/>
            </w:tcBorders>
          </w:tcPr>
          <w:p w14:paraId="2AE9F059" w14:textId="77777777" w:rsidR="00D05CDC" w:rsidRPr="006102B5" w:rsidRDefault="00D05CDC" w:rsidP="005E0837"/>
        </w:tc>
      </w:tr>
      <w:tr w:rsidR="00D05CDC" w:rsidRPr="006102B5" w14:paraId="53091EED" w14:textId="77777777" w:rsidTr="005E0837">
        <w:trPr>
          <w:trHeight w:val="240"/>
          <w:jc w:val="center"/>
        </w:trPr>
        <w:tc>
          <w:tcPr>
            <w:tcW w:w="4876" w:type="dxa"/>
            <w:tcBorders>
              <w:top w:val="nil"/>
              <w:left w:val="nil"/>
              <w:bottom w:val="nil"/>
              <w:right w:val="nil"/>
            </w:tcBorders>
          </w:tcPr>
          <w:p w14:paraId="496A0525"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035445DF" w14:textId="77777777" w:rsidR="00D05CDC" w:rsidRPr="006102B5" w:rsidRDefault="00D05CDC" w:rsidP="005E0837">
            <w:pPr>
              <w:pStyle w:val="AmColumnHeading"/>
            </w:pPr>
            <w:r w:rsidRPr="006102B5">
              <w:t>Alteração</w:t>
            </w:r>
          </w:p>
        </w:tc>
      </w:tr>
      <w:tr w:rsidR="00D05CDC" w:rsidRPr="006102B5" w14:paraId="4D0D0C87" w14:textId="77777777" w:rsidTr="005E0837">
        <w:trPr>
          <w:jc w:val="center"/>
        </w:trPr>
        <w:tc>
          <w:tcPr>
            <w:tcW w:w="4876" w:type="dxa"/>
            <w:tcBorders>
              <w:top w:val="nil"/>
              <w:left w:val="nil"/>
              <w:bottom w:val="nil"/>
              <w:right w:val="nil"/>
            </w:tcBorders>
          </w:tcPr>
          <w:p w14:paraId="1FF45CAB" w14:textId="77777777" w:rsidR="00D05CDC" w:rsidRPr="006102B5" w:rsidRDefault="00D05CDC" w:rsidP="005E0837">
            <w:pPr>
              <w:pStyle w:val="Normal6a"/>
            </w:pPr>
          </w:p>
        </w:tc>
        <w:tc>
          <w:tcPr>
            <w:tcW w:w="4876" w:type="dxa"/>
            <w:tcBorders>
              <w:top w:val="nil"/>
              <w:left w:val="nil"/>
              <w:bottom w:val="nil"/>
              <w:right w:val="nil"/>
            </w:tcBorders>
          </w:tcPr>
          <w:p w14:paraId="7C93CC2E" w14:textId="5872E354" w:rsidR="00D05CDC" w:rsidRPr="006102B5" w:rsidRDefault="00D05CDC" w:rsidP="005E0837">
            <w:pPr>
              <w:pStyle w:val="Normal6a"/>
            </w:pPr>
            <w:r w:rsidRPr="006102B5">
              <w:rPr>
                <w:b/>
                <w:i/>
              </w:rPr>
              <w:t>4</w:t>
            </w:r>
            <w:r w:rsidR="00B20B02">
              <w:rPr>
                <w:b/>
                <w:i/>
              </w:rPr>
              <w:noBreakHyphen/>
            </w:r>
            <w:r w:rsidRPr="006102B5">
              <w:rPr>
                <w:b/>
                <w:i/>
              </w:rPr>
              <w:t>B.</w:t>
            </w:r>
            <w:r w:rsidRPr="006102B5">
              <w:tab/>
            </w:r>
            <w:r w:rsidRPr="006102B5">
              <w:rPr>
                <w:b/>
                <w:i/>
              </w:rPr>
              <w:t>Insta a elite política da Macedónia do Norte a garantir rapidamente o cumprimento das obrigações anteriormente assumidas; recorda que, atualmente, o processo depende inteiramente do Governo e da Assembleia;</w:t>
            </w:r>
          </w:p>
        </w:tc>
      </w:tr>
    </w:tbl>
    <w:p w14:paraId="08A66ECA"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73F4E364" w14:textId="77777777" w:rsidR="00D05CDC" w:rsidRPr="006102B5" w:rsidRDefault="00D05CDC" w:rsidP="00D05CDC">
      <w:r w:rsidRPr="006102B5">
        <w:rPr>
          <w:rStyle w:val="HideTWBExt"/>
        </w:rPr>
        <w:t>&lt;/Amend&gt;</w:t>
      </w:r>
    </w:p>
    <w:p w14:paraId="1969287D"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97</w:t>
      </w:r>
      <w:r w:rsidRPr="006102B5">
        <w:rPr>
          <w:rStyle w:val="HideTWBExt"/>
        </w:rPr>
        <w:t>&lt;/NumAm&gt;</w:t>
      </w:r>
    </w:p>
    <w:p w14:paraId="7242F41C" w14:textId="77777777" w:rsidR="00D05CDC" w:rsidRPr="006102B5" w:rsidRDefault="00D05CDC" w:rsidP="00D05CDC">
      <w:pPr>
        <w:pStyle w:val="NormalBold"/>
      </w:pPr>
      <w:r w:rsidRPr="006102B5">
        <w:rPr>
          <w:rStyle w:val="HideTWBExt"/>
          <w:b w:val="0"/>
        </w:rPr>
        <w:t>&lt;RepeatBlock-By&gt;&lt;Members&gt;</w:t>
      </w:r>
      <w:r w:rsidRPr="006102B5">
        <w:t>Stanislav Stoyanov</w:t>
      </w:r>
      <w:r w:rsidRPr="006102B5">
        <w:rPr>
          <w:rStyle w:val="HideTWBExt"/>
          <w:b w:val="0"/>
        </w:rPr>
        <w:t>&lt;/Members&gt;</w:t>
      </w:r>
    </w:p>
    <w:p w14:paraId="0D9BD8ED" w14:textId="77777777" w:rsidR="00D05CDC" w:rsidRPr="006102B5" w:rsidRDefault="00D05CDC" w:rsidP="00D05CDC">
      <w:pPr>
        <w:pStyle w:val="NormalBold"/>
      </w:pPr>
      <w:r w:rsidRPr="006102B5">
        <w:rPr>
          <w:rStyle w:val="HideTWBExt"/>
          <w:b w:val="0"/>
        </w:rPr>
        <w:t>&lt;/RepeatBlock-By&gt;</w:t>
      </w:r>
    </w:p>
    <w:p w14:paraId="2EDDAE3A"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0971AE68" w14:textId="77777777" w:rsidR="00D05CDC" w:rsidRPr="006102B5" w:rsidRDefault="00D05CDC" w:rsidP="00D05CDC">
      <w:pPr>
        <w:pStyle w:val="NormalBold"/>
      </w:pPr>
      <w:r w:rsidRPr="006102B5">
        <w:rPr>
          <w:rStyle w:val="HideTWBExt"/>
        </w:rPr>
        <w:t>&lt;Article&gt;</w:t>
      </w:r>
      <w:r w:rsidRPr="006102B5">
        <w:t>N.º 5</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5077DDD2" w14:textId="77777777" w:rsidTr="005E0837">
        <w:trPr>
          <w:trHeight w:hRule="exact" w:val="240"/>
          <w:jc w:val="center"/>
        </w:trPr>
        <w:tc>
          <w:tcPr>
            <w:tcW w:w="9752" w:type="dxa"/>
            <w:gridSpan w:val="2"/>
            <w:tcBorders>
              <w:top w:val="nil"/>
              <w:left w:val="nil"/>
              <w:bottom w:val="nil"/>
              <w:right w:val="nil"/>
            </w:tcBorders>
          </w:tcPr>
          <w:p w14:paraId="693C7C42" w14:textId="77777777" w:rsidR="00D05CDC" w:rsidRPr="006102B5" w:rsidRDefault="00D05CDC" w:rsidP="005E0837"/>
        </w:tc>
      </w:tr>
      <w:tr w:rsidR="00D05CDC" w:rsidRPr="006102B5" w14:paraId="120A1AD3" w14:textId="77777777" w:rsidTr="005E0837">
        <w:trPr>
          <w:trHeight w:val="240"/>
          <w:jc w:val="center"/>
        </w:trPr>
        <w:tc>
          <w:tcPr>
            <w:tcW w:w="4876" w:type="dxa"/>
            <w:tcBorders>
              <w:top w:val="nil"/>
              <w:left w:val="nil"/>
              <w:bottom w:val="nil"/>
              <w:right w:val="nil"/>
            </w:tcBorders>
          </w:tcPr>
          <w:p w14:paraId="2185A612"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1F40BFC8" w14:textId="77777777" w:rsidR="00D05CDC" w:rsidRPr="006102B5" w:rsidRDefault="00D05CDC" w:rsidP="005E0837">
            <w:pPr>
              <w:pStyle w:val="AmColumnHeading"/>
            </w:pPr>
            <w:r w:rsidRPr="006102B5">
              <w:t>Alteração</w:t>
            </w:r>
          </w:p>
        </w:tc>
      </w:tr>
      <w:tr w:rsidR="00D05CDC" w:rsidRPr="006102B5" w14:paraId="1FB8F6E6" w14:textId="77777777" w:rsidTr="005E0837">
        <w:trPr>
          <w:jc w:val="center"/>
        </w:trPr>
        <w:tc>
          <w:tcPr>
            <w:tcW w:w="4876" w:type="dxa"/>
            <w:tcBorders>
              <w:top w:val="nil"/>
              <w:left w:val="nil"/>
              <w:bottom w:val="nil"/>
              <w:right w:val="nil"/>
            </w:tcBorders>
          </w:tcPr>
          <w:p w14:paraId="28B3C8DA" w14:textId="77777777" w:rsidR="00D05CDC" w:rsidRPr="006102B5" w:rsidRDefault="00D05CDC" w:rsidP="005E0837">
            <w:pPr>
              <w:pStyle w:val="Normal6a"/>
            </w:pPr>
            <w:r w:rsidRPr="006102B5">
              <w:t>5.</w:t>
            </w:r>
            <w:r w:rsidRPr="006102B5">
              <w:tab/>
              <w:t>Insta a Macedónia do Norte a redobrar esforços no sentido de consolidar o Estado de direito e a independência judicial, combater a corrupção, reformar a administração pública e alcançar melhorias em matéria de transparência e concentração dos meios de comunicação social;</w:t>
            </w:r>
          </w:p>
        </w:tc>
        <w:tc>
          <w:tcPr>
            <w:tcW w:w="4876" w:type="dxa"/>
            <w:tcBorders>
              <w:top w:val="nil"/>
              <w:left w:val="nil"/>
              <w:bottom w:val="nil"/>
              <w:right w:val="nil"/>
            </w:tcBorders>
          </w:tcPr>
          <w:p w14:paraId="142D0F84" w14:textId="5E6995B3" w:rsidR="00D05CDC" w:rsidRPr="006102B5" w:rsidRDefault="00D05CDC" w:rsidP="005E0837">
            <w:pPr>
              <w:pStyle w:val="Normal6a"/>
            </w:pPr>
            <w:r w:rsidRPr="006102B5">
              <w:t>5.</w:t>
            </w:r>
            <w:r w:rsidRPr="006102B5">
              <w:tab/>
              <w:t xml:space="preserve">Insta a Macedónia do Norte a redobrar esforços no sentido de consolidar o Estado de direito e a independência judicial, combater a corrupção, reformar a administração pública e alcançar melhorias em matéria de transparência e concentração dos meios de comunicação social; </w:t>
            </w:r>
            <w:r w:rsidRPr="006102B5">
              <w:rPr>
                <w:b/>
                <w:i/>
              </w:rPr>
              <w:t xml:space="preserve">solicita melhorias na aplicação das medidas de combate à corrupção, através do reforço da capacidade institucional, da identificação proativa de irregularidades e da disponibilização de recursos financeiros e humanos adequados; frisa a </w:t>
            </w:r>
            <w:r w:rsidRPr="006102B5">
              <w:rPr>
                <w:b/>
                <w:i/>
              </w:rPr>
              <w:lastRenderedPageBreak/>
              <w:t>necessidade de um maior empenho na execução da estratégia nacional de prevenção da corrupção e dos conflitos de interesses (2021</w:t>
            </w:r>
            <w:r w:rsidR="00B20B02">
              <w:rPr>
                <w:b/>
                <w:i/>
              </w:rPr>
              <w:noBreakHyphen/>
            </w:r>
            <w:r w:rsidRPr="006102B5">
              <w:rPr>
                <w:b/>
                <w:i/>
              </w:rPr>
              <w:t>2025); incentiva a realização de novas reformas na administração pública e uma maior transparência quanto à concentração da propriedade dos meios de comunicação social;</w:t>
            </w:r>
          </w:p>
        </w:tc>
      </w:tr>
    </w:tbl>
    <w:p w14:paraId="15E49506"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7D35B4E2" w14:textId="77777777" w:rsidR="00D05CDC" w:rsidRPr="006102B5" w:rsidRDefault="00D05CDC" w:rsidP="00D05CDC">
      <w:r w:rsidRPr="006102B5">
        <w:rPr>
          <w:rStyle w:val="HideTWBExt"/>
        </w:rPr>
        <w:t>&lt;/Amend&gt;</w:t>
      </w:r>
    </w:p>
    <w:p w14:paraId="5ED37B5B"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98</w:t>
      </w:r>
      <w:r w:rsidRPr="006102B5">
        <w:rPr>
          <w:rStyle w:val="HideTWBExt"/>
        </w:rPr>
        <w:t>&lt;/NumAm&gt;</w:t>
      </w:r>
    </w:p>
    <w:p w14:paraId="723038C8" w14:textId="77777777" w:rsidR="00D05CDC" w:rsidRPr="006102B5" w:rsidRDefault="00D05CDC" w:rsidP="00D05CDC">
      <w:pPr>
        <w:pStyle w:val="NormalBold"/>
      </w:pPr>
      <w:r w:rsidRPr="006102B5">
        <w:rPr>
          <w:rStyle w:val="HideTWBExt"/>
          <w:b w:val="0"/>
        </w:rPr>
        <w:t>&lt;RepeatBlock-By&gt;&lt;Members&gt;</w:t>
      </w:r>
      <w:r w:rsidRPr="006102B5">
        <w:t>Karlo Ressler, Davor Ivo Stier</w:t>
      </w:r>
      <w:r w:rsidRPr="006102B5">
        <w:rPr>
          <w:rStyle w:val="HideTWBExt"/>
          <w:b w:val="0"/>
        </w:rPr>
        <w:t>&lt;/Members&gt;</w:t>
      </w:r>
    </w:p>
    <w:p w14:paraId="3EFF51FC" w14:textId="77777777" w:rsidR="00D05CDC" w:rsidRPr="006102B5" w:rsidRDefault="00D05CDC" w:rsidP="00D05CDC">
      <w:pPr>
        <w:pStyle w:val="NormalBold"/>
      </w:pPr>
      <w:r w:rsidRPr="006102B5">
        <w:rPr>
          <w:rStyle w:val="HideTWBExt"/>
          <w:b w:val="0"/>
        </w:rPr>
        <w:t>&lt;/RepeatBlock-By&gt;</w:t>
      </w:r>
    </w:p>
    <w:p w14:paraId="63F8F7CD"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614769B5" w14:textId="77777777" w:rsidR="00D05CDC" w:rsidRPr="006102B5" w:rsidRDefault="00D05CDC" w:rsidP="00D05CDC">
      <w:pPr>
        <w:pStyle w:val="NormalBold"/>
      </w:pPr>
      <w:r w:rsidRPr="006102B5">
        <w:rPr>
          <w:rStyle w:val="HideTWBExt"/>
        </w:rPr>
        <w:t>&lt;Article&gt;</w:t>
      </w:r>
      <w:r w:rsidRPr="006102B5">
        <w:t>N.º 5</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5BD3153F" w14:textId="77777777" w:rsidTr="005E0837">
        <w:trPr>
          <w:trHeight w:hRule="exact" w:val="240"/>
          <w:jc w:val="center"/>
        </w:trPr>
        <w:tc>
          <w:tcPr>
            <w:tcW w:w="9752" w:type="dxa"/>
            <w:gridSpan w:val="2"/>
            <w:tcBorders>
              <w:top w:val="nil"/>
              <w:left w:val="nil"/>
              <w:bottom w:val="nil"/>
              <w:right w:val="nil"/>
            </w:tcBorders>
          </w:tcPr>
          <w:p w14:paraId="0BAF36B9" w14:textId="77777777" w:rsidR="00D05CDC" w:rsidRPr="006102B5" w:rsidRDefault="00D05CDC" w:rsidP="005E0837"/>
        </w:tc>
      </w:tr>
      <w:tr w:rsidR="00D05CDC" w:rsidRPr="006102B5" w14:paraId="54EA559B" w14:textId="77777777" w:rsidTr="005E0837">
        <w:trPr>
          <w:trHeight w:val="240"/>
          <w:jc w:val="center"/>
        </w:trPr>
        <w:tc>
          <w:tcPr>
            <w:tcW w:w="4876" w:type="dxa"/>
            <w:tcBorders>
              <w:top w:val="nil"/>
              <w:left w:val="nil"/>
              <w:bottom w:val="nil"/>
              <w:right w:val="nil"/>
            </w:tcBorders>
          </w:tcPr>
          <w:p w14:paraId="4BE2FB03"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5DC475DC" w14:textId="77777777" w:rsidR="00D05CDC" w:rsidRPr="006102B5" w:rsidRDefault="00D05CDC" w:rsidP="005E0837">
            <w:pPr>
              <w:pStyle w:val="AmColumnHeading"/>
            </w:pPr>
            <w:r w:rsidRPr="006102B5">
              <w:t>Alteração</w:t>
            </w:r>
          </w:p>
        </w:tc>
      </w:tr>
      <w:tr w:rsidR="00D05CDC" w:rsidRPr="006102B5" w14:paraId="6776191D" w14:textId="77777777" w:rsidTr="005E0837">
        <w:trPr>
          <w:jc w:val="center"/>
        </w:trPr>
        <w:tc>
          <w:tcPr>
            <w:tcW w:w="4876" w:type="dxa"/>
            <w:tcBorders>
              <w:top w:val="nil"/>
              <w:left w:val="nil"/>
              <w:bottom w:val="nil"/>
              <w:right w:val="nil"/>
            </w:tcBorders>
          </w:tcPr>
          <w:p w14:paraId="3CE30F99" w14:textId="77777777" w:rsidR="00D05CDC" w:rsidRPr="006102B5" w:rsidRDefault="00D05CDC" w:rsidP="005E0837">
            <w:pPr>
              <w:pStyle w:val="Normal6a"/>
            </w:pPr>
            <w:r w:rsidRPr="006102B5">
              <w:t>5.</w:t>
            </w:r>
            <w:r w:rsidRPr="006102B5">
              <w:tab/>
              <w:t>Insta a Macedónia do Norte a redobrar esforços no sentido de consolidar o Estado de direito e a independência judicial, combater a corrupção, reformar a administração pública e alcançar melhorias em matéria de transparência e concentração dos meios de comunicação social;</w:t>
            </w:r>
          </w:p>
        </w:tc>
        <w:tc>
          <w:tcPr>
            <w:tcW w:w="4876" w:type="dxa"/>
            <w:tcBorders>
              <w:top w:val="nil"/>
              <w:left w:val="nil"/>
              <w:bottom w:val="nil"/>
              <w:right w:val="nil"/>
            </w:tcBorders>
          </w:tcPr>
          <w:p w14:paraId="6DDA36D2" w14:textId="1B76AA47" w:rsidR="00D05CDC" w:rsidRPr="006102B5" w:rsidRDefault="00D05CDC" w:rsidP="005E0837">
            <w:pPr>
              <w:pStyle w:val="Normal6a"/>
            </w:pPr>
            <w:r w:rsidRPr="006102B5">
              <w:t>5.</w:t>
            </w:r>
            <w:r w:rsidRPr="006102B5">
              <w:tab/>
              <w:t xml:space="preserve">Insta a Macedónia do Norte a redobrar esforços no sentido de consolidar o Estado de direito e a independência judicial, combater a corrupção, reformar a administração pública e alcançar melhorias em matéria de transparência e concentração dos meios de comunicação social; </w:t>
            </w:r>
            <w:r w:rsidRPr="006102B5">
              <w:rPr>
                <w:b/>
                <w:i/>
              </w:rPr>
              <w:t>saúda os esforços da Macedónia do Norte para reforçar a independência judicial e combater a corrupção, nomeadamente a adoção da Estratégia de Reforma Judicial para 2024</w:t>
            </w:r>
            <w:r w:rsidR="00B20B02">
              <w:rPr>
                <w:b/>
                <w:i/>
              </w:rPr>
              <w:noBreakHyphen/>
            </w:r>
            <w:r w:rsidRPr="006102B5">
              <w:rPr>
                <w:b/>
                <w:i/>
              </w:rPr>
              <w:t>2028, e incentiva uma aplicação mais vasta de medidas sistémicas que assegurem a transparência e a eficiência da governação;</w:t>
            </w:r>
          </w:p>
        </w:tc>
      </w:tr>
    </w:tbl>
    <w:p w14:paraId="38AE4D12"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11CF75B9" w14:textId="77777777" w:rsidR="00D05CDC" w:rsidRPr="006102B5" w:rsidRDefault="00D05CDC" w:rsidP="00D05CDC">
      <w:r w:rsidRPr="006102B5">
        <w:rPr>
          <w:rStyle w:val="HideTWBExt"/>
        </w:rPr>
        <w:t>&lt;/Amend&gt;</w:t>
      </w:r>
    </w:p>
    <w:p w14:paraId="50719B65"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99</w:t>
      </w:r>
      <w:r w:rsidRPr="006102B5">
        <w:rPr>
          <w:rStyle w:val="HideTWBExt"/>
        </w:rPr>
        <w:t>&lt;/NumAm&gt;</w:t>
      </w:r>
    </w:p>
    <w:p w14:paraId="31635293" w14:textId="77777777" w:rsidR="00D05CDC" w:rsidRPr="006102B5" w:rsidRDefault="00D05CDC" w:rsidP="00D05CDC">
      <w:pPr>
        <w:pStyle w:val="NormalBold"/>
      </w:pPr>
      <w:r w:rsidRPr="006102B5">
        <w:rPr>
          <w:rStyle w:val="HideTWBExt"/>
          <w:b w:val="0"/>
        </w:rPr>
        <w:t>&lt;RepeatBlock-By&gt;&lt;Members&gt;</w:t>
      </w:r>
      <w:r w:rsidRPr="006102B5">
        <w:t>Ivaylo Valchev</w:t>
      </w:r>
      <w:r w:rsidRPr="006102B5">
        <w:rPr>
          <w:rStyle w:val="HideTWBExt"/>
          <w:b w:val="0"/>
        </w:rPr>
        <w:t>&lt;/Members&gt;</w:t>
      </w:r>
    </w:p>
    <w:p w14:paraId="4A63A5EC" w14:textId="77777777" w:rsidR="00D05CDC" w:rsidRPr="006102B5" w:rsidRDefault="00D05CDC" w:rsidP="00D05CDC">
      <w:pPr>
        <w:pStyle w:val="NormalBold"/>
      </w:pPr>
      <w:r w:rsidRPr="006102B5">
        <w:rPr>
          <w:rStyle w:val="HideTWBExt"/>
          <w:b w:val="0"/>
        </w:rPr>
        <w:t>&lt;/RepeatBlock-By&gt;</w:t>
      </w:r>
    </w:p>
    <w:p w14:paraId="6BE12460"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373D6851" w14:textId="77777777" w:rsidR="00D05CDC" w:rsidRPr="006102B5" w:rsidRDefault="00D05CDC" w:rsidP="00D05CDC">
      <w:pPr>
        <w:pStyle w:val="NormalBold"/>
      </w:pPr>
      <w:r w:rsidRPr="006102B5">
        <w:rPr>
          <w:rStyle w:val="HideTWBExt"/>
        </w:rPr>
        <w:t>&lt;Article&gt;</w:t>
      </w:r>
      <w:r w:rsidRPr="006102B5">
        <w:t>N.º 5</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75C312DB" w14:textId="77777777" w:rsidTr="005E0837">
        <w:trPr>
          <w:trHeight w:hRule="exact" w:val="240"/>
          <w:jc w:val="center"/>
        </w:trPr>
        <w:tc>
          <w:tcPr>
            <w:tcW w:w="9752" w:type="dxa"/>
            <w:gridSpan w:val="2"/>
            <w:tcBorders>
              <w:top w:val="nil"/>
              <w:left w:val="nil"/>
              <w:bottom w:val="nil"/>
              <w:right w:val="nil"/>
            </w:tcBorders>
          </w:tcPr>
          <w:p w14:paraId="49D7C590" w14:textId="77777777" w:rsidR="00D05CDC" w:rsidRPr="006102B5" w:rsidRDefault="00D05CDC" w:rsidP="005E0837"/>
        </w:tc>
      </w:tr>
      <w:tr w:rsidR="00D05CDC" w:rsidRPr="006102B5" w14:paraId="7EE0F48E" w14:textId="77777777" w:rsidTr="005E0837">
        <w:trPr>
          <w:trHeight w:val="240"/>
          <w:jc w:val="center"/>
        </w:trPr>
        <w:tc>
          <w:tcPr>
            <w:tcW w:w="4876" w:type="dxa"/>
            <w:tcBorders>
              <w:top w:val="nil"/>
              <w:left w:val="nil"/>
              <w:bottom w:val="nil"/>
              <w:right w:val="nil"/>
            </w:tcBorders>
          </w:tcPr>
          <w:p w14:paraId="57B74AD3" w14:textId="77777777" w:rsidR="00D05CDC" w:rsidRPr="006102B5" w:rsidRDefault="00D05CDC" w:rsidP="005E0837">
            <w:pPr>
              <w:pStyle w:val="AmColumnHeading"/>
            </w:pPr>
            <w:r w:rsidRPr="006102B5">
              <w:lastRenderedPageBreak/>
              <w:t>Proposta de resolução</w:t>
            </w:r>
          </w:p>
        </w:tc>
        <w:tc>
          <w:tcPr>
            <w:tcW w:w="4876" w:type="dxa"/>
            <w:tcBorders>
              <w:top w:val="nil"/>
              <w:left w:val="nil"/>
              <w:bottom w:val="nil"/>
              <w:right w:val="nil"/>
            </w:tcBorders>
          </w:tcPr>
          <w:p w14:paraId="2DBE76D1" w14:textId="77777777" w:rsidR="00D05CDC" w:rsidRPr="006102B5" w:rsidRDefault="00D05CDC" w:rsidP="005E0837">
            <w:pPr>
              <w:pStyle w:val="AmColumnHeading"/>
            </w:pPr>
            <w:r w:rsidRPr="006102B5">
              <w:t>Alteração</w:t>
            </w:r>
          </w:p>
        </w:tc>
      </w:tr>
      <w:tr w:rsidR="00D05CDC" w:rsidRPr="006102B5" w14:paraId="3765C2EB" w14:textId="77777777" w:rsidTr="005E0837">
        <w:trPr>
          <w:jc w:val="center"/>
        </w:trPr>
        <w:tc>
          <w:tcPr>
            <w:tcW w:w="4876" w:type="dxa"/>
            <w:tcBorders>
              <w:top w:val="nil"/>
              <w:left w:val="nil"/>
              <w:bottom w:val="nil"/>
              <w:right w:val="nil"/>
            </w:tcBorders>
          </w:tcPr>
          <w:p w14:paraId="1712FA7A" w14:textId="77777777" w:rsidR="00D05CDC" w:rsidRPr="006102B5" w:rsidRDefault="00D05CDC" w:rsidP="005E0837">
            <w:pPr>
              <w:pStyle w:val="Normal6a"/>
            </w:pPr>
            <w:r w:rsidRPr="006102B5">
              <w:t>5.</w:t>
            </w:r>
            <w:r w:rsidRPr="006102B5">
              <w:tab/>
              <w:t>Insta a Macedónia do Norte a redobrar esforços no sentido de consolidar o Estado de direito e a independência judicial, combater a corrupção, reformar a administração pública e alcançar melhorias em matéria de transparência e concentração dos meios de comunicação social;</w:t>
            </w:r>
          </w:p>
        </w:tc>
        <w:tc>
          <w:tcPr>
            <w:tcW w:w="4876" w:type="dxa"/>
            <w:tcBorders>
              <w:top w:val="nil"/>
              <w:left w:val="nil"/>
              <w:bottom w:val="nil"/>
              <w:right w:val="nil"/>
            </w:tcBorders>
          </w:tcPr>
          <w:p w14:paraId="4E1FDCC8" w14:textId="77777777" w:rsidR="00D05CDC" w:rsidRPr="006102B5" w:rsidRDefault="00D05CDC" w:rsidP="005E0837">
            <w:pPr>
              <w:pStyle w:val="Normal6a"/>
            </w:pPr>
            <w:r w:rsidRPr="006102B5">
              <w:t>5.</w:t>
            </w:r>
            <w:r w:rsidRPr="006102B5">
              <w:tab/>
              <w:t xml:space="preserve">Insta a Macedónia do Norte a redobrar esforços no sentido de consolidar o Estado de direito e a independência judicial, combater a corrupção, reformar a administração pública e alcançar melhorias em matéria de transparência e concentração dos meios de comunicação social; </w:t>
            </w:r>
            <w:r w:rsidRPr="006102B5">
              <w:rPr>
                <w:b/>
                <w:i/>
              </w:rPr>
              <w:t>sublinha a falta de progressos na execução das estratégias de 2020 relativas à gestão dos recursos humanos nos tribunais e no Ministério Público;</w:t>
            </w:r>
          </w:p>
        </w:tc>
      </w:tr>
    </w:tbl>
    <w:p w14:paraId="55F3782D"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78564922" w14:textId="77777777" w:rsidR="00D05CDC" w:rsidRPr="006102B5" w:rsidRDefault="00D05CDC" w:rsidP="00D05CDC">
      <w:r w:rsidRPr="006102B5">
        <w:rPr>
          <w:rStyle w:val="HideTWBExt"/>
        </w:rPr>
        <w:t>&lt;/Amend&gt;</w:t>
      </w:r>
    </w:p>
    <w:p w14:paraId="24611E83"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100</w:t>
      </w:r>
      <w:r w:rsidRPr="006102B5">
        <w:rPr>
          <w:rStyle w:val="HideTWBExt"/>
        </w:rPr>
        <w:t>&lt;/NumAm&gt;</w:t>
      </w:r>
    </w:p>
    <w:p w14:paraId="3CDC55E4" w14:textId="77777777" w:rsidR="00D05CDC" w:rsidRPr="006102B5" w:rsidRDefault="00D05CDC" w:rsidP="00D05CDC">
      <w:pPr>
        <w:pStyle w:val="NormalBold"/>
      </w:pPr>
      <w:r w:rsidRPr="006102B5">
        <w:rPr>
          <w:rStyle w:val="HideTWBExt"/>
          <w:b w:val="0"/>
        </w:rPr>
        <w:t>&lt;RepeatBlock-By&gt;&lt;Members&gt;</w:t>
      </w:r>
      <w:r w:rsidRPr="006102B5">
        <w:t>Giorgos Georgiou</w:t>
      </w:r>
      <w:r w:rsidRPr="006102B5">
        <w:rPr>
          <w:rStyle w:val="HideTWBExt"/>
          <w:b w:val="0"/>
        </w:rPr>
        <w:t>&lt;/Members&gt;</w:t>
      </w:r>
    </w:p>
    <w:p w14:paraId="6BD7DE8C" w14:textId="77777777" w:rsidR="00D05CDC" w:rsidRPr="006102B5" w:rsidRDefault="00D05CDC" w:rsidP="00D05CDC">
      <w:pPr>
        <w:pStyle w:val="NormalBold"/>
      </w:pPr>
      <w:r w:rsidRPr="006102B5">
        <w:rPr>
          <w:rStyle w:val="HideTWBExt"/>
          <w:b w:val="0"/>
        </w:rPr>
        <w:t>&lt;/RepeatBlock-By&gt;</w:t>
      </w:r>
    </w:p>
    <w:p w14:paraId="53818F14"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2C5AD399" w14:textId="77777777" w:rsidR="00D05CDC" w:rsidRPr="006102B5" w:rsidRDefault="00D05CDC" w:rsidP="00D05CDC">
      <w:pPr>
        <w:pStyle w:val="NormalBold"/>
      </w:pPr>
      <w:r w:rsidRPr="006102B5">
        <w:rPr>
          <w:rStyle w:val="HideTWBExt"/>
        </w:rPr>
        <w:t>&lt;Article&gt;</w:t>
      </w:r>
      <w:r w:rsidRPr="006102B5">
        <w:t>N.º 5</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14751A24" w14:textId="77777777" w:rsidTr="005E0837">
        <w:trPr>
          <w:trHeight w:hRule="exact" w:val="240"/>
          <w:jc w:val="center"/>
        </w:trPr>
        <w:tc>
          <w:tcPr>
            <w:tcW w:w="9752" w:type="dxa"/>
            <w:gridSpan w:val="2"/>
            <w:tcBorders>
              <w:top w:val="nil"/>
              <w:left w:val="nil"/>
              <w:bottom w:val="nil"/>
              <w:right w:val="nil"/>
            </w:tcBorders>
          </w:tcPr>
          <w:p w14:paraId="33746C8D" w14:textId="77777777" w:rsidR="00D05CDC" w:rsidRPr="006102B5" w:rsidRDefault="00D05CDC" w:rsidP="005E0837"/>
        </w:tc>
      </w:tr>
      <w:tr w:rsidR="00D05CDC" w:rsidRPr="006102B5" w14:paraId="789AE0B7" w14:textId="77777777" w:rsidTr="005E0837">
        <w:trPr>
          <w:trHeight w:val="240"/>
          <w:jc w:val="center"/>
        </w:trPr>
        <w:tc>
          <w:tcPr>
            <w:tcW w:w="4876" w:type="dxa"/>
            <w:tcBorders>
              <w:top w:val="nil"/>
              <w:left w:val="nil"/>
              <w:bottom w:val="nil"/>
              <w:right w:val="nil"/>
            </w:tcBorders>
          </w:tcPr>
          <w:p w14:paraId="6B78A467"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0E47EEA5" w14:textId="77777777" w:rsidR="00D05CDC" w:rsidRPr="006102B5" w:rsidRDefault="00D05CDC" w:rsidP="005E0837">
            <w:pPr>
              <w:pStyle w:val="AmColumnHeading"/>
            </w:pPr>
            <w:r w:rsidRPr="006102B5">
              <w:t>Alteração</w:t>
            </w:r>
          </w:p>
        </w:tc>
      </w:tr>
      <w:tr w:rsidR="00D05CDC" w:rsidRPr="006102B5" w14:paraId="315ABD22" w14:textId="77777777" w:rsidTr="005E0837">
        <w:trPr>
          <w:jc w:val="center"/>
        </w:trPr>
        <w:tc>
          <w:tcPr>
            <w:tcW w:w="4876" w:type="dxa"/>
            <w:tcBorders>
              <w:top w:val="nil"/>
              <w:left w:val="nil"/>
              <w:bottom w:val="nil"/>
              <w:right w:val="nil"/>
            </w:tcBorders>
          </w:tcPr>
          <w:p w14:paraId="68ABD632" w14:textId="77777777" w:rsidR="00D05CDC" w:rsidRPr="006102B5" w:rsidRDefault="00D05CDC" w:rsidP="005E0837">
            <w:pPr>
              <w:pStyle w:val="Normal6a"/>
            </w:pPr>
            <w:r w:rsidRPr="006102B5">
              <w:t>5.</w:t>
            </w:r>
            <w:r w:rsidRPr="006102B5">
              <w:tab/>
              <w:t>Insta a Macedónia do Norte a redobrar esforços no sentido de consolidar o Estado de direito e a independência judicial, combater a corrupção, reformar a administração pública e alcançar melhorias em matéria de transparência e concentração dos meios de comunicação social;</w:t>
            </w:r>
          </w:p>
        </w:tc>
        <w:tc>
          <w:tcPr>
            <w:tcW w:w="4876" w:type="dxa"/>
            <w:tcBorders>
              <w:top w:val="nil"/>
              <w:left w:val="nil"/>
              <w:bottom w:val="nil"/>
              <w:right w:val="nil"/>
            </w:tcBorders>
          </w:tcPr>
          <w:p w14:paraId="234536F9" w14:textId="77777777" w:rsidR="00D05CDC" w:rsidRPr="006102B5" w:rsidRDefault="00D05CDC" w:rsidP="005E0837">
            <w:pPr>
              <w:pStyle w:val="Normal6a"/>
            </w:pPr>
            <w:r w:rsidRPr="006102B5">
              <w:t>5.</w:t>
            </w:r>
            <w:r w:rsidRPr="006102B5">
              <w:tab/>
              <w:t>Insta a Macedónia do Norte a redobrar esforços no sentido de consolidar o Estado de direito e a independência judicial</w:t>
            </w:r>
            <w:r w:rsidRPr="006102B5">
              <w:rPr>
                <w:b/>
                <w:i/>
              </w:rPr>
              <w:t>, nomeadamente nas nomeações judiciais e no funcionamento do Conselho da Magistratura</w:t>
            </w:r>
            <w:r w:rsidRPr="006102B5">
              <w:t>, combater a corrupção, reformar a administração pública e alcançar melhorias em matéria de transparência e concentração dos meios de comunicação social;</w:t>
            </w:r>
          </w:p>
        </w:tc>
      </w:tr>
    </w:tbl>
    <w:p w14:paraId="0116908E"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59B44AD6" w14:textId="77777777" w:rsidR="00D05CDC" w:rsidRPr="006102B5" w:rsidRDefault="00D05CDC" w:rsidP="00D05CDC">
      <w:r w:rsidRPr="006102B5">
        <w:rPr>
          <w:rStyle w:val="HideTWBExt"/>
        </w:rPr>
        <w:t>&lt;/Amend&gt;</w:t>
      </w:r>
    </w:p>
    <w:p w14:paraId="09CD45CB"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101</w:t>
      </w:r>
      <w:r w:rsidRPr="006102B5">
        <w:rPr>
          <w:rStyle w:val="HideTWBExt"/>
        </w:rPr>
        <w:t>&lt;/NumAm&gt;</w:t>
      </w:r>
    </w:p>
    <w:p w14:paraId="22FB3984" w14:textId="77777777" w:rsidR="00D05CDC" w:rsidRPr="006102B5" w:rsidRDefault="00D05CDC" w:rsidP="00D05CDC">
      <w:pPr>
        <w:pStyle w:val="NormalBold"/>
      </w:pPr>
      <w:r w:rsidRPr="006102B5">
        <w:rPr>
          <w:rStyle w:val="HideTWBExt"/>
          <w:b w:val="0"/>
        </w:rPr>
        <w:t>&lt;RepeatBlock-By&gt;&lt;Members&gt;</w:t>
      </w:r>
      <w:r w:rsidRPr="006102B5">
        <w:t>Thijs Reuten</w:t>
      </w:r>
      <w:r w:rsidRPr="006102B5">
        <w:rPr>
          <w:rStyle w:val="HideTWBExt"/>
          <w:b w:val="0"/>
        </w:rPr>
        <w:t>&lt;/Members&gt;</w:t>
      </w:r>
    </w:p>
    <w:p w14:paraId="1ADA3C58" w14:textId="77777777" w:rsidR="00D05CDC" w:rsidRPr="006102B5" w:rsidRDefault="00D05CDC" w:rsidP="00D05CDC">
      <w:pPr>
        <w:pStyle w:val="NormalBold"/>
      </w:pPr>
      <w:r w:rsidRPr="006102B5">
        <w:rPr>
          <w:rStyle w:val="HideTWBExt"/>
          <w:b w:val="0"/>
        </w:rPr>
        <w:t>&lt;/RepeatBlock-By&gt;</w:t>
      </w:r>
    </w:p>
    <w:p w14:paraId="4149C912"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46B38DDB" w14:textId="6FC0E8D7" w:rsidR="00D05CDC" w:rsidRPr="006102B5" w:rsidRDefault="00D05CDC" w:rsidP="00D05CDC">
      <w:pPr>
        <w:pStyle w:val="NormalBold"/>
      </w:pPr>
      <w:r w:rsidRPr="006102B5">
        <w:rPr>
          <w:rStyle w:val="HideTWBExt"/>
        </w:rPr>
        <w:t>&lt;Article&gt;</w:t>
      </w:r>
      <w:r w:rsidRPr="006102B5">
        <w:t>N.º 5</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0897DE2D" w14:textId="77777777" w:rsidTr="005E0837">
        <w:trPr>
          <w:trHeight w:hRule="exact" w:val="240"/>
          <w:jc w:val="center"/>
        </w:trPr>
        <w:tc>
          <w:tcPr>
            <w:tcW w:w="9752" w:type="dxa"/>
            <w:gridSpan w:val="2"/>
            <w:tcBorders>
              <w:top w:val="nil"/>
              <w:left w:val="nil"/>
              <w:bottom w:val="nil"/>
              <w:right w:val="nil"/>
            </w:tcBorders>
          </w:tcPr>
          <w:p w14:paraId="7155EDFC" w14:textId="77777777" w:rsidR="00D05CDC" w:rsidRPr="006102B5" w:rsidRDefault="00D05CDC" w:rsidP="005E0837"/>
        </w:tc>
      </w:tr>
      <w:tr w:rsidR="00D05CDC" w:rsidRPr="006102B5" w14:paraId="331152FC" w14:textId="77777777" w:rsidTr="005E0837">
        <w:trPr>
          <w:trHeight w:val="240"/>
          <w:jc w:val="center"/>
        </w:trPr>
        <w:tc>
          <w:tcPr>
            <w:tcW w:w="4876" w:type="dxa"/>
            <w:tcBorders>
              <w:top w:val="nil"/>
              <w:left w:val="nil"/>
              <w:bottom w:val="nil"/>
              <w:right w:val="nil"/>
            </w:tcBorders>
          </w:tcPr>
          <w:p w14:paraId="4533211D"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558A3B49" w14:textId="77777777" w:rsidR="00D05CDC" w:rsidRPr="006102B5" w:rsidRDefault="00D05CDC" w:rsidP="005E0837">
            <w:pPr>
              <w:pStyle w:val="AmColumnHeading"/>
            </w:pPr>
            <w:r w:rsidRPr="006102B5">
              <w:t>Alteração</w:t>
            </w:r>
          </w:p>
        </w:tc>
      </w:tr>
      <w:tr w:rsidR="00D05CDC" w:rsidRPr="006102B5" w14:paraId="491A5FBE" w14:textId="77777777" w:rsidTr="005E0837">
        <w:trPr>
          <w:jc w:val="center"/>
        </w:trPr>
        <w:tc>
          <w:tcPr>
            <w:tcW w:w="4876" w:type="dxa"/>
            <w:tcBorders>
              <w:top w:val="nil"/>
              <w:left w:val="nil"/>
              <w:bottom w:val="nil"/>
              <w:right w:val="nil"/>
            </w:tcBorders>
          </w:tcPr>
          <w:p w14:paraId="3AA963DD" w14:textId="77777777" w:rsidR="00D05CDC" w:rsidRPr="006102B5" w:rsidRDefault="00D05CDC" w:rsidP="005E0837">
            <w:pPr>
              <w:pStyle w:val="Normal6a"/>
            </w:pPr>
          </w:p>
        </w:tc>
        <w:tc>
          <w:tcPr>
            <w:tcW w:w="4876" w:type="dxa"/>
            <w:tcBorders>
              <w:top w:val="nil"/>
              <w:left w:val="nil"/>
              <w:bottom w:val="nil"/>
              <w:right w:val="nil"/>
            </w:tcBorders>
          </w:tcPr>
          <w:p w14:paraId="0F68F8B8" w14:textId="72E1C507" w:rsidR="00D05CDC" w:rsidRPr="006102B5" w:rsidRDefault="00D05CDC" w:rsidP="005E0837">
            <w:pPr>
              <w:pStyle w:val="Normal6a"/>
            </w:pPr>
            <w:r w:rsidRPr="006102B5">
              <w:rPr>
                <w:b/>
                <w:i/>
              </w:rPr>
              <w:t>5</w:t>
            </w:r>
            <w:r w:rsidR="00B20B02">
              <w:rPr>
                <w:b/>
                <w:i/>
              </w:rPr>
              <w:noBreakHyphen/>
            </w:r>
            <w:r w:rsidRPr="006102B5">
              <w:rPr>
                <w:b/>
                <w:i/>
              </w:rPr>
              <w:t>A.</w:t>
            </w:r>
            <w:r w:rsidRPr="006102B5">
              <w:tab/>
            </w:r>
            <w:r w:rsidRPr="006102B5">
              <w:rPr>
                <w:b/>
                <w:i/>
              </w:rPr>
              <w:t>Reitera os seus apelos ao reforço da capacidade de atuação da UE através da reforma do seu processo de tomada de decisões, nomeadamente mediante a introdução da votação por maioria qualificada nas etapas intermédias do processo de adesão, em particular o início das negociações e a abertura e encerramento de áreas e capítulos específicos de negociação;</w:t>
            </w:r>
          </w:p>
        </w:tc>
      </w:tr>
    </w:tbl>
    <w:p w14:paraId="13D7DF02"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5B93012E" w14:textId="77777777" w:rsidR="00D05CDC" w:rsidRPr="006102B5" w:rsidRDefault="00D05CDC" w:rsidP="00D05CDC">
      <w:r w:rsidRPr="006102B5">
        <w:rPr>
          <w:rStyle w:val="HideTWBExt"/>
        </w:rPr>
        <w:t>&lt;/Amend&gt;</w:t>
      </w:r>
    </w:p>
    <w:p w14:paraId="035572E3"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102</w:t>
      </w:r>
      <w:r w:rsidRPr="006102B5">
        <w:rPr>
          <w:rStyle w:val="HideTWBExt"/>
        </w:rPr>
        <w:t>&lt;/NumAm&gt;</w:t>
      </w:r>
    </w:p>
    <w:p w14:paraId="002533C7" w14:textId="77777777" w:rsidR="00D05CDC" w:rsidRPr="006102B5" w:rsidRDefault="00D05CDC" w:rsidP="00D05CDC">
      <w:pPr>
        <w:pStyle w:val="NormalBold"/>
      </w:pPr>
      <w:r w:rsidRPr="006102B5">
        <w:rPr>
          <w:rStyle w:val="HideTWBExt"/>
          <w:b w:val="0"/>
        </w:rPr>
        <w:t>&lt;RepeatBlock-By&gt;&lt;Members&gt;</w:t>
      </w:r>
      <w:r w:rsidRPr="006102B5">
        <w:t>Davor Ivo Stier, Karlo Ressler</w:t>
      </w:r>
      <w:r w:rsidRPr="006102B5">
        <w:rPr>
          <w:rStyle w:val="HideTWBExt"/>
          <w:b w:val="0"/>
        </w:rPr>
        <w:t>&lt;/Members&gt;</w:t>
      </w:r>
    </w:p>
    <w:p w14:paraId="2E400D72" w14:textId="77777777" w:rsidR="00D05CDC" w:rsidRPr="006102B5" w:rsidRDefault="00D05CDC" w:rsidP="00D05CDC">
      <w:pPr>
        <w:pStyle w:val="NormalBold"/>
      </w:pPr>
      <w:r w:rsidRPr="006102B5">
        <w:rPr>
          <w:rStyle w:val="HideTWBExt"/>
          <w:b w:val="0"/>
        </w:rPr>
        <w:t>&lt;/RepeatBlock-By&gt;</w:t>
      </w:r>
    </w:p>
    <w:p w14:paraId="6A509213"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3000CBF4" w14:textId="5E98BE8C" w:rsidR="00D05CDC" w:rsidRPr="006102B5" w:rsidRDefault="00D05CDC" w:rsidP="00D05CDC">
      <w:pPr>
        <w:pStyle w:val="NormalBold"/>
      </w:pPr>
      <w:r w:rsidRPr="006102B5">
        <w:rPr>
          <w:rStyle w:val="HideTWBExt"/>
        </w:rPr>
        <w:t>&lt;Article&gt;</w:t>
      </w:r>
      <w:r w:rsidRPr="006102B5">
        <w:t>N.º 5</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0B58FBDD" w14:textId="77777777" w:rsidTr="005E0837">
        <w:trPr>
          <w:trHeight w:hRule="exact" w:val="240"/>
          <w:jc w:val="center"/>
        </w:trPr>
        <w:tc>
          <w:tcPr>
            <w:tcW w:w="9752" w:type="dxa"/>
            <w:gridSpan w:val="2"/>
            <w:tcBorders>
              <w:top w:val="nil"/>
              <w:left w:val="nil"/>
              <w:bottom w:val="nil"/>
              <w:right w:val="nil"/>
            </w:tcBorders>
          </w:tcPr>
          <w:p w14:paraId="299D1C72" w14:textId="77777777" w:rsidR="00D05CDC" w:rsidRPr="006102B5" w:rsidRDefault="00D05CDC" w:rsidP="005E0837"/>
        </w:tc>
      </w:tr>
      <w:tr w:rsidR="00D05CDC" w:rsidRPr="006102B5" w14:paraId="48E1470F" w14:textId="77777777" w:rsidTr="005E0837">
        <w:trPr>
          <w:trHeight w:val="240"/>
          <w:jc w:val="center"/>
        </w:trPr>
        <w:tc>
          <w:tcPr>
            <w:tcW w:w="4876" w:type="dxa"/>
            <w:tcBorders>
              <w:top w:val="nil"/>
              <w:left w:val="nil"/>
              <w:bottom w:val="nil"/>
              <w:right w:val="nil"/>
            </w:tcBorders>
          </w:tcPr>
          <w:p w14:paraId="6FC2F478"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25299FB9" w14:textId="77777777" w:rsidR="00D05CDC" w:rsidRPr="006102B5" w:rsidRDefault="00D05CDC" w:rsidP="005E0837">
            <w:pPr>
              <w:pStyle w:val="AmColumnHeading"/>
            </w:pPr>
            <w:r w:rsidRPr="006102B5">
              <w:t>Alteração</w:t>
            </w:r>
          </w:p>
        </w:tc>
      </w:tr>
      <w:tr w:rsidR="00D05CDC" w:rsidRPr="006102B5" w14:paraId="3612A148" w14:textId="77777777" w:rsidTr="005E0837">
        <w:trPr>
          <w:jc w:val="center"/>
        </w:trPr>
        <w:tc>
          <w:tcPr>
            <w:tcW w:w="4876" w:type="dxa"/>
            <w:tcBorders>
              <w:top w:val="nil"/>
              <w:left w:val="nil"/>
              <w:bottom w:val="nil"/>
              <w:right w:val="nil"/>
            </w:tcBorders>
          </w:tcPr>
          <w:p w14:paraId="056FF5E6" w14:textId="77777777" w:rsidR="00D05CDC" w:rsidRPr="006102B5" w:rsidRDefault="00D05CDC" w:rsidP="005E0837">
            <w:pPr>
              <w:pStyle w:val="Normal6a"/>
            </w:pPr>
          </w:p>
        </w:tc>
        <w:tc>
          <w:tcPr>
            <w:tcW w:w="4876" w:type="dxa"/>
            <w:tcBorders>
              <w:top w:val="nil"/>
              <w:left w:val="nil"/>
              <w:bottom w:val="nil"/>
              <w:right w:val="nil"/>
            </w:tcBorders>
          </w:tcPr>
          <w:p w14:paraId="33393E2A" w14:textId="4B335322" w:rsidR="00D05CDC" w:rsidRPr="006102B5" w:rsidRDefault="00D05CDC" w:rsidP="005E0837">
            <w:pPr>
              <w:pStyle w:val="Normal6a"/>
            </w:pPr>
            <w:r w:rsidRPr="006102B5">
              <w:rPr>
                <w:b/>
                <w:i/>
              </w:rPr>
              <w:t>5</w:t>
            </w:r>
            <w:r w:rsidR="00B20B02">
              <w:rPr>
                <w:b/>
                <w:i/>
              </w:rPr>
              <w:noBreakHyphen/>
            </w:r>
            <w:r w:rsidRPr="006102B5">
              <w:rPr>
                <w:b/>
                <w:i/>
              </w:rPr>
              <w:t>A.</w:t>
            </w:r>
            <w:r w:rsidRPr="006102B5">
              <w:tab/>
            </w:r>
            <w:r w:rsidRPr="006102B5">
              <w:rPr>
                <w:b/>
                <w:i/>
              </w:rPr>
              <w:t>Manifesta a sua sincera solidariedade ao povo da Macedónia do Norte, na sequência do trágico incidente ocorrido numa discoteca em 16 de março de 2025, apresentando condolências às vítimas e respetivas famílias e estendendo à nação o seu apoio durante este período difícil;</w:t>
            </w:r>
          </w:p>
        </w:tc>
      </w:tr>
    </w:tbl>
    <w:p w14:paraId="03C220B3"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496D28D3" w14:textId="77777777" w:rsidR="00D05CDC" w:rsidRPr="006102B5" w:rsidRDefault="00D05CDC" w:rsidP="00D05CDC">
      <w:r w:rsidRPr="006102B5">
        <w:rPr>
          <w:rStyle w:val="HideTWBExt"/>
        </w:rPr>
        <w:t>&lt;/Amend&gt;</w:t>
      </w:r>
    </w:p>
    <w:p w14:paraId="4322ED76"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103</w:t>
      </w:r>
      <w:r w:rsidRPr="006102B5">
        <w:rPr>
          <w:rStyle w:val="HideTWBExt"/>
        </w:rPr>
        <w:t>&lt;/NumAm&gt;</w:t>
      </w:r>
    </w:p>
    <w:p w14:paraId="2DFC9139" w14:textId="77777777" w:rsidR="00D05CDC" w:rsidRPr="006102B5" w:rsidRDefault="00D05CDC" w:rsidP="00D05CDC">
      <w:pPr>
        <w:pStyle w:val="NormalBold"/>
      </w:pPr>
      <w:r w:rsidRPr="006102B5">
        <w:rPr>
          <w:rStyle w:val="HideTWBExt"/>
          <w:b w:val="0"/>
        </w:rPr>
        <w:t>&lt;RepeatBlock-By&gt;&lt;Members&gt;</w:t>
      </w:r>
      <w:r w:rsidRPr="006102B5">
        <w:t>Thijs Reuten</w:t>
      </w:r>
      <w:r w:rsidRPr="006102B5">
        <w:rPr>
          <w:rStyle w:val="HideTWBExt"/>
          <w:b w:val="0"/>
        </w:rPr>
        <w:t>&lt;/Members&gt;</w:t>
      </w:r>
    </w:p>
    <w:p w14:paraId="4D5C0AE0" w14:textId="77777777" w:rsidR="00D05CDC" w:rsidRPr="006102B5" w:rsidRDefault="00D05CDC" w:rsidP="00D05CDC">
      <w:pPr>
        <w:pStyle w:val="NormalBold"/>
      </w:pPr>
      <w:r w:rsidRPr="006102B5">
        <w:rPr>
          <w:rStyle w:val="HideTWBExt"/>
          <w:b w:val="0"/>
        </w:rPr>
        <w:t>&lt;/RepeatBlock-By&gt;</w:t>
      </w:r>
    </w:p>
    <w:p w14:paraId="5F1A250A"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090BDF88" w14:textId="77777777" w:rsidR="00D05CDC" w:rsidRPr="006102B5" w:rsidRDefault="00D05CDC" w:rsidP="00D05CDC">
      <w:pPr>
        <w:pStyle w:val="NormalBold"/>
      </w:pPr>
      <w:r w:rsidRPr="006102B5">
        <w:rPr>
          <w:rStyle w:val="HideTWBExt"/>
        </w:rPr>
        <w:t>&lt;Article&gt;</w:t>
      </w:r>
      <w:r w:rsidRPr="006102B5">
        <w:t>N.º 6</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1D231628" w14:textId="77777777" w:rsidTr="005E0837">
        <w:trPr>
          <w:trHeight w:hRule="exact" w:val="240"/>
          <w:jc w:val="center"/>
        </w:trPr>
        <w:tc>
          <w:tcPr>
            <w:tcW w:w="9752" w:type="dxa"/>
            <w:gridSpan w:val="2"/>
            <w:tcBorders>
              <w:top w:val="nil"/>
              <w:left w:val="nil"/>
              <w:bottom w:val="nil"/>
              <w:right w:val="nil"/>
            </w:tcBorders>
          </w:tcPr>
          <w:p w14:paraId="278B114A" w14:textId="77777777" w:rsidR="00D05CDC" w:rsidRPr="006102B5" w:rsidRDefault="00D05CDC" w:rsidP="005E0837"/>
        </w:tc>
      </w:tr>
      <w:tr w:rsidR="00D05CDC" w:rsidRPr="006102B5" w14:paraId="3574B3BC" w14:textId="77777777" w:rsidTr="005E0837">
        <w:trPr>
          <w:trHeight w:val="240"/>
          <w:jc w:val="center"/>
        </w:trPr>
        <w:tc>
          <w:tcPr>
            <w:tcW w:w="4876" w:type="dxa"/>
            <w:tcBorders>
              <w:top w:val="nil"/>
              <w:left w:val="nil"/>
              <w:bottom w:val="nil"/>
              <w:right w:val="nil"/>
            </w:tcBorders>
          </w:tcPr>
          <w:p w14:paraId="6615C0F0"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6B97B12B" w14:textId="77777777" w:rsidR="00D05CDC" w:rsidRPr="006102B5" w:rsidRDefault="00D05CDC" w:rsidP="005E0837">
            <w:pPr>
              <w:pStyle w:val="AmColumnHeading"/>
            </w:pPr>
            <w:r w:rsidRPr="006102B5">
              <w:t>Alteração</w:t>
            </w:r>
          </w:p>
        </w:tc>
      </w:tr>
      <w:tr w:rsidR="00D05CDC" w:rsidRPr="006102B5" w14:paraId="489AD99A" w14:textId="77777777" w:rsidTr="005E0837">
        <w:trPr>
          <w:jc w:val="center"/>
        </w:trPr>
        <w:tc>
          <w:tcPr>
            <w:tcW w:w="4876" w:type="dxa"/>
            <w:tcBorders>
              <w:top w:val="nil"/>
              <w:left w:val="nil"/>
              <w:bottom w:val="nil"/>
              <w:right w:val="nil"/>
            </w:tcBorders>
          </w:tcPr>
          <w:p w14:paraId="5920098A" w14:textId="77777777" w:rsidR="00D05CDC" w:rsidRPr="006102B5" w:rsidRDefault="00D05CDC" w:rsidP="005E0837">
            <w:pPr>
              <w:pStyle w:val="Normal6a"/>
            </w:pPr>
            <w:r w:rsidRPr="006102B5">
              <w:t>6.</w:t>
            </w:r>
            <w:r w:rsidRPr="006102B5">
              <w:tab/>
              <w:t xml:space="preserve">Observa que, se bem que as instituições democráticas da Macedónia do Norte funcionem de modo satisfatório, a polarização política continua a entravar a </w:t>
            </w:r>
            <w:r w:rsidRPr="006102B5">
              <w:lastRenderedPageBreak/>
              <w:t>realização das reformas necessárias;</w:t>
            </w:r>
          </w:p>
        </w:tc>
        <w:tc>
          <w:tcPr>
            <w:tcW w:w="4876" w:type="dxa"/>
            <w:tcBorders>
              <w:top w:val="nil"/>
              <w:left w:val="nil"/>
              <w:bottom w:val="nil"/>
              <w:right w:val="nil"/>
            </w:tcBorders>
          </w:tcPr>
          <w:p w14:paraId="3D1ACF98" w14:textId="79AA80DB" w:rsidR="00D05CDC" w:rsidRPr="006102B5" w:rsidRDefault="00D05CDC" w:rsidP="005E0837">
            <w:pPr>
              <w:pStyle w:val="Normal6a"/>
            </w:pPr>
            <w:r w:rsidRPr="006102B5">
              <w:lastRenderedPageBreak/>
              <w:t>6.</w:t>
            </w:r>
            <w:r w:rsidRPr="006102B5">
              <w:tab/>
              <w:t xml:space="preserve">Observa que, se bem que as instituições democráticas da Macedónia do Norte funcionem de modo satisfatório, a polarização política continua a entravar a realização das reformas necessárias; </w:t>
            </w:r>
            <w:r w:rsidRPr="006102B5">
              <w:rPr>
                <w:b/>
                <w:i/>
              </w:rPr>
              <w:lastRenderedPageBreak/>
              <w:t>congratula</w:t>
            </w:r>
            <w:r w:rsidR="00B20B02">
              <w:rPr>
                <w:b/>
                <w:i/>
              </w:rPr>
              <w:noBreakHyphen/>
            </w:r>
            <w:r w:rsidRPr="006102B5">
              <w:rPr>
                <w:b/>
                <w:i/>
              </w:rPr>
              <w:t>se com o trabalho dos intervenientes políticos para vencer esta polarização política excessiva, que atrasa a realização de reformas que beneficiam os cidadãos do país e o percurso de integração europeia; </w:t>
            </w:r>
          </w:p>
        </w:tc>
      </w:tr>
    </w:tbl>
    <w:p w14:paraId="779ACB8C"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087FBB90" w14:textId="77777777" w:rsidR="00D05CDC" w:rsidRPr="006102B5" w:rsidRDefault="00D05CDC" w:rsidP="00D05CDC">
      <w:r w:rsidRPr="006102B5">
        <w:rPr>
          <w:rStyle w:val="HideTWBExt"/>
        </w:rPr>
        <w:t>&lt;/Amend&gt;</w:t>
      </w:r>
    </w:p>
    <w:p w14:paraId="7D72C624"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104</w:t>
      </w:r>
      <w:r w:rsidRPr="006102B5">
        <w:rPr>
          <w:rStyle w:val="HideTWBExt"/>
        </w:rPr>
        <w:t>&lt;/NumAm&gt;</w:t>
      </w:r>
    </w:p>
    <w:p w14:paraId="3728474B" w14:textId="77777777" w:rsidR="00D05CDC" w:rsidRPr="006102B5" w:rsidRDefault="00D05CDC" w:rsidP="00D05CDC">
      <w:pPr>
        <w:pStyle w:val="NormalBold"/>
      </w:pPr>
      <w:r w:rsidRPr="006102B5">
        <w:rPr>
          <w:rStyle w:val="HideTWBExt"/>
          <w:b w:val="0"/>
        </w:rPr>
        <w:t>&lt;RepeatBlock-By&gt;&lt;Members&gt;</w:t>
      </w:r>
      <w:r w:rsidRPr="006102B5">
        <w:t>Matej Tonin</w:t>
      </w:r>
      <w:r w:rsidRPr="006102B5">
        <w:rPr>
          <w:rStyle w:val="HideTWBExt"/>
          <w:b w:val="0"/>
        </w:rPr>
        <w:t>&lt;/Members&gt;</w:t>
      </w:r>
    </w:p>
    <w:p w14:paraId="1F43D799" w14:textId="77777777" w:rsidR="00D05CDC" w:rsidRPr="006102B5" w:rsidRDefault="00D05CDC" w:rsidP="00D05CDC">
      <w:pPr>
        <w:pStyle w:val="NormalBold"/>
      </w:pPr>
      <w:r w:rsidRPr="006102B5">
        <w:rPr>
          <w:rStyle w:val="HideTWBExt"/>
          <w:b w:val="0"/>
        </w:rPr>
        <w:t>&lt;/RepeatBlock-By&gt;</w:t>
      </w:r>
    </w:p>
    <w:p w14:paraId="08B2C9C6"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4DF36574" w14:textId="77777777" w:rsidR="00D05CDC" w:rsidRPr="006102B5" w:rsidRDefault="00D05CDC" w:rsidP="00D05CDC">
      <w:pPr>
        <w:pStyle w:val="NormalBold"/>
      </w:pPr>
      <w:r w:rsidRPr="006102B5">
        <w:rPr>
          <w:rStyle w:val="HideTWBExt"/>
        </w:rPr>
        <w:t>&lt;Article&gt;</w:t>
      </w:r>
      <w:r w:rsidRPr="006102B5">
        <w:t>N.º 6</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3480F500" w14:textId="77777777" w:rsidTr="005E0837">
        <w:trPr>
          <w:trHeight w:hRule="exact" w:val="240"/>
          <w:jc w:val="center"/>
        </w:trPr>
        <w:tc>
          <w:tcPr>
            <w:tcW w:w="9752" w:type="dxa"/>
            <w:gridSpan w:val="2"/>
            <w:tcBorders>
              <w:top w:val="nil"/>
              <w:left w:val="nil"/>
              <w:bottom w:val="nil"/>
              <w:right w:val="nil"/>
            </w:tcBorders>
          </w:tcPr>
          <w:p w14:paraId="0D87F9A5" w14:textId="77777777" w:rsidR="00D05CDC" w:rsidRPr="006102B5" w:rsidRDefault="00D05CDC" w:rsidP="005E0837"/>
        </w:tc>
      </w:tr>
      <w:tr w:rsidR="00D05CDC" w:rsidRPr="006102B5" w14:paraId="61B3F1F9" w14:textId="77777777" w:rsidTr="005E0837">
        <w:trPr>
          <w:trHeight w:val="240"/>
          <w:jc w:val="center"/>
        </w:trPr>
        <w:tc>
          <w:tcPr>
            <w:tcW w:w="4876" w:type="dxa"/>
            <w:tcBorders>
              <w:top w:val="nil"/>
              <w:left w:val="nil"/>
              <w:bottom w:val="nil"/>
              <w:right w:val="nil"/>
            </w:tcBorders>
          </w:tcPr>
          <w:p w14:paraId="5243D478"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0F3AE6C6" w14:textId="77777777" w:rsidR="00D05CDC" w:rsidRPr="006102B5" w:rsidRDefault="00D05CDC" w:rsidP="005E0837">
            <w:pPr>
              <w:pStyle w:val="AmColumnHeading"/>
            </w:pPr>
            <w:r w:rsidRPr="006102B5">
              <w:t>Alteração</w:t>
            </w:r>
          </w:p>
        </w:tc>
      </w:tr>
      <w:tr w:rsidR="00D05CDC" w:rsidRPr="006102B5" w14:paraId="26113B01" w14:textId="77777777" w:rsidTr="005E0837">
        <w:trPr>
          <w:jc w:val="center"/>
        </w:trPr>
        <w:tc>
          <w:tcPr>
            <w:tcW w:w="4876" w:type="dxa"/>
            <w:tcBorders>
              <w:top w:val="nil"/>
              <w:left w:val="nil"/>
              <w:bottom w:val="nil"/>
              <w:right w:val="nil"/>
            </w:tcBorders>
          </w:tcPr>
          <w:p w14:paraId="4F56D890" w14:textId="77777777" w:rsidR="00D05CDC" w:rsidRPr="006102B5" w:rsidRDefault="00D05CDC" w:rsidP="005E0837">
            <w:pPr>
              <w:pStyle w:val="Normal6a"/>
            </w:pPr>
            <w:r w:rsidRPr="006102B5">
              <w:t>6.</w:t>
            </w:r>
            <w:r w:rsidRPr="006102B5">
              <w:tab/>
              <w:t>Observa que, se bem que as instituições democráticas da Macedónia do Norte funcionem de modo satisfatório, a polarização política continua a entravar a realização das reformas necessárias;</w:t>
            </w:r>
          </w:p>
        </w:tc>
        <w:tc>
          <w:tcPr>
            <w:tcW w:w="4876" w:type="dxa"/>
            <w:tcBorders>
              <w:top w:val="nil"/>
              <w:left w:val="nil"/>
              <w:bottom w:val="nil"/>
              <w:right w:val="nil"/>
            </w:tcBorders>
          </w:tcPr>
          <w:p w14:paraId="51BEF6DC" w14:textId="77777777" w:rsidR="00D05CDC" w:rsidRPr="006102B5" w:rsidRDefault="00D05CDC" w:rsidP="005E0837">
            <w:pPr>
              <w:pStyle w:val="Normal6a"/>
            </w:pPr>
            <w:r w:rsidRPr="006102B5">
              <w:t>6.</w:t>
            </w:r>
            <w:r w:rsidRPr="006102B5">
              <w:tab/>
              <w:t>Observa que, se bem que as instituições democráticas da Macedónia do Norte funcionem de modo satisfatório, a polarização política continua a entravar a realização das reformas necessárias;</w:t>
            </w:r>
            <w:r w:rsidRPr="006102B5">
              <w:rPr>
                <w:b/>
                <w:i/>
              </w:rPr>
              <w:t> insta os partidos políticos representados no Parlamento a trabalharem em conjunto para alcançar um acordo sobre essas reformas;</w:t>
            </w:r>
          </w:p>
        </w:tc>
      </w:tr>
    </w:tbl>
    <w:p w14:paraId="7E114A1C"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78550F93" w14:textId="77777777" w:rsidR="00D05CDC" w:rsidRPr="006102B5" w:rsidRDefault="00D05CDC" w:rsidP="00D05CDC">
      <w:r w:rsidRPr="006102B5">
        <w:rPr>
          <w:rStyle w:val="HideTWBExt"/>
        </w:rPr>
        <w:t>&lt;/Amend&gt;</w:t>
      </w:r>
    </w:p>
    <w:p w14:paraId="70B5DBEC"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105</w:t>
      </w:r>
      <w:r w:rsidRPr="006102B5">
        <w:rPr>
          <w:rStyle w:val="HideTWBExt"/>
        </w:rPr>
        <w:t>&lt;/NumAm&gt;</w:t>
      </w:r>
    </w:p>
    <w:p w14:paraId="0BC2DA82" w14:textId="77777777" w:rsidR="00D05CDC" w:rsidRPr="006102B5" w:rsidRDefault="00D05CDC" w:rsidP="00D05CDC">
      <w:pPr>
        <w:pStyle w:val="NormalBold"/>
      </w:pPr>
      <w:r w:rsidRPr="006102B5">
        <w:rPr>
          <w:rStyle w:val="HideTWBExt"/>
          <w:b w:val="0"/>
        </w:rPr>
        <w:t>&lt;RepeatBlock-By&gt;&lt;Members&gt;</w:t>
      </w:r>
      <w:r w:rsidRPr="006102B5">
        <w:t>Ivaylo Valchev</w:t>
      </w:r>
      <w:r w:rsidRPr="006102B5">
        <w:rPr>
          <w:rStyle w:val="HideTWBExt"/>
          <w:b w:val="0"/>
        </w:rPr>
        <w:t>&lt;/Members&gt;</w:t>
      </w:r>
    </w:p>
    <w:p w14:paraId="4D4564BF" w14:textId="77777777" w:rsidR="00D05CDC" w:rsidRPr="006102B5" w:rsidRDefault="00D05CDC" w:rsidP="00D05CDC">
      <w:pPr>
        <w:pStyle w:val="NormalBold"/>
      </w:pPr>
      <w:r w:rsidRPr="006102B5">
        <w:rPr>
          <w:rStyle w:val="HideTWBExt"/>
          <w:b w:val="0"/>
        </w:rPr>
        <w:t>&lt;/RepeatBlock-By&gt;</w:t>
      </w:r>
    </w:p>
    <w:p w14:paraId="7A36E413"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26D8B44D" w14:textId="77777777" w:rsidR="00D05CDC" w:rsidRPr="006102B5" w:rsidRDefault="00D05CDC" w:rsidP="00D05CDC">
      <w:pPr>
        <w:pStyle w:val="NormalBold"/>
      </w:pPr>
      <w:r w:rsidRPr="006102B5">
        <w:rPr>
          <w:rStyle w:val="HideTWBExt"/>
        </w:rPr>
        <w:t>&lt;Article&gt;</w:t>
      </w:r>
      <w:r w:rsidRPr="006102B5">
        <w:t>N.º 6</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5650FB72" w14:textId="77777777" w:rsidTr="005E0837">
        <w:trPr>
          <w:trHeight w:hRule="exact" w:val="240"/>
          <w:jc w:val="center"/>
        </w:trPr>
        <w:tc>
          <w:tcPr>
            <w:tcW w:w="9752" w:type="dxa"/>
            <w:gridSpan w:val="2"/>
            <w:tcBorders>
              <w:top w:val="nil"/>
              <w:left w:val="nil"/>
              <w:bottom w:val="nil"/>
              <w:right w:val="nil"/>
            </w:tcBorders>
          </w:tcPr>
          <w:p w14:paraId="6289AA23" w14:textId="77777777" w:rsidR="00D05CDC" w:rsidRPr="006102B5" w:rsidRDefault="00D05CDC" w:rsidP="005E0837"/>
        </w:tc>
      </w:tr>
      <w:tr w:rsidR="00D05CDC" w:rsidRPr="006102B5" w14:paraId="2367F964" w14:textId="77777777" w:rsidTr="005E0837">
        <w:trPr>
          <w:trHeight w:val="240"/>
          <w:jc w:val="center"/>
        </w:trPr>
        <w:tc>
          <w:tcPr>
            <w:tcW w:w="4876" w:type="dxa"/>
            <w:tcBorders>
              <w:top w:val="nil"/>
              <w:left w:val="nil"/>
              <w:bottom w:val="nil"/>
              <w:right w:val="nil"/>
            </w:tcBorders>
          </w:tcPr>
          <w:p w14:paraId="7BCB327B"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3D5C925E" w14:textId="77777777" w:rsidR="00D05CDC" w:rsidRPr="006102B5" w:rsidRDefault="00D05CDC" w:rsidP="005E0837">
            <w:pPr>
              <w:pStyle w:val="AmColumnHeading"/>
            </w:pPr>
            <w:r w:rsidRPr="006102B5">
              <w:t>Alteração</w:t>
            </w:r>
          </w:p>
        </w:tc>
      </w:tr>
      <w:tr w:rsidR="00D05CDC" w:rsidRPr="006102B5" w14:paraId="0FA743EC" w14:textId="77777777" w:rsidTr="005E0837">
        <w:trPr>
          <w:jc w:val="center"/>
        </w:trPr>
        <w:tc>
          <w:tcPr>
            <w:tcW w:w="4876" w:type="dxa"/>
            <w:tcBorders>
              <w:top w:val="nil"/>
              <w:left w:val="nil"/>
              <w:bottom w:val="nil"/>
              <w:right w:val="nil"/>
            </w:tcBorders>
          </w:tcPr>
          <w:p w14:paraId="66D7319D" w14:textId="77777777" w:rsidR="00D05CDC" w:rsidRPr="006102B5" w:rsidRDefault="00D05CDC" w:rsidP="005E0837">
            <w:pPr>
              <w:pStyle w:val="Normal6a"/>
            </w:pPr>
            <w:r w:rsidRPr="006102B5">
              <w:t>6.</w:t>
            </w:r>
            <w:r w:rsidRPr="006102B5">
              <w:tab/>
              <w:t xml:space="preserve">Observa que, se bem que </w:t>
            </w:r>
            <w:r w:rsidRPr="006102B5">
              <w:rPr>
                <w:b/>
                <w:i/>
              </w:rPr>
              <w:t>as</w:t>
            </w:r>
            <w:r w:rsidRPr="006102B5">
              <w:t xml:space="preserve"> instituições democráticas da Macedónia do Norte </w:t>
            </w:r>
            <w:r w:rsidRPr="006102B5">
              <w:rPr>
                <w:b/>
                <w:i/>
              </w:rPr>
              <w:t>funcionem de modo satisfatório</w:t>
            </w:r>
            <w:r w:rsidRPr="006102B5">
              <w:t>, a polarização política continua a entravar a realização das reformas necessárias;</w:t>
            </w:r>
          </w:p>
        </w:tc>
        <w:tc>
          <w:tcPr>
            <w:tcW w:w="4876" w:type="dxa"/>
            <w:tcBorders>
              <w:top w:val="nil"/>
              <w:left w:val="nil"/>
              <w:bottom w:val="nil"/>
              <w:right w:val="nil"/>
            </w:tcBorders>
          </w:tcPr>
          <w:p w14:paraId="68974E64" w14:textId="77777777" w:rsidR="00D05CDC" w:rsidRPr="006102B5" w:rsidRDefault="00D05CDC" w:rsidP="005E0837">
            <w:pPr>
              <w:pStyle w:val="Normal6a"/>
            </w:pPr>
            <w:r w:rsidRPr="006102B5">
              <w:t>6.</w:t>
            </w:r>
            <w:r w:rsidRPr="006102B5">
              <w:tab/>
              <w:t xml:space="preserve">Observa que, se bem que </w:t>
            </w:r>
            <w:r w:rsidRPr="006102B5">
              <w:rPr>
                <w:b/>
                <w:i/>
              </w:rPr>
              <w:t>o funcionamento das</w:t>
            </w:r>
            <w:r w:rsidRPr="006102B5">
              <w:t xml:space="preserve"> instituições democráticas da Macedónia do Norte </w:t>
            </w:r>
            <w:r w:rsidRPr="006102B5">
              <w:rPr>
                <w:b/>
                <w:i/>
              </w:rPr>
              <w:t>tenha melhorado</w:t>
            </w:r>
            <w:r w:rsidRPr="006102B5">
              <w:t xml:space="preserve">, a polarização política continua a entravar </w:t>
            </w:r>
            <w:r w:rsidRPr="006102B5">
              <w:rPr>
                <w:b/>
                <w:i/>
              </w:rPr>
              <w:t>seriamente</w:t>
            </w:r>
            <w:r w:rsidRPr="006102B5">
              <w:t xml:space="preserve"> a realização das reformas necessárias </w:t>
            </w:r>
            <w:r w:rsidRPr="006102B5">
              <w:rPr>
                <w:b/>
                <w:i/>
              </w:rPr>
              <w:t>para a integração europeia</w:t>
            </w:r>
            <w:r w:rsidRPr="006102B5">
              <w:t>;</w:t>
            </w:r>
          </w:p>
        </w:tc>
      </w:tr>
    </w:tbl>
    <w:p w14:paraId="1EE5764D"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63F818F9" w14:textId="77777777" w:rsidR="00D05CDC" w:rsidRPr="006102B5" w:rsidRDefault="00D05CDC" w:rsidP="00D05CDC">
      <w:r w:rsidRPr="006102B5">
        <w:rPr>
          <w:rStyle w:val="HideTWBExt"/>
        </w:rPr>
        <w:t>&lt;/Amend&gt;</w:t>
      </w:r>
    </w:p>
    <w:p w14:paraId="326152B2"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106</w:t>
      </w:r>
      <w:r w:rsidRPr="006102B5">
        <w:rPr>
          <w:rStyle w:val="HideTWBExt"/>
        </w:rPr>
        <w:t>&lt;/NumAm&gt;</w:t>
      </w:r>
    </w:p>
    <w:p w14:paraId="5AAE4291" w14:textId="77777777" w:rsidR="00D05CDC" w:rsidRPr="006102B5" w:rsidRDefault="00D05CDC" w:rsidP="00D05CDC">
      <w:pPr>
        <w:pStyle w:val="NormalBold"/>
      </w:pPr>
      <w:r w:rsidRPr="006102B5">
        <w:rPr>
          <w:rStyle w:val="HideTWBExt"/>
          <w:b w:val="0"/>
        </w:rPr>
        <w:t>&lt;RepeatBlock-By&gt;&lt;Members&gt;</w:t>
      </w:r>
      <w:r w:rsidRPr="006102B5">
        <w:t>Thomas Waitz</w:t>
      </w:r>
      <w:r w:rsidRPr="006102B5">
        <w:rPr>
          <w:rStyle w:val="HideTWBExt"/>
          <w:b w:val="0"/>
        </w:rPr>
        <w:t>&lt;/Members&gt;</w:t>
      </w:r>
    </w:p>
    <w:p w14:paraId="6A3C8E96" w14:textId="77777777" w:rsidR="00D05CDC" w:rsidRPr="006102B5" w:rsidRDefault="00D05CDC" w:rsidP="00D05CDC">
      <w:r w:rsidRPr="006102B5">
        <w:rPr>
          <w:rStyle w:val="HideTWBExt"/>
        </w:rPr>
        <w:t>&lt;AuNomDe&gt;</w:t>
      </w:r>
      <w:r w:rsidRPr="006102B5">
        <w:rPr>
          <w:rStyle w:val="HideTWBInt"/>
        </w:rPr>
        <w:t>{Greens/EFA}</w:t>
      </w:r>
      <w:r w:rsidRPr="006102B5">
        <w:t>em nome do Grupo Verts/ALE</w:t>
      </w:r>
      <w:r w:rsidRPr="006102B5">
        <w:rPr>
          <w:rStyle w:val="HideTWBExt"/>
        </w:rPr>
        <w:t>&lt;/AuNomDe&gt;</w:t>
      </w:r>
    </w:p>
    <w:p w14:paraId="30370F7F" w14:textId="77777777" w:rsidR="00D05CDC" w:rsidRPr="006102B5" w:rsidRDefault="00D05CDC" w:rsidP="00D05CDC">
      <w:pPr>
        <w:pStyle w:val="NormalBold"/>
      </w:pPr>
      <w:r w:rsidRPr="006102B5">
        <w:rPr>
          <w:rStyle w:val="HideTWBExt"/>
          <w:b w:val="0"/>
        </w:rPr>
        <w:t>&lt;/RepeatBlock-By&gt;</w:t>
      </w:r>
    </w:p>
    <w:p w14:paraId="4B5A5068"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62CB7461" w14:textId="77777777" w:rsidR="00D05CDC" w:rsidRPr="006102B5" w:rsidRDefault="00D05CDC" w:rsidP="00D05CDC">
      <w:pPr>
        <w:pStyle w:val="NormalBold"/>
      </w:pPr>
      <w:r w:rsidRPr="006102B5">
        <w:rPr>
          <w:rStyle w:val="HideTWBExt"/>
        </w:rPr>
        <w:t>&lt;Article&gt;</w:t>
      </w:r>
      <w:r w:rsidRPr="006102B5">
        <w:t>N.º 6</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5A33181D" w14:textId="77777777" w:rsidTr="005E0837">
        <w:trPr>
          <w:trHeight w:hRule="exact" w:val="240"/>
          <w:jc w:val="center"/>
        </w:trPr>
        <w:tc>
          <w:tcPr>
            <w:tcW w:w="9752" w:type="dxa"/>
            <w:gridSpan w:val="2"/>
            <w:tcBorders>
              <w:top w:val="nil"/>
              <w:left w:val="nil"/>
              <w:bottom w:val="nil"/>
              <w:right w:val="nil"/>
            </w:tcBorders>
          </w:tcPr>
          <w:p w14:paraId="323C9BD5" w14:textId="77777777" w:rsidR="00D05CDC" w:rsidRPr="006102B5" w:rsidRDefault="00D05CDC" w:rsidP="005E0837"/>
        </w:tc>
      </w:tr>
      <w:tr w:rsidR="00D05CDC" w:rsidRPr="006102B5" w14:paraId="76A0AB4F" w14:textId="77777777" w:rsidTr="005E0837">
        <w:trPr>
          <w:trHeight w:val="240"/>
          <w:jc w:val="center"/>
        </w:trPr>
        <w:tc>
          <w:tcPr>
            <w:tcW w:w="4876" w:type="dxa"/>
            <w:tcBorders>
              <w:top w:val="nil"/>
              <w:left w:val="nil"/>
              <w:bottom w:val="nil"/>
              <w:right w:val="nil"/>
            </w:tcBorders>
          </w:tcPr>
          <w:p w14:paraId="7530F34A"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71F24728" w14:textId="77777777" w:rsidR="00D05CDC" w:rsidRPr="006102B5" w:rsidRDefault="00D05CDC" w:rsidP="005E0837">
            <w:pPr>
              <w:pStyle w:val="AmColumnHeading"/>
            </w:pPr>
            <w:r w:rsidRPr="006102B5">
              <w:t>Alteração</w:t>
            </w:r>
          </w:p>
        </w:tc>
      </w:tr>
      <w:tr w:rsidR="00D05CDC" w:rsidRPr="006102B5" w14:paraId="0E2223B7" w14:textId="77777777" w:rsidTr="005E0837">
        <w:trPr>
          <w:jc w:val="center"/>
        </w:trPr>
        <w:tc>
          <w:tcPr>
            <w:tcW w:w="4876" w:type="dxa"/>
            <w:tcBorders>
              <w:top w:val="nil"/>
              <w:left w:val="nil"/>
              <w:bottom w:val="nil"/>
              <w:right w:val="nil"/>
            </w:tcBorders>
          </w:tcPr>
          <w:p w14:paraId="0CD8F78E" w14:textId="77777777" w:rsidR="00D05CDC" w:rsidRPr="006102B5" w:rsidRDefault="00D05CDC" w:rsidP="005E0837">
            <w:pPr>
              <w:pStyle w:val="Normal6a"/>
            </w:pPr>
            <w:r w:rsidRPr="006102B5">
              <w:t>6.</w:t>
            </w:r>
            <w:r w:rsidRPr="006102B5">
              <w:tab/>
              <w:t>Observa que, se bem que as instituições democráticas da Macedónia do Norte funcionem de modo satisfatório, a polarização política continua a entravar a realização das reformas necessárias;</w:t>
            </w:r>
          </w:p>
        </w:tc>
        <w:tc>
          <w:tcPr>
            <w:tcW w:w="4876" w:type="dxa"/>
            <w:tcBorders>
              <w:top w:val="nil"/>
              <w:left w:val="nil"/>
              <w:bottom w:val="nil"/>
              <w:right w:val="nil"/>
            </w:tcBorders>
          </w:tcPr>
          <w:p w14:paraId="7A9DADD1" w14:textId="77777777" w:rsidR="00D05CDC" w:rsidRPr="006102B5" w:rsidRDefault="00D05CDC" w:rsidP="005E0837">
            <w:pPr>
              <w:pStyle w:val="Normal6a"/>
            </w:pPr>
            <w:r w:rsidRPr="006102B5">
              <w:t>6.</w:t>
            </w:r>
            <w:r w:rsidRPr="006102B5">
              <w:tab/>
              <w:t xml:space="preserve">Observa que, se bem que as instituições democráticas da Macedónia do Norte funcionem de modo satisfatório, a polarização política continua a entravar </w:t>
            </w:r>
            <w:r w:rsidRPr="006102B5">
              <w:rPr>
                <w:b/>
                <w:i/>
              </w:rPr>
              <w:t>seriamente</w:t>
            </w:r>
            <w:r w:rsidRPr="006102B5">
              <w:t xml:space="preserve"> a realização das reformas necessárias;</w:t>
            </w:r>
          </w:p>
        </w:tc>
      </w:tr>
    </w:tbl>
    <w:p w14:paraId="4EC0CF76"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55E3D39B" w14:textId="77777777" w:rsidR="00D05CDC" w:rsidRPr="006102B5" w:rsidRDefault="00D05CDC" w:rsidP="00D05CDC">
      <w:r w:rsidRPr="006102B5">
        <w:rPr>
          <w:rStyle w:val="HideTWBExt"/>
        </w:rPr>
        <w:t>&lt;/Amend&gt;</w:t>
      </w:r>
    </w:p>
    <w:p w14:paraId="29CD2F49"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107</w:t>
      </w:r>
      <w:r w:rsidRPr="006102B5">
        <w:rPr>
          <w:rStyle w:val="HideTWBExt"/>
        </w:rPr>
        <w:t>&lt;/NumAm&gt;</w:t>
      </w:r>
    </w:p>
    <w:p w14:paraId="3F9BCEBF" w14:textId="77777777" w:rsidR="00D05CDC" w:rsidRPr="006102B5" w:rsidRDefault="00D05CDC" w:rsidP="00D05CDC">
      <w:pPr>
        <w:pStyle w:val="NormalBold"/>
      </w:pPr>
      <w:r w:rsidRPr="006102B5">
        <w:rPr>
          <w:rStyle w:val="HideTWBExt"/>
          <w:b w:val="0"/>
        </w:rPr>
        <w:t>&lt;RepeatBlock-By&gt;&lt;Members&gt;</w:t>
      </w:r>
      <w:r w:rsidRPr="006102B5">
        <w:t>Ivaylo Valchev</w:t>
      </w:r>
      <w:r w:rsidRPr="006102B5">
        <w:rPr>
          <w:rStyle w:val="HideTWBExt"/>
          <w:b w:val="0"/>
        </w:rPr>
        <w:t>&lt;/Members&gt;</w:t>
      </w:r>
    </w:p>
    <w:p w14:paraId="57575D50" w14:textId="77777777" w:rsidR="00D05CDC" w:rsidRPr="006102B5" w:rsidRDefault="00D05CDC" w:rsidP="00D05CDC">
      <w:pPr>
        <w:pStyle w:val="NormalBold"/>
      </w:pPr>
      <w:r w:rsidRPr="006102B5">
        <w:rPr>
          <w:rStyle w:val="HideTWBExt"/>
          <w:b w:val="0"/>
        </w:rPr>
        <w:t>&lt;/RepeatBlock-By&gt;</w:t>
      </w:r>
    </w:p>
    <w:p w14:paraId="4DA39D6E"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18DB56DC" w14:textId="2BAFC024" w:rsidR="00D05CDC" w:rsidRPr="006102B5" w:rsidRDefault="00D05CDC" w:rsidP="00D05CDC">
      <w:pPr>
        <w:pStyle w:val="NormalBold"/>
      </w:pPr>
      <w:r w:rsidRPr="006102B5">
        <w:rPr>
          <w:rStyle w:val="HideTWBExt"/>
        </w:rPr>
        <w:t>&lt;Article&gt;</w:t>
      </w:r>
      <w:r w:rsidRPr="006102B5">
        <w:t>N.º 6</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61DA7C6B" w14:textId="77777777" w:rsidTr="005E0837">
        <w:trPr>
          <w:trHeight w:hRule="exact" w:val="240"/>
          <w:jc w:val="center"/>
        </w:trPr>
        <w:tc>
          <w:tcPr>
            <w:tcW w:w="9752" w:type="dxa"/>
            <w:gridSpan w:val="2"/>
            <w:tcBorders>
              <w:top w:val="nil"/>
              <w:left w:val="nil"/>
              <w:bottom w:val="nil"/>
              <w:right w:val="nil"/>
            </w:tcBorders>
          </w:tcPr>
          <w:p w14:paraId="319FFDDB" w14:textId="77777777" w:rsidR="00D05CDC" w:rsidRPr="006102B5" w:rsidRDefault="00D05CDC" w:rsidP="005E0837"/>
        </w:tc>
      </w:tr>
      <w:tr w:rsidR="00D05CDC" w:rsidRPr="006102B5" w14:paraId="7C0F90B4" w14:textId="77777777" w:rsidTr="005E0837">
        <w:trPr>
          <w:trHeight w:val="240"/>
          <w:jc w:val="center"/>
        </w:trPr>
        <w:tc>
          <w:tcPr>
            <w:tcW w:w="4876" w:type="dxa"/>
            <w:tcBorders>
              <w:top w:val="nil"/>
              <w:left w:val="nil"/>
              <w:bottom w:val="nil"/>
              <w:right w:val="nil"/>
            </w:tcBorders>
          </w:tcPr>
          <w:p w14:paraId="15E4081D"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681801F2" w14:textId="77777777" w:rsidR="00D05CDC" w:rsidRPr="006102B5" w:rsidRDefault="00D05CDC" w:rsidP="005E0837">
            <w:pPr>
              <w:pStyle w:val="AmColumnHeading"/>
            </w:pPr>
            <w:r w:rsidRPr="006102B5">
              <w:t>Alteração</w:t>
            </w:r>
          </w:p>
        </w:tc>
      </w:tr>
      <w:tr w:rsidR="00D05CDC" w:rsidRPr="006102B5" w14:paraId="59CF14B9" w14:textId="77777777" w:rsidTr="005E0837">
        <w:trPr>
          <w:jc w:val="center"/>
        </w:trPr>
        <w:tc>
          <w:tcPr>
            <w:tcW w:w="4876" w:type="dxa"/>
            <w:tcBorders>
              <w:top w:val="nil"/>
              <w:left w:val="nil"/>
              <w:bottom w:val="nil"/>
              <w:right w:val="nil"/>
            </w:tcBorders>
          </w:tcPr>
          <w:p w14:paraId="7C2F49E4" w14:textId="77777777" w:rsidR="00D05CDC" w:rsidRPr="006102B5" w:rsidRDefault="00D05CDC" w:rsidP="005E0837">
            <w:pPr>
              <w:pStyle w:val="Normal6a"/>
            </w:pPr>
          </w:p>
        </w:tc>
        <w:tc>
          <w:tcPr>
            <w:tcW w:w="4876" w:type="dxa"/>
            <w:tcBorders>
              <w:top w:val="nil"/>
              <w:left w:val="nil"/>
              <w:bottom w:val="nil"/>
              <w:right w:val="nil"/>
            </w:tcBorders>
          </w:tcPr>
          <w:p w14:paraId="3D329D73" w14:textId="343CBB8E" w:rsidR="00D05CDC" w:rsidRPr="006102B5" w:rsidRDefault="00D05CDC" w:rsidP="005E0837">
            <w:pPr>
              <w:pStyle w:val="Normal6a"/>
            </w:pPr>
            <w:r w:rsidRPr="006102B5">
              <w:rPr>
                <w:b/>
                <w:i/>
              </w:rPr>
              <w:t>6</w:t>
            </w:r>
            <w:r w:rsidR="00B20B02">
              <w:rPr>
                <w:b/>
                <w:i/>
              </w:rPr>
              <w:noBreakHyphen/>
            </w:r>
            <w:r w:rsidRPr="006102B5">
              <w:rPr>
                <w:b/>
                <w:i/>
              </w:rPr>
              <w:t>A.</w:t>
            </w:r>
            <w:r w:rsidRPr="006102B5">
              <w:tab/>
            </w:r>
            <w:r w:rsidRPr="006102B5">
              <w:rPr>
                <w:b/>
                <w:i/>
              </w:rPr>
              <w:t>Exorta todos os partidos e representantes políticos a absterem</w:t>
            </w:r>
            <w:r w:rsidR="00B20B02">
              <w:rPr>
                <w:b/>
                <w:i/>
              </w:rPr>
              <w:noBreakHyphen/>
            </w:r>
            <w:r w:rsidRPr="006102B5">
              <w:rPr>
                <w:b/>
                <w:i/>
              </w:rPr>
              <w:t>se de explorar as divisões étnicas para fins políticos ou eleitorais; recorda que esta prática compromete o fortalecimento da democracia e da unidade nacional; salienta o valor da governação inclusiva, que garante a todas as comunidades uma representação e participação justa nos processos de tomada de decisões;</w:t>
            </w:r>
          </w:p>
        </w:tc>
      </w:tr>
    </w:tbl>
    <w:p w14:paraId="785AF623"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54A1A35C" w14:textId="77777777" w:rsidR="00D05CDC" w:rsidRPr="006102B5" w:rsidRDefault="00D05CDC" w:rsidP="00D05CDC">
      <w:r w:rsidRPr="006102B5">
        <w:rPr>
          <w:rStyle w:val="HideTWBExt"/>
        </w:rPr>
        <w:t>&lt;/Amend&gt;</w:t>
      </w:r>
    </w:p>
    <w:p w14:paraId="4DB636FC"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108</w:t>
      </w:r>
      <w:r w:rsidRPr="006102B5">
        <w:rPr>
          <w:rStyle w:val="HideTWBExt"/>
        </w:rPr>
        <w:t>&lt;/NumAm&gt;</w:t>
      </w:r>
    </w:p>
    <w:p w14:paraId="6268316B" w14:textId="77777777" w:rsidR="00D05CDC" w:rsidRPr="006102B5" w:rsidRDefault="00D05CDC" w:rsidP="00D05CDC">
      <w:pPr>
        <w:pStyle w:val="NormalBold"/>
      </w:pPr>
      <w:r w:rsidRPr="006102B5">
        <w:rPr>
          <w:rStyle w:val="HideTWBExt"/>
          <w:b w:val="0"/>
        </w:rPr>
        <w:t>&lt;RepeatBlock-By&gt;&lt;Members&gt;</w:t>
      </w:r>
      <w:r w:rsidRPr="006102B5">
        <w:t>Matej Tonin</w:t>
      </w:r>
      <w:r w:rsidRPr="006102B5">
        <w:rPr>
          <w:rStyle w:val="HideTWBExt"/>
          <w:b w:val="0"/>
        </w:rPr>
        <w:t>&lt;/Members&gt;</w:t>
      </w:r>
    </w:p>
    <w:p w14:paraId="523CC7D6" w14:textId="77777777" w:rsidR="00D05CDC" w:rsidRPr="006102B5" w:rsidRDefault="00D05CDC" w:rsidP="00D05CDC">
      <w:pPr>
        <w:pStyle w:val="NormalBold"/>
      </w:pPr>
      <w:r w:rsidRPr="006102B5">
        <w:rPr>
          <w:rStyle w:val="HideTWBExt"/>
          <w:b w:val="0"/>
        </w:rPr>
        <w:lastRenderedPageBreak/>
        <w:t>&lt;/RepeatBlock-By&gt;</w:t>
      </w:r>
    </w:p>
    <w:p w14:paraId="00CB4126"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108F1192" w14:textId="652722C7" w:rsidR="00D05CDC" w:rsidRPr="006102B5" w:rsidRDefault="00D05CDC" w:rsidP="00D05CDC">
      <w:pPr>
        <w:pStyle w:val="NormalBold"/>
      </w:pPr>
      <w:r w:rsidRPr="006102B5">
        <w:rPr>
          <w:rStyle w:val="HideTWBExt"/>
        </w:rPr>
        <w:t>&lt;Article&gt;</w:t>
      </w:r>
      <w:r w:rsidRPr="006102B5">
        <w:t>N.º 6</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66A0EC9A" w14:textId="77777777" w:rsidTr="005E0837">
        <w:trPr>
          <w:trHeight w:hRule="exact" w:val="240"/>
          <w:jc w:val="center"/>
        </w:trPr>
        <w:tc>
          <w:tcPr>
            <w:tcW w:w="9752" w:type="dxa"/>
            <w:gridSpan w:val="2"/>
            <w:tcBorders>
              <w:top w:val="nil"/>
              <w:left w:val="nil"/>
              <w:bottom w:val="nil"/>
              <w:right w:val="nil"/>
            </w:tcBorders>
          </w:tcPr>
          <w:p w14:paraId="5BA1BB72" w14:textId="77777777" w:rsidR="00D05CDC" w:rsidRPr="006102B5" w:rsidRDefault="00D05CDC" w:rsidP="005E0837"/>
        </w:tc>
      </w:tr>
      <w:tr w:rsidR="00D05CDC" w:rsidRPr="006102B5" w14:paraId="2F408EA5" w14:textId="77777777" w:rsidTr="005E0837">
        <w:trPr>
          <w:trHeight w:val="240"/>
          <w:jc w:val="center"/>
        </w:trPr>
        <w:tc>
          <w:tcPr>
            <w:tcW w:w="4876" w:type="dxa"/>
            <w:tcBorders>
              <w:top w:val="nil"/>
              <w:left w:val="nil"/>
              <w:bottom w:val="nil"/>
              <w:right w:val="nil"/>
            </w:tcBorders>
          </w:tcPr>
          <w:p w14:paraId="46A1AC8E"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4365B0E8" w14:textId="77777777" w:rsidR="00D05CDC" w:rsidRPr="006102B5" w:rsidRDefault="00D05CDC" w:rsidP="005E0837">
            <w:pPr>
              <w:pStyle w:val="AmColumnHeading"/>
            </w:pPr>
            <w:r w:rsidRPr="006102B5">
              <w:t>Alteração</w:t>
            </w:r>
          </w:p>
        </w:tc>
      </w:tr>
      <w:tr w:rsidR="00D05CDC" w:rsidRPr="006102B5" w14:paraId="601B6BA0" w14:textId="77777777" w:rsidTr="005E0837">
        <w:trPr>
          <w:jc w:val="center"/>
        </w:trPr>
        <w:tc>
          <w:tcPr>
            <w:tcW w:w="4876" w:type="dxa"/>
            <w:tcBorders>
              <w:top w:val="nil"/>
              <w:left w:val="nil"/>
              <w:bottom w:val="nil"/>
              <w:right w:val="nil"/>
            </w:tcBorders>
          </w:tcPr>
          <w:p w14:paraId="5AAD2C07" w14:textId="77777777" w:rsidR="00D05CDC" w:rsidRPr="006102B5" w:rsidRDefault="00D05CDC" w:rsidP="005E0837">
            <w:pPr>
              <w:pStyle w:val="Normal6a"/>
            </w:pPr>
          </w:p>
        </w:tc>
        <w:tc>
          <w:tcPr>
            <w:tcW w:w="4876" w:type="dxa"/>
            <w:tcBorders>
              <w:top w:val="nil"/>
              <w:left w:val="nil"/>
              <w:bottom w:val="nil"/>
              <w:right w:val="nil"/>
            </w:tcBorders>
          </w:tcPr>
          <w:p w14:paraId="407EEB73" w14:textId="0015D3B0" w:rsidR="00D05CDC" w:rsidRPr="006102B5" w:rsidRDefault="00D05CDC" w:rsidP="005E0837">
            <w:pPr>
              <w:pStyle w:val="Normal6a"/>
            </w:pPr>
            <w:r w:rsidRPr="006102B5">
              <w:rPr>
                <w:b/>
                <w:i/>
              </w:rPr>
              <w:t>6</w:t>
            </w:r>
            <w:r w:rsidR="00B20B02">
              <w:rPr>
                <w:b/>
                <w:i/>
              </w:rPr>
              <w:noBreakHyphen/>
            </w:r>
            <w:r w:rsidRPr="006102B5">
              <w:rPr>
                <w:b/>
                <w:i/>
              </w:rPr>
              <w:t>A.</w:t>
            </w:r>
            <w:r w:rsidRPr="006102B5">
              <w:tab/>
            </w:r>
            <w:r w:rsidRPr="006102B5">
              <w:rPr>
                <w:b/>
                <w:i/>
              </w:rPr>
              <w:t>Apela a uma maior eficiência na planificação e coordenação dos trabalhos parlamentares entre a coligação no poder e a oposição, tendo particularmente em conta as conclusões do Diálogo Jean Monnet;</w:t>
            </w:r>
          </w:p>
        </w:tc>
      </w:tr>
    </w:tbl>
    <w:p w14:paraId="16FCB298"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775C200C" w14:textId="77777777" w:rsidR="00D05CDC" w:rsidRPr="006102B5" w:rsidRDefault="00D05CDC" w:rsidP="00D05CDC">
      <w:r w:rsidRPr="006102B5">
        <w:rPr>
          <w:rStyle w:val="HideTWBExt"/>
        </w:rPr>
        <w:t>&lt;/Amend&gt;</w:t>
      </w:r>
    </w:p>
    <w:p w14:paraId="7A6B7A23"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109</w:t>
      </w:r>
      <w:r w:rsidRPr="006102B5">
        <w:rPr>
          <w:rStyle w:val="HideTWBExt"/>
        </w:rPr>
        <w:t>&lt;/NumAm&gt;</w:t>
      </w:r>
    </w:p>
    <w:p w14:paraId="08397C2A" w14:textId="77777777" w:rsidR="00D05CDC" w:rsidRPr="006102B5" w:rsidRDefault="00D05CDC" w:rsidP="00D05CDC">
      <w:pPr>
        <w:pStyle w:val="NormalBold"/>
      </w:pPr>
      <w:r w:rsidRPr="006102B5">
        <w:rPr>
          <w:rStyle w:val="HideTWBExt"/>
          <w:b w:val="0"/>
        </w:rPr>
        <w:t>&lt;RepeatBlock-By&gt;&lt;Members&gt;</w:t>
      </w:r>
      <w:r w:rsidRPr="006102B5">
        <w:t>Thomas Waitz</w:t>
      </w:r>
      <w:r w:rsidRPr="006102B5">
        <w:rPr>
          <w:rStyle w:val="HideTWBExt"/>
          <w:b w:val="0"/>
        </w:rPr>
        <w:t>&lt;/Members&gt;</w:t>
      </w:r>
    </w:p>
    <w:p w14:paraId="205D1D05" w14:textId="77777777" w:rsidR="00D05CDC" w:rsidRPr="006102B5" w:rsidRDefault="00D05CDC" w:rsidP="00D05CDC">
      <w:r w:rsidRPr="006102B5">
        <w:rPr>
          <w:rStyle w:val="HideTWBExt"/>
        </w:rPr>
        <w:t>&lt;AuNomDe&gt;</w:t>
      </w:r>
      <w:r w:rsidRPr="006102B5">
        <w:rPr>
          <w:rStyle w:val="HideTWBInt"/>
        </w:rPr>
        <w:t>{Greens/EFA}</w:t>
      </w:r>
      <w:r w:rsidRPr="006102B5">
        <w:t>em nome do Grupo Verts/ALE</w:t>
      </w:r>
      <w:r w:rsidRPr="006102B5">
        <w:rPr>
          <w:rStyle w:val="HideTWBExt"/>
        </w:rPr>
        <w:t>&lt;/AuNomDe&gt;</w:t>
      </w:r>
    </w:p>
    <w:p w14:paraId="2F2F006A" w14:textId="77777777" w:rsidR="00D05CDC" w:rsidRPr="006102B5" w:rsidRDefault="00D05CDC" w:rsidP="00D05CDC">
      <w:pPr>
        <w:pStyle w:val="NormalBold"/>
      </w:pPr>
      <w:r w:rsidRPr="006102B5">
        <w:rPr>
          <w:rStyle w:val="HideTWBExt"/>
          <w:b w:val="0"/>
        </w:rPr>
        <w:t>&lt;/RepeatBlock-By&gt;</w:t>
      </w:r>
    </w:p>
    <w:p w14:paraId="392FB3CE"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7611C2BE" w14:textId="77777777" w:rsidR="00D05CDC" w:rsidRPr="006102B5" w:rsidRDefault="00D05CDC" w:rsidP="00D05CDC">
      <w:pPr>
        <w:pStyle w:val="NormalBold"/>
      </w:pPr>
      <w:r w:rsidRPr="006102B5">
        <w:rPr>
          <w:rStyle w:val="HideTWBExt"/>
        </w:rPr>
        <w:t>&lt;Article&gt;</w:t>
      </w:r>
      <w:r w:rsidRPr="006102B5">
        <w:t>N.º 7</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30A0BA4D" w14:textId="77777777" w:rsidTr="005E0837">
        <w:trPr>
          <w:trHeight w:hRule="exact" w:val="240"/>
          <w:jc w:val="center"/>
        </w:trPr>
        <w:tc>
          <w:tcPr>
            <w:tcW w:w="9752" w:type="dxa"/>
            <w:gridSpan w:val="2"/>
            <w:tcBorders>
              <w:top w:val="nil"/>
              <w:left w:val="nil"/>
              <w:bottom w:val="nil"/>
              <w:right w:val="nil"/>
            </w:tcBorders>
          </w:tcPr>
          <w:p w14:paraId="2268FC38" w14:textId="77777777" w:rsidR="00D05CDC" w:rsidRPr="006102B5" w:rsidRDefault="00D05CDC" w:rsidP="005E0837"/>
        </w:tc>
      </w:tr>
      <w:tr w:rsidR="00D05CDC" w:rsidRPr="006102B5" w14:paraId="04D07B89" w14:textId="77777777" w:rsidTr="005E0837">
        <w:trPr>
          <w:trHeight w:val="240"/>
          <w:jc w:val="center"/>
        </w:trPr>
        <w:tc>
          <w:tcPr>
            <w:tcW w:w="4876" w:type="dxa"/>
            <w:tcBorders>
              <w:top w:val="nil"/>
              <w:left w:val="nil"/>
              <w:bottom w:val="nil"/>
              <w:right w:val="nil"/>
            </w:tcBorders>
          </w:tcPr>
          <w:p w14:paraId="2117DA2A"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2B194DF5" w14:textId="77777777" w:rsidR="00D05CDC" w:rsidRPr="006102B5" w:rsidRDefault="00D05CDC" w:rsidP="005E0837">
            <w:pPr>
              <w:pStyle w:val="AmColumnHeading"/>
            </w:pPr>
            <w:r w:rsidRPr="006102B5">
              <w:t>Alteração</w:t>
            </w:r>
          </w:p>
        </w:tc>
      </w:tr>
      <w:tr w:rsidR="00D05CDC" w:rsidRPr="006102B5" w14:paraId="2108D618" w14:textId="77777777" w:rsidTr="005E0837">
        <w:trPr>
          <w:jc w:val="center"/>
        </w:trPr>
        <w:tc>
          <w:tcPr>
            <w:tcW w:w="4876" w:type="dxa"/>
            <w:tcBorders>
              <w:top w:val="nil"/>
              <w:left w:val="nil"/>
              <w:bottom w:val="nil"/>
              <w:right w:val="nil"/>
            </w:tcBorders>
          </w:tcPr>
          <w:p w14:paraId="4D1FEDD7" w14:textId="5EE7F33E" w:rsidR="00D05CDC" w:rsidRPr="006102B5" w:rsidRDefault="00D05CDC" w:rsidP="005E0837">
            <w:pPr>
              <w:pStyle w:val="Normal6a"/>
            </w:pPr>
            <w:r w:rsidRPr="006102B5">
              <w:t>7.</w:t>
            </w:r>
            <w:r w:rsidRPr="006102B5">
              <w:tab/>
              <w:t>Congratula</w:t>
            </w:r>
            <w:r w:rsidR="00B20B02">
              <w:noBreakHyphen/>
            </w:r>
            <w:r w:rsidRPr="006102B5">
              <w:t>se com a adoção, pela Assembleia da República da Macedónia do Norte (Sobranie), de um novo regulamento interno para o qual o Parlamento Europeu contribuiu no âmbito do Diálogo Jean Monnet; salienta que a colaboração interpartidária continua a ser vital para acelerar a execução das reformas relacionadas com a UE e consolidar as instituições democráticas;</w:t>
            </w:r>
          </w:p>
        </w:tc>
        <w:tc>
          <w:tcPr>
            <w:tcW w:w="4876" w:type="dxa"/>
            <w:tcBorders>
              <w:top w:val="nil"/>
              <w:left w:val="nil"/>
              <w:bottom w:val="nil"/>
              <w:right w:val="nil"/>
            </w:tcBorders>
          </w:tcPr>
          <w:p w14:paraId="5CF43E59" w14:textId="4C1F33A7" w:rsidR="00D05CDC" w:rsidRPr="006102B5" w:rsidRDefault="00D05CDC" w:rsidP="005E0837">
            <w:pPr>
              <w:pStyle w:val="Normal6a"/>
            </w:pPr>
            <w:r w:rsidRPr="006102B5">
              <w:t>7.</w:t>
            </w:r>
            <w:r w:rsidRPr="006102B5">
              <w:tab/>
              <w:t>Congratula</w:t>
            </w:r>
            <w:r w:rsidR="00B20B02">
              <w:noBreakHyphen/>
            </w:r>
            <w:r w:rsidRPr="006102B5">
              <w:t xml:space="preserve">se com a adoção, pela Assembleia da República da Macedónia do Norte (Sobranie), de um novo regulamento interno para o qual o Parlamento Europeu contribuiu no âmbito do Diálogo Jean Monnet; </w:t>
            </w:r>
            <w:r w:rsidRPr="006102B5">
              <w:rPr>
                <w:b/>
                <w:i/>
              </w:rPr>
              <w:t>realça, no entanto, que a persistente polarização política continua a atrasar a realização de reformas e nomeações importantes;</w:t>
            </w:r>
            <w:r w:rsidRPr="006102B5">
              <w:t xml:space="preserve"> salienta que a colaboração interpartidária continua a ser vital para acelerar a execução das reformas relacionadas com a UE e consolidar as instituições democráticas;</w:t>
            </w:r>
          </w:p>
        </w:tc>
      </w:tr>
    </w:tbl>
    <w:p w14:paraId="6B0A1090"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7C2A46D7" w14:textId="77777777" w:rsidR="00D05CDC" w:rsidRPr="006102B5" w:rsidRDefault="00D05CDC" w:rsidP="00D05CDC">
      <w:r w:rsidRPr="006102B5">
        <w:rPr>
          <w:rStyle w:val="HideTWBExt"/>
        </w:rPr>
        <w:t>&lt;/Amend&gt;</w:t>
      </w:r>
    </w:p>
    <w:p w14:paraId="0EB59669"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110</w:t>
      </w:r>
      <w:r w:rsidRPr="006102B5">
        <w:rPr>
          <w:rStyle w:val="HideTWBExt"/>
        </w:rPr>
        <w:t>&lt;/NumAm&gt;</w:t>
      </w:r>
    </w:p>
    <w:p w14:paraId="6758054C" w14:textId="7351007D" w:rsidR="00D05CDC" w:rsidRPr="006102B5" w:rsidRDefault="00D05CDC" w:rsidP="00D05CDC">
      <w:pPr>
        <w:pStyle w:val="NormalBold"/>
      </w:pPr>
      <w:r w:rsidRPr="006102B5">
        <w:rPr>
          <w:rStyle w:val="HideTWBExt"/>
          <w:b w:val="0"/>
        </w:rPr>
        <w:t>&lt;RepeatBlock-By&gt;&lt;Members&gt;</w:t>
      </w:r>
      <w:r w:rsidRPr="006102B5">
        <w:t>Matthieu Valet, Jordan Bardella, Pierre</w:t>
      </w:r>
      <w:r w:rsidR="00B20B02">
        <w:noBreakHyphen/>
      </w:r>
      <w:r w:rsidRPr="006102B5">
        <w:t>Romain Thionnet</w:t>
      </w:r>
      <w:r w:rsidRPr="006102B5">
        <w:rPr>
          <w:rStyle w:val="HideTWBExt"/>
          <w:b w:val="0"/>
        </w:rPr>
        <w:t>&lt;/Members&gt;</w:t>
      </w:r>
    </w:p>
    <w:p w14:paraId="36D01591" w14:textId="77777777" w:rsidR="00D05CDC" w:rsidRPr="006102B5" w:rsidRDefault="00D05CDC" w:rsidP="00D05CDC">
      <w:pPr>
        <w:pStyle w:val="NormalBold"/>
      </w:pPr>
      <w:r w:rsidRPr="006102B5">
        <w:rPr>
          <w:rStyle w:val="HideTWBExt"/>
          <w:b w:val="0"/>
        </w:rPr>
        <w:t>&lt;/RepeatBlock-By&gt;</w:t>
      </w:r>
    </w:p>
    <w:p w14:paraId="67D83729"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6CC917C7" w14:textId="77777777" w:rsidR="00D05CDC" w:rsidRPr="006102B5" w:rsidRDefault="00D05CDC" w:rsidP="00D05CDC">
      <w:pPr>
        <w:pStyle w:val="NormalBold"/>
      </w:pPr>
      <w:r w:rsidRPr="006102B5">
        <w:rPr>
          <w:rStyle w:val="HideTWBExt"/>
        </w:rPr>
        <w:lastRenderedPageBreak/>
        <w:t>&lt;Article&gt;</w:t>
      </w:r>
      <w:r w:rsidRPr="006102B5">
        <w:t>N.º 7</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5B904BB6" w14:textId="77777777" w:rsidTr="005E0837">
        <w:trPr>
          <w:trHeight w:hRule="exact" w:val="240"/>
          <w:jc w:val="center"/>
        </w:trPr>
        <w:tc>
          <w:tcPr>
            <w:tcW w:w="9752" w:type="dxa"/>
            <w:gridSpan w:val="2"/>
            <w:tcBorders>
              <w:top w:val="nil"/>
              <w:left w:val="nil"/>
              <w:bottom w:val="nil"/>
              <w:right w:val="nil"/>
            </w:tcBorders>
          </w:tcPr>
          <w:p w14:paraId="79A21F1B" w14:textId="77777777" w:rsidR="00D05CDC" w:rsidRPr="006102B5" w:rsidRDefault="00D05CDC" w:rsidP="005E0837"/>
        </w:tc>
      </w:tr>
      <w:tr w:rsidR="00D05CDC" w:rsidRPr="006102B5" w14:paraId="7E5ABFA0" w14:textId="77777777" w:rsidTr="005E0837">
        <w:trPr>
          <w:trHeight w:val="240"/>
          <w:jc w:val="center"/>
        </w:trPr>
        <w:tc>
          <w:tcPr>
            <w:tcW w:w="4876" w:type="dxa"/>
            <w:tcBorders>
              <w:top w:val="nil"/>
              <w:left w:val="nil"/>
              <w:bottom w:val="nil"/>
              <w:right w:val="nil"/>
            </w:tcBorders>
          </w:tcPr>
          <w:p w14:paraId="49B57D87"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529D79E9" w14:textId="77777777" w:rsidR="00D05CDC" w:rsidRPr="006102B5" w:rsidRDefault="00D05CDC" w:rsidP="005E0837">
            <w:pPr>
              <w:pStyle w:val="AmColumnHeading"/>
            </w:pPr>
            <w:r w:rsidRPr="006102B5">
              <w:t>Alteração</w:t>
            </w:r>
          </w:p>
        </w:tc>
      </w:tr>
      <w:tr w:rsidR="00D05CDC" w:rsidRPr="006102B5" w14:paraId="6E816BB9" w14:textId="77777777" w:rsidTr="005E0837">
        <w:trPr>
          <w:jc w:val="center"/>
        </w:trPr>
        <w:tc>
          <w:tcPr>
            <w:tcW w:w="4876" w:type="dxa"/>
            <w:tcBorders>
              <w:top w:val="nil"/>
              <w:left w:val="nil"/>
              <w:bottom w:val="nil"/>
              <w:right w:val="nil"/>
            </w:tcBorders>
          </w:tcPr>
          <w:p w14:paraId="7A76511C" w14:textId="006885FE" w:rsidR="00D05CDC" w:rsidRPr="006102B5" w:rsidRDefault="00D05CDC" w:rsidP="005E0837">
            <w:pPr>
              <w:pStyle w:val="Normal6a"/>
            </w:pPr>
            <w:r w:rsidRPr="006102B5">
              <w:t>7.</w:t>
            </w:r>
            <w:r w:rsidRPr="006102B5">
              <w:tab/>
              <w:t>Congratula</w:t>
            </w:r>
            <w:r w:rsidR="00B20B02">
              <w:noBreakHyphen/>
            </w:r>
            <w:r w:rsidRPr="006102B5">
              <w:t xml:space="preserve">se com a adoção, pela Assembleia da República da Macedónia do Norte (Sobranie), de um novo regulamento interno </w:t>
            </w:r>
            <w:r w:rsidRPr="006102B5">
              <w:rPr>
                <w:b/>
                <w:i/>
              </w:rPr>
              <w:t>para o qual o Parlamento Europeu contribuiu no âmbito do Diálogo Jean Monnet</w:t>
            </w:r>
            <w:r w:rsidRPr="006102B5">
              <w:t>; salienta que a colaboração interpartidária continua a ser vital para acelerar a execução das reformas relacionadas com a UE e consolidar as instituições democráticas;</w:t>
            </w:r>
          </w:p>
        </w:tc>
        <w:tc>
          <w:tcPr>
            <w:tcW w:w="4876" w:type="dxa"/>
            <w:tcBorders>
              <w:top w:val="nil"/>
              <w:left w:val="nil"/>
              <w:bottom w:val="nil"/>
              <w:right w:val="nil"/>
            </w:tcBorders>
          </w:tcPr>
          <w:p w14:paraId="2812A645" w14:textId="3EFE6235" w:rsidR="00D05CDC" w:rsidRPr="006102B5" w:rsidRDefault="00D05CDC" w:rsidP="005E0837">
            <w:pPr>
              <w:pStyle w:val="Normal6a"/>
            </w:pPr>
            <w:r w:rsidRPr="006102B5">
              <w:t>7.</w:t>
            </w:r>
            <w:r w:rsidRPr="006102B5">
              <w:tab/>
              <w:t>Congratula</w:t>
            </w:r>
            <w:r w:rsidR="00B20B02">
              <w:noBreakHyphen/>
            </w:r>
            <w:r w:rsidRPr="006102B5">
              <w:t>se com a adoção, pela Assembleia da República da Macedónia do Norte (Sobranie), de um novo regulamento interno; salienta que a colaboração interpartidária continua a ser vital para acelerar a execução das reformas relacionadas com a UE e consolidar as instituições democráticas;</w:t>
            </w:r>
          </w:p>
        </w:tc>
      </w:tr>
    </w:tbl>
    <w:p w14:paraId="760E7D0F"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24E0952C" w14:textId="77777777" w:rsidR="00D05CDC" w:rsidRPr="006102B5" w:rsidRDefault="00D05CDC" w:rsidP="00D05CDC">
      <w:r w:rsidRPr="006102B5">
        <w:rPr>
          <w:rStyle w:val="HideTWBExt"/>
        </w:rPr>
        <w:t>&lt;/Amend&gt;</w:t>
      </w:r>
    </w:p>
    <w:p w14:paraId="01D22A49"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111</w:t>
      </w:r>
      <w:r w:rsidRPr="006102B5">
        <w:rPr>
          <w:rStyle w:val="HideTWBExt"/>
        </w:rPr>
        <w:t>&lt;/NumAm&gt;</w:t>
      </w:r>
    </w:p>
    <w:p w14:paraId="76ACEA1D" w14:textId="77777777" w:rsidR="00D05CDC" w:rsidRPr="006102B5" w:rsidRDefault="00D05CDC" w:rsidP="00D05CDC">
      <w:pPr>
        <w:pStyle w:val="NormalBold"/>
      </w:pPr>
      <w:r w:rsidRPr="006102B5">
        <w:rPr>
          <w:rStyle w:val="HideTWBExt"/>
          <w:b w:val="0"/>
        </w:rPr>
        <w:t>&lt;RepeatBlock-By&gt;&lt;Members&gt;</w:t>
      </w:r>
      <w:r w:rsidRPr="006102B5">
        <w:t>Thijs Reuten</w:t>
      </w:r>
      <w:r w:rsidRPr="006102B5">
        <w:rPr>
          <w:rStyle w:val="HideTWBExt"/>
          <w:b w:val="0"/>
        </w:rPr>
        <w:t>&lt;/Members&gt;</w:t>
      </w:r>
    </w:p>
    <w:p w14:paraId="629E5232" w14:textId="77777777" w:rsidR="00D05CDC" w:rsidRPr="006102B5" w:rsidRDefault="00D05CDC" w:rsidP="00D05CDC">
      <w:pPr>
        <w:pStyle w:val="NormalBold"/>
      </w:pPr>
      <w:r w:rsidRPr="006102B5">
        <w:rPr>
          <w:rStyle w:val="HideTWBExt"/>
          <w:b w:val="0"/>
        </w:rPr>
        <w:t>&lt;/RepeatBlock-By&gt;</w:t>
      </w:r>
    </w:p>
    <w:p w14:paraId="6EC43C13"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7941A507" w14:textId="77777777" w:rsidR="00D05CDC" w:rsidRPr="006102B5" w:rsidRDefault="00D05CDC" w:rsidP="00D05CDC">
      <w:pPr>
        <w:pStyle w:val="NormalBold"/>
      </w:pPr>
      <w:r w:rsidRPr="006102B5">
        <w:rPr>
          <w:rStyle w:val="HideTWBExt"/>
        </w:rPr>
        <w:t>&lt;Article&gt;</w:t>
      </w:r>
      <w:r w:rsidRPr="006102B5">
        <w:t>N.º 7</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49287400" w14:textId="77777777" w:rsidTr="005E0837">
        <w:trPr>
          <w:trHeight w:hRule="exact" w:val="240"/>
          <w:jc w:val="center"/>
        </w:trPr>
        <w:tc>
          <w:tcPr>
            <w:tcW w:w="9752" w:type="dxa"/>
            <w:gridSpan w:val="2"/>
            <w:tcBorders>
              <w:top w:val="nil"/>
              <w:left w:val="nil"/>
              <w:bottom w:val="nil"/>
              <w:right w:val="nil"/>
            </w:tcBorders>
          </w:tcPr>
          <w:p w14:paraId="6664EEC2" w14:textId="77777777" w:rsidR="00D05CDC" w:rsidRPr="006102B5" w:rsidRDefault="00D05CDC" w:rsidP="005E0837"/>
        </w:tc>
      </w:tr>
      <w:tr w:rsidR="00D05CDC" w:rsidRPr="006102B5" w14:paraId="2FE35F09" w14:textId="77777777" w:rsidTr="005E0837">
        <w:trPr>
          <w:trHeight w:val="240"/>
          <w:jc w:val="center"/>
        </w:trPr>
        <w:tc>
          <w:tcPr>
            <w:tcW w:w="4876" w:type="dxa"/>
            <w:tcBorders>
              <w:top w:val="nil"/>
              <w:left w:val="nil"/>
              <w:bottom w:val="nil"/>
              <w:right w:val="nil"/>
            </w:tcBorders>
          </w:tcPr>
          <w:p w14:paraId="2FF6F094"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2F7829AB" w14:textId="77777777" w:rsidR="00D05CDC" w:rsidRPr="006102B5" w:rsidRDefault="00D05CDC" w:rsidP="005E0837">
            <w:pPr>
              <w:pStyle w:val="AmColumnHeading"/>
            </w:pPr>
            <w:r w:rsidRPr="006102B5">
              <w:t>Alteração</w:t>
            </w:r>
          </w:p>
        </w:tc>
      </w:tr>
      <w:tr w:rsidR="00D05CDC" w:rsidRPr="006102B5" w14:paraId="37DC969C" w14:textId="77777777" w:rsidTr="005E0837">
        <w:trPr>
          <w:jc w:val="center"/>
        </w:trPr>
        <w:tc>
          <w:tcPr>
            <w:tcW w:w="4876" w:type="dxa"/>
            <w:tcBorders>
              <w:top w:val="nil"/>
              <w:left w:val="nil"/>
              <w:bottom w:val="nil"/>
              <w:right w:val="nil"/>
            </w:tcBorders>
          </w:tcPr>
          <w:p w14:paraId="40C1B4E9" w14:textId="6679A20F" w:rsidR="00D05CDC" w:rsidRPr="006102B5" w:rsidRDefault="00D05CDC" w:rsidP="005E0837">
            <w:pPr>
              <w:pStyle w:val="Normal6a"/>
            </w:pPr>
            <w:r w:rsidRPr="006102B5">
              <w:t>7.</w:t>
            </w:r>
            <w:r w:rsidRPr="006102B5">
              <w:tab/>
              <w:t>Congratula</w:t>
            </w:r>
            <w:r w:rsidR="00B20B02">
              <w:noBreakHyphen/>
            </w:r>
            <w:r w:rsidRPr="006102B5">
              <w:t xml:space="preserve">se com a adoção, pela Assembleia da República da Macedónia do Norte (Sobranie), de um novo regulamento interno para o qual o Parlamento Europeu contribuiu no âmbito do Diálogo Jean Monnet; salienta que a colaboração interpartidária </w:t>
            </w:r>
            <w:r w:rsidRPr="006102B5">
              <w:rPr>
                <w:b/>
                <w:bCs/>
                <w:i/>
                <w:iCs/>
              </w:rPr>
              <w:t>continua</w:t>
            </w:r>
            <w:r w:rsidRPr="006102B5">
              <w:t xml:space="preserve"> a ser </w:t>
            </w:r>
            <w:r w:rsidRPr="006102B5">
              <w:rPr>
                <w:b/>
                <w:bCs/>
                <w:i/>
                <w:iCs/>
              </w:rPr>
              <w:t>vital</w:t>
            </w:r>
            <w:r w:rsidRPr="006102B5">
              <w:t xml:space="preserve"> para acelerar a execução das reformas relacionadas com a UE e consolidar as instituições democráticas;</w:t>
            </w:r>
          </w:p>
        </w:tc>
        <w:tc>
          <w:tcPr>
            <w:tcW w:w="4876" w:type="dxa"/>
            <w:tcBorders>
              <w:top w:val="nil"/>
              <w:left w:val="nil"/>
              <w:bottom w:val="nil"/>
              <w:right w:val="nil"/>
            </w:tcBorders>
          </w:tcPr>
          <w:p w14:paraId="624623E9" w14:textId="4E024871" w:rsidR="00D05CDC" w:rsidRPr="006102B5" w:rsidRDefault="00D05CDC" w:rsidP="005E0837">
            <w:pPr>
              <w:pStyle w:val="Normal6a"/>
            </w:pPr>
            <w:r w:rsidRPr="006102B5">
              <w:t>7.</w:t>
            </w:r>
            <w:r w:rsidRPr="006102B5">
              <w:tab/>
              <w:t>Congratula</w:t>
            </w:r>
            <w:r w:rsidR="00B20B02">
              <w:noBreakHyphen/>
            </w:r>
            <w:r w:rsidRPr="006102B5">
              <w:t xml:space="preserve">se com a adoção, pela Assembleia da República da Macedónia do Norte (Sobranie), de um novo regulamento interno para o qual o Parlamento Europeu contribuiu no âmbito do Diálogo Jean Monnet; salienta que a colaboração interpartidária </w:t>
            </w:r>
            <w:r w:rsidRPr="006102B5">
              <w:rPr>
                <w:b/>
                <w:i/>
              </w:rPr>
              <w:t>e um clima político melhorado continuam</w:t>
            </w:r>
            <w:r w:rsidRPr="006102B5">
              <w:t xml:space="preserve"> a ser </w:t>
            </w:r>
            <w:r w:rsidRPr="006102B5">
              <w:rPr>
                <w:b/>
                <w:bCs/>
                <w:i/>
                <w:iCs/>
              </w:rPr>
              <w:t>vitais</w:t>
            </w:r>
            <w:r w:rsidRPr="006102B5">
              <w:t xml:space="preserve"> para acelerar a execução das reformas relacionadas com a UE e consolidar as instituições democráticas;</w:t>
            </w:r>
          </w:p>
        </w:tc>
      </w:tr>
    </w:tbl>
    <w:p w14:paraId="248AA6E8"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7631C9A6" w14:textId="77777777" w:rsidR="00D05CDC" w:rsidRPr="006102B5" w:rsidRDefault="00D05CDC" w:rsidP="00D05CDC">
      <w:r w:rsidRPr="006102B5">
        <w:rPr>
          <w:rStyle w:val="HideTWBExt"/>
        </w:rPr>
        <w:t>&lt;/Amend&gt;</w:t>
      </w:r>
    </w:p>
    <w:p w14:paraId="310A8B53"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112</w:t>
      </w:r>
      <w:r w:rsidRPr="006102B5">
        <w:rPr>
          <w:rStyle w:val="HideTWBExt"/>
        </w:rPr>
        <w:t>&lt;/NumAm&gt;</w:t>
      </w:r>
    </w:p>
    <w:p w14:paraId="7C8FB522" w14:textId="77777777" w:rsidR="00D05CDC" w:rsidRPr="006102B5" w:rsidRDefault="00D05CDC" w:rsidP="00D05CDC">
      <w:pPr>
        <w:pStyle w:val="NormalBold"/>
      </w:pPr>
      <w:r w:rsidRPr="006102B5">
        <w:rPr>
          <w:rStyle w:val="HideTWBExt"/>
          <w:b w:val="0"/>
        </w:rPr>
        <w:t>&lt;RepeatBlock-By&gt;&lt;Members&gt;</w:t>
      </w:r>
      <w:r w:rsidRPr="006102B5">
        <w:t>Thomas Waitz</w:t>
      </w:r>
      <w:r w:rsidRPr="006102B5">
        <w:rPr>
          <w:rStyle w:val="HideTWBExt"/>
          <w:b w:val="0"/>
        </w:rPr>
        <w:t>&lt;/Members&gt;</w:t>
      </w:r>
    </w:p>
    <w:p w14:paraId="3024CC38" w14:textId="77777777" w:rsidR="00D05CDC" w:rsidRPr="006102B5" w:rsidRDefault="00D05CDC" w:rsidP="00D05CDC">
      <w:r w:rsidRPr="006102B5">
        <w:rPr>
          <w:rStyle w:val="HideTWBExt"/>
        </w:rPr>
        <w:t>&lt;AuNomDe&gt;</w:t>
      </w:r>
      <w:r w:rsidRPr="006102B5">
        <w:rPr>
          <w:rStyle w:val="HideTWBInt"/>
        </w:rPr>
        <w:t>{Greens/EFA}</w:t>
      </w:r>
      <w:r w:rsidRPr="006102B5">
        <w:t>em nome do Grupo Verts/ALE</w:t>
      </w:r>
      <w:r w:rsidRPr="006102B5">
        <w:rPr>
          <w:rStyle w:val="HideTWBExt"/>
        </w:rPr>
        <w:t>&lt;/AuNomDe&gt;</w:t>
      </w:r>
    </w:p>
    <w:p w14:paraId="0EBB455B" w14:textId="77777777" w:rsidR="00D05CDC" w:rsidRPr="006102B5" w:rsidRDefault="00D05CDC" w:rsidP="00D05CDC">
      <w:pPr>
        <w:pStyle w:val="NormalBold"/>
      </w:pPr>
      <w:r w:rsidRPr="006102B5">
        <w:rPr>
          <w:rStyle w:val="HideTWBExt"/>
          <w:b w:val="0"/>
        </w:rPr>
        <w:t>&lt;/RepeatBlock-By&gt;</w:t>
      </w:r>
    </w:p>
    <w:p w14:paraId="416072B3"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2C1D112C" w14:textId="08190734" w:rsidR="00D05CDC" w:rsidRPr="006102B5" w:rsidRDefault="00D05CDC" w:rsidP="00D05CDC">
      <w:pPr>
        <w:pStyle w:val="NormalBold"/>
      </w:pPr>
      <w:r w:rsidRPr="006102B5">
        <w:rPr>
          <w:rStyle w:val="HideTWBExt"/>
        </w:rPr>
        <w:t>&lt;Article&gt;</w:t>
      </w:r>
      <w:r w:rsidRPr="006102B5">
        <w:t>N.º 7</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1B47F77E" w14:textId="77777777" w:rsidTr="005E0837">
        <w:trPr>
          <w:trHeight w:hRule="exact" w:val="240"/>
          <w:jc w:val="center"/>
        </w:trPr>
        <w:tc>
          <w:tcPr>
            <w:tcW w:w="9752" w:type="dxa"/>
            <w:gridSpan w:val="2"/>
            <w:tcBorders>
              <w:top w:val="nil"/>
              <w:left w:val="nil"/>
              <w:bottom w:val="nil"/>
              <w:right w:val="nil"/>
            </w:tcBorders>
          </w:tcPr>
          <w:p w14:paraId="72289E25" w14:textId="77777777" w:rsidR="00D05CDC" w:rsidRPr="006102B5" w:rsidRDefault="00D05CDC" w:rsidP="005E0837"/>
        </w:tc>
      </w:tr>
      <w:tr w:rsidR="00D05CDC" w:rsidRPr="006102B5" w14:paraId="69E3B587" w14:textId="77777777" w:rsidTr="005E0837">
        <w:trPr>
          <w:trHeight w:val="240"/>
          <w:jc w:val="center"/>
        </w:trPr>
        <w:tc>
          <w:tcPr>
            <w:tcW w:w="4876" w:type="dxa"/>
            <w:tcBorders>
              <w:top w:val="nil"/>
              <w:left w:val="nil"/>
              <w:bottom w:val="nil"/>
              <w:right w:val="nil"/>
            </w:tcBorders>
          </w:tcPr>
          <w:p w14:paraId="32EE4E9A"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7B4A3BC4" w14:textId="77777777" w:rsidR="00D05CDC" w:rsidRPr="006102B5" w:rsidRDefault="00D05CDC" w:rsidP="005E0837">
            <w:pPr>
              <w:pStyle w:val="AmColumnHeading"/>
            </w:pPr>
            <w:r w:rsidRPr="006102B5">
              <w:t>Alteração</w:t>
            </w:r>
          </w:p>
        </w:tc>
      </w:tr>
      <w:tr w:rsidR="00D05CDC" w:rsidRPr="006102B5" w14:paraId="07E7EA35" w14:textId="77777777" w:rsidTr="005E0837">
        <w:trPr>
          <w:jc w:val="center"/>
        </w:trPr>
        <w:tc>
          <w:tcPr>
            <w:tcW w:w="4876" w:type="dxa"/>
            <w:tcBorders>
              <w:top w:val="nil"/>
              <w:left w:val="nil"/>
              <w:bottom w:val="nil"/>
              <w:right w:val="nil"/>
            </w:tcBorders>
          </w:tcPr>
          <w:p w14:paraId="5FB7E876" w14:textId="77777777" w:rsidR="00D05CDC" w:rsidRPr="006102B5" w:rsidRDefault="00D05CDC" w:rsidP="005E0837">
            <w:pPr>
              <w:pStyle w:val="Normal6a"/>
            </w:pPr>
          </w:p>
        </w:tc>
        <w:tc>
          <w:tcPr>
            <w:tcW w:w="4876" w:type="dxa"/>
            <w:tcBorders>
              <w:top w:val="nil"/>
              <w:left w:val="nil"/>
              <w:bottom w:val="nil"/>
              <w:right w:val="nil"/>
            </w:tcBorders>
          </w:tcPr>
          <w:p w14:paraId="2D5DF0B4" w14:textId="08ADE85F" w:rsidR="00D05CDC" w:rsidRPr="006102B5" w:rsidRDefault="00D05CDC" w:rsidP="005E0837">
            <w:pPr>
              <w:pStyle w:val="Normal6a"/>
            </w:pPr>
            <w:r w:rsidRPr="006102B5">
              <w:rPr>
                <w:b/>
                <w:i/>
              </w:rPr>
              <w:t>7</w:t>
            </w:r>
            <w:r w:rsidR="00B20B02">
              <w:rPr>
                <w:b/>
                <w:i/>
              </w:rPr>
              <w:noBreakHyphen/>
            </w:r>
            <w:r w:rsidRPr="006102B5">
              <w:rPr>
                <w:b/>
                <w:i/>
              </w:rPr>
              <w:t>A.</w:t>
            </w:r>
            <w:r w:rsidRPr="006102B5">
              <w:tab/>
            </w:r>
            <w:r w:rsidRPr="006102B5">
              <w:rPr>
                <w:b/>
                <w:i/>
              </w:rPr>
              <w:t>Observa com preocupação que cerca de metade de todas as leis adotadas pela Sobranie em 2023 foram aprovadas através de procedimentos simplificados; insta o Parlamento a melhorar a qualidade da sua programação legislativa através de procedimentos de consulta adequados e do controlo parlamentar e a evitar procedimentos acelerados;</w:t>
            </w:r>
          </w:p>
        </w:tc>
      </w:tr>
    </w:tbl>
    <w:p w14:paraId="6710AB4C"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05887DB8" w14:textId="77777777" w:rsidR="00D05CDC" w:rsidRPr="006102B5" w:rsidRDefault="00D05CDC" w:rsidP="00D05CDC">
      <w:r w:rsidRPr="006102B5">
        <w:rPr>
          <w:rStyle w:val="HideTWBExt"/>
        </w:rPr>
        <w:t>&lt;/Amend&gt;</w:t>
      </w:r>
    </w:p>
    <w:p w14:paraId="03B13208"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113</w:t>
      </w:r>
      <w:r w:rsidRPr="006102B5">
        <w:rPr>
          <w:rStyle w:val="HideTWBExt"/>
        </w:rPr>
        <w:t>&lt;/NumAm&gt;</w:t>
      </w:r>
    </w:p>
    <w:p w14:paraId="3FD91660" w14:textId="77777777" w:rsidR="00D05CDC" w:rsidRPr="006102B5" w:rsidRDefault="00D05CDC" w:rsidP="00D05CDC">
      <w:pPr>
        <w:pStyle w:val="NormalBold"/>
      </w:pPr>
      <w:r w:rsidRPr="006102B5">
        <w:rPr>
          <w:rStyle w:val="HideTWBExt"/>
          <w:b w:val="0"/>
        </w:rPr>
        <w:t>&lt;RepeatBlock-By&gt;&lt;Members&gt;</w:t>
      </w:r>
      <w:r w:rsidRPr="006102B5">
        <w:t>Eszter Lakos</w:t>
      </w:r>
      <w:r w:rsidRPr="006102B5">
        <w:rPr>
          <w:rStyle w:val="HideTWBExt"/>
          <w:b w:val="0"/>
        </w:rPr>
        <w:t>&lt;/Members&gt;</w:t>
      </w:r>
    </w:p>
    <w:p w14:paraId="063C46EE" w14:textId="77777777" w:rsidR="00D05CDC" w:rsidRPr="006102B5" w:rsidRDefault="00D05CDC" w:rsidP="00D05CDC">
      <w:pPr>
        <w:pStyle w:val="NormalBold"/>
      </w:pPr>
      <w:r w:rsidRPr="006102B5">
        <w:rPr>
          <w:rStyle w:val="HideTWBExt"/>
          <w:b w:val="0"/>
        </w:rPr>
        <w:t>&lt;/RepeatBlock-By&gt;</w:t>
      </w:r>
    </w:p>
    <w:p w14:paraId="5179DB12"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4AD62DBC" w14:textId="77777777" w:rsidR="00D05CDC" w:rsidRPr="006102B5" w:rsidRDefault="00D05CDC" w:rsidP="00D05CDC">
      <w:pPr>
        <w:pStyle w:val="NormalBold"/>
      </w:pPr>
      <w:r w:rsidRPr="006102B5">
        <w:rPr>
          <w:rStyle w:val="HideTWBExt"/>
        </w:rPr>
        <w:t>&lt;Article&gt;</w:t>
      </w:r>
      <w:r w:rsidRPr="006102B5">
        <w:t>N.º 8</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05E90040" w14:textId="77777777" w:rsidTr="005E0837">
        <w:trPr>
          <w:trHeight w:hRule="exact" w:val="240"/>
          <w:jc w:val="center"/>
        </w:trPr>
        <w:tc>
          <w:tcPr>
            <w:tcW w:w="9752" w:type="dxa"/>
            <w:gridSpan w:val="2"/>
            <w:tcBorders>
              <w:top w:val="nil"/>
              <w:left w:val="nil"/>
              <w:bottom w:val="nil"/>
              <w:right w:val="nil"/>
            </w:tcBorders>
          </w:tcPr>
          <w:p w14:paraId="15A56A3A" w14:textId="77777777" w:rsidR="00D05CDC" w:rsidRPr="006102B5" w:rsidRDefault="00D05CDC" w:rsidP="005E0837"/>
        </w:tc>
      </w:tr>
      <w:tr w:rsidR="00D05CDC" w:rsidRPr="006102B5" w14:paraId="687A91E2" w14:textId="77777777" w:rsidTr="005E0837">
        <w:trPr>
          <w:trHeight w:val="240"/>
          <w:jc w:val="center"/>
        </w:trPr>
        <w:tc>
          <w:tcPr>
            <w:tcW w:w="4876" w:type="dxa"/>
            <w:tcBorders>
              <w:top w:val="nil"/>
              <w:left w:val="nil"/>
              <w:bottom w:val="nil"/>
              <w:right w:val="nil"/>
            </w:tcBorders>
          </w:tcPr>
          <w:p w14:paraId="56BB4E2C"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6AB2CD4A" w14:textId="77777777" w:rsidR="00D05CDC" w:rsidRPr="006102B5" w:rsidRDefault="00D05CDC" w:rsidP="005E0837">
            <w:pPr>
              <w:pStyle w:val="AmColumnHeading"/>
            </w:pPr>
            <w:r w:rsidRPr="006102B5">
              <w:t>Alteração</w:t>
            </w:r>
          </w:p>
        </w:tc>
      </w:tr>
      <w:tr w:rsidR="00D05CDC" w:rsidRPr="006102B5" w14:paraId="3A6CC0E6" w14:textId="77777777" w:rsidTr="005E0837">
        <w:trPr>
          <w:jc w:val="center"/>
        </w:trPr>
        <w:tc>
          <w:tcPr>
            <w:tcW w:w="4876" w:type="dxa"/>
            <w:tcBorders>
              <w:top w:val="nil"/>
              <w:left w:val="nil"/>
              <w:bottom w:val="nil"/>
              <w:right w:val="nil"/>
            </w:tcBorders>
          </w:tcPr>
          <w:p w14:paraId="413B6A8F" w14:textId="3F881F3F" w:rsidR="00D05CDC" w:rsidRPr="006102B5" w:rsidRDefault="00D05CDC" w:rsidP="005E0837">
            <w:pPr>
              <w:pStyle w:val="Normal6a"/>
            </w:pPr>
            <w:r w:rsidRPr="006102B5">
              <w:t>8.</w:t>
            </w:r>
            <w:r w:rsidRPr="006102B5">
              <w:tab/>
              <w:t>Salienta que, não obstante as alterações ao código eleitoral já introduzidas, continua a verificar</w:t>
            </w:r>
            <w:r w:rsidR="00B20B02">
              <w:noBreakHyphen/>
            </w:r>
            <w:r w:rsidRPr="006102B5">
              <w:t>se a necessidade de uma reforma eleitoral abrangente; apela com veemência à aplicação das recomendações pendentes formuladas pelo ODIHR e pela Comissão de Veneza;</w:t>
            </w:r>
          </w:p>
        </w:tc>
        <w:tc>
          <w:tcPr>
            <w:tcW w:w="4876" w:type="dxa"/>
            <w:tcBorders>
              <w:top w:val="nil"/>
              <w:left w:val="nil"/>
              <w:bottom w:val="nil"/>
              <w:right w:val="nil"/>
            </w:tcBorders>
          </w:tcPr>
          <w:p w14:paraId="1F73D987" w14:textId="5338137F" w:rsidR="00D05CDC" w:rsidRPr="006102B5" w:rsidRDefault="00D05CDC" w:rsidP="005E0837">
            <w:pPr>
              <w:pStyle w:val="Normal6a"/>
            </w:pPr>
            <w:r w:rsidRPr="006102B5">
              <w:t>8.</w:t>
            </w:r>
            <w:r w:rsidRPr="006102B5">
              <w:tab/>
              <w:t>Salienta que, não obstante as alterações ao código eleitoral já introduzidas, continua a verificar</w:t>
            </w:r>
            <w:r w:rsidR="00B20B02">
              <w:noBreakHyphen/>
            </w:r>
            <w:r w:rsidRPr="006102B5">
              <w:t xml:space="preserve">se a necessidade de uma reforma eleitoral abrangente; apela com veemência à aplicação das recomendações pendentes formuladas pelo ODIHR e pela Comissão de Veneza; </w:t>
            </w:r>
            <w:r w:rsidRPr="006102B5">
              <w:rPr>
                <w:b/>
                <w:i/>
              </w:rPr>
              <w:t>congratula</w:t>
            </w:r>
            <w:r w:rsidR="00B20B02">
              <w:rPr>
                <w:b/>
                <w:i/>
              </w:rPr>
              <w:noBreakHyphen/>
            </w:r>
            <w:r w:rsidRPr="006102B5">
              <w:rPr>
                <w:b/>
                <w:i/>
              </w:rPr>
              <w:t>se com a natureza competitiva das eleições de 2024, de acordo com a avaliação dos observadores internacionais, destacando, por outro lado, a importância de resguardar os futuros processos eleitorais de qualquer ingerência externa maliciosa e da manipulação da informação, nomeadamente através da adoção de regras sólidas em matéria de cibersegurança e de transparência das campanhas em linha, tal como recomendado pela OSCE/ODIHR;</w:t>
            </w:r>
          </w:p>
        </w:tc>
      </w:tr>
    </w:tbl>
    <w:p w14:paraId="7930FB83"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672DC720" w14:textId="77777777" w:rsidR="00D05CDC" w:rsidRPr="006102B5" w:rsidRDefault="00D05CDC" w:rsidP="00D05CDC">
      <w:r w:rsidRPr="006102B5">
        <w:rPr>
          <w:rStyle w:val="HideTWBExt"/>
        </w:rPr>
        <w:t>&lt;/Amend&gt;</w:t>
      </w:r>
    </w:p>
    <w:p w14:paraId="5CE6AF66" w14:textId="77777777" w:rsidR="00D05CDC" w:rsidRPr="006102B5" w:rsidRDefault="00D05CDC" w:rsidP="00D05CDC">
      <w:pPr>
        <w:pStyle w:val="AmNumberTabs"/>
      </w:pPr>
      <w:r w:rsidRPr="006102B5">
        <w:rPr>
          <w:rStyle w:val="HideTWBExt"/>
        </w:rPr>
        <w:lastRenderedPageBreak/>
        <w:t>&lt;Amend&gt;</w:t>
      </w:r>
      <w:r w:rsidRPr="006102B5">
        <w:t>Alteração</w:t>
      </w:r>
      <w:r w:rsidRPr="006102B5">
        <w:tab/>
      </w:r>
      <w:r w:rsidRPr="006102B5">
        <w:tab/>
      </w:r>
      <w:r w:rsidRPr="006102B5">
        <w:rPr>
          <w:rStyle w:val="HideTWBExt"/>
        </w:rPr>
        <w:t>&lt;NumAm&gt;</w:t>
      </w:r>
      <w:r w:rsidRPr="006102B5">
        <w:t>114</w:t>
      </w:r>
      <w:r w:rsidRPr="006102B5">
        <w:rPr>
          <w:rStyle w:val="HideTWBExt"/>
        </w:rPr>
        <w:t>&lt;/NumAm&gt;</w:t>
      </w:r>
    </w:p>
    <w:p w14:paraId="18E3C362" w14:textId="77777777" w:rsidR="00D05CDC" w:rsidRPr="006102B5" w:rsidRDefault="00D05CDC" w:rsidP="00D05CDC">
      <w:pPr>
        <w:pStyle w:val="NormalBold"/>
      </w:pPr>
      <w:r w:rsidRPr="006102B5">
        <w:rPr>
          <w:rStyle w:val="HideTWBExt"/>
          <w:b w:val="0"/>
        </w:rPr>
        <w:t>&lt;RepeatBlock-By&gt;&lt;Members&gt;</w:t>
      </w:r>
      <w:r w:rsidRPr="006102B5">
        <w:t>Matej Tonin</w:t>
      </w:r>
      <w:r w:rsidRPr="006102B5">
        <w:rPr>
          <w:rStyle w:val="HideTWBExt"/>
          <w:b w:val="0"/>
        </w:rPr>
        <w:t>&lt;/Members&gt;</w:t>
      </w:r>
    </w:p>
    <w:p w14:paraId="74CB4C95" w14:textId="77777777" w:rsidR="00D05CDC" w:rsidRPr="006102B5" w:rsidRDefault="00D05CDC" w:rsidP="00D05CDC">
      <w:pPr>
        <w:pStyle w:val="NormalBold"/>
      </w:pPr>
      <w:r w:rsidRPr="006102B5">
        <w:rPr>
          <w:rStyle w:val="HideTWBExt"/>
          <w:b w:val="0"/>
        </w:rPr>
        <w:t>&lt;/RepeatBlock-By&gt;</w:t>
      </w:r>
    </w:p>
    <w:p w14:paraId="3645E2FF"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322215A6" w14:textId="77777777" w:rsidR="00D05CDC" w:rsidRPr="006102B5" w:rsidRDefault="00D05CDC" w:rsidP="00D05CDC">
      <w:pPr>
        <w:pStyle w:val="NormalBold"/>
      </w:pPr>
      <w:r w:rsidRPr="006102B5">
        <w:rPr>
          <w:rStyle w:val="HideTWBExt"/>
        </w:rPr>
        <w:t>&lt;Article&gt;</w:t>
      </w:r>
      <w:r w:rsidRPr="006102B5">
        <w:t>N.º 8</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3E92FB0F" w14:textId="77777777" w:rsidTr="005E0837">
        <w:trPr>
          <w:trHeight w:hRule="exact" w:val="240"/>
          <w:jc w:val="center"/>
        </w:trPr>
        <w:tc>
          <w:tcPr>
            <w:tcW w:w="9752" w:type="dxa"/>
            <w:gridSpan w:val="2"/>
            <w:tcBorders>
              <w:top w:val="nil"/>
              <w:left w:val="nil"/>
              <w:bottom w:val="nil"/>
              <w:right w:val="nil"/>
            </w:tcBorders>
          </w:tcPr>
          <w:p w14:paraId="60A53FF1" w14:textId="77777777" w:rsidR="00D05CDC" w:rsidRPr="006102B5" w:rsidRDefault="00D05CDC" w:rsidP="005E0837"/>
        </w:tc>
      </w:tr>
      <w:tr w:rsidR="00D05CDC" w:rsidRPr="006102B5" w14:paraId="180E37F6" w14:textId="77777777" w:rsidTr="005E0837">
        <w:trPr>
          <w:trHeight w:val="240"/>
          <w:jc w:val="center"/>
        </w:trPr>
        <w:tc>
          <w:tcPr>
            <w:tcW w:w="4876" w:type="dxa"/>
            <w:tcBorders>
              <w:top w:val="nil"/>
              <w:left w:val="nil"/>
              <w:bottom w:val="nil"/>
              <w:right w:val="nil"/>
            </w:tcBorders>
          </w:tcPr>
          <w:p w14:paraId="27B6479E"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16E631B9" w14:textId="77777777" w:rsidR="00D05CDC" w:rsidRPr="006102B5" w:rsidRDefault="00D05CDC" w:rsidP="005E0837">
            <w:pPr>
              <w:pStyle w:val="AmColumnHeading"/>
            </w:pPr>
            <w:r w:rsidRPr="006102B5">
              <w:t>Alteração</w:t>
            </w:r>
          </w:p>
        </w:tc>
      </w:tr>
      <w:tr w:rsidR="00D05CDC" w:rsidRPr="006102B5" w14:paraId="5EE6DF81" w14:textId="77777777" w:rsidTr="005E0837">
        <w:trPr>
          <w:jc w:val="center"/>
        </w:trPr>
        <w:tc>
          <w:tcPr>
            <w:tcW w:w="4876" w:type="dxa"/>
            <w:tcBorders>
              <w:top w:val="nil"/>
              <w:left w:val="nil"/>
              <w:bottom w:val="nil"/>
              <w:right w:val="nil"/>
            </w:tcBorders>
          </w:tcPr>
          <w:p w14:paraId="7485A338" w14:textId="1AB9A1C7" w:rsidR="00D05CDC" w:rsidRPr="006102B5" w:rsidRDefault="00D05CDC" w:rsidP="005E0837">
            <w:pPr>
              <w:pStyle w:val="Normal6a"/>
            </w:pPr>
            <w:r w:rsidRPr="006102B5">
              <w:t>8.</w:t>
            </w:r>
            <w:r w:rsidRPr="006102B5">
              <w:tab/>
              <w:t>Salienta que, não obstante as alterações ao código eleitoral já introduzidas, continua a verificar</w:t>
            </w:r>
            <w:r w:rsidR="00B20B02">
              <w:noBreakHyphen/>
            </w:r>
            <w:r w:rsidRPr="006102B5">
              <w:t xml:space="preserve">se a necessidade de uma reforma eleitoral abrangente; </w:t>
            </w:r>
            <w:r w:rsidRPr="006102B5">
              <w:rPr>
                <w:b/>
                <w:i/>
              </w:rPr>
              <w:t>apela com veemência à aplicação das</w:t>
            </w:r>
            <w:r w:rsidRPr="006102B5">
              <w:t xml:space="preserve"> recomendações </w:t>
            </w:r>
            <w:r w:rsidRPr="006102B5">
              <w:rPr>
                <w:b/>
                <w:bCs/>
                <w:i/>
                <w:iCs/>
              </w:rPr>
              <w:t>pendentes</w:t>
            </w:r>
            <w:r w:rsidRPr="006102B5">
              <w:t xml:space="preserve"> formuladas pelo ODIHR e pela Comissão de Veneza;</w:t>
            </w:r>
          </w:p>
        </w:tc>
        <w:tc>
          <w:tcPr>
            <w:tcW w:w="4876" w:type="dxa"/>
            <w:tcBorders>
              <w:top w:val="nil"/>
              <w:left w:val="nil"/>
              <w:bottom w:val="nil"/>
              <w:right w:val="nil"/>
            </w:tcBorders>
          </w:tcPr>
          <w:p w14:paraId="45D386CA" w14:textId="737DA8A1" w:rsidR="00D05CDC" w:rsidRPr="006102B5" w:rsidRDefault="00D05CDC" w:rsidP="005E0837">
            <w:pPr>
              <w:pStyle w:val="Normal6a"/>
            </w:pPr>
            <w:r w:rsidRPr="006102B5">
              <w:t>8.</w:t>
            </w:r>
            <w:r w:rsidRPr="006102B5">
              <w:tab/>
              <w:t xml:space="preserve">Salienta que, </w:t>
            </w:r>
            <w:r w:rsidRPr="006102B5">
              <w:rPr>
                <w:b/>
                <w:i/>
              </w:rPr>
              <w:t>apesar de as eleições legislativas e presidenciais de 2024 terem sido competitivas e democráticas e</w:t>
            </w:r>
            <w:r w:rsidRPr="006102B5">
              <w:t xml:space="preserve"> não obstante as alterações ao código eleitoral já introduzidas, continua a verificar</w:t>
            </w:r>
            <w:r w:rsidR="00B20B02">
              <w:noBreakHyphen/>
            </w:r>
            <w:r w:rsidRPr="006102B5">
              <w:t xml:space="preserve">se a necessidade de uma reforma eleitoral abrangente; </w:t>
            </w:r>
            <w:r w:rsidRPr="006102B5">
              <w:rPr>
                <w:b/>
                <w:i/>
              </w:rPr>
              <w:t>sublinha que as</w:t>
            </w:r>
            <w:r w:rsidRPr="006102B5">
              <w:t xml:space="preserve"> recomendações formuladas pelo ODIHR e pela Comissão de Veneza </w:t>
            </w:r>
            <w:r w:rsidRPr="006102B5">
              <w:rPr>
                <w:b/>
                <w:i/>
              </w:rPr>
              <w:t>devem servir de diretrizes a este respeito</w:t>
            </w:r>
            <w:r w:rsidRPr="006102B5">
              <w:t>;</w:t>
            </w:r>
          </w:p>
        </w:tc>
      </w:tr>
    </w:tbl>
    <w:p w14:paraId="5A1935D2"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1432B0F4" w14:textId="77777777" w:rsidR="00D05CDC" w:rsidRPr="006102B5" w:rsidRDefault="00D05CDC" w:rsidP="00D05CDC">
      <w:r w:rsidRPr="006102B5">
        <w:rPr>
          <w:rStyle w:val="HideTWBExt"/>
        </w:rPr>
        <w:t>&lt;/Amend&gt;</w:t>
      </w:r>
    </w:p>
    <w:p w14:paraId="6B74D8C7"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115</w:t>
      </w:r>
      <w:r w:rsidRPr="006102B5">
        <w:rPr>
          <w:rStyle w:val="HideTWBExt"/>
        </w:rPr>
        <w:t>&lt;/NumAm&gt;</w:t>
      </w:r>
    </w:p>
    <w:p w14:paraId="7CAD4B2B" w14:textId="77777777" w:rsidR="00D05CDC" w:rsidRPr="006102B5" w:rsidRDefault="00D05CDC" w:rsidP="00D05CDC">
      <w:pPr>
        <w:pStyle w:val="NormalBold"/>
      </w:pPr>
      <w:r w:rsidRPr="006102B5">
        <w:rPr>
          <w:rStyle w:val="HideTWBExt"/>
          <w:b w:val="0"/>
        </w:rPr>
        <w:t>&lt;RepeatBlock-By&gt;&lt;Members&gt;</w:t>
      </w:r>
      <w:r w:rsidRPr="006102B5">
        <w:t>Thomas Waitz</w:t>
      </w:r>
      <w:r w:rsidRPr="006102B5">
        <w:rPr>
          <w:rStyle w:val="HideTWBExt"/>
          <w:b w:val="0"/>
        </w:rPr>
        <w:t>&lt;/Members&gt;</w:t>
      </w:r>
    </w:p>
    <w:p w14:paraId="1F299AA6" w14:textId="77777777" w:rsidR="00D05CDC" w:rsidRPr="006102B5" w:rsidRDefault="00D05CDC" w:rsidP="00D05CDC">
      <w:r w:rsidRPr="006102B5">
        <w:rPr>
          <w:rStyle w:val="HideTWBExt"/>
        </w:rPr>
        <w:t>&lt;AuNomDe&gt;</w:t>
      </w:r>
      <w:r w:rsidRPr="006102B5">
        <w:rPr>
          <w:rStyle w:val="HideTWBInt"/>
        </w:rPr>
        <w:t>{Greens/EFA}</w:t>
      </w:r>
      <w:r w:rsidRPr="006102B5">
        <w:t>em nome do Grupo Verts/ALE</w:t>
      </w:r>
      <w:r w:rsidRPr="006102B5">
        <w:rPr>
          <w:rStyle w:val="HideTWBExt"/>
        </w:rPr>
        <w:t>&lt;/AuNomDe&gt;</w:t>
      </w:r>
    </w:p>
    <w:p w14:paraId="1A1E86AF" w14:textId="77777777" w:rsidR="00D05CDC" w:rsidRPr="006102B5" w:rsidRDefault="00D05CDC" w:rsidP="00D05CDC">
      <w:pPr>
        <w:pStyle w:val="NormalBold"/>
      </w:pPr>
      <w:r w:rsidRPr="006102B5">
        <w:rPr>
          <w:rStyle w:val="HideTWBExt"/>
          <w:b w:val="0"/>
        </w:rPr>
        <w:t>&lt;/RepeatBlock-By&gt;</w:t>
      </w:r>
    </w:p>
    <w:p w14:paraId="202199C7"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44153598" w14:textId="77777777" w:rsidR="00D05CDC" w:rsidRPr="006102B5" w:rsidRDefault="00D05CDC" w:rsidP="00D05CDC">
      <w:pPr>
        <w:pStyle w:val="NormalBold"/>
      </w:pPr>
      <w:r w:rsidRPr="006102B5">
        <w:rPr>
          <w:rStyle w:val="HideTWBExt"/>
        </w:rPr>
        <w:t>&lt;Article&gt;</w:t>
      </w:r>
      <w:r w:rsidRPr="006102B5">
        <w:t>N.º 8</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679D1768" w14:textId="77777777" w:rsidTr="005E0837">
        <w:trPr>
          <w:trHeight w:hRule="exact" w:val="240"/>
          <w:jc w:val="center"/>
        </w:trPr>
        <w:tc>
          <w:tcPr>
            <w:tcW w:w="9752" w:type="dxa"/>
            <w:gridSpan w:val="2"/>
            <w:tcBorders>
              <w:top w:val="nil"/>
              <w:left w:val="nil"/>
              <w:bottom w:val="nil"/>
              <w:right w:val="nil"/>
            </w:tcBorders>
          </w:tcPr>
          <w:p w14:paraId="7CB5DAF0" w14:textId="77777777" w:rsidR="00D05CDC" w:rsidRPr="006102B5" w:rsidRDefault="00D05CDC" w:rsidP="005E0837"/>
        </w:tc>
      </w:tr>
      <w:tr w:rsidR="00D05CDC" w:rsidRPr="006102B5" w14:paraId="48BC63C8" w14:textId="77777777" w:rsidTr="005E0837">
        <w:trPr>
          <w:trHeight w:val="240"/>
          <w:jc w:val="center"/>
        </w:trPr>
        <w:tc>
          <w:tcPr>
            <w:tcW w:w="4876" w:type="dxa"/>
            <w:tcBorders>
              <w:top w:val="nil"/>
              <w:left w:val="nil"/>
              <w:bottom w:val="nil"/>
              <w:right w:val="nil"/>
            </w:tcBorders>
          </w:tcPr>
          <w:p w14:paraId="1097D21E"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2B647A81" w14:textId="77777777" w:rsidR="00D05CDC" w:rsidRPr="006102B5" w:rsidRDefault="00D05CDC" w:rsidP="005E0837">
            <w:pPr>
              <w:pStyle w:val="AmColumnHeading"/>
            </w:pPr>
            <w:r w:rsidRPr="006102B5">
              <w:t>Alteração</w:t>
            </w:r>
          </w:p>
        </w:tc>
      </w:tr>
      <w:tr w:rsidR="00D05CDC" w:rsidRPr="006102B5" w14:paraId="11B370ED" w14:textId="77777777" w:rsidTr="005E0837">
        <w:trPr>
          <w:jc w:val="center"/>
        </w:trPr>
        <w:tc>
          <w:tcPr>
            <w:tcW w:w="4876" w:type="dxa"/>
            <w:tcBorders>
              <w:top w:val="nil"/>
              <w:left w:val="nil"/>
              <w:bottom w:val="nil"/>
              <w:right w:val="nil"/>
            </w:tcBorders>
          </w:tcPr>
          <w:p w14:paraId="7E4CBCFB" w14:textId="40D09131" w:rsidR="00D05CDC" w:rsidRPr="006102B5" w:rsidRDefault="00D05CDC" w:rsidP="005E0837">
            <w:pPr>
              <w:pStyle w:val="Normal6a"/>
            </w:pPr>
            <w:r w:rsidRPr="006102B5">
              <w:t>8.</w:t>
            </w:r>
            <w:r w:rsidRPr="006102B5">
              <w:tab/>
              <w:t>Salienta que, não obstante as alterações ao código eleitoral já introduzidas, continua a verificar</w:t>
            </w:r>
            <w:r w:rsidR="00B20B02">
              <w:noBreakHyphen/>
            </w:r>
            <w:r w:rsidRPr="006102B5">
              <w:t xml:space="preserve">se a necessidade de uma reforma eleitoral abrangente; apela com veemência à aplicação das recomendações pendentes formuladas </w:t>
            </w:r>
            <w:r w:rsidRPr="006102B5">
              <w:rPr>
                <w:b/>
                <w:i/>
              </w:rPr>
              <w:t>pelo ODIHR</w:t>
            </w:r>
            <w:r w:rsidRPr="006102B5">
              <w:t xml:space="preserve"> e pela Comissão de Veneza;</w:t>
            </w:r>
          </w:p>
        </w:tc>
        <w:tc>
          <w:tcPr>
            <w:tcW w:w="4876" w:type="dxa"/>
            <w:tcBorders>
              <w:top w:val="nil"/>
              <w:left w:val="nil"/>
              <w:bottom w:val="nil"/>
              <w:right w:val="nil"/>
            </w:tcBorders>
          </w:tcPr>
          <w:p w14:paraId="60FAD468" w14:textId="7E81ABE5" w:rsidR="00D05CDC" w:rsidRPr="006102B5" w:rsidRDefault="00D05CDC" w:rsidP="005E0837">
            <w:pPr>
              <w:pStyle w:val="Normal6a"/>
            </w:pPr>
            <w:r w:rsidRPr="006102B5">
              <w:t>8.</w:t>
            </w:r>
            <w:r w:rsidRPr="006102B5">
              <w:tab/>
              <w:t>Salienta que, não obstante as alterações ao código eleitoral já introduzidas, continua a verificar</w:t>
            </w:r>
            <w:r w:rsidR="00B20B02">
              <w:noBreakHyphen/>
            </w:r>
            <w:r w:rsidRPr="006102B5">
              <w:t xml:space="preserve">se a necessidade de uma reforma eleitoral abrangente; apela com veemência à aplicação das </w:t>
            </w:r>
            <w:r w:rsidRPr="006102B5">
              <w:rPr>
                <w:b/>
                <w:i/>
              </w:rPr>
              <w:t>principais</w:t>
            </w:r>
            <w:r w:rsidRPr="006102B5">
              <w:t xml:space="preserve"> recomendações pendentes formuladas </w:t>
            </w:r>
            <w:r w:rsidRPr="006102B5">
              <w:rPr>
                <w:b/>
                <w:i/>
              </w:rPr>
              <w:t>pela OSCE/ODIHR</w:t>
            </w:r>
            <w:r w:rsidRPr="006102B5">
              <w:t xml:space="preserve"> e pela Comissão de Veneza</w:t>
            </w:r>
            <w:r w:rsidRPr="006102B5">
              <w:rPr>
                <w:b/>
                <w:i/>
              </w:rPr>
              <w:t>, mediante uma revisão inclusiva do código eleitoral</w:t>
            </w:r>
            <w:r w:rsidRPr="006102B5">
              <w:t>;</w:t>
            </w:r>
          </w:p>
        </w:tc>
      </w:tr>
    </w:tbl>
    <w:p w14:paraId="2BFFF117"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14D0D3A7" w14:textId="77777777" w:rsidR="00D05CDC" w:rsidRPr="006102B5" w:rsidRDefault="00D05CDC" w:rsidP="00D05CDC">
      <w:r w:rsidRPr="006102B5">
        <w:rPr>
          <w:rStyle w:val="HideTWBExt"/>
        </w:rPr>
        <w:t>&lt;/Amend&gt;</w:t>
      </w:r>
    </w:p>
    <w:p w14:paraId="22BCA406"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116</w:t>
      </w:r>
      <w:r w:rsidRPr="006102B5">
        <w:rPr>
          <w:rStyle w:val="HideTWBExt"/>
        </w:rPr>
        <w:t>&lt;/NumAm&gt;</w:t>
      </w:r>
    </w:p>
    <w:p w14:paraId="39ED3CF1" w14:textId="77777777" w:rsidR="00D05CDC" w:rsidRPr="006102B5" w:rsidRDefault="00D05CDC" w:rsidP="00D05CDC">
      <w:pPr>
        <w:pStyle w:val="NormalBold"/>
      </w:pPr>
      <w:r w:rsidRPr="006102B5">
        <w:rPr>
          <w:rStyle w:val="HideTWBExt"/>
          <w:b w:val="0"/>
        </w:rPr>
        <w:t>&lt;RepeatBlock-By&gt;&lt;Members&gt;</w:t>
      </w:r>
      <w:r w:rsidRPr="006102B5">
        <w:t>Thomas Waitz</w:t>
      </w:r>
      <w:r w:rsidRPr="006102B5">
        <w:rPr>
          <w:rStyle w:val="HideTWBExt"/>
          <w:b w:val="0"/>
        </w:rPr>
        <w:t>&lt;/Members&gt;</w:t>
      </w:r>
    </w:p>
    <w:p w14:paraId="5D47BD52" w14:textId="77777777" w:rsidR="00D05CDC" w:rsidRPr="006102B5" w:rsidRDefault="00D05CDC" w:rsidP="00D05CDC">
      <w:r w:rsidRPr="006102B5">
        <w:rPr>
          <w:rStyle w:val="HideTWBExt"/>
        </w:rPr>
        <w:t>&lt;AuNomDe&gt;</w:t>
      </w:r>
      <w:r w:rsidRPr="006102B5">
        <w:rPr>
          <w:rStyle w:val="HideTWBInt"/>
        </w:rPr>
        <w:t>{Greens/EFA}</w:t>
      </w:r>
      <w:r w:rsidRPr="006102B5">
        <w:t>em nome do Grupo Verts/ALE</w:t>
      </w:r>
      <w:r w:rsidRPr="006102B5">
        <w:rPr>
          <w:rStyle w:val="HideTWBExt"/>
        </w:rPr>
        <w:t>&lt;/AuNomDe&gt;</w:t>
      </w:r>
    </w:p>
    <w:p w14:paraId="2436CF7A" w14:textId="77777777" w:rsidR="00D05CDC" w:rsidRPr="006102B5" w:rsidRDefault="00D05CDC" w:rsidP="00D05CDC">
      <w:pPr>
        <w:pStyle w:val="NormalBold"/>
      </w:pPr>
      <w:r w:rsidRPr="006102B5">
        <w:rPr>
          <w:rStyle w:val="HideTWBExt"/>
          <w:b w:val="0"/>
        </w:rPr>
        <w:lastRenderedPageBreak/>
        <w:t>&lt;/RepeatBlock-By&gt;</w:t>
      </w:r>
    </w:p>
    <w:p w14:paraId="65C2493E"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6980CC21" w14:textId="77777777" w:rsidR="00D05CDC" w:rsidRPr="006102B5" w:rsidRDefault="00D05CDC" w:rsidP="00D05CDC">
      <w:pPr>
        <w:pStyle w:val="NormalBold"/>
      </w:pPr>
      <w:r w:rsidRPr="006102B5">
        <w:rPr>
          <w:rStyle w:val="HideTWBExt"/>
        </w:rPr>
        <w:t>&lt;Article&gt;</w:t>
      </w:r>
      <w:r w:rsidRPr="006102B5">
        <w:t>N.º 9</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35E61D29" w14:textId="77777777" w:rsidTr="005E0837">
        <w:trPr>
          <w:trHeight w:hRule="exact" w:val="240"/>
          <w:jc w:val="center"/>
        </w:trPr>
        <w:tc>
          <w:tcPr>
            <w:tcW w:w="9752" w:type="dxa"/>
            <w:gridSpan w:val="2"/>
            <w:tcBorders>
              <w:top w:val="nil"/>
              <w:left w:val="nil"/>
              <w:bottom w:val="nil"/>
              <w:right w:val="nil"/>
            </w:tcBorders>
          </w:tcPr>
          <w:p w14:paraId="0D23EA74" w14:textId="77777777" w:rsidR="00D05CDC" w:rsidRPr="006102B5" w:rsidRDefault="00D05CDC" w:rsidP="005E0837"/>
        </w:tc>
      </w:tr>
      <w:tr w:rsidR="00D05CDC" w:rsidRPr="006102B5" w14:paraId="796850B0" w14:textId="77777777" w:rsidTr="005E0837">
        <w:trPr>
          <w:trHeight w:val="240"/>
          <w:jc w:val="center"/>
        </w:trPr>
        <w:tc>
          <w:tcPr>
            <w:tcW w:w="4876" w:type="dxa"/>
            <w:tcBorders>
              <w:top w:val="nil"/>
              <w:left w:val="nil"/>
              <w:bottom w:val="nil"/>
              <w:right w:val="nil"/>
            </w:tcBorders>
          </w:tcPr>
          <w:p w14:paraId="57F99080"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1C2959D7" w14:textId="77777777" w:rsidR="00D05CDC" w:rsidRPr="006102B5" w:rsidRDefault="00D05CDC" w:rsidP="005E0837">
            <w:pPr>
              <w:pStyle w:val="AmColumnHeading"/>
            </w:pPr>
            <w:r w:rsidRPr="006102B5">
              <w:t>Alteração</w:t>
            </w:r>
          </w:p>
        </w:tc>
      </w:tr>
      <w:tr w:rsidR="00D05CDC" w:rsidRPr="006102B5" w14:paraId="239421FA" w14:textId="77777777" w:rsidTr="005E0837">
        <w:trPr>
          <w:jc w:val="center"/>
        </w:trPr>
        <w:tc>
          <w:tcPr>
            <w:tcW w:w="4876" w:type="dxa"/>
            <w:tcBorders>
              <w:top w:val="nil"/>
              <w:left w:val="nil"/>
              <w:bottom w:val="nil"/>
              <w:right w:val="nil"/>
            </w:tcBorders>
          </w:tcPr>
          <w:p w14:paraId="31EC69FF" w14:textId="77777777" w:rsidR="00D05CDC" w:rsidRPr="006102B5" w:rsidRDefault="00D05CDC" w:rsidP="005E0837">
            <w:pPr>
              <w:pStyle w:val="Normal6a"/>
            </w:pPr>
            <w:r w:rsidRPr="006102B5">
              <w:t>9.</w:t>
            </w:r>
            <w:r w:rsidRPr="006102B5">
              <w:tab/>
              <w:t>Apela a uma melhoria da regulamentação aplicável ao financiamento dos partidos políticos e das campanhas, incluindo a tomada de medidas para aumentar a transparência;</w:t>
            </w:r>
          </w:p>
        </w:tc>
        <w:tc>
          <w:tcPr>
            <w:tcW w:w="4876" w:type="dxa"/>
            <w:tcBorders>
              <w:top w:val="nil"/>
              <w:left w:val="nil"/>
              <w:bottom w:val="nil"/>
              <w:right w:val="nil"/>
            </w:tcBorders>
          </w:tcPr>
          <w:p w14:paraId="55AB316E" w14:textId="77777777" w:rsidR="00D05CDC" w:rsidRPr="006102B5" w:rsidRDefault="00D05CDC" w:rsidP="005E0837">
            <w:pPr>
              <w:pStyle w:val="Normal6a"/>
            </w:pPr>
            <w:r w:rsidRPr="006102B5">
              <w:t>9.</w:t>
            </w:r>
            <w:r w:rsidRPr="006102B5">
              <w:tab/>
              <w:t xml:space="preserve">Apela a uma melhoria da regulamentação aplicável ao financiamento dos partidos políticos e das campanhas, incluindo a tomada de medidas para aumentar a transparência; </w:t>
            </w:r>
            <w:r w:rsidRPr="006102B5">
              <w:rPr>
                <w:b/>
                <w:i/>
              </w:rPr>
              <w:t>solicita que se proceda a uma revisão das regras em matéria de publicidade estatal nos meios de comunicação social comerciais e na propaganda política paga; frisa a necessidade de mecanismos de supervisão funcionais para garantir a integridade do financiamento dos partidos;</w:t>
            </w:r>
          </w:p>
        </w:tc>
      </w:tr>
    </w:tbl>
    <w:p w14:paraId="04E84592"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5DC1AC08" w14:textId="77777777" w:rsidR="00D05CDC" w:rsidRPr="006102B5" w:rsidRDefault="00D05CDC" w:rsidP="00D05CDC">
      <w:r w:rsidRPr="006102B5">
        <w:rPr>
          <w:rStyle w:val="HideTWBExt"/>
        </w:rPr>
        <w:t>&lt;/Amend&gt;</w:t>
      </w:r>
    </w:p>
    <w:p w14:paraId="1356C25C"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117</w:t>
      </w:r>
      <w:r w:rsidRPr="006102B5">
        <w:rPr>
          <w:rStyle w:val="HideTWBExt"/>
        </w:rPr>
        <w:t>&lt;/NumAm&gt;</w:t>
      </w:r>
    </w:p>
    <w:p w14:paraId="026AF58E" w14:textId="77777777" w:rsidR="00D05CDC" w:rsidRPr="006102B5" w:rsidRDefault="00D05CDC" w:rsidP="00D05CDC">
      <w:pPr>
        <w:pStyle w:val="NormalBold"/>
      </w:pPr>
      <w:r w:rsidRPr="006102B5">
        <w:rPr>
          <w:rStyle w:val="HideTWBExt"/>
          <w:b w:val="0"/>
        </w:rPr>
        <w:t>&lt;RepeatBlock-By&gt;&lt;Members&gt;</w:t>
      </w:r>
      <w:r w:rsidRPr="006102B5">
        <w:t>Dan Barna, Urmas Paet, Petras Auštrevičius, Lucia Yar</w:t>
      </w:r>
      <w:r w:rsidRPr="006102B5">
        <w:rPr>
          <w:rStyle w:val="HideTWBExt"/>
          <w:b w:val="0"/>
        </w:rPr>
        <w:t>&lt;/Members&gt;</w:t>
      </w:r>
    </w:p>
    <w:p w14:paraId="5C5AE98E" w14:textId="77777777" w:rsidR="00D05CDC" w:rsidRPr="006102B5" w:rsidRDefault="00D05CDC" w:rsidP="00D05CDC">
      <w:pPr>
        <w:pStyle w:val="NormalBold"/>
      </w:pPr>
      <w:r w:rsidRPr="006102B5">
        <w:rPr>
          <w:rStyle w:val="HideTWBExt"/>
          <w:b w:val="0"/>
        </w:rPr>
        <w:t>&lt;/RepeatBlock-By&gt;</w:t>
      </w:r>
    </w:p>
    <w:p w14:paraId="26BEC36F"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7F5C3171" w14:textId="77777777" w:rsidR="00D05CDC" w:rsidRPr="006102B5" w:rsidRDefault="00D05CDC" w:rsidP="00D05CDC">
      <w:pPr>
        <w:pStyle w:val="NormalBold"/>
      </w:pPr>
      <w:r w:rsidRPr="006102B5">
        <w:rPr>
          <w:rStyle w:val="HideTWBExt"/>
        </w:rPr>
        <w:t>&lt;Article&gt;</w:t>
      </w:r>
      <w:r w:rsidRPr="006102B5">
        <w:t>N.º 9</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0547B80E" w14:textId="77777777" w:rsidTr="005E0837">
        <w:trPr>
          <w:trHeight w:hRule="exact" w:val="240"/>
          <w:jc w:val="center"/>
        </w:trPr>
        <w:tc>
          <w:tcPr>
            <w:tcW w:w="9752" w:type="dxa"/>
            <w:gridSpan w:val="2"/>
            <w:tcBorders>
              <w:top w:val="nil"/>
              <w:left w:val="nil"/>
              <w:bottom w:val="nil"/>
              <w:right w:val="nil"/>
            </w:tcBorders>
          </w:tcPr>
          <w:p w14:paraId="0EE1BE21" w14:textId="77777777" w:rsidR="00D05CDC" w:rsidRPr="006102B5" w:rsidRDefault="00D05CDC" w:rsidP="005E0837"/>
        </w:tc>
      </w:tr>
      <w:tr w:rsidR="00D05CDC" w:rsidRPr="006102B5" w14:paraId="7FB22EFC" w14:textId="77777777" w:rsidTr="005E0837">
        <w:trPr>
          <w:trHeight w:val="240"/>
          <w:jc w:val="center"/>
        </w:trPr>
        <w:tc>
          <w:tcPr>
            <w:tcW w:w="4876" w:type="dxa"/>
            <w:tcBorders>
              <w:top w:val="nil"/>
              <w:left w:val="nil"/>
              <w:bottom w:val="nil"/>
              <w:right w:val="nil"/>
            </w:tcBorders>
          </w:tcPr>
          <w:p w14:paraId="2B6CB02D"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03AF85F1" w14:textId="77777777" w:rsidR="00D05CDC" w:rsidRPr="006102B5" w:rsidRDefault="00D05CDC" w:rsidP="005E0837">
            <w:pPr>
              <w:pStyle w:val="AmColumnHeading"/>
            </w:pPr>
            <w:r w:rsidRPr="006102B5">
              <w:t>Alteração</w:t>
            </w:r>
          </w:p>
        </w:tc>
      </w:tr>
      <w:tr w:rsidR="00D05CDC" w:rsidRPr="006102B5" w14:paraId="199770C4" w14:textId="77777777" w:rsidTr="005E0837">
        <w:trPr>
          <w:jc w:val="center"/>
        </w:trPr>
        <w:tc>
          <w:tcPr>
            <w:tcW w:w="4876" w:type="dxa"/>
            <w:tcBorders>
              <w:top w:val="nil"/>
              <w:left w:val="nil"/>
              <w:bottom w:val="nil"/>
              <w:right w:val="nil"/>
            </w:tcBorders>
          </w:tcPr>
          <w:p w14:paraId="71C181D7" w14:textId="77777777" w:rsidR="00D05CDC" w:rsidRPr="006102B5" w:rsidRDefault="00D05CDC" w:rsidP="005E0837">
            <w:pPr>
              <w:pStyle w:val="Normal6a"/>
            </w:pPr>
            <w:r w:rsidRPr="006102B5">
              <w:t>9.</w:t>
            </w:r>
            <w:r w:rsidRPr="006102B5">
              <w:tab/>
              <w:t>Apela a uma melhoria da regulamentação aplicável ao financiamento dos partidos políticos e das campanhas, incluindo a tomada de medidas para aumentar a transparência;</w:t>
            </w:r>
          </w:p>
        </w:tc>
        <w:tc>
          <w:tcPr>
            <w:tcW w:w="4876" w:type="dxa"/>
            <w:tcBorders>
              <w:top w:val="nil"/>
              <w:left w:val="nil"/>
              <w:bottom w:val="nil"/>
              <w:right w:val="nil"/>
            </w:tcBorders>
          </w:tcPr>
          <w:p w14:paraId="279EFE88" w14:textId="77777777" w:rsidR="00D05CDC" w:rsidRPr="006102B5" w:rsidRDefault="00D05CDC" w:rsidP="005E0837">
            <w:pPr>
              <w:pStyle w:val="Normal6a"/>
            </w:pPr>
            <w:r w:rsidRPr="006102B5">
              <w:t>9.</w:t>
            </w:r>
            <w:r w:rsidRPr="006102B5">
              <w:tab/>
              <w:t xml:space="preserve">Apela a uma melhoria da regulamentação aplicável ao financiamento dos partidos políticos e das campanhas, incluindo a tomada de medidas para aumentar a transparência </w:t>
            </w:r>
            <w:r w:rsidRPr="006102B5">
              <w:rPr>
                <w:b/>
                <w:i/>
              </w:rPr>
              <w:t>relativa aos fundos e às despesas dos partidos políticos e para garantir um financiamento estatal equitativo e um acesso igual e adequado dos partidos políticos e candidatos independentes aos meios de comunicação social</w:t>
            </w:r>
            <w:r w:rsidRPr="006102B5">
              <w:t>;</w:t>
            </w:r>
          </w:p>
        </w:tc>
      </w:tr>
    </w:tbl>
    <w:p w14:paraId="61CDBC02"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2CB28A65" w14:textId="77777777" w:rsidR="00D05CDC" w:rsidRPr="006102B5" w:rsidRDefault="00D05CDC" w:rsidP="00D05CDC">
      <w:r w:rsidRPr="006102B5">
        <w:rPr>
          <w:rStyle w:val="HideTWBExt"/>
        </w:rPr>
        <w:t>&lt;/Amend&gt;</w:t>
      </w:r>
    </w:p>
    <w:p w14:paraId="35B82377"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118</w:t>
      </w:r>
      <w:r w:rsidRPr="006102B5">
        <w:rPr>
          <w:rStyle w:val="HideTWBExt"/>
        </w:rPr>
        <w:t>&lt;/NumAm&gt;</w:t>
      </w:r>
    </w:p>
    <w:p w14:paraId="7435671E" w14:textId="77777777" w:rsidR="00D05CDC" w:rsidRPr="006102B5" w:rsidRDefault="00D05CDC" w:rsidP="00D05CDC">
      <w:pPr>
        <w:pStyle w:val="NormalBold"/>
      </w:pPr>
      <w:r w:rsidRPr="006102B5">
        <w:rPr>
          <w:rStyle w:val="HideTWBExt"/>
          <w:b w:val="0"/>
        </w:rPr>
        <w:lastRenderedPageBreak/>
        <w:t>&lt;RepeatBlock-By&gt;&lt;Members&gt;</w:t>
      </w:r>
      <w:r w:rsidRPr="006102B5">
        <w:t>Ivaylo Valchev</w:t>
      </w:r>
      <w:r w:rsidRPr="006102B5">
        <w:rPr>
          <w:rStyle w:val="HideTWBExt"/>
          <w:b w:val="0"/>
        </w:rPr>
        <w:t>&lt;/Members&gt;</w:t>
      </w:r>
    </w:p>
    <w:p w14:paraId="3FC1D067" w14:textId="77777777" w:rsidR="00D05CDC" w:rsidRPr="006102B5" w:rsidRDefault="00D05CDC" w:rsidP="00D05CDC">
      <w:pPr>
        <w:pStyle w:val="NormalBold"/>
      </w:pPr>
      <w:r w:rsidRPr="006102B5">
        <w:rPr>
          <w:rStyle w:val="HideTWBExt"/>
          <w:b w:val="0"/>
        </w:rPr>
        <w:t>&lt;/RepeatBlock-By&gt;</w:t>
      </w:r>
    </w:p>
    <w:p w14:paraId="0964C57B"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79F8ACCA" w14:textId="77777777" w:rsidR="00D05CDC" w:rsidRPr="006102B5" w:rsidRDefault="00D05CDC" w:rsidP="00D05CDC">
      <w:pPr>
        <w:pStyle w:val="NormalBold"/>
      </w:pPr>
      <w:r w:rsidRPr="006102B5">
        <w:rPr>
          <w:rStyle w:val="HideTWBExt"/>
        </w:rPr>
        <w:t>&lt;Article&gt;</w:t>
      </w:r>
      <w:r w:rsidRPr="006102B5">
        <w:t>N.º 9</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11945470" w14:textId="77777777" w:rsidTr="005E0837">
        <w:trPr>
          <w:trHeight w:hRule="exact" w:val="240"/>
          <w:jc w:val="center"/>
        </w:trPr>
        <w:tc>
          <w:tcPr>
            <w:tcW w:w="9752" w:type="dxa"/>
            <w:gridSpan w:val="2"/>
            <w:tcBorders>
              <w:top w:val="nil"/>
              <w:left w:val="nil"/>
              <w:bottom w:val="nil"/>
              <w:right w:val="nil"/>
            </w:tcBorders>
          </w:tcPr>
          <w:p w14:paraId="5409A88F" w14:textId="77777777" w:rsidR="00D05CDC" w:rsidRPr="006102B5" w:rsidRDefault="00D05CDC" w:rsidP="005E0837"/>
        </w:tc>
      </w:tr>
      <w:tr w:rsidR="00D05CDC" w:rsidRPr="006102B5" w14:paraId="1462071F" w14:textId="77777777" w:rsidTr="005E0837">
        <w:trPr>
          <w:trHeight w:val="240"/>
          <w:jc w:val="center"/>
        </w:trPr>
        <w:tc>
          <w:tcPr>
            <w:tcW w:w="4876" w:type="dxa"/>
            <w:tcBorders>
              <w:top w:val="nil"/>
              <w:left w:val="nil"/>
              <w:bottom w:val="nil"/>
              <w:right w:val="nil"/>
            </w:tcBorders>
          </w:tcPr>
          <w:p w14:paraId="0278020A"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50F2F9B2" w14:textId="77777777" w:rsidR="00D05CDC" w:rsidRPr="006102B5" w:rsidRDefault="00D05CDC" w:rsidP="005E0837">
            <w:pPr>
              <w:pStyle w:val="AmColumnHeading"/>
            </w:pPr>
            <w:r w:rsidRPr="006102B5">
              <w:t>Alteração</w:t>
            </w:r>
          </w:p>
        </w:tc>
      </w:tr>
      <w:tr w:rsidR="00D05CDC" w:rsidRPr="006102B5" w14:paraId="5D8C78FB" w14:textId="77777777" w:rsidTr="005E0837">
        <w:trPr>
          <w:jc w:val="center"/>
        </w:trPr>
        <w:tc>
          <w:tcPr>
            <w:tcW w:w="4876" w:type="dxa"/>
            <w:tcBorders>
              <w:top w:val="nil"/>
              <w:left w:val="nil"/>
              <w:bottom w:val="nil"/>
              <w:right w:val="nil"/>
            </w:tcBorders>
          </w:tcPr>
          <w:p w14:paraId="0FB7F87F" w14:textId="77777777" w:rsidR="00D05CDC" w:rsidRPr="006102B5" w:rsidRDefault="00D05CDC" w:rsidP="005E0837">
            <w:pPr>
              <w:pStyle w:val="Normal6a"/>
            </w:pPr>
            <w:r w:rsidRPr="006102B5">
              <w:t>9.</w:t>
            </w:r>
            <w:r w:rsidRPr="006102B5">
              <w:tab/>
              <w:t>Apela a uma melhoria da regulamentação aplicável ao financiamento dos partidos políticos e das campanhas</w:t>
            </w:r>
            <w:r w:rsidRPr="006102B5">
              <w:rPr>
                <w:b/>
                <w:i/>
              </w:rPr>
              <w:t>, incluindo a tomada de medidas para aumentar a transparência</w:t>
            </w:r>
            <w:r w:rsidRPr="006102B5">
              <w:t>;</w:t>
            </w:r>
          </w:p>
        </w:tc>
        <w:tc>
          <w:tcPr>
            <w:tcW w:w="4876" w:type="dxa"/>
            <w:tcBorders>
              <w:top w:val="nil"/>
              <w:left w:val="nil"/>
              <w:bottom w:val="nil"/>
              <w:right w:val="nil"/>
            </w:tcBorders>
          </w:tcPr>
          <w:p w14:paraId="1FC4D783" w14:textId="77777777" w:rsidR="00D05CDC" w:rsidRPr="006102B5" w:rsidRDefault="00D05CDC" w:rsidP="005E0837">
            <w:pPr>
              <w:pStyle w:val="Normal6a"/>
            </w:pPr>
            <w:r w:rsidRPr="006102B5">
              <w:t>9.</w:t>
            </w:r>
            <w:r w:rsidRPr="006102B5">
              <w:tab/>
              <w:t xml:space="preserve">Apela a uma melhoria da </w:t>
            </w:r>
            <w:r w:rsidRPr="006102B5">
              <w:rPr>
                <w:b/>
                <w:i/>
              </w:rPr>
              <w:t>transparência e da</w:t>
            </w:r>
            <w:r w:rsidRPr="006102B5">
              <w:t xml:space="preserve"> regulamentação aplicável ao financiamento dos partidos políticos e das campanhas;</w:t>
            </w:r>
          </w:p>
        </w:tc>
      </w:tr>
    </w:tbl>
    <w:p w14:paraId="710A1E75"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2C3F5036" w14:textId="77777777" w:rsidR="00D05CDC" w:rsidRPr="006102B5" w:rsidRDefault="00D05CDC" w:rsidP="00D05CDC">
      <w:r w:rsidRPr="006102B5">
        <w:rPr>
          <w:rStyle w:val="HideTWBExt"/>
        </w:rPr>
        <w:t>&lt;/Amend&gt;</w:t>
      </w:r>
    </w:p>
    <w:p w14:paraId="48D40ACC"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119</w:t>
      </w:r>
      <w:r w:rsidRPr="006102B5">
        <w:rPr>
          <w:rStyle w:val="HideTWBExt"/>
        </w:rPr>
        <w:t>&lt;/NumAm&gt;</w:t>
      </w:r>
    </w:p>
    <w:p w14:paraId="09AEFFFA" w14:textId="77777777" w:rsidR="00D05CDC" w:rsidRPr="006102B5" w:rsidRDefault="00D05CDC" w:rsidP="00D05CDC">
      <w:pPr>
        <w:pStyle w:val="NormalBold"/>
      </w:pPr>
      <w:r w:rsidRPr="006102B5">
        <w:rPr>
          <w:rStyle w:val="HideTWBExt"/>
          <w:b w:val="0"/>
        </w:rPr>
        <w:t>&lt;RepeatBlock-By&gt;&lt;Members&gt;</w:t>
      </w:r>
      <w:r w:rsidRPr="006102B5">
        <w:t>Matej Tonin</w:t>
      </w:r>
      <w:r w:rsidRPr="006102B5">
        <w:rPr>
          <w:rStyle w:val="HideTWBExt"/>
          <w:b w:val="0"/>
        </w:rPr>
        <w:t>&lt;/Members&gt;</w:t>
      </w:r>
    </w:p>
    <w:p w14:paraId="199EC8F4" w14:textId="77777777" w:rsidR="00D05CDC" w:rsidRPr="006102B5" w:rsidRDefault="00D05CDC" w:rsidP="00D05CDC">
      <w:pPr>
        <w:pStyle w:val="NormalBold"/>
      </w:pPr>
      <w:r w:rsidRPr="006102B5">
        <w:rPr>
          <w:rStyle w:val="HideTWBExt"/>
          <w:b w:val="0"/>
        </w:rPr>
        <w:t>&lt;/RepeatBlock-By&gt;</w:t>
      </w:r>
    </w:p>
    <w:p w14:paraId="7B8FF5C7"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5CD4DBE3" w14:textId="77777777" w:rsidR="00D05CDC" w:rsidRPr="006102B5" w:rsidRDefault="00D05CDC" w:rsidP="00D05CDC">
      <w:pPr>
        <w:pStyle w:val="NormalBold"/>
      </w:pPr>
      <w:r w:rsidRPr="006102B5">
        <w:rPr>
          <w:rStyle w:val="HideTWBExt"/>
        </w:rPr>
        <w:t>&lt;Article&gt;</w:t>
      </w:r>
      <w:r w:rsidRPr="006102B5">
        <w:t>N.º 10</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5EA59236" w14:textId="77777777" w:rsidTr="005E0837">
        <w:trPr>
          <w:trHeight w:hRule="exact" w:val="240"/>
          <w:jc w:val="center"/>
        </w:trPr>
        <w:tc>
          <w:tcPr>
            <w:tcW w:w="9752" w:type="dxa"/>
            <w:gridSpan w:val="2"/>
            <w:tcBorders>
              <w:top w:val="nil"/>
              <w:left w:val="nil"/>
              <w:bottom w:val="nil"/>
              <w:right w:val="nil"/>
            </w:tcBorders>
          </w:tcPr>
          <w:p w14:paraId="6D047266" w14:textId="77777777" w:rsidR="00D05CDC" w:rsidRPr="006102B5" w:rsidRDefault="00D05CDC" w:rsidP="005E0837"/>
        </w:tc>
      </w:tr>
      <w:tr w:rsidR="00D05CDC" w:rsidRPr="006102B5" w14:paraId="28F1F641" w14:textId="77777777" w:rsidTr="005E0837">
        <w:trPr>
          <w:trHeight w:val="240"/>
          <w:jc w:val="center"/>
        </w:trPr>
        <w:tc>
          <w:tcPr>
            <w:tcW w:w="4876" w:type="dxa"/>
            <w:tcBorders>
              <w:top w:val="nil"/>
              <w:left w:val="nil"/>
              <w:bottom w:val="nil"/>
              <w:right w:val="nil"/>
            </w:tcBorders>
          </w:tcPr>
          <w:p w14:paraId="10E715D6"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0C3D5BA8" w14:textId="77777777" w:rsidR="00D05CDC" w:rsidRPr="006102B5" w:rsidRDefault="00D05CDC" w:rsidP="005E0837">
            <w:pPr>
              <w:pStyle w:val="AmColumnHeading"/>
            </w:pPr>
            <w:r w:rsidRPr="006102B5">
              <w:t>Alteração</w:t>
            </w:r>
          </w:p>
        </w:tc>
      </w:tr>
      <w:tr w:rsidR="00D05CDC" w:rsidRPr="006102B5" w14:paraId="4EFEAB63" w14:textId="77777777" w:rsidTr="005E0837">
        <w:trPr>
          <w:jc w:val="center"/>
        </w:trPr>
        <w:tc>
          <w:tcPr>
            <w:tcW w:w="4876" w:type="dxa"/>
            <w:tcBorders>
              <w:top w:val="nil"/>
              <w:left w:val="nil"/>
              <w:bottom w:val="nil"/>
              <w:right w:val="nil"/>
            </w:tcBorders>
          </w:tcPr>
          <w:p w14:paraId="6580D442" w14:textId="77777777" w:rsidR="00D05CDC" w:rsidRPr="006102B5" w:rsidRDefault="00D05CDC" w:rsidP="005E0837">
            <w:pPr>
              <w:pStyle w:val="Normal6a"/>
            </w:pPr>
            <w:r w:rsidRPr="006102B5">
              <w:t>10.</w:t>
            </w:r>
            <w:r w:rsidRPr="006102B5">
              <w:tab/>
              <w:t>Solicita que a administração pública seja objeto de uma modernização permanente com base no mérito, dando resposta aos problemas sistémicos relacionados com a politização e reforçando a transparência dos processos de recrutamento;</w:t>
            </w:r>
          </w:p>
        </w:tc>
        <w:tc>
          <w:tcPr>
            <w:tcW w:w="4876" w:type="dxa"/>
            <w:tcBorders>
              <w:top w:val="nil"/>
              <w:left w:val="nil"/>
              <w:bottom w:val="nil"/>
              <w:right w:val="nil"/>
            </w:tcBorders>
          </w:tcPr>
          <w:p w14:paraId="1A5BCE1B" w14:textId="5A29344D" w:rsidR="00D05CDC" w:rsidRPr="006102B5" w:rsidRDefault="00D05CDC" w:rsidP="005E0837">
            <w:pPr>
              <w:pStyle w:val="Normal6a"/>
            </w:pPr>
            <w:r w:rsidRPr="006102B5">
              <w:t>10.</w:t>
            </w:r>
            <w:r w:rsidRPr="006102B5">
              <w:tab/>
              <w:t xml:space="preserve">Solicita que a administração pública seja objeto de uma modernização permanente com base no mérito, dando resposta aos problemas sistémicos relacionados com a politização e reforçando a transparência dos processos de recrutamento; </w:t>
            </w:r>
            <w:r w:rsidRPr="006102B5">
              <w:rPr>
                <w:b/>
                <w:i/>
              </w:rPr>
              <w:t>saúda a estratégia de administração pública para 2023</w:t>
            </w:r>
            <w:r w:rsidR="00B20B02">
              <w:rPr>
                <w:b/>
                <w:i/>
              </w:rPr>
              <w:noBreakHyphen/>
            </w:r>
            <w:r w:rsidRPr="006102B5">
              <w:rPr>
                <w:b/>
                <w:i/>
              </w:rPr>
              <w:t>2030 e o respetivo plano de ação para 2023</w:t>
            </w:r>
            <w:r w:rsidR="00B20B02">
              <w:rPr>
                <w:b/>
                <w:i/>
              </w:rPr>
              <w:noBreakHyphen/>
            </w:r>
            <w:r w:rsidRPr="006102B5">
              <w:rPr>
                <w:b/>
                <w:i/>
              </w:rPr>
              <w:t>2026, adotados em julho de 2023; verifica que todos os domínios de reforma pertinentes estão abrangidos e que é estabelecida uma base de referência, objetivos e metas claros, identificando assim os desafios políticos cruciais;</w:t>
            </w:r>
          </w:p>
        </w:tc>
      </w:tr>
    </w:tbl>
    <w:p w14:paraId="1B01DD0B"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3189ADF0" w14:textId="77777777" w:rsidR="00D05CDC" w:rsidRPr="006102B5" w:rsidRDefault="00D05CDC" w:rsidP="00D05CDC">
      <w:r w:rsidRPr="006102B5">
        <w:rPr>
          <w:rStyle w:val="HideTWBExt"/>
        </w:rPr>
        <w:t>&lt;/Amend&gt;</w:t>
      </w:r>
    </w:p>
    <w:p w14:paraId="30EB58E0"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120</w:t>
      </w:r>
      <w:r w:rsidRPr="006102B5">
        <w:rPr>
          <w:rStyle w:val="HideTWBExt"/>
        </w:rPr>
        <w:t>&lt;/NumAm&gt;</w:t>
      </w:r>
    </w:p>
    <w:p w14:paraId="4FBD646A" w14:textId="77777777" w:rsidR="00D05CDC" w:rsidRPr="006102B5" w:rsidRDefault="00D05CDC" w:rsidP="00D05CDC">
      <w:pPr>
        <w:pStyle w:val="NormalBold"/>
      </w:pPr>
      <w:r w:rsidRPr="006102B5">
        <w:rPr>
          <w:rStyle w:val="HideTWBExt"/>
          <w:b w:val="0"/>
        </w:rPr>
        <w:t>&lt;RepeatBlock-By&gt;&lt;Members&gt;</w:t>
      </w:r>
      <w:r w:rsidRPr="006102B5">
        <w:t>Dan Barna, Urmas Paet, Petras Auštrevičius, Lucia Yar</w:t>
      </w:r>
      <w:r w:rsidRPr="006102B5">
        <w:rPr>
          <w:rStyle w:val="HideTWBExt"/>
          <w:b w:val="0"/>
        </w:rPr>
        <w:t>&lt;/Members&gt;</w:t>
      </w:r>
    </w:p>
    <w:p w14:paraId="2FC20496" w14:textId="77777777" w:rsidR="00D05CDC" w:rsidRPr="006102B5" w:rsidRDefault="00D05CDC" w:rsidP="00D05CDC">
      <w:pPr>
        <w:pStyle w:val="NormalBold"/>
      </w:pPr>
      <w:r w:rsidRPr="006102B5">
        <w:rPr>
          <w:rStyle w:val="HideTWBExt"/>
          <w:b w:val="0"/>
        </w:rPr>
        <w:t>&lt;/RepeatBlock-By&gt;</w:t>
      </w:r>
    </w:p>
    <w:p w14:paraId="4136AC4F" w14:textId="77777777" w:rsidR="00D05CDC" w:rsidRPr="006102B5" w:rsidRDefault="00D05CDC" w:rsidP="00D05CDC">
      <w:pPr>
        <w:pStyle w:val="NormalBold"/>
      </w:pPr>
      <w:r w:rsidRPr="006102B5">
        <w:rPr>
          <w:rStyle w:val="HideTWBExt"/>
        </w:rPr>
        <w:lastRenderedPageBreak/>
        <w:t>&lt;DocAmend&gt;</w:t>
      </w:r>
      <w:r w:rsidRPr="006102B5">
        <w:t>Proposta de resolução</w:t>
      </w:r>
      <w:r w:rsidRPr="006102B5">
        <w:rPr>
          <w:rStyle w:val="HideTWBExt"/>
        </w:rPr>
        <w:t>&lt;/DocAmend&gt;</w:t>
      </w:r>
    </w:p>
    <w:p w14:paraId="697D26EB" w14:textId="77777777" w:rsidR="00D05CDC" w:rsidRPr="006102B5" w:rsidRDefault="00D05CDC" w:rsidP="00D05CDC">
      <w:pPr>
        <w:pStyle w:val="NormalBold"/>
      </w:pPr>
      <w:r w:rsidRPr="006102B5">
        <w:rPr>
          <w:rStyle w:val="HideTWBExt"/>
        </w:rPr>
        <w:t>&lt;Article&gt;</w:t>
      </w:r>
      <w:r w:rsidRPr="006102B5">
        <w:t>N.º 10</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3153616D" w14:textId="77777777" w:rsidTr="005E0837">
        <w:trPr>
          <w:trHeight w:hRule="exact" w:val="240"/>
          <w:jc w:val="center"/>
        </w:trPr>
        <w:tc>
          <w:tcPr>
            <w:tcW w:w="9752" w:type="dxa"/>
            <w:gridSpan w:val="2"/>
            <w:tcBorders>
              <w:top w:val="nil"/>
              <w:left w:val="nil"/>
              <w:bottom w:val="nil"/>
              <w:right w:val="nil"/>
            </w:tcBorders>
          </w:tcPr>
          <w:p w14:paraId="014AE582" w14:textId="77777777" w:rsidR="00D05CDC" w:rsidRPr="006102B5" w:rsidRDefault="00D05CDC" w:rsidP="005E0837"/>
        </w:tc>
      </w:tr>
      <w:tr w:rsidR="00D05CDC" w:rsidRPr="006102B5" w14:paraId="0E832AE5" w14:textId="77777777" w:rsidTr="005E0837">
        <w:trPr>
          <w:trHeight w:val="240"/>
          <w:jc w:val="center"/>
        </w:trPr>
        <w:tc>
          <w:tcPr>
            <w:tcW w:w="4876" w:type="dxa"/>
            <w:tcBorders>
              <w:top w:val="nil"/>
              <w:left w:val="nil"/>
              <w:bottom w:val="nil"/>
              <w:right w:val="nil"/>
            </w:tcBorders>
          </w:tcPr>
          <w:p w14:paraId="66CD6B16"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71922430" w14:textId="77777777" w:rsidR="00D05CDC" w:rsidRPr="006102B5" w:rsidRDefault="00D05CDC" w:rsidP="005E0837">
            <w:pPr>
              <w:pStyle w:val="AmColumnHeading"/>
            </w:pPr>
            <w:r w:rsidRPr="006102B5">
              <w:t>Alteração</w:t>
            </w:r>
          </w:p>
        </w:tc>
      </w:tr>
      <w:tr w:rsidR="00D05CDC" w:rsidRPr="006102B5" w14:paraId="0672B333" w14:textId="77777777" w:rsidTr="005E0837">
        <w:trPr>
          <w:jc w:val="center"/>
        </w:trPr>
        <w:tc>
          <w:tcPr>
            <w:tcW w:w="4876" w:type="dxa"/>
            <w:tcBorders>
              <w:top w:val="nil"/>
              <w:left w:val="nil"/>
              <w:bottom w:val="nil"/>
              <w:right w:val="nil"/>
            </w:tcBorders>
          </w:tcPr>
          <w:p w14:paraId="59114491" w14:textId="77777777" w:rsidR="00D05CDC" w:rsidRPr="006102B5" w:rsidRDefault="00D05CDC" w:rsidP="005E0837">
            <w:pPr>
              <w:pStyle w:val="Normal6a"/>
            </w:pPr>
            <w:r w:rsidRPr="006102B5">
              <w:t>10.</w:t>
            </w:r>
            <w:r w:rsidRPr="006102B5">
              <w:tab/>
              <w:t xml:space="preserve">Solicita que a administração pública </w:t>
            </w:r>
            <w:r w:rsidRPr="006102B5">
              <w:rPr>
                <w:b/>
                <w:bCs/>
                <w:i/>
                <w:iCs/>
              </w:rPr>
              <w:t>seja</w:t>
            </w:r>
            <w:r w:rsidRPr="006102B5">
              <w:t xml:space="preserve"> objeto de uma modernização permanente com base no mérito, dando resposta aos problemas sistémicos relacionados com a politização e reforçando a transparência dos processos de recrutamento;</w:t>
            </w:r>
          </w:p>
        </w:tc>
        <w:tc>
          <w:tcPr>
            <w:tcW w:w="4876" w:type="dxa"/>
            <w:tcBorders>
              <w:top w:val="nil"/>
              <w:left w:val="nil"/>
              <w:bottom w:val="nil"/>
              <w:right w:val="nil"/>
            </w:tcBorders>
          </w:tcPr>
          <w:p w14:paraId="0680636B" w14:textId="77777777" w:rsidR="00D05CDC" w:rsidRPr="006102B5" w:rsidRDefault="00D05CDC" w:rsidP="005E0837">
            <w:pPr>
              <w:pStyle w:val="Normal6a"/>
            </w:pPr>
            <w:r w:rsidRPr="006102B5">
              <w:t>10.</w:t>
            </w:r>
            <w:r w:rsidRPr="006102B5">
              <w:tab/>
              <w:t xml:space="preserve">Solicita que </w:t>
            </w:r>
            <w:r w:rsidRPr="006102B5">
              <w:rPr>
                <w:b/>
                <w:i/>
              </w:rPr>
              <w:t>seja dada continuidade à reforma da autogestão financeira local, que permitiria à administração local prestar melhores serviços sociais aos cidadãos e elaborar estratégias personalizadas de desenvolvimento local e regional; frisa a necessidade de</w:t>
            </w:r>
            <w:r w:rsidRPr="006102B5">
              <w:t xml:space="preserve"> a administração pública </w:t>
            </w:r>
            <w:r w:rsidRPr="006102B5">
              <w:rPr>
                <w:b/>
                <w:bCs/>
                <w:i/>
                <w:iCs/>
              </w:rPr>
              <w:t>ser</w:t>
            </w:r>
            <w:r w:rsidRPr="006102B5">
              <w:t xml:space="preserve"> objeto de uma modernização permanente com base no mérito, dando resposta aos problemas sistémicos relacionados com a politização e reforçando a transparência dos processos de recrutamento;</w:t>
            </w:r>
          </w:p>
        </w:tc>
      </w:tr>
    </w:tbl>
    <w:p w14:paraId="79516F42"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44263EF9" w14:textId="77777777" w:rsidR="00D05CDC" w:rsidRPr="006102B5" w:rsidRDefault="00D05CDC" w:rsidP="00D05CDC">
      <w:r w:rsidRPr="006102B5">
        <w:rPr>
          <w:rStyle w:val="HideTWBExt"/>
        </w:rPr>
        <w:t>&lt;/Amend&gt;</w:t>
      </w:r>
    </w:p>
    <w:p w14:paraId="11D7948D"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121</w:t>
      </w:r>
      <w:r w:rsidRPr="006102B5">
        <w:rPr>
          <w:rStyle w:val="HideTWBExt"/>
        </w:rPr>
        <w:t>&lt;/NumAm&gt;</w:t>
      </w:r>
    </w:p>
    <w:p w14:paraId="166A8E70" w14:textId="77777777" w:rsidR="00D05CDC" w:rsidRPr="006102B5" w:rsidRDefault="00D05CDC" w:rsidP="00D05CDC">
      <w:pPr>
        <w:pStyle w:val="NormalBold"/>
      </w:pPr>
      <w:r w:rsidRPr="006102B5">
        <w:rPr>
          <w:rStyle w:val="HideTWBExt"/>
          <w:b w:val="0"/>
        </w:rPr>
        <w:t>&lt;RepeatBlock-By&gt;&lt;Members&gt;</w:t>
      </w:r>
      <w:r w:rsidRPr="006102B5">
        <w:t>Thomas Waitz</w:t>
      </w:r>
      <w:r w:rsidRPr="006102B5">
        <w:rPr>
          <w:rStyle w:val="HideTWBExt"/>
          <w:b w:val="0"/>
        </w:rPr>
        <w:t>&lt;/Members&gt;</w:t>
      </w:r>
    </w:p>
    <w:p w14:paraId="10E70E6C" w14:textId="77777777" w:rsidR="00D05CDC" w:rsidRPr="006102B5" w:rsidRDefault="00D05CDC" w:rsidP="00D05CDC">
      <w:r w:rsidRPr="006102B5">
        <w:rPr>
          <w:rStyle w:val="HideTWBExt"/>
        </w:rPr>
        <w:t>&lt;AuNomDe&gt;</w:t>
      </w:r>
      <w:r w:rsidRPr="006102B5">
        <w:rPr>
          <w:rStyle w:val="HideTWBInt"/>
        </w:rPr>
        <w:t>{Greens/EFA}</w:t>
      </w:r>
      <w:r w:rsidRPr="006102B5">
        <w:t>em nome do Grupo Verts/ALE</w:t>
      </w:r>
      <w:r w:rsidRPr="006102B5">
        <w:rPr>
          <w:rStyle w:val="HideTWBExt"/>
        </w:rPr>
        <w:t>&lt;/AuNomDe&gt;</w:t>
      </w:r>
    </w:p>
    <w:p w14:paraId="0B20ED66" w14:textId="77777777" w:rsidR="00D05CDC" w:rsidRPr="006102B5" w:rsidRDefault="00D05CDC" w:rsidP="00D05CDC">
      <w:pPr>
        <w:pStyle w:val="NormalBold"/>
      </w:pPr>
      <w:r w:rsidRPr="006102B5">
        <w:rPr>
          <w:rStyle w:val="HideTWBExt"/>
          <w:b w:val="0"/>
        </w:rPr>
        <w:t>&lt;/RepeatBlock-By&gt;</w:t>
      </w:r>
    </w:p>
    <w:p w14:paraId="09402352"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7C97BC47" w14:textId="77777777" w:rsidR="00D05CDC" w:rsidRPr="006102B5" w:rsidRDefault="00D05CDC" w:rsidP="00D05CDC">
      <w:pPr>
        <w:pStyle w:val="NormalBold"/>
      </w:pPr>
      <w:r w:rsidRPr="006102B5">
        <w:rPr>
          <w:rStyle w:val="HideTWBExt"/>
        </w:rPr>
        <w:t>&lt;Article&gt;</w:t>
      </w:r>
      <w:r w:rsidRPr="006102B5">
        <w:t>N.º 10</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13318CA5" w14:textId="77777777" w:rsidTr="005E0837">
        <w:trPr>
          <w:trHeight w:hRule="exact" w:val="240"/>
          <w:jc w:val="center"/>
        </w:trPr>
        <w:tc>
          <w:tcPr>
            <w:tcW w:w="9752" w:type="dxa"/>
            <w:gridSpan w:val="2"/>
            <w:tcBorders>
              <w:top w:val="nil"/>
              <w:left w:val="nil"/>
              <w:bottom w:val="nil"/>
              <w:right w:val="nil"/>
            </w:tcBorders>
          </w:tcPr>
          <w:p w14:paraId="641EF889" w14:textId="77777777" w:rsidR="00D05CDC" w:rsidRPr="006102B5" w:rsidRDefault="00D05CDC" w:rsidP="005E0837"/>
        </w:tc>
      </w:tr>
      <w:tr w:rsidR="00D05CDC" w:rsidRPr="006102B5" w14:paraId="2E720F3A" w14:textId="77777777" w:rsidTr="005E0837">
        <w:trPr>
          <w:trHeight w:val="240"/>
          <w:jc w:val="center"/>
        </w:trPr>
        <w:tc>
          <w:tcPr>
            <w:tcW w:w="4876" w:type="dxa"/>
            <w:tcBorders>
              <w:top w:val="nil"/>
              <w:left w:val="nil"/>
              <w:bottom w:val="nil"/>
              <w:right w:val="nil"/>
            </w:tcBorders>
          </w:tcPr>
          <w:p w14:paraId="6EED467E"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1FB64497" w14:textId="77777777" w:rsidR="00D05CDC" w:rsidRPr="006102B5" w:rsidRDefault="00D05CDC" w:rsidP="005E0837">
            <w:pPr>
              <w:pStyle w:val="AmColumnHeading"/>
            </w:pPr>
            <w:r w:rsidRPr="006102B5">
              <w:t>Alteração</w:t>
            </w:r>
          </w:p>
        </w:tc>
      </w:tr>
      <w:tr w:rsidR="00D05CDC" w:rsidRPr="006102B5" w14:paraId="5E659FEA" w14:textId="77777777" w:rsidTr="005E0837">
        <w:trPr>
          <w:jc w:val="center"/>
        </w:trPr>
        <w:tc>
          <w:tcPr>
            <w:tcW w:w="4876" w:type="dxa"/>
            <w:tcBorders>
              <w:top w:val="nil"/>
              <w:left w:val="nil"/>
              <w:bottom w:val="nil"/>
              <w:right w:val="nil"/>
            </w:tcBorders>
          </w:tcPr>
          <w:p w14:paraId="68BEEAA7" w14:textId="77777777" w:rsidR="00D05CDC" w:rsidRPr="006102B5" w:rsidRDefault="00D05CDC" w:rsidP="005E0837">
            <w:pPr>
              <w:pStyle w:val="Normal6a"/>
            </w:pPr>
            <w:r w:rsidRPr="006102B5">
              <w:t>10.</w:t>
            </w:r>
            <w:r w:rsidRPr="006102B5">
              <w:tab/>
              <w:t xml:space="preserve">Solicita que a administração pública seja objeto de uma modernização permanente com base no mérito, dando resposta aos problemas sistémicos relacionados com a politização </w:t>
            </w:r>
            <w:r w:rsidRPr="006102B5">
              <w:rPr>
                <w:b/>
                <w:bCs/>
                <w:i/>
                <w:iCs/>
              </w:rPr>
              <w:t>e</w:t>
            </w:r>
            <w:r w:rsidRPr="006102B5">
              <w:t xml:space="preserve"> reforçando a transparência dos processos de recrutamento;</w:t>
            </w:r>
          </w:p>
        </w:tc>
        <w:tc>
          <w:tcPr>
            <w:tcW w:w="4876" w:type="dxa"/>
            <w:tcBorders>
              <w:top w:val="nil"/>
              <w:left w:val="nil"/>
              <w:bottom w:val="nil"/>
              <w:right w:val="nil"/>
            </w:tcBorders>
          </w:tcPr>
          <w:p w14:paraId="7F3CE68D" w14:textId="77777777" w:rsidR="00D05CDC" w:rsidRPr="006102B5" w:rsidRDefault="00D05CDC" w:rsidP="005E0837">
            <w:pPr>
              <w:pStyle w:val="Normal6a"/>
            </w:pPr>
            <w:r w:rsidRPr="006102B5">
              <w:t>10.</w:t>
            </w:r>
            <w:r w:rsidRPr="006102B5">
              <w:tab/>
              <w:t>Solicita que a administração pública seja objeto de uma modernização permanente com base no mérito, dando resposta aos problemas sistémicos relacionados com a politização</w:t>
            </w:r>
            <w:r w:rsidRPr="006102B5">
              <w:rPr>
                <w:b/>
                <w:bCs/>
                <w:i/>
                <w:iCs/>
              </w:rPr>
              <w:t>,</w:t>
            </w:r>
            <w:r w:rsidRPr="006102B5">
              <w:t xml:space="preserve"> reforçando a transparência dos processos de recrutamento </w:t>
            </w:r>
            <w:r w:rsidRPr="006102B5">
              <w:rPr>
                <w:b/>
                <w:i/>
              </w:rPr>
              <w:t>e reformando a autogestão local</w:t>
            </w:r>
            <w:r w:rsidRPr="006102B5">
              <w:t xml:space="preserve">; </w:t>
            </w:r>
            <w:r w:rsidRPr="006102B5">
              <w:rPr>
                <w:b/>
                <w:i/>
              </w:rPr>
              <w:t>insta as autoridades a intensificarem os seus esforços e a adotarem e aplicarem a legislação necessária, com vista a aumentar a confiança do público na administração;</w:t>
            </w:r>
          </w:p>
        </w:tc>
      </w:tr>
    </w:tbl>
    <w:p w14:paraId="7BB4B509"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5E922316" w14:textId="77777777" w:rsidR="00D05CDC" w:rsidRPr="006102B5" w:rsidRDefault="00D05CDC" w:rsidP="00D05CDC">
      <w:r w:rsidRPr="006102B5">
        <w:rPr>
          <w:rStyle w:val="HideTWBExt"/>
        </w:rPr>
        <w:t>&lt;/Amend&gt;</w:t>
      </w:r>
    </w:p>
    <w:p w14:paraId="2E4C205B" w14:textId="77777777" w:rsidR="00D05CDC" w:rsidRPr="006102B5" w:rsidRDefault="00D05CDC" w:rsidP="00D05CDC">
      <w:pPr>
        <w:pStyle w:val="AmNumberTabs"/>
      </w:pPr>
      <w:r w:rsidRPr="006102B5">
        <w:rPr>
          <w:rStyle w:val="HideTWBExt"/>
        </w:rPr>
        <w:lastRenderedPageBreak/>
        <w:t>&lt;Amend&gt;</w:t>
      </w:r>
      <w:r w:rsidRPr="006102B5">
        <w:t>Alteração</w:t>
      </w:r>
      <w:r w:rsidRPr="006102B5">
        <w:tab/>
      </w:r>
      <w:r w:rsidRPr="006102B5">
        <w:tab/>
      </w:r>
      <w:r w:rsidRPr="006102B5">
        <w:rPr>
          <w:rStyle w:val="HideTWBExt"/>
        </w:rPr>
        <w:t>&lt;NumAm&gt;</w:t>
      </w:r>
      <w:r w:rsidRPr="006102B5">
        <w:t>122</w:t>
      </w:r>
      <w:r w:rsidRPr="006102B5">
        <w:rPr>
          <w:rStyle w:val="HideTWBExt"/>
        </w:rPr>
        <w:t>&lt;/NumAm&gt;</w:t>
      </w:r>
    </w:p>
    <w:p w14:paraId="39820AEA" w14:textId="77777777" w:rsidR="00D05CDC" w:rsidRPr="006102B5" w:rsidRDefault="00D05CDC" w:rsidP="00D05CDC">
      <w:pPr>
        <w:pStyle w:val="NormalBold"/>
      </w:pPr>
      <w:r w:rsidRPr="006102B5">
        <w:rPr>
          <w:rStyle w:val="HideTWBExt"/>
          <w:b w:val="0"/>
        </w:rPr>
        <w:t>&lt;RepeatBlock-By&gt;&lt;Members&gt;</w:t>
      </w:r>
      <w:r w:rsidRPr="006102B5">
        <w:t>Matej Tonin</w:t>
      </w:r>
      <w:r w:rsidRPr="006102B5">
        <w:rPr>
          <w:rStyle w:val="HideTWBExt"/>
          <w:b w:val="0"/>
        </w:rPr>
        <w:t>&lt;/Members&gt;</w:t>
      </w:r>
    </w:p>
    <w:p w14:paraId="4CE99444" w14:textId="77777777" w:rsidR="00D05CDC" w:rsidRPr="006102B5" w:rsidRDefault="00D05CDC" w:rsidP="00D05CDC">
      <w:pPr>
        <w:pStyle w:val="NormalBold"/>
      </w:pPr>
      <w:r w:rsidRPr="006102B5">
        <w:rPr>
          <w:rStyle w:val="HideTWBExt"/>
          <w:b w:val="0"/>
        </w:rPr>
        <w:t>&lt;/RepeatBlock-By&gt;</w:t>
      </w:r>
    </w:p>
    <w:p w14:paraId="37E9C5B4"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1E524B6E" w14:textId="131EAC3F" w:rsidR="00D05CDC" w:rsidRPr="006102B5" w:rsidRDefault="00D05CDC" w:rsidP="00D05CDC">
      <w:pPr>
        <w:pStyle w:val="NormalBold"/>
      </w:pPr>
      <w:r w:rsidRPr="006102B5">
        <w:rPr>
          <w:rStyle w:val="HideTWBExt"/>
        </w:rPr>
        <w:t>&lt;Article&gt;</w:t>
      </w:r>
      <w:r w:rsidRPr="006102B5">
        <w:t>N.º 10</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527EE463" w14:textId="77777777" w:rsidTr="005E0837">
        <w:trPr>
          <w:trHeight w:hRule="exact" w:val="240"/>
          <w:jc w:val="center"/>
        </w:trPr>
        <w:tc>
          <w:tcPr>
            <w:tcW w:w="9752" w:type="dxa"/>
            <w:gridSpan w:val="2"/>
            <w:tcBorders>
              <w:top w:val="nil"/>
              <w:left w:val="nil"/>
              <w:bottom w:val="nil"/>
              <w:right w:val="nil"/>
            </w:tcBorders>
          </w:tcPr>
          <w:p w14:paraId="562487E9" w14:textId="77777777" w:rsidR="00D05CDC" w:rsidRPr="006102B5" w:rsidRDefault="00D05CDC" w:rsidP="005E0837"/>
        </w:tc>
      </w:tr>
      <w:tr w:rsidR="00D05CDC" w:rsidRPr="006102B5" w14:paraId="701F9197" w14:textId="77777777" w:rsidTr="005E0837">
        <w:trPr>
          <w:trHeight w:val="240"/>
          <w:jc w:val="center"/>
        </w:trPr>
        <w:tc>
          <w:tcPr>
            <w:tcW w:w="4876" w:type="dxa"/>
            <w:tcBorders>
              <w:top w:val="nil"/>
              <w:left w:val="nil"/>
              <w:bottom w:val="nil"/>
              <w:right w:val="nil"/>
            </w:tcBorders>
          </w:tcPr>
          <w:p w14:paraId="690C95A2"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22D568BB" w14:textId="77777777" w:rsidR="00D05CDC" w:rsidRPr="006102B5" w:rsidRDefault="00D05CDC" w:rsidP="005E0837">
            <w:pPr>
              <w:pStyle w:val="AmColumnHeading"/>
            </w:pPr>
            <w:r w:rsidRPr="006102B5">
              <w:t>Alteração</w:t>
            </w:r>
          </w:p>
        </w:tc>
      </w:tr>
      <w:tr w:rsidR="00D05CDC" w:rsidRPr="006102B5" w14:paraId="01D93632" w14:textId="77777777" w:rsidTr="005E0837">
        <w:trPr>
          <w:jc w:val="center"/>
        </w:trPr>
        <w:tc>
          <w:tcPr>
            <w:tcW w:w="4876" w:type="dxa"/>
            <w:tcBorders>
              <w:top w:val="nil"/>
              <w:left w:val="nil"/>
              <w:bottom w:val="nil"/>
              <w:right w:val="nil"/>
            </w:tcBorders>
          </w:tcPr>
          <w:p w14:paraId="06214EE3" w14:textId="77777777" w:rsidR="00D05CDC" w:rsidRPr="006102B5" w:rsidRDefault="00D05CDC" w:rsidP="005E0837">
            <w:pPr>
              <w:pStyle w:val="Normal6a"/>
            </w:pPr>
          </w:p>
        </w:tc>
        <w:tc>
          <w:tcPr>
            <w:tcW w:w="4876" w:type="dxa"/>
            <w:tcBorders>
              <w:top w:val="nil"/>
              <w:left w:val="nil"/>
              <w:bottom w:val="nil"/>
              <w:right w:val="nil"/>
            </w:tcBorders>
          </w:tcPr>
          <w:p w14:paraId="46DC05D9" w14:textId="39664C40" w:rsidR="00D05CDC" w:rsidRPr="006102B5" w:rsidRDefault="00D05CDC" w:rsidP="005E0837">
            <w:pPr>
              <w:pStyle w:val="Normal6a"/>
            </w:pPr>
            <w:r w:rsidRPr="006102B5">
              <w:rPr>
                <w:b/>
                <w:i/>
              </w:rPr>
              <w:t>10</w:t>
            </w:r>
            <w:r w:rsidR="00B20B02">
              <w:rPr>
                <w:b/>
                <w:i/>
              </w:rPr>
              <w:noBreakHyphen/>
            </w:r>
            <w:r w:rsidRPr="006102B5">
              <w:rPr>
                <w:b/>
                <w:i/>
              </w:rPr>
              <w:t>A.</w:t>
            </w:r>
            <w:r w:rsidRPr="006102B5">
              <w:tab/>
            </w:r>
            <w:r w:rsidRPr="006102B5">
              <w:rPr>
                <w:b/>
                <w:i/>
              </w:rPr>
              <w:t>Sublinha que é necessário enfrentar os desafios sistémicos relacionados com a politização. Este esforço inclui a promoção dos processos de recrutamento transparentes, que são essenciais para desenvolver uma meritocracia robusta. O reforço dos princípios meritocráticos pode otimizar a eficácia e a integridade da administração pública, resultando, em última instância, numa melhor governação e maior confiança do público. Este esforço de modernização é crucial para promover um serviço público resiliente e capacitado, que possa responder eficazmente aos desafios contemporâneos e satisfazer as necessidades da comunidade;</w:t>
            </w:r>
          </w:p>
        </w:tc>
      </w:tr>
    </w:tbl>
    <w:p w14:paraId="0500BFE9"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08CEF36A" w14:textId="77777777" w:rsidR="00D05CDC" w:rsidRPr="006102B5" w:rsidRDefault="00D05CDC" w:rsidP="00D05CDC">
      <w:r w:rsidRPr="006102B5">
        <w:rPr>
          <w:rStyle w:val="HideTWBExt"/>
        </w:rPr>
        <w:t>&lt;/Amend&gt;</w:t>
      </w:r>
    </w:p>
    <w:p w14:paraId="22DD2B21"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123</w:t>
      </w:r>
      <w:r w:rsidRPr="006102B5">
        <w:rPr>
          <w:rStyle w:val="HideTWBExt"/>
        </w:rPr>
        <w:t>&lt;/NumAm&gt;</w:t>
      </w:r>
    </w:p>
    <w:p w14:paraId="19CC67D5" w14:textId="77777777" w:rsidR="00D05CDC" w:rsidRPr="006102B5" w:rsidRDefault="00D05CDC" w:rsidP="00D05CDC">
      <w:pPr>
        <w:pStyle w:val="NormalBold"/>
      </w:pPr>
      <w:r w:rsidRPr="006102B5">
        <w:rPr>
          <w:rStyle w:val="HideTWBExt"/>
          <w:b w:val="0"/>
        </w:rPr>
        <w:t>&lt;RepeatBlock-By&gt;&lt;Members&gt;</w:t>
      </w:r>
      <w:r w:rsidRPr="006102B5">
        <w:t>Dan Barna, Urmas Paet, Petras Auštrevičius, Lucia Yar</w:t>
      </w:r>
      <w:r w:rsidRPr="006102B5">
        <w:rPr>
          <w:rStyle w:val="HideTWBExt"/>
          <w:b w:val="0"/>
        </w:rPr>
        <w:t>&lt;/Members&gt;</w:t>
      </w:r>
    </w:p>
    <w:p w14:paraId="51B81DDC" w14:textId="77777777" w:rsidR="00D05CDC" w:rsidRPr="006102B5" w:rsidRDefault="00D05CDC" w:rsidP="00D05CDC">
      <w:pPr>
        <w:pStyle w:val="NormalBold"/>
      </w:pPr>
      <w:r w:rsidRPr="006102B5">
        <w:rPr>
          <w:rStyle w:val="HideTWBExt"/>
          <w:b w:val="0"/>
        </w:rPr>
        <w:t>&lt;/RepeatBlock-By&gt;</w:t>
      </w:r>
    </w:p>
    <w:p w14:paraId="1F5E65B4"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037069A2" w14:textId="77777777" w:rsidR="00D05CDC" w:rsidRPr="006102B5" w:rsidRDefault="00D05CDC" w:rsidP="00D05CDC">
      <w:pPr>
        <w:pStyle w:val="NormalBold"/>
      </w:pPr>
      <w:r w:rsidRPr="006102B5">
        <w:rPr>
          <w:rStyle w:val="HideTWBExt"/>
        </w:rPr>
        <w:t>&lt;Article&gt;</w:t>
      </w:r>
      <w:r w:rsidRPr="006102B5">
        <w:t>N.º 11</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7E2C1702" w14:textId="77777777" w:rsidTr="005E0837">
        <w:trPr>
          <w:trHeight w:hRule="exact" w:val="240"/>
          <w:jc w:val="center"/>
        </w:trPr>
        <w:tc>
          <w:tcPr>
            <w:tcW w:w="9752" w:type="dxa"/>
            <w:gridSpan w:val="2"/>
            <w:tcBorders>
              <w:top w:val="nil"/>
              <w:left w:val="nil"/>
              <w:bottom w:val="nil"/>
              <w:right w:val="nil"/>
            </w:tcBorders>
          </w:tcPr>
          <w:p w14:paraId="0A912B05" w14:textId="77777777" w:rsidR="00D05CDC" w:rsidRPr="006102B5" w:rsidRDefault="00D05CDC" w:rsidP="005E0837"/>
        </w:tc>
      </w:tr>
      <w:tr w:rsidR="00D05CDC" w:rsidRPr="006102B5" w14:paraId="22EFCBC9" w14:textId="77777777" w:rsidTr="005E0837">
        <w:trPr>
          <w:trHeight w:val="240"/>
          <w:jc w:val="center"/>
        </w:trPr>
        <w:tc>
          <w:tcPr>
            <w:tcW w:w="4876" w:type="dxa"/>
            <w:tcBorders>
              <w:top w:val="nil"/>
              <w:left w:val="nil"/>
              <w:bottom w:val="nil"/>
              <w:right w:val="nil"/>
            </w:tcBorders>
          </w:tcPr>
          <w:p w14:paraId="7C7BB0C4"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303957F3" w14:textId="77777777" w:rsidR="00D05CDC" w:rsidRPr="006102B5" w:rsidRDefault="00D05CDC" w:rsidP="005E0837">
            <w:pPr>
              <w:pStyle w:val="AmColumnHeading"/>
            </w:pPr>
            <w:r w:rsidRPr="006102B5">
              <w:t>Alteração</w:t>
            </w:r>
          </w:p>
        </w:tc>
      </w:tr>
      <w:tr w:rsidR="00D05CDC" w:rsidRPr="006102B5" w14:paraId="65FD32DF" w14:textId="77777777" w:rsidTr="005E0837">
        <w:trPr>
          <w:jc w:val="center"/>
        </w:trPr>
        <w:tc>
          <w:tcPr>
            <w:tcW w:w="4876" w:type="dxa"/>
            <w:tcBorders>
              <w:top w:val="nil"/>
              <w:left w:val="nil"/>
              <w:bottom w:val="nil"/>
              <w:right w:val="nil"/>
            </w:tcBorders>
          </w:tcPr>
          <w:p w14:paraId="6469B4EF" w14:textId="77777777" w:rsidR="00D05CDC" w:rsidRPr="006102B5" w:rsidRDefault="00D05CDC" w:rsidP="005E0837">
            <w:pPr>
              <w:pStyle w:val="Normal6a"/>
            </w:pPr>
            <w:r w:rsidRPr="006102B5">
              <w:t>11.</w:t>
            </w:r>
            <w:r w:rsidRPr="006102B5">
              <w:tab/>
              <w:t>Apela à adoção de novas medidas para assegurar que as instituições públicas sejam chamadas a prestar contas de forma sistémica através da realização de consultas, significativas e públicas, das partes interessadas;</w:t>
            </w:r>
          </w:p>
        </w:tc>
        <w:tc>
          <w:tcPr>
            <w:tcW w:w="4876" w:type="dxa"/>
            <w:tcBorders>
              <w:top w:val="nil"/>
              <w:left w:val="nil"/>
              <w:bottom w:val="nil"/>
              <w:right w:val="nil"/>
            </w:tcBorders>
          </w:tcPr>
          <w:p w14:paraId="464F29A3" w14:textId="77777777" w:rsidR="00D05CDC" w:rsidRPr="006102B5" w:rsidRDefault="00D05CDC" w:rsidP="005E0837">
            <w:pPr>
              <w:pStyle w:val="Normal6a"/>
            </w:pPr>
            <w:r w:rsidRPr="006102B5">
              <w:t>11.</w:t>
            </w:r>
            <w:r w:rsidRPr="006102B5">
              <w:tab/>
              <w:t xml:space="preserve">Apela à adoção de novas medidas para assegurar que as instituições públicas sejam chamadas a prestar contas de forma sistémica através da realização de consultas, significativas e públicas, das partes interessadas; </w:t>
            </w:r>
            <w:r w:rsidRPr="006102B5">
              <w:rPr>
                <w:b/>
                <w:i/>
              </w:rPr>
              <w:t xml:space="preserve">saúda a lei relativa aos procedimentos administrativos gerais, que prevê uma simplificação, mas recomenda vivamente que a sua aplicação seja </w:t>
            </w:r>
            <w:r w:rsidRPr="006102B5">
              <w:rPr>
                <w:b/>
                <w:i/>
              </w:rPr>
              <w:lastRenderedPageBreak/>
              <w:t>sistemática em toda a administração;</w:t>
            </w:r>
          </w:p>
        </w:tc>
      </w:tr>
    </w:tbl>
    <w:p w14:paraId="3D957AFD"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2A9C1DEB" w14:textId="77777777" w:rsidR="00D05CDC" w:rsidRPr="006102B5" w:rsidRDefault="00D05CDC" w:rsidP="00D05CDC">
      <w:r w:rsidRPr="006102B5">
        <w:rPr>
          <w:rStyle w:val="HideTWBExt"/>
        </w:rPr>
        <w:t>&lt;/Amend&gt;</w:t>
      </w:r>
    </w:p>
    <w:p w14:paraId="022E2B5F"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124</w:t>
      </w:r>
      <w:r w:rsidRPr="006102B5">
        <w:rPr>
          <w:rStyle w:val="HideTWBExt"/>
        </w:rPr>
        <w:t>&lt;/NumAm&gt;</w:t>
      </w:r>
    </w:p>
    <w:p w14:paraId="40429C40" w14:textId="77777777" w:rsidR="00D05CDC" w:rsidRPr="006102B5" w:rsidRDefault="00D05CDC" w:rsidP="00D05CDC">
      <w:pPr>
        <w:pStyle w:val="NormalBold"/>
      </w:pPr>
      <w:r w:rsidRPr="006102B5">
        <w:rPr>
          <w:rStyle w:val="HideTWBExt"/>
          <w:b w:val="0"/>
        </w:rPr>
        <w:t>&lt;RepeatBlock-By&gt;&lt;Members&gt;</w:t>
      </w:r>
      <w:r w:rsidRPr="006102B5">
        <w:t>Thomas Waitz</w:t>
      </w:r>
      <w:r w:rsidRPr="006102B5">
        <w:rPr>
          <w:rStyle w:val="HideTWBExt"/>
          <w:b w:val="0"/>
        </w:rPr>
        <w:t>&lt;/Members&gt;</w:t>
      </w:r>
    </w:p>
    <w:p w14:paraId="56711AB1" w14:textId="77777777" w:rsidR="00D05CDC" w:rsidRPr="006102B5" w:rsidRDefault="00D05CDC" w:rsidP="00D05CDC">
      <w:r w:rsidRPr="006102B5">
        <w:rPr>
          <w:rStyle w:val="HideTWBExt"/>
        </w:rPr>
        <w:t>&lt;AuNomDe&gt;</w:t>
      </w:r>
      <w:r w:rsidRPr="006102B5">
        <w:rPr>
          <w:rStyle w:val="HideTWBInt"/>
        </w:rPr>
        <w:t>{Greens/EFA}</w:t>
      </w:r>
      <w:r w:rsidRPr="006102B5">
        <w:t>em nome do Grupo Verts/ALE</w:t>
      </w:r>
      <w:r w:rsidRPr="006102B5">
        <w:rPr>
          <w:rStyle w:val="HideTWBExt"/>
        </w:rPr>
        <w:t>&lt;/AuNomDe&gt;</w:t>
      </w:r>
    </w:p>
    <w:p w14:paraId="4C19E82B" w14:textId="77777777" w:rsidR="00D05CDC" w:rsidRPr="006102B5" w:rsidRDefault="00D05CDC" w:rsidP="00D05CDC">
      <w:pPr>
        <w:pStyle w:val="NormalBold"/>
      </w:pPr>
      <w:r w:rsidRPr="006102B5">
        <w:rPr>
          <w:rStyle w:val="HideTWBExt"/>
          <w:b w:val="0"/>
        </w:rPr>
        <w:t>&lt;/RepeatBlock-By&gt;</w:t>
      </w:r>
    </w:p>
    <w:p w14:paraId="18EC9ABB"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47F8BAFF" w14:textId="77777777" w:rsidR="00D05CDC" w:rsidRPr="006102B5" w:rsidRDefault="00D05CDC" w:rsidP="00D05CDC">
      <w:pPr>
        <w:pStyle w:val="NormalBold"/>
      </w:pPr>
      <w:r w:rsidRPr="006102B5">
        <w:rPr>
          <w:rStyle w:val="HideTWBExt"/>
        </w:rPr>
        <w:t>&lt;Article&gt;</w:t>
      </w:r>
      <w:r w:rsidRPr="006102B5">
        <w:t>N.º 11</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782CB092" w14:textId="77777777" w:rsidTr="005E0837">
        <w:trPr>
          <w:trHeight w:hRule="exact" w:val="240"/>
          <w:jc w:val="center"/>
        </w:trPr>
        <w:tc>
          <w:tcPr>
            <w:tcW w:w="9752" w:type="dxa"/>
            <w:gridSpan w:val="2"/>
            <w:tcBorders>
              <w:top w:val="nil"/>
              <w:left w:val="nil"/>
              <w:bottom w:val="nil"/>
              <w:right w:val="nil"/>
            </w:tcBorders>
          </w:tcPr>
          <w:p w14:paraId="2C2A91EB" w14:textId="77777777" w:rsidR="00D05CDC" w:rsidRPr="006102B5" w:rsidRDefault="00D05CDC" w:rsidP="005E0837"/>
        </w:tc>
      </w:tr>
      <w:tr w:rsidR="00D05CDC" w:rsidRPr="006102B5" w14:paraId="19E81DC1" w14:textId="77777777" w:rsidTr="005E0837">
        <w:trPr>
          <w:trHeight w:val="240"/>
          <w:jc w:val="center"/>
        </w:trPr>
        <w:tc>
          <w:tcPr>
            <w:tcW w:w="4876" w:type="dxa"/>
            <w:tcBorders>
              <w:top w:val="nil"/>
              <w:left w:val="nil"/>
              <w:bottom w:val="nil"/>
              <w:right w:val="nil"/>
            </w:tcBorders>
          </w:tcPr>
          <w:p w14:paraId="657EC6D3"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4B9E7B2C" w14:textId="77777777" w:rsidR="00D05CDC" w:rsidRPr="006102B5" w:rsidRDefault="00D05CDC" w:rsidP="005E0837">
            <w:pPr>
              <w:pStyle w:val="AmColumnHeading"/>
            </w:pPr>
            <w:r w:rsidRPr="006102B5">
              <w:t>Alteração</w:t>
            </w:r>
          </w:p>
        </w:tc>
      </w:tr>
      <w:tr w:rsidR="00D05CDC" w:rsidRPr="006102B5" w14:paraId="1C0ADF69" w14:textId="77777777" w:rsidTr="005E0837">
        <w:trPr>
          <w:jc w:val="center"/>
        </w:trPr>
        <w:tc>
          <w:tcPr>
            <w:tcW w:w="4876" w:type="dxa"/>
            <w:tcBorders>
              <w:top w:val="nil"/>
              <w:left w:val="nil"/>
              <w:bottom w:val="nil"/>
              <w:right w:val="nil"/>
            </w:tcBorders>
          </w:tcPr>
          <w:p w14:paraId="78CA35A0" w14:textId="77777777" w:rsidR="00D05CDC" w:rsidRPr="006102B5" w:rsidRDefault="00D05CDC" w:rsidP="005E0837">
            <w:pPr>
              <w:pStyle w:val="Normal6a"/>
            </w:pPr>
            <w:r w:rsidRPr="006102B5">
              <w:t>11.</w:t>
            </w:r>
            <w:r w:rsidRPr="006102B5">
              <w:tab/>
              <w:t>Apela à adoção de novas medidas para assegurar que as instituições públicas sejam chamadas a prestar contas de forma sistémica através da realização de consultas, significativas e públicas, das partes interessadas;</w:t>
            </w:r>
          </w:p>
        </w:tc>
        <w:tc>
          <w:tcPr>
            <w:tcW w:w="4876" w:type="dxa"/>
            <w:tcBorders>
              <w:top w:val="nil"/>
              <w:left w:val="nil"/>
              <w:bottom w:val="nil"/>
              <w:right w:val="nil"/>
            </w:tcBorders>
          </w:tcPr>
          <w:p w14:paraId="00782407" w14:textId="77777777" w:rsidR="00D05CDC" w:rsidRPr="006102B5" w:rsidRDefault="00D05CDC" w:rsidP="005E0837">
            <w:pPr>
              <w:pStyle w:val="Normal6a"/>
            </w:pPr>
            <w:r w:rsidRPr="006102B5">
              <w:t>11.</w:t>
            </w:r>
            <w:r w:rsidRPr="006102B5">
              <w:tab/>
              <w:t>Apela à adoção de novas medidas para assegurar que as instituições públicas sejam chamadas a prestar contas de forma sistémica através da realização de consultas, significativas e públicas, das partes interessadas</w:t>
            </w:r>
            <w:r w:rsidRPr="006102B5">
              <w:rPr>
                <w:b/>
                <w:i/>
              </w:rPr>
              <w:t>, incluindo no que respeita à execução do programa de reformas, e para transmitir informações sobre as consultas realizadas</w:t>
            </w:r>
            <w:r w:rsidRPr="006102B5">
              <w:t>;</w:t>
            </w:r>
          </w:p>
        </w:tc>
      </w:tr>
    </w:tbl>
    <w:p w14:paraId="682981D4"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1B66A0AF" w14:textId="77777777" w:rsidR="00D05CDC" w:rsidRPr="006102B5" w:rsidRDefault="00D05CDC" w:rsidP="00D05CDC">
      <w:r w:rsidRPr="006102B5">
        <w:rPr>
          <w:rStyle w:val="HideTWBExt"/>
        </w:rPr>
        <w:t>&lt;/Amend&gt;</w:t>
      </w:r>
    </w:p>
    <w:p w14:paraId="3AEAC22D"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125</w:t>
      </w:r>
      <w:r w:rsidRPr="006102B5">
        <w:rPr>
          <w:rStyle w:val="HideTWBExt"/>
        </w:rPr>
        <w:t>&lt;/NumAm&gt;</w:t>
      </w:r>
    </w:p>
    <w:p w14:paraId="5B27FEB4" w14:textId="77777777" w:rsidR="00D05CDC" w:rsidRPr="006102B5" w:rsidRDefault="00D05CDC" w:rsidP="00D05CDC">
      <w:pPr>
        <w:pStyle w:val="NormalBold"/>
      </w:pPr>
      <w:r w:rsidRPr="006102B5">
        <w:rPr>
          <w:rStyle w:val="HideTWBExt"/>
          <w:b w:val="0"/>
        </w:rPr>
        <w:t>&lt;RepeatBlock-By&gt;&lt;Members&gt;</w:t>
      </w:r>
      <w:r w:rsidRPr="006102B5">
        <w:t>Thomas Waitz</w:t>
      </w:r>
      <w:r w:rsidRPr="006102B5">
        <w:rPr>
          <w:rStyle w:val="HideTWBExt"/>
          <w:b w:val="0"/>
        </w:rPr>
        <w:t>&lt;/Members&gt;</w:t>
      </w:r>
    </w:p>
    <w:p w14:paraId="28632EBC" w14:textId="77777777" w:rsidR="00D05CDC" w:rsidRPr="006102B5" w:rsidRDefault="00D05CDC" w:rsidP="00D05CDC">
      <w:r w:rsidRPr="006102B5">
        <w:rPr>
          <w:rStyle w:val="HideTWBExt"/>
        </w:rPr>
        <w:t>&lt;AuNomDe&gt;</w:t>
      </w:r>
      <w:r w:rsidRPr="006102B5">
        <w:rPr>
          <w:rStyle w:val="HideTWBInt"/>
        </w:rPr>
        <w:t>{Greens/EFA}</w:t>
      </w:r>
      <w:r w:rsidRPr="006102B5">
        <w:t>em nome do Grupo Verts/ALE</w:t>
      </w:r>
      <w:r w:rsidRPr="006102B5">
        <w:rPr>
          <w:rStyle w:val="HideTWBExt"/>
        </w:rPr>
        <w:t>&lt;/AuNomDe&gt;</w:t>
      </w:r>
    </w:p>
    <w:p w14:paraId="0004B8FE" w14:textId="77777777" w:rsidR="00D05CDC" w:rsidRPr="006102B5" w:rsidRDefault="00D05CDC" w:rsidP="00D05CDC">
      <w:pPr>
        <w:pStyle w:val="NormalBold"/>
      </w:pPr>
      <w:r w:rsidRPr="006102B5">
        <w:rPr>
          <w:rStyle w:val="HideTWBExt"/>
          <w:b w:val="0"/>
        </w:rPr>
        <w:t>&lt;/RepeatBlock-By&gt;</w:t>
      </w:r>
    </w:p>
    <w:p w14:paraId="5039A1D1"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4E01BBF3" w14:textId="77777777" w:rsidR="00D05CDC" w:rsidRPr="006102B5" w:rsidRDefault="00D05CDC" w:rsidP="00D05CDC">
      <w:pPr>
        <w:pStyle w:val="NormalBold"/>
      </w:pPr>
      <w:r w:rsidRPr="006102B5">
        <w:rPr>
          <w:rStyle w:val="HideTWBExt"/>
        </w:rPr>
        <w:t>&lt;Article&gt;</w:t>
      </w:r>
      <w:r w:rsidRPr="006102B5">
        <w:t>N.º 12</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55746ED9" w14:textId="77777777" w:rsidTr="005E0837">
        <w:trPr>
          <w:trHeight w:hRule="exact" w:val="240"/>
          <w:jc w:val="center"/>
        </w:trPr>
        <w:tc>
          <w:tcPr>
            <w:tcW w:w="9752" w:type="dxa"/>
            <w:gridSpan w:val="2"/>
            <w:tcBorders>
              <w:top w:val="nil"/>
              <w:left w:val="nil"/>
              <w:bottom w:val="nil"/>
              <w:right w:val="nil"/>
            </w:tcBorders>
          </w:tcPr>
          <w:p w14:paraId="339425A1" w14:textId="77777777" w:rsidR="00D05CDC" w:rsidRPr="006102B5" w:rsidRDefault="00D05CDC" w:rsidP="005E0837"/>
        </w:tc>
      </w:tr>
      <w:tr w:rsidR="00D05CDC" w:rsidRPr="006102B5" w14:paraId="768BADC5" w14:textId="77777777" w:rsidTr="005E0837">
        <w:trPr>
          <w:trHeight w:val="240"/>
          <w:jc w:val="center"/>
        </w:trPr>
        <w:tc>
          <w:tcPr>
            <w:tcW w:w="4876" w:type="dxa"/>
            <w:tcBorders>
              <w:top w:val="nil"/>
              <w:left w:val="nil"/>
              <w:bottom w:val="nil"/>
              <w:right w:val="nil"/>
            </w:tcBorders>
          </w:tcPr>
          <w:p w14:paraId="6ECD611B"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581346B0" w14:textId="77777777" w:rsidR="00D05CDC" w:rsidRPr="006102B5" w:rsidRDefault="00D05CDC" w:rsidP="005E0837">
            <w:pPr>
              <w:pStyle w:val="AmColumnHeading"/>
            </w:pPr>
            <w:r w:rsidRPr="006102B5">
              <w:t>Alteração</w:t>
            </w:r>
          </w:p>
        </w:tc>
      </w:tr>
      <w:tr w:rsidR="00D05CDC" w:rsidRPr="006102B5" w14:paraId="66DECA73" w14:textId="77777777" w:rsidTr="005E0837">
        <w:trPr>
          <w:jc w:val="center"/>
        </w:trPr>
        <w:tc>
          <w:tcPr>
            <w:tcW w:w="4876" w:type="dxa"/>
            <w:tcBorders>
              <w:top w:val="nil"/>
              <w:left w:val="nil"/>
              <w:bottom w:val="nil"/>
              <w:right w:val="nil"/>
            </w:tcBorders>
          </w:tcPr>
          <w:p w14:paraId="6796449E" w14:textId="77777777" w:rsidR="00D05CDC" w:rsidRPr="006102B5" w:rsidRDefault="00D05CDC" w:rsidP="005E0837">
            <w:pPr>
              <w:pStyle w:val="Normal6a"/>
            </w:pPr>
            <w:r w:rsidRPr="006102B5">
              <w:t>12.</w:t>
            </w:r>
            <w:r w:rsidRPr="006102B5">
              <w:tab/>
              <w:t xml:space="preserve">Solicita às autoridades da Macedónia do Norte que se abstenham de proceder a despedimentos e nomeações opacos e politizados no âmbito do provimento de cargos em organismos e agências independentes, bem como que assegurem o financiamento adequado das </w:t>
            </w:r>
            <w:r w:rsidRPr="006102B5">
              <w:rPr>
                <w:b/>
                <w:i/>
              </w:rPr>
              <w:t>organizações</w:t>
            </w:r>
            <w:r w:rsidRPr="006102B5">
              <w:t xml:space="preserve"> e a aplicação coerente de decisões e recomendações;</w:t>
            </w:r>
          </w:p>
        </w:tc>
        <w:tc>
          <w:tcPr>
            <w:tcW w:w="4876" w:type="dxa"/>
            <w:tcBorders>
              <w:top w:val="nil"/>
              <w:left w:val="nil"/>
              <w:bottom w:val="nil"/>
              <w:right w:val="nil"/>
            </w:tcBorders>
          </w:tcPr>
          <w:p w14:paraId="0AD34A87" w14:textId="77777777" w:rsidR="00D05CDC" w:rsidRPr="006102B5" w:rsidRDefault="00D05CDC" w:rsidP="005E0837">
            <w:pPr>
              <w:pStyle w:val="Normal6a"/>
            </w:pPr>
            <w:r w:rsidRPr="006102B5">
              <w:t>12.</w:t>
            </w:r>
            <w:r w:rsidRPr="006102B5">
              <w:tab/>
              <w:t xml:space="preserve">Solicita às autoridades da Macedónia do Norte que se abstenham de proceder a despedimentos e nomeações opacos e politizados no âmbito do provimento de cargos em organismos e agências independentes, bem como que assegurem o financiamento adequado das </w:t>
            </w:r>
            <w:r w:rsidRPr="006102B5">
              <w:rPr>
                <w:b/>
                <w:i/>
              </w:rPr>
              <w:t>instituições</w:t>
            </w:r>
            <w:r w:rsidRPr="006102B5">
              <w:t xml:space="preserve"> e a aplicação coerente de decisões e recomendações</w:t>
            </w:r>
            <w:r w:rsidRPr="006102B5">
              <w:rPr>
                <w:b/>
                <w:i/>
              </w:rPr>
              <w:t>, por exemplo, do Provedor de Justiça</w:t>
            </w:r>
            <w:r w:rsidRPr="006102B5">
              <w:t xml:space="preserve">; </w:t>
            </w:r>
            <w:r w:rsidRPr="006102B5">
              <w:rPr>
                <w:b/>
                <w:i/>
              </w:rPr>
              <w:t xml:space="preserve">lamenta a constante falta de progressos no reforço </w:t>
            </w:r>
            <w:r w:rsidRPr="006102B5">
              <w:rPr>
                <w:b/>
                <w:i/>
              </w:rPr>
              <w:lastRenderedPageBreak/>
              <w:t>dos poderes do Gabinete do Provedor de Justiça;</w:t>
            </w:r>
          </w:p>
        </w:tc>
      </w:tr>
    </w:tbl>
    <w:p w14:paraId="0C097A78"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62ABF527" w14:textId="77777777" w:rsidR="00D05CDC" w:rsidRPr="006102B5" w:rsidRDefault="00D05CDC" w:rsidP="00D05CDC">
      <w:r w:rsidRPr="006102B5">
        <w:rPr>
          <w:rStyle w:val="HideTWBExt"/>
        </w:rPr>
        <w:t>&lt;/Amend&gt;</w:t>
      </w:r>
    </w:p>
    <w:p w14:paraId="79A53F76"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126</w:t>
      </w:r>
      <w:r w:rsidRPr="006102B5">
        <w:rPr>
          <w:rStyle w:val="HideTWBExt"/>
        </w:rPr>
        <w:t>&lt;/NumAm&gt;</w:t>
      </w:r>
    </w:p>
    <w:p w14:paraId="538099F0" w14:textId="77777777" w:rsidR="00D05CDC" w:rsidRPr="006102B5" w:rsidRDefault="00D05CDC" w:rsidP="00D05CDC">
      <w:pPr>
        <w:pStyle w:val="NormalBold"/>
      </w:pPr>
      <w:r w:rsidRPr="006102B5">
        <w:rPr>
          <w:rStyle w:val="HideTWBExt"/>
          <w:b w:val="0"/>
        </w:rPr>
        <w:t>&lt;RepeatBlock-By&gt;&lt;Members&gt;</w:t>
      </w:r>
      <w:r w:rsidRPr="006102B5">
        <w:t>Dan Barna, Urmas Paet, Petras Auštrevičius</w:t>
      </w:r>
      <w:r w:rsidRPr="006102B5">
        <w:rPr>
          <w:rStyle w:val="HideTWBExt"/>
          <w:b w:val="0"/>
        </w:rPr>
        <w:t>&lt;/Members&gt;</w:t>
      </w:r>
    </w:p>
    <w:p w14:paraId="079E60A3" w14:textId="77777777" w:rsidR="00D05CDC" w:rsidRPr="006102B5" w:rsidRDefault="00D05CDC" w:rsidP="00D05CDC">
      <w:pPr>
        <w:pStyle w:val="NormalBold"/>
      </w:pPr>
      <w:r w:rsidRPr="006102B5">
        <w:rPr>
          <w:rStyle w:val="HideTWBExt"/>
          <w:b w:val="0"/>
        </w:rPr>
        <w:t>&lt;/RepeatBlock-By&gt;</w:t>
      </w:r>
    </w:p>
    <w:p w14:paraId="61EDF586"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00F10B3F" w14:textId="77777777" w:rsidR="00D05CDC" w:rsidRPr="006102B5" w:rsidRDefault="00D05CDC" w:rsidP="00D05CDC">
      <w:pPr>
        <w:pStyle w:val="NormalBold"/>
      </w:pPr>
      <w:r w:rsidRPr="006102B5">
        <w:rPr>
          <w:rStyle w:val="HideTWBExt"/>
        </w:rPr>
        <w:t>&lt;Article&gt;</w:t>
      </w:r>
      <w:r w:rsidRPr="006102B5">
        <w:t>N.º 13</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22D5D8D9" w14:textId="77777777" w:rsidTr="005E0837">
        <w:trPr>
          <w:trHeight w:hRule="exact" w:val="240"/>
          <w:jc w:val="center"/>
        </w:trPr>
        <w:tc>
          <w:tcPr>
            <w:tcW w:w="9752" w:type="dxa"/>
            <w:gridSpan w:val="2"/>
            <w:tcBorders>
              <w:top w:val="nil"/>
              <w:left w:val="nil"/>
              <w:bottom w:val="nil"/>
              <w:right w:val="nil"/>
            </w:tcBorders>
          </w:tcPr>
          <w:p w14:paraId="3A492323" w14:textId="77777777" w:rsidR="00D05CDC" w:rsidRPr="006102B5" w:rsidRDefault="00D05CDC" w:rsidP="005E0837"/>
        </w:tc>
      </w:tr>
      <w:tr w:rsidR="00D05CDC" w:rsidRPr="006102B5" w14:paraId="49975BCA" w14:textId="77777777" w:rsidTr="005E0837">
        <w:trPr>
          <w:trHeight w:val="240"/>
          <w:jc w:val="center"/>
        </w:trPr>
        <w:tc>
          <w:tcPr>
            <w:tcW w:w="4876" w:type="dxa"/>
            <w:tcBorders>
              <w:top w:val="nil"/>
              <w:left w:val="nil"/>
              <w:bottom w:val="nil"/>
              <w:right w:val="nil"/>
            </w:tcBorders>
          </w:tcPr>
          <w:p w14:paraId="00ECC7B1"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16B57006" w14:textId="77777777" w:rsidR="00D05CDC" w:rsidRPr="006102B5" w:rsidRDefault="00D05CDC" w:rsidP="005E0837">
            <w:pPr>
              <w:pStyle w:val="AmColumnHeading"/>
            </w:pPr>
            <w:r w:rsidRPr="006102B5">
              <w:t>Alteração</w:t>
            </w:r>
          </w:p>
        </w:tc>
      </w:tr>
      <w:tr w:rsidR="00D05CDC" w:rsidRPr="006102B5" w14:paraId="4A7FCB3B" w14:textId="77777777" w:rsidTr="005E0837">
        <w:trPr>
          <w:jc w:val="center"/>
        </w:trPr>
        <w:tc>
          <w:tcPr>
            <w:tcW w:w="4876" w:type="dxa"/>
            <w:tcBorders>
              <w:top w:val="nil"/>
              <w:left w:val="nil"/>
              <w:bottom w:val="nil"/>
              <w:right w:val="nil"/>
            </w:tcBorders>
          </w:tcPr>
          <w:p w14:paraId="4EA92FE8" w14:textId="77777777" w:rsidR="00D05CDC" w:rsidRPr="006102B5" w:rsidRDefault="00D05CDC" w:rsidP="005E0837">
            <w:pPr>
              <w:pStyle w:val="Normal6a"/>
            </w:pPr>
            <w:r w:rsidRPr="006102B5">
              <w:t>13.</w:t>
            </w:r>
            <w:r w:rsidRPr="006102B5">
              <w:tab/>
              <w:t>Recorda a necessidade de reformar o quadro jurídico que rege os meios de comunicação social em linha e fora de linha, a fim de garantir que estejam em plena sintonia com o Regulamento Liberdade dos Meios de Comunicação Social</w:t>
            </w:r>
            <w:r w:rsidRPr="006102B5">
              <w:rPr>
                <w:vertAlign w:val="superscript"/>
              </w:rPr>
              <w:t>4</w:t>
            </w:r>
            <w:r w:rsidRPr="006102B5">
              <w:t>;</w:t>
            </w:r>
          </w:p>
        </w:tc>
        <w:tc>
          <w:tcPr>
            <w:tcW w:w="4876" w:type="dxa"/>
            <w:tcBorders>
              <w:top w:val="nil"/>
              <w:left w:val="nil"/>
              <w:bottom w:val="nil"/>
              <w:right w:val="nil"/>
            </w:tcBorders>
          </w:tcPr>
          <w:p w14:paraId="4B9FBF6E" w14:textId="0ECD66AC" w:rsidR="00D05CDC" w:rsidRPr="006102B5" w:rsidRDefault="00D05CDC" w:rsidP="005E0837">
            <w:pPr>
              <w:pStyle w:val="Normal6a"/>
            </w:pPr>
            <w:r w:rsidRPr="006102B5">
              <w:t>13.</w:t>
            </w:r>
            <w:r w:rsidRPr="006102B5">
              <w:tab/>
            </w:r>
            <w:r w:rsidRPr="006102B5">
              <w:rPr>
                <w:b/>
                <w:i/>
              </w:rPr>
              <w:t>Congratula</w:t>
            </w:r>
            <w:r w:rsidR="00B20B02">
              <w:rPr>
                <w:b/>
                <w:i/>
              </w:rPr>
              <w:noBreakHyphen/>
            </w:r>
            <w:r w:rsidRPr="006102B5">
              <w:rPr>
                <w:b/>
                <w:i/>
              </w:rPr>
              <w:t>se com a designação de um procurador especial encarregado de acompanhar os ataques contra jornalistas;</w:t>
            </w:r>
            <w:r w:rsidRPr="006102B5">
              <w:t xml:space="preserve"> recorda</w:t>
            </w:r>
            <w:r w:rsidRPr="006102B5">
              <w:rPr>
                <w:b/>
                <w:i/>
              </w:rPr>
              <w:t>, no entanto,</w:t>
            </w:r>
            <w:r w:rsidRPr="006102B5">
              <w:t xml:space="preserve"> a necessidade de reformar o quadro jurídico que rege os meios de comunicação social em linha e fora de linha, a fim de garantir que estejam em plena sintonia com o Regulamento Liberdade dos Meios de Comunicação Social</w:t>
            </w:r>
            <w:r w:rsidRPr="006102B5">
              <w:rPr>
                <w:vertAlign w:val="superscript"/>
              </w:rPr>
              <w:t>4</w:t>
            </w:r>
            <w:r w:rsidRPr="006102B5">
              <w:t xml:space="preserve"> </w:t>
            </w:r>
            <w:r w:rsidRPr="006102B5">
              <w:rPr>
                <w:b/>
                <w:i/>
              </w:rPr>
              <w:t>e protegidos contra as ações judiciais estratégicas contra a participação pública (SLAPP), em conformidade com a Diretiva (UE) 2024/1069, bem como de estabelecer mecanismos de apoio em caso de SLAPP</w:t>
            </w:r>
            <w:r w:rsidRPr="006102B5">
              <w:t>;</w:t>
            </w:r>
          </w:p>
        </w:tc>
      </w:tr>
      <w:tr w:rsidR="00D05CDC" w:rsidRPr="006102B5" w14:paraId="2B58117C" w14:textId="77777777" w:rsidTr="005E0837">
        <w:trPr>
          <w:jc w:val="center"/>
        </w:trPr>
        <w:tc>
          <w:tcPr>
            <w:tcW w:w="4876" w:type="dxa"/>
            <w:tcBorders>
              <w:top w:val="nil"/>
              <w:left w:val="nil"/>
              <w:bottom w:val="nil"/>
              <w:right w:val="nil"/>
            </w:tcBorders>
          </w:tcPr>
          <w:p w14:paraId="23A48255" w14:textId="77777777" w:rsidR="00D05CDC" w:rsidRPr="006102B5" w:rsidRDefault="00D05CDC" w:rsidP="005E0837">
            <w:pPr>
              <w:pStyle w:val="Normal6a"/>
            </w:pPr>
            <w:r w:rsidRPr="006102B5">
              <w:rPr>
                <w:b/>
                <w:i/>
              </w:rPr>
              <w:t>_________________</w:t>
            </w:r>
          </w:p>
        </w:tc>
        <w:tc>
          <w:tcPr>
            <w:tcW w:w="4876" w:type="dxa"/>
            <w:tcBorders>
              <w:top w:val="nil"/>
              <w:left w:val="nil"/>
              <w:bottom w:val="nil"/>
              <w:right w:val="nil"/>
            </w:tcBorders>
          </w:tcPr>
          <w:p w14:paraId="7928BFEE" w14:textId="77777777" w:rsidR="00D05CDC" w:rsidRPr="006102B5" w:rsidRDefault="00D05CDC" w:rsidP="005E0837">
            <w:pPr>
              <w:pStyle w:val="Normal6a"/>
            </w:pPr>
            <w:r w:rsidRPr="006102B5">
              <w:rPr>
                <w:b/>
                <w:i/>
              </w:rPr>
              <w:t>_________________</w:t>
            </w:r>
          </w:p>
        </w:tc>
      </w:tr>
      <w:tr w:rsidR="00D05CDC" w:rsidRPr="006102B5" w14:paraId="39711E32" w14:textId="77777777" w:rsidTr="005E0837">
        <w:trPr>
          <w:jc w:val="center"/>
        </w:trPr>
        <w:tc>
          <w:tcPr>
            <w:tcW w:w="4876" w:type="dxa"/>
            <w:tcBorders>
              <w:top w:val="nil"/>
              <w:left w:val="nil"/>
              <w:bottom w:val="nil"/>
              <w:right w:val="nil"/>
            </w:tcBorders>
          </w:tcPr>
          <w:p w14:paraId="6CA39DFB" w14:textId="77777777" w:rsidR="00D05CDC" w:rsidRPr="006102B5" w:rsidRDefault="00D05CDC" w:rsidP="005E0837">
            <w:pPr>
              <w:pStyle w:val="Normal6a"/>
            </w:pPr>
            <w:r w:rsidRPr="006102B5">
              <w:rPr>
                <w:vertAlign w:val="superscript"/>
              </w:rPr>
              <w:t>4</w:t>
            </w:r>
            <w:r w:rsidRPr="006102B5">
              <w:t xml:space="preserve"> Regulamento (UE) 2024/1083 do Parlamento Europeu e do Conselho, de 11 de abril de 2024, que cria um regime comum para os serviços de comunicação social no mercado interno e que altera a Diretiva 2010/13/UE (Regulamento Europeu relativo à Liberdade dos Meios de Comunicação Social) (JO L, 2024/1083, 17.4.2024, ELI: http://data.europa.eu/eli/reg/2024/1083/oj).</w:t>
            </w:r>
          </w:p>
        </w:tc>
        <w:tc>
          <w:tcPr>
            <w:tcW w:w="4876" w:type="dxa"/>
            <w:tcBorders>
              <w:top w:val="nil"/>
              <w:left w:val="nil"/>
              <w:bottom w:val="nil"/>
              <w:right w:val="nil"/>
            </w:tcBorders>
          </w:tcPr>
          <w:p w14:paraId="5BF0A184" w14:textId="77777777" w:rsidR="00D05CDC" w:rsidRPr="006102B5" w:rsidRDefault="00D05CDC" w:rsidP="005E0837">
            <w:pPr>
              <w:pStyle w:val="Normal6a"/>
            </w:pPr>
            <w:r w:rsidRPr="006102B5">
              <w:rPr>
                <w:vertAlign w:val="superscript"/>
              </w:rPr>
              <w:t>4</w:t>
            </w:r>
            <w:r w:rsidRPr="006102B5">
              <w:t xml:space="preserve"> Regulamento (UE) 2024/1083 do Parlamento Europeu e do Conselho, de 11 de abril de 2024, que cria um regime comum para os serviços de comunicação social no mercado interno e que altera a Diretiva 2010/13/UE (Regulamento Europeu relativo à Liberdade dos Meios de Comunicação Social) (JO L, 2024/1083, 17.4.2024, ELI: http://data.europa.eu/eli/reg/2024/1083/oj).</w:t>
            </w:r>
          </w:p>
        </w:tc>
      </w:tr>
    </w:tbl>
    <w:p w14:paraId="43A02474"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71A34A22" w14:textId="77777777" w:rsidR="00D05CDC" w:rsidRPr="006102B5" w:rsidRDefault="00D05CDC" w:rsidP="00D05CDC">
      <w:r w:rsidRPr="006102B5">
        <w:rPr>
          <w:rStyle w:val="HideTWBExt"/>
        </w:rPr>
        <w:t>&lt;/Amend&gt;</w:t>
      </w:r>
    </w:p>
    <w:p w14:paraId="51E5E745"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127</w:t>
      </w:r>
      <w:r w:rsidRPr="006102B5">
        <w:rPr>
          <w:rStyle w:val="HideTWBExt"/>
        </w:rPr>
        <w:t>&lt;/NumAm&gt;</w:t>
      </w:r>
    </w:p>
    <w:p w14:paraId="7BE6183B" w14:textId="77777777" w:rsidR="00D05CDC" w:rsidRPr="006102B5" w:rsidRDefault="00D05CDC" w:rsidP="00D05CDC">
      <w:pPr>
        <w:pStyle w:val="NormalBold"/>
      </w:pPr>
      <w:r w:rsidRPr="006102B5">
        <w:rPr>
          <w:rStyle w:val="HideTWBExt"/>
          <w:b w:val="0"/>
        </w:rPr>
        <w:t>&lt;RepeatBlock-By&gt;&lt;Members&gt;</w:t>
      </w:r>
      <w:r w:rsidRPr="006102B5">
        <w:t>Eszter Lakos</w:t>
      </w:r>
      <w:r w:rsidRPr="006102B5">
        <w:rPr>
          <w:rStyle w:val="HideTWBExt"/>
          <w:b w:val="0"/>
        </w:rPr>
        <w:t>&lt;/Members&gt;</w:t>
      </w:r>
    </w:p>
    <w:p w14:paraId="453C8B4A" w14:textId="77777777" w:rsidR="00D05CDC" w:rsidRPr="006102B5" w:rsidRDefault="00D05CDC" w:rsidP="00D05CDC">
      <w:pPr>
        <w:pStyle w:val="NormalBold"/>
      </w:pPr>
      <w:r w:rsidRPr="006102B5">
        <w:rPr>
          <w:rStyle w:val="HideTWBExt"/>
          <w:b w:val="0"/>
        </w:rPr>
        <w:lastRenderedPageBreak/>
        <w:t>&lt;/RepeatBlock-By&gt;</w:t>
      </w:r>
    </w:p>
    <w:p w14:paraId="3EB87977"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46188D11" w14:textId="77777777" w:rsidR="00D05CDC" w:rsidRPr="006102B5" w:rsidRDefault="00D05CDC" w:rsidP="00D05CDC">
      <w:pPr>
        <w:pStyle w:val="NormalBold"/>
      </w:pPr>
      <w:r w:rsidRPr="006102B5">
        <w:rPr>
          <w:rStyle w:val="HideTWBExt"/>
        </w:rPr>
        <w:t>&lt;Article&gt;</w:t>
      </w:r>
      <w:r w:rsidRPr="006102B5">
        <w:t>N.º 13</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154BAC93" w14:textId="77777777" w:rsidTr="005E0837">
        <w:trPr>
          <w:trHeight w:hRule="exact" w:val="240"/>
          <w:jc w:val="center"/>
        </w:trPr>
        <w:tc>
          <w:tcPr>
            <w:tcW w:w="9752" w:type="dxa"/>
            <w:gridSpan w:val="2"/>
            <w:tcBorders>
              <w:top w:val="nil"/>
              <w:left w:val="nil"/>
              <w:bottom w:val="nil"/>
              <w:right w:val="nil"/>
            </w:tcBorders>
          </w:tcPr>
          <w:p w14:paraId="36E89FEA" w14:textId="77777777" w:rsidR="00D05CDC" w:rsidRPr="006102B5" w:rsidRDefault="00D05CDC" w:rsidP="005E0837"/>
        </w:tc>
      </w:tr>
      <w:tr w:rsidR="00D05CDC" w:rsidRPr="006102B5" w14:paraId="1E42D565" w14:textId="77777777" w:rsidTr="005E0837">
        <w:trPr>
          <w:trHeight w:val="240"/>
          <w:jc w:val="center"/>
        </w:trPr>
        <w:tc>
          <w:tcPr>
            <w:tcW w:w="4876" w:type="dxa"/>
            <w:tcBorders>
              <w:top w:val="nil"/>
              <w:left w:val="nil"/>
              <w:bottom w:val="nil"/>
              <w:right w:val="nil"/>
            </w:tcBorders>
          </w:tcPr>
          <w:p w14:paraId="132851B5"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0CD3391D" w14:textId="77777777" w:rsidR="00D05CDC" w:rsidRPr="006102B5" w:rsidRDefault="00D05CDC" w:rsidP="005E0837">
            <w:pPr>
              <w:pStyle w:val="AmColumnHeading"/>
            </w:pPr>
            <w:r w:rsidRPr="006102B5">
              <w:t>Alteração</w:t>
            </w:r>
          </w:p>
        </w:tc>
      </w:tr>
      <w:tr w:rsidR="00D05CDC" w:rsidRPr="006102B5" w14:paraId="4ED38FD0" w14:textId="77777777" w:rsidTr="005E0837">
        <w:trPr>
          <w:jc w:val="center"/>
        </w:trPr>
        <w:tc>
          <w:tcPr>
            <w:tcW w:w="4876" w:type="dxa"/>
            <w:tcBorders>
              <w:top w:val="nil"/>
              <w:left w:val="nil"/>
              <w:bottom w:val="nil"/>
              <w:right w:val="nil"/>
            </w:tcBorders>
          </w:tcPr>
          <w:p w14:paraId="05013E97" w14:textId="77777777" w:rsidR="00D05CDC" w:rsidRPr="006102B5" w:rsidRDefault="00D05CDC" w:rsidP="005E0837">
            <w:pPr>
              <w:pStyle w:val="Normal6a"/>
            </w:pPr>
            <w:r w:rsidRPr="006102B5">
              <w:t>13.</w:t>
            </w:r>
            <w:r w:rsidRPr="006102B5">
              <w:tab/>
              <w:t>Recorda a necessidade de reformar o quadro jurídico que rege os meios de comunicação social em linha e fora de linha, a fim de garantir que estejam em plena sintonia com o Regulamento Liberdade dos Meios de Comunicação Social</w:t>
            </w:r>
            <w:r w:rsidRPr="006102B5">
              <w:rPr>
                <w:vertAlign w:val="superscript"/>
              </w:rPr>
              <w:t>4</w:t>
            </w:r>
            <w:r w:rsidRPr="006102B5">
              <w:t>;</w:t>
            </w:r>
          </w:p>
        </w:tc>
        <w:tc>
          <w:tcPr>
            <w:tcW w:w="4876" w:type="dxa"/>
            <w:tcBorders>
              <w:top w:val="nil"/>
              <w:left w:val="nil"/>
              <w:bottom w:val="nil"/>
              <w:right w:val="nil"/>
            </w:tcBorders>
          </w:tcPr>
          <w:p w14:paraId="1BCAD17E" w14:textId="77777777" w:rsidR="00D05CDC" w:rsidRPr="006102B5" w:rsidRDefault="00D05CDC" w:rsidP="005E0837">
            <w:pPr>
              <w:pStyle w:val="Normal6a"/>
            </w:pPr>
            <w:r w:rsidRPr="006102B5">
              <w:t>13.</w:t>
            </w:r>
            <w:r w:rsidRPr="006102B5">
              <w:tab/>
              <w:t>Recorda a necessidade de reformar o quadro jurídico que rege os meios de comunicação social em linha e fora de linha, a fim de garantir que estejam em plena sintonia com o Regulamento Liberdade dos Meios de Comunicação Social</w:t>
            </w:r>
            <w:r w:rsidRPr="006102B5">
              <w:rPr>
                <w:vertAlign w:val="superscript"/>
              </w:rPr>
              <w:t>4</w:t>
            </w:r>
            <w:r w:rsidRPr="006102B5">
              <w:t xml:space="preserve">; </w:t>
            </w:r>
            <w:r w:rsidRPr="006102B5">
              <w:rPr>
                <w:b/>
                <w:i/>
              </w:rPr>
              <w:t>frisa a necessidade urgente de combater a influência estrangeira maliciosa no panorama da comunicação social, incluindo a desinformação propagada por intervenientes ligados à Rússia e à China, muitas vezes através de órgãos noticiosos subordinados ou de plataformas em linha não regulamentadas;</w:t>
            </w:r>
          </w:p>
        </w:tc>
      </w:tr>
      <w:tr w:rsidR="00D05CDC" w:rsidRPr="006102B5" w14:paraId="4DC57B8D" w14:textId="77777777" w:rsidTr="005E0837">
        <w:trPr>
          <w:jc w:val="center"/>
        </w:trPr>
        <w:tc>
          <w:tcPr>
            <w:tcW w:w="4876" w:type="dxa"/>
            <w:tcBorders>
              <w:top w:val="nil"/>
              <w:left w:val="nil"/>
              <w:bottom w:val="nil"/>
              <w:right w:val="nil"/>
            </w:tcBorders>
          </w:tcPr>
          <w:p w14:paraId="2540EB84" w14:textId="77777777" w:rsidR="00D05CDC" w:rsidRPr="006102B5" w:rsidRDefault="00D05CDC" w:rsidP="005E0837">
            <w:pPr>
              <w:pStyle w:val="Normal6a"/>
            </w:pPr>
            <w:r w:rsidRPr="006102B5">
              <w:rPr>
                <w:b/>
                <w:i/>
              </w:rPr>
              <w:t>_________________</w:t>
            </w:r>
          </w:p>
        </w:tc>
        <w:tc>
          <w:tcPr>
            <w:tcW w:w="4876" w:type="dxa"/>
            <w:tcBorders>
              <w:top w:val="nil"/>
              <w:left w:val="nil"/>
              <w:bottom w:val="nil"/>
              <w:right w:val="nil"/>
            </w:tcBorders>
          </w:tcPr>
          <w:p w14:paraId="4697EF55" w14:textId="77777777" w:rsidR="00D05CDC" w:rsidRPr="006102B5" w:rsidRDefault="00D05CDC" w:rsidP="005E0837">
            <w:pPr>
              <w:pStyle w:val="Normal6a"/>
            </w:pPr>
            <w:r w:rsidRPr="006102B5">
              <w:rPr>
                <w:b/>
                <w:i/>
              </w:rPr>
              <w:t>_________________</w:t>
            </w:r>
          </w:p>
        </w:tc>
      </w:tr>
      <w:tr w:rsidR="00D05CDC" w:rsidRPr="006102B5" w14:paraId="693A9C73" w14:textId="77777777" w:rsidTr="005E0837">
        <w:trPr>
          <w:jc w:val="center"/>
        </w:trPr>
        <w:tc>
          <w:tcPr>
            <w:tcW w:w="4876" w:type="dxa"/>
            <w:tcBorders>
              <w:top w:val="nil"/>
              <w:left w:val="nil"/>
              <w:bottom w:val="nil"/>
              <w:right w:val="nil"/>
            </w:tcBorders>
          </w:tcPr>
          <w:p w14:paraId="2C21AABD" w14:textId="77777777" w:rsidR="00D05CDC" w:rsidRPr="006102B5" w:rsidRDefault="00D05CDC" w:rsidP="005E0837">
            <w:pPr>
              <w:pStyle w:val="Normal6a"/>
            </w:pPr>
            <w:r w:rsidRPr="006102B5">
              <w:rPr>
                <w:vertAlign w:val="superscript"/>
              </w:rPr>
              <w:t>4</w:t>
            </w:r>
            <w:r w:rsidRPr="006102B5">
              <w:t xml:space="preserve"> Regulamento (UE) 2024/1083 do Parlamento Europeu e do Conselho, de 11 de abril de 2024, que cria um regime comum para os serviços de comunicação social no mercado interno e que altera a Diretiva 2010/13/UE (Regulamento Europeu relativo à Liberdade dos Meios de Comunicação Social) (JO L, 2024/1083, 17.4.2024, ELI: http://data.europa.eu/eli/reg/2024/1083/oj).</w:t>
            </w:r>
          </w:p>
        </w:tc>
        <w:tc>
          <w:tcPr>
            <w:tcW w:w="4876" w:type="dxa"/>
            <w:tcBorders>
              <w:top w:val="nil"/>
              <w:left w:val="nil"/>
              <w:bottom w:val="nil"/>
              <w:right w:val="nil"/>
            </w:tcBorders>
          </w:tcPr>
          <w:p w14:paraId="229FD853" w14:textId="77777777" w:rsidR="00D05CDC" w:rsidRPr="006102B5" w:rsidRDefault="00D05CDC" w:rsidP="005E0837">
            <w:pPr>
              <w:pStyle w:val="Normal6a"/>
            </w:pPr>
            <w:r w:rsidRPr="006102B5">
              <w:rPr>
                <w:vertAlign w:val="superscript"/>
              </w:rPr>
              <w:t>4</w:t>
            </w:r>
            <w:r w:rsidRPr="006102B5">
              <w:t xml:space="preserve"> Regulamento (UE) 2024/1083 do Parlamento Europeu e do Conselho, de 11 de abril de 2024, que cria um regime comum para os serviços de comunicação social no mercado interno e que altera a Diretiva 2010/13/UE (Regulamento Europeu relativo à Liberdade dos Meios de Comunicação Social) (JO L, 2024/1083, 17.4.2024, ELI: http://data.europa.eu/eli/reg/2024/1083/oj).</w:t>
            </w:r>
          </w:p>
        </w:tc>
      </w:tr>
    </w:tbl>
    <w:p w14:paraId="0890DFBE"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38E42815" w14:textId="77777777" w:rsidR="00D05CDC" w:rsidRPr="006102B5" w:rsidRDefault="00D05CDC" w:rsidP="00D05CDC">
      <w:r w:rsidRPr="006102B5">
        <w:rPr>
          <w:rStyle w:val="HideTWBExt"/>
        </w:rPr>
        <w:t>&lt;/Amend&gt;</w:t>
      </w:r>
    </w:p>
    <w:p w14:paraId="7AC5A94D"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128</w:t>
      </w:r>
      <w:r w:rsidRPr="006102B5">
        <w:rPr>
          <w:rStyle w:val="HideTWBExt"/>
        </w:rPr>
        <w:t>&lt;/NumAm&gt;</w:t>
      </w:r>
    </w:p>
    <w:p w14:paraId="0BFCEC7B" w14:textId="77777777" w:rsidR="00D05CDC" w:rsidRPr="006102B5" w:rsidRDefault="00D05CDC" w:rsidP="00D05CDC">
      <w:pPr>
        <w:pStyle w:val="NormalBold"/>
      </w:pPr>
      <w:r w:rsidRPr="006102B5">
        <w:rPr>
          <w:rStyle w:val="HideTWBExt"/>
          <w:b w:val="0"/>
        </w:rPr>
        <w:t>&lt;RepeatBlock-By&gt;&lt;Members&gt;</w:t>
      </w:r>
      <w:r w:rsidRPr="006102B5">
        <w:t>Thomas Waitz</w:t>
      </w:r>
      <w:r w:rsidRPr="006102B5">
        <w:rPr>
          <w:rStyle w:val="HideTWBExt"/>
          <w:b w:val="0"/>
        </w:rPr>
        <w:t>&lt;/Members&gt;</w:t>
      </w:r>
    </w:p>
    <w:p w14:paraId="0108E7C1" w14:textId="77777777" w:rsidR="00D05CDC" w:rsidRPr="006102B5" w:rsidRDefault="00D05CDC" w:rsidP="00D05CDC">
      <w:r w:rsidRPr="006102B5">
        <w:rPr>
          <w:rStyle w:val="HideTWBExt"/>
        </w:rPr>
        <w:t>&lt;AuNomDe&gt;</w:t>
      </w:r>
      <w:r w:rsidRPr="006102B5">
        <w:rPr>
          <w:rStyle w:val="HideTWBInt"/>
        </w:rPr>
        <w:t>{Greens/EFA}</w:t>
      </w:r>
      <w:r w:rsidRPr="006102B5">
        <w:t>em nome do Grupo Verts/ALE</w:t>
      </w:r>
      <w:r w:rsidRPr="006102B5">
        <w:rPr>
          <w:rStyle w:val="HideTWBExt"/>
        </w:rPr>
        <w:t>&lt;/AuNomDe&gt;</w:t>
      </w:r>
    </w:p>
    <w:p w14:paraId="4DAF8C03" w14:textId="77777777" w:rsidR="00D05CDC" w:rsidRPr="006102B5" w:rsidRDefault="00D05CDC" w:rsidP="00D05CDC">
      <w:pPr>
        <w:pStyle w:val="NormalBold"/>
      </w:pPr>
      <w:r w:rsidRPr="006102B5">
        <w:rPr>
          <w:rStyle w:val="HideTWBExt"/>
          <w:b w:val="0"/>
        </w:rPr>
        <w:t>&lt;/RepeatBlock-By&gt;</w:t>
      </w:r>
    </w:p>
    <w:p w14:paraId="629B3212"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76DCBFD1" w14:textId="77777777" w:rsidR="00D05CDC" w:rsidRPr="006102B5" w:rsidRDefault="00D05CDC" w:rsidP="00D05CDC">
      <w:pPr>
        <w:pStyle w:val="NormalBold"/>
      </w:pPr>
      <w:r w:rsidRPr="006102B5">
        <w:rPr>
          <w:rStyle w:val="HideTWBExt"/>
        </w:rPr>
        <w:t>&lt;Article&gt;</w:t>
      </w:r>
      <w:r w:rsidRPr="006102B5">
        <w:t>N.º 13</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59CC7A42" w14:textId="77777777" w:rsidTr="005E0837">
        <w:trPr>
          <w:trHeight w:hRule="exact" w:val="240"/>
          <w:jc w:val="center"/>
        </w:trPr>
        <w:tc>
          <w:tcPr>
            <w:tcW w:w="9752" w:type="dxa"/>
            <w:gridSpan w:val="2"/>
            <w:tcBorders>
              <w:top w:val="nil"/>
              <w:left w:val="nil"/>
              <w:bottom w:val="nil"/>
              <w:right w:val="nil"/>
            </w:tcBorders>
          </w:tcPr>
          <w:p w14:paraId="0DB7A89E" w14:textId="77777777" w:rsidR="00D05CDC" w:rsidRPr="006102B5" w:rsidRDefault="00D05CDC" w:rsidP="005E0837"/>
        </w:tc>
      </w:tr>
      <w:tr w:rsidR="00D05CDC" w:rsidRPr="006102B5" w14:paraId="36E2F705" w14:textId="77777777" w:rsidTr="005E0837">
        <w:trPr>
          <w:trHeight w:val="240"/>
          <w:jc w:val="center"/>
        </w:trPr>
        <w:tc>
          <w:tcPr>
            <w:tcW w:w="4876" w:type="dxa"/>
            <w:tcBorders>
              <w:top w:val="nil"/>
              <w:left w:val="nil"/>
              <w:bottom w:val="nil"/>
              <w:right w:val="nil"/>
            </w:tcBorders>
          </w:tcPr>
          <w:p w14:paraId="147B0D0C"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4FB03B62" w14:textId="77777777" w:rsidR="00D05CDC" w:rsidRPr="006102B5" w:rsidRDefault="00D05CDC" w:rsidP="005E0837">
            <w:pPr>
              <w:pStyle w:val="AmColumnHeading"/>
            </w:pPr>
            <w:r w:rsidRPr="006102B5">
              <w:t>Alteração</w:t>
            </w:r>
          </w:p>
        </w:tc>
      </w:tr>
      <w:tr w:rsidR="00D05CDC" w:rsidRPr="006102B5" w14:paraId="0D2D69F5" w14:textId="77777777" w:rsidTr="005E0837">
        <w:trPr>
          <w:jc w:val="center"/>
        </w:trPr>
        <w:tc>
          <w:tcPr>
            <w:tcW w:w="4876" w:type="dxa"/>
            <w:tcBorders>
              <w:top w:val="nil"/>
              <w:left w:val="nil"/>
              <w:bottom w:val="nil"/>
              <w:right w:val="nil"/>
            </w:tcBorders>
          </w:tcPr>
          <w:p w14:paraId="3C2B3B2E" w14:textId="77777777" w:rsidR="00D05CDC" w:rsidRPr="006102B5" w:rsidRDefault="00D05CDC" w:rsidP="005E0837">
            <w:pPr>
              <w:pStyle w:val="Normal6a"/>
            </w:pPr>
            <w:r w:rsidRPr="006102B5">
              <w:t>13.</w:t>
            </w:r>
            <w:r w:rsidRPr="006102B5">
              <w:tab/>
              <w:t xml:space="preserve">Recorda a necessidade de reformar o quadro jurídico que rege os meios de </w:t>
            </w:r>
            <w:r w:rsidRPr="006102B5">
              <w:lastRenderedPageBreak/>
              <w:t>comunicação social em linha e fora de linha, a fim de garantir que estejam em plena sintonia com o Regulamento Liberdade dos Meios de Comunicação Social</w:t>
            </w:r>
            <w:r w:rsidRPr="006102B5">
              <w:rPr>
                <w:vertAlign w:val="superscript"/>
              </w:rPr>
              <w:t>4</w:t>
            </w:r>
            <w:r w:rsidRPr="006102B5">
              <w:t>;</w:t>
            </w:r>
          </w:p>
        </w:tc>
        <w:tc>
          <w:tcPr>
            <w:tcW w:w="4876" w:type="dxa"/>
            <w:tcBorders>
              <w:top w:val="nil"/>
              <w:left w:val="nil"/>
              <w:bottom w:val="nil"/>
              <w:right w:val="nil"/>
            </w:tcBorders>
          </w:tcPr>
          <w:p w14:paraId="618A2EAC" w14:textId="77777777" w:rsidR="00D05CDC" w:rsidRPr="006102B5" w:rsidRDefault="00D05CDC" w:rsidP="005E0837">
            <w:pPr>
              <w:pStyle w:val="Normal6a"/>
            </w:pPr>
            <w:r w:rsidRPr="006102B5">
              <w:lastRenderedPageBreak/>
              <w:t>13.</w:t>
            </w:r>
            <w:r w:rsidRPr="006102B5">
              <w:tab/>
              <w:t xml:space="preserve">Recorda a necessidade de reformar o quadro jurídico que rege os meios de </w:t>
            </w:r>
            <w:r w:rsidRPr="006102B5">
              <w:lastRenderedPageBreak/>
              <w:t>comunicação social em linha e fora de linha, a fim de garantir que estejam em plena sintonia com o Regulamento Liberdade dos Meios de Comunicação Social</w:t>
            </w:r>
            <w:r w:rsidRPr="006102B5">
              <w:rPr>
                <w:vertAlign w:val="superscript"/>
              </w:rPr>
              <w:t>4</w:t>
            </w:r>
            <w:r w:rsidRPr="006102B5">
              <w:rPr>
                <w:b/>
                <w:i/>
              </w:rPr>
              <w:t>, dando resposta aos desafios persistentes quanto à transparência da propriedade dos meios de comunicação social, à divulgação nos meios de comunicação social digitais e à concentração dos meios de comunicação social</w:t>
            </w:r>
            <w:r w:rsidRPr="006102B5">
              <w:t xml:space="preserve">; </w:t>
            </w:r>
            <w:r w:rsidRPr="006102B5">
              <w:rPr>
                <w:b/>
                <w:i/>
              </w:rPr>
              <w:t>sublinha a necessidade de incluir e regulamentar os meios de comunicação social em linha no quadro da Lei dos Meios de Comunicação Social;</w:t>
            </w:r>
          </w:p>
        </w:tc>
      </w:tr>
      <w:tr w:rsidR="00D05CDC" w:rsidRPr="006102B5" w14:paraId="6E03D858" w14:textId="77777777" w:rsidTr="005E0837">
        <w:trPr>
          <w:jc w:val="center"/>
        </w:trPr>
        <w:tc>
          <w:tcPr>
            <w:tcW w:w="4876" w:type="dxa"/>
            <w:tcBorders>
              <w:top w:val="nil"/>
              <w:left w:val="nil"/>
              <w:bottom w:val="nil"/>
              <w:right w:val="nil"/>
            </w:tcBorders>
          </w:tcPr>
          <w:p w14:paraId="22469DF1" w14:textId="77777777" w:rsidR="00D05CDC" w:rsidRPr="006102B5" w:rsidRDefault="00D05CDC" w:rsidP="005E0837">
            <w:pPr>
              <w:pStyle w:val="Normal6a"/>
            </w:pPr>
            <w:r w:rsidRPr="006102B5">
              <w:rPr>
                <w:b/>
                <w:i/>
              </w:rPr>
              <w:lastRenderedPageBreak/>
              <w:t>_________________</w:t>
            </w:r>
          </w:p>
        </w:tc>
        <w:tc>
          <w:tcPr>
            <w:tcW w:w="4876" w:type="dxa"/>
            <w:tcBorders>
              <w:top w:val="nil"/>
              <w:left w:val="nil"/>
              <w:bottom w:val="nil"/>
              <w:right w:val="nil"/>
            </w:tcBorders>
          </w:tcPr>
          <w:p w14:paraId="0A25FA66" w14:textId="77777777" w:rsidR="00D05CDC" w:rsidRPr="006102B5" w:rsidRDefault="00D05CDC" w:rsidP="005E0837">
            <w:pPr>
              <w:pStyle w:val="Normal6a"/>
            </w:pPr>
            <w:r w:rsidRPr="006102B5">
              <w:rPr>
                <w:b/>
                <w:i/>
              </w:rPr>
              <w:t>_________________</w:t>
            </w:r>
          </w:p>
        </w:tc>
      </w:tr>
      <w:tr w:rsidR="00D05CDC" w:rsidRPr="006102B5" w14:paraId="3FC26EB1" w14:textId="77777777" w:rsidTr="005E0837">
        <w:trPr>
          <w:jc w:val="center"/>
        </w:trPr>
        <w:tc>
          <w:tcPr>
            <w:tcW w:w="4876" w:type="dxa"/>
            <w:tcBorders>
              <w:top w:val="nil"/>
              <w:left w:val="nil"/>
              <w:bottom w:val="nil"/>
              <w:right w:val="nil"/>
            </w:tcBorders>
          </w:tcPr>
          <w:p w14:paraId="248F9823" w14:textId="77777777" w:rsidR="00D05CDC" w:rsidRPr="006102B5" w:rsidRDefault="00D05CDC" w:rsidP="005E0837">
            <w:pPr>
              <w:pStyle w:val="Normal6a"/>
            </w:pPr>
            <w:r w:rsidRPr="006102B5">
              <w:rPr>
                <w:vertAlign w:val="superscript"/>
              </w:rPr>
              <w:t>4</w:t>
            </w:r>
            <w:r w:rsidRPr="006102B5">
              <w:t xml:space="preserve"> Regulamento (UE) 2024/1083 do Parlamento Europeu e do Conselho, de 11 de abril de 2024, que cria um regime comum para os serviços de comunicação social no mercado interno e que altera a Diretiva 2010/13/UE (Regulamento Europeu relativo à Liberdade dos Meios de Comunicação Social) (JO L, 2024/1083, 17.4.2024, ELI: http://data.europa.eu/eli/reg/2024/1083/oj).</w:t>
            </w:r>
          </w:p>
        </w:tc>
        <w:tc>
          <w:tcPr>
            <w:tcW w:w="4876" w:type="dxa"/>
            <w:tcBorders>
              <w:top w:val="nil"/>
              <w:left w:val="nil"/>
              <w:bottom w:val="nil"/>
              <w:right w:val="nil"/>
            </w:tcBorders>
          </w:tcPr>
          <w:p w14:paraId="33CC4D68" w14:textId="77777777" w:rsidR="00D05CDC" w:rsidRPr="006102B5" w:rsidRDefault="00D05CDC" w:rsidP="005E0837">
            <w:pPr>
              <w:pStyle w:val="Normal6a"/>
            </w:pPr>
            <w:r w:rsidRPr="006102B5">
              <w:rPr>
                <w:vertAlign w:val="superscript"/>
              </w:rPr>
              <w:t>4</w:t>
            </w:r>
            <w:r w:rsidRPr="006102B5">
              <w:t xml:space="preserve"> Regulamento (UE) 2024/1083 do Parlamento Europeu e do Conselho, de 11 de abril de 2024, que cria um regime comum para os serviços de comunicação social no mercado interno e que altera a Diretiva 2010/13/UE (Regulamento Europeu relativo à Liberdade dos Meios de Comunicação Social) (JO L, 2024/1083, 17.4.2024, ELI: http://data.europa.eu/eli/reg/2024/1083/oj).</w:t>
            </w:r>
          </w:p>
        </w:tc>
      </w:tr>
    </w:tbl>
    <w:p w14:paraId="211D42F6"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7A9E95DB" w14:textId="77777777" w:rsidR="00D05CDC" w:rsidRPr="006102B5" w:rsidRDefault="00D05CDC" w:rsidP="00D05CDC">
      <w:r w:rsidRPr="006102B5">
        <w:rPr>
          <w:rStyle w:val="HideTWBExt"/>
        </w:rPr>
        <w:t>&lt;/Amend&gt;</w:t>
      </w:r>
    </w:p>
    <w:p w14:paraId="15F9EBCF"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129</w:t>
      </w:r>
      <w:r w:rsidRPr="006102B5">
        <w:rPr>
          <w:rStyle w:val="HideTWBExt"/>
        </w:rPr>
        <w:t>&lt;/NumAm&gt;</w:t>
      </w:r>
    </w:p>
    <w:p w14:paraId="2FD83340" w14:textId="77777777" w:rsidR="00D05CDC" w:rsidRPr="006102B5" w:rsidRDefault="00D05CDC" w:rsidP="00D05CDC">
      <w:pPr>
        <w:pStyle w:val="NormalBold"/>
      </w:pPr>
      <w:r w:rsidRPr="006102B5">
        <w:rPr>
          <w:rStyle w:val="HideTWBExt"/>
          <w:b w:val="0"/>
        </w:rPr>
        <w:t>&lt;RepeatBlock-By&gt;&lt;Members&gt;</w:t>
      </w:r>
      <w:r w:rsidRPr="006102B5">
        <w:t>Thijs Reuten</w:t>
      </w:r>
      <w:r w:rsidRPr="006102B5">
        <w:rPr>
          <w:rStyle w:val="HideTWBExt"/>
          <w:b w:val="0"/>
        </w:rPr>
        <w:t>&lt;/Members&gt;</w:t>
      </w:r>
    </w:p>
    <w:p w14:paraId="1432E9EE" w14:textId="77777777" w:rsidR="00D05CDC" w:rsidRPr="006102B5" w:rsidRDefault="00D05CDC" w:rsidP="00D05CDC">
      <w:pPr>
        <w:pStyle w:val="NormalBold"/>
      </w:pPr>
      <w:r w:rsidRPr="006102B5">
        <w:rPr>
          <w:rStyle w:val="HideTWBExt"/>
          <w:b w:val="0"/>
        </w:rPr>
        <w:t>&lt;/RepeatBlock-By&gt;</w:t>
      </w:r>
    </w:p>
    <w:p w14:paraId="00451479"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752F2498" w14:textId="77777777" w:rsidR="00D05CDC" w:rsidRPr="006102B5" w:rsidRDefault="00D05CDC" w:rsidP="00D05CDC">
      <w:pPr>
        <w:pStyle w:val="NormalBold"/>
      </w:pPr>
      <w:r w:rsidRPr="006102B5">
        <w:rPr>
          <w:rStyle w:val="HideTWBExt"/>
        </w:rPr>
        <w:t>&lt;Article&gt;</w:t>
      </w:r>
      <w:r w:rsidRPr="006102B5">
        <w:t>N.º 13</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71632832" w14:textId="77777777" w:rsidTr="005E0837">
        <w:trPr>
          <w:trHeight w:hRule="exact" w:val="240"/>
          <w:jc w:val="center"/>
        </w:trPr>
        <w:tc>
          <w:tcPr>
            <w:tcW w:w="9752" w:type="dxa"/>
            <w:gridSpan w:val="2"/>
            <w:tcBorders>
              <w:top w:val="nil"/>
              <w:left w:val="nil"/>
              <w:bottom w:val="nil"/>
              <w:right w:val="nil"/>
            </w:tcBorders>
          </w:tcPr>
          <w:p w14:paraId="2C9BD5BB" w14:textId="77777777" w:rsidR="00D05CDC" w:rsidRPr="006102B5" w:rsidRDefault="00D05CDC" w:rsidP="005E0837"/>
        </w:tc>
      </w:tr>
      <w:tr w:rsidR="00D05CDC" w:rsidRPr="006102B5" w14:paraId="09292CB4" w14:textId="77777777" w:rsidTr="005E0837">
        <w:trPr>
          <w:trHeight w:val="240"/>
          <w:jc w:val="center"/>
        </w:trPr>
        <w:tc>
          <w:tcPr>
            <w:tcW w:w="4876" w:type="dxa"/>
            <w:tcBorders>
              <w:top w:val="nil"/>
              <w:left w:val="nil"/>
              <w:bottom w:val="nil"/>
              <w:right w:val="nil"/>
            </w:tcBorders>
          </w:tcPr>
          <w:p w14:paraId="0409E806"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0B16EA5A" w14:textId="77777777" w:rsidR="00D05CDC" w:rsidRPr="006102B5" w:rsidRDefault="00D05CDC" w:rsidP="005E0837">
            <w:pPr>
              <w:pStyle w:val="AmColumnHeading"/>
            </w:pPr>
            <w:r w:rsidRPr="006102B5">
              <w:t>Alteração</w:t>
            </w:r>
          </w:p>
        </w:tc>
      </w:tr>
      <w:tr w:rsidR="00D05CDC" w:rsidRPr="006102B5" w14:paraId="2CAEB7A9" w14:textId="77777777" w:rsidTr="005E0837">
        <w:trPr>
          <w:jc w:val="center"/>
        </w:trPr>
        <w:tc>
          <w:tcPr>
            <w:tcW w:w="4876" w:type="dxa"/>
            <w:tcBorders>
              <w:top w:val="nil"/>
              <w:left w:val="nil"/>
              <w:bottom w:val="nil"/>
              <w:right w:val="nil"/>
            </w:tcBorders>
          </w:tcPr>
          <w:p w14:paraId="0BA4BD1A" w14:textId="77777777" w:rsidR="00D05CDC" w:rsidRPr="006102B5" w:rsidRDefault="00D05CDC" w:rsidP="005E0837">
            <w:pPr>
              <w:pStyle w:val="Normal6a"/>
            </w:pPr>
            <w:r w:rsidRPr="006102B5">
              <w:t>13.</w:t>
            </w:r>
            <w:r w:rsidRPr="006102B5">
              <w:tab/>
              <w:t>Recorda a necessidade de reformar o quadro jurídico que rege os meios de comunicação social em linha e fora de linha, a fim de garantir que estejam em plena sintonia com o Regulamento Liberdade dos Meios de Comunicação Social</w:t>
            </w:r>
            <w:r w:rsidRPr="006102B5">
              <w:rPr>
                <w:vertAlign w:val="superscript"/>
              </w:rPr>
              <w:t>4</w:t>
            </w:r>
            <w:r w:rsidRPr="006102B5">
              <w:t>;</w:t>
            </w:r>
          </w:p>
        </w:tc>
        <w:tc>
          <w:tcPr>
            <w:tcW w:w="4876" w:type="dxa"/>
            <w:tcBorders>
              <w:top w:val="nil"/>
              <w:left w:val="nil"/>
              <w:bottom w:val="nil"/>
              <w:right w:val="nil"/>
            </w:tcBorders>
          </w:tcPr>
          <w:p w14:paraId="49F73B67" w14:textId="0F0793C3" w:rsidR="00D05CDC" w:rsidRPr="006102B5" w:rsidRDefault="00D05CDC" w:rsidP="005E0837">
            <w:pPr>
              <w:pStyle w:val="Normal6a"/>
            </w:pPr>
            <w:r w:rsidRPr="006102B5">
              <w:t>13.</w:t>
            </w:r>
            <w:r w:rsidRPr="006102B5">
              <w:tab/>
            </w:r>
            <w:r w:rsidRPr="006102B5">
              <w:rPr>
                <w:b/>
                <w:i/>
              </w:rPr>
              <w:t>Congratula</w:t>
            </w:r>
            <w:r w:rsidR="00B20B02">
              <w:rPr>
                <w:b/>
                <w:i/>
              </w:rPr>
              <w:noBreakHyphen/>
            </w:r>
            <w:r w:rsidRPr="006102B5">
              <w:rPr>
                <w:b/>
                <w:i/>
              </w:rPr>
              <w:t>se com os progressos consistentes alcançados pela Macedónia do Norte na garantia da liberdade dos meios de comunicação social;</w:t>
            </w:r>
            <w:r w:rsidRPr="006102B5">
              <w:t xml:space="preserve"> recorda a necessidade de reformar o quadro jurídico que rege os meios de comunicação social em linha e fora de linha, a fim de garantir que estejam em plena sintonia com o Regulamento Liberdade dos Meios de </w:t>
            </w:r>
            <w:r w:rsidRPr="006102B5">
              <w:lastRenderedPageBreak/>
              <w:t>Comunicação Social</w:t>
            </w:r>
            <w:r w:rsidRPr="006102B5">
              <w:rPr>
                <w:vertAlign w:val="superscript"/>
              </w:rPr>
              <w:t>4</w:t>
            </w:r>
            <w:r w:rsidRPr="006102B5">
              <w:t>;</w:t>
            </w:r>
          </w:p>
        </w:tc>
      </w:tr>
      <w:tr w:rsidR="00D05CDC" w:rsidRPr="006102B5" w14:paraId="118DE345" w14:textId="77777777" w:rsidTr="005E0837">
        <w:trPr>
          <w:jc w:val="center"/>
        </w:trPr>
        <w:tc>
          <w:tcPr>
            <w:tcW w:w="4876" w:type="dxa"/>
            <w:tcBorders>
              <w:top w:val="nil"/>
              <w:left w:val="nil"/>
              <w:bottom w:val="nil"/>
              <w:right w:val="nil"/>
            </w:tcBorders>
          </w:tcPr>
          <w:p w14:paraId="45C88EAF" w14:textId="77777777" w:rsidR="00D05CDC" w:rsidRPr="006102B5" w:rsidRDefault="00D05CDC" w:rsidP="005E0837">
            <w:pPr>
              <w:pStyle w:val="Normal6a"/>
            </w:pPr>
            <w:r w:rsidRPr="006102B5">
              <w:rPr>
                <w:b/>
                <w:i/>
              </w:rPr>
              <w:lastRenderedPageBreak/>
              <w:t>_________________</w:t>
            </w:r>
          </w:p>
        </w:tc>
        <w:tc>
          <w:tcPr>
            <w:tcW w:w="4876" w:type="dxa"/>
            <w:tcBorders>
              <w:top w:val="nil"/>
              <w:left w:val="nil"/>
              <w:bottom w:val="nil"/>
              <w:right w:val="nil"/>
            </w:tcBorders>
          </w:tcPr>
          <w:p w14:paraId="3A16A392" w14:textId="77777777" w:rsidR="00D05CDC" w:rsidRPr="006102B5" w:rsidRDefault="00D05CDC" w:rsidP="005E0837">
            <w:pPr>
              <w:pStyle w:val="Normal6a"/>
            </w:pPr>
            <w:r w:rsidRPr="006102B5">
              <w:rPr>
                <w:b/>
                <w:i/>
              </w:rPr>
              <w:t>_________________</w:t>
            </w:r>
          </w:p>
        </w:tc>
      </w:tr>
      <w:tr w:rsidR="00D05CDC" w:rsidRPr="006102B5" w14:paraId="783CA574" w14:textId="77777777" w:rsidTr="005E0837">
        <w:trPr>
          <w:jc w:val="center"/>
        </w:trPr>
        <w:tc>
          <w:tcPr>
            <w:tcW w:w="4876" w:type="dxa"/>
            <w:tcBorders>
              <w:top w:val="nil"/>
              <w:left w:val="nil"/>
              <w:bottom w:val="nil"/>
              <w:right w:val="nil"/>
            </w:tcBorders>
          </w:tcPr>
          <w:p w14:paraId="0B548FA2" w14:textId="77777777" w:rsidR="00D05CDC" w:rsidRPr="006102B5" w:rsidRDefault="00D05CDC" w:rsidP="005E0837">
            <w:pPr>
              <w:pStyle w:val="Normal6a"/>
            </w:pPr>
            <w:r w:rsidRPr="006102B5">
              <w:rPr>
                <w:vertAlign w:val="superscript"/>
              </w:rPr>
              <w:t>4</w:t>
            </w:r>
            <w:r w:rsidRPr="006102B5">
              <w:t xml:space="preserve"> Regulamento (UE) 2024/1083 do Parlamento Europeu e do Conselho, de 11 de abril de 2024, que cria um regime comum para os serviços de comunicação social no mercado interno e que altera a Diretiva 2010/13/UE (Regulamento Europeu relativo à Liberdade dos Meios de Comunicação Social) (JO L, 2024/1083, 17.4.2024, ELI: http://data.europa.eu/eli/reg/2024/1083/oj).</w:t>
            </w:r>
          </w:p>
        </w:tc>
        <w:tc>
          <w:tcPr>
            <w:tcW w:w="4876" w:type="dxa"/>
            <w:tcBorders>
              <w:top w:val="nil"/>
              <w:left w:val="nil"/>
              <w:bottom w:val="nil"/>
              <w:right w:val="nil"/>
            </w:tcBorders>
          </w:tcPr>
          <w:p w14:paraId="4616EADB" w14:textId="77777777" w:rsidR="00D05CDC" w:rsidRPr="006102B5" w:rsidRDefault="00D05CDC" w:rsidP="005E0837">
            <w:pPr>
              <w:pStyle w:val="Normal6a"/>
            </w:pPr>
            <w:r w:rsidRPr="006102B5">
              <w:rPr>
                <w:vertAlign w:val="superscript"/>
              </w:rPr>
              <w:t>4</w:t>
            </w:r>
            <w:r w:rsidRPr="006102B5">
              <w:t xml:space="preserve"> Regulamento (UE) 2024/1083 do Parlamento Europeu e do Conselho, de 11 de abril de 2024, que cria um regime comum para os serviços de comunicação social no mercado interno e que altera a Diretiva 2010/13/UE (Regulamento Europeu relativo à Liberdade dos Meios de Comunicação Social) (JO L, 2024/1083, 17.4.2024, ELI: http://data.europa.eu/eli/reg/2024/1083/oj).</w:t>
            </w:r>
          </w:p>
        </w:tc>
      </w:tr>
    </w:tbl>
    <w:p w14:paraId="49A4416F"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3D6F278D" w14:textId="77777777" w:rsidR="00D05CDC" w:rsidRPr="006102B5" w:rsidRDefault="00D05CDC" w:rsidP="00D05CDC">
      <w:r w:rsidRPr="006102B5">
        <w:rPr>
          <w:rStyle w:val="HideTWBExt"/>
        </w:rPr>
        <w:t>&lt;/Amend&gt;</w:t>
      </w:r>
    </w:p>
    <w:p w14:paraId="5F954A59"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130</w:t>
      </w:r>
      <w:r w:rsidRPr="006102B5">
        <w:rPr>
          <w:rStyle w:val="HideTWBExt"/>
        </w:rPr>
        <w:t>&lt;/NumAm&gt;</w:t>
      </w:r>
    </w:p>
    <w:p w14:paraId="7D5215FD" w14:textId="77777777" w:rsidR="00D05CDC" w:rsidRPr="006102B5" w:rsidRDefault="00D05CDC" w:rsidP="00D05CDC">
      <w:pPr>
        <w:pStyle w:val="NormalBold"/>
      </w:pPr>
      <w:r w:rsidRPr="006102B5">
        <w:rPr>
          <w:rStyle w:val="HideTWBExt"/>
          <w:b w:val="0"/>
        </w:rPr>
        <w:t>&lt;RepeatBlock-By&gt;&lt;Members&gt;</w:t>
      </w:r>
      <w:r w:rsidRPr="006102B5">
        <w:t>Eszter Lakos</w:t>
      </w:r>
      <w:r w:rsidRPr="006102B5">
        <w:rPr>
          <w:rStyle w:val="HideTWBExt"/>
          <w:b w:val="0"/>
        </w:rPr>
        <w:t>&lt;/Members&gt;</w:t>
      </w:r>
    </w:p>
    <w:p w14:paraId="51228D0F" w14:textId="77777777" w:rsidR="00D05CDC" w:rsidRPr="006102B5" w:rsidRDefault="00D05CDC" w:rsidP="00D05CDC">
      <w:pPr>
        <w:pStyle w:val="NormalBold"/>
      </w:pPr>
      <w:r w:rsidRPr="006102B5">
        <w:rPr>
          <w:rStyle w:val="HideTWBExt"/>
          <w:b w:val="0"/>
        </w:rPr>
        <w:t>&lt;/RepeatBlock-By&gt;</w:t>
      </w:r>
    </w:p>
    <w:p w14:paraId="358A65EC"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1974D0AD" w14:textId="44F48F2A" w:rsidR="00D05CDC" w:rsidRPr="006102B5" w:rsidRDefault="00D05CDC" w:rsidP="00D05CDC">
      <w:pPr>
        <w:pStyle w:val="NormalBold"/>
      </w:pPr>
      <w:r w:rsidRPr="006102B5">
        <w:rPr>
          <w:rStyle w:val="HideTWBExt"/>
        </w:rPr>
        <w:t>&lt;Article&gt;</w:t>
      </w:r>
      <w:r w:rsidRPr="006102B5">
        <w:t>N.º 13</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1D42BC2C" w14:textId="77777777" w:rsidTr="005E0837">
        <w:trPr>
          <w:trHeight w:hRule="exact" w:val="240"/>
          <w:jc w:val="center"/>
        </w:trPr>
        <w:tc>
          <w:tcPr>
            <w:tcW w:w="9752" w:type="dxa"/>
            <w:gridSpan w:val="2"/>
            <w:tcBorders>
              <w:top w:val="nil"/>
              <w:left w:val="nil"/>
              <w:bottom w:val="nil"/>
              <w:right w:val="nil"/>
            </w:tcBorders>
          </w:tcPr>
          <w:p w14:paraId="31762A55" w14:textId="77777777" w:rsidR="00D05CDC" w:rsidRPr="006102B5" w:rsidRDefault="00D05CDC" w:rsidP="005E0837"/>
        </w:tc>
      </w:tr>
      <w:tr w:rsidR="00D05CDC" w:rsidRPr="006102B5" w14:paraId="78DFD9F0" w14:textId="77777777" w:rsidTr="005E0837">
        <w:trPr>
          <w:trHeight w:val="240"/>
          <w:jc w:val="center"/>
        </w:trPr>
        <w:tc>
          <w:tcPr>
            <w:tcW w:w="4876" w:type="dxa"/>
            <w:tcBorders>
              <w:top w:val="nil"/>
              <w:left w:val="nil"/>
              <w:bottom w:val="nil"/>
              <w:right w:val="nil"/>
            </w:tcBorders>
          </w:tcPr>
          <w:p w14:paraId="2439ADCA"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53CCF500" w14:textId="77777777" w:rsidR="00D05CDC" w:rsidRPr="006102B5" w:rsidRDefault="00D05CDC" w:rsidP="005E0837">
            <w:pPr>
              <w:pStyle w:val="AmColumnHeading"/>
            </w:pPr>
            <w:r w:rsidRPr="006102B5">
              <w:t>Alteração</w:t>
            </w:r>
          </w:p>
        </w:tc>
      </w:tr>
      <w:tr w:rsidR="00D05CDC" w:rsidRPr="006102B5" w14:paraId="612B771B" w14:textId="77777777" w:rsidTr="005E0837">
        <w:trPr>
          <w:jc w:val="center"/>
        </w:trPr>
        <w:tc>
          <w:tcPr>
            <w:tcW w:w="4876" w:type="dxa"/>
            <w:tcBorders>
              <w:top w:val="nil"/>
              <w:left w:val="nil"/>
              <w:bottom w:val="nil"/>
              <w:right w:val="nil"/>
            </w:tcBorders>
          </w:tcPr>
          <w:p w14:paraId="3EB8BD54" w14:textId="77777777" w:rsidR="00D05CDC" w:rsidRPr="006102B5" w:rsidRDefault="00D05CDC" w:rsidP="005E0837">
            <w:pPr>
              <w:pStyle w:val="Normal6a"/>
            </w:pPr>
          </w:p>
        </w:tc>
        <w:tc>
          <w:tcPr>
            <w:tcW w:w="4876" w:type="dxa"/>
            <w:tcBorders>
              <w:top w:val="nil"/>
              <w:left w:val="nil"/>
              <w:bottom w:val="nil"/>
              <w:right w:val="nil"/>
            </w:tcBorders>
          </w:tcPr>
          <w:p w14:paraId="50442425" w14:textId="2C847876" w:rsidR="00D05CDC" w:rsidRPr="006102B5" w:rsidRDefault="00D05CDC" w:rsidP="005E0837">
            <w:pPr>
              <w:pStyle w:val="Normal6a"/>
            </w:pPr>
            <w:r w:rsidRPr="006102B5">
              <w:rPr>
                <w:b/>
                <w:i/>
              </w:rPr>
              <w:t>13</w:t>
            </w:r>
            <w:r w:rsidR="00B20B02">
              <w:rPr>
                <w:b/>
                <w:i/>
              </w:rPr>
              <w:noBreakHyphen/>
            </w:r>
            <w:r w:rsidRPr="006102B5">
              <w:rPr>
                <w:b/>
                <w:i/>
              </w:rPr>
              <w:t>A.</w:t>
            </w:r>
            <w:r w:rsidRPr="006102B5">
              <w:tab/>
            </w:r>
            <w:r w:rsidRPr="006102B5">
              <w:rPr>
                <w:b/>
                <w:i/>
              </w:rPr>
              <w:t>Recorda que uma análise de 2023 concluiu que intervenientes com ligações ao Estado russo utilizaram meios de comunicação social sérvios subordinados para divulgar narrativas hostis à OTAN e afirmar que a UE está a pressionar a Macedónia do Norte a «abandonar a sua identidade»;</w:t>
            </w:r>
          </w:p>
        </w:tc>
      </w:tr>
    </w:tbl>
    <w:p w14:paraId="5B853494"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203EEF94" w14:textId="77777777" w:rsidR="00D05CDC" w:rsidRPr="006102B5" w:rsidRDefault="00D05CDC" w:rsidP="00D05CDC">
      <w:r w:rsidRPr="006102B5">
        <w:rPr>
          <w:rStyle w:val="HideTWBExt"/>
        </w:rPr>
        <w:t>&lt;/Amend&gt;</w:t>
      </w:r>
    </w:p>
    <w:p w14:paraId="1C6D1D29"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131</w:t>
      </w:r>
      <w:r w:rsidRPr="006102B5">
        <w:rPr>
          <w:rStyle w:val="HideTWBExt"/>
        </w:rPr>
        <w:t>&lt;/NumAm&gt;</w:t>
      </w:r>
    </w:p>
    <w:p w14:paraId="210480D8" w14:textId="77777777" w:rsidR="00D05CDC" w:rsidRPr="006102B5" w:rsidRDefault="00D05CDC" w:rsidP="00D05CDC">
      <w:pPr>
        <w:pStyle w:val="NormalBold"/>
      </w:pPr>
      <w:r w:rsidRPr="006102B5">
        <w:rPr>
          <w:rStyle w:val="HideTWBExt"/>
          <w:b w:val="0"/>
        </w:rPr>
        <w:t>&lt;RepeatBlock-By&gt;&lt;Members&gt;</w:t>
      </w:r>
      <w:r w:rsidRPr="006102B5">
        <w:t>Dan Barna, Urmas Paet, Petras Auštrevičius, Lucia Yar</w:t>
      </w:r>
      <w:r w:rsidRPr="006102B5">
        <w:rPr>
          <w:rStyle w:val="HideTWBExt"/>
          <w:b w:val="0"/>
        </w:rPr>
        <w:t>&lt;/Members&gt;</w:t>
      </w:r>
    </w:p>
    <w:p w14:paraId="44CFABDF" w14:textId="77777777" w:rsidR="00D05CDC" w:rsidRPr="006102B5" w:rsidRDefault="00D05CDC" w:rsidP="00D05CDC">
      <w:pPr>
        <w:pStyle w:val="NormalBold"/>
      </w:pPr>
      <w:r w:rsidRPr="006102B5">
        <w:rPr>
          <w:rStyle w:val="HideTWBExt"/>
          <w:b w:val="0"/>
        </w:rPr>
        <w:t>&lt;/RepeatBlock-By&gt;</w:t>
      </w:r>
    </w:p>
    <w:p w14:paraId="6E0155D6"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4446EC0D" w14:textId="42E4B5A3" w:rsidR="00D05CDC" w:rsidRPr="006102B5" w:rsidRDefault="00D05CDC" w:rsidP="00D05CDC">
      <w:pPr>
        <w:pStyle w:val="NormalBold"/>
      </w:pPr>
      <w:r w:rsidRPr="006102B5">
        <w:rPr>
          <w:rStyle w:val="HideTWBExt"/>
        </w:rPr>
        <w:t>&lt;Article&gt;</w:t>
      </w:r>
      <w:r w:rsidRPr="006102B5">
        <w:t>N.º 13</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2E28C8D0" w14:textId="77777777" w:rsidTr="005E0837">
        <w:trPr>
          <w:trHeight w:hRule="exact" w:val="240"/>
          <w:jc w:val="center"/>
        </w:trPr>
        <w:tc>
          <w:tcPr>
            <w:tcW w:w="9752" w:type="dxa"/>
            <w:gridSpan w:val="2"/>
            <w:tcBorders>
              <w:top w:val="nil"/>
              <w:left w:val="nil"/>
              <w:bottom w:val="nil"/>
              <w:right w:val="nil"/>
            </w:tcBorders>
          </w:tcPr>
          <w:p w14:paraId="6FDA8B8E" w14:textId="77777777" w:rsidR="00D05CDC" w:rsidRPr="006102B5" w:rsidRDefault="00D05CDC" w:rsidP="005E0837"/>
        </w:tc>
      </w:tr>
      <w:tr w:rsidR="00D05CDC" w:rsidRPr="006102B5" w14:paraId="1E5E36F4" w14:textId="77777777" w:rsidTr="005E0837">
        <w:trPr>
          <w:trHeight w:val="240"/>
          <w:jc w:val="center"/>
        </w:trPr>
        <w:tc>
          <w:tcPr>
            <w:tcW w:w="4876" w:type="dxa"/>
            <w:tcBorders>
              <w:top w:val="nil"/>
              <w:left w:val="nil"/>
              <w:bottom w:val="nil"/>
              <w:right w:val="nil"/>
            </w:tcBorders>
          </w:tcPr>
          <w:p w14:paraId="6DACA1B6"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12C4AE45" w14:textId="77777777" w:rsidR="00D05CDC" w:rsidRPr="006102B5" w:rsidRDefault="00D05CDC" w:rsidP="005E0837">
            <w:pPr>
              <w:pStyle w:val="AmColumnHeading"/>
            </w:pPr>
            <w:r w:rsidRPr="006102B5">
              <w:t>Alteração</w:t>
            </w:r>
          </w:p>
        </w:tc>
      </w:tr>
      <w:tr w:rsidR="00D05CDC" w:rsidRPr="006102B5" w14:paraId="20D9FC5D" w14:textId="77777777" w:rsidTr="005E0837">
        <w:trPr>
          <w:jc w:val="center"/>
        </w:trPr>
        <w:tc>
          <w:tcPr>
            <w:tcW w:w="4876" w:type="dxa"/>
            <w:tcBorders>
              <w:top w:val="nil"/>
              <w:left w:val="nil"/>
              <w:bottom w:val="nil"/>
              <w:right w:val="nil"/>
            </w:tcBorders>
          </w:tcPr>
          <w:p w14:paraId="1F6EF6B9" w14:textId="77777777" w:rsidR="00D05CDC" w:rsidRPr="006102B5" w:rsidRDefault="00D05CDC" w:rsidP="005E0837">
            <w:pPr>
              <w:pStyle w:val="Normal6a"/>
            </w:pPr>
          </w:p>
        </w:tc>
        <w:tc>
          <w:tcPr>
            <w:tcW w:w="4876" w:type="dxa"/>
            <w:tcBorders>
              <w:top w:val="nil"/>
              <w:left w:val="nil"/>
              <w:bottom w:val="nil"/>
              <w:right w:val="nil"/>
            </w:tcBorders>
          </w:tcPr>
          <w:p w14:paraId="7EFBE701" w14:textId="6ABE4E1A" w:rsidR="00D05CDC" w:rsidRPr="006102B5" w:rsidRDefault="00D05CDC" w:rsidP="005E0837">
            <w:pPr>
              <w:pStyle w:val="Normal6a"/>
            </w:pPr>
            <w:r w:rsidRPr="006102B5">
              <w:rPr>
                <w:b/>
                <w:i/>
              </w:rPr>
              <w:t>13</w:t>
            </w:r>
            <w:r w:rsidR="00B20B02">
              <w:rPr>
                <w:b/>
                <w:i/>
              </w:rPr>
              <w:noBreakHyphen/>
            </w:r>
            <w:r w:rsidRPr="006102B5">
              <w:rPr>
                <w:b/>
                <w:i/>
              </w:rPr>
              <w:t>A.</w:t>
            </w:r>
            <w:r w:rsidRPr="006102B5">
              <w:tab/>
            </w:r>
            <w:r w:rsidRPr="006102B5">
              <w:rPr>
                <w:b/>
                <w:i/>
              </w:rPr>
              <w:t xml:space="preserve">Insta as autoridades a garantirem </w:t>
            </w:r>
            <w:r w:rsidRPr="006102B5">
              <w:rPr>
                <w:b/>
                <w:i/>
              </w:rPr>
              <w:lastRenderedPageBreak/>
              <w:t>uma total transparência e um acesso sem restrições dos cidadãos à informação;</w:t>
            </w:r>
          </w:p>
        </w:tc>
      </w:tr>
    </w:tbl>
    <w:p w14:paraId="65B33DF2"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285C55AA" w14:textId="77777777" w:rsidR="00D05CDC" w:rsidRPr="006102B5" w:rsidRDefault="00D05CDC" w:rsidP="00D05CDC">
      <w:r w:rsidRPr="006102B5">
        <w:rPr>
          <w:rStyle w:val="HideTWBExt"/>
        </w:rPr>
        <w:t>&lt;/Amend&gt;</w:t>
      </w:r>
    </w:p>
    <w:p w14:paraId="54016BA0"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132</w:t>
      </w:r>
      <w:r w:rsidRPr="006102B5">
        <w:rPr>
          <w:rStyle w:val="HideTWBExt"/>
        </w:rPr>
        <w:t>&lt;/NumAm&gt;</w:t>
      </w:r>
    </w:p>
    <w:p w14:paraId="558ABECD" w14:textId="77777777" w:rsidR="00D05CDC" w:rsidRPr="006102B5" w:rsidRDefault="00D05CDC" w:rsidP="00D05CDC">
      <w:pPr>
        <w:pStyle w:val="NormalBold"/>
      </w:pPr>
      <w:r w:rsidRPr="006102B5">
        <w:rPr>
          <w:rStyle w:val="HideTWBExt"/>
          <w:b w:val="0"/>
        </w:rPr>
        <w:t>&lt;RepeatBlock-By&gt;&lt;Members&gt;</w:t>
      </w:r>
      <w:r w:rsidRPr="006102B5">
        <w:t>Thomas Waitz</w:t>
      </w:r>
      <w:r w:rsidRPr="006102B5">
        <w:rPr>
          <w:rStyle w:val="HideTWBExt"/>
          <w:b w:val="0"/>
        </w:rPr>
        <w:t>&lt;/Members&gt;</w:t>
      </w:r>
    </w:p>
    <w:p w14:paraId="46C6AAF8" w14:textId="77777777" w:rsidR="00D05CDC" w:rsidRPr="006102B5" w:rsidRDefault="00D05CDC" w:rsidP="00D05CDC">
      <w:r w:rsidRPr="006102B5">
        <w:rPr>
          <w:rStyle w:val="HideTWBExt"/>
        </w:rPr>
        <w:t>&lt;AuNomDe&gt;</w:t>
      </w:r>
      <w:r w:rsidRPr="006102B5">
        <w:rPr>
          <w:rStyle w:val="HideTWBInt"/>
        </w:rPr>
        <w:t>{Greens/EFA}</w:t>
      </w:r>
      <w:r w:rsidRPr="006102B5">
        <w:t>em nome do Grupo Verts/ALE</w:t>
      </w:r>
      <w:r w:rsidRPr="006102B5">
        <w:rPr>
          <w:rStyle w:val="HideTWBExt"/>
        </w:rPr>
        <w:t>&lt;/AuNomDe&gt;</w:t>
      </w:r>
    </w:p>
    <w:p w14:paraId="4E99C688" w14:textId="77777777" w:rsidR="00D05CDC" w:rsidRPr="006102B5" w:rsidRDefault="00D05CDC" w:rsidP="00D05CDC">
      <w:pPr>
        <w:pStyle w:val="NormalBold"/>
      </w:pPr>
      <w:r w:rsidRPr="006102B5">
        <w:rPr>
          <w:rStyle w:val="HideTWBExt"/>
          <w:b w:val="0"/>
        </w:rPr>
        <w:t>&lt;/RepeatBlock-By&gt;</w:t>
      </w:r>
    </w:p>
    <w:p w14:paraId="7C623275"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5E36B7A6" w14:textId="77777777" w:rsidR="00D05CDC" w:rsidRPr="006102B5" w:rsidRDefault="00D05CDC" w:rsidP="00D05CDC">
      <w:pPr>
        <w:pStyle w:val="NormalBold"/>
      </w:pPr>
      <w:r w:rsidRPr="006102B5">
        <w:rPr>
          <w:rStyle w:val="HideTWBExt"/>
        </w:rPr>
        <w:t>&lt;Article&gt;</w:t>
      </w:r>
      <w:r w:rsidRPr="006102B5">
        <w:t>N.º 14</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7CEBAAA3" w14:textId="77777777" w:rsidTr="005E0837">
        <w:trPr>
          <w:trHeight w:hRule="exact" w:val="240"/>
          <w:jc w:val="center"/>
        </w:trPr>
        <w:tc>
          <w:tcPr>
            <w:tcW w:w="9752" w:type="dxa"/>
            <w:gridSpan w:val="2"/>
            <w:tcBorders>
              <w:top w:val="nil"/>
              <w:left w:val="nil"/>
              <w:bottom w:val="nil"/>
              <w:right w:val="nil"/>
            </w:tcBorders>
          </w:tcPr>
          <w:p w14:paraId="743052F6" w14:textId="77777777" w:rsidR="00D05CDC" w:rsidRPr="006102B5" w:rsidRDefault="00D05CDC" w:rsidP="005E0837"/>
        </w:tc>
      </w:tr>
      <w:tr w:rsidR="00D05CDC" w:rsidRPr="006102B5" w14:paraId="5E4349B6" w14:textId="77777777" w:rsidTr="005E0837">
        <w:trPr>
          <w:trHeight w:val="240"/>
          <w:jc w:val="center"/>
        </w:trPr>
        <w:tc>
          <w:tcPr>
            <w:tcW w:w="4876" w:type="dxa"/>
            <w:tcBorders>
              <w:top w:val="nil"/>
              <w:left w:val="nil"/>
              <w:bottom w:val="nil"/>
              <w:right w:val="nil"/>
            </w:tcBorders>
          </w:tcPr>
          <w:p w14:paraId="77FE3868"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6EC6DE19" w14:textId="77777777" w:rsidR="00D05CDC" w:rsidRPr="006102B5" w:rsidRDefault="00D05CDC" w:rsidP="005E0837">
            <w:pPr>
              <w:pStyle w:val="AmColumnHeading"/>
            </w:pPr>
            <w:r w:rsidRPr="006102B5">
              <w:t>Alteração</w:t>
            </w:r>
          </w:p>
        </w:tc>
      </w:tr>
      <w:tr w:rsidR="00D05CDC" w:rsidRPr="006102B5" w14:paraId="6C5D5D4C" w14:textId="77777777" w:rsidTr="005E0837">
        <w:trPr>
          <w:jc w:val="center"/>
        </w:trPr>
        <w:tc>
          <w:tcPr>
            <w:tcW w:w="4876" w:type="dxa"/>
            <w:tcBorders>
              <w:top w:val="nil"/>
              <w:left w:val="nil"/>
              <w:bottom w:val="nil"/>
              <w:right w:val="nil"/>
            </w:tcBorders>
          </w:tcPr>
          <w:p w14:paraId="566FA2DB" w14:textId="77777777" w:rsidR="00D05CDC" w:rsidRPr="006102B5" w:rsidRDefault="00D05CDC" w:rsidP="005E0837">
            <w:pPr>
              <w:pStyle w:val="Normal6a"/>
            </w:pPr>
            <w:r w:rsidRPr="006102B5">
              <w:t>14.</w:t>
            </w:r>
            <w:r w:rsidRPr="006102B5">
              <w:tab/>
              <w:t>Reitera os seus apelos no sentido da realização de uma reforma abrangente das disposições que regem o financiamento do Estado e a publicidade dos partidos políticos nos meios de comunicação social;</w:t>
            </w:r>
          </w:p>
        </w:tc>
        <w:tc>
          <w:tcPr>
            <w:tcW w:w="4876" w:type="dxa"/>
            <w:tcBorders>
              <w:top w:val="nil"/>
              <w:left w:val="nil"/>
              <w:bottom w:val="nil"/>
              <w:right w:val="nil"/>
            </w:tcBorders>
          </w:tcPr>
          <w:p w14:paraId="13C7A04D" w14:textId="77777777" w:rsidR="00D05CDC" w:rsidRPr="006102B5" w:rsidRDefault="00D05CDC" w:rsidP="005E0837">
            <w:pPr>
              <w:pStyle w:val="Normal6a"/>
            </w:pPr>
            <w:r w:rsidRPr="006102B5">
              <w:t>14.</w:t>
            </w:r>
            <w:r w:rsidRPr="006102B5">
              <w:tab/>
              <w:t>Reitera os seus apelos no sentido da realização de uma reforma abrangente das disposições que regem o financiamento do Estado e a publicidade dos partidos políticos nos meios de comunicação social</w:t>
            </w:r>
            <w:r w:rsidRPr="006102B5">
              <w:rPr>
                <w:b/>
                <w:i/>
              </w:rPr>
              <w:t>, assinalando a falta de transparência, a atual utilização indevida de fundos estatais para fins de propaganda política e o risco persistente de perda da independência dos meios de comunicação social, devido a mecanismos de financiamento opacos</w:t>
            </w:r>
            <w:r w:rsidRPr="006102B5">
              <w:t xml:space="preserve">; </w:t>
            </w:r>
            <w:r w:rsidRPr="006102B5">
              <w:rPr>
                <w:b/>
                <w:i/>
              </w:rPr>
              <w:t>solicita que estas reformas sejam adotadas e executadas antes das eleições locais previstas para o outono de 2025;</w:t>
            </w:r>
          </w:p>
        </w:tc>
      </w:tr>
    </w:tbl>
    <w:p w14:paraId="54D116B5"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7460FF62" w14:textId="77777777" w:rsidR="00D05CDC" w:rsidRPr="006102B5" w:rsidRDefault="00D05CDC" w:rsidP="00D05CDC">
      <w:r w:rsidRPr="006102B5">
        <w:rPr>
          <w:rStyle w:val="HideTWBExt"/>
        </w:rPr>
        <w:t>&lt;/Amend&gt;</w:t>
      </w:r>
    </w:p>
    <w:p w14:paraId="599B88F1"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133</w:t>
      </w:r>
      <w:r w:rsidRPr="006102B5">
        <w:rPr>
          <w:rStyle w:val="HideTWBExt"/>
        </w:rPr>
        <w:t>&lt;/NumAm&gt;</w:t>
      </w:r>
    </w:p>
    <w:p w14:paraId="3EE15846" w14:textId="77777777" w:rsidR="00D05CDC" w:rsidRPr="006102B5" w:rsidRDefault="00D05CDC" w:rsidP="00D05CDC">
      <w:pPr>
        <w:pStyle w:val="NormalBold"/>
      </w:pPr>
      <w:r w:rsidRPr="006102B5">
        <w:rPr>
          <w:rStyle w:val="HideTWBExt"/>
          <w:b w:val="0"/>
        </w:rPr>
        <w:t>&lt;RepeatBlock-By&gt;&lt;Members&gt;</w:t>
      </w:r>
      <w:r w:rsidRPr="006102B5">
        <w:t>Hristo Petrov, Dan Barna</w:t>
      </w:r>
      <w:r w:rsidRPr="006102B5">
        <w:rPr>
          <w:rStyle w:val="HideTWBExt"/>
          <w:b w:val="0"/>
        </w:rPr>
        <w:t>&lt;/Members&gt;</w:t>
      </w:r>
    </w:p>
    <w:p w14:paraId="66043D49" w14:textId="77777777" w:rsidR="00D05CDC" w:rsidRPr="006102B5" w:rsidRDefault="00D05CDC" w:rsidP="00D05CDC">
      <w:pPr>
        <w:pStyle w:val="NormalBold"/>
      </w:pPr>
      <w:r w:rsidRPr="006102B5">
        <w:rPr>
          <w:rStyle w:val="HideTWBExt"/>
          <w:b w:val="0"/>
        </w:rPr>
        <w:t>&lt;/RepeatBlock-By&gt;</w:t>
      </w:r>
    </w:p>
    <w:p w14:paraId="4BAFFAC7"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3934754B" w14:textId="77777777" w:rsidR="00D05CDC" w:rsidRPr="006102B5" w:rsidRDefault="00D05CDC" w:rsidP="00D05CDC">
      <w:pPr>
        <w:pStyle w:val="NormalBold"/>
      </w:pPr>
      <w:r w:rsidRPr="006102B5">
        <w:rPr>
          <w:rStyle w:val="HideTWBExt"/>
        </w:rPr>
        <w:t>&lt;Article&gt;</w:t>
      </w:r>
      <w:r w:rsidRPr="006102B5">
        <w:t>N.º 14</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7213E078" w14:textId="77777777" w:rsidTr="005E0837">
        <w:trPr>
          <w:trHeight w:hRule="exact" w:val="240"/>
          <w:jc w:val="center"/>
        </w:trPr>
        <w:tc>
          <w:tcPr>
            <w:tcW w:w="9752" w:type="dxa"/>
            <w:gridSpan w:val="2"/>
            <w:tcBorders>
              <w:top w:val="nil"/>
              <w:left w:val="nil"/>
              <w:bottom w:val="nil"/>
              <w:right w:val="nil"/>
            </w:tcBorders>
          </w:tcPr>
          <w:p w14:paraId="2C847F49" w14:textId="77777777" w:rsidR="00D05CDC" w:rsidRPr="006102B5" w:rsidRDefault="00D05CDC" w:rsidP="005E0837"/>
        </w:tc>
      </w:tr>
      <w:tr w:rsidR="00D05CDC" w:rsidRPr="006102B5" w14:paraId="5D949B56" w14:textId="77777777" w:rsidTr="005E0837">
        <w:trPr>
          <w:trHeight w:val="240"/>
          <w:jc w:val="center"/>
        </w:trPr>
        <w:tc>
          <w:tcPr>
            <w:tcW w:w="4876" w:type="dxa"/>
            <w:tcBorders>
              <w:top w:val="nil"/>
              <w:left w:val="nil"/>
              <w:bottom w:val="nil"/>
              <w:right w:val="nil"/>
            </w:tcBorders>
          </w:tcPr>
          <w:p w14:paraId="7F974A56"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6A0BB110" w14:textId="77777777" w:rsidR="00D05CDC" w:rsidRPr="006102B5" w:rsidRDefault="00D05CDC" w:rsidP="005E0837">
            <w:pPr>
              <w:pStyle w:val="AmColumnHeading"/>
            </w:pPr>
            <w:r w:rsidRPr="006102B5">
              <w:t>Alteração</w:t>
            </w:r>
          </w:p>
        </w:tc>
      </w:tr>
      <w:tr w:rsidR="00D05CDC" w:rsidRPr="006102B5" w14:paraId="0008DA9C" w14:textId="77777777" w:rsidTr="005E0837">
        <w:trPr>
          <w:jc w:val="center"/>
        </w:trPr>
        <w:tc>
          <w:tcPr>
            <w:tcW w:w="4876" w:type="dxa"/>
            <w:tcBorders>
              <w:top w:val="nil"/>
              <w:left w:val="nil"/>
              <w:bottom w:val="nil"/>
              <w:right w:val="nil"/>
            </w:tcBorders>
          </w:tcPr>
          <w:p w14:paraId="29181AFE" w14:textId="77777777" w:rsidR="00D05CDC" w:rsidRPr="006102B5" w:rsidRDefault="00D05CDC" w:rsidP="005E0837">
            <w:pPr>
              <w:pStyle w:val="Normal6a"/>
            </w:pPr>
            <w:r w:rsidRPr="006102B5">
              <w:t>14.</w:t>
            </w:r>
            <w:r w:rsidRPr="006102B5">
              <w:tab/>
              <w:t xml:space="preserve">Reitera os seus apelos no sentido da realização de uma reforma abrangente das disposições que regem o financiamento do Estado e a publicidade dos partidos </w:t>
            </w:r>
            <w:r w:rsidRPr="006102B5">
              <w:lastRenderedPageBreak/>
              <w:t>políticos nos meios de comunicação social;</w:t>
            </w:r>
          </w:p>
        </w:tc>
        <w:tc>
          <w:tcPr>
            <w:tcW w:w="4876" w:type="dxa"/>
            <w:tcBorders>
              <w:top w:val="nil"/>
              <w:left w:val="nil"/>
              <w:bottom w:val="nil"/>
              <w:right w:val="nil"/>
            </w:tcBorders>
          </w:tcPr>
          <w:p w14:paraId="1CD05991" w14:textId="77777777" w:rsidR="00D05CDC" w:rsidRPr="006102B5" w:rsidRDefault="00D05CDC" w:rsidP="005E0837">
            <w:pPr>
              <w:pStyle w:val="Normal6a"/>
            </w:pPr>
            <w:r w:rsidRPr="006102B5">
              <w:lastRenderedPageBreak/>
              <w:t>14.</w:t>
            </w:r>
            <w:r w:rsidRPr="006102B5">
              <w:tab/>
            </w:r>
            <w:r w:rsidRPr="006102B5">
              <w:rPr>
                <w:b/>
                <w:i/>
              </w:rPr>
              <w:t xml:space="preserve">Observa com preocupação a reintrodução da propaganda governamental nos meios de comunicação social comerciais na Macedónia do Norte; salienta o risco acrescido desta medida, </w:t>
            </w:r>
            <w:r w:rsidRPr="006102B5">
              <w:rPr>
                <w:b/>
                <w:i/>
              </w:rPr>
              <w:lastRenderedPageBreak/>
              <w:t>que expõe o mercado dos meios de comunicação social a perturbações e influências políticas indevidas, pondo assim em perigo a independência e o pluralismo dos meios de comunicação social;</w:t>
            </w:r>
            <w:r w:rsidRPr="006102B5">
              <w:t xml:space="preserve"> reitera os seus apelos no sentido da realização de uma reforma abrangente das disposições que regem o financiamento do Estado e a publicidade dos partidos políticos nos meios de comunicação social;</w:t>
            </w:r>
          </w:p>
        </w:tc>
      </w:tr>
    </w:tbl>
    <w:p w14:paraId="6EB7385C"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05FA0947" w14:textId="77777777" w:rsidR="00D05CDC" w:rsidRPr="006102B5" w:rsidRDefault="00D05CDC" w:rsidP="00D05CDC">
      <w:r w:rsidRPr="006102B5">
        <w:rPr>
          <w:rStyle w:val="HideTWBExt"/>
        </w:rPr>
        <w:t>&lt;/Amend&gt;</w:t>
      </w:r>
    </w:p>
    <w:p w14:paraId="482AAF27"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134</w:t>
      </w:r>
      <w:r w:rsidRPr="006102B5">
        <w:rPr>
          <w:rStyle w:val="HideTWBExt"/>
        </w:rPr>
        <w:t>&lt;/NumAm&gt;</w:t>
      </w:r>
    </w:p>
    <w:p w14:paraId="288E3FC4" w14:textId="77777777" w:rsidR="00D05CDC" w:rsidRPr="006102B5" w:rsidRDefault="00D05CDC" w:rsidP="00D05CDC">
      <w:pPr>
        <w:pStyle w:val="NormalBold"/>
      </w:pPr>
      <w:r w:rsidRPr="006102B5">
        <w:rPr>
          <w:rStyle w:val="HideTWBExt"/>
          <w:b w:val="0"/>
        </w:rPr>
        <w:t>&lt;RepeatBlock-By&gt;&lt;Members&gt;</w:t>
      </w:r>
      <w:r w:rsidRPr="006102B5">
        <w:t>Giorgos Georgiou</w:t>
      </w:r>
      <w:r w:rsidRPr="006102B5">
        <w:rPr>
          <w:rStyle w:val="HideTWBExt"/>
          <w:b w:val="0"/>
        </w:rPr>
        <w:t>&lt;/Members&gt;</w:t>
      </w:r>
    </w:p>
    <w:p w14:paraId="7430F873" w14:textId="77777777" w:rsidR="00D05CDC" w:rsidRPr="006102B5" w:rsidRDefault="00D05CDC" w:rsidP="00D05CDC">
      <w:pPr>
        <w:pStyle w:val="NormalBold"/>
      </w:pPr>
      <w:r w:rsidRPr="006102B5">
        <w:rPr>
          <w:rStyle w:val="HideTWBExt"/>
          <w:b w:val="0"/>
        </w:rPr>
        <w:t>&lt;/RepeatBlock-By&gt;</w:t>
      </w:r>
    </w:p>
    <w:p w14:paraId="15B8411A"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58A63685" w14:textId="6E3A9B2C" w:rsidR="00D05CDC" w:rsidRPr="006102B5" w:rsidRDefault="00D05CDC" w:rsidP="00D05CDC">
      <w:pPr>
        <w:pStyle w:val="NormalBold"/>
      </w:pPr>
      <w:r w:rsidRPr="006102B5">
        <w:rPr>
          <w:rStyle w:val="HideTWBExt"/>
        </w:rPr>
        <w:t>&lt;Article&gt;</w:t>
      </w:r>
      <w:r w:rsidRPr="006102B5">
        <w:t>N.º 14</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6F6B6E4B" w14:textId="77777777" w:rsidTr="005E0837">
        <w:trPr>
          <w:trHeight w:hRule="exact" w:val="240"/>
          <w:jc w:val="center"/>
        </w:trPr>
        <w:tc>
          <w:tcPr>
            <w:tcW w:w="9752" w:type="dxa"/>
            <w:gridSpan w:val="2"/>
            <w:tcBorders>
              <w:top w:val="nil"/>
              <w:left w:val="nil"/>
              <w:bottom w:val="nil"/>
              <w:right w:val="nil"/>
            </w:tcBorders>
          </w:tcPr>
          <w:p w14:paraId="7B866F5E" w14:textId="77777777" w:rsidR="00D05CDC" w:rsidRPr="006102B5" w:rsidRDefault="00D05CDC" w:rsidP="005E0837"/>
        </w:tc>
      </w:tr>
      <w:tr w:rsidR="00D05CDC" w:rsidRPr="006102B5" w14:paraId="42B89181" w14:textId="77777777" w:rsidTr="005E0837">
        <w:trPr>
          <w:trHeight w:val="240"/>
          <w:jc w:val="center"/>
        </w:trPr>
        <w:tc>
          <w:tcPr>
            <w:tcW w:w="4876" w:type="dxa"/>
            <w:tcBorders>
              <w:top w:val="nil"/>
              <w:left w:val="nil"/>
              <w:bottom w:val="nil"/>
              <w:right w:val="nil"/>
            </w:tcBorders>
          </w:tcPr>
          <w:p w14:paraId="07732AE9"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6841E344" w14:textId="77777777" w:rsidR="00D05CDC" w:rsidRPr="006102B5" w:rsidRDefault="00D05CDC" w:rsidP="005E0837">
            <w:pPr>
              <w:pStyle w:val="AmColumnHeading"/>
            </w:pPr>
            <w:r w:rsidRPr="006102B5">
              <w:t>Alteração</w:t>
            </w:r>
          </w:p>
        </w:tc>
      </w:tr>
      <w:tr w:rsidR="00D05CDC" w:rsidRPr="006102B5" w14:paraId="510C1681" w14:textId="77777777" w:rsidTr="005E0837">
        <w:trPr>
          <w:jc w:val="center"/>
        </w:trPr>
        <w:tc>
          <w:tcPr>
            <w:tcW w:w="4876" w:type="dxa"/>
            <w:tcBorders>
              <w:top w:val="nil"/>
              <w:left w:val="nil"/>
              <w:bottom w:val="nil"/>
              <w:right w:val="nil"/>
            </w:tcBorders>
          </w:tcPr>
          <w:p w14:paraId="3DB2C79F" w14:textId="77777777" w:rsidR="00D05CDC" w:rsidRPr="006102B5" w:rsidRDefault="00D05CDC" w:rsidP="005E0837">
            <w:pPr>
              <w:pStyle w:val="Normal6a"/>
            </w:pPr>
          </w:p>
        </w:tc>
        <w:tc>
          <w:tcPr>
            <w:tcW w:w="4876" w:type="dxa"/>
            <w:tcBorders>
              <w:top w:val="nil"/>
              <w:left w:val="nil"/>
              <w:bottom w:val="nil"/>
              <w:right w:val="nil"/>
            </w:tcBorders>
          </w:tcPr>
          <w:p w14:paraId="0EA0FCBA" w14:textId="4B581AAC" w:rsidR="00D05CDC" w:rsidRPr="006102B5" w:rsidRDefault="00D05CDC" w:rsidP="005E0837">
            <w:pPr>
              <w:pStyle w:val="Normal6a"/>
            </w:pPr>
            <w:r w:rsidRPr="006102B5">
              <w:rPr>
                <w:b/>
                <w:i/>
              </w:rPr>
              <w:t>14</w:t>
            </w:r>
            <w:r w:rsidR="00B20B02">
              <w:rPr>
                <w:b/>
                <w:i/>
              </w:rPr>
              <w:noBreakHyphen/>
            </w:r>
            <w:r w:rsidRPr="006102B5">
              <w:rPr>
                <w:b/>
                <w:i/>
              </w:rPr>
              <w:t>A.</w:t>
            </w:r>
            <w:r w:rsidRPr="006102B5">
              <w:tab/>
            </w:r>
            <w:r w:rsidRPr="006102B5">
              <w:rPr>
                <w:b/>
                <w:i/>
              </w:rPr>
              <w:t>Frisa a necessidade de reforçar a independência e a capacidade da entidade reguladora dos meios de comunicação social, do serviço público de radiodifusão e da entidade reguladora das comunicações eletrónicas;</w:t>
            </w:r>
          </w:p>
        </w:tc>
      </w:tr>
    </w:tbl>
    <w:p w14:paraId="57C82FC6"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35DDA1C3" w14:textId="77777777" w:rsidR="00D05CDC" w:rsidRPr="006102B5" w:rsidRDefault="00D05CDC" w:rsidP="00D05CDC">
      <w:r w:rsidRPr="006102B5">
        <w:rPr>
          <w:rStyle w:val="HideTWBExt"/>
        </w:rPr>
        <w:t>&lt;/Amend&gt;</w:t>
      </w:r>
    </w:p>
    <w:p w14:paraId="12FCB46B"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135</w:t>
      </w:r>
      <w:r w:rsidRPr="006102B5">
        <w:rPr>
          <w:rStyle w:val="HideTWBExt"/>
        </w:rPr>
        <w:t>&lt;/NumAm&gt;</w:t>
      </w:r>
    </w:p>
    <w:p w14:paraId="03A22AFE" w14:textId="77777777" w:rsidR="00D05CDC" w:rsidRPr="006102B5" w:rsidRDefault="00D05CDC" w:rsidP="00D05CDC">
      <w:pPr>
        <w:pStyle w:val="NormalBold"/>
      </w:pPr>
      <w:r w:rsidRPr="006102B5">
        <w:rPr>
          <w:rStyle w:val="HideTWBExt"/>
          <w:b w:val="0"/>
        </w:rPr>
        <w:t>&lt;RepeatBlock-By&gt;&lt;Members&gt;</w:t>
      </w:r>
      <w:r w:rsidRPr="006102B5">
        <w:t>Eszter Lakos</w:t>
      </w:r>
      <w:r w:rsidRPr="006102B5">
        <w:rPr>
          <w:rStyle w:val="HideTWBExt"/>
          <w:b w:val="0"/>
        </w:rPr>
        <w:t>&lt;/Members&gt;</w:t>
      </w:r>
    </w:p>
    <w:p w14:paraId="7F57F5A3" w14:textId="77777777" w:rsidR="00D05CDC" w:rsidRPr="006102B5" w:rsidRDefault="00D05CDC" w:rsidP="00D05CDC">
      <w:pPr>
        <w:pStyle w:val="NormalBold"/>
      </w:pPr>
      <w:r w:rsidRPr="006102B5">
        <w:rPr>
          <w:rStyle w:val="HideTWBExt"/>
          <w:b w:val="0"/>
        </w:rPr>
        <w:t>&lt;/RepeatBlock-By&gt;</w:t>
      </w:r>
    </w:p>
    <w:p w14:paraId="6C776439"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3B4CE235" w14:textId="77777777" w:rsidR="00D05CDC" w:rsidRPr="006102B5" w:rsidRDefault="00D05CDC" w:rsidP="00D05CDC">
      <w:pPr>
        <w:pStyle w:val="NormalBold"/>
      </w:pPr>
      <w:r w:rsidRPr="006102B5">
        <w:rPr>
          <w:rStyle w:val="HideTWBExt"/>
        </w:rPr>
        <w:t>&lt;Article&gt;</w:t>
      </w:r>
      <w:r w:rsidRPr="006102B5">
        <w:t>N.º 15</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76B5A9DF" w14:textId="77777777" w:rsidTr="005E0837">
        <w:trPr>
          <w:trHeight w:hRule="exact" w:val="240"/>
          <w:jc w:val="center"/>
        </w:trPr>
        <w:tc>
          <w:tcPr>
            <w:tcW w:w="9752" w:type="dxa"/>
            <w:gridSpan w:val="2"/>
            <w:tcBorders>
              <w:top w:val="nil"/>
              <w:left w:val="nil"/>
              <w:bottom w:val="nil"/>
              <w:right w:val="nil"/>
            </w:tcBorders>
          </w:tcPr>
          <w:p w14:paraId="0F8EDCB4" w14:textId="77777777" w:rsidR="00D05CDC" w:rsidRPr="006102B5" w:rsidRDefault="00D05CDC" w:rsidP="005E0837"/>
        </w:tc>
      </w:tr>
      <w:tr w:rsidR="00D05CDC" w:rsidRPr="006102B5" w14:paraId="5ACEA5D5" w14:textId="77777777" w:rsidTr="005E0837">
        <w:trPr>
          <w:trHeight w:val="240"/>
          <w:jc w:val="center"/>
        </w:trPr>
        <w:tc>
          <w:tcPr>
            <w:tcW w:w="4876" w:type="dxa"/>
            <w:tcBorders>
              <w:top w:val="nil"/>
              <w:left w:val="nil"/>
              <w:bottom w:val="nil"/>
              <w:right w:val="nil"/>
            </w:tcBorders>
          </w:tcPr>
          <w:p w14:paraId="3242D0F7"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48575E6F" w14:textId="77777777" w:rsidR="00D05CDC" w:rsidRPr="006102B5" w:rsidRDefault="00D05CDC" w:rsidP="005E0837">
            <w:pPr>
              <w:pStyle w:val="AmColumnHeading"/>
            </w:pPr>
            <w:r w:rsidRPr="006102B5">
              <w:t>Alteração</w:t>
            </w:r>
          </w:p>
        </w:tc>
      </w:tr>
      <w:tr w:rsidR="00D05CDC" w:rsidRPr="006102B5" w14:paraId="4D20905B" w14:textId="77777777" w:rsidTr="005E0837">
        <w:trPr>
          <w:jc w:val="center"/>
        </w:trPr>
        <w:tc>
          <w:tcPr>
            <w:tcW w:w="4876" w:type="dxa"/>
            <w:tcBorders>
              <w:top w:val="nil"/>
              <w:left w:val="nil"/>
              <w:bottom w:val="nil"/>
              <w:right w:val="nil"/>
            </w:tcBorders>
          </w:tcPr>
          <w:p w14:paraId="44BCD098" w14:textId="77777777" w:rsidR="00D05CDC" w:rsidRPr="006102B5" w:rsidRDefault="00D05CDC" w:rsidP="005E0837">
            <w:pPr>
              <w:pStyle w:val="Normal6a"/>
            </w:pPr>
            <w:r w:rsidRPr="006102B5">
              <w:t>15.</w:t>
            </w:r>
            <w:r w:rsidRPr="006102B5">
              <w:tab/>
              <w:t xml:space="preserve">Incentiva a realização de ações que visem reforçar a independência editorial e financeira, a imparcialidade e o profissionalismo dos organismos de radiodifusão de serviço público e das entidades reguladoras dos meios de </w:t>
            </w:r>
            <w:r w:rsidRPr="006102B5">
              <w:lastRenderedPageBreak/>
              <w:t>comunicação social;</w:t>
            </w:r>
          </w:p>
        </w:tc>
        <w:tc>
          <w:tcPr>
            <w:tcW w:w="4876" w:type="dxa"/>
            <w:tcBorders>
              <w:top w:val="nil"/>
              <w:left w:val="nil"/>
              <w:bottom w:val="nil"/>
              <w:right w:val="nil"/>
            </w:tcBorders>
          </w:tcPr>
          <w:p w14:paraId="1A9B267F" w14:textId="77777777" w:rsidR="00D05CDC" w:rsidRPr="006102B5" w:rsidRDefault="00D05CDC" w:rsidP="005E0837">
            <w:pPr>
              <w:pStyle w:val="Normal6a"/>
            </w:pPr>
            <w:r w:rsidRPr="006102B5">
              <w:lastRenderedPageBreak/>
              <w:t>15.</w:t>
            </w:r>
            <w:r w:rsidRPr="006102B5">
              <w:tab/>
              <w:t xml:space="preserve">Incentiva a realização de ações que visem reforçar a independência editorial e financeira, a imparcialidade e o profissionalismo dos organismos de radiodifusão de serviço público e das entidades reguladoras dos meios de comunicação social; </w:t>
            </w:r>
            <w:r w:rsidRPr="006102B5">
              <w:rPr>
                <w:b/>
                <w:i/>
              </w:rPr>
              <w:t xml:space="preserve">solicita a definição de </w:t>
            </w:r>
            <w:r w:rsidRPr="006102B5">
              <w:rPr>
                <w:b/>
                <w:i/>
              </w:rPr>
              <w:lastRenderedPageBreak/>
              <w:t>regras mais rigorosas em matéria de transparência e propriedade para expor as influências dissimuladas, nomeadamente em conteúdos mediáticos patrocinados por estrangeiros, e a criação de mecanismos para identificar e desmantelar redes estrangeiras coordenadas de desinformação;</w:t>
            </w:r>
          </w:p>
        </w:tc>
      </w:tr>
    </w:tbl>
    <w:p w14:paraId="754ED211"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6BDDBC4D" w14:textId="77777777" w:rsidR="00D05CDC" w:rsidRPr="006102B5" w:rsidRDefault="00D05CDC" w:rsidP="00D05CDC">
      <w:r w:rsidRPr="006102B5">
        <w:rPr>
          <w:rStyle w:val="HideTWBExt"/>
        </w:rPr>
        <w:t>&lt;/Amend&gt;</w:t>
      </w:r>
    </w:p>
    <w:p w14:paraId="568B60B4"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136</w:t>
      </w:r>
      <w:r w:rsidRPr="006102B5">
        <w:rPr>
          <w:rStyle w:val="HideTWBExt"/>
        </w:rPr>
        <w:t>&lt;/NumAm&gt;</w:t>
      </w:r>
    </w:p>
    <w:p w14:paraId="3C09CC7B" w14:textId="77777777" w:rsidR="00D05CDC" w:rsidRPr="006102B5" w:rsidRDefault="00D05CDC" w:rsidP="00D05CDC">
      <w:pPr>
        <w:pStyle w:val="NormalBold"/>
      </w:pPr>
      <w:r w:rsidRPr="006102B5">
        <w:rPr>
          <w:rStyle w:val="HideTWBExt"/>
          <w:b w:val="0"/>
        </w:rPr>
        <w:t>&lt;RepeatBlock-By&gt;&lt;Members&gt;</w:t>
      </w:r>
      <w:r w:rsidRPr="006102B5">
        <w:t>Thomas Waitz</w:t>
      </w:r>
      <w:r w:rsidRPr="006102B5">
        <w:rPr>
          <w:rStyle w:val="HideTWBExt"/>
          <w:b w:val="0"/>
        </w:rPr>
        <w:t>&lt;/Members&gt;</w:t>
      </w:r>
    </w:p>
    <w:p w14:paraId="5EF66485" w14:textId="77777777" w:rsidR="00D05CDC" w:rsidRPr="006102B5" w:rsidRDefault="00D05CDC" w:rsidP="00D05CDC">
      <w:r w:rsidRPr="006102B5">
        <w:rPr>
          <w:rStyle w:val="HideTWBExt"/>
        </w:rPr>
        <w:t>&lt;AuNomDe&gt;</w:t>
      </w:r>
      <w:r w:rsidRPr="006102B5">
        <w:rPr>
          <w:rStyle w:val="HideTWBInt"/>
        </w:rPr>
        <w:t>{Greens/EFA}</w:t>
      </w:r>
      <w:r w:rsidRPr="006102B5">
        <w:t>em nome do Grupo Verts/ALE</w:t>
      </w:r>
      <w:r w:rsidRPr="006102B5">
        <w:rPr>
          <w:rStyle w:val="HideTWBExt"/>
        </w:rPr>
        <w:t>&lt;/AuNomDe&gt;</w:t>
      </w:r>
    </w:p>
    <w:p w14:paraId="2D7B3A5A" w14:textId="77777777" w:rsidR="00D05CDC" w:rsidRPr="006102B5" w:rsidRDefault="00D05CDC" w:rsidP="00D05CDC">
      <w:pPr>
        <w:pStyle w:val="NormalBold"/>
      </w:pPr>
      <w:r w:rsidRPr="006102B5">
        <w:rPr>
          <w:rStyle w:val="HideTWBExt"/>
          <w:b w:val="0"/>
        </w:rPr>
        <w:t>&lt;/RepeatBlock-By&gt;</w:t>
      </w:r>
    </w:p>
    <w:p w14:paraId="6B7A6815"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51F7E237" w14:textId="77777777" w:rsidR="00D05CDC" w:rsidRPr="006102B5" w:rsidRDefault="00D05CDC" w:rsidP="00D05CDC">
      <w:pPr>
        <w:pStyle w:val="NormalBold"/>
      </w:pPr>
      <w:r w:rsidRPr="006102B5">
        <w:rPr>
          <w:rStyle w:val="HideTWBExt"/>
        </w:rPr>
        <w:t>&lt;Article&gt;</w:t>
      </w:r>
      <w:r w:rsidRPr="006102B5">
        <w:t>N.º 15</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125D6D10" w14:textId="77777777" w:rsidTr="005E0837">
        <w:trPr>
          <w:trHeight w:hRule="exact" w:val="240"/>
          <w:jc w:val="center"/>
        </w:trPr>
        <w:tc>
          <w:tcPr>
            <w:tcW w:w="9752" w:type="dxa"/>
            <w:gridSpan w:val="2"/>
            <w:tcBorders>
              <w:top w:val="nil"/>
              <w:left w:val="nil"/>
              <w:bottom w:val="nil"/>
              <w:right w:val="nil"/>
            </w:tcBorders>
          </w:tcPr>
          <w:p w14:paraId="2DAE4A19" w14:textId="77777777" w:rsidR="00D05CDC" w:rsidRPr="006102B5" w:rsidRDefault="00D05CDC" w:rsidP="005E0837"/>
        </w:tc>
      </w:tr>
      <w:tr w:rsidR="00D05CDC" w:rsidRPr="006102B5" w14:paraId="38670CB3" w14:textId="77777777" w:rsidTr="005E0837">
        <w:trPr>
          <w:trHeight w:val="240"/>
          <w:jc w:val="center"/>
        </w:trPr>
        <w:tc>
          <w:tcPr>
            <w:tcW w:w="4876" w:type="dxa"/>
            <w:tcBorders>
              <w:top w:val="nil"/>
              <w:left w:val="nil"/>
              <w:bottom w:val="nil"/>
              <w:right w:val="nil"/>
            </w:tcBorders>
          </w:tcPr>
          <w:p w14:paraId="252DB955"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662BC665" w14:textId="77777777" w:rsidR="00D05CDC" w:rsidRPr="006102B5" w:rsidRDefault="00D05CDC" w:rsidP="005E0837">
            <w:pPr>
              <w:pStyle w:val="AmColumnHeading"/>
            </w:pPr>
            <w:r w:rsidRPr="006102B5">
              <w:t>Alteração</w:t>
            </w:r>
          </w:p>
        </w:tc>
      </w:tr>
      <w:tr w:rsidR="00D05CDC" w:rsidRPr="006102B5" w14:paraId="6570ECB7" w14:textId="77777777" w:rsidTr="005E0837">
        <w:trPr>
          <w:jc w:val="center"/>
        </w:trPr>
        <w:tc>
          <w:tcPr>
            <w:tcW w:w="4876" w:type="dxa"/>
            <w:tcBorders>
              <w:top w:val="nil"/>
              <w:left w:val="nil"/>
              <w:bottom w:val="nil"/>
              <w:right w:val="nil"/>
            </w:tcBorders>
          </w:tcPr>
          <w:p w14:paraId="645EFA1B" w14:textId="77777777" w:rsidR="00D05CDC" w:rsidRPr="006102B5" w:rsidRDefault="00D05CDC" w:rsidP="005E0837">
            <w:pPr>
              <w:pStyle w:val="Normal6a"/>
            </w:pPr>
            <w:r w:rsidRPr="006102B5">
              <w:t>15.</w:t>
            </w:r>
            <w:r w:rsidRPr="006102B5">
              <w:tab/>
              <w:t>Incentiva a realização de ações que visem reforçar a independência editorial e financeira, a imparcialidade e o profissionalismo dos organismos de radiodifusão de serviço público e das entidades reguladoras dos meios de comunicação social;</w:t>
            </w:r>
          </w:p>
        </w:tc>
        <w:tc>
          <w:tcPr>
            <w:tcW w:w="4876" w:type="dxa"/>
            <w:tcBorders>
              <w:top w:val="nil"/>
              <w:left w:val="nil"/>
              <w:bottom w:val="nil"/>
              <w:right w:val="nil"/>
            </w:tcBorders>
          </w:tcPr>
          <w:p w14:paraId="2AADB7CD" w14:textId="77777777" w:rsidR="00D05CDC" w:rsidRPr="006102B5" w:rsidRDefault="00D05CDC" w:rsidP="005E0837">
            <w:pPr>
              <w:pStyle w:val="Normal6a"/>
            </w:pPr>
            <w:r w:rsidRPr="006102B5">
              <w:t>15.</w:t>
            </w:r>
            <w:r w:rsidRPr="006102B5">
              <w:tab/>
              <w:t xml:space="preserve">Incentiva a realização de ações que visem reforçar a independência editorial e financeira, a imparcialidade e o profissionalismo dos organismos de radiodifusão de serviço público e das entidades reguladoras dos meios de comunicação social </w:t>
            </w:r>
            <w:r w:rsidRPr="006102B5">
              <w:rPr>
                <w:b/>
                <w:i/>
              </w:rPr>
              <w:t>e, por outro lado, regista o atraso persistente na designação dos principais órgãos de supervisão, assim como a necessidade de esforços de modernização abrangentes</w:t>
            </w:r>
            <w:r w:rsidRPr="006102B5">
              <w:t>;</w:t>
            </w:r>
          </w:p>
        </w:tc>
      </w:tr>
    </w:tbl>
    <w:p w14:paraId="38361FFE"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0F762240" w14:textId="77777777" w:rsidR="00D05CDC" w:rsidRPr="006102B5" w:rsidRDefault="00D05CDC" w:rsidP="00D05CDC">
      <w:r w:rsidRPr="006102B5">
        <w:rPr>
          <w:rStyle w:val="HideTWBExt"/>
        </w:rPr>
        <w:t>&lt;/Amend&gt;</w:t>
      </w:r>
    </w:p>
    <w:p w14:paraId="39D525D4"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137</w:t>
      </w:r>
      <w:r w:rsidRPr="006102B5">
        <w:rPr>
          <w:rStyle w:val="HideTWBExt"/>
        </w:rPr>
        <w:t>&lt;/NumAm&gt;</w:t>
      </w:r>
    </w:p>
    <w:p w14:paraId="4118FD0C" w14:textId="77777777" w:rsidR="00D05CDC" w:rsidRPr="006102B5" w:rsidRDefault="00D05CDC" w:rsidP="00D05CDC">
      <w:pPr>
        <w:pStyle w:val="NormalBold"/>
      </w:pPr>
      <w:r w:rsidRPr="006102B5">
        <w:rPr>
          <w:rStyle w:val="HideTWBExt"/>
          <w:b w:val="0"/>
        </w:rPr>
        <w:t>&lt;RepeatBlock-By&gt;&lt;Members&gt;</w:t>
      </w:r>
      <w:r w:rsidRPr="006102B5">
        <w:t>Stanislav Stoyanov</w:t>
      </w:r>
      <w:r w:rsidRPr="006102B5">
        <w:rPr>
          <w:rStyle w:val="HideTWBExt"/>
          <w:b w:val="0"/>
        </w:rPr>
        <w:t>&lt;/Members&gt;</w:t>
      </w:r>
    </w:p>
    <w:p w14:paraId="76B096B0" w14:textId="77777777" w:rsidR="00D05CDC" w:rsidRPr="006102B5" w:rsidRDefault="00D05CDC" w:rsidP="00D05CDC">
      <w:pPr>
        <w:pStyle w:val="NormalBold"/>
      </w:pPr>
      <w:r w:rsidRPr="006102B5">
        <w:rPr>
          <w:rStyle w:val="HideTWBExt"/>
          <w:b w:val="0"/>
        </w:rPr>
        <w:t>&lt;/RepeatBlock-By&gt;</w:t>
      </w:r>
    </w:p>
    <w:p w14:paraId="6F91DC44"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49BC0022" w14:textId="77777777" w:rsidR="00D05CDC" w:rsidRPr="006102B5" w:rsidRDefault="00D05CDC" w:rsidP="00D05CDC">
      <w:pPr>
        <w:pStyle w:val="NormalBold"/>
      </w:pPr>
      <w:r w:rsidRPr="006102B5">
        <w:rPr>
          <w:rStyle w:val="HideTWBExt"/>
        </w:rPr>
        <w:t>&lt;Article&gt;</w:t>
      </w:r>
      <w:r w:rsidRPr="006102B5">
        <w:t>N.º 15</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4B5A90E3" w14:textId="77777777" w:rsidTr="005E0837">
        <w:trPr>
          <w:trHeight w:hRule="exact" w:val="240"/>
          <w:jc w:val="center"/>
        </w:trPr>
        <w:tc>
          <w:tcPr>
            <w:tcW w:w="9752" w:type="dxa"/>
            <w:gridSpan w:val="2"/>
            <w:tcBorders>
              <w:top w:val="nil"/>
              <w:left w:val="nil"/>
              <w:bottom w:val="nil"/>
              <w:right w:val="nil"/>
            </w:tcBorders>
          </w:tcPr>
          <w:p w14:paraId="4C5DF3B0" w14:textId="77777777" w:rsidR="00D05CDC" w:rsidRPr="006102B5" w:rsidRDefault="00D05CDC" w:rsidP="005E0837"/>
        </w:tc>
      </w:tr>
      <w:tr w:rsidR="00D05CDC" w:rsidRPr="006102B5" w14:paraId="40A99315" w14:textId="77777777" w:rsidTr="005E0837">
        <w:trPr>
          <w:trHeight w:val="240"/>
          <w:jc w:val="center"/>
        </w:trPr>
        <w:tc>
          <w:tcPr>
            <w:tcW w:w="4876" w:type="dxa"/>
            <w:tcBorders>
              <w:top w:val="nil"/>
              <w:left w:val="nil"/>
              <w:bottom w:val="nil"/>
              <w:right w:val="nil"/>
            </w:tcBorders>
          </w:tcPr>
          <w:p w14:paraId="6C752828"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6592829C" w14:textId="77777777" w:rsidR="00D05CDC" w:rsidRPr="006102B5" w:rsidRDefault="00D05CDC" w:rsidP="005E0837">
            <w:pPr>
              <w:pStyle w:val="AmColumnHeading"/>
            </w:pPr>
            <w:r w:rsidRPr="006102B5">
              <w:t>Alteração</w:t>
            </w:r>
          </w:p>
        </w:tc>
      </w:tr>
      <w:tr w:rsidR="00D05CDC" w:rsidRPr="006102B5" w14:paraId="6A1BACE3" w14:textId="77777777" w:rsidTr="005E0837">
        <w:trPr>
          <w:jc w:val="center"/>
        </w:trPr>
        <w:tc>
          <w:tcPr>
            <w:tcW w:w="4876" w:type="dxa"/>
            <w:tcBorders>
              <w:top w:val="nil"/>
              <w:left w:val="nil"/>
              <w:bottom w:val="nil"/>
              <w:right w:val="nil"/>
            </w:tcBorders>
          </w:tcPr>
          <w:p w14:paraId="447C627F" w14:textId="77777777" w:rsidR="00D05CDC" w:rsidRPr="006102B5" w:rsidRDefault="00D05CDC" w:rsidP="005E0837">
            <w:pPr>
              <w:pStyle w:val="Normal6a"/>
            </w:pPr>
            <w:r w:rsidRPr="006102B5">
              <w:t>15.</w:t>
            </w:r>
            <w:r w:rsidRPr="006102B5">
              <w:tab/>
              <w:t xml:space="preserve">Incentiva a realização de ações que visem reforçar a independência editorial e financeira, a imparcialidade e o </w:t>
            </w:r>
            <w:r w:rsidRPr="006102B5">
              <w:lastRenderedPageBreak/>
              <w:t>profissionalismo dos organismos de radiodifusão de serviço público e das entidades reguladoras dos meios de comunicação social;</w:t>
            </w:r>
          </w:p>
        </w:tc>
        <w:tc>
          <w:tcPr>
            <w:tcW w:w="4876" w:type="dxa"/>
            <w:tcBorders>
              <w:top w:val="nil"/>
              <w:left w:val="nil"/>
              <w:bottom w:val="nil"/>
              <w:right w:val="nil"/>
            </w:tcBorders>
          </w:tcPr>
          <w:p w14:paraId="72DB821E" w14:textId="77777777" w:rsidR="00D05CDC" w:rsidRPr="006102B5" w:rsidRDefault="00D05CDC" w:rsidP="005E0837">
            <w:pPr>
              <w:pStyle w:val="Normal6a"/>
            </w:pPr>
            <w:r w:rsidRPr="006102B5">
              <w:lastRenderedPageBreak/>
              <w:t>15.</w:t>
            </w:r>
            <w:r w:rsidRPr="006102B5">
              <w:tab/>
              <w:t xml:space="preserve">Incentiva a realização de ações que visem reforçar a independência editorial e financeira, a imparcialidade e o </w:t>
            </w:r>
            <w:r w:rsidRPr="006102B5">
              <w:lastRenderedPageBreak/>
              <w:t xml:space="preserve">profissionalismo dos organismos de radiodifusão de serviço público e das entidades reguladoras dos meios de comunicação social; </w:t>
            </w:r>
            <w:r w:rsidRPr="006102B5">
              <w:rPr>
                <w:b/>
                <w:i/>
              </w:rPr>
              <w:t>insta a Macedónia do Norte a tomar medidas específicas para reforçar a transparência quanto à propriedade dos meios de comunicação social;</w:t>
            </w:r>
          </w:p>
        </w:tc>
      </w:tr>
    </w:tbl>
    <w:p w14:paraId="42C46133"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02D1A81D" w14:textId="77777777" w:rsidR="00D05CDC" w:rsidRPr="006102B5" w:rsidRDefault="00D05CDC" w:rsidP="00D05CDC">
      <w:r w:rsidRPr="006102B5">
        <w:rPr>
          <w:rStyle w:val="HideTWBExt"/>
        </w:rPr>
        <w:t>&lt;/Amend&gt;</w:t>
      </w:r>
    </w:p>
    <w:p w14:paraId="472D71BD"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138</w:t>
      </w:r>
      <w:r w:rsidRPr="006102B5">
        <w:rPr>
          <w:rStyle w:val="HideTWBExt"/>
        </w:rPr>
        <w:t>&lt;/NumAm&gt;</w:t>
      </w:r>
    </w:p>
    <w:p w14:paraId="3571395A" w14:textId="77777777" w:rsidR="00D05CDC" w:rsidRPr="006102B5" w:rsidRDefault="00D05CDC" w:rsidP="00D05CDC">
      <w:pPr>
        <w:pStyle w:val="NormalBold"/>
      </w:pPr>
      <w:r w:rsidRPr="006102B5">
        <w:rPr>
          <w:rStyle w:val="HideTWBExt"/>
          <w:b w:val="0"/>
        </w:rPr>
        <w:t>&lt;RepeatBlock-By&gt;&lt;Members&gt;</w:t>
      </w:r>
      <w:r w:rsidRPr="006102B5">
        <w:t>Dan Barna, Urmas Paet, Nikola Minchev, Petras Auštrevičius, Lucia Yar</w:t>
      </w:r>
      <w:r w:rsidRPr="006102B5">
        <w:rPr>
          <w:rStyle w:val="HideTWBExt"/>
          <w:b w:val="0"/>
        </w:rPr>
        <w:t>&lt;/Members&gt;</w:t>
      </w:r>
    </w:p>
    <w:p w14:paraId="53B1F56E" w14:textId="77777777" w:rsidR="00D05CDC" w:rsidRPr="006102B5" w:rsidRDefault="00D05CDC" w:rsidP="00D05CDC">
      <w:pPr>
        <w:pStyle w:val="NormalBold"/>
      </w:pPr>
      <w:r w:rsidRPr="006102B5">
        <w:rPr>
          <w:rStyle w:val="HideTWBExt"/>
          <w:b w:val="0"/>
        </w:rPr>
        <w:t>&lt;/RepeatBlock-By&gt;</w:t>
      </w:r>
    </w:p>
    <w:p w14:paraId="6D215E97"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3436BAB2" w14:textId="77777777" w:rsidR="00D05CDC" w:rsidRPr="006102B5" w:rsidRDefault="00D05CDC" w:rsidP="00D05CDC">
      <w:pPr>
        <w:pStyle w:val="NormalBold"/>
      </w:pPr>
      <w:r w:rsidRPr="006102B5">
        <w:rPr>
          <w:rStyle w:val="HideTWBExt"/>
        </w:rPr>
        <w:t>&lt;Article&gt;</w:t>
      </w:r>
      <w:r w:rsidRPr="006102B5">
        <w:t>N.º 15</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01A16A70" w14:textId="77777777" w:rsidTr="005E0837">
        <w:trPr>
          <w:trHeight w:hRule="exact" w:val="240"/>
          <w:jc w:val="center"/>
        </w:trPr>
        <w:tc>
          <w:tcPr>
            <w:tcW w:w="9752" w:type="dxa"/>
            <w:gridSpan w:val="2"/>
            <w:tcBorders>
              <w:top w:val="nil"/>
              <w:left w:val="nil"/>
              <w:bottom w:val="nil"/>
              <w:right w:val="nil"/>
            </w:tcBorders>
          </w:tcPr>
          <w:p w14:paraId="32A5119C" w14:textId="77777777" w:rsidR="00D05CDC" w:rsidRPr="006102B5" w:rsidRDefault="00D05CDC" w:rsidP="005E0837"/>
        </w:tc>
      </w:tr>
      <w:tr w:rsidR="00D05CDC" w:rsidRPr="006102B5" w14:paraId="6CCBDC91" w14:textId="77777777" w:rsidTr="005E0837">
        <w:trPr>
          <w:trHeight w:val="240"/>
          <w:jc w:val="center"/>
        </w:trPr>
        <w:tc>
          <w:tcPr>
            <w:tcW w:w="4876" w:type="dxa"/>
            <w:tcBorders>
              <w:top w:val="nil"/>
              <w:left w:val="nil"/>
              <w:bottom w:val="nil"/>
              <w:right w:val="nil"/>
            </w:tcBorders>
          </w:tcPr>
          <w:p w14:paraId="287CF938"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5D71AB77" w14:textId="77777777" w:rsidR="00D05CDC" w:rsidRPr="006102B5" w:rsidRDefault="00D05CDC" w:rsidP="005E0837">
            <w:pPr>
              <w:pStyle w:val="AmColumnHeading"/>
            </w:pPr>
            <w:r w:rsidRPr="006102B5">
              <w:t>Alteração</w:t>
            </w:r>
          </w:p>
        </w:tc>
      </w:tr>
      <w:tr w:rsidR="00D05CDC" w:rsidRPr="006102B5" w14:paraId="5553E5DF" w14:textId="77777777" w:rsidTr="005E0837">
        <w:trPr>
          <w:jc w:val="center"/>
        </w:trPr>
        <w:tc>
          <w:tcPr>
            <w:tcW w:w="4876" w:type="dxa"/>
            <w:tcBorders>
              <w:top w:val="nil"/>
              <w:left w:val="nil"/>
              <w:bottom w:val="nil"/>
              <w:right w:val="nil"/>
            </w:tcBorders>
          </w:tcPr>
          <w:p w14:paraId="63D99139" w14:textId="77777777" w:rsidR="00D05CDC" w:rsidRPr="006102B5" w:rsidRDefault="00D05CDC" w:rsidP="005E0837">
            <w:pPr>
              <w:pStyle w:val="Normal6a"/>
            </w:pPr>
            <w:r w:rsidRPr="006102B5">
              <w:t>15.</w:t>
            </w:r>
            <w:r w:rsidRPr="006102B5">
              <w:tab/>
              <w:t>Incentiva a realização de ações que visem reforçar a independência editorial e financeira, a imparcialidade e o profissionalismo dos organismos de radiodifusão de serviço público e das entidades reguladoras dos meios de comunicação social;</w:t>
            </w:r>
          </w:p>
        </w:tc>
        <w:tc>
          <w:tcPr>
            <w:tcW w:w="4876" w:type="dxa"/>
            <w:tcBorders>
              <w:top w:val="nil"/>
              <w:left w:val="nil"/>
              <w:bottom w:val="nil"/>
              <w:right w:val="nil"/>
            </w:tcBorders>
          </w:tcPr>
          <w:p w14:paraId="2CA51CF0" w14:textId="77777777" w:rsidR="00D05CDC" w:rsidRPr="006102B5" w:rsidRDefault="00D05CDC" w:rsidP="005E0837">
            <w:pPr>
              <w:pStyle w:val="Normal6a"/>
            </w:pPr>
            <w:r w:rsidRPr="006102B5">
              <w:t>15.</w:t>
            </w:r>
            <w:r w:rsidRPr="006102B5">
              <w:tab/>
              <w:t xml:space="preserve">Incentiva a realização de ações que visem reforçar a </w:t>
            </w:r>
            <w:r w:rsidRPr="006102B5">
              <w:rPr>
                <w:b/>
                <w:i/>
              </w:rPr>
              <w:t>transparência quanto à propriedade dos meios de comunicação social, a</w:t>
            </w:r>
            <w:r w:rsidRPr="006102B5">
              <w:t xml:space="preserve"> independência editorial e financeira, a imparcialidade e o profissionalismo dos organismos de radiodifusão de serviço público e das entidades reguladoras dos meios de comunicação social;</w:t>
            </w:r>
          </w:p>
        </w:tc>
      </w:tr>
    </w:tbl>
    <w:p w14:paraId="0EA68F2E"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26CF9228" w14:textId="77777777" w:rsidR="00D05CDC" w:rsidRPr="006102B5" w:rsidRDefault="00D05CDC" w:rsidP="00D05CDC">
      <w:r w:rsidRPr="006102B5">
        <w:rPr>
          <w:rStyle w:val="HideTWBExt"/>
        </w:rPr>
        <w:t>&lt;/Amend&gt;</w:t>
      </w:r>
    </w:p>
    <w:p w14:paraId="100678FE"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139</w:t>
      </w:r>
      <w:r w:rsidRPr="006102B5">
        <w:rPr>
          <w:rStyle w:val="HideTWBExt"/>
        </w:rPr>
        <w:t>&lt;/NumAm&gt;</w:t>
      </w:r>
    </w:p>
    <w:p w14:paraId="635C5A79" w14:textId="77777777" w:rsidR="00D05CDC" w:rsidRPr="006102B5" w:rsidRDefault="00D05CDC" w:rsidP="00D05CDC">
      <w:pPr>
        <w:pStyle w:val="NormalBold"/>
      </w:pPr>
      <w:r w:rsidRPr="006102B5">
        <w:rPr>
          <w:rStyle w:val="HideTWBExt"/>
          <w:b w:val="0"/>
        </w:rPr>
        <w:t>&lt;RepeatBlock-By&gt;&lt;Members&gt;</w:t>
      </w:r>
      <w:r w:rsidRPr="006102B5">
        <w:t>Andrey Kovatchev</w:t>
      </w:r>
      <w:r w:rsidRPr="006102B5">
        <w:rPr>
          <w:rStyle w:val="HideTWBExt"/>
          <w:b w:val="0"/>
        </w:rPr>
        <w:t>&lt;/Members&gt;</w:t>
      </w:r>
    </w:p>
    <w:p w14:paraId="6907C89E" w14:textId="77777777" w:rsidR="00D05CDC" w:rsidRPr="006102B5" w:rsidRDefault="00D05CDC" w:rsidP="00D05CDC">
      <w:pPr>
        <w:pStyle w:val="NormalBold"/>
      </w:pPr>
      <w:r w:rsidRPr="006102B5">
        <w:rPr>
          <w:rStyle w:val="HideTWBExt"/>
          <w:b w:val="0"/>
        </w:rPr>
        <w:t>&lt;/RepeatBlock-By&gt;</w:t>
      </w:r>
    </w:p>
    <w:p w14:paraId="6AA84E7B"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55D7B2E7" w14:textId="4DF4E3AD" w:rsidR="00D05CDC" w:rsidRPr="006102B5" w:rsidRDefault="00D05CDC" w:rsidP="00D05CDC">
      <w:pPr>
        <w:pStyle w:val="NormalBold"/>
      </w:pPr>
      <w:r w:rsidRPr="006102B5">
        <w:rPr>
          <w:rStyle w:val="HideTWBExt"/>
        </w:rPr>
        <w:t>&lt;Article&gt;</w:t>
      </w:r>
      <w:r w:rsidRPr="006102B5">
        <w:t>N.º 15</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7AF37458" w14:textId="77777777" w:rsidTr="005E0837">
        <w:trPr>
          <w:trHeight w:hRule="exact" w:val="240"/>
          <w:jc w:val="center"/>
        </w:trPr>
        <w:tc>
          <w:tcPr>
            <w:tcW w:w="9752" w:type="dxa"/>
            <w:gridSpan w:val="2"/>
            <w:tcBorders>
              <w:top w:val="nil"/>
              <w:left w:val="nil"/>
              <w:bottom w:val="nil"/>
              <w:right w:val="nil"/>
            </w:tcBorders>
          </w:tcPr>
          <w:p w14:paraId="4EF7292D" w14:textId="77777777" w:rsidR="00D05CDC" w:rsidRPr="006102B5" w:rsidRDefault="00D05CDC" w:rsidP="005E0837"/>
        </w:tc>
      </w:tr>
      <w:tr w:rsidR="00D05CDC" w:rsidRPr="006102B5" w14:paraId="601F359C" w14:textId="77777777" w:rsidTr="005E0837">
        <w:trPr>
          <w:trHeight w:val="240"/>
          <w:jc w:val="center"/>
        </w:trPr>
        <w:tc>
          <w:tcPr>
            <w:tcW w:w="4876" w:type="dxa"/>
            <w:tcBorders>
              <w:top w:val="nil"/>
              <w:left w:val="nil"/>
              <w:bottom w:val="nil"/>
              <w:right w:val="nil"/>
            </w:tcBorders>
          </w:tcPr>
          <w:p w14:paraId="68C33B5E"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24C97877" w14:textId="77777777" w:rsidR="00D05CDC" w:rsidRPr="006102B5" w:rsidRDefault="00D05CDC" w:rsidP="005E0837">
            <w:pPr>
              <w:pStyle w:val="AmColumnHeading"/>
            </w:pPr>
            <w:r w:rsidRPr="006102B5">
              <w:t>Alteração</w:t>
            </w:r>
          </w:p>
        </w:tc>
      </w:tr>
      <w:tr w:rsidR="00D05CDC" w:rsidRPr="006102B5" w14:paraId="11B0AFB6" w14:textId="77777777" w:rsidTr="005E0837">
        <w:trPr>
          <w:jc w:val="center"/>
        </w:trPr>
        <w:tc>
          <w:tcPr>
            <w:tcW w:w="4876" w:type="dxa"/>
            <w:tcBorders>
              <w:top w:val="nil"/>
              <w:left w:val="nil"/>
              <w:bottom w:val="nil"/>
              <w:right w:val="nil"/>
            </w:tcBorders>
          </w:tcPr>
          <w:p w14:paraId="28588D58" w14:textId="77777777" w:rsidR="00D05CDC" w:rsidRPr="006102B5" w:rsidRDefault="00D05CDC" w:rsidP="005E0837">
            <w:pPr>
              <w:pStyle w:val="Normal6a"/>
            </w:pPr>
          </w:p>
        </w:tc>
        <w:tc>
          <w:tcPr>
            <w:tcW w:w="4876" w:type="dxa"/>
            <w:tcBorders>
              <w:top w:val="nil"/>
              <w:left w:val="nil"/>
              <w:bottom w:val="nil"/>
              <w:right w:val="nil"/>
            </w:tcBorders>
          </w:tcPr>
          <w:p w14:paraId="6833437B" w14:textId="2D2A56F4" w:rsidR="00D05CDC" w:rsidRPr="006102B5" w:rsidRDefault="00D05CDC" w:rsidP="005E0837">
            <w:pPr>
              <w:pStyle w:val="Normal6a"/>
            </w:pPr>
            <w:r w:rsidRPr="006102B5">
              <w:rPr>
                <w:b/>
                <w:i/>
              </w:rPr>
              <w:t>15</w:t>
            </w:r>
            <w:r w:rsidR="00B20B02">
              <w:rPr>
                <w:b/>
                <w:i/>
              </w:rPr>
              <w:noBreakHyphen/>
            </w:r>
            <w:r w:rsidRPr="006102B5">
              <w:rPr>
                <w:b/>
                <w:i/>
              </w:rPr>
              <w:t>A.</w:t>
            </w:r>
            <w:r w:rsidRPr="006102B5">
              <w:tab/>
            </w:r>
            <w:r w:rsidRPr="006102B5">
              <w:rPr>
                <w:b/>
                <w:i/>
              </w:rPr>
              <w:t>Manifesta</w:t>
            </w:r>
            <w:r w:rsidR="00B20B02">
              <w:rPr>
                <w:b/>
                <w:i/>
              </w:rPr>
              <w:noBreakHyphen/>
            </w:r>
            <w:r w:rsidRPr="006102B5">
              <w:rPr>
                <w:b/>
                <w:i/>
              </w:rPr>
              <w:t xml:space="preserve">se preocupado com a aquisição estratégica de importantes estações de televisão e portais noticiosos por dirigentes húngaros de empresas de comunicação social, próximos do partido </w:t>
            </w:r>
            <w:r w:rsidRPr="006102B5">
              <w:rPr>
                <w:b/>
                <w:i/>
              </w:rPr>
              <w:lastRenderedPageBreak/>
              <w:t>no poder em Budapeste, permitindo que narrativas antieuropeias entrem diariamente no discurso público na Macedónia do Norte; lamenta as alegações segundo as quais os órgãos de comunicação social terão recebido apoio financeiro indireto de empresas húngaras através da publicidade;</w:t>
            </w:r>
          </w:p>
        </w:tc>
      </w:tr>
    </w:tbl>
    <w:p w14:paraId="42518D6B"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4DAB1378" w14:textId="77777777" w:rsidR="00D05CDC" w:rsidRPr="006102B5" w:rsidRDefault="00D05CDC" w:rsidP="00D05CDC">
      <w:r w:rsidRPr="006102B5">
        <w:rPr>
          <w:rStyle w:val="HideTWBExt"/>
        </w:rPr>
        <w:t>&lt;/Amend&gt;</w:t>
      </w:r>
    </w:p>
    <w:p w14:paraId="17D73CCA"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140</w:t>
      </w:r>
      <w:r w:rsidRPr="006102B5">
        <w:rPr>
          <w:rStyle w:val="HideTWBExt"/>
        </w:rPr>
        <w:t>&lt;/NumAm&gt;</w:t>
      </w:r>
    </w:p>
    <w:p w14:paraId="3743BFFD" w14:textId="77777777" w:rsidR="00D05CDC" w:rsidRPr="006102B5" w:rsidRDefault="00D05CDC" w:rsidP="00D05CDC">
      <w:pPr>
        <w:pStyle w:val="NormalBold"/>
      </w:pPr>
      <w:r w:rsidRPr="006102B5">
        <w:rPr>
          <w:rStyle w:val="HideTWBExt"/>
          <w:b w:val="0"/>
        </w:rPr>
        <w:t>&lt;RepeatBlock-By&gt;&lt;Members&gt;</w:t>
      </w:r>
      <w:r w:rsidRPr="006102B5">
        <w:t>Karlo Ressler, Davor Ivo Stier</w:t>
      </w:r>
      <w:r w:rsidRPr="006102B5">
        <w:rPr>
          <w:rStyle w:val="HideTWBExt"/>
          <w:b w:val="0"/>
        </w:rPr>
        <w:t>&lt;/Members&gt;</w:t>
      </w:r>
    </w:p>
    <w:p w14:paraId="3D292600" w14:textId="77777777" w:rsidR="00D05CDC" w:rsidRPr="006102B5" w:rsidRDefault="00D05CDC" w:rsidP="00D05CDC">
      <w:pPr>
        <w:pStyle w:val="NormalBold"/>
      </w:pPr>
      <w:r w:rsidRPr="006102B5">
        <w:rPr>
          <w:rStyle w:val="HideTWBExt"/>
          <w:b w:val="0"/>
        </w:rPr>
        <w:t>&lt;/RepeatBlock-By&gt;</w:t>
      </w:r>
    </w:p>
    <w:p w14:paraId="6EA3A6B6"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173F96B8" w14:textId="2F48D95F" w:rsidR="00D05CDC" w:rsidRPr="006102B5" w:rsidRDefault="00D05CDC" w:rsidP="00D05CDC">
      <w:pPr>
        <w:pStyle w:val="NormalBold"/>
      </w:pPr>
      <w:r w:rsidRPr="006102B5">
        <w:rPr>
          <w:rStyle w:val="HideTWBExt"/>
        </w:rPr>
        <w:t>&lt;Article&gt;</w:t>
      </w:r>
      <w:r w:rsidRPr="006102B5">
        <w:t>N.º 15</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133EA7A2" w14:textId="77777777" w:rsidTr="005E0837">
        <w:trPr>
          <w:trHeight w:hRule="exact" w:val="240"/>
          <w:jc w:val="center"/>
        </w:trPr>
        <w:tc>
          <w:tcPr>
            <w:tcW w:w="9752" w:type="dxa"/>
            <w:gridSpan w:val="2"/>
            <w:tcBorders>
              <w:top w:val="nil"/>
              <w:left w:val="nil"/>
              <w:bottom w:val="nil"/>
              <w:right w:val="nil"/>
            </w:tcBorders>
          </w:tcPr>
          <w:p w14:paraId="7D85DB65" w14:textId="77777777" w:rsidR="00D05CDC" w:rsidRPr="006102B5" w:rsidRDefault="00D05CDC" w:rsidP="005E0837"/>
        </w:tc>
      </w:tr>
      <w:tr w:rsidR="00D05CDC" w:rsidRPr="006102B5" w14:paraId="25D68514" w14:textId="77777777" w:rsidTr="005E0837">
        <w:trPr>
          <w:trHeight w:val="240"/>
          <w:jc w:val="center"/>
        </w:trPr>
        <w:tc>
          <w:tcPr>
            <w:tcW w:w="4876" w:type="dxa"/>
            <w:tcBorders>
              <w:top w:val="nil"/>
              <w:left w:val="nil"/>
              <w:bottom w:val="nil"/>
              <w:right w:val="nil"/>
            </w:tcBorders>
          </w:tcPr>
          <w:p w14:paraId="65B1A1BB"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6A965F65" w14:textId="77777777" w:rsidR="00D05CDC" w:rsidRPr="006102B5" w:rsidRDefault="00D05CDC" w:rsidP="005E0837">
            <w:pPr>
              <w:pStyle w:val="AmColumnHeading"/>
            </w:pPr>
            <w:r w:rsidRPr="006102B5">
              <w:t>Alteração</w:t>
            </w:r>
          </w:p>
        </w:tc>
      </w:tr>
      <w:tr w:rsidR="00D05CDC" w:rsidRPr="006102B5" w14:paraId="18272844" w14:textId="77777777" w:rsidTr="005E0837">
        <w:trPr>
          <w:jc w:val="center"/>
        </w:trPr>
        <w:tc>
          <w:tcPr>
            <w:tcW w:w="4876" w:type="dxa"/>
            <w:tcBorders>
              <w:top w:val="nil"/>
              <w:left w:val="nil"/>
              <w:bottom w:val="nil"/>
              <w:right w:val="nil"/>
            </w:tcBorders>
          </w:tcPr>
          <w:p w14:paraId="31BC0C82" w14:textId="77777777" w:rsidR="00D05CDC" w:rsidRPr="006102B5" w:rsidRDefault="00D05CDC" w:rsidP="005E0837">
            <w:pPr>
              <w:pStyle w:val="Normal6a"/>
            </w:pPr>
          </w:p>
        </w:tc>
        <w:tc>
          <w:tcPr>
            <w:tcW w:w="4876" w:type="dxa"/>
            <w:tcBorders>
              <w:top w:val="nil"/>
              <w:left w:val="nil"/>
              <w:bottom w:val="nil"/>
              <w:right w:val="nil"/>
            </w:tcBorders>
          </w:tcPr>
          <w:p w14:paraId="1638B291" w14:textId="46E4E127" w:rsidR="00D05CDC" w:rsidRPr="006102B5" w:rsidRDefault="00D05CDC" w:rsidP="005E0837">
            <w:pPr>
              <w:pStyle w:val="Normal6a"/>
            </w:pPr>
            <w:r w:rsidRPr="006102B5">
              <w:rPr>
                <w:b/>
                <w:i/>
              </w:rPr>
              <w:t>15</w:t>
            </w:r>
            <w:r w:rsidR="00B20B02">
              <w:rPr>
                <w:b/>
                <w:i/>
              </w:rPr>
              <w:noBreakHyphen/>
            </w:r>
            <w:r w:rsidRPr="006102B5">
              <w:rPr>
                <w:b/>
                <w:i/>
              </w:rPr>
              <w:t>A.</w:t>
            </w:r>
            <w:r w:rsidRPr="006102B5">
              <w:tab/>
            </w:r>
            <w:r w:rsidRPr="006102B5">
              <w:rPr>
                <w:b/>
                <w:i/>
              </w:rPr>
              <w:t>Reconhece as melhorias consistentes na liberdade dos meios de comunicação social, conforme evidenciado pela sua subida de posições nas classificações internacionais, e incentiva a prossecução das reformas para assegurar um panorama de comunicação social independente e resiliente;</w:t>
            </w:r>
          </w:p>
        </w:tc>
      </w:tr>
    </w:tbl>
    <w:p w14:paraId="31406609"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0E973CFE" w14:textId="77777777" w:rsidR="00D05CDC" w:rsidRPr="006102B5" w:rsidRDefault="00D05CDC" w:rsidP="00D05CDC">
      <w:r w:rsidRPr="006102B5">
        <w:rPr>
          <w:rStyle w:val="HideTWBExt"/>
        </w:rPr>
        <w:t>&lt;/Amend&gt;</w:t>
      </w:r>
    </w:p>
    <w:p w14:paraId="66FEA79F"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141</w:t>
      </w:r>
      <w:r w:rsidRPr="006102B5">
        <w:rPr>
          <w:rStyle w:val="HideTWBExt"/>
        </w:rPr>
        <w:t>&lt;/NumAm&gt;</w:t>
      </w:r>
    </w:p>
    <w:p w14:paraId="52716D35" w14:textId="77777777" w:rsidR="00D05CDC" w:rsidRPr="006102B5" w:rsidRDefault="00D05CDC" w:rsidP="00D05CDC">
      <w:pPr>
        <w:pStyle w:val="NormalBold"/>
      </w:pPr>
      <w:r w:rsidRPr="006102B5">
        <w:rPr>
          <w:rStyle w:val="HideTWBExt"/>
          <w:b w:val="0"/>
        </w:rPr>
        <w:t>&lt;RepeatBlock-By&gt;&lt;Members&gt;</w:t>
      </w:r>
      <w:r w:rsidRPr="006102B5">
        <w:t>Thomas Waitz</w:t>
      </w:r>
      <w:r w:rsidRPr="006102B5">
        <w:rPr>
          <w:rStyle w:val="HideTWBExt"/>
          <w:b w:val="0"/>
        </w:rPr>
        <w:t>&lt;/Members&gt;</w:t>
      </w:r>
    </w:p>
    <w:p w14:paraId="64775A0D" w14:textId="77777777" w:rsidR="00D05CDC" w:rsidRPr="006102B5" w:rsidRDefault="00D05CDC" w:rsidP="00D05CDC">
      <w:r w:rsidRPr="006102B5">
        <w:rPr>
          <w:rStyle w:val="HideTWBExt"/>
        </w:rPr>
        <w:t>&lt;AuNomDe&gt;</w:t>
      </w:r>
      <w:r w:rsidRPr="006102B5">
        <w:rPr>
          <w:rStyle w:val="HideTWBInt"/>
        </w:rPr>
        <w:t>{Greens/EFA}</w:t>
      </w:r>
      <w:r w:rsidRPr="006102B5">
        <w:t>em nome do Grupo Verts/ALE</w:t>
      </w:r>
      <w:r w:rsidRPr="006102B5">
        <w:rPr>
          <w:rStyle w:val="HideTWBExt"/>
        </w:rPr>
        <w:t>&lt;/AuNomDe&gt;</w:t>
      </w:r>
    </w:p>
    <w:p w14:paraId="51C68FB8" w14:textId="77777777" w:rsidR="00D05CDC" w:rsidRPr="006102B5" w:rsidRDefault="00D05CDC" w:rsidP="00D05CDC">
      <w:pPr>
        <w:pStyle w:val="NormalBold"/>
      </w:pPr>
      <w:r w:rsidRPr="006102B5">
        <w:rPr>
          <w:rStyle w:val="HideTWBExt"/>
          <w:b w:val="0"/>
        </w:rPr>
        <w:t>&lt;/RepeatBlock-By&gt;</w:t>
      </w:r>
    </w:p>
    <w:p w14:paraId="49846E5E"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788AF4E5" w14:textId="77777777" w:rsidR="00D05CDC" w:rsidRPr="006102B5" w:rsidRDefault="00D05CDC" w:rsidP="00D05CDC">
      <w:pPr>
        <w:pStyle w:val="NormalBold"/>
      </w:pPr>
      <w:r w:rsidRPr="006102B5">
        <w:rPr>
          <w:rStyle w:val="HideTWBExt"/>
        </w:rPr>
        <w:t>&lt;Article&gt;</w:t>
      </w:r>
      <w:r w:rsidRPr="006102B5">
        <w:t>N.º 16</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482E39D6" w14:textId="77777777" w:rsidTr="005E0837">
        <w:trPr>
          <w:trHeight w:hRule="exact" w:val="240"/>
          <w:jc w:val="center"/>
        </w:trPr>
        <w:tc>
          <w:tcPr>
            <w:tcW w:w="9752" w:type="dxa"/>
            <w:gridSpan w:val="2"/>
            <w:tcBorders>
              <w:top w:val="nil"/>
              <w:left w:val="nil"/>
              <w:bottom w:val="nil"/>
              <w:right w:val="nil"/>
            </w:tcBorders>
          </w:tcPr>
          <w:p w14:paraId="05E1F2DA" w14:textId="77777777" w:rsidR="00D05CDC" w:rsidRPr="006102B5" w:rsidRDefault="00D05CDC" w:rsidP="005E0837"/>
        </w:tc>
      </w:tr>
      <w:tr w:rsidR="00D05CDC" w:rsidRPr="006102B5" w14:paraId="5098FED0" w14:textId="77777777" w:rsidTr="005E0837">
        <w:trPr>
          <w:trHeight w:val="240"/>
          <w:jc w:val="center"/>
        </w:trPr>
        <w:tc>
          <w:tcPr>
            <w:tcW w:w="4876" w:type="dxa"/>
            <w:tcBorders>
              <w:top w:val="nil"/>
              <w:left w:val="nil"/>
              <w:bottom w:val="nil"/>
              <w:right w:val="nil"/>
            </w:tcBorders>
          </w:tcPr>
          <w:p w14:paraId="306D99C4"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77B0B191" w14:textId="77777777" w:rsidR="00D05CDC" w:rsidRPr="006102B5" w:rsidRDefault="00D05CDC" w:rsidP="005E0837">
            <w:pPr>
              <w:pStyle w:val="AmColumnHeading"/>
            </w:pPr>
            <w:r w:rsidRPr="006102B5">
              <w:t>Alteração</w:t>
            </w:r>
          </w:p>
        </w:tc>
      </w:tr>
      <w:tr w:rsidR="00D05CDC" w:rsidRPr="006102B5" w14:paraId="4F40163E" w14:textId="77777777" w:rsidTr="005E0837">
        <w:trPr>
          <w:jc w:val="center"/>
        </w:trPr>
        <w:tc>
          <w:tcPr>
            <w:tcW w:w="4876" w:type="dxa"/>
            <w:tcBorders>
              <w:top w:val="nil"/>
              <w:left w:val="nil"/>
              <w:bottom w:val="nil"/>
              <w:right w:val="nil"/>
            </w:tcBorders>
          </w:tcPr>
          <w:p w14:paraId="18744436" w14:textId="77777777" w:rsidR="00D05CDC" w:rsidRPr="006102B5" w:rsidRDefault="00D05CDC" w:rsidP="005E0837">
            <w:pPr>
              <w:pStyle w:val="Normal6a"/>
            </w:pPr>
            <w:r w:rsidRPr="006102B5">
              <w:t>16.</w:t>
            </w:r>
            <w:r w:rsidRPr="006102B5">
              <w:tab/>
              <w:t xml:space="preserve">Regista com preocupação as ameaças e ataques persistentes dirigidos contra jornalistas; saúda a atribuição da tarefa de monitorizar os ataques a jornalistas a um procurador específico e a </w:t>
            </w:r>
            <w:r w:rsidRPr="006102B5">
              <w:lastRenderedPageBreak/>
              <w:t>criação de mecanismos de denúncia de ciberassédio;</w:t>
            </w:r>
          </w:p>
        </w:tc>
        <w:tc>
          <w:tcPr>
            <w:tcW w:w="4876" w:type="dxa"/>
            <w:tcBorders>
              <w:top w:val="nil"/>
              <w:left w:val="nil"/>
              <w:bottom w:val="nil"/>
              <w:right w:val="nil"/>
            </w:tcBorders>
          </w:tcPr>
          <w:p w14:paraId="3F698C81" w14:textId="77777777" w:rsidR="00D05CDC" w:rsidRPr="006102B5" w:rsidRDefault="00D05CDC" w:rsidP="005E0837">
            <w:pPr>
              <w:pStyle w:val="Normal6a"/>
            </w:pPr>
            <w:r w:rsidRPr="006102B5">
              <w:lastRenderedPageBreak/>
              <w:t>16.</w:t>
            </w:r>
            <w:r w:rsidRPr="006102B5">
              <w:tab/>
              <w:t xml:space="preserve">Regista com preocupação as ameaças e ataques persistentes dirigidos contra jornalistas </w:t>
            </w:r>
            <w:r w:rsidRPr="006102B5">
              <w:rPr>
                <w:b/>
                <w:i/>
              </w:rPr>
              <w:t xml:space="preserve">e profissionais da comunicação social independentes, incluindo atos de humilhação misógina </w:t>
            </w:r>
            <w:r w:rsidRPr="006102B5">
              <w:rPr>
                <w:b/>
                <w:i/>
              </w:rPr>
              <w:lastRenderedPageBreak/>
              <w:t>em linha dirigidos a mulheres jornalistas, que visam maioritariamente jornalistas que cobrem os temas do Estado de direito, da corrupção e da justiça</w:t>
            </w:r>
            <w:r w:rsidRPr="006102B5">
              <w:t xml:space="preserve">; saúda a atribuição da tarefa de monitorizar os ataques a jornalistas a um procurador específico e a criação de mecanismos de denúncia de ciberassédio; </w:t>
            </w:r>
            <w:r w:rsidRPr="006102B5">
              <w:rPr>
                <w:b/>
                <w:i/>
              </w:rPr>
              <w:t>apela à adoção de medidas mais firmes para proteger os profissionais da comunicação social contra ameaças físicas e não físicas, o assédio e o uso de linguagem inadequada por personalidades oficiais;</w:t>
            </w:r>
          </w:p>
        </w:tc>
      </w:tr>
    </w:tbl>
    <w:p w14:paraId="68A21925"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2DAB8B5E" w14:textId="77777777" w:rsidR="00D05CDC" w:rsidRPr="006102B5" w:rsidRDefault="00D05CDC" w:rsidP="00D05CDC">
      <w:r w:rsidRPr="006102B5">
        <w:rPr>
          <w:rStyle w:val="HideTWBExt"/>
        </w:rPr>
        <w:t>&lt;/Amend&gt;</w:t>
      </w:r>
    </w:p>
    <w:p w14:paraId="7595AE57"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142</w:t>
      </w:r>
      <w:r w:rsidRPr="006102B5">
        <w:rPr>
          <w:rStyle w:val="HideTWBExt"/>
        </w:rPr>
        <w:t>&lt;/NumAm&gt;</w:t>
      </w:r>
    </w:p>
    <w:p w14:paraId="0A4E2C54" w14:textId="77777777" w:rsidR="00D05CDC" w:rsidRPr="006102B5" w:rsidRDefault="00D05CDC" w:rsidP="00D05CDC">
      <w:pPr>
        <w:pStyle w:val="NormalBold"/>
      </w:pPr>
      <w:r w:rsidRPr="006102B5">
        <w:rPr>
          <w:rStyle w:val="HideTWBExt"/>
          <w:b w:val="0"/>
        </w:rPr>
        <w:t>&lt;RepeatBlock-By&gt;&lt;Members&gt;</w:t>
      </w:r>
      <w:r w:rsidRPr="006102B5">
        <w:t>Matej Tonin</w:t>
      </w:r>
      <w:r w:rsidRPr="006102B5">
        <w:rPr>
          <w:rStyle w:val="HideTWBExt"/>
          <w:b w:val="0"/>
        </w:rPr>
        <w:t>&lt;/Members&gt;</w:t>
      </w:r>
    </w:p>
    <w:p w14:paraId="74075B91" w14:textId="77777777" w:rsidR="00D05CDC" w:rsidRPr="006102B5" w:rsidRDefault="00D05CDC" w:rsidP="00D05CDC">
      <w:pPr>
        <w:pStyle w:val="NormalBold"/>
      </w:pPr>
      <w:r w:rsidRPr="006102B5">
        <w:rPr>
          <w:rStyle w:val="HideTWBExt"/>
          <w:b w:val="0"/>
        </w:rPr>
        <w:t>&lt;/RepeatBlock-By&gt;</w:t>
      </w:r>
    </w:p>
    <w:p w14:paraId="5950CDB3"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0BF027F8" w14:textId="77777777" w:rsidR="00D05CDC" w:rsidRPr="006102B5" w:rsidRDefault="00D05CDC" w:rsidP="00D05CDC">
      <w:pPr>
        <w:pStyle w:val="NormalBold"/>
      </w:pPr>
      <w:r w:rsidRPr="006102B5">
        <w:rPr>
          <w:rStyle w:val="HideTWBExt"/>
        </w:rPr>
        <w:t>&lt;Article&gt;</w:t>
      </w:r>
      <w:r w:rsidRPr="006102B5">
        <w:t>N.º 16</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27ACC31E" w14:textId="77777777" w:rsidTr="005E0837">
        <w:trPr>
          <w:trHeight w:hRule="exact" w:val="240"/>
          <w:jc w:val="center"/>
        </w:trPr>
        <w:tc>
          <w:tcPr>
            <w:tcW w:w="9752" w:type="dxa"/>
            <w:gridSpan w:val="2"/>
            <w:tcBorders>
              <w:top w:val="nil"/>
              <w:left w:val="nil"/>
              <w:bottom w:val="nil"/>
              <w:right w:val="nil"/>
            </w:tcBorders>
          </w:tcPr>
          <w:p w14:paraId="173A03B4" w14:textId="77777777" w:rsidR="00D05CDC" w:rsidRPr="006102B5" w:rsidRDefault="00D05CDC" w:rsidP="005E0837"/>
        </w:tc>
      </w:tr>
      <w:tr w:rsidR="00D05CDC" w:rsidRPr="006102B5" w14:paraId="4C915CE8" w14:textId="77777777" w:rsidTr="005E0837">
        <w:trPr>
          <w:trHeight w:val="240"/>
          <w:jc w:val="center"/>
        </w:trPr>
        <w:tc>
          <w:tcPr>
            <w:tcW w:w="4876" w:type="dxa"/>
            <w:tcBorders>
              <w:top w:val="nil"/>
              <w:left w:val="nil"/>
              <w:bottom w:val="nil"/>
              <w:right w:val="nil"/>
            </w:tcBorders>
          </w:tcPr>
          <w:p w14:paraId="29C62E9D"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32F71946" w14:textId="77777777" w:rsidR="00D05CDC" w:rsidRPr="006102B5" w:rsidRDefault="00D05CDC" w:rsidP="005E0837">
            <w:pPr>
              <w:pStyle w:val="AmColumnHeading"/>
            </w:pPr>
            <w:r w:rsidRPr="006102B5">
              <w:t>Alteração</w:t>
            </w:r>
          </w:p>
        </w:tc>
      </w:tr>
      <w:tr w:rsidR="00D05CDC" w:rsidRPr="006102B5" w14:paraId="465D0761" w14:textId="77777777" w:rsidTr="005E0837">
        <w:trPr>
          <w:jc w:val="center"/>
        </w:trPr>
        <w:tc>
          <w:tcPr>
            <w:tcW w:w="4876" w:type="dxa"/>
            <w:tcBorders>
              <w:top w:val="nil"/>
              <w:left w:val="nil"/>
              <w:bottom w:val="nil"/>
              <w:right w:val="nil"/>
            </w:tcBorders>
          </w:tcPr>
          <w:p w14:paraId="7FA61F3F" w14:textId="77777777" w:rsidR="00D05CDC" w:rsidRPr="006102B5" w:rsidRDefault="00D05CDC" w:rsidP="005E0837">
            <w:pPr>
              <w:pStyle w:val="Normal6a"/>
            </w:pPr>
            <w:r w:rsidRPr="006102B5">
              <w:t>16.</w:t>
            </w:r>
            <w:r w:rsidRPr="006102B5">
              <w:tab/>
            </w:r>
            <w:r w:rsidRPr="006102B5">
              <w:rPr>
                <w:b/>
                <w:i/>
              </w:rPr>
              <w:t>Regista com</w:t>
            </w:r>
            <w:r w:rsidRPr="006102B5">
              <w:t xml:space="preserve"> preocupação as ameaças e ataques </w:t>
            </w:r>
            <w:r w:rsidRPr="006102B5">
              <w:rPr>
                <w:b/>
                <w:i/>
              </w:rPr>
              <w:t>persistentes</w:t>
            </w:r>
            <w:r w:rsidRPr="006102B5">
              <w:t xml:space="preserve"> dirigidos contra jornalistas; saúda a atribuição da tarefa de </w:t>
            </w:r>
            <w:r w:rsidRPr="006102B5">
              <w:rPr>
                <w:b/>
                <w:i/>
              </w:rPr>
              <w:t>monitorizar</w:t>
            </w:r>
            <w:r w:rsidRPr="006102B5">
              <w:t xml:space="preserve"> os ataques a jornalistas a um procurador específico e a criação de mecanismos de denúncia de ciberassédio;</w:t>
            </w:r>
          </w:p>
        </w:tc>
        <w:tc>
          <w:tcPr>
            <w:tcW w:w="4876" w:type="dxa"/>
            <w:tcBorders>
              <w:top w:val="nil"/>
              <w:left w:val="nil"/>
              <w:bottom w:val="nil"/>
              <w:right w:val="nil"/>
            </w:tcBorders>
          </w:tcPr>
          <w:p w14:paraId="2309B477" w14:textId="77777777" w:rsidR="00D05CDC" w:rsidRPr="006102B5" w:rsidRDefault="00D05CDC" w:rsidP="005E0837">
            <w:pPr>
              <w:pStyle w:val="Normal6a"/>
            </w:pPr>
            <w:r w:rsidRPr="006102B5">
              <w:t>16.</w:t>
            </w:r>
            <w:r w:rsidRPr="006102B5">
              <w:tab/>
            </w:r>
            <w:r w:rsidRPr="006102B5">
              <w:rPr>
                <w:b/>
                <w:i/>
              </w:rPr>
              <w:t>Manifesta a sua</w:t>
            </w:r>
            <w:r w:rsidRPr="006102B5">
              <w:t xml:space="preserve"> preocupação </w:t>
            </w:r>
            <w:r w:rsidRPr="006102B5">
              <w:rPr>
                <w:b/>
                <w:i/>
              </w:rPr>
              <w:t>com</w:t>
            </w:r>
            <w:r w:rsidRPr="006102B5">
              <w:t xml:space="preserve"> as ameaças e ataques </w:t>
            </w:r>
            <w:r w:rsidRPr="006102B5">
              <w:rPr>
                <w:b/>
                <w:i/>
              </w:rPr>
              <w:t>atualmente</w:t>
            </w:r>
            <w:r w:rsidRPr="006102B5">
              <w:t xml:space="preserve"> dirigidos contra jornalistas; saúda a atribuição da tarefa de </w:t>
            </w:r>
            <w:r w:rsidRPr="006102B5">
              <w:rPr>
                <w:b/>
                <w:i/>
              </w:rPr>
              <w:t>acompanhar</w:t>
            </w:r>
            <w:r w:rsidRPr="006102B5">
              <w:t xml:space="preserve"> os ataques a jornalistas a um procurador específico e a criação de mecanismos de denúncia de ciberassédio;</w:t>
            </w:r>
            <w:r w:rsidRPr="006102B5">
              <w:rPr>
                <w:b/>
                <w:i/>
              </w:rPr>
              <w:t xml:space="preserve"> salienta, além disso, a necessidade de uma reforma da comunicação social que dê prioridade a medidas anticoncentração, a fim de salvaguardar a integridade jornalística;</w:t>
            </w:r>
          </w:p>
        </w:tc>
      </w:tr>
    </w:tbl>
    <w:p w14:paraId="79F0FF62"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2D824911" w14:textId="77777777" w:rsidR="00D05CDC" w:rsidRPr="006102B5" w:rsidRDefault="00D05CDC" w:rsidP="00D05CDC">
      <w:r w:rsidRPr="006102B5">
        <w:rPr>
          <w:rStyle w:val="HideTWBExt"/>
        </w:rPr>
        <w:t>&lt;/Amend&gt;</w:t>
      </w:r>
    </w:p>
    <w:p w14:paraId="2175056B"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143</w:t>
      </w:r>
      <w:r w:rsidRPr="006102B5">
        <w:rPr>
          <w:rStyle w:val="HideTWBExt"/>
        </w:rPr>
        <w:t>&lt;/NumAm&gt;</w:t>
      </w:r>
    </w:p>
    <w:p w14:paraId="215DA567" w14:textId="77777777" w:rsidR="00D05CDC" w:rsidRPr="006102B5" w:rsidRDefault="00D05CDC" w:rsidP="00D05CDC">
      <w:pPr>
        <w:pStyle w:val="NormalBold"/>
      </w:pPr>
      <w:r w:rsidRPr="006102B5">
        <w:rPr>
          <w:rStyle w:val="HideTWBExt"/>
          <w:b w:val="0"/>
        </w:rPr>
        <w:t>&lt;RepeatBlock-By&gt;&lt;Members&gt;</w:t>
      </w:r>
      <w:r w:rsidRPr="006102B5">
        <w:t>Andrey Kovatchev, Ivaylo Valchev, Emil Radev, Eva Maydell, Radan Kanev, Kristian Vigenin, Tsvetelina Penkova, Ilia Lazarov, Andrey Novakov</w:t>
      </w:r>
      <w:r w:rsidRPr="006102B5">
        <w:rPr>
          <w:rStyle w:val="HideTWBExt"/>
          <w:b w:val="0"/>
        </w:rPr>
        <w:t>&lt;/Members&gt;</w:t>
      </w:r>
    </w:p>
    <w:p w14:paraId="209F177E" w14:textId="77777777" w:rsidR="00D05CDC" w:rsidRPr="006102B5" w:rsidRDefault="00D05CDC" w:rsidP="00D05CDC">
      <w:pPr>
        <w:pStyle w:val="NormalBold"/>
      </w:pPr>
      <w:r w:rsidRPr="006102B5">
        <w:rPr>
          <w:rStyle w:val="HideTWBExt"/>
          <w:b w:val="0"/>
        </w:rPr>
        <w:t>&lt;/RepeatBlock-By&gt;</w:t>
      </w:r>
    </w:p>
    <w:p w14:paraId="125503A9"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627A176D" w14:textId="3C853556" w:rsidR="00D05CDC" w:rsidRPr="006102B5" w:rsidRDefault="00D05CDC" w:rsidP="00D05CDC">
      <w:pPr>
        <w:pStyle w:val="NormalBold"/>
      </w:pPr>
      <w:r w:rsidRPr="006102B5">
        <w:rPr>
          <w:rStyle w:val="HideTWBExt"/>
        </w:rPr>
        <w:t>&lt;Article&gt;</w:t>
      </w:r>
      <w:r w:rsidRPr="006102B5">
        <w:t>N.º 16</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687D115D" w14:textId="77777777" w:rsidTr="005E0837">
        <w:trPr>
          <w:trHeight w:hRule="exact" w:val="240"/>
          <w:jc w:val="center"/>
        </w:trPr>
        <w:tc>
          <w:tcPr>
            <w:tcW w:w="9752" w:type="dxa"/>
            <w:gridSpan w:val="2"/>
            <w:tcBorders>
              <w:top w:val="nil"/>
              <w:left w:val="nil"/>
              <w:bottom w:val="nil"/>
              <w:right w:val="nil"/>
            </w:tcBorders>
          </w:tcPr>
          <w:p w14:paraId="00E190CF" w14:textId="77777777" w:rsidR="00D05CDC" w:rsidRPr="006102B5" w:rsidRDefault="00D05CDC" w:rsidP="005E0837"/>
        </w:tc>
      </w:tr>
      <w:tr w:rsidR="00D05CDC" w:rsidRPr="006102B5" w14:paraId="5248B2B6" w14:textId="77777777" w:rsidTr="005E0837">
        <w:trPr>
          <w:trHeight w:val="240"/>
          <w:jc w:val="center"/>
        </w:trPr>
        <w:tc>
          <w:tcPr>
            <w:tcW w:w="4876" w:type="dxa"/>
            <w:tcBorders>
              <w:top w:val="nil"/>
              <w:left w:val="nil"/>
              <w:bottom w:val="nil"/>
              <w:right w:val="nil"/>
            </w:tcBorders>
          </w:tcPr>
          <w:p w14:paraId="21101785"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01631C7E" w14:textId="77777777" w:rsidR="00D05CDC" w:rsidRPr="006102B5" w:rsidRDefault="00D05CDC" w:rsidP="005E0837">
            <w:pPr>
              <w:pStyle w:val="AmColumnHeading"/>
            </w:pPr>
            <w:r w:rsidRPr="006102B5">
              <w:t>Alteração</w:t>
            </w:r>
          </w:p>
        </w:tc>
      </w:tr>
      <w:tr w:rsidR="00D05CDC" w:rsidRPr="006102B5" w14:paraId="123606BB" w14:textId="77777777" w:rsidTr="005E0837">
        <w:trPr>
          <w:jc w:val="center"/>
        </w:trPr>
        <w:tc>
          <w:tcPr>
            <w:tcW w:w="4876" w:type="dxa"/>
            <w:tcBorders>
              <w:top w:val="nil"/>
              <w:left w:val="nil"/>
              <w:bottom w:val="nil"/>
              <w:right w:val="nil"/>
            </w:tcBorders>
          </w:tcPr>
          <w:p w14:paraId="49FCDF03" w14:textId="77777777" w:rsidR="00D05CDC" w:rsidRPr="006102B5" w:rsidRDefault="00D05CDC" w:rsidP="005E0837">
            <w:pPr>
              <w:pStyle w:val="Normal6a"/>
            </w:pPr>
          </w:p>
        </w:tc>
        <w:tc>
          <w:tcPr>
            <w:tcW w:w="4876" w:type="dxa"/>
            <w:tcBorders>
              <w:top w:val="nil"/>
              <w:left w:val="nil"/>
              <w:bottom w:val="nil"/>
              <w:right w:val="nil"/>
            </w:tcBorders>
          </w:tcPr>
          <w:p w14:paraId="050454CE" w14:textId="377D5AC1" w:rsidR="00D05CDC" w:rsidRPr="006102B5" w:rsidRDefault="00D05CDC" w:rsidP="005E0837">
            <w:pPr>
              <w:pStyle w:val="Normal6a"/>
            </w:pPr>
            <w:r w:rsidRPr="006102B5">
              <w:rPr>
                <w:b/>
                <w:i/>
              </w:rPr>
              <w:t>16</w:t>
            </w:r>
            <w:r w:rsidR="00B20B02">
              <w:rPr>
                <w:b/>
                <w:i/>
              </w:rPr>
              <w:noBreakHyphen/>
            </w:r>
            <w:r w:rsidRPr="006102B5">
              <w:rPr>
                <w:b/>
                <w:i/>
              </w:rPr>
              <w:t>A.</w:t>
            </w:r>
            <w:r w:rsidRPr="006102B5">
              <w:tab/>
            </w:r>
            <w:r w:rsidRPr="006102B5">
              <w:rPr>
                <w:b/>
                <w:i/>
              </w:rPr>
              <w:t>Insta os organismos competentes a prevenirem de forma pró</w:t>
            </w:r>
            <w:r w:rsidR="00B20B02">
              <w:rPr>
                <w:b/>
                <w:i/>
              </w:rPr>
              <w:noBreakHyphen/>
            </w:r>
            <w:r w:rsidRPr="006102B5">
              <w:rPr>
                <w:b/>
                <w:i/>
              </w:rPr>
              <w:t>ativa e a levarem a tribunal sistematicamente todos os casos de discurso de ódio, crimes de ódio e intimidação, a investigarem de forma exaustiva os ataques relacionados com estes casos e a garantirem a segurança e a proteção dos seus alvos, designadamente jornalistas e pessoas pertencentes a minorias, comunidades e outros grupos vulneráveis; condena os órgãos de comunicação social que promovem seletivamente a cobertura negativa, o discurso de ódio e os preconceitos étnicos contra os búlgaros; exorta veementemente os órgãos de comunicação social e as autoridades da República da Macedónia do Norte a não utilizarem nem divulgarem discursos de ódio contra os Estados</w:t>
            </w:r>
            <w:r w:rsidR="00B20B02">
              <w:rPr>
                <w:b/>
                <w:i/>
              </w:rPr>
              <w:noBreakHyphen/>
            </w:r>
            <w:r w:rsidRPr="006102B5">
              <w:rPr>
                <w:b/>
                <w:i/>
              </w:rPr>
              <w:t>Membros da UE e os seus países vizinhos; insta as autoridades a combaterem eficazmente os crimes de ódio através de investigações e ações penais coordenadas que conduzam a condenações definitivas;</w:t>
            </w:r>
          </w:p>
        </w:tc>
      </w:tr>
    </w:tbl>
    <w:p w14:paraId="3DACE7A2"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2D3F186E" w14:textId="77777777" w:rsidR="00D05CDC" w:rsidRPr="006102B5" w:rsidRDefault="00D05CDC" w:rsidP="00D05CDC">
      <w:r w:rsidRPr="006102B5">
        <w:rPr>
          <w:rStyle w:val="HideTWBExt"/>
        </w:rPr>
        <w:t>&lt;/Amend&gt;</w:t>
      </w:r>
    </w:p>
    <w:p w14:paraId="24560988"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144</w:t>
      </w:r>
      <w:r w:rsidRPr="006102B5">
        <w:rPr>
          <w:rStyle w:val="HideTWBExt"/>
        </w:rPr>
        <w:t>&lt;/NumAm&gt;</w:t>
      </w:r>
    </w:p>
    <w:p w14:paraId="13B87B74" w14:textId="77777777" w:rsidR="00D05CDC" w:rsidRPr="006102B5" w:rsidRDefault="00D05CDC" w:rsidP="00D05CDC">
      <w:pPr>
        <w:pStyle w:val="NormalBold"/>
      </w:pPr>
      <w:r w:rsidRPr="006102B5">
        <w:rPr>
          <w:rStyle w:val="HideTWBExt"/>
          <w:b w:val="0"/>
        </w:rPr>
        <w:t>&lt;RepeatBlock-By&gt;&lt;Members&gt;</w:t>
      </w:r>
      <w:r w:rsidRPr="006102B5">
        <w:t>Thomas Waitz</w:t>
      </w:r>
      <w:r w:rsidRPr="006102B5">
        <w:rPr>
          <w:rStyle w:val="HideTWBExt"/>
          <w:b w:val="0"/>
        </w:rPr>
        <w:t>&lt;/Members&gt;</w:t>
      </w:r>
    </w:p>
    <w:p w14:paraId="2764CAD6" w14:textId="77777777" w:rsidR="00D05CDC" w:rsidRPr="006102B5" w:rsidRDefault="00D05CDC" w:rsidP="00D05CDC">
      <w:r w:rsidRPr="006102B5">
        <w:rPr>
          <w:rStyle w:val="HideTWBExt"/>
        </w:rPr>
        <w:t>&lt;AuNomDe&gt;</w:t>
      </w:r>
      <w:r w:rsidRPr="006102B5">
        <w:rPr>
          <w:rStyle w:val="HideTWBInt"/>
        </w:rPr>
        <w:t>{Greens/EFA}</w:t>
      </w:r>
      <w:r w:rsidRPr="006102B5">
        <w:t>em nome do Grupo Verts/ALE</w:t>
      </w:r>
      <w:r w:rsidRPr="006102B5">
        <w:rPr>
          <w:rStyle w:val="HideTWBExt"/>
        </w:rPr>
        <w:t>&lt;/AuNomDe&gt;</w:t>
      </w:r>
    </w:p>
    <w:p w14:paraId="60C64856" w14:textId="77777777" w:rsidR="00D05CDC" w:rsidRPr="006102B5" w:rsidRDefault="00D05CDC" w:rsidP="00D05CDC">
      <w:pPr>
        <w:pStyle w:val="NormalBold"/>
      </w:pPr>
      <w:r w:rsidRPr="006102B5">
        <w:rPr>
          <w:rStyle w:val="HideTWBExt"/>
          <w:b w:val="0"/>
        </w:rPr>
        <w:t>&lt;/RepeatBlock-By&gt;</w:t>
      </w:r>
    </w:p>
    <w:p w14:paraId="31D1E7DB"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5CB88384" w14:textId="77777777" w:rsidR="00D05CDC" w:rsidRPr="006102B5" w:rsidRDefault="00D05CDC" w:rsidP="00D05CDC">
      <w:pPr>
        <w:pStyle w:val="NormalBold"/>
      </w:pPr>
      <w:r w:rsidRPr="006102B5">
        <w:rPr>
          <w:rStyle w:val="HideTWBExt"/>
        </w:rPr>
        <w:t>&lt;Article&gt;</w:t>
      </w:r>
      <w:r w:rsidRPr="006102B5">
        <w:t>N.º 17</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1095B484" w14:textId="77777777" w:rsidTr="005E0837">
        <w:trPr>
          <w:trHeight w:hRule="exact" w:val="240"/>
          <w:jc w:val="center"/>
        </w:trPr>
        <w:tc>
          <w:tcPr>
            <w:tcW w:w="9752" w:type="dxa"/>
            <w:gridSpan w:val="2"/>
            <w:tcBorders>
              <w:top w:val="nil"/>
              <w:left w:val="nil"/>
              <w:bottom w:val="nil"/>
              <w:right w:val="nil"/>
            </w:tcBorders>
          </w:tcPr>
          <w:p w14:paraId="2D9A3951" w14:textId="77777777" w:rsidR="00D05CDC" w:rsidRPr="006102B5" w:rsidRDefault="00D05CDC" w:rsidP="005E0837"/>
        </w:tc>
      </w:tr>
      <w:tr w:rsidR="00D05CDC" w:rsidRPr="006102B5" w14:paraId="1D5C3D04" w14:textId="77777777" w:rsidTr="005E0837">
        <w:trPr>
          <w:trHeight w:val="240"/>
          <w:jc w:val="center"/>
        </w:trPr>
        <w:tc>
          <w:tcPr>
            <w:tcW w:w="4876" w:type="dxa"/>
            <w:tcBorders>
              <w:top w:val="nil"/>
              <w:left w:val="nil"/>
              <w:bottom w:val="nil"/>
              <w:right w:val="nil"/>
            </w:tcBorders>
          </w:tcPr>
          <w:p w14:paraId="5A3AE87E"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20F620FD" w14:textId="77777777" w:rsidR="00D05CDC" w:rsidRPr="006102B5" w:rsidRDefault="00D05CDC" w:rsidP="005E0837">
            <w:pPr>
              <w:pStyle w:val="AmColumnHeading"/>
            </w:pPr>
            <w:r w:rsidRPr="006102B5">
              <w:t>Alteração</w:t>
            </w:r>
          </w:p>
        </w:tc>
      </w:tr>
      <w:tr w:rsidR="00D05CDC" w:rsidRPr="006102B5" w14:paraId="250B3586" w14:textId="77777777" w:rsidTr="005E0837">
        <w:trPr>
          <w:jc w:val="center"/>
        </w:trPr>
        <w:tc>
          <w:tcPr>
            <w:tcW w:w="4876" w:type="dxa"/>
            <w:tcBorders>
              <w:top w:val="nil"/>
              <w:left w:val="nil"/>
              <w:bottom w:val="nil"/>
              <w:right w:val="nil"/>
            </w:tcBorders>
          </w:tcPr>
          <w:p w14:paraId="769D7148" w14:textId="77777777" w:rsidR="00D05CDC" w:rsidRPr="006102B5" w:rsidRDefault="00D05CDC" w:rsidP="005E0837">
            <w:pPr>
              <w:pStyle w:val="Normal6a"/>
            </w:pPr>
            <w:r w:rsidRPr="006102B5">
              <w:t>17.</w:t>
            </w:r>
            <w:r w:rsidRPr="006102B5">
              <w:tab/>
              <w:t>Apela ao reforço das medidas de apoio ao jornalismo de investigação e à literacia mediática, a fim de combater o discurso de ódio, a desinformação e a ingerência estrangeira;</w:t>
            </w:r>
          </w:p>
        </w:tc>
        <w:tc>
          <w:tcPr>
            <w:tcW w:w="4876" w:type="dxa"/>
            <w:tcBorders>
              <w:top w:val="nil"/>
              <w:left w:val="nil"/>
              <w:bottom w:val="nil"/>
              <w:right w:val="nil"/>
            </w:tcBorders>
          </w:tcPr>
          <w:p w14:paraId="110FC527" w14:textId="77777777" w:rsidR="00D05CDC" w:rsidRPr="006102B5" w:rsidRDefault="00D05CDC" w:rsidP="005E0837">
            <w:pPr>
              <w:pStyle w:val="Normal6a"/>
            </w:pPr>
            <w:r w:rsidRPr="006102B5">
              <w:t>17.</w:t>
            </w:r>
            <w:r w:rsidRPr="006102B5">
              <w:tab/>
            </w:r>
            <w:r w:rsidRPr="006102B5">
              <w:rPr>
                <w:b/>
                <w:i/>
              </w:rPr>
              <w:t>Manifesta a sua preocupação com o crescimento do discurso de ódio e das ameaças da desinformação nos meios de comunicação social em linha;</w:t>
            </w:r>
            <w:r w:rsidRPr="006102B5">
              <w:t xml:space="preserve"> apela ao reforço das medidas de apoio ao jornalismo de investigação</w:t>
            </w:r>
            <w:r w:rsidRPr="006102B5">
              <w:rPr>
                <w:b/>
                <w:i/>
              </w:rPr>
              <w:t>, às capacidades de verificação de factos</w:t>
            </w:r>
            <w:r w:rsidRPr="006102B5">
              <w:t xml:space="preserve"> e à literacia </w:t>
            </w:r>
            <w:r w:rsidRPr="006102B5">
              <w:lastRenderedPageBreak/>
              <w:t xml:space="preserve">mediática, a fim de combater o discurso de ódio, a desinformação e a ingerência estrangeira; </w:t>
            </w:r>
            <w:r w:rsidRPr="006102B5">
              <w:rPr>
                <w:b/>
                <w:i/>
              </w:rPr>
              <w:t>expressa a sua preocupação com as campanhas de desinformação generalizadas que põem em causa os valores democráticos e o objetivo do país de aderir à UE; a este respeito, pede o apoio das instituições da UE para ajudar o país a atenuar estes efeitos nocivos;</w:t>
            </w:r>
          </w:p>
        </w:tc>
      </w:tr>
    </w:tbl>
    <w:p w14:paraId="3A110CAE"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3B202F20" w14:textId="77777777" w:rsidR="00D05CDC" w:rsidRPr="006102B5" w:rsidRDefault="00D05CDC" w:rsidP="00D05CDC">
      <w:r w:rsidRPr="006102B5">
        <w:rPr>
          <w:rStyle w:val="HideTWBExt"/>
        </w:rPr>
        <w:t>&lt;/Amend&gt;</w:t>
      </w:r>
    </w:p>
    <w:p w14:paraId="346EA9A7"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145</w:t>
      </w:r>
      <w:r w:rsidRPr="006102B5">
        <w:rPr>
          <w:rStyle w:val="HideTWBExt"/>
        </w:rPr>
        <w:t>&lt;/NumAm&gt;</w:t>
      </w:r>
    </w:p>
    <w:p w14:paraId="146F4270" w14:textId="77777777" w:rsidR="00D05CDC" w:rsidRPr="006102B5" w:rsidRDefault="00D05CDC" w:rsidP="00D05CDC">
      <w:pPr>
        <w:pStyle w:val="NormalBold"/>
      </w:pPr>
      <w:r w:rsidRPr="006102B5">
        <w:rPr>
          <w:rStyle w:val="HideTWBExt"/>
          <w:b w:val="0"/>
        </w:rPr>
        <w:t>&lt;RepeatBlock-By&gt;&lt;Members&gt;</w:t>
      </w:r>
      <w:r w:rsidRPr="006102B5">
        <w:t>Eszter Lakos</w:t>
      </w:r>
      <w:r w:rsidRPr="006102B5">
        <w:rPr>
          <w:rStyle w:val="HideTWBExt"/>
          <w:b w:val="0"/>
        </w:rPr>
        <w:t>&lt;/Members&gt;</w:t>
      </w:r>
    </w:p>
    <w:p w14:paraId="0B548334" w14:textId="77777777" w:rsidR="00D05CDC" w:rsidRPr="006102B5" w:rsidRDefault="00D05CDC" w:rsidP="00D05CDC">
      <w:pPr>
        <w:pStyle w:val="NormalBold"/>
      </w:pPr>
      <w:r w:rsidRPr="006102B5">
        <w:rPr>
          <w:rStyle w:val="HideTWBExt"/>
          <w:b w:val="0"/>
        </w:rPr>
        <w:t>&lt;/RepeatBlock-By&gt;</w:t>
      </w:r>
    </w:p>
    <w:p w14:paraId="443A246D"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05944ED4" w14:textId="77777777" w:rsidR="00D05CDC" w:rsidRPr="006102B5" w:rsidRDefault="00D05CDC" w:rsidP="00D05CDC">
      <w:pPr>
        <w:pStyle w:val="NormalBold"/>
      </w:pPr>
      <w:r w:rsidRPr="006102B5">
        <w:rPr>
          <w:rStyle w:val="HideTWBExt"/>
        </w:rPr>
        <w:t>&lt;Article&gt;</w:t>
      </w:r>
      <w:r w:rsidRPr="006102B5">
        <w:t>N.º 17</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27660F32" w14:textId="77777777" w:rsidTr="005E0837">
        <w:trPr>
          <w:trHeight w:hRule="exact" w:val="240"/>
          <w:jc w:val="center"/>
        </w:trPr>
        <w:tc>
          <w:tcPr>
            <w:tcW w:w="9752" w:type="dxa"/>
            <w:gridSpan w:val="2"/>
            <w:tcBorders>
              <w:top w:val="nil"/>
              <w:left w:val="nil"/>
              <w:bottom w:val="nil"/>
              <w:right w:val="nil"/>
            </w:tcBorders>
          </w:tcPr>
          <w:p w14:paraId="25A0DDB4" w14:textId="77777777" w:rsidR="00D05CDC" w:rsidRPr="006102B5" w:rsidRDefault="00D05CDC" w:rsidP="005E0837"/>
        </w:tc>
      </w:tr>
      <w:tr w:rsidR="00D05CDC" w:rsidRPr="006102B5" w14:paraId="2BFC5D79" w14:textId="77777777" w:rsidTr="005E0837">
        <w:trPr>
          <w:trHeight w:val="240"/>
          <w:jc w:val="center"/>
        </w:trPr>
        <w:tc>
          <w:tcPr>
            <w:tcW w:w="4876" w:type="dxa"/>
            <w:tcBorders>
              <w:top w:val="nil"/>
              <w:left w:val="nil"/>
              <w:bottom w:val="nil"/>
              <w:right w:val="nil"/>
            </w:tcBorders>
          </w:tcPr>
          <w:p w14:paraId="1161AB9C"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6B014D38" w14:textId="77777777" w:rsidR="00D05CDC" w:rsidRPr="006102B5" w:rsidRDefault="00D05CDC" w:rsidP="005E0837">
            <w:pPr>
              <w:pStyle w:val="AmColumnHeading"/>
            </w:pPr>
            <w:r w:rsidRPr="006102B5">
              <w:t>Alteração</w:t>
            </w:r>
          </w:p>
        </w:tc>
      </w:tr>
      <w:tr w:rsidR="00D05CDC" w:rsidRPr="006102B5" w14:paraId="5ED4F2E9" w14:textId="77777777" w:rsidTr="005E0837">
        <w:trPr>
          <w:jc w:val="center"/>
        </w:trPr>
        <w:tc>
          <w:tcPr>
            <w:tcW w:w="4876" w:type="dxa"/>
            <w:tcBorders>
              <w:top w:val="nil"/>
              <w:left w:val="nil"/>
              <w:bottom w:val="nil"/>
              <w:right w:val="nil"/>
            </w:tcBorders>
          </w:tcPr>
          <w:p w14:paraId="0B9AB5D0" w14:textId="77777777" w:rsidR="00D05CDC" w:rsidRPr="006102B5" w:rsidRDefault="00D05CDC" w:rsidP="005E0837">
            <w:pPr>
              <w:pStyle w:val="Normal6a"/>
            </w:pPr>
            <w:r w:rsidRPr="006102B5">
              <w:t>17.</w:t>
            </w:r>
            <w:r w:rsidRPr="006102B5">
              <w:tab/>
              <w:t>Apela ao reforço das medidas de apoio ao jornalismo de investigação e à literacia mediática, a fim de combater o discurso de ódio, a desinformação e a ingerência estrangeira;</w:t>
            </w:r>
          </w:p>
        </w:tc>
        <w:tc>
          <w:tcPr>
            <w:tcW w:w="4876" w:type="dxa"/>
            <w:tcBorders>
              <w:top w:val="nil"/>
              <w:left w:val="nil"/>
              <w:bottom w:val="nil"/>
              <w:right w:val="nil"/>
            </w:tcBorders>
          </w:tcPr>
          <w:p w14:paraId="493DB1A5" w14:textId="6F965C04" w:rsidR="00D05CDC" w:rsidRPr="006102B5" w:rsidRDefault="00D05CDC" w:rsidP="005E0837">
            <w:pPr>
              <w:pStyle w:val="Normal6a"/>
            </w:pPr>
            <w:r w:rsidRPr="006102B5">
              <w:t>17.</w:t>
            </w:r>
            <w:r w:rsidRPr="006102B5">
              <w:tab/>
              <w:t xml:space="preserve">Apela ao reforço das medidas de apoio ao jornalismo de investigação e à literacia mediática, a fim de combater o discurso de ódio, a desinformação e a ingerência estrangeira; </w:t>
            </w:r>
            <w:r w:rsidRPr="006102B5">
              <w:rPr>
                <w:b/>
                <w:i/>
              </w:rPr>
              <w:t>congratula</w:t>
            </w:r>
            <w:r w:rsidR="00B20B02">
              <w:rPr>
                <w:b/>
                <w:i/>
              </w:rPr>
              <w:noBreakHyphen/>
            </w:r>
            <w:r w:rsidRPr="006102B5">
              <w:rPr>
                <w:b/>
                <w:i/>
              </w:rPr>
              <w:t>se com as iniciativas da sociedade civil que promovem a verificação de factos nos meios de comunicação social e observa que quase 50 % dos cidadãos da Macedónia do Norte adotaram falsas narrativas sobre acontecimentos internacionais, em particular no que diz respeito à guerra na Ucrânia, o que realça a necessidade urgente de aumentar a resiliência da sociedade contra a manipulação maliciosa da informação;</w:t>
            </w:r>
          </w:p>
        </w:tc>
      </w:tr>
    </w:tbl>
    <w:p w14:paraId="2A77CB08"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50B4CB72" w14:textId="77777777" w:rsidR="00D05CDC" w:rsidRPr="006102B5" w:rsidRDefault="00D05CDC" w:rsidP="00D05CDC">
      <w:r w:rsidRPr="006102B5">
        <w:rPr>
          <w:rStyle w:val="HideTWBExt"/>
        </w:rPr>
        <w:t>&lt;/Amend&gt;</w:t>
      </w:r>
    </w:p>
    <w:p w14:paraId="738065DB"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146</w:t>
      </w:r>
      <w:r w:rsidRPr="006102B5">
        <w:rPr>
          <w:rStyle w:val="HideTWBExt"/>
        </w:rPr>
        <w:t>&lt;/NumAm&gt;</w:t>
      </w:r>
    </w:p>
    <w:p w14:paraId="1FD084DC" w14:textId="77777777" w:rsidR="00D05CDC" w:rsidRPr="006102B5" w:rsidRDefault="00D05CDC" w:rsidP="00D05CDC">
      <w:pPr>
        <w:pStyle w:val="NormalBold"/>
      </w:pPr>
      <w:r w:rsidRPr="006102B5">
        <w:rPr>
          <w:rStyle w:val="HideTWBExt"/>
          <w:b w:val="0"/>
        </w:rPr>
        <w:t>&lt;RepeatBlock-By&gt;&lt;Members&gt;</w:t>
      </w:r>
      <w:r w:rsidRPr="006102B5">
        <w:t>Dan Barna, Urmas Paet, Nikola Minchev, Petras Auštrevičius, Lucia Yar</w:t>
      </w:r>
      <w:r w:rsidRPr="006102B5">
        <w:rPr>
          <w:rStyle w:val="HideTWBExt"/>
          <w:b w:val="0"/>
        </w:rPr>
        <w:t>&lt;/Members&gt;</w:t>
      </w:r>
    </w:p>
    <w:p w14:paraId="1D85C0F8" w14:textId="77777777" w:rsidR="00D05CDC" w:rsidRPr="006102B5" w:rsidRDefault="00D05CDC" w:rsidP="00D05CDC">
      <w:pPr>
        <w:pStyle w:val="NormalBold"/>
      </w:pPr>
      <w:r w:rsidRPr="006102B5">
        <w:rPr>
          <w:rStyle w:val="HideTWBExt"/>
          <w:b w:val="0"/>
        </w:rPr>
        <w:t>&lt;/RepeatBlock-By&gt;</w:t>
      </w:r>
    </w:p>
    <w:p w14:paraId="2F48A3CA"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10C050FB" w14:textId="77777777" w:rsidR="00D05CDC" w:rsidRPr="006102B5" w:rsidRDefault="00D05CDC" w:rsidP="00D05CDC">
      <w:pPr>
        <w:pStyle w:val="NormalBold"/>
      </w:pPr>
      <w:r w:rsidRPr="006102B5">
        <w:rPr>
          <w:rStyle w:val="HideTWBExt"/>
        </w:rPr>
        <w:t>&lt;Article&gt;</w:t>
      </w:r>
      <w:r w:rsidRPr="006102B5">
        <w:t>N.º 17</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46C66048" w14:textId="77777777" w:rsidTr="005E0837">
        <w:trPr>
          <w:trHeight w:hRule="exact" w:val="240"/>
          <w:jc w:val="center"/>
        </w:trPr>
        <w:tc>
          <w:tcPr>
            <w:tcW w:w="9752" w:type="dxa"/>
            <w:gridSpan w:val="2"/>
            <w:tcBorders>
              <w:top w:val="nil"/>
              <w:left w:val="nil"/>
              <w:bottom w:val="nil"/>
              <w:right w:val="nil"/>
            </w:tcBorders>
          </w:tcPr>
          <w:p w14:paraId="3CEF636F" w14:textId="77777777" w:rsidR="00D05CDC" w:rsidRPr="006102B5" w:rsidRDefault="00D05CDC" w:rsidP="005E0837"/>
        </w:tc>
      </w:tr>
      <w:tr w:rsidR="00D05CDC" w:rsidRPr="006102B5" w14:paraId="66855852" w14:textId="77777777" w:rsidTr="005E0837">
        <w:trPr>
          <w:trHeight w:val="240"/>
          <w:jc w:val="center"/>
        </w:trPr>
        <w:tc>
          <w:tcPr>
            <w:tcW w:w="4876" w:type="dxa"/>
            <w:tcBorders>
              <w:top w:val="nil"/>
              <w:left w:val="nil"/>
              <w:bottom w:val="nil"/>
              <w:right w:val="nil"/>
            </w:tcBorders>
          </w:tcPr>
          <w:p w14:paraId="43688485"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1BB0BE68" w14:textId="77777777" w:rsidR="00D05CDC" w:rsidRPr="006102B5" w:rsidRDefault="00D05CDC" w:rsidP="005E0837">
            <w:pPr>
              <w:pStyle w:val="AmColumnHeading"/>
            </w:pPr>
            <w:r w:rsidRPr="006102B5">
              <w:t>Alteração</w:t>
            </w:r>
          </w:p>
        </w:tc>
      </w:tr>
      <w:tr w:rsidR="00D05CDC" w:rsidRPr="006102B5" w14:paraId="772B406C" w14:textId="77777777" w:rsidTr="005E0837">
        <w:trPr>
          <w:jc w:val="center"/>
        </w:trPr>
        <w:tc>
          <w:tcPr>
            <w:tcW w:w="4876" w:type="dxa"/>
            <w:tcBorders>
              <w:top w:val="nil"/>
              <w:left w:val="nil"/>
              <w:bottom w:val="nil"/>
              <w:right w:val="nil"/>
            </w:tcBorders>
          </w:tcPr>
          <w:p w14:paraId="249A3901" w14:textId="77777777" w:rsidR="00D05CDC" w:rsidRPr="006102B5" w:rsidRDefault="00D05CDC" w:rsidP="005E0837">
            <w:pPr>
              <w:pStyle w:val="Normal6a"/>
            </w:pPr>
            <w:r w:rsidRPr="006102B5">
              <w:t>17.</w:t>
            </w:r>
            <w:r w:rsidRPr="006102B5">
              <w:tab/>
              <w:t>Apela ao reforço das medidas de apoio ao jornalismo de investigação e à literacia mediática, a fim de combater o discurso de ódio, a desinformação e a ingerência estrangeira;</w:t>
            </w:r>
          </w:p>
        </w:tc>
        <w:tc>
          <w:tcPr>
            <w:tcW w:w="4876" w:type="dxa"/>
            <w:tcBorders>
              <w:top w:val="nil"/>
              <w:left w:val="nil"/>
              <w:bottom w:val="nil"/>
              <w:right w:val="nil"/>
            </w:tcBorders>
          </w:tcPr>
          <w:p w14:paraId="4B898E77" w14:textId="77777777" w:rsidR="00D05CDC" w:rsidRPr="006102B5" w:rsidRDefault="00D05CDC" w:rsidP="005E0837">
            <w:pPr>
              <w:pStyle w:val="Normal6a"/>
            </w:pPr>
            <w:r w:rsidRPr="006102B5">
              <w:t>17.</w:t>
            </w:r>
            <w:r w:rsidRPr="006102B5">
              <w:tab/>
              <w:t>Apela ao reforço das medidas de apoio ao jornalismo de investigação e à literacia mediática</w:t>
            </w:r>
            <w:r w:rsidRPr="006102B5">
              <w:rPr>
                <w:b/>
                <w:i/>
              </w:rPr>
              <w:t>, bem como à melhoria do quadro jurídico e da capacidade interinstitucional</w:t>
            </w:r>
            <w:r w:rsidRPr="006102B5">
              <w:t>, a fim de combater o discurso de ódio, a desinformação e a ingerência estrangeira;</w:t>
            </w:r>
          </w:p>
        </w:tc>
      </w:tr>
    </w:tbl>
    <w:p w14:paraId="51535D3A"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062C6CCA" w14:textId="77777777" w:rsidR="00D05CDC" w:rsidRPr="006102B5" w:rsidRDefault="00D05CDC" w:rsidP="00D05CDC">
      <w:r w:rsidRPr="006102B5">
        <w:rPr>
          <w:rStyle w:val="HideTWBExt"/>
        </w:rPr>
        <w:t>&lt;/Amend&gt;</w:t>
      </w:r>
    </w:p>
    <w:p w14:paraId="226ECAB2"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147</w:t>
      </w:r>
      <w:r w:rsidRPr="006102B5">
        <w:rPr>
          <w:rStyle w:val="HideTWBExt"/>
        </w:rPr>
        <w:t>&lt;/NumAm&gt;</w:t>
      </w:r>
    </w:p>
    <w:p w14:paraId="0F62D8D9" w14:textId="77777777" w:rsidR="00D05CDC" w:rsidRPr="006102B5" w:rsidRDefault="00D05CDC" w:rsidP="00D05CDC">
      <w:pPr>
        <w:pStyle w:val="NormalBold"/>
      </w:pPr>
      <w:r w:rsidRPr="006102B5">
        <w:rPr>
          <w:rStyle w:val="HideTWBExt"/>
          <w:b w:val="0"/>
        </w:rPr>
        <w:t>&lt;RepeatBlock-By&gt;&lt;Members&gt;</w:t>
      </w:r>
      <w:r w:rsidRPr="006102B5">
        <w:t>Stanislav Stoyanov</w:t>
      </w:r>
      <w:r w:rsidRPr="006102B5">
        <w:rPr>
          <w:rStyle w:val="HideTWBExt"/>
          <w:b w:val="0"/>
        </w:rPr>
        <w:t>&lt;/Members&gt;</w:t>
      </w:r>
    </w:p>
    <w:p w14:paraId="5E25A990" w14:textId="77777777" w:rsidR="00D05CDC" w:rsidRPr="006102B5" w:rsidRDefault="00D05CDC" w:rsidP="00D05CDC">
      <w:pPr>
        <w:pStyle w:val="NormalBold"/>
      </w:pPr>
      <w:r w:rsidRPr="006102B5">
        <w:rPr>
          <w:rStyle w:val="HideTWBExt"/>
          <w:b w:val="0"/>
        </w:rPr>
        <w:t>&lt;/RepeatBlock-By&gt;</w:t>
      </w:r>
    </w:p>
    <w:p w14:paraId="65E6E402"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65C613BD" w14:textId="77777777" w:rsidR="00D05CDC" w:rsidRPr="006102B5" w:rsidRDefault="00D05CDC" w:rsidP="00D05CDC">
      <w:pPr>
        <w:pStyle w:val="NormalBold"/>
      </w:pPr>
      <w:r w:rsidRPr="006102B5">
        <w:rPr>
          <w:rStyle w:val="HideTWBExt"/>
        </w:rPr>
        <w:t>&lt;Article&gt;</w:t>
      </w:r>
      <w:r w:rsidRPr="006102B5">
        <w:t>N.º 17</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6BDD50FB" w14:textId="77777777" w:rsidTr="005E0837">
        <w:trPr>
          <w:trHeight w:hRule="exact" w:val="240"/>
          <w:jc w:val="center"/>
        </w:trPr>
        <w:tc>
          <w:tcPr>
            <w:tcW w:w="9752" w:type="dxa"/>
            <w:gridSpan w:val="2"/>
            <w:tcBorders>
              <w:top w:val="nil"/>
              <w:left w:val="nil"/>
              <w:bottom w:val="nil"/>
              <w:right w:val="nil"/>
            </w:tcBorders>
          </w:tcPr>
          <w:p w14:paraId="7AF032E4" w14:textId="77777777" w:rsidR="00D05CDC" w:rsidRPr="006102B5" w:rsidRDefault="00D05CDC" w:rsidP="005E0837"/>
        </w:tc>
      </w:tr>
      <w:tr w:rsidR="00D05CDC" w:rsidRPr="006102B5" w14:paraId="0DB68392" w14:textId="77777777" w:rsidTr="005E0837">
        <w:trPr>
          <w:trHeight w:val="240"/>
          <w:jc w:val="center"/>
        </w:trPr>
        <w:tc>
          <w:tcPr>
            <w:tcW w:w="4876" w:type="dxa"/>
            <w:tcBorders>
              <w:top w:val="nil"/>
              <w:left w:val="nil"/>
              <w:bottom w:val="nil"/>
              <w:right w:val="nil"/>
            </w:tcBorders>
          </w:tcPr>
          <w:p w14:paraId="2478ACA3"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4483C201" w14:textId="77777777" w:rsidR="00D05CDC" w:rsidRPr="006102B5" w:rsidRDefault="00D05CDC" w:rsidP="005E0837">
            <w:pPr>
              <w:pStyle w:val="AmColumnHeading"/>
            </w:pPr>
            <w:r w:rsidRPr="006102B5">
              <w:t>Alteração</w:t>
            </w:r>
          </w:p>
        </w:tc>
      </w:tr>
      <w:tr w:rsidR="00D05CDC" w:rsidRPr="006102B5" w14:paraId="6F5567F6" w14:textId="77777777" w:rsidTr="005E0837">
        <w:trPr>
          <w:jc w:val="center"/>
        </w:trPr>
        <w:tc>
          <w:tcPr>
            <w:tcW w:w="4876" w:type="dxa"/>
            <w:tcBorders>
              <w:top w:val="nil"/>
              <w:left w:val="nil"/>
              <w:bottom w:val="nil"/>
              <w:right w:val="nil"/>
            </w:tcBorders>
          </w:tcPr>
          <w:p w14:paraId="2DE23E66" w14:textId="77777777" w:rsidR="00D05CDC" w:rsidRPr="006102B5" w:rsidRDefault="00D05CDC" w:rsidP="005E0837">
            <w:pPr>
              <w:pStyle w:val="Normal6a"/>
            </w:pPr>
            <w:r w:rsidRPr="006102B5">
              <w:t>17.</w:t>
            </w:r>
            <w:r w:rsidRPr="006102B5">
              <w:tab/>
              <w:t xml:space="preserve">Apela ao reforço das medidas de apoio ao jornalismo de investigação </w:t>
            </w:r>
            <w:r w:rsidRPr="006102B5">
              <w:rPr>
                <w:b/>
                <w:i/>
              </w:rPr>
              <w:t>e</w:t>
            </w:r>
            <w:r w:rsidRPr="006102B5">
              <w:t xml:space="preserve"> à literacia mediática, </w:t>
            </w:r>
            <w:r w:rsidRPr="006102B5">
              <w:rPr>
                <w:b/>
                <w:i/>
              </w:rPr>
              <w:t>a fim de</w:t>
            </w:r>
            <w:r w:rsidRPr="006102B5">
              <w:t xml:space="preserve"> combater o discurso de ódio, a desinformação e a ingerência estrangeira;</w:t>
            </w:r>
          </w:p>
        </w:tc>
        <w:tc>
          <w:tcPr>
            <w:tcW w:w="4876" w:type="dxa"/>
            <w:tcBorders>
              <w:top w:val="nil"/>
              <w:left w:val="nil"/>
              <w:bottom w:val="nil"/>
              <w:right w:val="nil"/>
            </w:tcBorders>
          </w:tcPr>
          <w:p w14:paraId="5B809809" w14:textId="77777777" w:rsidR="00D05CDC" w:rsidRPr="006102B5" w:rsidRDefault="00D05CDC" w:rsidP="005E0837">
            <w:pPr>
              <w:pStyle w:val="Normal6a"/>
            </w:pPr>
            <w:r w:rsidRPr="006102B5">
              <w:t>17.</w:t>
            </w:r>
            <w:r w:rsidRPr="006102B5">
              <w:tab/>
              <w:t>Apela ao reforço das medidas de apoio ao jornalismo de investigação</w:t>
            </w:r>
            <w:r w:rsidRPr="006102B5">
              <w:rPr>
                <w:b/>
                <w:i/>
              </w:rPr>
              <w:t>,</w:t>
            </w:r>
            <w:r w:rsidRPr="006102B5">
              <w:t xml:space="preserve"> à literacia mediática </w:t>
            </w:r>
            <w:r w:rsidRPr="006102B5">
              <w:rPr>
                <w:b/>
                <w:i/>
              </w:rPr>
              <w:t>e à melhoria do quadro jurídico e da capacidade interinstitucional para</w:t>
            </w:r>
            <w:r w:rsidRPr="006102B5">
              <w:t xml:space="preserve"> combater o discurso de ódio, a desinformação e a ingerência estrangeira;</w:t>
            </w:r>
          </w:p>
        </w:tc>
      </w:tr>
    </w:tbl>
    <w:p w14:paraId="3A822847"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2E4FF274" w14:textId="77777777" w:rsidR="00D05CDC" w:rsidRPr="006102B5" w:rsidRDefault="00D05CDC" w:rsidP="00D05CDC">
      <w:r w:rsidRPr="006102B5">
        <w:rPr>
          <w:rStyle w:val="HideTWBExt"/>
        </w:rPr>
        <w:t>&lt;/Amend&gt;</w:t>
      </w:r>
    </w:p>
    <w:p w14:paraId="3D014931"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148</w:t>
      </w:r>
      <w:r w:rsidRPr="006102B5">
        <w:rPr>
          <w:rStyle w:val="HideTWBExt"/>
        </w:rPr>
        <w:t>&lt;/NumAm&gt;</w:t>
      </w:r>
    </w:p>
    <w:p w14:paraId="7561B37D" w14:textId="77777777" w:rsidR="00D05CDC" w:rsidRPr="006102B5" w:rsidRDefault="00D05CDC" w:rsidP="00D05CDC">
      <w:pPr>
        <w:pStyle w:val="NormalBold"/>
      </w:pPr>
      <w:r w:rsidRPr="006102B5">
        <w:rPr>
          <w:rStyle w:val="HideTWBExt"/>
          <w:b w:val="0"/>
        </w:rPr>
        <w:t>&lt;RepeatBlock-By&gt;&lt;Members&gt;</w:t>
      </w:r>
      <w:r w:rsidRPr="006102B5">
        <w:t>Hristo Petrov, Dan Barna</w:t>
      </w:r>
      <w:r w:rsidRPr="006102B5">
        <w:rPr>
          <w:rStyle w:val="HideTWBExt"/>
          <w:b w:val="0"/>
        </w:rPr>
        <w:t>&lt;/Members&gt;</w:t>
      </w:r>
    </w:p>
    <w:p w14:paraId="402FC8AF" w14:textId="77777777" w:rsidR="00D05CDC" w:rsidRPr="006102B5" w:rsidRDefault="00D05CDC" w:rsidP="00D05CDC">
      <w:pPr>
        <w:pStyle w:val="NormalBold"/>
      </w:pPr>
      <w:r w:rsidRPr="006102B5">
        <w:rPr>
          <w:rStyle w:val="HideTWBExt"/>
          <w:b w:val="0"/>
        </w:rPr>
        <w:t>&lt;/RepeatBlock-By&gt;</w:t>
      </w:r>
    </w:p>
    <w:p w14:paraId="0432A83C"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266CC44A" w14:textId="36485578" w:rsidR="00D05CDC" w:rsidRPr="006102B5" w:rsidRDefault="00D05CDC" w:rsidP="00D05CDC">
      <w:pPr>
        <w:pStyle w:val="NormalBold"/>
      </w:pPr>
      <w:r w:rsidRPr="006102B5">
        <w:rPr>
          <w:rStyle w:val="HideTWBExt"/>
        </w:rPr>
        <w:t>&lt;Article&gt;</w:t>
      </w:r>
      <w:r w:rsidRPr="006102B5">
        <w:t>N.º 17</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31A380C3" w14:textId="77777777" w:rsidTr="005E0837">
        <w:trPr>
          <w:trHeight w:hRule="exact" w:val="240"/>
          <w:jc w:val="center"/>
        </w:trPr>
        <w:tc>
          <w:tcPr>
            <w:tcW w:w="9752" w:type="dxa"/>
            <w:gridSpan w:val="2"/>
            <w:tcBorders>
              <w:top w:val="nil"/>
              <w:left w:val="nil"/>
              <w:bottom w:val="nil"/>
              <w:right w:val="nil"/>
            </w:tcBorders>
          </w:tcPr>
          <w:p w14:paraId="35B31117" w14:textId="77777777" w:rsidR="00D05CDC" w:rsidRPr="006102B5" w:rsidRDefault="00D05CDC" w:rsidP="005E0837"/>
        </w:tc>
      </w:tr>
      <w:tr w:rsidR="00D05CDC" w:rsidRPr="006102B5" w14:paraId="0E5F4E0F" w14:textId="77777777" w:rsidTr="005E0837">
        <w:trPr>
          <w:trHeight w:val="240"/>
          <w:jc w:val="center"/>
        </w:trPr>
        <w:tc>
          <w:tcPr>
            <w:tcW w:w="4876" w:type="dxa"/>
            <w:tcBorders>
              <w:top w:val="nil"/>
              <w:left w:val="nil"/>
              <w:bottom w:val="nil"/>
              <w:right w:val="nil"/>
            </w:tcBorders>
          </w:tcPr>
          <w:p w14:paraId="688F97C6"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67BE6616" w14:textId="77777777" w:rsidR="00D05CDC" w:rsidRPr="006102B5" w:rsidRDefault="00D05CDC" w:rsidP="005E0837">
            <w:pPr>
              <w:pStyle w:val="AmColumnHeading"/>
            </w:pPr>
            <w:r w:rsidRPr="006102B5">
              <w:t>Alteração</w:t>
            </w:r>
          </w:p>
        </w:tc>
      </w:tr>
      <w:tr w:rsidR="00D05CDC" w:rsidRPr="006102B5" w14:paraId="356C4DCE" w14:textId="77777777" w:rsidTr="005E0837">
        <w:trPr>
          <w:jc w:val="center"/>
        </w:trPr>
        <w:tc>
          <w:tcPr>
            <w:tcW w:w="4876" w:type="dxa"/>
            <w:tcBorders>
              <w:top w:val="nil"/>
              <w:left w:val="nil"/>
              <w:bottom w:val="nil"/>
              <w:right w:val="nil"/>
            </w:tcBorders>
          </w:tcPr>
          <w:p w14:paraId="794256C9" w14:textId="77777777" w:rsidR="00D05CDC" w:rsidRPr="006102B5" w:rsidRDefault="00D05CDC" w:rsidP="005E0837">
            <w:pPr>
              <w:pStyle w:val="Normal6a"/>
            </w:pPr>
          </w:p>
        </w:tc>
        <w:tc>
          <w:tcPr>
            <w:tcW w:w="4876" w:type="dxa"/>
            <w:tcBorders>
              <w:top w:val="nil"/>
              <w:left w:val="nil"/>
              <w:bottom w:val="nil"/>
              <w:right w:val="nil"/>
            </w:tcBorders>
          </w:tcPr>
          <w:p w14:paraId="010845D9" w14:textId="78E518B8" w:rsidR="00D05CDC" w:rsidRPr="006102B5" w:rsidRDefault="00D05CDC" w:rsidP="005E0837">
            <w:pPr>
              <w:pStyle w:val="Normal6a"/>
            </w:pPr>
            <w:r w:rsidRPr="006102B5">
              <w:rPr>
                <w:b/>
                <w:i/>
              </w:rPr>
              <w:t>17</w:t>
            </w:r>
            <w:r w:rsidR="00B20B02">
              <w:rPr>
                <w:b/>
                <w:i/>
              </w:rPr>
              <w:noBreakHyphen/>
            </w:r>
            <w:r w:rsidRPr="006102B5">
              <w:rPr>
                <w:b/>
                <w:i/>
              </w:rPr>
              <w:t>A.</w:t>
            </w:r>
            <w:r w:rsidRPr="006102B5">
              <w:tab/>
            </w:r>
            <w:r w:rsidRPr="006102B5">
              <w:rPr>
                <w:b/>
                <w:i/>
              </w:rPr>
              <w:t xml:space="preserve">Verifica com preocupação que o discurso de ódio transitou em grande medida da comunicação social tradicional para a Internet, sobre a qual a Agência de Serviços de Comunicação Social Audiovisual do país não tem competências de regulação; saúda as iniciativas </w:t>
            </w:r>
            <w:r w:rsidRPr="006102B5">
              <w:rPr>
                <w:b/>
                <w:i/>
              </w:rPr>
              <w:lastRenderedPageBreak/>
              <w:t>destinadas a promover a literacia digital nas escolas e a combater a propagação do discurso de ódio; incentiva a Macedónia do Norte a intensificar os esforços para combater o discurso de ódio em todas as suas formas, visando todos os grupos;</w:t>
            </w:r>
          </w:p>
        </w:tc>
      </w:tr>
    </w:tbl>
    <w:p w14:paraId="16F1A59E"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4F6B4BCE" w14:textId="77777777" w:rsidR="00D05CDC" w:rsidRPr="006102B5" w:rsidRDefault="00D05CDC" w:rsidP="00D05CDC">
      <w:r w:rsidRPr="006102B5">
        <w:rPr>
          <w:rStyle w:val="HideTWBExt"/>
        </w:rPr>
        <w:t>&lt;/Amend&gt;</w:t>
      </w:r>
    </w:p>
    <w:p w14:paraId="313FA1DC"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149</w:t>
      </w:r>
      <w:r w:rsidRPr="006102B5">
        <w:rPr>
          <w:rStyle w:val="HideTWBExt"/>
        </w:rPr>
        <w:t>&lt;/NumAm&gt;</w:t>
      </w:r>
    </w:p>
    <w:p w14:paraId="7131338F" w14:textId="77777777" w:rsidR="00D05CDC" w:rsidRPr="006102B5" w:rsidRDefault="00D05CDC" w:rsidP="00D05CDC">
      <w:pPr>
        <w:pStyle w:val="NormalBold"/>
      </w:pPr>
      <w:r w:rsidRPr="006102B5">
        <w:rPr>
          <w:rStyle w:val="HideTWBExt"/>
          <w:b w:val="0"/>
        </w:rPr>
        <w:t>&lt;RepeatBlock-By&gt;&lt;Members&gt;</w:t>
      </w:r>
      <w:r w:rsidRPr="006102B5">
        <w:t>Ivaylo Valchev</w:t>
      </w:r>
      <w:r w:rsidRPr="006102B5">
        <w:rPr>
          <w:rStyle w:val="HideTWBExt"/>
          <w:b w:val="0"/>
        </w:rPr>
        <w:t>&lt;/Members&gt;</w:t>
      </w:r>
    </w:p>
    <w:p w14:paraId="0793EF76" w14:textId="77777777" w:rsidR="00D05CDC" w:rsidRPr="006102B5" w:rsidRDefault="00D05CDC" w:rsidP="00D05CDC">
      <w:pPr>
        <w:pStyle w:val="NormalBold"/>
      </w:pPr>
      <w:r w:rsidRPr="006102B5">
        <w:rPr>
          <w:rStyle w:val="HideTWBExt"/>
          <w:b w:val="0"/>
        </w:rPr>
        <w:t>&lt;/RepeatBlock-By&gt;</w:t>
      </w:r>
    </w:p>
    <w:p w14:paraId="515634BE"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733243AC" w14:textId="72C3394C" w:rsidR="00D05CDC" w:rsidRPr="006102B5" w:rsidRDefault="00D05CDC" w:rsidP="00D05CDC">
      <w:pPr>
        <w:pStyle w:val="NormalBold"/>
      </w:pPr>
      <w:r w:rsidRPr="006102B5">
        <w:rPr>
          <w:rStyle w:val="HideTWBExt"/>
        </w:rPr>
        <w:t>&lt;Article&gt;</w:t>
      </w:r>
      <w:r w:rsidRPr="006102B5">
        <w:t>N.º 17</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43AE84C6" w14:textId="77777777" w:rsidTr="005E0837">
        <w:trPr>
          <w:trHeight w:hRule="exact" w:val="240"/>
          <w:jc w:val="center"/>
        </w:trPr>
        <w:tc>
          <w:tcPr>
            <w:tcW w:w="9752" w:type="dxa"/>
            <w:gridSpan w:val="2"/>
            <w:tcBorders>
              <w:top w:val="nil"/>
              <w:left w:val="nil"/>
              <w:bottom w:val="nil"/>
              <w:right w:val="nil"/>
            </w:tcBorders>
          </w:tcPr>
          <w:p w14:paraId="6A5B17D7" w14:textId="77777777" w:rsidR="00D05CDC" w:rsidRPr="006102B5" w:rsidRDefault="00D05CDC" w:rsidP="005E0837"/>
        </w:tc>
      </w:tr>
      <w:tr w:rsidR="00D05CDC" w:rsidRPr="006102B5" w14:paraId="29F40CCF" w14:textId="77777777" w:rsidTr="005E0837">
        <w:trPr>
          <w:trHeight w:val="240"/>
          <w:jc w:val="center"/>
        </w:trPr>
        <w:tc>
          <w:tcPr>
            <w:tcW w:w="4876" w:type="dxa"/>
            <w:tcBorders>
              <w:top w:val="nil"/>
              <w:left w:val="nil"/>
              <w:bottom w:val="nil"/>
              <w:right w:val="nil"/>
            </w:tcBorders>
          </w:tcPr>
          <w:p w14:paraId="19286877"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3E3C4A1D" w14:textId="77777777" w:rsidR="00D05CDC" w:rsidRPr="006102B5" w:rsidRDefault="00D05CDC" w:rsidP="005E0837">
            <w:pPr>
              <w:pStyle w:val="AmColumnHeading"/>
            </w:pPr>
            <w:r w:rsidRPr="006102B5">
              <w:t>Alteração</w:t>
            </w:r>
          </w:p>
        </w:tc>
      </w:tr>
      <w:tr w:rsidR="00D05CDC" w:rsidRPr="006102B5" w14:paraId="55E0FCFF" w14:textId="77777777" w:rsidTr="005E0837">
        <w:trPr>
          <w:jc w:val="center"/>
        </w:trPr>
        <w:tc>
          <w:tcPr>
            <w:tcW w:w="4876" w:type="dxa"/>
            <w:tcBorders>
              <w:top w:val="nil"/>
              <w:left w:val="nil"/>
              <w:bottom w:val="nil"/>
              <w:right w:val="nil"/>
            </w:tcBorders>
          </w:tcPr>
          <w:p w14:paraId="129C259D" w14:textId="77777777" w:rsidR="00D05CDC" w:rsidRPr="006102B5" w:rsidRDefault="00D05CDC" w:rsidP="005E0837">
            <w:pPr>
              <w:pStyle w:val="Normal6a"/>
            </w:pPr>
          </w:p>
        </w:tc>
        <w:tc>
          <w:tcPr>
            <w:tcW w:w="4876" w:type="dxa"/>
            <w:tcBorders>
              <w:top w:val="nil"/>
              <w:left w:val="nil"/>
              <w:bottom w:val="nil"/>
              <w:right w:val="nil"/>
            </w:tcBorders>
          </w:tcPr>
          <w:p w14:paraId="0B5BA54C" w14:textId="52B83085" w:rsidR="00D05CDC" w:rsidRPr="006102B5" w:rsidRDefault="00D05CDC" w:rsidP="005E0837">
            <w:pPr>
              <w:pStyle w:val="Normal6a"/>
            </w:pPr>
            <w:r w:rsidRPr="006102B5">
              <w:rPr>
                <w:b/>
                <w:i/>
              </w:rPr>
              <w:t>17</w:t>
            </w:r>
            <w:r w:rsidR="00B20B02">
              <w:rPr>
                <w:b/>
                <w:i/>
              </w:rPr>
              <w:noBreakHyphen/>
            </w:r>
            <w:r w:rsidRPr="006102B5">
              <w:rPr>
                <w:b/>
                <w:i/>
              </w:rPr>
              <w:t>A.</w:t>
            </w:r>
            <w:r w:rsidRPr="006102B5">
              <w:tab/>
            </w:r>
            <w:r w:rsidRPr="006102B5">
              <w:rPr>
                <w:b/>
                <w:i/>
              </w:rPr>
              <w:t>Regista com preocupação as declarações públicas de representantes e funcionários do Governo que incitam à violência, à discriminação e aos crimes de ódio contra os cidadãos da Macedónia do Norte que se identificam como búlgaros; sublinha o papel dos meios de comunicação social nas relações interétnicas e nas relações de boa vizinhança;</w:t>
            </w:r>
          </w:p>
        </w:tc>
      </w:tr>
    </w:tbl>
    <w:p w14:paraId="335698CE"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1C30EC55" w14:textId="77777777" w:rsidR="00D05CDC" w:rsidRPr="006102B5" w:rsidRDefault="00D05CDC" w:rsidP="00D05CDC">
      <w:r w:rsidRPr="006102B5">
        <w:rPr>
          <w:rStyle w:val="HideTWBExt"/>
        </w:rPr>
        <w:t>&lt;/Amend&gt;</w:t>
      </w:r>
    </w:p>
    <w:p w14:paraId="386986FB"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150</w:t>
      </w:r>
      <w:r w:rsidRPr="006102B5">
        <w:rPr>
          <w:rStyle w:val="HideTWBExt"/>
        </w:rPr>
        <w:t>&lt;/NumAm&gt;</w:t>
      </w:r>
    </w:p>
    <w:p w14:paraId="436C23FA" w14:textId="77777777" w:rsidR="00D05CDC" w:rsidRPr="006102B5" w:rsidRDefault="00D05CDC" w:rsidP="00D05CDC">
      <w:pPr>
        <w:pStyle w:val="NormalBold"/>
      </w:pPr>
      <w:r w:rsidRPr="006102B5">
        <w:rPr>
          <w:rStyle w:val="HideTWBExt"/>
          <w:b w:val="0"/>
        </w:rPr>
        <w:t>&lt;RepeatBlock-By&gt;&lt;Members&gt;</w:t>
      </w:r>
      <w:r w:rsidRPr="006102B5">
        <w:t>Ivaylo Valchev</w:t>
      </w:r>
      <w:r w:rsidRPr="006102B5">
        <w:rPr>
          <w:rStyle w:val="HideTWBExt"/>
          <w:b w:val="0"/>
        </w:rPr>
        <w:t>&lt;/Members&gt;</w:t>
      </w:r>
    </w:p>
    <w:p w14:paraId="26ACF90D" w14:textId="77777777" w:rsidR="00D05CDC" w:rsidRPr="006102B5" w:rsidRDefault="00D05CDC" w:rsidP="00D05CDC">
      <w:pPr>
        <w:pStyle w:val="NormalBold"/>
      </w:pPr>
      <w:r w:rsidRPr="006102B5">
        <w:rPr>
          <w:rStyle w:val="HideTWBExt"/>
          <w:b w:val="0"/>
        </w:rPr>
        <w:t>&lt;/RepeatBlock-By&gt;</w:t>
      </w:r>
    </w:p>
    <w:p w14:paraId="54DB2949"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76CBACE2" w14:textId="157C1CE2" w:rsidR="00D05CDC" w:rsidRPr="006102B5" w:rsidRDefault="00D05CDC" w:rsidP="00D05CDC">
      <w:pPr>
        <w:pStyle w:val="NormalBold"/>
      </w:pPr>
      <w:r w:rsidRPr="006102B5">
        <w:rPr>
          <w:rStyle w:val="HideTWBExt"/>
        </w:rPr>
        <w:t>&lt;Article&gt;</w:t>
      </w:r>
      <w:r w:rsidRPr="006102B5">
        <w:t>N.º 17</w:t>
      </w:r>
      <w:r w:rsidR="00B20B02">
        <w:noBreakHyphen/>
      </w:r>
      <w:r w:rsidRPr="006102B5">
        <w:t>B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66C881CA" w14:textId="77777777" w:rsidTr="005E0837">
        <w:trPr>
          <w:trHeight w:hRule="exact" w:val="240"/>
          <w:jc w:val="center"/>
        </w:trPr>
        <w:tc>
          <w:tcPr>
            <w:tcW w:w="9752" w:type="dxa"/>
            <w:gridSpan w:val="2"/>
            <w:tcBorders>
              <w:top w:val="nil"/>
              <w:left w:val="nil"/>
              <w:bottom w:val="nil"/>
              <w:right w:val="nil"/>
            </w:tcBorders>
          </w:tcPr>
          <w:p w14:paraId="7EB4525C" w14:textId="77777777" w:rsidR="00D05CDC" w:rsidRPr="006102B5" w:rsidRDefault="00D05CDC" w:rsidP="005E0837"/>
        </w:tc>
      </w:tr>
      <w:tr w:rsidR="00D05CDC" w:rsidRPr="006102B5" w14:paraId="15A0F75C" w14:textId="77777777" w:rsidTr="005E0837">
        <w:trPr>
          <w:trHeight w:val="240"/>
          <w:jc w:val="center"/>
        </w:trPr>
        <w:tc>
          <w:tcPr>
            <w:tcW w:w="4876" w:type="dxa"/>
            <w:tcBorders>
              <w:top w:val="nil"/>
              <w:left w:val="nil"/>
              <w:bottom w:val="nil"/>
              <w:right w:val="nil"/>
            </w:tcBorders>
          </w:tcPr>
          <w:p w14:paraId="352811A7"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5D3A0364" w14:textId="77777777" w:rsidR="00D05CDC" w:rsidRPr="006102B5" w:rsidRDefault="00D05CDC" w:rsidP="005E0837">
            <w:pPr>
              <w:pStyle w:val="AmColumnHeading"/>
            </w:pPr>
            <w:r w:rsidRPr="006102B5">
              <w:t>Alteração</w:t>
            </w:r>
          </w:p>
        </w:tc>
      </w:tr>
      <w:tr w:rsidR="00D05CDC" w:rsidRPr="006102B5" w14:paraId="3A971104" w14:textId="77777777" w:rsidTr="005E0837">
        <w:trPr>
          <w:jc w:val="center"/>
        </w:trPr>
        <w:tc>
          <w:tcPr>
            <w:tcW w:w="4876" w:type="dxa"/>
            <w:tcBorders>
              <w:top w:val="nil"/>
              <w:left w:val="nil"/>
              <w:bottom w:val="nil"/>
              <w:right w:val="nil"/>
            </w:tcBorders>
          </w:tcPr>
          <w:p w14:paraId="5B3E4AB4" w14:textId="77777777" w:rsidR="00D05CDC" w:rsidRPr="006102B5" w:rsidRDefault="00D05CDC" w:rsidP="005E0837">
            <w:pPr>
              <w:pStyle w:val="Normal6a"/>
            </w:pPr>
          </w:p>
        </w:tc>
        <w:tc>
          <w:tcPr>
            <w:tcW w:w="4876" w:type="dxa"/>
            <w:tcBorders>
              <w:top w:val="nil"/>
              <w:left w:val="nil"/>
              <w:bottom w:val="nil"/>
              <w:right w:val="nil"/>
            </w:tcBorders>
          </w:tcPr>
          <w:p w14:paraId="7FC4C3C3" w14:textId="47B7682E" w:rsidR="00D05CDC" w:rsidRPr="006102B5" w:rsidRDefault="00D05CDC" w:rsidP="005E0837">
            <w:pPr>
              <w:pStyle w:val="Normal6a"/>
            </w:pPr>
            <w:r w:rsidRPr="006102B5">
              <w:rPr>
                <w:b/>
                <w:i/>
              </w:rPr>
              <w:t>17</w:t>
            </w:r>
            <w:r w:rsidR="00B20B02">
              <w:rPr>
                <w:b/>
                <w:i/>
              </w:rPr>
              <w:noBreakHyphen/>
            </w:r>
            <w:r w:rsidRPr="006102B5">
              <w:rPr>
                <w:b/>
                <w:i/>
              </w:rPr>
              <w:t>B.</w:t>
            </w:r>
            <w:r w:rsidRPr="006102B5">
              <w:tab/>
            </w:r>
            <w:r w:rsidRPr="006102B5">
              <w:rPr>
                <w:b/>
                <w:i/>
              </w:rPr>
              <w:t xml:space="preserve">Lamenta as alterações legislativas introduzidas na Lei das Fundações e Associações que anulam o registo legal das instituições culturais búlgaras; reitera a natureza discriminatória da lei, que foi aplicada com efeitos retroativos e visou as instituições culturais búlgaras; insta a </w:t>
            </w:r>
            <w:r w:rsidRPr="006102B5">
              <w:rPr>
                <w:b/>
                <w:i/>
              </w:rPr>
              <w:lastRenderedPageBreak/>
              <w:t>Macedónia do Norte a reverter as referidas alterações legislativas e a proteger a existência das instituições de cidadãos da Macedónia do Norte que se identificam como búlgaros; </w:t>
            </w:r>
          </w:p>
        </w:tc>
      </w:tr>
    </w:tbl>
    <w:p w14:paraId="5074A5FC"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2610A517" w14:textId="77777777" w:rsidR="00D05CDC" w:rsidRPr="006102B5" w:rsidRDefault="00D05CDC" w:rsidP="00D05CDC">
      <w:r w:rsidRPr="006102B5">
        <w:rPr>
          <w:rStyle w:val="HideTWBExt"/>
        </w:rPr>
        <w:t>&lt;/Amend&gt;</w:t>
      </w:r>
    </w:p>
    <w:p w14:paraId="518C5B71"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151</w:t>
      </w:r>
      <w:r w:rsidRPr="006102B5">
        <w:rPr>
          <w:rStyle w:val="HideTWBExt"/>
        </w:rPr>
        <w:t>&lt;/NumAm&gt;</w:t>
      </w:r>
    </w:p>
    <w:p w14:paraId="109CD558" w14:textId="77777777" w:rsidR="00D05CDC" w:rsidRPr="006102B5" w:rsidRDefault="00D05CDC" w:rsidP="00D05CDC">
      <w:pPr>
        <w:pStyle w:val="NormalBold"/>
      </w:pPr>
      <w:r w:rsidRPr="006102B5">
        <w:rPr>
          <w:rStyle w:val="HideTWBExt"/>
          <w:b w:val="0"/>
        </w:rPr>
        <w:t>&lt;RepeatBlock-By&gt;&lt;Members&gt;</w:t>
      </w:r>
      <w:r w:rsidRPr="006102B5">
        <w:t>Thomas Waitz</w:t>
      </w:r>
      <w:r w:rsidRPr="006102B5">
        <w:rPr>
          <w:rStyle w:val="HideTWBExt"/>
          <w:b w:val="0"/>
        </w:rPr>
        <w:t>&lt;/Members&gt;</w:t>
      </w:r>
    </w:p>
    <w:p w14:paraId="6BB15BE5" w14:textId="77777777" w:rsidR="00D05CDC" w:rsidRPr="006102B5" w:rsidRDefault="00D05CDC" w:rsidP="00D05CDC">
      <w:r w:rsidRPr="006102B5">
        <w:rPr>
          <w:rStyle w:val="HideTWBExt"/>
        </w:rPr>
        <w:t>&lt;AuNomDe&gt;</w:t>
      </w:r>
      <w:r w:rsidRPr="006102B5">
        <w:rPr>
          <w:rStyle w:val="HideTWBInt"/>
        </w:rPr>
        <w:t>{Greens/EFA}</w:t>
      </w:r>
      <w:r w:rsidRPr="006102B5">
        <w:t>em nome do Grupo Verts/ALE</w:t>
      </w:r>
      <w:r w:rsidRPr="006102B5">
        <w:rPr>
          <w:rStyle w:val="HideTWBExt"/>
        </w:rPr>
        <w:t>&lt;/AuNomDe&gt;</w:t>
      </w:r>
    </w:p>
    <w:p w14:paraId="0E1F529C" w14:textId="77777777" w:rsidR="00D05CDC" w:rsidRPr="006102B5" w:rsidRDefault="00D05CDC" w:rsidP="00D05CDC">
      <w:pPr>
        <w:pStyle w:val="NormalBold"/>
      </w:pPr>
      <w:r w:rsidRPr="006102B5">
        <w:rPr>
          <w:rStyle w:val="HideTWBExt"/>
          <w:b w:val="0"/>
        </w:rPr>
        <w:t>&lt;/RepeatBlock-By&gt;</w:t>
      </w:r>
    </w:p>
    <w:p w14:paraId="62B0EC3B"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3863912A" w14:textId="77777777" w:rsidR="00D05CDC" w:rsidRPr="006102B5" w:rsidRDefault="00D05CDC" w:rsidP="00D05CDC">
      <w:pPr>
        <w:pStyle w:val="NormalBold"/>
      </w:pPr>
      <w:r w:rsidRPr="006102B5">
        <w:rPr>
          <w:rStyle w:val="HideTWBExt"/>
        </w:rPr>
        <w:t>&lt;Article&gt;</w:t>
      </w:r>
      <w:r w:rsidRPr="006102B5">
        <w:t>N.º 18</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3E8C2876" w14:textId="77777777" w:rsidTr="005E0837">
        <w:trPr>
          <w:trHeight w:hRule="exact" w:val="240"/>
          <w:jc w:val="center"/>
        </w:trPr>
        <w:tc>
          <w:tcPr>
            <w:tcW w:w="9752" w:type="dxa"/>
            <w:gridSpan w:val="2"/>
            <w:tcBorders>
              <w:top w:val="nil"/>
              <w:left w:val="nil"/>
              <w:bottom w:val="nil"/>
              <w:right w:val="nil"/>
            </w:tcBorders>
          </w:tcPr>
          <w:p w14:paraId="5EC4CA27" w14:textId="77777777" w:rsidR="00D05CDC" w:rsidRPr="006102B5" w:rsidRDefault="00D05CDC" w:rsidP="005E0837"/>
        </w:tc>
      </w:tr>
      <w:tr w:rsidR="00D05CDC" w:rsidRPr="006102B5" w14:paraId="1892B6FF" w14:textId="77777777" w:rsidTr="005E0837">
        <w:trPr>
          <w:trHeight w:val="240"/>
          <w:jc w:val="center"/>
        </w:trPr>
        <w:tc>
          <w:tcPr>
            <w:tcW w:w="4876" w:type="dxa"/>
            <w:tcBorders>
              <w:top w:val="nil"/>
              <w:left w:val="nil"/>
              <w:bottom w:val="nil"/>
              <w:right w:val="nil"/>
            </w:tcBorders>
          </w:tcPr>
          <w:p w14:paraId="21F91F18"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6D2AA898" w14:textId="77777777" w:rsidR="00D05CDC" w:rsidRPr="006102B5" w:rsidRDefault="00D05CDC" w:rsidP="005E0837">
            <w:pPr>
              <w:pStyle w:val="AmColumnHeading"/>
            </w:pPr>
            <w:r w:rsidRPr="006102B5">
              <w:t>Alteração</w:t>
            </w:r>
          </w:p>
        </w:tc>
      </w:tr>
      <w:tr w:rsidR="00D05CDC" w:rsidRPr="006102B5" w14:paraId="4433F080" w14:textId="77777777" w:rsidTr="005E0837">
        <w:trPr>
          <w:jc w:val="center"/>
        </w:trPr>
        <w:tc>
          <w:tcPr>
            <w:tcW w:w="4876" w:type="dxa"/>
            <w:tcBorders>
              <w:top w:val="nil"/>
              <w:left w:val="nil"/>
              <w:bottom w:val="nil"/>
              <w:right w:val="nil"/>
            </w:tcBorders>
          </w:tcPr>
          <w:p w14:paraId="4F831E24" w14:textId="2CFD2FE6" w:rsidR="00D05CDC" w:rsidRPr="006102B5" w:rsidRDefault="00D05CDC" w:rsidP="005E0837">
            <w:pPr>
              <w:pStyle w:val="Normal6a"/>
            </w:pPr>
            <w:r w:rsidRPr="006102B5">
              <w:t>18.</w:t>
            </w:r>
            <w:r w:rsidRPr="006102B5">
              <w:tab/>
              <w:t>Congratula</w:t>
            </w:r>
            <w:r w:rsidR="00B20B02">
              <w:noBreakHyphen/>
            </w:r>
            <w:r w:rsidRPr="006102B5">
              <w:t>se com o dinamismo e a construtividade da sociedade civil do país, que desempenha um papel de importância fulcral e muito positivo no processo de reforma; observa que, embora as organizações da sociedade civil operem num ambiente que, de um modo geral, lhes é propício, convém implementar quadros jurídicos e financeiros que assegurem a transparência dos mecanismos de financiamento público;</w:t>
            </w:r>
          </w:p>
        </w:tc>
        <w:tc>
          <w:tcPr>
            <w:tcW w:w="4876" w:type="dxa"/>
            <w:tcBorders>
              <w:top w:val="nil"/>
              <w:left w:val="nil"/>
              <w:bottom w:val="nil"/>
              <w:right w:val="nil"/>
            </w:tcBorders>
          </w:tcPr>
          <w:p w14:paraId="74282C2F" w14:textId="7E7BC064" w:rsidR="00D05CDC" w:rsidRPr="006102B5" w:rsidRDefault="00D05CDC" w:rsidP="005E0837">
            <w:pPr>
              <w:pStyle w:val="Normal6a"/>
            </w:pPr>
            <w:r w:rsidRPr="006102B5">
              <w:t>18.</w:t>
            </w:r>
            <w:r w:rsidRPr="006102B5">
              <w:tab/>
            </w:r>
            <w:r w:rsidRPr="006102B5">
              <w:rPr>
                <w:b/>
                <w:i/>
              </w:rPr>
              <w:t>Sublinha que a sociedade civil é fundamental para promover a democracia e o pluralismo e para fomentar a boa governação e o progresso social;</w:t>
            </w:r>
            <w:r w:rsidRPr="006102B5">
              <w:t xml:space="preserve"> congratula</w:t>
            </w:r>
            <w:r w:rsidR="00B20B02">
              <w:noBreakHyphen/>
            </w:r>
            <w:r w:rsidRPr="006102B5">
              <w:t>se com o dinamismo e a construtividade da sociedade civil do país, que desempenha um papel de importância fulcral e muito positivo no processo de reforma</w:t>
            </w:r>
            <w:r w:rsidRPr="006102B5">
              <w:rPr>
                <w:b/>
                <w:i/>
              </w:rPr>
              <w:t>, e recorda que são necessários mais esforços para assegurar consultas inclusivas, oportunas e significativas e a transparência, bem como mecanismos formais de cooperação; neste cenário, congratula</w:t>
            </w:r>
            <w:r w:rsidR="00B20B02">
              <w:rPr>
                <w:b/>
                <w:i/>
              </w:rPr>
              <w:noBreakHyphen/>
            </w:r>
            <w:r w:rsidRPr="006102B5">
              <w:rPr>
                <w:b/>
                <w:i/>
              </w:rPr>
              <w:t>se com o início recente do processo de restabelecimento do Conselho de Cooperação entre o Governo e a Sociedade Civil e pede um reforço da cooperação, principalmente a fim de atenuar as consequências para o setor da sociedade civil do recente «congelamento» dos fundos da USAID</w:t>
            </w:r>
            <w:r w:rsidRPr="006102B5">
              <w:t xml:space="preserve">; observa que, embora as organizações da sociedade civil operem num ambiente que, de um modo geral, lhes é propício, convém implementar quadros jurídicos e financeiros que assegurem </w:t>
            </w:r>
            <w:r w:rsidRPr="006102B5">
              <w:rPr>
                <w:b/>
                <w:i/>
              </w:rPr>
              <w:t>um aumento do financiamento público para as organizações da sociedade civil, bem como</w:t>
            </w:r>
            <w:r w:rsidRPr="006102B5">
              <w:t xml:space="preserve"> a transparência dos mecanismos de </w:t>
            </w:r>
            <w:r w:rsidRPr="006102B5">
              <w:lastRenderedPageBreak/>
              <w:t xml:space="preserve">financiamento público; </w:t>
            </w:r>
            <w:r w:rsidRPr="006102B5">
              <w:rPr>
                <w:b/>
                <w:i/>
              </w:rPr>
              <w:t>manifesta a sua preocupação com os relatos de aumentos das declarações hostis à sociedade civil e incentiva o Ministério dos Assuntos Internos a elaborar um protocolo de segurança para os ativistas dos direitos humanos juntamente com as organizações da sociedade civil, com vista a garantir a sua proteção contra ameaças de intervenientes não estatais;</w:t>
            </w:r>
          </w:p>
        </w:tc>
      </w:tr>
    </w:tbl>
    <w:p w14:paraId="179E27DC"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296BCFBB" w14:textId="77777777" w:rsidR="00D05CDC" w:rsidRPr="006102B5" w:rsidRDefault="00D05CDC" w:rsidP="00D05CDC">
      <w:r w:rsidRPr="006102B5">
        <w:rPr>
          <w:rStyle w:val="HideTWBExt"/>
        </w:rPr>
        <w:t>&lt;/Amend&gt;</w:t>
      </w:r>
    </w:p>
    <w:p w14:paraId="306E54EA"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152</w:t>
      </w:r>
      <w:r w:rsidRPr="006102B5">
        <w:rPr>
          <w:rStyle w:val="HideTWBExt"/>
        </w:rPr>
        <w:t>&lt;/NumAm&gt;</w:t>
      </w:r>
    </w:p>
    <w:p w14:paraId="13BC5560" w14:textId="77777777" w:rsidR="00D05CDC" w:rsidRPr="006102B5" w:rsidRDefault="00D05CDC" w:rsidP="00D05CDC">
      <w:pPr>
        <w:pStyle w:val="NormalBold"/>
      </w:pPr>
      <w:r w:rsidRPr="006102B5">
        <w:rPr>
          <w:rStyle w:val="HideTWBExt"/>
          <w:b w:val="0"/>
        </w:rPr>
        <w:t>&lt;RepeatBlock-By&gt;&lt;Members&gt;</w:t>
      </w:r>
      <w:r w:rsidRPr="006102B5">
        <w:t>Andrey Kovatchev</w:t>
      </w:r>
      <w:r w:rsidRPr="006102B5">
        <w:rPr>
          <w:rStyle w:val="HideTWBExt"/>
          <w:b w:val="0"/>
        </w:rPr>
        <w:t>&lt;/Members&gt;</w:t>
      </w:r>
    </w:p>
    <w:p w14:paraId="3B23F87A" w14:textId="77777777" w:rsidR="00D05CDC" w:rsidRPr="006102B5" w:rsidRDefault="00D05CDC" w:rsidP="00D05CDC">
      <w:pPr>
        <w:pStyle w:val="NormalBold"/>
      </w:pPr>
      <w:r w:rsidRPr="006102B5">
        <w:rPr>
          <w:rStyle w:val="HideTWBExt"/>
          <w:b w:val="0"/>
        </w:rPr>
        <w:t>&lt;/RepeatBlock-By&gt;</w:t>
      </w:r>
    </w:p>
    <w:p w14:paraId="6E00276D"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16F568E7" w14:textId="77777777" w:rsidR="00D05CDC" w:rsidRPr="006102B5" w:rsidRDefault="00D05CDC" w:rsidP="00D05CDC">
      <w:pPr>
        <w:pStyle w:val="NormalBold"/>
      </w:pPr>
      <w:r w:rsidRPr="006102B5">
        <w:rPr>
          <w:rStyle w:val="HideTWBExt"/>
        </w:rPr>
        <w:t>&lt;Article&gt;</w:t>
      </w:r>
      <w:r w:rsidRPr="006102B5">
        <w:t>N.º 18</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4CE313B5" w14:textId="77777777" w:rsidTr="005E0837">
        <w:trPr>
          <w:trHeight w:hRule="exact" w:val="240"/>
          <w:jc w:val="center"/>
        </w:trPr>
        <w:tc>
          <w:tcPr>
            <w:tcW w:w="9752" w:type="dxa"/>
            <w:gridSpan w:val="2"/>
            <w:tcBorders>
              <w:top w:val="nil"/>
              <w:left w:val="nil"/>
              <w:bottom w:val="nil"/>
              <w:right w:val="nil"/>
            </w:tcBorders>
          </w:tcPr>
          <w:p w14:paraId="5FC61366" w14:textId="77777777" w:rsidR="00D05CDC" w:rsidRPr="006102B5" w:rsidRDefault="00D05CDC" w:rsidP="005E0837"/>
        </w:tc>
      </w:tr>
      <w:tr w:rsidR="00D05CDC" w:rsidRPr="006102B5" w14:paraId="4A235FA3" w14:textId="77777777" w:rsidTr="005E0837">
        <w:trPr>
          <w:trHeight w:val="240"/>
          <w:jc w:val="center"/>
        </w:trPr>
        <w:tc>
          <w:tcPr>
            <w:tcW w:w="4876" w:type="dxa"/>
            <w:tcBorders>
              <w:top w:val="nil"/>
              <w:left w:val="nil"/>
              <w:bottom w:val="nil"/>
              <w:right w:val="nil"/>
            </w:tcBorders>
          </w:tcPr>
          <w:p w14:paraId="3E77F6EC"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1B48925B" w14:textId="77777777" w:rsidR="00D05CDC" w:rsidRPr="006102B5" w:rsidRDefault="00D05CDC" w:rsidP="005E0837">
            <w:pPr>
              <w:pStyle w:val="AmColumnHeading"/>
            </w:pPr>
            <w:r w:rsidRPr="006102B5">
              <w:t>Alteração</w:t>
            </w:r>
          </w:p>
        </w:tc>
      </w:tr>
      <w:tr w:rsidR="00D05CDC" w:rsidRPr="006102B5" w14:paraId="41A063D8" w14:textId="77777777" w:rsidTr="005E0837">
        <w:trPr>
          <w:jc w:val="center"/>
        </w:trPr>
        <w:tc>
          <w:tcPr>
            <w:tcW w:w="4876" w:type="dxa"/>
            <w:tcBorders>
              <w:top w:val="nil"/>
              <w:left w:val="nil"/>
              <w:bottom w:val="nil"/>
              <w:right w:val="nil"/>
            </w:tcBorders>
          </w:tcPr>
          <w:p w14:paraId="4A18BAFE" w14:textId="04DA5EF9" w:rsidR="00D05CDC" w:rsidRPr="006102B5" w:rsidRDefault="00D05CDC" w:rsidP="005E0837">
            <w:pPr>
              <w:pStyle w:val="Normal6a"/>
            </w:pPr>
            <w:r w:rsidRPr="006102B5">
              <w:t>18.</w:t>
            </w:r>
            <w:r w:rsidRPr="006102B5">
              <w:tab/>
              <w:t>Congratula</w:t>
            </w:r>
            <w:r w:rsidR="00B20B02">
              <w:noBreakHyphen/>
            </w:r>
            <w:r w:rsidRPr="006102B5">
              <w:t xml:space="preserve">se com o dinamismo </w:t>
            </w:r>
            <w:r w:rsidRPr="006102B5">
              <w:rPr>
                <w:b/>
                <w:i/>
              </w:rPr>
              <w:t>e a construtividade</w:t>
            </w:r>
            <w:r w:rsidRPr="006102B5">
              <w:t xml:space="preserve"> da sociedade civil do país, que desempenha um papel </w:t>
            </w:r>
            <w:r w:rsidRPr="006102B5">
              <w:rPr>
                <w:b/>
                <w:i/>
              </w:rPr>
              <w:t>de importância fulcral e muito</w:t>
            </w:r>
            <w:r w:rsidRPr="006102B5">
              <w:t xml:space="preserve"> positivo no processo de reforma; observa que, embora as organizações da sociedade civil operem num ambiente que, de um modo geral, lhes é propício, convém implementar quadros jurídicos e financeiros que assegurem a transparência dos mecanismos de financiamento público;</w:t>
            </w:r>
          </w:p>
        </w:tc>
        <w:tc>
          <w:tcPr>
            <w:tcW w:w="4876" w:type="dxa"/>
            <w:tcBorders>
              <w:top w:val="nil"/>
              <w:left w:val="nil"/>
              <w:bottom w:val="nil"/>
              <w:right w:val="nil"/>
            </w:tcBorders>
          </w:tcPr>
          <w:p w14:paraId="31CA86C1" w14:textId="0F576224" w:rsidR="00D05CDC" w:rsidRPr="006102B5" w:rsidRDefault="00D05CDC" w:rsidP="005E0837">
            <w:pPr>
              <w:pStyle w:val="Normal6a"/>
            </w:pPr>
            <w:r w:rsidRPr="006102B5">
              <w:t>18.</w:t>
            </w:r>
            <w:r w:rsidRPr="006102B5">
              <w:tab/>
              <w:t>Congratula</w:t>
            </w:r>
            <w:r w:rsidR="00B20B02">
              <w:noBreakHyphen/>
            </w:r>
            <w:r w:rsidRPr="006102B5">
              <w:t xml:space="preserve">se com o dinamismo da sociedade civil do país, que desempenha um papel positivo no processo de reforma; observa que, embora as organizações da sociedade civil operem num ambiente que, de um modo geral, lhes é propício, convém implementar quadros jurídicos e financeiros que assegurem a transparência dos mecanismos de financiamento público; </w:t>
            </w:r>
            <w:r w:rsidRPr="006102B5">
              <w:rPr>
                <w:b/>
                <w:i/>
              </w:rPr>
              <w:t>regista a colaboração do Governo da Macedónia do Norte com a sociedade civil e sublinha a importância de assegurar as consultas inclusivas e a transparência; verifica, contudo, com preocupação a falta de colaboração com a sociedade civil que representa e defende os direitos das várias comunidades étnicas no país;</w:t>
            </w:r>
          </w:p>
        </w:tc>
      </w:tr>
    </w:tbl>
    <w:p w14:paraId="4123251E"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7C53CCF5" w14:textId="77777777" w:rsidR="00D05CDC" w:rsidRPr="006102B5" w:rsidRDefault="00D05CDC" w:rsidP="00D05CDC">
      <w:r w:rsidRPr="006102B5">
        <w:rPr>
          <w:rStyle w:val="HideTWBExt"/>
        </w:rPr>
        <w:t>&lt;/Amend&gt;</w:t>
      </w:r>
    </w:p>
    <w:p w14:paraId="26575A6F"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153</w:t>
      </w:r>
      <w:r w:rsidRPr="006102B5">
        <w:rPr>
          <w:rStyle w:val="HideTWBExt"/>
        </w:rPr>
        <w:t>&lt;/NumAm&gt;</w:t>
      </w:r>
    </w:p>
    <w:p w14:paraId="00351FEE" w14:textId="77777777" w:rsidR="00D05CDC" w:rsidRPr="006102B5" w:rsidRDefault="00D05CDC" w:rsidP="00D05CDC">
      <w:pPr>
        <w:pStyle w:val="NormalBold"/>
      </w:pPr>
      <w:r w:rsidRPr="006102B5">
        <w:rPr>
          <w:rStyle w:val="HideTWBExt"/>
          <w:b w:val="0"/>
        </w:rPr>
        <w:t>&lt;RepeatBlock-By&gt;&lt;Members&gt;</w:t>
      </w:r>
      <w:r w:rsidRPr="006102B5">
        <w:t xml:space="preserve">Andrey Kovatchev, Ivaylo Valchev, Emil Radev, Eva Maydell, Radan Kanev, Kristian Vigenin, Tsvetelina Penkova, Ilia Lazarov, Andrey </w:t>
      </w:r>
      <w:r w:rsidRPr="006102B5">
        <w:lastRenderedPageBreak/>
        <w:t>Novakov</w:t>
      </w:r>
      <w:r w:rsidRPr="006102B5">
        <w:rPr>
          <w:rStyle w:val="HideTWBExt"/>
          <w:b w:val="0"/>
        </w:rPr>
        <w:t>&lt;/Members&gt;</w:t>
      </w:r>
    </w:p>
    <w:p w14:paraId="1116AB81" w14:textId="77777777" w:rsidR="00D05CDC" w:rsidRPr="006102B5" w:rsidRDefault="00D05CDC" w:rsidP="00D05CDC">
      <w:pPr>
        <w:pStyle w:val="NormalBold"/>
      </w:pPr>
      <w:r w:rsidRPr="006102B5">
        <w:rPr>
          <w:rStyle w:val="HideTWBExt"/>
          <w:b w:val="0"/>
        </w:rPr>
        <w:t>&lt;/RepeatBlock-By&gt;</w:t>
      </w:r>
    </w:p>
    <w:p w14:paraId="2DBE36A1"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75427A42" w14:textId="4DE73B7F" w:rsidR="00D05CDC" w:rsidRPr="006102B5" w:rsidRDefault="00D05CDC" w:rsidP="00D05CDC">
      <w:pPr>
        <w:pStyle w:val="NormalBold"/>
      </w:pPr>
      <w:r w:rsidRPr="006102B5">
        <w:rPr>
          <w:rStyle w:val="HideTWBExt"/>
        </w:rPr>
        <w:t>&lt;Article&gt;</w:t>
      </w:r>
      <w:r w:rsidRPr="006102B5">
        <w:t>N.º 18</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04636A52" w14:textId="77777777" w:rsidTr="005E0837">
        <w:trPr>
          <w:trHeight w:hRule="exact" w:val="240"/>
          <w:jc w:val="center"/>
        </w:trPr>
        <w:tc>
          <w:tcPr>
            <w:tcW w:w="9752" w:type="dxa"/>
            <w:gridSpan w:val="2"/>
            <w:tcBorders>
              <w:top w:val="nil"/>
              <w:left w:val="nil"/>
              <w:bottom w:val="nil"/>
              <w:right w:val="nil"/>
            </w:tcBorders>
          </w:tcPr>
          <w:p w14:paraId="12593C1A" w14:textId="77777777" w:rsidR="00D05CDC" w:rsidRPr="006102B5" w:rsidRDefault="00D05CDC" w:rsidP="005E0837"/>
        </w:tc>
      </w:tr>
      <w:tr w:rsidR="00D05CDC" w:rsidRPr="006102B5" w14:paraId="3EF122E2" w14:textId="77777777" w:rsidTr="005E0837">
        <w:trPr>
          <w:trHeight w:val="240"/>
          <w:jc w:val="center"/>
        </w:trPr>
        <w:tc>
          <w:tcPr>
            <w:tcW w:w="4876" w:type="dxa"/>
            <w:tcBorders>
              <w:top w:val="nil"/>
              <w:left w:val="nil"/>
              <w:bottom w:val="nil"/>
              <w:right w:val="nil"/>
            </w:tcBorders>
          </w:tcPr>
          <w:p w14:paraId="74F27A18"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1542CE4D" w14:textId="77777777" w:rsidR="00D05CDC" w:rsidRPr="006102B5" w:rsidRDefault="00D05CDC" w:rsidP="005E0837">
            <w:pPr>
              <w:pStyle w:val="AmColumnHeading"/>
            </w:pPr>
            <w:r w:rsidRPr="006102B5">
              <w:t>Alteração</w:t>
            </w:r>
          </w:p>
        </w:tc>
      </w:tr>
      <w:tr w:rsidR="00D05CDC" w:rsidRPr="006102B5" w14:paraId="7B45FE9D" w14:textId="77777777" w:rsidTr="005E0837">
        <w:trPr>
          <w:jc w:val="center"/>
        </w:trPr>
        <w:tc>
          <w:tcPr>
            <w:tcW w:w="4876" w:type="dxa"/>
            <w:tcBorders>
              <w:top w:val="nil"/>
              <w:left w:val="nil"/>
              <w:bottom w:val="nil"/>
              <w:right w:val="nil"/>
            </w:tcBorders>
          </w:tcPr>
          <w:p w14:paraId="43D419CF" w14:textId="77777777" w:rsidR="00D05CDC" w:rsidRPr="006102B5" w:rsidRDefault="00D05CDC" w:rsidP="005E0837">
            <w:pPr>
              <w:pStyle w:val="Normal6a"/>
            </w:pPr>
          </w:p>
        </w:tc>
        <w:tc>
          <w:tcPr>
            <w:tcW w:w="4876" w:type="dxa"/>
            <w:tcBorders>
              <w:top w:val="nil"/>
              <w:left w:val="nil"/>
              <w:bottom w:val="nil"/>
              <w:right w:val="nil"/>
            </w:tcBorders>
          </w:tcPr>
          <w:p w14:paraId="3AEEEEA5" w14:textId="1A68748B" w:rsidR="00D05CDC" w:rsidRPr="006102B5" w:rsidRDefault="00D05CDC" w:rsidP="005E0837">
            <w:pPr>
              <w:pStyle w:val="Normal6a"/>
            </w:pPr>
            <w:r w:rsidRPr="006102B5">
              <w:rPr>
                <w:b/>
                <w:i/>
              </w:rPr>
              <w:t>18</w:t>
            </w:r>
            <w:r w:rsidR="00B20B02">
              <w:rPr>
                <w:b/>
                <w:i/>
              </w:rPr>
              <w:noBreakHyphen/>
            </w:r>
            <w:r w:rsidRPr="006102B5">
              <w:rPr>
                <w:b/>
                <w:i/>
              </w:rPr>
              <w:t>A.</w:t>
            </w:r>
            <w:r w:rsidRPr="006102B5">
              <w:tab/>
            </w:r>
            <w:r w:rsidRPr="006102B5">
              <w:rPr>
                <w:b/>
                <w:i/>
              </w:rPr>
              <w:t>Lamenta a discriminação crescente contra os cidadãos da Macedónia do Norte que se identificam como búlgaros, incluindo, nomeadamente, o fogo posto na ONG do clube cultural búlgaro «Ivan Mihaylov» em Bitola, em junho de 2022, o tiroteio contra a ONG do clube cultural búlgaro «Czar Bóris III» em Ocrida, em novembro de 2022, o ataque contra o Centro Cultural e de Informação do Estado Búlgaro em Escópia, que foi invadido em março de 2023, e principalmente a agressão violenta contra Christian Pendikov, em janeiro de 2023, devido ao facto de se identificar como búlgaro, conforme assinalado pela Procuradoria de Ocrida, na Macedónia do Norte; condena com a maior veemência estes violentos crimes de ódio;</w:t>
            </w:r>
          </w:p>
        </w:tc>
      </w:tr>
    </w:tbl>
    <w:p w14:paraId="4745C299"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5A474145" w14:textId="77777777" w:rsidR="00D05CDC" w:rsidRPr="006102B5" w:rsidRDefault="00D05CDC" w:rsidP="00D05CDC">
      <w:r w:rsidRPr="006102B5">
        <w:rPr>
          <w:rStyle w:val="HideTWBExt"/>
        </w:rPr>
        <w:t>&lt;/Amend&gt;</w:t>
      </w:r>
    </w:p>
    <w:p w14:paraId="4F59533E"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154</w:t>
      </w:r>
      <w:r w:rsidRPr="006102B5">
        <w:rPr>
          <w:rStyle w:val="HideTWBExt"/>
        </w:rPr>
        <w:t>&lt;/NumAm&gt;</w:t>
      </w:r>
    </w:p>
    <w:p w14:paraId="30DB4AD7" w14:textId="77777777" w:rsidR="00D05CDC" w:rsidRPr="006102B5" w:rsidRDefault="00D05CDC" w:rsidP="00D05CDC">
      <w:pPr>
        <w:pStyle w:val="NormalBold"/>
      </w:pPr>
      <w:r w:rsidRPr="006102B5">
        <w:rPr>
          <w:rStyle w:val="HideTWBExt"/>
          <w:b w:val="0"/>
        </w:rPr>
        <w:t>&lt;RepeatBlock-By&gt;&lt;Members&gt;</w:t>
      </w:r>
      <w:r w:rsidRPr="006102B5">
        <w:t>Eszter Lakos</w:t>
      </w:r>
      <w:r w:rsidRPr="006102B5">
        <w:rPr>
          <w:rStyle w:val="HideTWBExt"/>
          <w:b w:val="0"/>
        </w:rPr>
        <w:t>&lt;/Members&gt;</w:t>
      </w:r>
    </w:p>
    <w:p w14:paraId="67D2E15C" w14:textId="77777777" w:rsidR="00D05CDC" w:rsidRPr="006102B5" w:rsidRDefault="00D05CDC" w:rsidP="00D05CDC">
      <w:pPr>
        <w:pStyle w:val="NormalBold"/>
      </w:pPr>
      <w:r w:rsidRPr="006102B5">
        <w:rPr>
          <w:rStyle w:val="HideTWBExt"/>
          <w:b w:val="0"/>
        </w:rPr>
        <w:t>&lt;/RepeatBlock-By&gt;</w:t>
      </w:r>
    </w:p>
    <w:p w14:paraId="201C7CA9"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7FE72AFE" w14:textId="56C938DA" w:rsidR="00D05CDC" w:rsidRPr="006102B5" w:rsidRDefault="00D05CDC" w:rsidP="00D05CDC">
      <w:pPr>
        <w:pStyle w:val="NormalBold"/>
      </w:pPr>
      <w:r w:rsidRPr="006102B5">
        <w:rPr>
          <w:rStyle w:val="HideTWBExt"/>
        </w:rPr>
        <w:t>&lt;Article&gt;</w:t>
      </w:r>
      <w:r w:rsidRPr="006102B5">
        <w:t>N.º 18</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7F2331C1" w14:textId="77777777" w:rsidTr="005E0837">
        <w:trPr>
          <w:trHeight w:hRule="exact" w:val="240"/>
          <w:jc w:val="center"/>
        </w:trPr>
        <w:tc>
          <w:tcPr>
            <w:tcW w:w="9752" w:type="dxa"/>
            <w:gridSpan w:val="2"/>
            <w:tcBorders>
              <w:top w:val="nil"/>
              <w:left w:val="nil"/>
              <w:bottom w:val="nil"/>
              <w:right w:val="nil"/>
            </w:tcBorders>
          </w:tcPr>
          <w:p w14:paraId="62695D0A" w14:textId="77777777" w:rsidR="00D05CDC" w:rsidRPr="006102B5" w:rsidRDefault="00D05CDC" w:rsidP="005E0837"/>
        </w:tc>
      </w:tr>
      <w:tr w:rsidR="00D05CDC" w:rsidRPr="006102B5" w14:paraId="7B5C1911" w14:textId="77777777" w:rsidTr="005E0837">
        <w:trPr>
          <w:trHeight w:val="240"/>
          <w:jc w:val="center"/>
        </w:trPr>
        <w:tc>
          <w:tcPr>
            <w:tcW w:w="4876" w:type="dxa"/>
            <w:tcBorders>
              <w:top w:val="nil"/>
              <w:left w:val="nil"/>
              <w:bottom w:val="nil"/>
              <w:right w:val="nil"/>
            </w:tcBorders>
          </w:tcPr>
          <w:p w14:paraId="0438B340"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0E4154BA" w14:textId="77777777" w:rsidR="00D05CDC" w:rsidRPr="006102B5" w:rsidRDefault="00D05CDC" w:rsidP="005E0837">
            <w:pPr>
              <w:pStyle w:val="AmColumnHeading"/>
            </w:pPr>
            <w:r w:rsidRPr="006102B5">
              <w:t>Alteração</w:t>
            </w:r>
          </w:p>
        </w:tc>
      </w:tr>
      <w:tr w:rsidR="00D05CDC" w:rsidRPr="006102B5" w14:paraId="18EE642F" w14:textId="77777777" w:rsidTr="005E0837">
        <w:trPr>
          <w:jc w:val="center"/>
        </w:trPr>
        <w:tc>
          <w:tcPr>
            <w:tcW w:w="4876" w:type="dxa"/>
            <w:tcBorders>
              <w:top w:val="nil"/>
              <w:left w:val="nil"/>
              <w:bottom w:val="nil"/>
              <w:right w:val="nil"/>
            </w:tcBorders>
          </w:tcPr>
          <w:p w14:paraId="173A958B" w14:textId="77777777" w:rsidR="00D05CDC" w:rsidRPr="006102B5" w:rsidRDefault="00D05CDC" w:rsidP="005E0837">
            <w:pPr>
              <w:pStyle w:val="Normal6a"/>
            </w:pPr>
          </w:p>
        </w:tc>
        <w:tc>
          <w:tcPr>
            <w:tcW w:w="4876" w:type="dxa"/>
            <w:tcBorders>
              <w:top w:val="nil"/>
              <w:left w:val="nil"/>
              <w:bottom w:val="nil"/>
              <w:right w:val="nil"/>
            </w:tcBorders>
          </w:tcPr>
          <w:p w14:paraId="3D87AC6B" w14:textId="37512C71" w:rsidR="00D05CDC" w:rsidRPr="006102B5" w:rsidRDefault="00D05CDC" w:rsidP="005E0837">
            <w:pPr>
              <w:pStyle w:val="Normal6a"/>
            </w:pPr>
            <w:r w:rsidRPr="006102B5">
              <w:rPr>
                <w:b/>
                <w:i/>
              </w:rPr>
              <w:t>18</w:t>
            </w:r>
            <w:r w:rsidR="00B20B02">
              <w:rPr>
                <w:b/>
                <w:i/>
              </w:rPr>
              <w:noBreakHyphen/>
            </w:r>
            <w:r w:rsidRPr="006102B5">
              <w:rPr>
                <w:b/>
                <w:i/>
              </w:rPr>
              <w:t>A.</w:t>
            </w:r>
            <w:r w:rsidRPr="006102B5">
              <w:tab/>
            </w:r>
            <w:r w:rsidRPr="006102B5">
              <w:rPr>
                <w:b/>
                <w:i/>
              </w:rPr>
              <w:t xml:space="preserve">Recorda a necessidade de uma ação legislativa urgente para garantir a transparência quanto à propriedade dos meios de comunicação social e aos patrocínios estrangeiros; faz notar que determinadas entidades diplomáticas chinesas financiaram conteúdos pagos e artigos de opinião em órgãos de comunicação social macedónios sem se </w:t>
            </w:r>
            <w:r w:rsidRPr="006102B5">
              <w:rPr>
                <w:b/>
                <w:i/>
              </w:rPr>
              <w:lastRenderedPageBreak/>
              <w:t>identificarem claramente; solicita a obrigatoriedade das declarações de interesses nos conteúdos mediáticos de origem estrangeira, nomeadamente nas plataformas em linha, e recomenda a criação de um registo nacional de influência em meios de comunicação social;</w:t>
            </w:r>
          </w:p>
        </w:tc>
      </w:tr>
    </w:tbl>
    <w:p w14:paraId="0C86145A"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0EC779CB" w14:textId="77777777" w:rsidR="00D05CDC" w:rsidRPr="006102B5" w:rsidRDefault="00D05CDC" w:rsidP="00D05CDC">
      <w:r w:rsidRPr="006102B5">
        <w:rPr>
          <w:rStyle w:val="HideTWBExt"/>
        </w:rPr>
        <w:t>&lt;/Amend&gt;</w:t>
      </w:r>
    </w:p>
    <w:p w14:paraId="01FA7B6F"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155</w:t>
      </w:r>
      <w:r w:rsidRPr="006102B5">
        <w:rPr>
          <w:rStyle w:val="HideTWBExt"/>
        </w:rPr>
        <w:t>&lt;/NumAm&gt;</w:t>
      </w:r>
    </w:p>
    <w:p w14:paraId="015E10A5" w14:textId="77777777" w:rsidR="00D05CDC" w:rsidRPr="006102B5" w:rsidRDefault="00D05CDC" w:rsidP="00D05CDC">
      <w:pPr>
        <w:pStyle w:val="NormalBold"/>
      </w:pPr>
      <w:r w:rsidRPr="006102B5">
        <w:rPr>
          <w:rStyle w:val="HideTWBExt"/>
          <w:b w:val="0"/>
        </w:rPr>
        <w:t>&lt;RepeatBlock-By&gt;&lt;Members&gt;</w:t>
      </w:r>
      <w:r w:rsidRPr="006102B5">
        <w:t>Dan Barna, Urmas Paet, Nikola Minchev, Petras Auštrevičius, Lucia Yar</w:t>
      </w:r>
      <w:r w:rsidRPr="006102B5">
        <w:rPr>
          <w:rStyle w:val="HideTWBExt"/>
          <w:b w:val="0"/>
        </w:rPr>
        <w:t>&lt;/Members&gt;</w:t>
      </w:r>
    </w:p>
    <w:p w14:paraId="10B129B7" w14:textId="77777777" w:rsidR="00D05CDC" w:rsidRPr="006102B5" w:rsidRDefault="00D05CDC" w:rsidP="00D05CDC">
      <w:pPr>
        <w:pStyle w:val="NormalBold"/>
      </w:pPr>
      <w:r w:rsidRPr="006102B5">
        <w:rPr>
          <w:rStyle w:val="HideTWBExt"/>
          <w:b w:val="0"/>
        </w:rPr>
        <w:t>&lt;/RepeatBlock-By&gt;</w:t>
      </w:r>
    </w:p>
    <w:p w14:paraId="779A1C8D"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6E463A72" w14:textId="0F83CC01" w:rsidR="00D05CDC" w:rsidRPr="006102B5" w:rsidRDefault="00D05CDC" w:rsidP="00D05CDC">
      <w:pPr>
        <w:pStyle w:val="NormalBold"/>
      </w:pPr>
      <w:r w:rsidRPr="006102B5">
        <w:rPr>
          <w:rStyle w:val="HideTWBExt"/>
        </w:rPr>
        <w:t>&lt;Article&gt;</w:t>
      </w:r>
      <w:r w:rsidRPr="006102B5">
        <w:t>N.º 18</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205F2790" w14:textId="77777777" w:rsidTr="005E0837">
        <w:trPr>
          <w:trHeight w:hRule="exact" w:val="240"/>
          <w:jc w:val="center"/>
        </w:trPr>
        <w:tc>
          <w:tcPr>
            <w:tcW w:w="9752" w:type="dxa"/>
            <w:gridSpan w:val="2"/>
            <w:tcBorders>
              <w:top w:val="nil"/>
              <w:left w:val="nil"/>
              <w:bottom w:val="nil"/>
              <w:right w:val="nil"/>
            </w:tcBorders>
          </w:tcPr>
          <w:p w14:paraId="173D291E" w14:textId="77777777" w:rsidR="00D05CDC" w:rsidRPr="006102B5" w:rsidRDefault="00D05CDC" w:rsidP="005E0837"/>
        </w:tc>
      </w:tr>
      <w:tr w:rsidR="00D05CDC" w:rsidRPr="006102B5" w14:paraId="4ECF5C59" w14:textId="77777777" w:rsidTr="005E0837">
        <w:trPr>
          <w:trHeight w:val="240"/>
          <w:jc w:val="center"/>
        </w:trPr>
        <w:tc>
          <w:tcPr>
            <w:tcW w:w="4876" w:type="dxa"/>
            <w:tcBorders>
              <w:top w:val="nil"/>
              <w:left w:val="nil"/>
              <w:bottom w:val="nil"/>
              <w:right w:val="nil"/>
            </w:tcBorders>
          </w:tcPr>
          <w:p w14:paraId="7D7D739C"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50C91FA2" w14:textId="77777777" w:rsidR="00D05CDC" w:rsidRPr="006102B5" w:rsidRDefault="00D05CDC" w:rsidP="005E0837">
            <w:pPr>
              <w:pStyle w:val="AmColumnHeading"/>
            </w:pPr>
            <w:r w:rsidRPr="006102B5">
              <w:t>Alteração</w:t>
            </w:r>
          </w:p>
        </w:tc>
      </w:tr>
      <w:tr w:rsidR="00D05CDC" w:rsidRPr="006102B5" w14:paraId="19C8C230" w14:textId="77777777" w:rsidTr="005E0837">
        <w:trPr>
          <w:jc w:val="center"/>
        </w:trPr>
        <w:tc>
          <w:tcPr>
            <w:tcW w:w="4876" w:type="dxa"/>
            <w:tcBorders>
              <w:top w:val="nil"/>
              <w:left w:val="nil"/>
              <w:bottom w:val="nil"/>
              <w:right w:val="nil"/>
            </w:tcBorders>
          </w:tcPr>
          <w:p w14:paraId="04169BA7" w14:textId="77777777" w:rsidR="00D05CDC" w:rsidRPr="006102B5" w:rsidRDefault="00D05CDC" w:rsidP="005E0837">
            <w:pPr>
              <w:pStyle w:val="Normal6a"/>
            </w:pPr>
          </w:p>
        </w:tc>
        <w:tc>
          <w:tcPr>
            <w:tcW w:w="4876" w:type="dxa"/>
            <w:tcBorders>
              <w:top w:val="nil"/>
              <w:left w:val="nil"/>
              <w:bottom w:val="nil"/>
              <w:right w:val="nil"/>
            </w:tcBorders>
          </w:tcPr>
          <w:p w14:paraId="725DF68F" w14:textId="07B7A42F" w:rsidR="00D05CDC" w:rsidRPr="006102B5" w:rsidRDefault="00D05CDC" w:rsidP="005E0837">
            <w:pPr>
              <w:pStyle w:val="Normal6a"/>
            </w:pPr>
            <w:r w:rsidRPr="006102B5">
              <w:rPr>
                <w:b/>
                <w:i/>
              </w:rPr>
              <w:t>18</w:t>
            </w:r>
            <w:r w:rsidR="00B20B02">
              <w:rPr>
                <w:b/>
                <w:i/>
              </w:rPr>
              <w:noBreakHyphen/>
            </w:r>
            <w:r w:rsidRPr="006102B5">
              <w:rPr>
                <w:b/>
                <w:i/>
              </w:rPr>
              <w:t>A.</w:t>
            </w:r>
            <w:r w:rsidRPr="006102B5">
              <w:tab/>
            </w:r>
            <w:r w:rsidRPr="006102B5">
              <w:rPr>
                <w:b/>
                <w:i/>
              </w:rPr>
              <w:t>Apela a uma maior promoção do papel da sociedade civil, assegurando a sua inclusão permanente e significativa no processo de tomada de decisões e consultando a Comissão de Veneza antes da adoção, no futuro, de legislação nesta matéria;</w:t>
            </w:r>
          </w:p>
        </w:tc>
      </w:tr>
    </w:tbl>
    <w:p w14:paraId="45CE7731"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1CBF5EC8" w14:textId="77777777" w:rsidR="00D05CDC" w:rsidRPr="006102B5" w:rsidRDefault="00D05CDC" w:rsidP="00D05CDC">
      <w:r w:rsidRPr="006102B5">
        <w:rPr>
          <w:rStyle w:val="HideTWBExt"/>
        </w:rPr>
        <w:t>&lt;/Amend&gt;</w:t>
      </w:r>
    </w:p>
    <w:p w14:paraId="17E9C756"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156</w:t>
      </w:r>
      <w:r w:rsidRPr="006102B5">
        <w:rPr>
          <w:rStyle w:val="HideTWBExt"/>
        </w:rPr>
        <w:t>&lt;/NumAm&gt;</w:t>
      </w:r>
    </w:p>
    <w:p w14:paraId="7E90FBCA" w14:textId="77777777" w:rsidR="00D05CDC" w:rsidRPr="006102B5" w:rsidRDefault="00D05CDC" w:rsidP="00D05CDC">
      <w:pPr>
        <w:pStyle w:val="NormalBold"/>
      </w:pPr>
      <w:r w:rsidRPr="006102B5">
        <w:rPr>
          <w:rStyle w:val="HideTWBExt"/>
          <w:b w:val="0"/>
        </w:rPr>
        <w:t>&lt;RepeatBlock-By&gt;&lt;Members&gt;</w:t>
      </w:r>
      <w:r w:rsidRPr="006102B5">
        <w:t>Thomas Waitz</w:t>
      </w:r>
      <w:r w:rsidRPr="006102B5">
        <w:rPr>
          <w:rStyle w:val="HideTWBExt"/>
          <w:b w:val="0"/>
        </w:rPr>
        <w:t>&lt;/Members&gt;</w:t>
      </w:r>
    </w:p>
    <w:p w14:paraId="1B187483" w14:textId="77777777" w:rsidR="00D05CDC" w:rsidRPr="006102B5" w:rsidRDefault="00D05CDC" w:rsidP="00D05CDC">
      <w:r w:rsidRPr="006102B5">
        <w:rPr>
          <w:rStyle w:val="HideTWBExt"/>
        </w:rPr>
        <w:t>&lt;AuNomDe&gt;</w:t>
      </w:r>
      <w:r w:rsidRPr="006102B5">
        <w:rPr>
          <w:rStyle w:val="HideTWBInt"/>
        </w:rPr>
        <w:t>{Greens/EFA}</w:t>
      </w:r>
      <w:r w:rsidRPr="006102B5">
        <w:t>em nome do Grupo Verts/ALE</w:t>
      </w:r>
      <w:r w:rsidRPr="006102B5">
        <w:rPr>
          <w:rStyle w:val="HideTWBExt"/>
        </w:rPr>
        <w:t>&lt;/AuNomDe&gt;</w:t>
      </w:r>
    </w:p>
    <w:p w14:paraId="143A9072" w14:textId="77777777" w:rsidR="00D05CDC" w:rsidRPr="006102B5" w:rsidRDefault="00D05CDC" w:rsidP="00D05CDC">
      <w:pPr>
        <w:pStyle w:val="NormalBold"/>
      </w:pPr>
      <w:r w:rsidRPr="006102B5">
        <w:rPr>
          <w:rStyle w:val="HideTWBExt"/>
          <w:b w:val="0"/>
        </w:rPr>
        <w:t>&lt;/RepeatBlock-By&gt;</w:t>
      </w:r>
    </w:p>
    <w:p w14:paraId="25C42A80"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719F361B" w14:textId="61B3FB24" w:rsidR="00D05CDC" w:rsidRPr="006102B5" w:rsidRDefault="00D05CDC" w:rsidP="00D05CDC">
      <w:pPr>
        <w:pStyle w:val="NormalBold"/>
      </w:pPr>
      <w:r w:rsidRPr="006102B5">
        <w:rPr>
          <w:rStyle w:val="HideTWBExt"/>
        </w:rPr>
        <w:t>&lt;Article&gt;</w:t>
      </w:r>
      <w:r w:rsidRPr="006102B5">
        <w:t>N.º 18</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016D77B5" w14:textId="77777777" w:rsidTr="005E0837">
        <w:trPr>
          <w:trHeight w:hRule="exact" w:val="240"/>
          <w:jc w:val="center"/>
        </w:trPr>
        <w:tc>
          <w:tcPr>
            <w:tcW w:w="9752" w:type="dxa"/>
            <w:gridSpan w:val="2"/>
            <w:tcBorders>
              <w:top w:val="nil"/>
              <w:left w:val="nil"/>
              <w:bottom w:val="nil"/>
              <w:right w:val="nil"/>
            </w:tcBorders>
          </w:tcPr>
          <w:p w14:paraId="03EBA033" w14:textId="77777777" w:rsidR="00D05CDC" w:rsidRPr="006102B5" w:rsidRDefault="00D05CDC" w:rsidP="005E0837"/>
        </w:tc>
      </w:tr>
      <w:tr w:rsidR="00D05CDC" w:rsidRPr="006102B5" w14:paraId="4AB32646" w14:textId="77777777" w:rsidTr="005E0837">
        <w:trPr>
          <w:trHeight w:val="240"/>
          <w:jc w:val="center"/>
        </w:trPr>
        <w:tc>
          <w:tcPr>
            <w:tcW w:w="4876" w:type="dxa"/>
            <w:tcBorders>
              <w:top w:val="nil"/>
              <w:left w:val="nil"/>
              <w:bottom w:val="nil"/>
              <w:right w:val="nil"/>
            </w:tcBorders>
          </w:tcPr>
          <w:p w14:paraId="5F96108D"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1B05DB1A" w14:textId="77777777" w:rsidR="00D05CDC" w:rsidRPr="006102B5" w:rsidRDefault="00D05CDC" w:rsidP="005E0837">
            <w:pPr>
              <w:pStyle w:val="AmColumnHeading"/>
            </w:pPr>
            <w:r w:rsidRPr="006102B5">
              <w:t>Alteração</w:t>
            </w:r>
          </w:p>
        </w:tc>
      </w:tr>
      <w:tr w:rsidR="00D05CDC" w:rsidRPr="006102B5" w14:paraId="71D27EBF" w14:textId="77777777" w:rsidTr="005E0837">
        <w:trPr>
          <w:jc w:val="center"/>
        </w:trPr>
        <w:tc>
          <w:tcPr>
            <w:tcW w:w="4876" w:type="dxa"/>
            <w:tcBorders>
              <w:top w:val="nil"/>
              <w:left w:val="nil"/>
              <w:bottom w:val="nil"/>
              <w:right w:val="nil"/>
            </w:tcBorders>
          </w:tcPr>
          <w:p w14:paraId="55D01D40" w14:textId="77777777" w:rsidR="00D05CDC" w:rsidRPr="006102B5" w:rsidRDefault="00D05CDC" w:rsidP="005E0837">
            <w:pPr>
              <w:pStyle w:val="Normal6a"/>
            </w:pPr>
          </w:p>
        </w:tc>
        <w:tc>
          <w:tcPr>
            <w:tcW w:w="4876" w:type="dxa"/>
            <w:tcBorders>
              <w:top w:val="nil"/>
              <w:left w:val="nil"/>
              <w:bottom w:val="nil"/>
              <w:right w:val="nil"/>
            </w:tcBorders>
          </w:tcPr>
          <w:p w14:paraId="2BFF0794" w14:textId="015BC548" w:rsidR="00D05CDC" w:rsidRPr="006102B5" w:rsidRDefault="00D05CDC" w:rsidP="005E0837">
            <w:pPr>
              <w:pStyle w:val="Normal6a"/>
            </w:pPr>
            <w:r w:rsidRPr="006102B5">
              <w:rPr>
                <w:b/>
                <w:i/>
              </w:rPr>
              <w:t>18</w:t>
            </w:r>
            <w:r w:rsidR="00B20B02">
              <w:rPr>
                <w:b/>
                <w:i/>
              </w:rPr>
              <w:noBreakHyphen/>
            </w:r>
            <w:r w:rsidRPr="006102B5">
              <w:rPr>
                <w:b/>
                <w:i/>
              </w:rPr>
              <w:t>A.</w:t>
            </w:r>
            <w:r w:rsidRPr="006102B5">
              <w:tab/>
            </w:r>
            <w:r w:rsidRPr="006102B5">
              <w:rPr>
                <w:b/>
                <w:i/>
              </w:rPr>
              <w:t xml:space="preserve">Insta as autoridades a adotarem um quadro jurídico que proteja eficazmente os jornalistas, os ativistas dos direitos humanos, os ativistas ambientais e outras partes interessadas contra ações judiciais estratégicas contra a </w:t>
            </w:r>
            <w:r w:rsidRPr="006102B5">
              <w:rPr>
                <w:b/>
                <w:i/>
              </w:rPr>
              <w:lastRenderedPageBreak/>
              <w:t>participação pública (SLAPP);</w:t>
            </w:r>
          </w:p>
        </w:tc>
      </w:tr>
    </w:tbl>
    <w:p w14:paraId="33555841"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6C277A9F" w14:textId="77777777" w:rsidR="00D05CDC" w:rsidRPr="006102B5" w:rsidRDefault="00D05CDC" w:rsidP="00D05CDC">
      <w:r w:rsidRPr="006102B5">
        <w:rPr>
          <w:rStyle w:val="HideTWBExt"/>
        </w:rPr>
        <w:t>&lt;/Amend&gt;</w:t>
      </w:r>
    </w:p>
    <w:p w14:paraId="250DFEFD"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157</w:t>
      </w:r>
      <w:r w:rsidRPr="006102B5">
        <w:rPr>
          <w:rStyle w:val="HideTWBExt"/>
        </w:rPr>
        <w:t>&lt;/NumAm&gt;</w:t>
      </w:r>
    </w:p>
    <w:p w14:paraId="24FBE8EF" w14:textId="77777777" w:rsidR="00D05CDC" w:rsidRPr="006102B5" w:rsidRDefault="00D05CDC" w:rsidP="00D05CDC">
      <w:pPr>
        <w:pStyle w:val="NormalBold"/>
      </w:pPr>
      <w:r w:rsidRPr="006102B5">
        <w:rPr>
          <w:rStyle w:val="HideTWBExt"/>
          <w:b w:val="0"/>
        </w:rPr>
        <w:t>&lt;RepeatBlock-By&gt;&lt;Members&gt;</w:t>
      </w:r>
      <w:r w:rsidRPr="006102B5">
        <w:t>Andrey Kovatchev, Ivaylo Valchev, Emil Radev, Eva Maydell, Radan Kanev, Kristian Vigenin, Tsvetelina Penkova, Ilia Lazarov, Andrey Novakov</w:t>
      </w:r>
      <w:r w:rsidRPr="006102B5">
        <w:rPr>
          <w:rStyle w:val="HideTWBExt"/>
          <w:b w:val="0"/>
        </w:rPr>
        <w:t>&lt;/Members&gt;</w:t>
      </w:r>
    </w:p>
    <w:p w14:paraId="6F23D510" w14:textId="77777777" w:rsidR="00D05CDC" w:rsidRPr="006102B5" w:rsidRDefault="00D05CDC" w:rsidP="00D05CDC">
      <w:pPr>
        <w:pStyle w:val="NormalBold"/>
      </w:pPr>
      <w:r w:rsidRPr="006102B5">
        <w:rPr>
          <w:rStyle w:val="HideTWBExt"/>
          <w:b w:val="0"/>
        </w:rPr>
        <w:t>&lt;/RepeatBlock-By&gt;</w:t>
      </w:r>
    </w:p>
    <w:p w14:paraId="4CB1C883"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5B66339D" w14:textId="39DA241F" w:rsidR="00D05CDC" w:rsidRPr="006102B5" w:rsidRDefault="00D05CDC" w:rsidP="00D05CDC">
      <w:pPr>
        <w:pStyle w:val="NormalBold"/>
      </w:pPr>
      <w:r w:rsidRPr="006102B5">
        <w:rPr>
          <w:rStyle w:val="HideTWBExt"/>
        </w:rPr>
        <w:t>&lt;Article&gt;</w:t>
      </w:r>
      <w:r w:rsidRPr="006102B5">
        <w:t>N.º 18</w:t>
      </w:r>
      <w:r w:rsidR="00B20B02">
        <w:noBreakHyphen/>
      </w:r>
      <w:r w:rsidRPr="006102B5">
        <w:t>B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21A9ECA0" w14:textId="77777777" w:rsidTr="005E0837">
        <w:trPr>
          <w:trHeight w:hRule="exact" w:val="240"/>
          <w:jc w:val="center"/>
        </w:trPr>
        <w:tc>
          <w:tcPr>
            <w:tcW w:w="9752" w:type="dxa"/>
            <w:gridSpan w:val="2"/>
            <w:tcBorders>
              <w:top w:val="nil"/>
              <w:left w:val="nil"/>
              <w:bottom w:val="nil"/>
              <w:right w:val="nil"/>
            </w:tcBorders>
          </w:tcPr>
          <w:p w14:paraId="7AD6E8B2" w14:textId="77777777" w:rsidR="00D05CDC" w:rsidRPr="006102B5" w:rsidRDefault="00D05CDC" w:rsidP="005E0837"/>
        </w:tc>
      </w:tr>
      <w:tr w:rsidR="00D05CDC" w:rsidRPr="006102B5" w14:paraId="04426787" w14:textId="77777777" w:rsidTr="005E0837">
        <w:trPr>
          <w:trHeight w:val="240"/>
          <w:jc w:val="center"/>
        </w:trPr>
        <w:tc>
          <w:tcPr>
            <w:tcW w:w="4876" w:type="dxa"/>
            <w:tcBorders>
              <w:top w:val="nil"/>
              <w:left w:val="nil"/>
              <w:bottom w:val="nil"/>
              <w:right w:val="nil"/>
            </w:tcBorders>
          </w:tcPr>
          <w:p w14:paraId="0EE788A0"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63711513" w14:textId="77777777" w:rsidR="00D05CDC" w:rsidRPr="006102B5" w:rsidRDefault="00D05CDC" w:rsidP="005E0837">
            <w:pPr>
              <w:pStyle w:val="AmColumnHeading"/>
            </w:pPr>
            <w:r w:rsidRPr="006102B5">
              <w:t>Alteração</w:t>
            </w:r>
          </w:p>
        </w:tc>
      </w:tr>
      <w:tr w:rsidR="00D05CDC" w:rsidRPr="006102B5" w14:paraId="113203D9" w14:textId="77777777" w:rsidTr="005E0837">
        <w:trPr>
          <w:jc w:val="center"/>
        </w:trPr>
        <w:tc>
          <w:tcPr>
            <w:tcW w:w="4876" w:type="dxa"/>
            <w:tcBorders>
              <w:top w:val="nil"/>
              <w:left w:val="nil"/>
              <w:bottom w:val="nil"/>
              <w:right w:val="nil"/>
            </w:tcBorders>
          </w:tcPr>
          <w:p w14:paraId="028A4F8F" w14:textId="77777777" w:rsidR="00D05CDC" w:rsidRPr="006102B5" w:rsidRDefault="00D05CDC" w:rsidP="005E0837">
            <w:pPr>
              <w:pStyle w:val="Normal6a"/>
            </w:pPr>
          </w:p>
        </w:tc>
        <w:tc>
          <w:tcPr>
            <w:tcW w:w="4876" w:type="dxa"/>
            <w:tcBorders>
              <w:top w:val="nil"/>
              <w:left w:val="nil"/>
              <w:bottom w:val="nil"/>
              <w:right w:val="nil"/>
            </w:tcBorders>
          </w:tcPr>
          <w:p w14:paraId="0F1AC631" w14:textId="5F6D8F1D" w:rsidR="00D05CDC" w:rsidRPr="006102B5" w:rsidRDefault="00D05CDC" w:rsidP="005E0837">
            <w:pPr>
              <w:pStyle w:val="Normal6a"/>
            </w:pPr>
            <w:r w:rsidRPr="006102B5">
              <w:rPr>
                <w:b/>
                <w:i/>
              </w:rPr>
              <w:t>18</w:t>
            </w:r>
            <w:r w:rsidR="00B20B02">
              <w:rPr>
                <w:b/>
                <w:i/>
              </w:rPr>
              <w:noBreakHyphen/>
            </w:r>
            <w:r w:rsidRPr="006102B5">
              <w:rPr>
                <w:b/>
                <w:i/>
              </w:rPr>
              <w:t>B.</w:t>
            </w:r>
            <w:r w:rsidRPr="006102B5">
              <w:tab/>
            </w:r>
            <w:r w:rsidRPr="006102B5">
              <w:rPr>
                <w:b/>
                <w:i/>
              </w:rPr>
              <w:t>Manifesta a sua profunda preocupação com o processo judicial em curso contra Ljupco Georgievski, antigo chefe da associação búlgara sediada em Bitola cujo nome faz homenagem a Vancho Mihailov, estando em causa acusações de difusão de materiais racistas e xenófobos; lamenta que enfrente uma pena de três a cinco anos de prisão com base em acusações falsas, sem quaisquer provas de irregularidades; condena veementemente o recurso a táticas repressivas e a perseguição de pessoas em razão da sua identidade étnica e do direito à autodeterminação; pede o arquivamento imediato de todas as acusações contra Ljupco Georgievski;</w:t>
            </w:r>
          </w:p>
        </w:tc>
      </w:tr>
    </w:tbl>
    <w:p w14:paraId="46CA4F3C"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5A4E7B80" w14:textId="77777777" w:rsidR="00D05CDC" w:rsidRPr="006102B5" w:rsidRDefault="00D05CDC" w:rsidP="00D05CDC">
      <w:r w:rsidRPr="006102B5">
        <w:rPr>
          <w:rStyle w:val="HideTWBExt"/>
        </w:rPr>
        <w:t>&lt;/Amend&gt;</w:t>
      </w:r>
    </w:p>
    <w:p w14:paraId="1CC9F3E3"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158</w:t>
      </w:r>
      <w:r w:rsidRPr="006102B5">
        <w:rPr>
          <w:rStyle w:val="HideTWBExt"/>
        </w:rPr>
        <w:t>&lt;/NumAm&gt;</w:t>
      </w:r>
    </w:p>
    <w:p w14:paraId="0A9DFDD2" w14:textId="77777777" w:rsidR="00D05CDC" w:rsidRPr="006102B5" w:rsidRDefault="00D05CDC" w:rsidP="00D05CDC">
      <w:pPr>
        <w:pStyle w:val="NormalBold"/>
      </w:pPr>
      <w:r w:rsidRPr="006102B5">
        <w:rPr>
          <w:rStyle w:val="HideTWBExt"/>
          <w:b w:val="0"/>
        </w:rPr>
        <w:t>&lt;RepeatBlock-By&gt;&lt;Members&gt;</w:t>
      </w:r>
      <w:r w:rsidRPr="006102B5">
        <w:t>Ivaylo Valchev</w:t>
      </w:r>
      <w:r w:rsidRPr="006102B5">
        <w:rPr>
          <w:rStyle w:val="HideTWBExt"/>
          <w:b w:val="0"/>
        </w:rPr>
        <w:t>&lt;/Members&gt;</w:t>
      </w:r>
    </w:p>
    <w:p w14:paraId="6A1F1729" w14:textId="77777777" w:rsidR="00D05CDC" w:rsidRPr="006102B5" w:rsidRDefault="00D05CDC" w:rsidP="00D05CDC">
      <w:pPr>
        <w:pStyle w:val="NormalBold"/>
      </w:pPr>
      <w:r w:rsidRPr="006102B5">
        <w:rPr>
          <w:rStyle w:val="HideTWBExt"/>
          <w:b w:val="0"/>
        </w:rPr>
        <w:t>&lt;/RepeatBlock-By&gt;</w:t>
      </w:r>
    </w:p>
    <w:p w14:paraId="45C870BD"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3599CB44" w14:textId="0166CE19" w:rsidR="00D05CDC" w:rsidRPr="006102B5" w:rsidRDefault="00D05CDC" w:rsidP="00D05CDC">
      <w:pPr>
        <w:pStyle w:val="NormalBold"/>
      </w:pPr>
      <w:r w:rsidRPr="006102B5">
        <w:rPr>
          <w:rStyle w:val="HideTWBExt"/>
        </w:rPr>
        <w:t>&lt;Article&gt;</w:t>
      </w:r>
      <w:r w:rsidRPr="006102B5">
        <w:t>Título intercalar 3</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73AA0A85" w14:textId="77777777" w:rsidTr="005E0837">
        <w:trPr>
          <w:trHeight w:hRule="exact" w:val="240"/>
          <w:jc w:val="center"/>
        </w:trPr>
        <w:tc>
          <w:tcPr>
            <w:tcW w:w="9752" w:type="dxa"/>
            <w:gridSpan w:val="2"/>
            <w:tcBorders>
              <w:top w:val="nil"/>
              <w:left w:val="nil"/>
              <w:bottom w:val="nil"/>
              <w:right w:val="nil"/>
            </w:tcBorders>
          </w:tcPr>
          <w:p w14:paraId="6817C9EA" w14:textId="77777777" w:rsidR="00D05CDC" w:rsidRPr="006102B5" w:rsidRDefault="00D05CDC" w:rsidP="005E0837"/>
        </w:tc>
      </w:tr>
      <w:tr w:rsidR="00D05CDC" w:rsidRPr="006102B5" w14:paraId="4DE0BAC4" w14:textId="77777777" w:rsidTr="005E0837">
        <w:trPr>
          <w:trHeight w:val="240"/>
          <w:jc w:val="center"/>
        </w:trPr>
        <w:tc>
          <w:tcPr>
            <w:tcW w:w="4876" w:type="dxa"/>
            <w:tcBorders>
              <w:top w:val="nil"/>
              <w:left w:val="nil"/>
              <w:bottom w:val="nil"/>
              <w:right w:val="nil"/>
            </w:tcBorders>
          </w:tcPr>
          <w:p w14:paraId="5D627B76"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2627547B" w14:textId="77777777" w:rsidR="00D05CDC" w:rsidRPr="006102B5" w:rsidRDefault="00D05CDC" w:rsidP="005E0837">
            <w:pPr>
              <w:pStyle w:val="AmColumnHeading"/>
            </w:pPr>
            <w:r w:rsidRPr="006102B5">
              <w:t>Alteração</w:t>
            </w:r>
          </w:p>
        </w:tc>
      </w:tr>
      <w:tr w:rsidR="00D05CDC" w:rsidRPr="006102B5" w14:paraId="4825AA29" w14:textId="77777777" w:rsidTr="005E0837">
        <w:trPr>
          <w:jc w:val="center"/>
        </w:trPr>
        <w:tc>
          <w:tcPr>
            <w:tcW w:w="4876" w:type="dxa"/>
            <w:tcBorders>
              <w:top w:val="nil"/>
              <w:left w:val="nil"/>
              <w:bottom w:val="nil"/>
              <w:right w:val="nil"/>
            </w:tcBorders>
          </w:tcPr>
          <w:p w14:paraId="4169C101" w14:textId="77777777" w:rsidR="00D05CDC" w:rsidRPr="006102B5" w:rsidRDefault="00D05CDC" w:rsidP="005E0837">
            <w:pPr>
              <w:pStyle w:val="Normal6a"/>
            </w:pPr>
          </w:p>
        </w:tc>
        <w:tc>
          <w:tcPr>
            <w:tcW w:w="4876" w:type="dxa"/>
            <w:tcBorders>
              <w:top w:val="nil"/>
              <w:left w:val="nil"/>
              <w:bottom w:val="nil"/>
              <w:right w:val="nil"/>
            </w:tcBorders>
          </w:tcPr>
          <w:p w14:paraId="111E0800" w14:textId="77777777" w:rsidR="00D05CDC" w:rsidRPr="006102B5" w:rsidRDefault="00D05CDC" w:rsidP="005E0837">
            <w:pPr>
              <w:pStyle w:val="Normal6a"/>
            </w:pPr>
            <w:r w:rsidRPr="006102B5">
              <w:rPr>
                <w:b/>
                <w:i/>
              </w:rPr>
              <w:t xml:space="preserve">Insta veementemente a que se retomem os trabalhos relativos aos manuais escolares de história na Bulgária e na Macedónia </w:t>
            </w:r>
            <w:r w:rsidRPr="006102B5">
              <w:rPr>
                <w:b/>
                <w:i/>
              </w:rPr>
              <w:lastRenderedPageBreak/>
              <w:t>do Norte; salienta que os textos devem refletir a interpretação de factos e figuras históricas da história comum de ambos os povos, com base em documentos e fontes históricos autênticos, tal como acordado no protocolo da segunda sessão da Comissão Intergovernamental Conjunta instituída nos termos do artigo 12.º do Tratado de Amizade, Boa Vizinhança e Cooperação com a Bulgária; </w:t>
            </w:r>
          </w:p>
        </w:tc>
      </w:tr>
    </w:tbl>
    <w:p w14:paraId="67FDCFA4"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0F13C43C" w14:textId="77777777" w:rsidR="00D05CDC" w:rsidRPr="006102B5" w:rsidRDefault="00D05CDC" w:rsidP="00D05CDC">
      <w:r w:rsidRPr="006102B5">
        <w:rPr>
          <w:rStyle w:val="HideTWBExt"/>
        </w:rPr>
        <w:t>&lt;/Amend&gt;</w:t>
      </w:r>
    </w:p>
    <w:p w14:paraId="4DA57E94"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159</w:t>
      </w:r>
      <w:r w:rsidRPr="006102B5">
        <w:rPr>
          <w:rStyle w:val="HideTWBExt"/>
        </w:rPr>
        <w:t>&lt;/NumAm&gt;</w:t>
      </w:r>
    </w:p>
    <w:p w14:paraId="60F5C19D" w14:textId="77777777" w:rsidR="00D05CDC" w:rsidRPr="006102B5" w:rsidRDefault="00D05CDC" w:rsidP="00D05CDC">
      <w:pPr>
        <w:pStyle w:val="NormalBold"/>
      </w:pPr>
      <w:r w:rsidRPr="006102B5">
        <w:rPr>
          <w:rStyle w:val="HideTWBExt"/>
          <w:b w:val="0"/>
        </w:rPr>
        <w:t>&lt;RepeatBlock-By&gt;&lt;Members&gt;</w:t>
      </w:r>
      <w:r w:rsidRPr="006102B5">
        <w:t>Giorgos Georgiou</w:t>
      </w:r>
      <w:r w:rsidRPr="006102B5">
        <w:rPr>
          <w:rStyle w:val="HideTWBExt"/>
          <w:b w:val="0"/>
        </w:rPr>
        <w:t>&lt;/Members&gt;</w:t>
      </w:r>
    </w:p>
    <w:p w14:paraId="4F1199AC" w14:textId="77777777" w:rsidR="00D05CDC" w:rsidRPr="006102B5" w:rsidRDefault="00D05CDC" w:rsidP="00D05CDC">
      <w:pPr>
        <w:pStyle w:val="NormalBold"/>
      </w:pPr>
      <w:r w:rsidRPr="006102B5">
        <w:rPr>
          <w:rStyle w:val="HideTWBExt"/>
          <w:b w:val="0"/>
        </w:rPr>
        <w:t>&lt;/RepeatBlock-By&gt;</w:t>
      </w:r>
    </w:p>
    <w:p w14:paraId="71413C10"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6EAA372F" w14:textId="77777777" w:rsidR="00D05CDC" w:rsidRPr="006102B5" w:rsidRDefault="00D05CDC" w:rsidP="00D05CDC">
      <w:pPr>
        <w:pStyle w:val="NormalBold"/>
      </w:pPr>
      <w:r w:rsidRPr="006102B5">
        <w:rPr>
          <w:rStyle w:val="HideTWBExt"/>
        </w:rPr>
        <w:t>&lt;Article&gt;</w:t>
      </w:r>
      <w:r w:rsidRPr="006102B5">
        <w:t>N.º 19</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7E59508B" w14:textId="77777777" w:rsidTr="005E0837">
        <w:trPr>
          <w:trHeight w:hRule="exact" w:val="240"/>
          <w:jc w:val="center"/>
        </w:trPr>
        <w:tc>
          <w:tcPr>
            <w:tcW w:w="9752" w:type="dxa"/>
            <w:gridSpan w:val="2"/>
            <w:tcBorders>
              <w:top w:val="nil"/>
              <w:left w:val="nil"/>
              <w:bottom w:val="nil"/>
              <w:right w:val="nil"/>
            </w:tcBorders>
          </w:tcPr>
          <w:p w14:paraId="1313EC34" w14:textId="77777777" w:rsidR="00D05CDC" w:rsidRPr="006102B5" w:rsidRDefault="00D05CDC" w:rsidP="005E0837"/>
        </w:tc>
      </w:tr>
      <w:tr w:rsidR="00D05CDC" w:rsidRPr="006102B5" w14:paraId="57414B32" w14:textId="77777777" w:rsidTr="005E0837">
        <w:trPr>
          <w:trHeight w:val="240"/>
          <w:jc w:val="center"/>
        </w:trPr>
        <w:tc>
          <w:tcPr>
            <w:tcW w:w="4876" w:type="dxa"/>
            <w:tcBorders>
              <w:top w:val="nil"/>
              <w:left w:val="nil"/>
              <w:bottom w:val="nil"/>
              <w:right w:val="nil"/>
            </w:tcBorders>
          </w:tcPr>
          <w:p w14:paraId="4373D38A"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4D873677" w14:textId="77777777" w:rsidR="00D05CDC" w:rsidRPr="006102B5" w:rsidRDefault="00D05CDC" w:rsidP="005E0837">
            <w:pPr>
              <w:pStyle w:val="AmColumnHeading"/>
            </w:pPr>
            <w:r w:rsidRPr="006102B5">
              <w:t>Alteração</w:t>
            </w:r>
          </w:p>
        </w:tc>
      </w:tr>
      <w:tr w:rsidR="00D05CDC" w:rsidRPr="006102B5" w14:paraId="1A0BF7E3" w14:textId="77777777" w:rsidTr="005E0837">
        <w:trPr>
          <w:jc w:val="center"/>
        </w:trPr>
        <w:tc>
          <w:tcPr>
            <w:tcW w:w="4876" w:type="dxa"/>
            <w:tcBorders>
              <w:top w:val="nil"/>
              <w:left w:val="nil"/>
              <w:bottom w:val="nil"/>
              <w:right w:val="nil"/>
            </w:tcBorders>
          </w:tcPr>
          <w:p w14:paraId="7EEEA071" w14:textId="118AD67F" w:rsidR="00D05CDC" w:rsidRPr="006102B5" w:rsidRDefault="00D05CDC" w:rsidP="005E0837">
            <w:pPr>
              <w:pStyle w:val="Normal6a"/>
            </w:pPr>
            <w:r w:rsidRPr="006102B5">
              <w:t>19.</w:t>
            </w:r>
            <w:r w:rsidRPr="006102B5">
              <w:tab/>
              <w:t>Manifesta</w:t>
            </w:r>
            <w:r w:rsidR="00B20B02">
              <w:noBreakHyphen/>
            </w:r>
            <w:r w:rsidRPr="006102B5">
              <w:t>se preocupado com a falta de progressos em matéria de igualdade de género e com os movimentos antigénero em ascensão; insta as autoridades do país a melhorarem o acesso das vítimas de violência baseada no género a serviços;</w:t>
            </w:r>
          </w:p>
        </w:tc>
        <w:tc>
          <w:tcPr>
            <w:tcW w:w="4876" w:type="dxa"/>
            <w:tcBorders>
              <w:top w:val="nil"/>
              <w:left w:val="nil"/>
              <w:bottom w:val="nil"/>
              <w:right w:val="nil"/>
            </w:tcBorders>
          </w:tcPr>
          <w:p w14:paraId="238E02BE" w14:textId="4EFF062C" w:rsidR="00D05CDC" w:rsidRPr="006102B5" w:rsidRDefault="00D05CDC" w:rsidP="005E0837">
            <w:pPr>
              <w:pStyle w:val="Normal6a"/>
            </w:pPr>
            <w:r w:rsidRPr="006102B5">
              <w:t>19.</w:t>
            </w:r>
            <w:r w:rsidRPr="006102B5">
              <w:tab/>
              <w:t>Manifesta</w:t>
            </w:r>
            <w:r w:rsidR="00B20B02">
              <w:noBreakHyphen/>
            </w:r>
            <w:r w:rsidRPr="006102B5">
              <w:t xml:space="preserve">se preocupado com a falta de progressos em matéria de igualdade de género e com os movimentos antigénero em ascensão </w:t>
            </w:r>
            <w:r w:rsidRPr="006102B5">
              <w:rPr>
                <w:b/>
                <w:i/>
              </w:rPr>
              <w:t>e o aumento da sua influência, que afeta negativamente os processos legislativos e de elaboração de políticas; insta as autoridades a reforçarem a execução da estratégia nacional para a igualdade de género (2022</w:t>
            </w:r>
            <w:r w:rsidR="00B20B02">
              <w:rPr>
                <w:b/>
                <w:i/>
              </w:rPr>
              <w:noBreakHyphen/>
            </w:r>
            <w:r w:rsidRPr="006102B5">
              <w:rPr>
                <w:b/>
                <w:i/>
              </w:rPr>
              <w:t>2027), assegurando um financiamento adequado, promovendo a coordenação interinstitucional e alinhando as políticas nacionais com o acervo da UE; exorta o Governo a aplicar plenamente a Convenção de Istambul</w:t>
            </w:r>
            <w:r w:rsidRPr="006102B5">
              <w:t>; insta as autoridades do país a melhorarem o acesso das vítimas de violência baseada no género a serviços;</w:t>
            </w:r>
          </w:p>
        </w:tc>
      </w:tr>
    </w:tbl>
    <w:p w14:paraId="5831702B"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7BA8FE01" w14:textId="77777777" w:rsidR="00D05CDC" w:rsidRPr="006102B5" w:rsidRDefault="00D05CDC" w:rsidP="00D05CDC">
      <w:r w:rsidRPr="006102B5">
        <w:rPr>
          <w:rStyle w:val="HideTWBExt"/>
        </w:rPr>
        <w:t>&lt;/Amend&gt;</w:t>
      </w:r>
    </w:p>
    <w:p w14:paraId="0059BD2C"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160</w:t>
      </w:r>
      <w:r w:rsidRPr="006102B5">
        <w:rPr>
          <w:rStyle w:val="HideTWBExt"/>
        </w:rPr>
        <w:t>&lt;/NumAm&gt;</w:t>
      </w:r>
    </w:p>
    <w:p w14:paraId="0DBAE6FA" w14:textId="77777777" w:rsidR="00D05CDC" w:rsidRPr="006102B5" w:rsidRDefault="00D05CDC" w:rsidP="00D05CDC">
      <w:pPr>
        <w:pStyle w:val="NormalBold"/>
      </w:pPr>
      <w:r w:rsidRPr="006102B5">
        <w:rPr>
          <w:rStyle w:val="HideTWBExt"/>
          <w:b w:val="0"/>
        </w:rPr>
        <w:t>&lt;RepeatBlock-By&gt;&lt;Members&gt;</w:t>
      </w:r>
      <w:r w:rsidRPr="006102B5">
        <w:t>Thomas Waitz</w:t>
      </w:r>
      <w:r w:rsidRPr="006102B5">
        <w:rPr>
          <w:rStyle w:val="HideTWBExt"/>
          <w:b w:val="0"/>
        </w:rPr>
        <w:t>&lt;/Members&gt;</w:t>
      </w:r>
    </w:p>
    <w:p w14:paraId="563BBBD1" w14:textId="77777777" w:rsidR="00D05CDC" w:rsidRPr="006102B5" w:rsidRDefault="00D05CDC" w:rsidP="00D05CDC">
      <w:r w:rsidRPr="006102B5">
        <w:rPr>
          <w:rStyle w:val="HideTWBExt"/>
        </w:rPr>
        <w:lastRenderedPageBreak/>
        <w:t>&lt;AuNomDe&gt;</w:t>
      </w:r>
      <w:r w:rsidRPr="006102B5">
        <w:rPr>
          <w:rStyle w:val="HideTWBInt"/>
        </w:rPr>
        <w:t>{Greens/EFA}</w:t>
      </w:r>
      <w:r w:rsidRPr="006102B5">
        <w:t>em nome do Grupo Verts/ALE</w:t>
      </w:r>
      <w:r w:rsidRPr="006102B5">
        <w:rPr>
          <w:rStyle w:val="HideTWBExt"/>
        </w:rPr>
        <w:t>&lt;/AuNomDe&gt;</w:t>
      </w:r>
    </w:p>
    <w:p w14:paraId="4CA13592" w14:textId="77777777" w:rsidR="00D05CDC" w:rsidRPr="006102B5" w:rsidRDefault="00D05CDC" w:rsidP="00D05CDC">
      <w:pPr>
        <w:pStyle w:val="NormalBold"/>
      </w:pPr>
      <w:r w:rsidRPr="006102B5">
        <w:rPr>
          <w:rStyle w:val="HideTWBExt"/>
          <w:b w:val="0"/>
        </w:rPr>
        <w:t>&lt;/RepeatBlock-By&gt;</w:t>
      </w:r>
    </w:p>
    <w:p w14:paraId="5F90FCA0"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5838771E" w14:textId="77777777" w:rsidR="00D05CDC" w:rsidRPr="006102B5" w:rsidRDefault="00D05CDC" w:rsidP="00D05CDC">
      <w:pPr>
        <w:pStyle w:val="NormalBold"/>
      </w:pPr>
      <w:r w:rsidRPr="006102B5">
        <w:rPr>
          <w:rStyle w:val="HideTWBExt"/>
        </w:rPr>
        <w:t>&lt;Article&gt;</w:t>
      </w:r>
      <w:r w:rsidRPr="006102B5">
        <w:t>N.º 19</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40381106" w14:textId="77777777" w:rsidTr="005E0837">
        <w:trPr>
          <w:trHeight w:hRule="exact" w:val="240"/>
          <w:jc w:val="center"/>
        </w:trPr>
        <w:tc>
          <w:tcPr>
            <w:tcW w:w="9752" w:type="dxa"/>
            <w:gridSpan w:val="2"/>
            <w:tcBorders>
              <w:top w:val="nil"/>
              <w:left w:val="nil"/>
              <w:bottom w:val="nil"/>
              <w:right w:val="nil"/>
            </w:tcBorders>
          </w:tcPr>
          <w:p w14:paraId="093E9072" w14:textId="77777777" w:rsidR="00D05CDC" w:rsidRPr="006102B5" w:rsidRDefault="00D05CDC" w:rsidP="005E0837"/>
        </w:tc>
      </w:tr>
      <w:tr w:rsidR="00D05CDC" w:rsidRPr="006102B5" w14:paraId="4456F2C3" w14:textId="77777777" w:rsidTr="005E0837">
        <w:trPr>
          <w:trHeight w:val="240"/>
          <w:jc w:val="center"/>
        </w:trPr>
        <w:tc>
          <w:tcPr>
            <w:tcW w:w="4876" w:type="dxa"/>
            <w:tcBorders>
              <w:top w:val="nil"/>
              <w:left w:val="nil"/>
              <w:bottom w:val="nil"/>
              <w:right w:val="nil"/>
            </w:tcBorders>
          </w:tcPr>
          <w:p w14:paraId="41F1E214"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777AFD5E" w14:textId="77777777" w:rsidR="00D05CDC" w:rsidRPr="006102B5" w:rsidRDefault="00D05CDC" w:rsidP="005E0837">
            <w:pPr>
              <w:pStyle w:val="AmColumnHeading"/>
            </w:pPr>
            <w:r w:rsidRPr="006102B5">
              <w:t>Alteração</w:t>
            </w:r>
          </w:p>
        </w:tc>
      </w:tr>
      <w:tr w:rsidR="00D05CDC" w:rsidRPr="006102B5" w14:paraId="16BE5030" w14:textId="77777777" w:rsidTr="005E0837">
        <w:trPr>
          <w:jc w:val="center"/>
        </w:trPr>
        <w:tc>
          <w:tcPr>
            <w:tcW w:w="4876" w:type="dxa"/>
            <w:tcBorders>
              <w:top w:val="nil"/>
              <w:left w:val="nil"/>
              <w:bottom w:val="nil"/>
              <w:right w:val="nil"/>
            </w:tcBorders>
          </w:tcPr>
          <w:p w14:paraId="56AC072B" w14:textId="1EAE90AB" w:rsidR="00D05CDC" w:rsidRPr="006102B5" w:rsidRDefault="00D05CDC" w:rsidP="005E0837">
            <w:pPr>
              <w:pStyle w:val="Normal6a"/>
            </w:pPr>
            <w:r w:rsidRPr="006102B5">
              <w:t>19.</w:t>
            </w:r>
            <w:r w:rsidRPr="006102B5">
              <w:tab/>
              <w:t>Manifesta</w:t>
            </w:r>
            <w:r w:rsidR="00B20B02">
              <w:noBreakHyphen/>
            </w:r>
            <w:r w:rsidRPr="006102B5">
              <w:t xml:space="preserve">se preocupado com a falta de progressos em matéria de igualdade de género e com os movimentos antigénero em ascensão; </w:t>
            </w:r>
            <w:r w:rsidRPr="006102B5">
              <w:rPr>
                <w:b/>
                <w:i/>
              </w:rPr>
              <w:t>insta as autoridades do país a melhorarem o acesso das vítimas de violência baseada no</w:t>
            </w:r>
            <w:r w:rsidRPr="006102B5">
              <w:t xml:space="preserve"> género </w:t>
            </w:r>
            <w:r w:rsidRPr="006102B5">
              <w:rPr>
                <w:b/>
                <w:i/>
              </w:rPr>
              <w:t>a serviços</w:t>
            </w:r>
            <w:r w:rsidRPr="006102B5">
              <w:t>;</w:t>
            </w:r>
          </w:p>
        </w:tc>
        <w:tc>
          <w:tcPr>
            <w:tcW w:w="4876" w:type="dxa"/>
            <w:tcBorders>
              <w:top w:val="nil"/>
              <w:left w:val="nil"/>
              <w:bottom w:val="nil"/>
              <w:right w:val="nil"/>
            </w:tcBorders>
          </w:tcPr>
          <w:p w14:paraId="209BDEC8" w14:textId="10E62911" w:rsidR="00D05CDC" w:rsidRPr="006102B5" w:rsidRDefault="00D05CDC" w:rsidP="005E0837">
            <w:pPr>
              <w:pStyle w:val="Normal6a"/>
            </w:pPr>
            <w:r w:rsidRPr="006102B5">
              <w:t>19.</w:t>
            </w:r>
            <w:r w:rsidRPr="006102B5">
              <w:tab/>
              <w:t>Manifesta</w:t>
            </w:r>
            <w:r w:rsidR="00B20B02">
              <w:noBreakHyphen/>
            </w:r>
            <w:r w:rsidRPr="006102B5">
              <w:t xml:space="preserve">se preocupado com a falta de progressos em matéria de igualdade de género e com os movimentos antigénero em ascensão; </w:t>
            </w:r>
            <w:r w:rsidRPr="006102B5">
              <w:rPr>
                <w:b/>
                <w:i/>
              </w:rPr>
              <w:t>insta o Governo a adotar a nova Lei relativa à Igualdade de Género, a fim de reforçar as estruturas governamentais formais encarregadas de promover a igualdade de</w:t>
            </w:r>
            <w:r w:rsidRPr="006102B5">
              <w:t xml:space="preserve"> género </w:t>
            </w:r>
            <w:r w:rsidRPr="006102B5">
              <w:rPr>
                <w:b/>
                <w:i/>
              </w:rPr>
              <w:t>e de melhorar o estatuto e os direitos das mulheres a todos os níveis, e a assegurar a efetiva aplicação da Estratégia para a Igualdade de Género e do Plano de Ação Nacional</w:t>
            </w:r>
            <w:r w:rsidRPr="006102B5">
              <w:t>;</w:t>
            </w:r>
          </w:p>
        </w:tc>
      </w:tr>
    </w:tbl>
    <w:p w14:paraId="1E16F763"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721D6269" w14:textId="77777777" w:rsidR="00D05CDC" w:rsidRPr="006102B5" w:rsidRDefault="00D05CDC" w:rsidP="00D05CDC">
      <w:r w:rsidRPr="006102B5">
        <w:rPr>
          <w:rStyle w:val="HideTWBExt"/>
        </w:rPr>
        <w:t>&lt;/Amend&gt;</w:t>
      </w:r>
    </w:p>
    <w:p w14:paraId="77851850"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161</w:t>
      </w:r>
      <w:r w:rsidRPr="006102B5">
        <w:rPr>
          <w:rStyle w:val="HideTWBExt"/>
        </w:rPr>
        <w:t>&lt;/NumAm&gt;</w:t>
      </w:r>
    </w:p>
    <w:p w14:paraId="4802A83A" w14:textId="77777777" w:rsidR="00D05CDC" w:rsidRPr="006102B5" w:rsidRDefault="00D05CDC" w:rsidP="00D05CDC">
      <w:pPr>
        <w:pStyle w:val="NormalBold"/>
      </w:pPr>
      <w:r w:rsidRPr="006102B5">
        <w:rPr>
          <w:rStyle w:val="HideTWBExt"/>
          <w:b w:val="0"/>
        </w:rPr>
        <w:t>&lt;RepeatBlock-By&gt;&lt;Members&gt;</w:t>
      </w:r>
      <w:r w:rsidRPr="006102B5">
        <w:t>Dan Barna, Urmas Paet, Petras Auštrevičius, Lucia Yar</w:t>
      </w:r>
      <w:r w:rsidRPr="006102B5">
        <w:rPr>
          <w:rStyle w:val="HideTWBExt"/>
          <w:b w:val="0"/>
        </w:rPr>
        <w:t>&lt;/Members&gt;</w:t>
      </w:r>
    </w:p>
    <w:p w14:paraId="28FC99F4" w14:textId="77777777" w:rsidR="00D05CDC" w:rsidRPr="006102B5" w:rsidRDefault="00D05CDC" w:rsidP="00D05CDC">
      <w:pPr>
        <w:pStyle w:val="NormalBold"/>
      </w:pPr>
      <w:r w:rsidRPr="006102B5">
        <w:rPr>
          <w:rStyle w:val="HideTWBExt"/>
          <w:b w:val="0"/>
        </w:rPr>
        <w:t>&lt;/RepeatBlock-By&gt;</w:t>
      </w:r>
    </w:p>
    <w:p w14:paraId="7DAAFA28"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234BCC8A" w14:textId="77777777" w:rsidR="00D05CDC" w:rsidRPr="006102B5" w:rsidRDefault="00D05CDC" w:rsidP="00D05CDC">
      <w:pPr>
        <w:pStyle w:val="NormalBold"/>
      </w:pPr>
      <w:r w:rsidRPr="006102B5">
        <w:rPr>
          <w:rStyle w:val="HideTWBExt"/>
        </w:rPr>
        <w:t>&lt;Article&gt;</w:t>
      </w:r>
      <w:r w:rsidRPr="006102B5">
        <w:t>N.º 19</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4E55F27A" w14:textId="77777777" w:rsidTr="005E0837">
        <w:trPr>
          <w:trHeight w:hRule="exact" w:val="240"/>
          <w:jc w:val="center"/>
        </w:trPr>
        <w:tc>
          <w:tcPr>
            <w:tcW w:w="9752" w:type="dxa"/>
            <w:gridSpan w:val="2"/>
            <w:tcBorders>
              <w:top w:val="nil"/>
              <w:left w:val="nil"/>
              <w:bottom w:val="nil"/>
              <w:right w:val="nil"/>
            </w:tcBorders>
          </w:tcPr>
          <w:p w14:paraId="2DF2954A" w14:textId="77777777" w:rsidR="00D05CDC" w:rsidRPr="006102B5" w:rsidRDefault="00D05CDC" w:rsidP="005E0837"/>
        </w:tc>
      </w:tr>
      <w:tr w:rsidR="00D05CDC" w:rsidRPr="006102B5" w14:paraId="03E077AA" w14:textId="77777777" w:rsidTr="005E0837">
        <w:trPr>
          <w:trHeight w:val="240"/>
          <w:jc w:val="center"/>
        </w:trPr>
        <w:tc>
          <w:tcPr>
            <w:tcW w:w="4876" w:type="dxa"/>
            <w:tcBorders>
              <w:top w:val="nil"/>
              <w:left w:val="nil"/>
              <w:bottom w:val="nil"/>
              <w:right w:val="nil"/>
            </w:tcBorders>
          </w:tcPr>
          <w:p w14:paraId="52440DCF"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17D28FB9" w14:textId="77777777" w:rsidR="00D05CDC" w:rsidRPr="006102B5" w:rsidRDefault="00D05CDC" w:rsidP="005E0837">
            <w:pPr>
              <w:pStyle w:val="AmColumnHeading"/>
            </w:pPr>
            <w:r w:rsidRPr="006102B5">
              <w:t>Alteração</w:t>
            </w:r>
          </w:p>
        </w:tc>
      </w:tr>
      <w:tr w:rsidR="00D05CDC" w:rsidRPr="006102B5" w14:paraId="64F112E7" w14:textId="77777777" w:rsidTr="005E0837">
        <w:trPr>
          <w:jc w:val="center"/>
        </w:trPr>
        <w:tc>
          <w:tcPr>
            <w:tcW w:w="4876" w:type="dxa"/>
            <w:tcBorders>
              <w:top w:val="nil"/>
              <w:left w:val="nil"/>
              <w:bottom w:val="nil"/>
              <w:right w:val="nil"/>
            </w:tcBorders>
          </w:tcPr>
          <w:p w14:paraId="555B64DC" w14:textId="7B32EA44" w:rsidR="00D05CDC" w:rsidRPr="006102B5" w:rsidRDefault="00D05CDC" w:rsidP="005E0837">
            <w:pPr>
              <w:pStyle w:val="Normal6a"/>
            </w:pPr>
            <w:r w:rsidRPr="006102B5">
              <w:t>19.</w:t>
            </w:r>
            <w:r w:rsidRPr="006102B5">
              <w:tab/>
              <w:t>Manifesta</w:t>
            </w:r>
            <w:r w:rsidR="00B20B02">
              <w:noBreakHyphen/>
            </w:r>
            <w:r w:rsidRPr="006102B5">
              <w:t>se preocupado com a falta de progressos em matéria de igualdade de género e com os movimentos antigénero em ascensão; insta as autoridades do país a melhorarem o acesso das vítimas de violência baseada no género a serviços;</w:t>
            </w:r>
          </w:p>
        </w:tc>
        <w:tc>
          <w:tcPr>
            <w:tcW w:w="4876" w:type="dxa"/>
            <w:tcBorders>
              <w:top w:val="nil"/>
              <w:left w:val="nil"/>
              <w:bottom w:val="nil"/>
              <w:right w:val="nil"/>
            </w:tcBorders>
          </w:tcPr>
          <w:p w14:paraId="2E393D4A" w14:textId="4D046E2E" w:rsidR="00D05CDC" w:rsidRPr="006102B5" w:rsidRDefault="00D05CDC" w:rsidP="005E0837">
            <w:pPr>
              <w:pStyle w:val="Normal6a"/>
            </w:pPr>
            <w:r w:rsidRPr="006102B5">
              <w:t>19.</w:t>
            </w:r>
            <w:r w:rsidRPr="006102B5">
              <w:tab/>
            </w:r>
            <w:r w:rsidRPr="006102B5">
              <w:rPr>
                <w:b/>
                <w:i/>
              </w:rPr>
              <w:t>Felicita a Macedónia do Norte pela ratificação da maioria dos instrumentos internacionais em matéria de direitos humanos; no entanto,</w:t>
            </w:r>
            <w:r w:rsidRPr="006102B5">
              <w:t xml:space="preserve"> manifesta</w:t>
            </w:r>
            <w:r w:rsidR="00B20B02">
              <w:noBreakHyphen/>
            </w:r>
            <w:r w:rsidRPr="006102B5">
              <w:t xml:space="preserve">se preocupado com </w:t>
            </w:r>
            <w:r w:rsidRPr="006102B5">
              <w:rPr>
                <w:b/>
                <w:i/>
              </w:rPr>
              <w:t>o nível de aplicação, com</w:t>
            </w:r>
            <w:r w:rsidRPr="006102B5">
              <w:t xml:space="preserve"> a falta de progressos em matéria de igualdade de género e com os movimentos antigénero em ascensão; insta as autoridades do país a melhorarem o acesso das vítimas de violência baseada no género a serviços;</w:t>
            </w:r>
          </w:p>
        </w:tc>
      </w:tr>
    </w:tbl>
    <w:p w14:paraId="0F6F0BA7"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321EB014" w14:textId="77777777" w:rsidR="00D05CDC" w:rsidRPr="006102B5" w:rsidRDefault="00D05CDC" w:rsidP="00D05CDC">
      <w:r w:rsidRPr="006102B5">
        <w:rPr>
          <w:rStyle w:val="HideTWBExt"/>
        </w:rPr>
        <w:t>&lt;/Amend&gt;</w:t>
      </w:r>
    </w:p>
    <w:p w14:paraId="5227B8EA" w14:textId="77777777" w:rsidR="00D05CDC" w:rsidRPr="006102B5" w:rsidRDefault="00D05CDC" w:rsidP="00D05CDC">
      <w:pPr>
        <w:pStyle w:val="AmNumberTabs"/>
      </w:pPr>
      <w:r w:rsidRPr="006102B5">
        <w:rPr>
          <w:rStyle w:val="HideTWBExt"/>
        </w:rPr>
        <w:lastRenderedPageBreak/>
        <w:t>&lt;Amend&gt;</w:t>
      </w:r>
      <w:r w:rsidRPr="006102B5">
        <w:t>Alteração</w:t>
      </w:r>
      <w:r w:rsidRPr="006102B5">
        <w:tab/>
      </w:r>
      <w:r w:rsidRPr="006102B5">
        <w:tab/>
      </w:r>
      <w:r w:rsidRPr="006102B5">
        <w:rPr>
          <w:rStyle w:val="HideTWBExt"/>
        </w:rPr>
        <w:t>&lt;NumAm&gt;</w:t>
      </w:r>
      <w:r w:rsidRPr="006102B5">
        <w:t>162</w:t>
      </w:r>
      <w:r w:rsidRPr="006102B5">
        <w:rPr>
          <w:rStyle w:val="HideTWBExt"/>
        </w:rPr>
        <w:t>&lt;/NumAm&gt;</w:t>
      </w:r>
    </w:p>
    <w:p w14:paraId="58EDC76B" w14:textId="77777777" w:rsidR="00D05CDC" w:rsidRPr="006102B5" w:rsidRDefault="00D05CDC" w:rsidP="00D05CDC">
      <w:pPr>
        <w:pStyle w:val="NormalBold"/>
      </w:pPr>
      <w:r w:rsidRPr="006102B5">
        <w:rPr>
          <w:rStyle w:val="HideTWBExt"/>
          <w:b w:val="0"/>
        </w:rPr>
        <w:t>&lt;RepeatBlock-By&gt;&lt;Members&gt;</w:t>
      </w:r>
      <w:r w:rsidRPr="006102B5">
        <w:t>Ivaylo Valchev</w:t>
      </w:r>
      <w:r w:rsidRPr="006102B5">
        <w:rPr>
          <w:rStyle w:val="HideTWBExt"/>
          <w:b w:val="0"/>
        </w:rPr>
        <w:t>&lt;/Members&gt;</w:t>
      </w:r>
    </w:p>
    <w:p w14:paraId="35083F9E" w14:textId="77777777" w:rsidR="00D05CDC" w:rsidRPr="006102B5" w:rsidRDefault="00D05CDC" w:rsidP="00D05CDC">
      <w:pPr>
        <w:pStyle w:val="NormalBold"/>
      </w:pPr>
      <w:r w:rsidRPr="006102B5">
        <w:rPr>
          <w:rStyle w:val="HideTWBExt"/>
          <w:b w:val="0"/>
        </w:rPr>
        <w:t>&lt;/RepeatBlock-By&gt;</w:t>
      </w:r>
    </w:p>
    <w:p w14:paraId="187D71E2"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1F86AAA5" w14:textId="77777777" w:rsidR="00D05CDC" w:rsidRPr="006102B5" w:rsidRDefault="00D05CDC" w:rsidP="00D05CDC">
      <w:pPr>
        <w:pStyle w:val="NormalBold"/>
      </w:pPr>
      <w:r w:rsidRPr="006102B5">
        <w:rPr>
          <w:rStyle w:val="HideTWBExt"/>
        </w:rPr>
        <w:t>&lt;Article&gt;</w:t>
      </w:r>
      <w:r w:rsidRPr="006102B5">
        <w:t>N.º 19</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084EEB7A" w14:textId="77777777" w:rsidTr="005E0837">
        <w:trPr>
          <w:trHeight w:hRule="exact" w:val="240"/>
          <w:jc w:val="center"/>
        </w:trPr>
        <w:tc>
          <w:tcPr>
            <w:tcW w:w="9752" w:type="dxa"/>
            <w:gridSpan w:val="2"/>
            <w:tcBorders>
              <w:top w:val="nil"/>
              <w:left w:val="nil"/>
              <w:bottom w:val="nil"/>
              <w:right w:val="nil"/>
            </w:tcBorders>
          </w:tcPr>
          <w:p w14:paraId="0C4D309F" w14:textId="77777777" w:rsidR="00D05CDC" w:rsidRPr="006102B5" w:rsidRDefault="00D05CDC" w:rsidP="005E0837"/>
        </w:tc>
      </w:tr>
      <w:tr w:rsidR="00D05CDC" w:rsidRPr="006102B5" w14:paraId="4E5987F5" w14:textId="77777777" w:rsidTr="005E0837">
        <w:trPr>
          <w:trHeight w:val="240"/>
          <w:jc w:val="center"/>
        </w:trPr>
        <w:tc>
          <w:tcPr>
            <w:tcW w:w="4876" w:type="dxa"/>
            <w:tcBorders>
              <w:top w:val="nil"/>
              <w:left w:val="nil"/>
              <w:bottom w:val="nil"/>
              <w:right w:val="nil"/>
            </w:tcBorders>
          </w:tcPr>
          <w:p w14:paraId="56AC6523"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2EB0C3F0" w14:textId="77777777" w:rsidR="00D05CDC" w:rsidRPr="006102B5" w:rsidRDefault="00D05CDC" w:rsidP="005E0837">
            <w:pPr>
              <w:pStyle w:val="AmColumnHeading"/>
            </w:pPr>
            <w:r w:rsidRPr="006102B5">
              <w:t>Alteração</w:t>
            </w:r>
          </w:p>
        </w:tc>
      </w:tr>
      <w:tr w:rsidR="00D05CDC" w:rsidRPr="006102B5" w14:paraId="3761E4F4" w14:textId="77777777" w:rsidTr="005E0837">
        <w:trPr>
          <w:jc w:val="center"/>
        </w:trPr>
        <w:tc>
          <w:tcPr>
            <w:tcW w:w="4876" w:type="dxa"/>
            <w:tcBorders>
              <w:top w:val="nil"/>
              <w:left w:val="nil"/>
              <w:bottom w:val="nil"/>
              <w:right w:val="nil"/>
            </w:tcBorders>
          </w:tcPr>
          <w:p w14:paraId="5BC19D91" w14:textId="3131FFE0" w:rsidR="00D05CDC" w:rsidRPr="006102B5" w:rsidRDefault="00D05CDC" w:rsidP="005E0837">
            <w:pPr>
              <w:pStyle w:val="Normal6a"/>
            </w:pPr>
            <w:r w:rsidRPr="006102B5">
              <w:t>19.</w:t>
            </w:r>
            <w:r w:rsidRPr="006102B5">
              <w:tab/>
              <w:t>Manifesta</w:t>
            </w:r>
            <w:r w:rsidR="00B20B02">
              <w:noBreakHyphen/>
            </w:r>
            <w:r w:rsidRPr="006102B5">
              <w:t xml:space="preserve">se preocupado com a falta de progressos em matéria de igualdade de género </w:t>
            </w:r>
            <w:r w:rsidRPr="006102B5">
              <w:rPr>
                <w:b/>
                <w:i/>
              </w:rPr>
              <w:t>e com os movimentos antigénero em ascensão</w:t>
            </w:r>
            <w:r w:rsidRPr="006102B5">
              <w:t>; insta as autoridades do país a melhorarem o acesso das vítimas de violência baseada no género a serviços;</w:t>
            </w:r>
          </w:p>
        </w:tc>
        <w:tc>
          <w:tcPr>
            <w:tcW w:w="4876" w:type="dxa"/>
            <w:tcBorders>
              <w:top w:val="nil"/>
              <w:left w:val="nil"/>
              <w:bottom w:val="nil"/>
              <w:right w:val="nil"/>
            </w:tcBorders>
          </w:tcPr>
          <w:p w14:paraId="2DC69C2B" w14:textId="2894AE73" w:rsidR="00D05CDC" w:rsidRPr="006102B5" w:rsidRDefault="00D05CDC" w:rsidP="005E0837">
            <w:pPr>
              <w:pStyle w:val="Normal6a"/>
            </w:pPr>
            <w:r w:rsidRPr="006102B5">
              <w:t>19.</w:t>
            </w:r>
            <w:r w:rsidRPr="006102B5">
              <w:tab/>
              <w:t>Manifesta</w:t>
            </w:r>
            <w:r w:rsidR="00B20B02">
              <w:noBreakHyphen/>
            </w:r>
            <w:r w:rsidRPr="006102B5">
              <w:t>se preocupado com a falta de progressos em matéria de igualdade de género; insta as autoridades do país a melhorarem o acesso das vítimas de violência baseada no género a serviços;</w:t>
            </w:r>
          </w:p>
        </w:tc>
      </w:tr>
    </w:tbl>
    <w:p w14:paraId="41993B7C"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2E8BCB88" w14:textId="77777777" w:rsidR="00D05CDC" w:rsidRPr="006102B5" w:rsidRDefault="00D05CDC" w:rsidP="00D05CDC">
      <w:r w:rsidRPr="006102B5">
        <w:rPr>
          <w:rStyle w:val="HideTWBExt"/>
        </w:rPr>
        <w:t>&lt;/Amend&gt;</w:t>
      </w:r>
    </w:p>
    <w:p w14:paraId="073E7BFE"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163</w:t>
      </w:r>
      <w:r w:rsidRPr="006102B5">
        <w:rPr>
          <w:rStyle w:val="HideTWBExt"/>
        </w:rPr>
        <w:t>&lt;/NumAm&gt;</w:t>
      </w:r>
    </w:p>
    <w:p w14:paraId="03276A49" w14:textId="77777777" w:rsidR="00D05CDC" w:rsidRPr="006102B5" w:rsidRDefault="00D05CDC" w:rsidP="00D05CDC">
      <w:pPr>
        <w:pStyle w:val="NormalBold"/>
      </w:pPr>
      <w:r w:rsidRPr="006102B5">
        <w:rPr>
          <w:rStyle w:val="HideTWBExt"/>
          <w:b w:val="0"/>
        </w:rPr>
        <w:t>&lt;RepeatBlock-By&gt;&lt;Members&gt;</w:t>
      </w:r>
      <w:r w:rsidRPr="006102B5">
        <w:t>Thomas Waitz</w:t>
      </w:r>
      <w:r w:rsidRPr="006102B5">
        <w:rPr>
          <w:rStyle w:val="HideTWBExt"/>
          <w:b w:val="0"/>
        </w:rPr>
        <w:t>&lt;/Members&gt;</w:t>
      </w:r>
    </w:p>
    <w:p w14:paraId="1A25300A" w14:textId="77777777" w:rsidR="00D05CDC" w:rsidRPr="006102B5" w:rsidRDefault="00D05CDC" w:rsidP="00D05CDC">
      <w:r w:rsidRPr="006102B5">
        <w:rPr>
          <w:rStyle w:val="HideTWBExt"/>
        </w:rPr>
        <w:t>&lt;AuNomDe&gt;</w:t>
      </w:r>
      <w:r w:rsidRPr="006102B5">
        <w:rPr>
          <w:rStyle w:val="HideTWBInt"/>
        </w:rPr>
        <w:t>{Greens/EFA}</w:t>
      </w:r>
      <w:r w:rsidRPr="006102B5">
        <w:t>em nome do Grupo Verts/ALE</w:t>
      </w:r>
      <w:r w:rsidRPr="006102B5">
        <w:rPr>
          <w:rStyle w:val="HideTWBExt"/>
        </w:rPr>
        <w:t>&lt;/AuNomDe&gt;</w:t>
      </w:r>
    </w:p>
    <w:p w14:paraId="1FB0A7FC" w14:textId="77777777" w:rsidR="00D05CDC" w:rsidRPr="006102B5" w:rsidRDefault="00D05CDC" w:rsidP="00D05CDC">
      <w:pPr>
        <w:pStyle w:val="NormalBold"/>
      </w:pPr>
      <w:r w:rsidRPr="006102B5">
        <w:rPr>
          <w:rStyle w:val="HideTWBExt"/>
          <w:b w:val="0"/>
        </w:rPr>
        <w:t>&lt;/RepeatBlock-By&gt;</w:t>
      </w:r>
    </w:p>
    <w:p w14:paraId="57292970"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6127A50C" w14:textId="5B522CE3" w:rsidR="00D05CDC" w:rsidRPr="006102B5" w:rsidRDefault="00D05CDC" w:rsidP="00D05CDC">
      <w:pPr>
        <w:pStyle w:val="NormalBold"/>
      </w:pPr>
      <w:r w:rsidRPr="006102B5">
        <w:rPr>
          <w:rStyle w:val="HideTWBExt"/>
        </w:rPr>
        <w:t>&lt;Article&gt;</w:t>
      </w:r>
      <w:r w:rsidRPr="006102B5">
        <w:t>N.º 19</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460499CB" w14:textId="77777777" w:rsidTr="005E0837">
        <w:trPr>
          <w:trHeight w:hRule="exact" w:val="240"/>
          <w:jc w:val="center"/>
        </w:trPr>
        <w:tc>
          <w:tcPr>
            <w:tcW w:w="9752" w:type="dxa"/>
            <w:gridSpan w:val="2"/>
            <w:tcBorders>
              <w:top w:val="nil"/>
              <w:left w:val="nil"/>
              <w:bottom w:val="nil"/>
              <w:right w:val="nil"/>
            </w:tcBorders>
          </w:tcPr>
          <w:p w14:paraId="48F3A4C3" w14:textId="77777777" w:rsidR="00D05CDC" w:rsidRPr="006102B5" w:rsidRDefault="00D05CDC" w:rsidP="005E0837"/>
        </w:tc>
      </w:tr>
      <w:tr w:rsidR="00D05CDC" w:rsidRPr="006102B5" w14:paraId="28A08A20" w14:textId="77777777" w:rsidTr="005E0837">
        <w:trPr>
          <w:trHeight w:val="240"/>
          <w:jc w:val="center"/>
        </w:trPr>
        <w:tc>
          <w:tcPr>
            <w:tcW w:w="4876" w:type="dxa"/>
            <w:tcBorders>
              <w:top w:val="nil"/>
              <w:left w:val="nil"/>
              <w:bottom w:val="nil"/>
              <w:right w:val="nil"/>
            </w:tcBorders>
          </w:tcPr>
          <w:p w14:paraId="398CC921"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690CBC4B" w14:textId="77777777" w:rsidR="00D05CDC" w:rsidRPr="006102B5" w:rsidRDefault="00D05CDC" w:rsidP="005E0837">
            <w:pPr>
              <w:pStyle w:val="AmColumnHeading"/>
            </w:pPr>
            <w:r w:rsidRPr="006102B5">
              <w:t>Alteração</w:t>
            </w:r>
          </w:p>
        </w:tc>
      </w:tr>
      <w:tr w:rsidR="00D05CDC" w:rsidRPr="006102B5" w14:paraId="582994AC" w14:textId="77777777" w:rsidTr="005E0837">
        <w:trPr>
          <w:jc w:val="center"/>
        </w:trPr>
        <w:tc>
          <w:tcPr>
            <w:tcW w:w="4876" w:type="dxa"/>
            <w:tcBorders>
              <w:top w:val="nil"/>
              <w:left w:val="nil"/>
              <w:bottom w:val="nil"/>
              <w:right w:val="nil"/>
            </w:tcBorders>
          </w:tcPr>
          <w:p w14:paraId="31DFB149" w14:textId="77777777" w:rsidR="00D05CDC" w:rsidRPr="006102B5" w:rsidRDefault="00D05CDC" w:rsidP="005E0837">
            <w:pPr>
              <w:pStyle w:val="Normal6a"/>
            </w:pPr>
          </w:p>
        </w:tc>
        <w:tc>
          <w:tcPr>
            <w:tcW w:w="4876" w:type="dxa"/>
            <w:tcBorders>
              <w:top w:val="nil"/>
              <w:left w:val="nil"/>
              <w:bottom w:val="nil"/>
              <w:right w:val="nil"/>
            </w:tcBorders>
          </w:tcPr>
          <w:p w14:paraId="6DA1182E" w14:textId="215BBC49" w:rsidR="00D05CDC" w:rsidRPr="006102B5" w:rsidRDefault="00D05CDC" w:rsidP="005E0837">
            <w:pPr>
              <w:pStyle w:val="Normal6a"/>
            </w:pPr>
            <w:r w:rsidRPr="006102B5">
              <w:rPr>
                <w:b/>
                <w:i/>
              </w:rPr>
              <w:t>19</w:t>
            </w:r>
            <w:r w:rsidR="00B20B02">
              <w:rPr>
                <w:b/>
                <w:i/>
              </w:rPr>
              <w:noBreakHyphen/>
            </w:r>
            <w:r w:rsidRPr="006102B5">
              <w:rPr>
                <w:b/>
                <w:i/>
              </w:rPr>
              <w:t>A.</w:t>
            </w:r>
            <w:r w:rsidRPr="006102B5">
              <w:tab/>
            </w:r>
            <w:r w:rsidRPr="006102B5">
              <w:rPr>
                <w:b/>
                <w:i/>
              </w:rPr>
              <w:t>Insta as autoridades a assegurarem a execução plena e efetiva do quadro jurídico em vigor para a proteção das vítimas de violência baseada no género e de violência doméstica, afetando recursos orçamentais suficientes à prevenção e melhorando o acesso aos serviços de assistência, os mecanismos de proteção e a aplicação dos direitos sociais e económicos garantidos por lei aos sobreviventes; neste contexto, incentiva as autoridades a aumentarem a capacidade e os recursos de pessoal das estruturas de acolhimento, bem como o número de agentes da autoridade e juízes, pessoal médico e assistentes sociais com formação adequada e sensibilidade para as questões de género;</w:t>
            </w:r>
          </w:p>
        </w:tc>
      </w:tr>
    </w:tbl>
    <w:p w14:paraId="4E395CFB"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09B0E280" w14:textId="77777777" w:rsidR="00D05CDC" w:rsidRPr="006102B5" w:rsidRDefault="00D05CDC" w:rsidP="00D05CDC">
      <w:r w:rsidRPr="006102B5">
        <w:rPr>
          <w:rStyle w:val="HideTWBExt"/>
        </w:rPr>
        <w:t>&lt;/Amend&gt;</w:t>
      </w:r>
    </w:p>
    <w:p w14:paraId="0EF579CD"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164</w:t>
      </w:r>
      <w:r w:rsidRPr="006102B5">
        <w:rPr>
          <w:rStyle w:val="HideTWBExt"/>
        </w:rPr>
        <w:t>&lt;/NumAm&gt;</w:t>
      </w:r>
    </w:p>
    <w:p w14:paraId="7A4E685D" w14:textId="77777777" w:rsidR="00D05CDC" w:rsidRPr="006102B5" w:rsidRDefault="00D05CDC" w:rsidP="00D05CDC">
      <w:pPr>
        <w:pStyle w:val="NormalBold"/>
      </w:pPr>
      <w:r w:rsidRPr="006102B5">
        <w:rPr>
          <w:rStyle w:val="HideTWBExt"/>
          <w:b w:val="0"/>
        </w:rPr>
        <w:t>&lt;RepeatBlock-By&gt;&lt;Members&gt;</w:t>
      </w:r>
      <w:r w:rsidRPr="006102B5">
        <w:t>Ivaylo Valchev</w:t>
      </w:r>
      <w:r w:rsidRPr="006102B5">
        <w:rPr>
          <w:rStyle w:val="HideTWBExt"/>
          <w:b w:val="0"/>
        </w:rPr>
        <w:t>&lt;/Members&gt;</w:t>
      </w:r>
    </w:p>
    <w:p w14:paraId="2D06AF26" w14:textId="77777777" w:rsidR="00D05CDC" w:rsidRPr="006102B5" w:rsidRDefault="00D05CDC" w:rsidP="00D05CDC">
      <w:pPr>
        <w:pStyle w:val="NormalBold"/>
      </w:pPr>
      <w:r w:rsidRPr="006102B5">
        <w:rPr>
          <w:rStyle w:val="HideTWBExt"/>
          <w:b w:val="0"/>
        </w:rPr>
        <w:t>&lt;/RepeatBlock-By&gt;</w:t>
      </w:r>
    </w:p>
    <w:p w14:paraId="747A05EA"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0841DC4B" w14:textId="28CA21E4" w:rsidR="00D05CDC" w:rsidRPr="006102B5" w:rsidRDefault="00D05CDC" w:rsidP="00D05CDC">
      <w:pPr>
        <w:pStyle w:val="NormalBold"/>
      </w:pPr>
      <w:r w:rsidRPr="006102B5">
        <w:rPr>
          <w:rStyle w:val="HideTWBExt"/>
        </w:rPr>
        <w:t>&lt;Article&gt;</w:t>
      </w:r>
      <w:r w:rsidRPr="006102B5">
        <w:t>N.º 19</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422059E9" w14:textId="77777777" w:rsidTr="005E0837">
        <w:trPr>
          <w:trHeight w:hRule="exact" w:val="240"/>
          <w:jc w:val="center"/>
        </w:trPr>
        <w:tc>
          <w:tcPr>
            <w:tcW w:w="9752" w:type="dxa"/>
            <w:gridSpan w:val="2"/>
            <w:tcBorders>
              <w:top w:val="nil"/>
              <w:left w:val="nil"/>
              <w:bottom w:val="nil"/>
              <w:right w:val="nil"/>
            </w:tcBorders>
          </w:tcPr>
          <w:p w14:paraId="61ACED81" w14:textId="77777777" w:rsidR="00D05CDC" w:rsidRPr="006102B5" w:rsidRDefault="00D05CDC" w:rsidP="005E0837"/>
        </w:tc>
      </w:tr>
      <w:tr w:rsidR="00D05CDC" w:rsidRPr="006102B5" w14:paraId="039F6364" w14:textId="77777777" w:rsidTr="005E0837">
        <w:trPr>
          <w:trHeight w:val="240"/>
          <w:jc w:val="center"/>
        </w:trPr>
        <w:tc>
          <w:tcPr>
            <w:tcW w:w="4876" w:type="dxa"/>
            <w:tcBorders>
              <w:top w:val="nil"/>
              <w:left w:val="nil"/>
              <w:bottom w:val="nil"/>
              <w:right w:val="nil"/>
            </w:tcBorders>
          </w:tcPr>
          <w:p w14:paraId="6E2616A2"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463F40A2" w14:textId="77777777" w:rsidR="00D05CDC" w:rsidRPr="006102B5" w:rsidRDefault="00D05CDC" w:rsidP="005E0837">
            <w:pPr>
              <w:pStyle w:val="AmColumnHeading"/>
            </w:pPr>
            <w:r w:rsidRPr="006102B5">
              <w:t>Alteração</w:t>
            </w:r>
          </w:p>
        </w:tc>
      </w:tr>
      <w:tr w:rsidR="00D05CDC" w:rsidRPr="006102B5" w14:paraId="6072AE5B" w14:textId="77777777" w:rsidTr="005E0837">
        <w:trPr>
          <w:jc w:val="center"/>
        </w:trPr>
        <w:tc>
          <w:tcPr>
            <w:tcW w:w="4876" w:type="dxa"/>
            <w:tcBorders>
              <w:top w:val="nil"/>
              <w:left w:val="nil"/>
              <w:bottom w:val="nil"/>
              <w:right w:val="nil"/>
            </w:tcBorders>
          </w:tcPr>
          <w:p w14:paraId="14B4B352" w14:textId="77777777" w:rsidR="00D05CDC" w:rsidRPr="006102B5" w:rsidRDefault="00D05CDC" w:rsidP="005E0837">
            <w:pPr>
              <w:pStyle w:val="Normal6a"/>
            </w:pPr>
          </w:p>
        </w:tc>
        <w:tc>
          <w:tcPr>
            <w:tcW w:w="4876" w:type="dxa"/>
            <w:tcBorders>
              <w:top w:val="nil"/>
              <w:left w:val="nil"/>
              <w:bottom w:val="nil"/>
              <w:right w:val="nil"/>
            </w:tcBorders>
          </w:tcPr>
          <w:p w14:paraId="735008E8" w14:textId="0D11728B" w:rsidR="00D05CDC" w:rsidRPr="006102B5" w:rsidRDefault="00D05CDC" w:rsidP="005E0837">
            <w:pPr>
              <w:pStyle w:val="Normal6a"/>
            </w:pPr>
            <w:r w:rsidRPr="006102B5">
              <w:rPr>
                <w:b/>
                <w:i/>
              </w:rPr>
              <w:t>19</w:t>
            </w:r>
            <w:r w:rsidR="00B20B02">
              <w:rPr>
                <w:b/>
                <w:i/>
              </w:rPr>
              <w:noBreakHyphen/>
            </w:r>
            <w:r w:rsidRPr="006102B5">
              <w:rPr>
                <w:b/>
                <w:i/>
              </w:rPr>
              <w:t>A.</w:t>
            </w:r>
            <w:r w:rsidRPr="006102B5">
              <w:tab/>
            </w:r>
            <w:r w:rsidRPr="006102B5">
              <w:rPr>
                <w:b/>
                <w:i/>
              </w:rPr>
              <w:t>Lamenta o clima de hostilidade em relação à Bulgária; recorda que o discurso de ódio dirigido por políticos à comunidade búlgara deu origem a ataques violentos contra cidadãos da Macedónia do Norte que se identificam como búlgaros e contra instituições culturais búlgaras na Macedónia do Norte; exorta, por isso, a elite política da Macedónia do Norte a abster</w:t>
            </w:r>
            <w:r w:rsidR="00B20B02">
              <w:rPr>
                <w:b/>
                <w:i/>
              </w:rPr>
              <w:noBreakHyphen/>
            </w:r>
            <w:r w:rsidRPr="006102B5">
              <w:rPr>
                <w:b/>
                <w:i/>
              </w:rPr>
              <w:t>se de utilizar discursos de ódio dirigidos à Bulgária, uma vez que podem conduzir a situações de assédio, abusos físicos e violência;</w:t>
            </w:r>
          </w:p>
        </w:tc>
      </w:tr>
    </w:tbl>
    <w:p w14:paraId="2A97BF7D"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1A99DD81" w14:textId="77777777" w:rsidR="00D05CDC" w:rsidRPr="006102B5" w:rsidRDefault="00D05CDC" w:rsidP="00D05CDC">
      <w:r w:rsidRPr="006102B5">
        <w:rPr>
          <w:rStyle w:val="HideTWBExt"/>
        </w:rPr>
        <w:t>&lt;/Amend&gt;</w:t>
      </w:r>
    </w:p>
    <w:p w14:paraId="4F10B3E8"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165</w:t>
      </w:r>
      <w:r w:rsidRPr="006102B5">
        <w:rPr>
          <w:rStyle w:val="HideTWBExt"/>
        </w:rPr>
        <w:t>&lt;/NumAm&gt;</w:t>
      </w:r>
    </w:p>
    <w:p w14:paraId="4ED2A4D2" w14:textId="77777777" w:rsidR="00D05CDC" w:rsidRPr="006102B5" w:rsidRDefault="00D05CDC" w:rsidP="00D05CDC">
      <w:pPr>
        <w:pStyle w:val="NormalBold"/>
      </w:pPr>
      <w:r w:rsidRPr="006102B5">
        <w:rPr>
          <w:rStyle w:val="HideTWBExt"/>
          <w:b w:val="0"/>
        </w:rPr>
        <w:t>&lt;RepeatBlock-By&gt;&lt;Members&gt;</w:t>
      </w:r>
      <w:r w:rsidRPr="006102B5">
        <w:t>Dan Barna, Urmas Paet, Petras Auštrevičius, Lucia Yar</w:t>
      </w:r>
      <w:r w:rsidRPr="006102B5">
        <w:rPr>
          <w:rStyle w:val="HideTWBExt"/>
          <w:b w:val="0"/>
        </w:rPr>
        <w:t>&lt;/Members&gt;</w:t>
      </w:r>
    </w:p>
    <w:p w14:paraId="0209E874" w14:textId="77777777" w:rsidR="00D05CDC" w:rsidRPr="006102B5" w:rsidRDefault="00D05CDC" w:rsidP="00D05CDC">
      <w:pPr>
        <w:pStyle w:val="NormalBold"/>
      </w:pPr>
      <w:r w:rsidRPr="006102B5">
        <w:rPr>
          <w:rStyle w:val="HideTWBExt"/>
          <w:b w:val="0"/>
        </w:rPr>
        <w:t>&lt;/RepeatBlock-By&gt;</w:t>
      </w:r>
    </w:p>
    <w:p w14:paraId="51276DA6"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70A66C65" w14:textId="217D782F" w:rsidR="00D05CDC" w:rsidRPr="006102B5" w:rsidRDefault="00D05CDC" w:rsidP="00D05CDC">
      <w:pPr>
        <w:pStyle w:val="NormalBold"/>
      </w:pPr>
      <w:r w:rsidRPr="006102B5">
        <w:rPr>
          <w:rStyle w:val="HideTWBExt"/>
        </w:rPr>
        <w:t>&lt;Article&gt;</w:t>
      </w:r>
      <w:r w:rsidRPr="006102B5">
        <w:t>N.º 19</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038D0387" w14:textId="77777777" w:rsidTr="005E0837">
        <w:trPr>
          <w:trHeight w:hRule="exact" w:val="240"/>
          <w:jc w:val="center"/>
        </w:trPr>
        <w:tc>
          <w:tcPr>
            <w:tcW w:w="9752" w:type="dxa"/>
            <w:gridSpan w:val="2"/>
            <w:tcBorders>
              <w:top w:val="nil"/>
              <w:left w:val="nil"/>
              <w:bottom w:val="nil"/>
              <w:right w:val="nil"/>
            </w:tcBorders>
          </w:tcPr>
          <w:p w14:paraId="3B994F89" w14:textId="77777777" w:rsidR="00D05CDC" w:rsidRPr="006102B5" w:rsidRDefault="00D05CDC" w:rsidP="005E0837"/>
        </w:tc>
      </w:tr>
      <w:tr w:rsidR="00D05CDC" w:rsidRPr="006102B5" w14:paraId="7CA5146A" w14:textId="77777777" w:rsidTr="005E0837">
        <w:trPr>
          <w:trHeight w:val="240"/>
          <w:jc w:val="center"/>
        </w:trPr>
        <w:tc>
          <w:tcPr>
            <w:tcW w:w="4876" w:type="dxa"/>
            <w:tcBorders>
              <w:top w:val="nil"/>
              <w:left w:val="nil"/>
              <w:bottom w:val="nil"/>
              <w:right w:val="nil"/>
            </w:tcBorders>
          </w:tcPr>
          <w:p w14:paraId="53CD13D4"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7D7E9849" w14:textId="77777777" w:rsidR="00D05CDC" w:rsidRPr="006102B5" w:rsidRDefault="00D05CDC" w:rsidP="005E0837">
            <w:pPr>
              <w:pStyle w:val="AmColumnHeading"/>
            </w:pPr>
            <w:r w:rsidRPr="006102B5">
              <w:t>Alteração</w:t>
            </w:r>
          </w:p>
        </w:tc>
      </w:tr>
      <w:tr w:rsidR="00D05CDC" w:rsidRPr="006102B5" w14:paraId="0BEC8823" w14:textId="77777777" w:rsidTr="005E0837">
        <w:trPr>
          <w:jc w:val="center"/>
        </w:trPr>
        <w:tc>
          <w:tcPr>
            <w:tcW w:w="4876" w:type="dxa"/>
            <w:tcBorders>
              <w:top w:val="nil"/>
              <w:left w:val="nil"/>
              <w:bottom w:val="nil"/>
              <w:right w:val="nil"/>
            </w:tcBorders>
          </w:tcPr>
          <w:p w14:paraId="640D15ED" w14:textId="77777777" w:rsidR="00D05CDC" w:rsidRPr="006102B5" w:rsidRDefault="00D05CDC" w:rsidP="005E0837">
            <w:pPr>
              <w:pStyle w:val="Normal6a"/>
            </w:pPr>
          </w:p>
        </w:tc>
        <w:tc>
          <w:tcPr>
            <w:tcW w:w="4876" w:type="dxa"/>
            <w:tcBorders>
              <w:top w:val="nil"/>
              <w:left w:val="nil"/>
              <w:bottom w:val="nil"/>
              <w:right w:val="nil"/>
            </w:tcBorders>
          </w:tcPr>
          <w:p w14:paraId="650F02D5" w14:textId="57888F45" w:rsidR="00D05CDC" w:rsidRPr="006102B5" w:rsidRDefault="00D05CDC" w:rsidP="005E0837">
            <w:pPr>
              <w:pStyle w:val="Normal6a"/>
            </w:pPr>
            <w:r w:rsidRPr="006102B5">
              <w:rPr>
                <w:b/>
                <w:i/>
              </w:rPr>
              <w:t>19</w:t>
            </w:r>
            <w:r w:rsidR="00B20B02">
              <w:rPr>
                <w:b/>
                <w:i/>
              </w:rPr>
              <w:noBreakHyphen/>
            </w:r>
            <w:r w:rsidRPr="006102B5">
              <w:rPr>
                <w:b/>
                <w:i/>
              </w:rPr>
              <w:t>A.</w:t>
            </w:r>
            <w:r w:rsidRPr="006102B5">
              <w:tab/>
            </w:r>
            <w:r w:rsidRPr="006102B5">
              <w:rPr>
                <w:b/>
                <w:i/>
              </w:rPr>
              <w:t xml:space="preserve">Observa com preocupação a terrível situação das mulheres jovens nas prisões e das raparigas com idades entre os 14 e os 16 anos, que carecem de formação escolar e profissional e estão frequentemente sobremedicadas, com cuidados de saúde insuficientes; insta as autoridades da Macedónia do Norte a tomarem medidas urgentes para melhorar </w:t>
            </w:r>
            <w:r w:rsidRPr="006102B5">
              <w:rPr>
                <w:b/>
                <w:i/>
              </w:rPr>
              <w:lastRenderedPageBreak/>
              <w:t>a situação de detenção de todos os reclusos, reduzir a corrupção e pôr termo aos tratamentos desumanos;</w:t>
            </w:r>
          </w:p>
        </w:tc>
      </w:tr>
    </w:tbl>
    <w:p w14:paraId="0C2F69A1"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11F400D6" w14:textId="77777777" w:rsidR="00D05CDC" w:rsidRPr="006102B5" w:rsidRDefault="00D05CDC" w:rsidP="00D05CDC">
      <w:r w:rsidRPr="006102B5">
        <w:rPr>
          <w:rStyle w:val="HideTWBExt"/>
        </w:rPr>
        <w:t>&lt;/Amend&gt;</w:t>
      </w:r>
    </w:p>
    <w:p w14:paraId="587612CA"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166</w:t>
      </w:r>
      <w:r w:rsidRPr="006102B5">
        <w:rPr>
          <w:rStyle w:val="HideTWBExt"/>
        </w:rPr>
        <w:t>&lt;/NumAm&gt;</w:t>
      </w:r>
    </w:p>
    <w:p w14:paraId="44BBC1F3" w14:textId="77777777" w:rsidR="00D05CDC" w:rsidRPr="006102B5" w:rsidRDefault="00D05CDC" w:rsidP="00D05CDC">
      <w:pPr>
        <w:pStyle w:val="NormalBold"/>
      </w:pPr>
      <w:r w:rsidRPr="006102B5">
        <w:rPr>
          <w:rStyle w:val="HideTWBExt"/>
          <w:b w:val="0"/>
        </w:rPr>
        <w:t>&lt;RepeatBlock-By&gt;&lt;Members&gt;</w:t>
      </w:r>
      <w:r w:rsidRPr="006102B5">
        <w:t>Ivaylo Valchev</w:t>
      </w:r>
      <w:r w:rsidRPr="006102B5">
        <w:rPr>
          <w:rStyle w:val="HideTWBExt"/>
          <w:b w:val="0"/>
        </w:rPr>
        <w:t>&lt;/Members&gt;</w:t>
      </w:r>
    </w:p>
    <w:p w14:paraId="720C56B3" w14:textId="77777777" w:rsidR="00D05CDC" w:rsidRPr="006102B5" w:rsidRDefault="00D05CDC" w:rsidP="00D05CDC">
      <w:pPr>
        <w:pStyle w:val="NormalBold"/>
      </w:pPr>
      <w:r w:rsidRPr="006102B5">
        <w:rPr>
          <w:rStyle w:val="HideTWBExt"/>
          <w:b w:val="0"/>
        </w:rPr>
        <w:t>&lt;/RepeatBlock-By&gt;</w:t>
      </w:r>
    </w:p>
    <w:p w14:paraId="5E66FF8C"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306674B4" w14:textId="20DD8913" w:rsidR="00D05CDC" w:rsidRPr="006102B5" w:rsidRDefault="00D05CDC" w:rsidP="00D05CDC">
      <w:pPr>
        <w:pStyle w:val="NormalBold"/>
      </w:pPr>
      <w:r w:rsidRPr="006102B5">
        <w:rPr>
          <w:rStyle w:val="HideTWBExt"/>
        </w:rPr>
        <w:t>&lt;Article&gt;</w:t>
      </w:r>
      <w:r w:rsidRPr="006102B5">
        <w:t>N.º 19</w:t>
      </w:r>
      <w:r w:rsidR="00B20B02">
        <w:noBreakHyphen/>
      </w:r>
      <w:r w:rsidRPr="006102B5">
        <w:t>B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0F3423CB" w14:textId="77777777" w:rsidTr="005E0837">
        <w:trPr>
          <w:trHeight w:hRule="exact" w:val="240"/>
          <w:jc w:val="center"/>
        </w:trPr>
        <w:tc>
          <w:tcPr>
            <w:tcW w:w="9752" w:type="dxa"/>
            <w:gridSpan w:val="2"/>
            <w:tcBorders>
              <w:top w:val="nil"/>
              <w:left w:val="nil"/>
              <w:bottom w:val="nil"/>
              <w:right w:val="nil"/>
            </w:tcBorders>
          </w:tcPr>
          <w:p w14:paraId="6597E4DF" w14:textId="77777777" w:rsidR="00D05CDC" w:rsidRPr="006102B5" w:rsidRDefault="00D05CDC" w:rsidP="005E0837"/>
        </w:tc>
      </w:tr>
      <w:tr w:rsidR="00D05CDC" w:rsidRPr="006102B5" w14:paraId="6ACFC576" w14:textId="77777777" w:rsidTr="005E0837">
        <w:trPr>
          <w:trHeight w:val="240"/>
          <w:jc w:val="center"/>
        </w:trPr>
        <w:tc>
          <w:tcPr>
            <w:tcW w:w="4876" w:type="dxa"/>
            <w:tcBorders>
              <w:top w:val="nil"/>
              <w:left w:val="nil"/>
              <w:bottom w:val="nil"/>
              <w:right w:val="nil"/>
            </w:tcBorders>
          </w:tcPr>
          <w:p w14:paraId="5E4DE1FC"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6CE36613" w14:textId="77777777" w:rsidR="00D05CDC" w:rsidRPr="006102B5" w:rsidRDefault="00D05CDC" w:rsidP="005E0837">
            <w:pPr>
              <w:pStyle w:val="AmColumnHeading"/>
            </w:pPr>
            <w:r w:rsidRPr="006102B5">
              <w:t>Alteração</w:t>
            </w:r>
          </w:p>
        </w:tc>
      </w:tr>
      <w:tr w:rsidR="00D05CDC" w:rsidRPr="006102B5" w14:paraId="2BC1DFBD" w14:textId="77777777" w:rsidTr="005E0837">
        <w:trPr>
          <w:jc w:val="center"/>
        </w:trPr>
        <w:tc>
          <w:tcPr>
            <w:tcW w:w="4876" w:type="dxa"/>
            <w:tcBorders>
              <w:top w:val="nil"/>
              <w:left w:val="nil"/>
              <w:bottom w:val="nil"/>
              <w:right w:val="nil"/>
            </w:tcBorders>
          </w:tcPr>
          <w:p w14:paraId="3FD722B3" w14:textId="77777777" w:rsidR="00D05CDC" w:rsidRPr="006102B5" w:rsidRDefault="00D05CDC" w:rsidP="005E0837">
            <w:pPr>
              <w:pStyle w:val="Normal6a"/>
            </w:pPr>
          </w:p>
        </w:tc>
        <w:tc>
          <w:tcPr>
            <w:tcW w:w="4876" w:type="dxa"/>
            <w:tcBorders>
              <w:top w:val="nil"/>
              <w:left w:val="nil"/>
              <w:bottom w:val="nil"/>
              <w:right w:val="nil"/>
            </w:tcBorders>
          </w:tcPr>
          <w:p w14:paraId="3B5AF6FB" w14:textId="56059537" w:rsidR="00D05CDC" w:rsidRPr="006102B5" w:rsidRDefault="00D05CDC" w:rsidP="005E0837">
            <w:pPr>
              <w:pStyle w:val="Normal6a"/>
            </w:pPr>
            <w:r w:rsidRPr="006102B5">
              <w:rPr>
                <w:b/>
                <w:i/>
              </w:rPr>
              <w:t>19</w:t>
            </w:r>
            <w:r w:rsidR="00B20B02">
              <w:rPr>
                <w:b/>
                <w:i/>
              </w:rPr>
              <w:noBreakHyphen/>
            </w:r>
            <w:r w:rsidRPr="006102B5">
              <w:rPr>
                <w:b/>
                <w:i/>
              </w:rPr>
              <w:t>B.</w:t>
            </w:r>
            <w:r w:rsidRPr="006102B5">
              <w:tab/>
            </w:r>
            <w:r w:rsidRPr="006102B5">
              <w:rPr>
                <w:b/>
                <w:i/>
              </w:rPr>
              <w:t>Insta a Macedónia do Norte a aplicar as recomendações do relatório de 2023 da Comissão Europeia contra o Racismo e a Intolerância (CERI) sobre a Macedónia do Norte, a fim de travar urgentemente as violações dos direitos humanos dirigidas à comunidade búlgara no país; insta a Macedónia do Norte a dar um seguimento abrangente à recomendação de política geral da CERI sobre o combate ao discurso de ódio e a ter plenamente em conta as conclusões e recomendações formuladas no seu relatório;</w:t>
            </w:r>
          </w:p>
        </w:tc>
      </w:tr>
    </w:tbl>
    <w:p w14:paraId="47B1265C"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721962F2" w14:textId="77777777" w:rsidR="00D05CDC" w:rsidRPr="006102B5" w:rsidRDefault="00D05CDC" w:rsidP="00D05CDC">
      <w:r w:rsidRPr="006102B5">
        <w:rPr>
          <w:rStyle w:val="HideTWBExt"/>
        </w:rPr>
        <w:t>&lt;/Amend&gt;</w:t>
      </w:r>
    </w:p>
    <w:p w14:paraId="2865A5C7"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167</w:t>
      </w:r>
      <w:r w:rsidRPr="006102B5">
        <w:rPr>
          <w:rStyle w:val="HideTWBExt"/>
        </w:rPr>
        <w:t>&lt;/NumAm&gt;</w:t>
      </w:r>
    </w:p>
    <w:p w14:paraId="5E959484" w14:textId="77777777" w:rsidR="00D05CDC" w:rsidRPr="006102B5" w:rsidRDefault="00D05CDC" w:rsidP="00D05CDC">
      <w:pPr>
        <w:pStyle w:val="NormalBold"/>
      </w:pPr>
      <w:r w:rsidRPr="006102B5">
        <w:rPr>
          <w:rStyle w:val="HideTWBExt"/>
          <w:b w:val="0"/>
        </w:rPr>
        <w:t>&lt;RepeatBlock-By&gt;&lt;Members&gt;</w:t>
      </w:r>
      <w:r w:rsidRPr="006102B5">
        <w:t>Dan Barna, Urmas Paet, Petras Auštrevičius, Lucia Yar</w:t>
      </w:r>
      <w:r w:rsidRPr="006102B5">
        <w:rPr>
          <w:rStyle w:val="HideTWBExt"/>
          <w:b w:val="0"/>
        </w:rPr>
        <w:t>&lt;/Members&gt;</w:t>
      </w:r>
    </w:p>
    <w:p w14:paraId="2B6F61E6" w14:textId="77777777" w:rsidR="00D05CDC" w:rsidRPr="006102B5" w:rsidRDefault="00D05CDC" w:rsidP="00D05CDC">
      <w:pPr>
        <w:pStyle w:val="NormalBold"/>
      </w:pPr>
      <w:r w:rsidRPr="006102B5">
        <w:rPr>
          <w:rStyle w:val="HideTWBExt"/>
          <w:b w:val="0"/>
        </w:rPr>
        <w:t>&lt;/RepeatBlock-By&gt;</w:t>
      </w:r>
    </w:p>
    <w:p w14:paraId="6B0B7524"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3199D5F3" w14:textId="66F629B8" w:rsidR="00D05CDC" w:rsidRPr="006102B5" w:rsidRDefault="00D05CDC" w:rsidP="00D05CDC">
      <w:pPr>
        <w:pStyle w:val="NormalBold"/>
      </w:pPr>
      <w:r w:rsidRPr="006102B5">
        <w:rPr>
          <w:rStyle w:val="HideTWBExt"/>
        </w:rPr>
        <w:t>&lt;Article&gt;</w:t>
      </w:r>
      <w:r w:rsidRPr="006102B5">
        <w:t>N.º 19</w:t>
      </w:r>
      <w:r w:rsidR="00B20B02">
        <w:noBreakHyphen/>
      </w:r>
      <w:r w:rsidRPr="006102B5">
        <w:t>B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3672371D" w14:textId="77777777" w:rsidTr="005E0837">
        <w:trPr>
          <w:trHeight w:hRule="exact" w:val="240"/>
          <w:jc w:val="center"/>
        </w:trPr>
        <w:tc>
          <w:tcPr>
            <w:tcW w:w="9752" w:type="dxa"/>
            <w:gridSpan w:val="2"/>
            <w:tcBorders>
              <w:top w:val="nil"/>
              <w:left w:val="nil"/>
              <w:bottom w:val="nil"/>
              <w:right w:val="nil"/>
            </w:tcBorders>
          </w:tcPr>
          <w:p w14:paraId="75B18618" w14:textId="77777777" w:rsidR="00D05CDC" w:rsidRPr="006102B5" w:rsidRDefault="00D05CDC" w:rsidP="005E0837"/>
        </w:tc>
      </w:tr>
      <w:tr w:rsidR="00D05CDC" w:rsidRPr="006102B5" w14:paraId="7A6EE36C" w14:textId="77777777" w:rsidTr="005E0837">
        <w:trPr>
          <w:trHeight w:val="240"/>
          <w:jc w:val="center"/>
        </w:trPr>
        <w:tc>
          <w:tcPr>
            <w:tcW w:w="4876" w:type="dxa"/>
            <w:tcBorders>
              <w:top w:val="nil"/>
              <w:left w:val="nil"/>
              <w:bottom w:val="nil"/>
              <w:right w:val="nil"/>
            </w:tcBorders>
          </w:tcPr>
          <w:p w14:paraId="56B918B1"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15F5313E" w14:textId="77777777" w:rsidR="00D05CDC" w:rsidRPr="006102B5" w:rsidRDefault="00D05CDC" w:rsidP="005E0837">
            <w:pPr>
              <w:pStyle w:val="AmColumnHeading"/>
            </w:pPr>
            <w:r w:rsidRPr="006102B5">
              <w:t>Alteração</w:t>
            </w:r>
          </w:p>
        </w:tc>
      </w:tr>
      <w:tr w:rsidR="00D05CDC" w:rsidRPr="006102B5" w14:paraId="4D1D54B4" w14:textId="77777777" w:rsidTr="005E0837">
        <w:trPr>
          <w:jc w:val="center"/>
        </w:trPr>
        <w:tc>
          <w:tcPr>
            <w:tcW w:w="4876" w:type="dxa"/>
            <w:tcBorders>
              <w:top w:val="nil"/>
              <w:left w:val="nil"/>
              <w:bottom w:val="nil"/>
              <w:right w:val="nil"/>
            </w:tcBorders>
          </w:tcPr>
          <w:p w14:paraId="0B17A684" w14:textId="77777777" w:rsidR="00D05CDC" w:rsidRPr="006102B5" w:rsidRDefault="00D05CDC" w:rsidP="005E0837">
            <w:pPr>
              <w:pStyle w:val="Normal6a"/>
            </w:pPr>
          </w:p>
        </w:tc>
        <w:tc>
          <w:tcPr>
            <w:tcW w:w="4876" w:type="dxa"/>
            <w:tcBorders>
              <w:top w:val="nil"/>
              <w:left w:val="nil"/>
              <w:bottom w:val="nil"/>
              <w:right w:val="nil"/>
            </w:tcBorders>
          </w:tcPr>
          <w:p w14:paraId="255BC83B" w14:textId="25E79B8A" w:rsidR="00D05CDC" w:rsidRPr="006102B5" w:rsidRDefault="00D05CDC" w:rsidP="005E0837">
            <w:pPr>
              <w:pStyle w:val="Normal6a"/>
            </w:pPr>
            <w:r w:rsidRPr="006102B5">
              <w:rPr>
                <w:b/>
                <w:i/>
              </w:rPr>
              <w:t>19</w:t>
            </w:r>
            <w:r w:rsidR="00B20B02">
              <w:rPr>
                <w:b/>
                <w:i/>
              </w:rPr>
              <w:noBreakHyphen/>
            </w:r>
            <w:r w:rsidRPr="006102B5">
              <w:rPr>
                <w:b/>
                <w:i/>
              </w:rPr>
              <w:t>B.</w:t>
            </w:r>
            <w:r w:rsidRPr="006102B5">
              <w:tab/>
            </w:r>
            <w:r w:rsidRPr="006102B5">
              <w:rPr>
                <w:b/>
                <w:i/>
              </w:rPr>
              <w:t xml:space="preserve">Regista a adoção, em 2023, da Lei relativa ao Pagamento de Indemnizações Monetárias às Vítimas de Crimes Violentos, que incorpora as normas da Convenção de Istambul, a fim de proteger </w:t>
            </w:r>
            <w:r w:rsidRPr="006102B5">
              <w:rPr>
                <w:b/>
                <w:i/>
              </w:rPr>
              <w:lastRenderedPageBreak/>
              <w:t>melhor as vítimas de violência baseada no género; insta as autoridades a intensificarem os seus esforços para reduzir e atenuar a violência baseada no género e a violência doméstica;</w:t>
            </w:r>
          </w:p>
        </w:tc>
      </w:tr>
    </w:tbl>
    <w:p w14:paraId="79474BFD"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3F3B1781" w14:textId="77777777" w:rsidR="00D05CDC" w:rsidRPr="006102B5" w:rsidRDefault="00D05CDC" w:rsidP="00D05CDC">
      <w:r w:rsidRPr="006102B5">
        <w:rPr>
          <w:rStyle w:val="HideTWBExt"/>
        </w:rPr>
        <w:t>&lt;/Amend&gt;</w:t>
      </w:r>
    </w:p>
    <w:p w14:paraId="35FE292E"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168</w:t>
      </w:r>
      <w:r w:rsidRPr="006102B5">
        <w:rPr>
          <w:rStyle w:val="HideTWBExt"/>
        </w:rPr>
        <w:t>&lt;/NumAm&gt;</w:t>
      </w:r>
    </w:p>
    <w:p w14:paraId="727E91DD" w14:textId="77777777" w:rsidR="00D05CDC" w:rsidRPr="006102B5" w:rsidRDefault="00D05CDC" w:rsidP="00D05CDC">
      <w:pPr>
        <w:pStyle w:val="NormalBold"/>
      </w:pPr>
      <w:r w:rsidRPr="006102B5">
        <w:rPr>
          <w:rStyle w:val="HideTWBExt"/>
          <w:b w:val="0"/>
        </w:rPr>
        <w:t>&lt;RepeatBlock-By&gt;&lt;Members&gt;</w:t>
      </w:r>
      <w:r w:rsidRPr="006102B5">
        <w:t>Thomas Waitz</w:t>
      </w:r>
      <w:r w:rsidRPr="006102B5">
        <w:rPr>
          <w:rStyle w:val="HideTWBExt"/>
          <w:b w:val="0"/>
        </w:rPr>
        <w:t>&lt;/Members&gt;</w:t>
      </w:r>
    </w:p>
    <w:p w14:paraId="7CAEC869" w14:textId="77777777" w:rsidR="00D05CDC" w:rsidRPr="006102B5" w:rsidRDefault="00D05CDC" w:rsidP="00D05CDC">
      <w:r w:rsidRPr="006102B5">
        <w:rPr>
          <w:rStyle w:val="HideTWBExt"/>
        </w:rPr>
        <w:t>&lt;AuNomDe&gt;</w:t>
      </w:r>
      <w:r w:rsidRPr="006102B5">
        <w:rPr>
          <w:rStyle w:val="HideTWBInt"/>
        </w:rPr>
        <w:t>{Greens/EFA}</w:t>
      </w:r>
      <w:r w:rsidRPr="006102B5">
        <w:t>em nome do Grupo Verts/ALE</w:t>
      </w:r>
      <w:r w:rsidRPr="006102B5">
        <w:rPr>
          <w:rStyle w:val="HideTWBExt"/>
        </w:rPr>
        <w:t>&lt;/AuNomDe&gt;</w:t>
      </w:r>
    </w:p>
    <w:p w14:paraId="584B7188" w14:textId="77777777" w:rsidR="00D05CDC" w:rsidRPr="006102B5" w:rsidRDefault="00D05CDC" w:rsidP="00D05CDC">
      <w:pPr>
        <w:pStyle w:val="NormalBold"/>
      </w:pPr>
      <w:r w:rsidRPr="006102B5">
        <w:rPr>
          <w:rStyle w:val="HideTWBExt"/>
          <w:b w:val="0"/>
        </w:rPr>
        <w:t>&lt;/RepeatBlock-By&gt;</w:t>
      </w:r>
    </w:p>
    <w:p w14:paraId="614F6551"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3DEEB861" w14:textId="50C11908" w:rsidR="00D05CDC" w:rsidRPr="006102B5" w:rsidRDefault="00D05CDC" w:rsidP="00D05CDC">
      <w:pPr>
        <w:pStyle w:val="NormalBold"/>
      </w:pPr>
      <w:r w:rsidRPr="006102B5">
        <w:rPr>
          <w:rStyle w:val="HideTWBExt"/>
        </w:rPr>
        <w:t>&lt;Article&gt;</w:t>
      </w:r>
      <w:r w:rsidRPr="006102B5">
        <w:t>N.º 19</w:t>
      </w:r>
      <w:r w:rsidR="00B20B02">
        <w:noBreakHyphen/>
      </w:r>
      <w:r w:rsidRPr="006102B5">
        <w:t>B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2CC16B81" w14:textId="77777777" w:rsidTr="005E0837">
        <w:trPr>
          <w:trHeight w:hRule="exact" w:val="240"/>
          <w:jc w:val="center"/>
        </w:trPr>
        <w:tc>
          <w:tcPr>
            <w:tcW w:w="9752" w:type="dxa"/>
            <w:gridSpan w:val="2"/>
            <w:tcBorders>
              <w:top w:val="nil"/>
              <w:left w:val="nil"/>
              <w:bottom w:val="nil"/>
              <w:right w:val="nil"/>
            </w:tcBorders>
          </w:tcPr>
          <w:p w14:paraId="0A2446EB" w14:textId="77777777" w:rsidR="00D05CDC" w:rsidRPr="006102B5" w:rsidRDefault="00D05CDC" w:rsidP="005E0837"/>
        </w:tc>
      </w:tr>
      <w:tr w:rsidR="00D05CDC" w:rsidRPr="006102B5" w14:paraId="5F728253" w14:textId="77777777" w:rsidTr="005E0837">
        <w:trPr>
          <w:trHeight w:val="240"/>
          <w:jc w:val="center"/>
        </w:trPr>
        <w:tc>
          <w:tcPr>
            <w:tcW w:w="4876" w:type="dxa"/>
            <w:tcBorders>
              <w:top w:val="nil"/>
              <w:left w:val="nil"/>
              <w:bottom w:val="nil"/>
              <w:right w:val="nil"/>
            </w:tcBorders>
          </w:tcPr>
          <w:p w14:paraId="13460E4E"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019F8308" w14:textId="77777777" w:rsidR="00D05CDC" w:rsidRPr="006102B5" w:rsidRDefault="00D05CDC" w:rsidP="005E0837">
            <w:pPr>
              <w:pStyle w:val="AmColumnHeading"/>
            </w:pPr>
            <w:r w:rsidRPr="006102B5">
              <w:t>Alteração</w:t>
            </w:r>
          </w:p>
        </w:tc>
      </w:tr>
      <w:tr w:rsidR="00D05CDC" w:rsidRPr="006102B5" w14:paraId="7088B81B" w14:textId="77777777" w:rsidTr="005E0837">
        <w:trPr>
          <w:jc w:val="center"/>
        </w:trPr>
        <w:tc>
          <w:tcPr>
            <w:tcW w:w="4876" w:type="dxa"/>
            <w:tcBorders>
              <w:top w:val="nil"/>
              <w:left w:val="nil"/>
              <w:bottom w:val="nil"/>
              <w:right w:val="nil"/>
            </w:tcBorders>
          </w:tcPr>
          <w:p w14:paraId="46FEA1BD" w14:textId="77777777" w:rsidR="00D05CDC" w:rsidRPr="006102B5" w:rsidRDefault="00D05CDC" w:rsidP="005E0837">
            <w:pPr>
              <w:pStyle w:val="Normal6a"/>
            </w:pPr>
          </w:p>
        </w:tc>
        <w:tc>
          <w:tcPr>
            <w:tcW w:w="4876" w:type="dxa"/>
            <w:tcBorders>
              <w:top w:val="nil"/>
              <w:left w:val="nil"/>
              <w:bottom w:val="nil"/>
              <w:right w:val="nil"/>
            </w:tcBorders>
          </w:tcPr>
          <w:p w14:paraId="318FB111" w14:textId="384AD6B1" w:rsidR="00D05CDC" w:rsidRPr="006102B5" w:rsidRDefault="00D05CDC" w:rsidP="005E0837">
            <w:pPr>
              <w:pStyle w:val="Normal6a"/>
            </w:pPr>
            <w:r w:rsidRPr="006102B5">
              <w:rPr>
                <w:b/>
                <w:i/>
              </w:rPr>
              <w:t>19</w:t>
            </w:r>
            <w:r w:rsidR="00B20B02">
              <w:rPr>
                <w:b/>
                <w:i/>
              </w:rPr>
              <w:noBreakHyphen/>
            </w:r>
            <w:r w:rsidRPr="006102B5">
              <w:rPr>
                <w:b/>
                <w:i/>
              </w:rPr>
              <w:t>B.</w:t>
            </w:r>
            <w:r w:rsidRPr="006102B5">
              <w:tab/>
            </w:r>
            <w:r w:rsidRPr="006102B5">
              <w:rPr>
                <w:b/>
                <w:i/>
              </w:rPr>
              <w:t>Insta as autoridades da Macedónia do Norte a melhorarem urgentemente a situação nos centros de detenção e a promoverem a liberdade condicional e a reinserção social dos ex</w:t>
            </w:r>
            <w:r w:rsidR="00B20B02">
              <w:rPr>
                <w:b/>
                <w:i/>
              </w:rPr>
              <w:noBreakHyphen/>
            </w:r>
            <w:r w:rsidRPr="006102B5">
              <w:rPr>
                <w:b/>
                <w:i/>
              </w:rPr>
              <w:t>reclusos;</w:t>
            </w:r>
          </w:p>
        </w:tc>
      </w:tr>
    </w:tbl>
    <w:p w14:paraId="480BE955"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0C032FBC" w14:textId="77777777" w:rsidR="00D05CDC" w:rsidRPr="006102B5" w:rsidRDefault="00D05CDC" w:rsidP="00D05CDC">
      <w:r w:rsidRPr="006102B5">
        <w:rPr>
          <w:rStyle w:val="HideTWBExt"/>
        </w:rPr>
        <w:t>&lt;/Amend&gt;</w:t>
      </w:r>
    </w:p>
    <w:p w14:paraId="3915B315"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169</w:t>
      </w:r>
      <w:r w:rsidRPr="006102B5">
        <w:rPr>
          <w:rStyle w:val="HideTWBExt"/>
        </w:rPr>
        <w:t>&lt;/NumAm&gt;</w:t>
      </w:r>
    </w:p>
    <w:p w14:paraId="1083F4CA" w14:textId="77777777" w:rsidR="00D05CDC" w:rsidRPr="006102B5" w:rsidRDefault="00D05CDC" w:rsidP="00D05CDC">
      <w:pPr>
        <w:pStyle w:val="NormalBold"/>
      </w:pPr>
      <w:r w:rsidRPr="006102B5">
        <w:rPr>
          <w:rStyle w:val="HideTWBExt"/>
          <w:b w:val="0"/>
        </w:rPr>
        <w:t>&lt;RepeatBlock-By&gt;&lt;Members&gt;</w:t>
      </w:r>
      <w:r w:rsidRPr="006102B5">
        <w:t>Željana Zovko</w:t>
      </w:r>
      <w:r w:rsidRPr="006102B5">
        <w:rPr>
          <w:rStyle w:val="HideTWBExt"/>
          <w:b w:val="0"/>
        </w:rPr>
        <w:t>&lt;/Members&gt;</w:t>
      </w:r>
    </w:p>
    <w:p w14:paraId="315299CA" w14:textId="77777777" w:rsidR="00D05CDC" w:rsidRPr="006102B5" w:rsidRDefault="00D05CDC" w:rsidP="00D05CDC">
      <w:pPr>
        <w:pStyle w:val="NormalBold"/>
      </w:pPr>
      <w:r w:rsidRPr="006102B5">
        <w:rPr>
          <w:rStyle w:val="HideTWBExt"/>
          <w:b w:val="0"/>
        </w:rPr>
        <w:t>&lt;/RepeatBlock-By&gt;</w:t>
      </w:r>
    </w:p>
    <w:p w14:paraId="48E29AE5"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385D2C18" w14:textId="77777777" w:rsidR="00D05CDC" w:rsidRPr="006102B5" w:rsidRDefault="00D05CDC" w:rsidP="00D05CDC">
      <w:pPr>
        <w:pStyle w:val="NormalBold"/>
      </w:pPr>
      <w:r w:rsidRPr="006102B5">
        <w:rPr>
          <w:rStyle w:val="HideTWBExt"/>
        </w:rPr>
        <w:t>&lt;Article&gt;</w:t>
      </w:r>
      <w:r w:rsidRPr="006102B5">
        <w:t>N.º 20</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3BA0642E" w14:textId="77777777" w:rsidTr="005E0837">
        <w:trPr>
          <w:trHeight w:hRule="exact" w:val="240"/>
          <w:jc w:val="center"/>
        </w:trPr>
        <w:tc>
          <w:tcPr>
            <w:tcW w:w="9752" w:type="dxa"/>
            <w:gridSpan w:val="2"/>
            <w:tcBorders>
              <w:top w:val="nil"/>
              <w:left w:val="nil"/>
              <w:bottom w:val="nil"/>
              <w:right w:val="nil"/>
            </w:tcBorders>
          </w:tcPr>
          <w:p w14:paraId="69715395" w14:textId="77777777" w:rsidR="00D05CDC" w:rsidRPr="006102B5" w:rsidRDefault="00D05CDC" w:rsidP="005E0837"/>
        </w:tc>
      </w:tr>
      <w:tr w:rsidR="00D05CDC" w:rsidRPr="006102B5" w14:paraId="089C3D9C" w14:textId="77777777" w:rsidTr="005E0837">
        <w:trPr>
          <w:trHeight w:val="240"/>
          <w:jc w:val="center"/>
        </w:trPr>
        <w:tc>
          <w:tcPr>
            <w:tcW w:w="4876" w:type="dxa"/>
            <w:tcBorders>
              <w:top w:val="nil"/>
              <w:left w:val="nil"/>
              <w:bottom w:val="nil"/>
              <w:right w:val="nil"/>
            </w:tcBorders>
          </w:tcPr>
          <w:p w14:paraId="13300584"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34505366" w14:textId="77777777" w:rsidR="00D05CDC" w:rsidRPr="006102B5" w:rsidRDefault="00D05CDC" w:rsidP="005E0837">
            <w:pPr>
              <w:pStyle w:val="AmColumnHeading"/>
            </w:pPr>
            <w:r w:rsidRPr="006102B5">
              <w:t>Alteração</w:t>
            </w:r>
          </w:p>
        </w:tc>
      </w:tr>
      <w:tr w:rsidR="00D05CDC" w:rsidRPr="006102B5" w14:paraId="21D133E5" w14:textId="77777777" w:rsidTr="005E0837">
        <w:trPr>
          <w:jc w:val="center"/>
        </w:trPr>
        <w:tc>
          <w:tcPr>
            <w:tcW w:w="4876" w:type="dxa"/>
            <w:tcBorders>
              <w:top w:val="nil"/>
              <w:left w:val="nil"/>
              <w:bottom w:val="nil"/>
              <w:right w:val="nil"/>
            </w:tcBorders>
          </w:tcPr>
          <w:p w14:paraId="6CF43D12" w14:textId="6BA570AA" w:rsidR="00D05CDC" w:rsidRPr="006102B5" w:rsidRDefault="00D05CDC" w:rsidP="005E0837">
            <w:pPr>
              <w:pStyle w:val="Normal6a"/>
            </w:pPr>
            <w:r w:rsidRPr="006102B5">
              <w:t>20.</w:t>
            </w:r>
            <w:r w:rsidRPr="006102B5">
              <w:tab/>
              <w:t>Assinala que as relações interétnicas permanecem estáveis e que o Acordo</w:t>
            </w:r>
            <w:r w:rsidR="00B20B02">
              <w:noBreakHyphen/>
            </w:r>
            <w:r w:rsidRPr="006102B5">
              <w:t>Quadro de Ocrida continua a ser aplicado; solicita que sejam disponibilizados fundos e pessoal suficientes às instituições que protegem os direitos das comunidades não maioritárias;</w:t>
            </w:r>
          </w:p>
        </w:tc>
        <w:tc>
          <w:tcPr>
            <w:tcW w:w="4876" w:type="dxa"/>
            <w:tcBorders>
              <w:top w:val="nil"/>
              <w:left w:val="nil"/>
              <w:bottom w:val="nil"/>
              <w:right w:val="nil"/>
            </w:tcBorders>
          </w:tcPr>
          <w:p w14:paraId="70D7CC9A" w14:textId="43D376A2" w:rsidR="00D05CDC" w:rsidRPr="006102B5" w:rsidRDefault="00D05CDC" w:rsidP="005E0837">
            <w:pPr>
              <w:pStyle w:val="Normal6a"/>
            </w:pPr>
            <w:r w:rsidRPr="006102B5">
              <w:t>20.</w:t>
            </w:r>
            <w:r w:rsidRPr="006102B5">
              <w:tab/>
              <w:t>Assinala que as relações interétnicas permanecem estáveis e que o Acordo</w:t>
            </w:r>
            <w:r w:rsidR="00B20B02">
              <w:noBreakHyphen/>
            </w:r>
            <w:r w:rsidRPr="006102B5">
              <w:t xml:space="preserve">Quadro de Ocrida continua a ser aplicado; solicita que sejam disponibilizados fundos e pessoal suficientes às instituições que protegem os direitos das comunidades não maioritárias; </w:t>
            </w:r>
            <w:r w:rsidRPr="006102B5">
              <w:rPr>
                <w:b/>
                <w:i/>
              </w:rPr>
              <w:t>exorta a Macedónia do Norte a aplicar plenamente as recomendações do Comité Consultivo da Convenção</w:t>
            </w:r>
            <w:r w:rsidR="00B20B02">
              <w:rPr>
                <w:b/>
                <w:i/>
              </w:rPr>
              <w:noBreakHyphen/>
            </w:r>
            <w:r w:rsidRPr="006102B5">
              <w:rPr>
                <w:b/>
                <w:i/>
              </w:rPr>
              <w:t xml:space="preserve">Quadro para a Proteção das Minorias Nacionais no que diz respeito à Estratégia «Uma Sociedade </w:t>
            </w:r>
            <w:r w:rsidRPr="006102B5">
              <w:rPr>
                <w:b/>
                <w:i/>
              </w:rPr>
              <w:lastRenderedPageBreak/>
              <w:t>para Todos e Interculturalismo»; insta a Macedónia do Norte a disponibilizar fundos e pessoal suficientes à Agência de Execução Linguística e à Agência para a Realização dos Direitos Comunitários;</w:t>
            </w:r>
          </w:p>
        </w:tc>
      </w:tr>
    </w:tbl>
    <w:p w14:paraId="71C0AD15"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07BCF71E" w14:textId="77777777" w:rsidR="00D05CDC" w:rsidRPr="006102B5" w:rsidRDefault="00D05CDC" w:rsidP="00D05CDC">
      <w:r w:rsidRPr="006102B5">
        <w:rPr>
          <w:rStyle w:val="HideTWBExt"/>
        </w:rPr>
        <w:t>&lt;/Amend&gt;</w:t>
      </w:r>
    </w:p>
    <w:p w14:paraId="368F5A8A"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170</w:t>
      </w:r>
      <w:r w:rsidRPr="006102B5">
        <w:rPr>
          <w:rStyle w:val="HideTWBExt"/>
        </w:rPr>
        <w:t>&lt;/NumAm&gt;</w:t>
      </w:r>
    </w:p>
    <w:p w14:paraId="34911FA9" w14:textId="77777777" w:rsidR="00D05CDC" w:rsidRPr="006102B5" w:rsidRDefault="00D05CDC" w:rsidP="00D05CDC">
      <w:pPr>
        <w:pStyle w:val="NormalBold"/>
      </w:pPr>
      <w:r w:rsidRPr="006102B5">
        <w:rPr>
          <w:rStyle w:val="HideTWBExt"/>
          <w:b w:val="0"/>
        </w:rPr>
        <w:t>&lt;RepeatBlock-By&gt;&lt;Members&gt;</w:t>
      </w:r>
      <w:r w:rsidRPr="006102B5">
        <w:t>Andrey Kovatchev</w:t>
      </w:r>
      <w:r w:rsidRPr="006102B5">
        <w:rPr>
          <w:rStyle w:val="HideTWBExt"/>
          <w:b w:val="0"/>
        </w:rPr>
        <w:t>&lt;/Members&gt;</w:t>
      </w:r>
    </w:p>
    <w:p w14:paraId="3E785A94" w14:textId="77777777" w:rsidR="00D05CDC" w:rsidRPr="006102B5" w:rsidRDefault="00D05CDC" w:rsidP="00D05CDC">
      <w:pPr>
        <w:pStyle w:val="NormalBold"/>
      </w:pPr>
      <w:r w:rsidRPr="006102B5">
        <w:rPr>
          <w:rStyle w:val="HideTWBExt"/>
          <w:b w:val="0"/>
        </w:rPr>
        <w:t>&lt;/RepeatBlock-By&gt;</w:t>
      </w:r>
    </w:p>
    <w:p w14:paraId="2A37C4D8"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38876D95" w14:textId="77777777" w:rsidR="00D05CDC" w:rsidRPr="006102B5" w:rsidRDefault="00D05CDC" w:rsidP="00D05CDC">
      <w:pPr>
        <w:pStyle w:val="NormalBold"/>
      </w:pPr>
      <w:r w:rsidRPr="006102B5">
        <w:rPr>
          <w:rStyle w:val="HideTWBExt"/>
        </w:rPr>
        <w:t>&lt;Article&gt;</w:t>
      </w:r>
      <w:r w:rsidRPr="006102B5">
        <w:t>N.º 20</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5FBCF20A" w14:textId="77777777" w:rsidTr="005E0837">
        <w:trPr>
          <w:trHeight w:hRule="exact" w:val="240"/>
          <w:jc w:val="center"/>
        </w:trPr>
        <w:tc>
          <w:tcPr>
            <w:tcW w:w="9752" w:type="dxa"/>
            <w:gridSpan w:val="2"/>
            <w:tcBorders>
              <w:top w:val="nil"/>
              <w:left w:val="nil"/>
              <w:bottom w:val="nil"/>
              <w:right w:val="nil"/>
            </w:tcBorders>
          </w:tcPr>
          <w:p w14:paraId="3E83C22C" w14:textId="77777777" w:rsidR="00D05CDC" w:rsidRPr="006102B5" w:rsidRDefault="00D05CDC" w:rsidP="005E0837"/>
        </w:tc>
      </w:tr>
      <w:tr w:rsidR="00D05CDC" w:rsidRPr="006102B5" w14:paraId="21C1AF8E" w14:textId="77777777" w:rsidTr="005E0837">
        <w:trPr>
          <w:trHeight w:val="240"/>
          <w:jc w:val="center"/>
        </w:trPr>
        <w:tc>
          <w:tcPr>
            <w:tcW w:w="4876" w:type="dxa"/>
            <w:tcBorders>
              <w:top w:val="nil"/>
              <w:left w:val="nil"/>
              <w:bottom w:val="nil"/>
              <w:right w:val="nil"/>
            </w:tcBorders>
          </w:tcPr>
          <w:p w14:paraId="6E9E6496"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4D85D177" w14:textId="77777777" w:rsidR="00D05CDC" w:rsidRPr="006102B5" w:rsidRDefault="00D05CDC" w:rsidP="005E0837">
            <w:pPr>
              <w:pStyle w:val="AmColumnHeading"/>
            </w:pPr>
            <w:r w:rsidRPr="006102B5">
              <w:t>Alteração</w:t>
            </w:r>
          </w:p>
        </w:tc>
      </w:tr>
      <w:tr w:rsidR="00D05CDC" w:rsidRPr="006102B5" w14:paraId="153ACCAD" w14:textId="77777777" w:rsidTr="005E0837">
        <w:trPr>
          <w:jc w:val="center"/>
        </w:trPr>
        <w:tc>
          <w:tcPr>
            <w:tcW w:w="4876" w:type="dxa"/>
            <w:tcBorders>
              <w:top w:val="nil"/>
              <w:left w:val="nil"/>
              <w:bottom w:val="nil"/>
              <w:right w:val="nil"/>
            </w:tcBorders>
          </w:tcPr>
          <w:p w14:paraId="1E788E97" w14:textId="61A99391" w:rsidR="00D05CDC" w:rsidRPr="006102B5" w:rsidRDefault="00D05CDC" w:rsidP="005E0837">
            <w:pPr>
              <w:pStyle w:val="Normal6a"/>
            </w:pPr>
            <w:r w:rsidRPr="006102B5">
              <w:t>20.</w:t>
            </w:r>
            <w:r w:rsidRPr="006102B5">
              <w:tab/>
              <w:t>Assinala que as relações interétnicas permanecem estáveis e que o Acordo</w:t>
            </w:r>
            <w:r w:rsidR="00B20B02">
              <w:noBreakHyphen/>
            </w:r>
            <w:r w:rsidRPr="006102B5">
              <w:t>Quadro de Ocrida continua a ser aplicado; solicita que sejam disponibilizados fundos e pessoal suficientes às instituições que protegem os direitos das comunidades não maioritárias;</w:t>
            </w:r>
          </w:p>
        </w:tc>
        <w:tc>
          <w:tcPr>
            <w:tcW w:w="4876" w:type="dxa"/>
            <w:tcBorders>
              <w:top w:val="nil"/>
              <w:left w:val="nil"/>
              <w:bottom w:val="nil"/>
              <w:right w:val="nil"/>
            </w:tcBorders>
          </w:tcPr>
          <w:p w14:paraId="1202EC95" w14:textId="6EDC157D" w:rsidR="00D05CDC" w:rsidRPr="006102B5" w:rsidRDefault="00D05CDC" w:rsidP="005E0837">
            <w:pPr>
              <w:pStyle w:val="Normal6a"/>
            </w:pPr>
            <w:r w:rsidRPr="006102B5">
              <w:t>20.</w:t>
            </w:r>
            <w:r w:rsidRPr="006102B5">
              <w:tab/>
              <w:t>Assinala que as relações interétnicas permanecem estáveis e que o Acordo</w:t>
            </w:r>
            <w:r w:rsidR="00B20B02">
              <w:noBreakHyphen/>
            </w:r>
            <w:r w:rsidRPr="006102B5">
              <w:t xml:space="preserve">Quadro de Ocrida continua a ser aplicado; </w:t>
            </w:r>
            <w:r w:rsidRPr="006102B5">
              <w:rPr>
                <w:b/>
                <w:i/>
              </w:rPr>
              <w:t>manifesta</w:t>
            </w:r>
            <w:r w:rsidR="00B20B02">
              <w:rPr>
                <w:b/>
                <w:i/>
              </w:rPr>
              <w:noBreakHyphen/>
            </w:r>
            <w:r w:rsidRPr="006102B5">
              <w:rPr>
                <w:b/>
                <w:i/>
              </w:rPr>
              <w:t>se preocupado com a abolição, por decisão do Tribunal Constitucional, das quotas introduzidas pelo Acordo de Ocrida para representantes da comunidade albanesa e de outras comunidades na administração; sublinha que a administração do país deve refletir a sua composição multiétnica;</w:t>
            </w:r>
            <w:r w:rsidRPr="006102B5">
              <w:t xml:space="preserve"> solicita que sejam disponibilizados fundos e pessoal suficientes às instituições que protegem os direitos das comunidades não maioritárias;</w:t>
            </w:r>
          </w:p>
        </w:tc>
      </w:tr>
    </w:tbl>
    <w:p w14:paraId="0BCAB356"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7A4E9D57" w14:textId="77777777" w:rsidR="00D05CDC" w:rsidRPr="006102B5" w:rsidRDefault="00D05CDC" w:rsidP="00D05CDC">
      <w:r w:rsidRPr="006102B5">
        <w:rPr>
          <w:rStyle w:val="HideTWBExt"/>
        </w:rPr>
        <w:t>&lt;/Amend&gt;</w:t>
      </w:r>
    </w:p>
    <w:p w14:paraId="0C735460"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171</w:t>
      </w:r>
      <w:r w:rsidRPr="006102B5">
        <w:rPr>
          <w:rStyle w:val="HideTWBExt"/>
        </w:rPr>
        <w:t>&lt;/NumAm&gt;</w:t>
      </w:r>
    </w:p>
    <w:p w14:paraId="3F78903C" w14:textId="77777777" w:rsidR="00D05CDC" w:rsidRPr="006102B5" w:rsidRDefault="00D05CDC" w:rsidP="00D05CDC">
      <w:pPr>
        <w:pStyle w:val="NormalBold"/>
      </w:pPr>
      <w:r w:rsidRPr="006102B5">
        <w:rPr>
          <w:rStyle w:val="HideTWBExt"/>
          <w:b w:val="0"/>
        </w:rPr>
        <w:t>&lt;RepeatBlock-By&gt;&lt;Members&gt;</w:t>
      </w:r>
      <w:r w:rsidRPr="006102B5">
        <w:t>Karlo Ressler, Davor Ivo Stier</w:t>
      </w:r>
      <w:r w:rsidRPr="006102B5">
        <w:rPr>
          <w:rStyle w:val="HideTWBExt"/>
          <w:b w:val="0"/>
        </w:rPr>
        <w:t>&lt;/Members&gt;</w:t>
      </w:r>
    </w:p>
    <w:p w14:paraId="0F4231D4" w14:textId="77777777" w:rsidR="00D05CDC" w:rsidRPr="006102B5" w:rsidRDefault="00D05CDC" w:rsidP="00D05CDC">
      <w:pPr>
        <w:pStyle w:val="NormalBold"/>
      </w:pPr>
      <w:r w:rsidRPr="006102B5">
        <w:rPr>
          <w:rStyle w:val="HideTWBExt"/>
          <w:b w:val="0"/>
        </w:rPr>
        <w:t>&lt;/RepeatBlock-By&gt;</w:t>
      </w:r>
    </w:p>
    <w:p w14:paraId="797E584C"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7F0E43FB" w14:textId="77777777" w:rsidR="00D05CDC" w:rsidRPr="006102B5" w:rsidRDefault="00D05CDC" w:rsidP="00D05CDC">
      <w:pPr>
        <w:pStyle w:val="NormalBold"/>
      </w:pPr>
      <w:r w:rsidRPr="006102B5">
        <w:rPr>
          <w:rStyle w:val="HideTWBExt"/>
        </w:rPr>
        <w:t>&lt;Article&gt;</w:t>
      </w:r>
      <w:r w:rsidRPr="006102B5">
        <w:t>N.º 20</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469E89E7" w14:textId="77777777" w:rsidTr="005E0837">
        <w:trPr>
          <w:trHeight w:hRule="exact" w:val="240"/>
          <w:jc w:val="center"/>
        </w:trPr>
        <w:tc>
          <w:tcPr>
            <w:tcW w:w="9752" w:type="dxa"/>
            <w:gridSpan w:val="2"/>
            <w:tcBorders>
              <w:top w:val="nil"/>
              <w:left w:val="nil"/>
              <w:bottom w:val="nil"/>
              <w:right w:val="nil"/>
            </w:tcBorders>
          </w:tcPr>
          <w:p w14:paraId="6152F56F" w14:textId="77777777" w:rsidR="00D05CDC" w:rsidRPr="006102B5" w:rsidRDefault="00D05CDC" w:rsidP="005E0837"/>
        </w:tc>
      </w:tr>
      <w:tr w:rsidR="00D05CDC" w:rsidRPr="006102B5" w14:paraId="5B59BFE4" w14:textId="77777777" w:rsidTr="005E0837">
        <w:trPr>
          <w:trHeight w:val="240"/>
          <w:jc w:val="center"/>
        </w:trPr>
        <w:tc>
          <w:tcPr>
            <w:tcW w:w="4876" w:type="dxa"/>
            <w:tcBorders>
              <w:top w:val="nil"/>
              <w:left w:val="nil"/>
              <w:bottom w:val="nil"/>
              <w:right w:val="nil"/>
            </w:tcBorders>
          </w:tcPr>
          <w:p w14:paraId="4B1D2FF2"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39C52644" w14:textId="77777777" w:rsidR="00D05CDC" w:rsidRPr="006102B5" w:rsidRDefault="00D05CDC" w:rsidP="005E0837">
            <w:pPr>
              <w:pStyle w:val="AmColumnHeading"/>
            </w:pPr>
            <w:r w:rsidRPr="006102B5">
              <w:t>Alteração</w:t>
            </w:r>
          </w:p>
        </w:tc>
      </w:tr>
      <w:tr w:rsidR="00D05CDC" w:rsidRPr="006102B5" w14:paraId="1198FB9C" w14:textId="77777777" w:rsidTr="005E0837">
        <w:trPr>
          <w:jc w:val="center"/>
        </w:trPr>
        <w:tc>
          <w:tcPr>
            <w:tcW w:w="4876" w:type="dxa"/>
            <w:tcBorders>
              <w:top w:val="nil"/>
              <w:left w:val="nil"/>
              <w:bottom w:val="nil"/>
              <w:right w:val="nil"/>
            </w:tcBorders>
          </w:tcPr>
          <w:p w14:paraId="1D2368B8" w14:textId="5CE5E2EA" w:rsidR="00D05CDC" w:rsidRPr="006102B5" w:rsidRDefault="00D05CDC" w:rsidP="005E0837">
            <w:pPr>
              <w:pStyle w:val="Normal6a"/>
            </w:pPr>
            <w:r w:rsidRPr="006102B5">
              <w:t>20.</w:t>
            </w:r>
            <w:r w:rsidRPr="006102B5">
              <w:tab/>
            </w:r>
            <w:r w:rsidRPr="006102B5">
              <w:rPr>
                <w:b/>
                <w:i/>
              </w:rPr>
              <w:t>Assinala que as</w:t>
            </w:r>
            <w:r w:rsidRPr="006102B5">
              <w:t xml:space="preserve"> relações interétnicas </w:t>
            </w:r>
            <w:r w:rsidRPr="006102B5">
              <w:rPr>
                <w:b/>
                <w:i/>
              </w:rPr>
              <w:t>permanecem estáveis</w:t>
            </w:r>
            <w:r w:rsidRPr="006102B5">
              <w:t xml:space="preserve"> e que o Acordo</w:t>
            </w:r>
            <w:r w:rsidR="00B20B02">
              <w:noBreakHyphen/>
            </w:r>
            <w:r w:rsidRPr="006102B5">
              <w:t xml:space="preserve">Quadro de Ocrida continua a ser </w:t>
            </w:r>
            <w:r w:rsidRPr="006102B5">
              <w:lastRenderedPageBreak/>
              <w:t xml:space="preserve">aplicado; </w:t>
            </w:r>
            <w:r w:rsidRPr="006102B5">
              <w:rPr>
                <w:b/>
                <w:i/>
              </w:rPr>
              <w:t>solicita que sejam disponibilizados fundos e</w:t>
            </w:r>
            <w:r w:rsidRPr="006102B5">
              <w:t xml:space="preserve"> pessoal </w:t>
            </w:r>
            <w:r w:rsidRPr="006102B5">
              <w:rPr>
                <w:b/>
                <w:bCs/>
                <w:i/>
                <w:iCs/>
              </w:rPr>
              <w:t>suficientes às</w:t>
            </w:r>
            <w:r w:rsidRPr="006102B5">
              <w:t xml:space="preserve"> instituições que protegem os direitos das comunidades não maioritárias;</w:t>
            </w:r>
          </w:p>
        </w:tc>
        <w:tc>
          <w:tcPr>
            <w:tcW w:w="4876" w:type="dxa"/>
            <w:tcBorders>
              <w:top w:val="nil"/>
              <w:left w:val="nil"/>
              <w:bottom w:val="nil"/>
              <w:right w:val="nil"/>
            </w:tcBorders>
          </w:tcPr>
          <w:p w14:paraId="72751AFB" w14:textId="62EB397D" w:rsidR="00D05CDC" w:rsidRPr="006102B5" w:rsidRDefault="00D05CDC" w:rsidP="005E0837">
            <w:pPr>
              <w:pStyle w:val="Normal6a"/>
            </w:pPr>
            <w:r w:rsidRPr="006102B5">
              <w:lastRenderedPageBreak/>
              <w:t>20.</w:t>
            </w:r>
            <w:r w:rsidRPr="006102B5">
              <w:tab/>
            </w:r>
            <w:r w:rsidRPr="006102B5">
              <w:rPr>
                <w:b/>
                <w:i/>
              </w:rPr>
              <w:t>Regista a constante estabilidade das</w:t>
            </w:r>
            <w:r w:rsidRPr="006102B5">
              <w:t xml:space="preserve"> relações interétnicas e </w:t>
            </w:r>
            <w:r w:rsidRPr="006102B5">
              <w:rPr>
                <w:b/>
                <w:i/>
              </w:rPr>
              <w:t>assinala</w:t>
            </w:r>
            <w:r w:rsidRPr="006102B5">
              <w:t xml:space="preserve"> que o Acordo</w:t>
            </w:r>
            <w:r w:rsidR="00B20B02">
              <w:noBreakHyphen/>
            </w:r>
            <w:r w:rsidRPr="006102B5">
              <w:t xml:space="preserve">Quadro de Ocrida continua a ser </w:t>
            </w:r>
            <w:r w:rsidRPr="006102B5">
              <w:lastRenderedPageBreak/>
              <w:t xml:space="preserve">aplicado; </w:t>
            </w:r>
            <w:r w:rsidRPr="006102B5">
              <w:rPr>
                <w:b/>
                <w:i/>
              </w:rPr>
              <w:t>enaltece os esforços da Macedónia do Norte para melhorar a proteção dos direitos das minorias, mas incentiva um reforço do apoio financeiro e do</w:t>
            </w:r>
            <w:r w:rsidRPr="006102B5">
              <w:t xml:space="preserve"> pessoal </w:t>
            </w:r>
            <w:r w:rsidRPr="006102B5">
              <w:rPr>
                <w:b/>
                <w:bCs/>
                <w:i/>
                <w:iCs/>
              </w:rPr>
              <w:t>para as</w:t>
            </w:r>
            <w:r w:rsidRPr="006102B5">
              <w:t xml:space="preserve"> instituições que protegem os direitos das comunidades não maioritárias; </w:t>
            </w:r>
            <w:r w:rsidRPr="006102B5">
              <w:rPr>
                <w:b/>
                <w:i/>
              </w:rPr>
              <w:t>insta os representantes políticos das comunidades minoritárias a evitarem a promoção de narrativas étnicas fraturantes que preconizam políticas que causaram guerras e sofrimento profundo no passado recente da região;</w:t>
            </w:r>
          </w:p>
        </w:tc>
      </w:tr>
    </w:tbl>
    <w:p w14:paraId="34F93CDB"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58A06557" w14:textId="77777777" w:rsidR="00D05CDC" w:rsidRPr="006102B5" w:rsidRDefault="00D05CDC" w:rsidP="00D05CDC">
      <w:r w:rsidRPr="006102B5">
        <w:rPr>
          <w:rStyle w:val="HideTWBExt"/>
        </w:rPr>
        <w:t>&lt;/Amend&gt;</w:t>
      </w:r>
    </w:p>
    <w:p w14:paraId="2E716842"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172</w:t>
      </w:r>
      <w:r w:rsidRPr="006102B5">
        <w:rPr>
          <w:rStyle w:val="HideTWBExt"/>
        </w:rPr>
        <w:t>&lt;/NumAm&gt;</w:t>
      </w:r>
    </w:p>
    <w:p w14:paraId="4FB96CB7" w14:textId="77777777" w:rsidR="00D05CDC" w:rsidRPr="006102B5" w:rsidRDefault="00D05CDC" w:rsidP="00D05CDC">
      <w:pPr>
        <w:pStyle w:val="NormalBold"/>
      </w:pPr>
      <w:r w:rsidRPr="006102B5">
        <w:rPr>
          <w:rStyle w:val="HideTWBExt"/>
          <w:b w:val="0"/>
        </w:rPr>
        <w:t>&lt;RepeatBlock-By&gt;&lt;Members&gt;</w:t>
      </w:r>
      <w:r w:rsidRPr="006102B5">
        <w:t>Stanislav Stoyanov</w:t>
      </w:r>
      <w:r w:rsidRPr="006102B5">
        <w:rPr>
          <w:rStyle w:val="HideTWBExt"/>
          <w:b w:val="0"/>
        </w:rPr>
        <w:t>&lt;/Members&gt;</w:t>
      </w:r>
    </w:p>
    <w:p w14:paraId="178C7FED" w14:textId="77777777" w:rsidR="00D05CDC" w:rsidRPr="006102B5" w:rsidRDefault="00D05CDC" w:rsidP="00D05CDC">
      <w:pPr>
        <w:pStyle w:val="NormalBold"/>
      </w:pPr>
      <w:r w:rsidRPr="006102B5">
        <w:rPr>
          <w:rStyle w:val="HideTWBExt"/>
          <w:b w:val="0"/>
        </w:rPr>
        <w:t>&lt;/RepeatBlock-By&gt;</w:t>
      </w:r>
    </w:p>
    <w:p w14:paraId="0414599A"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1BBE2CC2" w14:textId="77777777" w:rsidR="00D05CDC" w:rsidRPr="006102B5" w:rsidRDefault="00D05CDC" w:rsidP="00D05CDC">
      <w:pPr>
        <w:pStyle w:val="NormalBold"/>
      </w:pPr>
      <w:r w:rsidRPr="006102B5">
        <w:rPr>
          <w:rStyle w:val="HideTWBExt"/>
        </w:rPr>
        <w:t>&lt;Article&gt;</w:t>
      </w:r>
      <w:r w:rsidRPr="006102B5">
        <w:t>N.º 20</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319EC5D6" w14:textId="77777777" w:rsidTr="005E0837">
        <w:trPr>
          <w:trHeight w:hRule="exact" w:val="240"/>
          <w:jc w:val="center"/>
        </w:trPr>
        <w:tc>
          <w:tcPr>
            <w:tcW w:w="9752" w:type="dxa"/>
            <w:gridSpan w:val="2"/>
            <w:tcBorders>
              <w:top w:val="nil"/>
              <w:left w:val="nil"/>
              <w:bottom w:val="nil"/>
              <w:right w:val="nil"/>
            </w:tcBorders>
          </w:tcPr>
          <w:p w14:paraId="69C7D0B6" w14:textId="77777777" w:rsidR="00D05CDC" w:rsidRPr="006102B5" w:rsidRDefault="00D05CDC" w:rsidP="005E0837"/>
        </w:tc>
      </w:tr>
      <w:tr w:rsidR="00D05CDC" w:rsidRPr="006102B5" w14:paraId="0DB88E99" w14:textId="77777777" w:rsidTr="005E0837">
        <w:trPr>
          <w:trHeight w:val="240"/>
          <w:jc w:val="center"/>
        </w:trPr>
        <w:tc>
          <w:tcPr>
            <w:tcW w:w="4876" w:type="dxa"/>
            <w:tcBorders>
              <w:top w:val="nil"/>
              <w:left w:val="nil"/>
              <w:bottom w:val="nil"/>
              <w:right w:val="nil"/>
            </w:tcBorders>
          </w:tcPr>
          <w:p w14:paraId="331875EA"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4C705D4F" w14:textId="77777777" w:rsidR="00D05CDC" w:rsidRPr="006102B5" w:rsidRDefault="00D05CDC" w:rsidP="005E0837">
            <w:pPr>
              <w:pStyle w:val="AmColumnHeading"/>
            </w:pPr>
            <w:r w:rsidRPr="006102B5">
              <w:t>Alteração</w:t>
            </w:r>
          </w:p>
        </w:tc>
      </w:tr>
      <w:tr w:rsidR="00D05CDC" w:rsidRPr="006102B5" w14:paraId="7D3D746B" w14:textId="77777777" w:rsidTr="005E0837">
        <w:trPr>
          <w:jc w:val="center"/>
        </w:trPr>
        <w:tc>
          <w:tcPr>
            <w:tcW w:w="4876" w:type="dxa"/>
            <w:tcBorders>
              <w:top w:val="nil"/>
              <w:left w:val="nil"/>
              <w:bottom w:val="nil"/>
              <w:right w:val="nil"/>
            </w:tcBorders>
          </w:tcPr>
          <w:p w14:paraId="7C433076" w14:textId="020A7890" w:rsidR="00D05CDC" w:rsidRPr="006102B5" w:rsidRDefault="00D05CDC" w:rsidP="005E0837">
            <w:pPr>
              <w:pStyle w:val="Normal6a"/>
            </w:pPr>
            <w:r w:rsidRPr="006102B5">
              <w:t>20.</w:t>
            </w:r>
            <w:r w:rsidRPr="006102B5">
              <w:tab/>
              <w:t xml:space="preserve">Assinala que as relações interétnicas permanecem estáveis </w:t>
            </w:r>
            <w:r w:rsidRPr="006102B5">
              <w:rPr>
                <w:b/>
                <w:i/>
              </w:rPr>
              <w:t>e que o Acordo</w:t>
            </w:r>
            <w:r w:rsidR="00B20B02">
              <w:rPr>
                <w:b/>
                <w:i/>
              </w:rPr>
              <w:noBreakHyphen/>
            </w:r>
            <w:r w:rsidRPr="006102B5">
              <w:rPr>
                <w:b/>
                <w:i/>
              </w:rPr>
              <w:t>Quadro de Ocrida continua a ser aplicado</w:t>
            </w:r>
            <w:r w:rsidRPr="006102B5">
              <w:t>; solicita que sejam disponibilizados fundos e pessoal suficientes às instituições que protegem os direitos das comunidades não maioritárias;</w:t>
            </w:r>
          </w:p>
        </w:tc>
        <w:tc>
          <w:tcPr>
            <w:tcW w:w="4876" w:type="dxa"/>
            <w:tcBorders>
              <w:top w:val="nil"/>
              <w:left w:val="nil"/>
              <w:bottom w:val="nil"/>
              <w:right w:val="nil"/>
            </w:tcBorders>
          </w:tcPr>
          <w:p w14:paraId="38A71781" w14:textId="77777777" w:rsidR="00D05CDC" w:rsidRPr="006102B5" w:rsidRDefault="00D05CDC" w:rsidP="005E0837">
            <w:pPr>
              <w:pStyle w:val="Normal6a"/>
            </w:pPr>
            <w:r w:rsidRPr="006102B5">
              <w:t>20.</w:t>
            </w:r>
            <w:r w:rsidRPr="006102B5">
              <w:tab/>
              <w:t>Assinala que as relações interétnicas permanecem estáveis; solicita que sejam disponibilizados fundos e pessoal suficientes às instituições que protegem os direitos das comunidades não maioritárias;</w:t>
            </w:r>
            <w:r w:rsidRPr="006102B5">
              <w:rPr>
                <w:b/>
                <w:i/>
              </w:rPr>
              <w:t> insta a Macedónia do Norte a dar um seguimento abrangente à Recomendação de Política Geral n.º 15 da CERI sobre o combate ao discurso de ódio e a ter plenamente em conta as conclusões e recomendações formuladas no relatório da CERI de setembro de 2023;</w:t>
            </w:r>
          </w:p>
        </w:tc>
      </w:tr>
    </w:tbl>
    <w:p w14:paraId="39A834CB"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04FE1668" w14:textId="77777777" w:rsidR="00D05CDC" w:rsidRPr="006102B5" w:rsidRDefault="00D05CDC" w:rsidP="00D05CDC">
      <w:r w:rsidRPr="006102B5">
        <w:rPr>
          <w:rStyle w:val="HideTWBExt"/>
        </w:rPr>
        <w:t>&lt;/Amend&gt;</w:t>
      </w:r>
    </w:p>
    <w:p w14:paraId="405CD0B2"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173</w:t>
      </w:r>
      <w:r w:rsidRPr="006102B5">
        <w:rPr>
          <w:rStyle w:val="HideTWBExt"/>
        </w:rPr>
        <w:t>&lt;/NumAm&gt;</w:t>
      </w:r>
    </w:p>
    <w:p w14:paraId="43BF141B" w14:textId="77777777" w:rsidR="00D05CDC" w:rsidRPr="006102B5" w:rsidRDefault="00D05CDC" w:rsidP="00D05CDC">
      <w:pPr>
        <w:pStyle w:val="NormalBold"/>
      </w:pPr>
      <w:r w:rsidRPr="006102B5">
        <w:rPr>
          <w:rStyle w:val="HideTWBExt"/>
          <w:b w:val="0"/>
        </w:rPr>
        <w:t>&lt;RepeatBlock-By&gt;&lt;Members&gt;</w:t>
      </w:r>
      <w:r w:rsidRPr="006102B5">
        <w:t>Emmanouil Kefalogiannis</w:t>
      </w:r>
      <w:r w:rsidRPr="006102B5">
        <w:rPr>
          <w:rStyle w:val="HideTWBExt"/>
          <w:b w:val="0"/>
        </w:rPr>
        <w:t>&lt;/Members&gt;</w:t>
      </w:r>
    </w:p>
    <w:p w14:paraId="147328AD" w14:textId="77777777" w:rsidR="00D05CDC" w:rsidRPr="006102B5" w:rsidRDefault="00D05CDC" w:rsidP="00D05CDC">
      <w:pPr>
        <w:pStyle w:val="NormalBold"/>
      </w:pPr>
      <w:r w:rsidRPr="006102B5">
        <w:rPr>
          <w:rStyle w:val="HideTWBExt"/>
          <w:b w:val="0"/>
        </w:rPr>
        <w:t>&lt;/RepeatBlock-By&gt;</w:t>
      </w:r>
    </w:p>
    <w:p w14:paraId="20EC38A9"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21466DA2" w14:textId="77777777" w:rsidR="00D05CDC" w:rsidRPr="006102B5" w:rsidRDefault="00D05CDC" w:rsidP="00D05CDC">
      <w:pPr>
        <w:pStyle w:val="NormalBold"/>
      </w:pPr>
      <w:r w:rsidRPr="006102B5">
        <w:rPr>
          <w:rStyle w:val="HideTWBExt"/>
        </w:rPr>
        <w:t>&lt;Article&gt;</w:t>
      </w:r>
      <w:r w:rsidRPr="006102B5">
        <w:t>N.º 20</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69B0296C" w14:textId="77777777" w:rsidTr="005E0837">
        <w:trPr>
          <w:trHeight w:hRule="exact" w:val="240"/>
          <w:jc w:val="center"/>
        </w:trPr>
        <w:tc>
          <w:tcPr>
            <w:tcW w:w="9752" w:type="dxa"/>
            <w:gridSpan w:val="2"/>
            <w:tcBorders>
              <w:top w:val="nil"/>
              <w:left w:val="nil"/>
              <w:bottom w:val="nil"/>
              <w:right w:val="nil"/>
            </w:tcBorders>
          </w:tcPr>
          <w:p w14:paraId="25E8A935" w14:textId="77777777" w:rsidR="00D05CDC" w:rsidRPr="006102B5" w:rsidRDefault="00D05CDC" w:rsidP="005E0837"/>
        </w:tc>
      </w:tr>
      <w:tr w:rsidR="00D05CDC" w:rsidRPr="006102B5" w14:paraId="2A710A06" w14:textId="77777777" w:rsidTr="005E0837">
        <w:trPr>
          <w:trHeight w:val="240"/>
          <w:jc w:val="center"/>
        </w:trPr>
        <w:tc>
          <w:tcPr>
            <w:tcW w:w="4876" w:type="dxa"/>
            <w:tcBorders>
              <w:top w:val="nil"/>
              <w:left w:val="nil"/>
              <w:bottom w:val="nil"/>
              <w:right w:val="nil"/>
            </w:tcBorders>
          </w:tcPr>
          <w:p w14:paraId="263205E7" w14:textId="77777777" w:rsidR="00D05CDC" w:rsidRPr="006102B5" w:rsidRDefault="00D05CDC" w:rsidP="005E0837">
            <w:pPr>
              <w:pStyle w:val="AmColumnHeading"/>
            </w:pPr>
            <w:r w:rsidRPr="006102B5">
              <w:lastRenderedPageBreak/>
              <w:t>Proposta de resolução</w:t>
            </w:r>
          </w:p>
        </w:tc>
        <w:tc>
          <w:tcPr>
            <w:tcW w:w="4876" w:type="dxa"/>
            <w:tcBorders>
              <w:top w:val="nil"/>
              <w:left w:val="nil"/>
              <w:bottom w:val="nil"/>
              <w:right w:val="nil"/>
            </w:tcBorders>
          </w:tcPr>
          <w:p w14:paraId="68193772" w14:textId="77777777" w:rsidR="00D05CDC" w:rsidRPr="006102B5" w:rsidRDefault="00D05CDC" w:rsidP="005E0837">
            <w:pPr>
              <w:pStyle w:val="AmColumnHeading"/>
            </w:pPr>
            <w:r w:rsidRPr="006102B5">
              <w:t>Alteração</w:t>
            </w:r>
          </w:p>
        </w:tc>
      </w:tr>
      <w:tr w:rsidR="00D05CDC" w:rsidRPr="006102B5" w14:paraId="775C6CD7" w14:textId="77777777" w:rsidTr="005E0837">
        <w:trPr>
          <w:jc w:val="center"/>
        </w:trPr>
        <w:tc>
          <w:tcPr>
            <w:tcW w:w="4876" w:type="dxa"/>
            <w:tcBorders>
              <w:top w:val="nil"/>
              <w:left w:val="nil"/>
              <w:bottom w:val="nil"/>
              <w:right w:val="nil"/>
            </w:tcBorders>
          </w:tcPr>
          <w:p w14:paraId="4D9A5A73" w14:textId="68722BA5" w:rsidR="00D05CDC" w:rsidRPr="006102B5" w:rsidRDefault="00D05CDC" w:rsidP="005E0837">
            <w:pPr>
              <w:pStyle w:val="Normal6a"/>
            </w:pPr>
            <w:r w:rsidRPr="006102B5">
              <w:t>20.</w:t>
            </w:r>
            <w:r w:rsidRPr="006102B5">
              <w:tab/>
              <w:t>Assinala que as relações interétnicas permanecem estáveis e que o Acordo</w:t>
            </w:r>
            <w:r w:rsidR="00B20B02">
              <w:noBreakHyphen/>
            </w:r>
            <w:r w:rsidRPr="006102B5">
              <w:t>Quadro de Ocrida continua a ser aplicado; solicita que sejam disponibilizados fundos e pessoal suficientes às instituições que protegem os direitos das comunidades não maioritárias;</w:t>
            </w:r>
          </w:p>
        </w:tc>
        <w:tc>
          <w:tcPr>
            <w:tcW w:w="4876" w:type="dxa"/>
            <w:tcBorders>
              <w:top w:val="nil"/>
              <w:left w:val="nil"/>
              <w:bottom w:val="nil"/>
              <w:right w:val="nil"/>
            </w:tcBorders>
          </w:tcPr>
          <w:p w14:paraId="358CD88D" w14:textId="6D284744" w:rsidR="00D05CDC" w:rsidRPr="006102B5" w:rsidRDefault="00D05CDC" w:rsidP="005E0837">
            <w:pPr>
              <w:pStyle w:val="Normal6a"/>
            </w:pPr>
            <w:r w:rsidRPr="006102B5">
              <w:t>20.</w:t>
            </w:r>
            <w:r w:rsidRPr="006102B5">
              <w:tab/>
              <w:t>Assinala que as relações interétnicas permanecem estáveis e que o Acordo</w:t>
            </w:r>
            <w:r w:rsidR="00B20B02">
              <w:noBreakHyphen/>
            </w:r>
            <w:r w:rsidRPr="006102B5">
              <w:t xml:space="preserve">Quadro de Ocrida continua a ser aplicado; solicita que sejam disponibilizados fundos e pessoal suficientes às instituições que protegem os direitos das comunidades não maioritárias; </w:t>
            </w:r>
            <w:r w:rsidRPr="006102B5">
              <w:rPr>
                <w:b/>
                <w:i/>
              </w:rPr>
              <w:t>aguarda a decisão final sobre a impugnação da lei relativa à utilização das línguas, que poderá ter impacto nas relações interétnicas;</w:t>
            </w:r>
          </w:p>
        </w:tc>
      </w:tr>
    </w:tbl>
    <w:p w14:paraId="2FC86938"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36795F96" w14:textId="77777777" w:rsidR="00D05CDC" w:rsidRPr="006102B5" w:rsidRDefault="00D05CDC" w:rsidP="00D05CDC">
      <w:r w:rsidRPr="006102B5">
        <w:rPr>
          <w:rStyle w:val="HideTWBExt"/>
        </w:rPr>
        <w:t>&lt;/Amend&gt;</w:t>
      </w:r>
    </w:p>
    <w:p w14:paraId="584CF2AB"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174</w:t>
      </w:r>
      <w:r w:rsidRPr="006102B5">
        <w:rPr>
          <w:rStyle w:val="HideTWBExt"/>
        </w:rPr>
        <w:t>&lt;/NumAm&gt;</w:t>
      </w:r>
    </w:p>
    <w:p w14:paraId="1B067ABE" w14:textId="77777777" w:rsidR="00D05CDC" w:rsidRPr="006102B5" w:rsidRDefault="00D05CDC" w:rsidP="00D05CDC">
      <w:pPr>
        <w:pStyle w:val="NormalBold"/>
      </w:pPr>
      <w:r w:rsidRPr="006102B5">
        <w:rPr>
          <w:rStyle w:val="HideTWBExt"/>
          <w:b w:val="0"/>
        </w:rPr>
        <w:t>&lt;RepeatBlock-By&gt;&lt;Members&gt;</w:t>
      </w:r>
      <w:r w:rsidRPr="006102B5">
        <w:t>Vangelis Meimarakis</w:t>
      </w:r>
      <w:r w:rsidRPr="006102B5">
        <w:rPr>
          <w:rStyle w:val="HideTWBExt"/>
          <w:b w:val="0"/>
        </w:rPr>
        <w:t>&lt;/Members&gt;</w:t>
      </w:r>
    </w:p>
    <w:p w14:paraId="629F7EB9" w14:textId="77777777" w:rsidR="00D05CDC" w:rsidRPr="006102B5" w:rsidRDefault="00D05CDC" w:rsidP="00D05CDC">
      <w:pPr>
        <w:pStyle w:val="NormalBold"/>
      </w:pPr>
      <w:r w:rsidRPr="006102B5">
        <w:rPr>
          <w:rStyle w:val="HideTWBExt"/>
          <w:b w:val="0"/>
        </w:rPr>
        <w:t>&lt;/RepeatBlock-By&gt;</w:t>
      </w:r>
    </w:p>
    <w:p w14:paraId="1BCD65C9"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31C69D0C" w14:textId="77777777" w:rsidR="00D05CDC" w:rsidRPr="006102B5" w:rsidRDefault="00D05CDC" w:rsidP="00D05CDC">
      <w:pPr>
        <w:pStyle w:val="NormalBold"/>
      </w:pPr>
      <w:r w:rsidRPr="006102B5">
        <w:rPr>
          <w:rStyle w:val="HideTWBExt"/>
        </w:rPr>
        <w:t>&lt;Article&gt;</w:t>
      </w:r>
      <w:r w:rsidRPr="006102B5">
        <w:t>N.º 20</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74529B4D" w14:textId="77777777" w:rsidTr="005E0837">
        <w:trPr>
          <w:trHeight w:hRule="exact" w:val="240"/>
          <w:jc w:val="center"/>
        </w:trPr>
        <w:tc>
          <w:tcPr>
            <w:tcW w:w="9752" w:type="dxa"/>
            <w:gridSpan w:val="2"/>
            <w:tcBorders>
              <w:top w:val="nil"/>
              <w:left w:val="nil"/>
              <w:bottom w:val="nil"/>
              <w:right w:val="nil"/>
            </w:tcBorders>
          </w:tcPr>
          <w:p w14:paraId="2B83A4B6" w14:textId="77777777" w:rsidR="00D05CDC" w:rsidRPr="006102B5" w:rsidRDefault="00D05CDC" w:rsidP="005E0837"/>
        </w:tc>
      </w:tr>
      <w:tr w:rsidR="00D05CDC" w:rsidRPr="006102B5" w14:paraId="4A40F48C" w14:textId="77777777" w:rsidTr="005E0837">
        <w:trPr>
          <w:trHeight w:val="240"/>
          <w:jc w:val="center"/>
        </w:trPr>
        <w:tc>
          <w:tcPr>
            <w:tcW w:w="4876" w:type="dxa"/>
            <w:tcBorders>
              <w:top w:val="nil"/>
              <w:left w:val="nil"/>
              <w:bottom w:val="nil"/>
              <w:right w:val="nil"/>
            </w:tcBorders>
          </w:tcPr>
          <w:p w14:paraId="201CDA3A"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0DECA34A" w14:textId="77777777" w:rsidR="00D05CDC" w:rsidRPr="006102B5" w:rsidRDefault="00D05CDC" w:rsidP="005E0837">
            <w:pPr>
              <w:pStyle w:val="AmColumnHeading"/>
            </w:pPr>
            <w:r w:rsidRPr="006102B5">
              <w:t>Alteração</w:t>
            </w:r>
          </w:p>
        </w:tc>
      </w:tr>
      <w:tr w:rsidR="00D05CDC" w:rsidRPr="006102B5" w14:paraId="4D5C8FB9" w14:textId="77777777" w:rsidTr="005E0837">
        <w:trPr>
          <w:jc w:val="center"/>
        </w:trPr>
        <w:tc>
          <w:tcPr>
            <w:tcW w:w="4876" w:type="dxa"/>
            <w:tcBorders>
              <w:top w:val="nil"/>
              <w:left w:val="nil"/>
              <w:bottom w:val="nil"/>
              <w:right w:val="nil"/>
            </w:tcBorders>
          </w:tcPr>
          <w:p w14:paraId="38F26E36" w14:textId="48D5FDEE" w:rsidR="00D05CDC" w:rsidRPr="006102B5" w:rsidRDefault="00D05CDC" w:rsidP="005E0837">
            <w:pPr>
              <w:pStyle w:val="Normal6a"/>
            </w:pPr>
            <w:r w:rsidRPr="006102B5">
              <w:t>20.</w:t>
            </w:r>
            <w:r w:rsidRPr="006102B5">
              <w:tab/>
              <w:t>Assinala que as relações interétnicas permanecem estáveis e que o Acordo</w:t>
            </w:r>
            <w:r w:rsidR="00B20B02">
              <w:noBreakHyphen/>
            </w:r>
            <w:r w:rsidRPr="006102B5">
              <w:t>Quadro de Ocrida continua a ser aplicado; solicita que sejam disponibilizados fundos e pessoal suficientes às instituições que protegem os direitos das comunidades não maioritárias;</w:t>
            </w:r>
          </w:p>
        </w:tc>
        <w:tc>
          <w:tcPr>
            <w:tcW w:w="4876" w:type="dxa"/>
            <w:tcBorders>
              <w:top w:val="nil"/>
              <w:left w:val="nil"/>
              <w:bottom w:val="nil"/>
              <w:right w:val="nil"/>
            </w:tcBorders>
          </w:tcPr>
          <w:p w14:paraId="477ACECE" w14:textId="209DF7CF" w:rsidR="00D05CDC" w:rsidRPr="006102B5" w:rsidRDefault="00D05CDC" w:rsidP="005E0837">
            <w:pPr>
              <w:pStyle w:val="Normal6a"/>
            </w:pPr>
            <w:r w:rsidRPr="006102B5">
              <w:t>20.</w:t>
            </w:r>
            <w:r w:rsidRPr="006102B5">
              <w:tab/>
              <w:t>Assinala que as relações interétnicas permanecem estáveis e que o Acordo</w:t>
            </w:r>
            <w:r w:rsidR="00B20B02">
              <w:noBreakHyphen/>
            </w:r>
            <w:r w:rsidRPr="006102B5">
              <w:t xml:space="preserve">Quadro de Ocrida continua a ser aplicado; solicita que sejam disponibilizados fundos e pessoal suficientes às instituições que protegem os direitos das comunidades não maioritárias; </w:t>
            </w:r>
            <w:r w:rsidRPr="006102B5">
              <w:rPr>
                <w:b/>
                <w:i/>
              </w:rPr>
              <w:t>aguarda a decisão final sobre a impugnação da lei relativa à utilização das línguas, que poderá ter impacto nas relações interétnicas;</w:t>
            </w:r>
          </w:p>
        </w:tc>
      </w:tr>
    </w:tbl>
    <w:p w14:paraId="730292B5"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44C3162D" w14:textId="77777777" w:rsidR="00D05CDC" w:rsidRPr="006102B5" w:rsidRDefault="00D05CDC" w:rsidP="00D05CDC">
      <w:r w:rsidRPr="006102B5">
        <w:rPr>
          <w:rStyle w:val="HideTWBExt"/>
        </w:rPr>
        <w:t>&lt;/Amend&gt;</w:t>
      </w:r>
    </w:p>
    <w:p w14:paraId="68772C72"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175</w:t>
      </w:r>
      <w:r w:rsidRPr="006102B5">
        <w:rPr>
          <w:rStyle w:val="HideTWBExt"/>
        </w:rPr>
        <w:t>&lt;/NumAm&gt;</w:t>
      </w:r>
    </w:p>
    <w:p w14:paraId="3EF104BB" w14:textId="77777777" w:rsidR="00D05CDC" w:rsidRPr="006102B5" w:rsidRDefault="00D05CDC" w:rsidP="00D05CDC">
      <w:pPr>
        <w:pStyle w:val="NormalBold"/>
      </w:pPr>
      <w:r w:rsidRPr="006102B5">
        <w:rPr>
          <w:rStyle w:val="HideTWBExt"/>
          <w:b w:val="0"/>
        </w:rPr>
        <w:t>&lt;RepeatBlock-By&gt;&lt;Members&gt;</w:t>
      </w:r>
      <w:r w:rsidRPr="006102B5">
        <w:t>Thijs Reuten</w:t>
      </w:r>
      <w:r w:rsidRPr="006102B5">
        <w:rPr>
          <w:rStyle w:val="HideTWBExt"/>
          <w:b w:val="0"/>
        </w:rPr>
        <w:t>&lt;/Members&gt;</w:t>
      </w:r>
    </w:p>
    <w:p w14:paraId="3F4F4251" w14:textId="77777777" w:rsidR="00D05CDC" w:rsidRPr="006102B5" w:rsidRDefault="00D05CDC" w:rsidP="00D05CDC">
      <w:pPr>
        <w:pStyle w:val="NormalBold"/>
      </w:pPr>
      <w:r w:rsidRPr="006102B5">
        <w:rPr>
          <w:rStyle w:val="HideTWBExt"/>
          <w:b w:val="0"/>
        </w:rPr>
        <w:t>&lt;/RepeatBlock-By&gt;</w:t>
      </w:r>
    </w:p>
    <w:p w14:paraId="5EAFE2BC"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1C9A20D0" w14:textId="77777777" w:rsidR="00D05CDC" w:rsidRPr="006102B5" w:rsidRDefault="00D05CDC" w:rsidP="00D05CDC">
      <w:pPr>
        <w:pStyle w:val="NormalBold"/>
      </w:pPr>
      <w:r w:rsidRPr="006102B5">
        <w:rPr>
          <w:rStyle w:val="HideTWBExt"/>
        </w:rPr>
        <w:t>&lt;Article&gt;</w:t>
      </w:r>
      <w:r w:rsidRPr="006102B5">
        <w:t>N.º 20</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1E28585F" w14:textId="77777777" w:rsidTr="005E0837">
        <w:trPr>
          <w:trHeight w:hRule="exact" w:val="240"/>
          <w:jc w:val="center"/>
        </w:trPr>
        <w:tc>
          <w:tcPr>
            <w:tcW w:w="9752" w:type="dxa"/>
            <w:gridSpan w:val="2"/>
            <w:tcBorders>
              <w:top w:val="nil"/>
              <w:left w:val="nil"/>
              <w:bottom w:val="nil"/>
              <w:right w:val="nil"/>
            </w:tcBorders>
          </w:tcPr>
          <w:p w14:paraId="5FE98F39" w14:textId="77777777" w:rsidR="00D05CDC" w:rsidRPr="006102B5" w:rsidRDefault="00D05CDC" w:rsidP="005E0837"/>
        </w:tc>
      </w:tr>
      <w:tr w:rsidR="00D05CDC" w:rsidRPr="006102B5" w14:paraId="4E07C390" w14:textId="77777777" w:rsidTr="005E0837">
        <w:trPr>
          <w:trHeight w:val="240"/>
          <w:jc w:val="center"/>
        </w:trPr>
        <w:tc>
          <w:tcPr>
            <w:tcW w:w="4876" w:type="dxa"/>
            <w:tcBorders>
              <w:top w:val="nil"/>
              <w:left w:val="nil"/>
              <w:bottom w:val="nil"/>
              <w:right w:val="nil"/>
            </w:tcBorders>
          </w:tcPr>
          <w:p w14:paraId="0CD3061D" w14:textId="77777777" w:rsidR="00D05CDC" w:rsidRPr="006102B5" w:rsidRDefault="00D05CDC" w:rsidP="005E0837">
            <w:pPr>
              <w:pStyle w:val="AmColumnHeading"/>
            </w:pPr>
            <w:r w:rsidRPr="006102B5">
              <w:lastRenderedPageBreak/>
              <w:t>Proposta de resolução</w:t>
            </w:r>
          </w:p>
        </w:tc>
        <w:tc>
          <w:tcPr>
            <w:tcW w:w="4876" w:type="dxa"/>
            <w:tcBorders>
              <w:top w:val="nil"/>
              <w:left w:val="nil"/>
              <w:bottom w:val="nil"/>
              <w:right w:val="nil"/>
            </w:tcBorders>
          </w:tcPr>
          <w:p w14:paraId="169E3299" w14:textId="77777777" w:rsidR="00D05CDC" w:rsidRPr="006102B5" w:rsidRDefault="00D05CDC" w:rsidP="005E0837">
            <w:pPr>
              <w:pStyle w:val="AmColumnHeading"/>
            </w:pPr>
            <w:r w:rsidRPr="006102B5">
              <w:t>Alteração</w:t>
            </w:r>
          </w:p>
        </w:tc>
      </w:tr>
      <w:tr w:rsidR="00D05CDC" w:rsidRPr="006102B5" w14:paraId="3A85969E" w14:textId="77777777" w:rsidTr="005E0837">
        <w:trPr>
          <w:jc w:val="center"/>
        </w:trPr>
        <w:tc>
          <w:tcPr>
            <w:tcW w:w="4876" w:type="dxa"/>
            <w:tcBorders>
              <w:top w:val="nil"/>
              <w:left w:val="nil"/>
              <w:bottom w:val="nil"/>
              <w:right w:val="nil"/>
            </w:tcBorders>
          </w:tcPr>
          <w:p w14:paraId="1AE65D0E" w14:textId="7BEB6351" w:rsidR="00D05CDC" w:rsidRPr="006102B5" w:rsidRDefault="00D05CDC" w:rsidP="005E0837">
            <w:pPr>
              <w:pStyle w:val="Normal6a"/>
            </w:pPr>
            <w:r w:rsidRPr="006102B5">
              <w:t>20.</w:t>
            </w:r>
            <w:r w:rsidRPr="006102B5">
              <w:tab/>
            </w:r>
            <w:r w:rsidRPr="006102B5">
              <w:rPr>
                <w:b/>
                <w:i/>
              </w:rPr>
              <w:t>Assinala que</w:t>
            </w:r>
            <w:r w:rsidRPr="006102B5">
              <w:t xml:space="preserve"> as relações interétnicas </w:t>
            </w:r>
            <w:r w:rsidRPr="006102B5">
              <w:rPr>
                <w:b/>
                <w:i/>
              </w:rPr>
              <w:t>permanecem</w:t>
            </w:r>
            <w:r w:rsidRPr="006102B5">
              <w:t xml:space="preserve"> estáveis e </w:t>
            </w:r>
            <w:r w:rsidRPr="006102B5">
              <w:rPr>
                <w:b/>
                <w:i/>
              </w:rPr>
              <w:t>que</w:t>
            </w:r>
            <w:r w:rsidRPr="006102B5">
              <w:t xml:space="preserve"> o Acordo</w:t>
            </w:r>
            <w:r w:rsidR="00B20B02">
              <w:noBreakHyphen/>
            </w:r>
            <w:r w:rsidRPr="006102B5">
              <w:t xml:space="preserve">Quadro de Ocrida </w:t>
            </w:r>
            <w:r w:rsidRPr="006102B5">
              <w:rPr>
                <w:b/>
                <w:i/>
              </w:rPr>
              <w:t>continua</w:t>
            </w:r>
            <w:r w:rsidRPr="006102B5">
              <w:t xml:space="preserve"> a ser aplicado; solicita que sejam disponibilizados fundos e pessoal suficientes às instituições que protegem os direitos das comunidades não maioritárias;</w:t>
            </w:r>
          </w:p>
        </w:tc>
        <w:tc>
          <w:tcPr>
            <w:tcW w:w="4876" w:type="dxa"/>
            <w:tcBorders>
              <w:top w:val="nil"/>
              <w:left w:val="nil"/>
              <w:bottom w:val="nil"/>
              <w:right w:val="nil"/>
            </w:tcBorders>
          </w:tcPr>
          <w:p w14:paraId="128CB197" w14:textId="204EF994" w:rsidR="00D05CDC" w:rsidRPr="006102B5" w:rsidRDefault="00D05CDC" w:rsidP="005E0837">
            <w:pPr>
              <w:pStyle w:val="Normal6a"/>
            </w:pPr>
            <w:r w:rsidRPr="006102B5">
              <w:t>20.</w:t>
            </w:r>
            <w:r w:rsidRPr="006102B5">
              <w:tab/>
            </w:r>
            <w:r w:rsidRPr="006102B5">
              <w:rPr>
                <w:b/>
                <w:i/>
              </w:rPr>
              <w:t>Saúda o facto de</w:t>
            </w:r>
            <w:r w:rsidRPr="006102B5">
              <w:t xml:space="preserve"> as relações interétnicas </w:t>
            </w:r>
            <w:r w:rsidRPr="006102B5">
              <w:rPr>
                <w:b/>
                <w:i/>
              </w:rPr>
              <w:t>permanecerem</w:t>
            </w:r>
            <w:r w:rsidRPr="006102B5">
              <w:t xml:space="preserve"> estáveis e </w:t>
            </w:r>
            <w:r w:rsidRPr="006102B5">
              <w:rPr>
                <w:b/>
                <w:i/>
              </w:rPr>
              <w:t>de</w:t>
            </w:r>
            <w:r w:rsidRPr="006102B5">
              <w:t xml:space="preserve"> o Acordo</w:t>
            </w:r>
            <w:r w:rsidR="00B20B02">
              <w:noBreakHyphen/>
            </w:r>
            <w:r w:rsidRPr="006102B5">
              <w:t xml:space="preserve">Quadro de Ocrida </w:t>
            </w:r>
            <w:r w:rsidRPr="006102B5">
              <w:rPr>
                <w:b/>
                <w:i/>
              </w:rPr>
              <w:t>continuar</w:t>
            </w:r>
            <w:r w:rsidRPr="006102B5">
              <w:t xml:space="preserve"> a ser aplicado; solicita que sejam disponibilizados fundos e pessoal suficientes às instituições que protegem os direitos das comunidades não maioritárias;</w:t>
            </w:r>
          </w:p>
        </w:tc>
      </w:tr>
    </w:tbl>
    <w:p w14:paraId="31EFFE0C"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5EF1D33F" w14:textId="77777777" w:rsidR="00D05CDC" w:rsidRPr="006102B5" w:rsidRDefault="00D05CDC" w:rsidP="00D05CDC">
      <w:r w:rsidRPr="006102B5">
        <w:rPr>
          <w:rStyle w:val="HideTWBExt"/>
        </w:rPr>
        <w:t>&lt;/Amend&gt;</w:t>
      </w:r>
    </w:p>
    <w:p w14:paraId="064A8EDA"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176</w:t>
      </w:r>
      <w:r w:rsidRPr="006102B5">
        <w:rPr>
          <w:rStyle w:val="HideTWBExt"/>
        </w:rPr>
        <w:t>&lt;/NumAm&gt;</w:t>
      </w:r>
    </w:p>
    <w:p w14:paraId="7556F9B0" w14:textId="77777777" w:rsidR="00D05CDC" w:rsidRPr="006102B5" w:rsidRDefault="00D05CDC" w:rsidP="00D05CDC">
      <w:pPr>
        <w:pStyle w:val="NormalBold"/>
      </w:pPr>
      <w:r w:rsidRPr="006102B5">
        <w:rPr>
          <w:rStyle w:val="HideTWBExt"/>
          <w:b w:val="0"/>
        </w:rPr>
        <w:t>&lt;RepeatBlock-By&gt;&lt;Members&gt;</w:t>
      </w:r>
      <w:r w:rsidRPr="006102B5">
        <w:t>Hristo Petrov, Dan Barna</w:t>
      </w:r>
      <w:r w:rsidRPr="006102B5">
        <w:rPr>
          <w:rStyle w:val="HideTWBExt"/>
          <w:b w:val="0"/>
        </w:rPr>
        <w:t>&lt;/Members&gt;</w:t>
      </w:r>
    </w:p>
    <w:p w14:paraId="24B5D37E" w14:textId="77777777" w:rsidR="00D05CDC" w:rsidRPr="006102B5" w:rsidRDefault="00D05CDC" w:rsidP="00D05CDC">
      <w:pPr>
        <w:pStyle w:val="NormalBold"/>
      </w:pPr>
      <w:r w:rsidRPr="006102B5">
        <w:rPr>
          <w:rStyle w:val="HideTWBExt"/>
          <w:b w:val="0"/>
        </w:rPr>
        <w:t>&lt;/RepeatBlock-By&gt;</w:t>
      </w:r>
    </w:p>
    <w:p w14:paraId="6E7F5AAB"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26C6406B" w14:textId="197F5D5C" w:rsidR="00D05CDC" w:rsidRPr="006102B5" w:rsidRDefault="00D05CDC" w:rsidP="00D05CDC">
      <w:pPr>
        <w:pStyle w:val="NormalBold"/>
      </w:pPr>
      <w:r w:rsidRPr="006102B5">
        <w:rPr>
          <w:rStyle w:val="HideTWBExt"/>
        </w:rPr>
        <w:t>&lt;Article&gt;</w:t>
      </w:r>
      <w:r w:rsidRPr="006102B5">
        <w:t>N.º 20</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49829B2C" w14:textId="77777777" w:rsidTr="005E0837">
        <w:trPr>
          <w:trHeight w:hRule="exact" w:val="240"/>
          <w:jc w:val="center"/>
        </w:trPr>
        <w:tc>
          <w:tcPr>
            <w:tcW w:w="9752" w:type="dxa"/>
            <w:gridSpan w:val="2"/>
            <w:tcBorders>
              <w:top w:val="nil"/>
              <w:left w:val="nil"/>
              <w:bottom w:val="nil"/>
              <w:right w:val="nil"/>
            </w:tcBorders>
          </w:tcPr>
          <w:p w14:paraId="1EA20ABC" w14:textId="77777777" w:rsidR="00D05CDC" w:rsidRPr="006102B5" w:rsidRDefault="00D05CDC" w:rsidP="005E0837"/>
        </w:tc>
      </w:tr>
      <w:tr w:rsidR="00D05CDC" w:rsidRPr="006102B5" w14:paraId="575CA934" w14:textId="77777777" w:rsidTr="005E0837">
        <w:trPr>
          <w:trHeight w:val="240"/>
          <w:jc w:val="center"/>
        </w:trPr>
        <w:tc>
          <w:tcPr>
            <w:tcW w:w="4876" w:type="dxa"/>
            <w:tcBorders>
              <w:top w:val="nil"/>
              <w:left w:val="nil"/>
              <w:bottom w:val="nil"/>
              <w:right w:val="nil"/>
            </w:tcBorders>
          </w:tcPr>
          <w:p w14:paraId="3287CEC3"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1F13D846" w14:textId="77777777" w:rsidR="00D05CDC" w:rsidRPr="006102B5" w:rsidRDefault="00D05CDC" w:rsidP="005E0837">
            <w:pPr>
              <w:pStyle w:val="AmColumnHeading"/>
            </w:pPr>
            <w:r w:rsidRPr="006102B5">
              <w:t>Alteração</w:t>
            </w:r>
          </w:p>
        </w:tc>
      </w:tr>
      <w:tr w:rsidR="00D05CDC" w:rsidRPr="006102B5" w14:paraId="135B08F2" w14:textId="77777777" w:rsidTr="005E0837">
        <w:trPr>
          <w:jc w:val="center"/>
        </w:trPr>
        <w:tc>
          <w:tcPr>
            <w:tcW w:w="4876" w:type="dxa"/>
            <w:tcBorders>
              <w:top w:val="nil"/>
              <w:left w:val="nil"/>
              <w:bottom w:val="nil"/>
              <w:right w:val="nil"/>
            </w:tcBorders>
          </w:tcPr>
          <w:p w14:paraId="18D41D70" w14:textId="77777777" w:rsidR="00D05CDC" w:rsidRPr="006102B5" w:rsidRDefault="00D05CDC" w:rsidP="005E0837">
            <w:pPr>
              <w:pStyle w:val="Normal6a"/>
            </w:pPr>
          </w:p>
        </w:tc>
        <w:tc>
          <w:tcPr>
            <w:tcW w:w="4876" w:type="dxa"/>
            <w:tcBorders>
              <w:top w:val="nil"/>
              <w:left w:val="nil"/>
              <w:bottom w:val="nil"/>
              <w:right w:val="nil"/>
            </w:tcBorders>
          </w:tcPr>
          <w:p w14:paraId="1C7A1A98" w14:textId="304E9C8A" w:rsidR="00D05CDC" w:rsidRPr="006102B5" w:rsidRDefault="00D05CDC" w:rsidP="005E0837">
            <w:pPr>
              <w:pStyle w:val="Normal6a"/>
            </w:pPr>
            <w:r w:rsidRPr="006102B5">
              <w:rPr>
                <w:b/>
                <w:i/>
              </w:rPr>
              <w:t>20</w:t>
            </w:r>
            <w:r w:rsidR="00B20B02">
              <w:rPr>
                <w:b/>
                <w:i/>
              </w:rPr>
              <w:noBreakHyphen/>
            </w:r>
            <w:r w:rsidRPr="006102B5">
              <w:rPr>
                <w:b/>
                <w:i/>
              </w:rPr>
              <w:t>A.</w:t>
            </w:r>
            <w:r w:rsidRPr="006102B5">
              <w:tab/>
            </w:r>
            <w:r w:rsidRPr="006102B5">
              <w:rPr>
                <w:b/>
                <w:i/>
              </w:rPr>
              <w:t>Congratula</w:t>
            </w:r>
            <w:r w:rsidR="00B20B02">
              <w:rPr>
                <w:b/>
                <w:i/>
              </w:rPr>
              <w:noBreakHyphen/>
            </w:r>
            <w:r w:rsidRPr="006102B5">
              <w:rPr>
                <w:b/>
                <w:i/>
              </w:rPr>
              <w:t>se com os progressos realizados pelo país no alinhamento do seu quadro legislativo e institucional aplicável aos direitos da criança com o acervo da UE e com as normas internacionais em matéria de direitos humanos; porém, regista com preocupação os constantes casos de violência e discriminação infantil, nomeadamente contra crianças ciganas; insta, por conseguinte, o país a criar um organismo nacional responsável pela coordenação de todas as políticas relativas à aplicação da Convenção das Nações Unidas sobre os Direitos da Criança e dos protocolos facultativos;</w:t>
            </w:r>
          </w:p>
        </w:tc>
      </w:tr>
    </w:tbl>
    <w:p w14:paraId="2672E995"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2177BF6A" w14:textId="77777777" w:rsidR="00D05CDC" w:rsidRPr="006102B5" w:rsidRDefault="00D05CDC" w:rsidP="00D05CDC">
      <w:r w:rsidRPr="006102B5">
        <w:rPr>
          <w:rStyle w:val="HideTWBExt"/>
        </w:rPr>
        <w:t>&lt;/Amend&gt;</w:t>
      </w:r>
    </w:p>
    <w:p w14:paraId="7459D07B"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177</w:t>
      </w:r>
      <w:r w:rsidRPr="006102B5">
        <w:rPr>
          <w:rStyle w:val="HideTWBExt"/>
        </w:rPr>
        <w:t>&lt;/NumAm&gt;</w:t>
      </w:r>
    </w:p>
    <w:p w14:paraId="349FF6F2" w14:textId="77777777" w:rsidR="00D05CDC" w:rsidRPr="006102B5" w:rsidRDefault="00D05CDC" w:rsidP="00D05CDC">
      <w:pPr>
        <w:pStyle w:val="NormalBold"/>
      </w:pPr>
      <w:r w:rsidRPr="006102B5">
        <w:rPr>
          <w:rStyle w:val="HideTWBExt"/>
          <w:b w:val="0"/>
        </w:rPr>
        <w:t>&lt;RepeatBlock-By&gt;&lt;Members&gt;</w:t>
      </w:r>
      <w:r w:rsidRPr="006102B5">
        <w:t>Andrey Kovatchev</w:t>
      </w:r>
      <w:r w:rsidRPr="006102B5">
        <w:rPr>
          <w:rStyle w:val="HideTWBExt"/>
          <w:b w:val="0"/>
        </w:rPr>
        <w:t>&lt;/Members&gt;</w:t>
      </w:r>
    </w:p>
    <w:p w14:paraId="77D169EB" w14:textId="77777777" w:rsidR="00D05CDC" w:rsidRPr="006102B5" w:rsidRDefault="00D05CDC" w:rsidP="00D05CDC">
      <w:pPr>
        <w:pStyle w:val="NormalBold"/>
      </w:pPr>
      <w:r w:rsidRPr="006102B5">
        <w:rPr>
          <w:rStyle w:val="HideTWBExt"/>
          <w:b w:val="0"/>
        </w:rPr>
        <w:t>&lt;/RepeatBlock-By&gt;</w:t>
      </w:r>
    </w:p>
    <w:p w14:paraId="37D94B91"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2634C26F" w14:textId="4BB90458" w:rsidR="00D05CDC" w:rsidRPr="006102B5" w:rsidRDefault="00D05CDC" w:rsidP="00D05CDC">
      <w:pPr>
        <w:pStyle w:val="NormalBold"/>
      </w:pPr>
      <w:r w:rsidRPr="006102B5">
        <w:rPr>
          <w:rStyle w:val="HideTWBExt"/>
        </w:rPr>
        <w:t>&lt;Article&gt;</w:t>
      </w:r>
      <w:r w:rsidRPr="006102B5">
        <w:t>N.º 20</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023CC473" w14:textId="77777777" w:rsidTr="005E0837">
        <w:trPr>
          <w:trHeight w:hRule="exact" w:val="240"/>
          <w:jc w:val="center"/>
        </w:trPr>
        <w:tc>
          <w:tcPr>
            <w:tcW w:w="9752" w:type="dxa"/>
            <w:gridSpan w:val="2"/>
            <w:tcBorders>
              <w:top w:val="nil"/>
              <w:left w:val="nil"/>
              <w:bottom w:val="nil"/>
              <w:right w:val="nil"/>
            </w:tcBorders>
          </w:tcPr>
          <w:p w14:paraId="5113DE1C" w14:textId="77777777" w:rsidR="00D05CDC" w:rsidRPr="006102B5" w:rsidRDefault="00D05CDC" w:rsidP="005E0837"/>
        </w:tc>
      </w:tr>
      <w:tr w:rsidR="00D05CDC" w:rsidRPr="006102B5" w14:paraId="543D368B" w14:textId="77777777" w:rsidTr="005E0837">
        <w:trPr>
          <w:trHeight w:val="240"/>
          <w:jc w:val="center"/>
        </w:trPr>
        <w:tc>
          <w:tcPr>
            <w:tcW w:w="4876" w:type="dxa"/>
            <w:tcBorders>
              <w:top w:val="nil"/>
              <w:left w:val="nil"/>
              <w:bottom w:val="nil"/>
              <w:right w:val="nil"/>
            </w:tcBorders>
          </w:tcPr>
          <w:p w14:paraId="70490EF2" w14:textId="77777777" w:rsidR="00D05CDC" w:rsidRPr="006102B5" w:rsidRDefault="00D05CDC" w:rsidP="005E0837">
            <w:pPr>
              <w:pStyle w:val="AmColumnHeading"/>
            </w:pPr>
            <w:r w:rsidRPr="006102B5">
              <w:lastRenderedPageBreak/>
              <w:t>Proposta de resolução</w:t>
            </w:r>
          </w:p>
        </w:tc>
        <w:tc>
          <w:tcPr>
            <w:tcW w:w="4876" w:type="dxa"/>
            <w:tcBorders>
              <w:top w:val="nil"/>
              <w:left w:val="nil"/>
              <w:bottom w:val="nil"/>
              <w:right w:val="nil"/>
            </w:tcBorders>
          </w:tcPr>
          <w:p w14:paraId="3DCF4956" w14:textId="77777777" w:rsidR="00D05CDC" w:rsidRPr="006102B5" w:rsidRDefault="00D05CDC" w:rsidP="005E0837">
            <w:pPr>
              <w:pStyle w:val="AmColumnHeading"/>
            </w:pPr>
            <w:r w:rsidRPr="006102B5">
              <w:t>Alteração</w:t>
            </w:r>
          </w:p>
        </w:tc>
      </w:tr>
      <w:tr w:rsidR="00D05CDC" w:rsidRPr="006102B5" w14:paraId="4E66AEC9" w14:textId="77777777" w:rsidTr="005E0837">
        <w:trPr>
          <w:jc w:val="center"/>
        </w:trPr>
        <w:tc>
          <w:tcPr>
            <w:tcW w:w="4876" w:type="dxa"/>
            <w:tcBorders>
              <w:top w:val="nil"/>
              <w:left w:val="nil"/>
              <w:bottom w:val="nil"/>
              <w:right w:val="nil"/>
            </w:tcBorders>
          </w:tcPr>
          <w:p w14:paraId="4B624537" w14:textId="77777777" w:rsidR="00D05CDC" w:rsidRPr="006102B5" w:rsidRDefault="00D05CDC" w:rsidP="005E0837">
            <w:pPr>
              <w:pStyle w:val="Normal6a"/>
            </w:pPr>
          </w:p>
        </w:tc>
        <w:tc>
          <w:tcPr>
            <w:tcW w:w="4876" w:type="dxa"/>
            <w:tcBorders>
              <w:top w:val="nil"/>
              <w:left w:val="nil"/>
              <w:bottom w:val="nil"/>
              <w:right w:val="nil"/>
            </w:tcBorders>
          </w:tcPr>
          <w:p w14:paraId="14063D34" w14:textId="59435EF7" w:rsidR="00D05CDC" w:rsidRPr="006102B5" w:rsidRDefault="00D05CDC" w:rsidP="005E0837">
            <w:pPr>
              <w:pStyle w:val="Normal6a"/>
            </w:pPr>
            <w:r w:rsidRPr="006102B5">
              <w:rPr>
                <w:b/>
                <w:i/>
              </w:rPr>
              <w:t>20</w:t>
            </w:r>
            <w:r w:rsidR="00B20B02">
              <w:rPr>
                <w:b/>
                <w:i/>
              </w:rPr>
              <w:noBreakHyphen/>
            </w:r>
            <w:r w:rsidRPr="006102B5">
              <w:rPr>
                <w:b/>
                <w:i/>
              </w:rPr>
              <w:t>A.</w:t>
            </w:r>
            <w:r w:rsidRPr="006102B5">
              <w:tab/>
            </w:r>
            <w:r w:rsidRPr="006102B5">
              <w:rPr>
                <w:b/>
                <w:i/>
              </w:rPr>
              <w:t>Insta a República da Macedónia do Norte a garantir plenamente a igualdade de direitos e de oportunidades para todas as comunidades étnicas do país, nomeadamente através de alterações constitucionais e legislativas adequadas e de disposições em toda a legislação pertinente, e a assegurar que o exercício do direito de se identificarem como pertencendo a um grupo étnico não resulta em desvantagens para os cidadãos;</w:t>
            </w:r>
          </w:p>
        </w:tc>
      </w:tr>
    </w:tbl>
    <w:p w14:paraId="544C2604"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085B4EDC" w14:textId="77777777" w:rsidR="00D05CDC" w:rsidRPr="006102B5" w:rsidRDefault="00D05CDC" w:rsidP="00D05CDC">
      <w:r w:rsidRPr="006102B5">
        <w:rPr>
          <w:rStyle w:val="HideTWBExt"/>
        </w:rPr>
        <w:t>&lt;/Amend&gt;</w:t>
      </w:r>
    </w:p>
    <w:p w14:paraId="42C11D57"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178</w:t>
      </w:r>
      <w:r w:rsidRPr="006102B5">
        <w:rPr>
          <w:rStyle w:val="HideTWBExt"/>
        </w:rPr>
        <w:t>&lt;/NumAm&gt;</w:t>
      </w:r>
    </w:p>
    <w:p w14:paraId="058F5B98" w14:textId="77777777" w:rsidR="00D05CDC" w:rsidRPr="006102B5" w:rsidRDefault="00D05CDC" w:rsidP="00D05CDC">
      <w:pPr>
        <w:pStyle w:val="NormalBold"/>
      </w:pPr>
      <w:r w:rsidRPr="006102B5">
        <w:rPr>
          <w:rStyle w:val="HideTWBExt"/>
          <w:b w:val="0"/>
        </w:rPr>
        <w:t>&lt;RepeatBlock-By&gt;&lt;Members&gt;</w:t>
      </w:r>
      <w:r w:rsidRPr="006102B5">
        <w:t>Željana Zovko</w:t>
      </w:r>
      <w:r w:rsidRPr="006102B5">
        <w:rPr>
          <w:rStyle w:val="HideTWBExt"/>
          <w:b w:val="0"/>
        </w:rPr>
        <w:t>&lt;/Members&gt;</w:t>
      </w:r>
    </w:p>
    <w:p w14:paraId="67B9772F" w14:textId="77777777" w:rsidR="00D05CDC" w:rsidRPr="006102B5" w:rsidRDefault="00D05CDC" w:rsidP="00D05CDC">
      <w:pPr>
        <w:pStyle w:val="NormalBold"/>
      </w:pPr>
      <w:r w:rsidRPr="006102B5">
        <w:rPr>
          <w:rStyle w:val="HideTWBExt"/>
          <w:b w:val="0"/>
        </w:rPr>
        <w:t>&lt;/RepeatBlock-By&gt;</w:t>
      </w:r>
    </w:p>
    <w:p w14:paraId="511E4347"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1107E8A4" w14:textId="58B49A10" w:rsidR="00D05CDC" w:rsidRPr="006102B5" w:rsidRDefault="00D05CDC" w:rsidP="00D05CDC">
      <w:pPr>
        <w:pStyle w:val="NormalBold"/>
      </w:pPr>
      <w:r w:rsidRPr="006102B5">
        <w:rPr>
          <w:rStyle w:val="HideTWBExt"/>
        </w:rPr>
        <w:t>&lt;Article&gt;</w:t>
      </w:r>
      <w:r w:rsidRPr="006102B5">
        <w:t>N.º 20</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4F448AE0" w14:textId="77777777" w:rsidTr="005E0837">
        <w:trPr>
          <w:trHeight w:hRule="exact" w:val="240"/>
          <w:jc w:val="center"/>
        </w:trPr>
        <w:tc>
          <w:tcPr>
            <w:tcW w:w="9752" w:type="dxa"/>
            <w:gridSpan w:val="2"/>
            <w:tcBorders>
              <w:top w:val="nil"/>
              <w:left w:val="nil"/>
              <w:bottom w:val="nil"/>
              <w:right w:val="nil"/>
            </w:tcBorders>
          </w:tcPr>
          <w:p w14:paraId="777499FE" w14:textId="77777777" w:rsidR="00D05CDC" w:rsidRPr="006102B5" w:rsidRDefault="00D05CDC" w:rsidP="005E0837"/>
        </w:tc>
      </w:tr>
      <w:tr w:rsidR="00D05CDC" w:rsidRPr="006102B5" w14:paraId="0C868F01" w14:textId="77777777" w:rsidTr="005E0837">
        <w:trPr>
          <w:trHeight w:val="240"/>
          <w:jc w:val="center"/>
        </w:trPr>
        <w:tc>
          <w:tcPr>
            <w:tcW w:w="4876" w:type="dxa"/>
            <w:tcBorders>
              <w:top w:val="nil"/>
              <w:left w:val="nil"/>
              <w:bottom w:val="nil"/>
              <w:right w:val="nil"/>
            </w:tcBorders>
          </w:tcPr>
          <w:p w14:paraId="139098E8"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2D46B47B" w14:textId="77777777" w:rsidR="00D05CDC" w:rsidRPr="006102B5" w:rsidRDefault="00D05CDC" w:rsidP="005E0837">
            <w:pPr>
              <w:pStyle w:val="AmColumnHeading"/>
            </w:pPr>
            <w:r w:rsidRPr="006102B5">
              <w:t>Alteração</w:t>
            </w:r>
          </w:p>
        </w:tc>
      </w:tr>
      <w:tr w:rsidR="00D05CDC" w:rsidRPr="006102B5" w14:paraId="3295DA54" w14:textId="77777777" w:rsidTr="005E0837">
        <w:trPr>
          <w:jc w:val="center"/>
        </w:trPr>
        <w:tc>
          <w:tcPr>
            <w:tcW w:w="4876" w:type="dxa"/>
            <w:tcBorders>
              <w:top w:val="nil"/>
              <w:left w:val="nil"/>
              <w:bottom w:val="nil"/>
              <w:right w:val="nil"/>
            </w:tcBorders>
          </w:tcPr>
          <w:p w14:paraId="2128D54F" w14:textId="77777777" w:rsidR="00D05CDC" w:rsidRPr="006102B5" w:rsidRDefault="00D05CDC" w:rsidP="005E0837">
            <w:pPr>
              <w:pStyle w:val="Normal6a"/>
            </w:pPr>
          </w:p>
        </w:tc>
        <w:tc>
          <w:tcPr>
            <w:tcW w:w="4876" w:type="dxa"/>
            <w:tcBorders>
              <w:top w:val="nil"/>
              <w:left w:val="nil"/>
              <w:bottom w:val="nil"/>
              <w:right w:val="nil"/>
            </w:tcBorders>
          </w:tcPr>
          <w:p w14:paraId="368BF72A" w14:textId="147A45FD" w:rsidR="00D05CDC" w:rsidRPr="006102B5" w:rsidRDefault="00D05CDC" w:rsidP="005E0837">
            <w:pPr>
              <w:pStyle w:val="Normal6a"/>
            </w:pPr>
            <w:r w:rsidRPr="006102B5">
              <w:rPr>
                <w:b/>
                <w:i/>
              </w:rPr>
              <w:t>20</w:t>
            </w:r>
            <w:r w:rsidR="00B20B02">
              <w:rPr>
                <w:b/>
                <w:i/>
              </w:rPr>
              <w:noBreakHyphen/>
            </w:r>
            <w:r w:rsidRPr="006102B5">
              <w:rPr>
                <w:b/>
                <w:i/>
              </w:rPr>
              <w:t>A.</w:t>
            </w:r>
            <w:r w:rsidRPr="006102B5">
              <w:tab/>
            </w:r>
            <w:r w:rsidRPr="006102B5">
              <w:rPr>
                <w:b/>
                <w:i/>
              </w:rPr>
              <w:t>Lamenta que a Macedónia do Norte não tenha ratificado a Carta Europeia das Línguas Regionais ou Minoritárias, assinada em 1996;</w:t>
            </w:r>
          </w:p>
        </w:tc>
      </w:tr>
    </w:tbl>
    <w:p w14:paraId="39E59AB6"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386D1BEC" w14:textId="77777777" w:rsidR="00D05CDC" w:rsidRPr="006102B5" w:rsidRDefault="00D05CDC" w:rsidP="00D05CDC">
      <w:r w:rsidRPr="006102B5">
        <w:rPr>
          <w:rStyle w:val="HideTWBExt"/>
        </w:rPr>
        <w:t>&lt;/Amend&gt;</w:t>
      </w:r>
    </w:p>
    <w:p w14:paraId="17EC53C6"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179</w:t>
      </w:r>
      <w:r w:rsidRPr="006102B5">
        <w:rPr>
          <w:rStyle w:val="HideTWBExt"/>
        </w:rPr>
        <w:t>&lt;/NumAm&gt;</w:t>
      </w:r>
    </w:p>
    <w:p w14:paraId="60569C22" w14:textId="77777777" w:rsidR="00D05CDC" w:rsidRPr="006102B5" w:rsidRDefault="00D05CDC" w:rsidP="00D05CDC">
      <w:pPr>
        <w:pStyle w:val="NormalBold"/>
      </w:pPr>
      <w:r w:rsidRPr="006102B5">
        <w:rPr>
          <w:rStyle w:val="HideTWBExt"/>
          <w:b w:val="0"/>
        </w:rPr>
        <w:t>&lt;RepeatBlock-By&gt;&lt;Members&gt;</w:t>
      </w:r>
      <w:r w:rsidRPr="006102B5">
        <w:t>Andrey Kovatchev, Davor Ivo Stier, Tomislav Sokol</w:t>
      </w:r>
      <w:r w:rsidRPr="006102B5">
        <w:rPr>
          <w:rStyle w:val="HideTWBExt"/>
          <w:b w:val="0"/>
        </w:rPr>
        <w:t>&lt;/Members&gt;</w:t>
      </w:r>
    </w:p>
    <w:p w14:paraId="75B0AFF2" w14:textId="77777777" w:rsidR="00D05CDC" w:rsidRPr="006102B5" w:rsidRDefault="00D05CDC" w:rsidP="00D05CDC">
      <w:pPr>
        <w:pStyle w:val="NormalBold"/>
      </w:pPr>
      <w:r w:rsidRPr="006102B5">
        <w:rPr>
          <w:rStyle w:val="HideTWBExt"/>
          <w:b w:val="0"/>
        </w:rPr>
        <w:t>&lt;/RepeatBlock-By&gt;</w:t>
      </w:r>
    </w:p>
    <w:p w14:paraId="165AD0D3"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3509F682" w14:textId="56C31AD9" w:rsidR="00D05CDC" w:rsidRPr="006102B5" w:rsidRDefault="00D05CDC" w:rsidP="00D05CDC">
      <w:pPr>
        <w:pStyle w:val="NormalBold"/>
      </w:pPr>
      <w:r w:rsidRPr="006102B5">
        <w:rPr>
          <w:rStyle w:val="HideTWBExt"/>
        </w:rPr>
        <w:t>&lt;Article&gt;</w:t>
      </w:r>
      <w:r w:rsidRPr="006102B5">
        <w:t>N.º 20</w:t>
      </w:r>
      <w:r w:rsidR="00B20B02">
        <w:noBreakHyphen/>
      </w:r>
      <w:r w:rsidRPr="006102B5">
        <w:t>B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4CF8F80B" w14:textId="77777777" w:rsidTr="005E0837">
        <w:trPr>
          <w:trHeight w:hRule="exact" w:val="240"/>
          <w:jc w:val="center"/>
        </w:trPr>
        <w:tc>
          <w:tcPr>
            <w:tcW w:w="9752" w:type="dxa"/>
            <w:gridSpan w:val="2"/>
            <w:tcBorders>
              <w:top w:val="nil"/>
              <w:left w:val="nil"/>
              <w:bottom w:val="nil"/>
              <w:right w:val="nil"/>
            </w:tcBorders>
          </w:tcPr>
          <w:p w14:paraId="5A42BA7B" w14:textId="77777777" w:rsidR="00D05CDC" w:rsidRPr="006102B5" w:rsidRDefault="00D05CDC" w:rsidP="005E0837"/>
        </w:tc>
      </w:tr>
      <w:tr w:rsidR="00D05CDC" w:rsidRPr="006102B5" w14:paraId="39A7A01C" w14:textId="77777777" w:rsidTr="005E0837">
        <w:trPr>
          <w:trHeight w:val="240"/>
          <w:jc w:val="center"/>
        </w:trPr>
        <w:tc>
          <w:tcPr>
            <w:tcW w:w="4876" w:type="dxa"/>
            <w:tcBorders>
              <w:top w:val="nil"/>
              <w:left w:val="nil"/>
              <w:bottom w:val="nil"/>
              <w:right w:val="nil"/>
            </w:tcBorders>
          </w:tcPr>
          <w:p w14:paraId="0650A567"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5EE60701" w14:textId="77777777" w:rsidR="00D05CDC" w:rsidRPr="006102B5" w:rsidRDefault="00D05CDC" w:rsidP="005E0837">
            <w:pPr>
              <w:pStyle w:val="AmColumnHeading"/>
            </w:pPr>
            <w:r w:rsidRPr="006102B5">
              <w:t>Alteração</w:t>
            </w:r>
          </w:p>
        </w:tc>
      </w:tr>
      <w:tr w:rsidR="00D05CDC" w:rsidRPr="006102B5" w14:paraId="1F3AFC31" w14:textId="77777777" w:rsidTr="005E0837">
        <w:trPr>
          <w:jc w:val="center"/>
        </w:trPr>
        <w:tc>
          <w:tcPr>
            <w:tcW w:w="4876" w:type="dxa"/>
            <w:tcBorders>
              <w:top w:val="nil"/>
              <w:left w:val="nil"/>
              <w:bottom w:val="nil"/>
              <w:right w:val="nil"/>
            </w:tcBorders>
          </w:tcPr>
          <w:p w14:paraId="6EB6177A" w14:textId="77777777" w:rsidR="00D05CDC" w:rsidRPr="006102B5" w:rsidRDefault="00D05CDC" w:rsidP="005E0837">
            <w:pPr>
              <w:pStyle w:val="Normal6a"/>
            </w:pPr>
          </w:p>
        </w:tc>
        <w:tc>
          <w:tcPr>
            <w:tcW w:w="4876" w:type="dxa"/>
            <w:tcBorders>
              <w:top w:val="nil"/>
              <w:left w:val="nil"/>
              <w:bottom w:val="nil"/>
              <w:right w:val="nil"/>
            </w:tcBorders>
          </w:tcPr>
          <w:p w14:paraId="5AAFA432" w14:textId="467E4214" w:rsidR="00D05CDC" w:rsidRPr="006102B5" w:rsidRDefault="00D05CDC" w:rsidP="005E0837">
            <w:pPr>
              <w:pStyle w:val="Normal6a"/>
            </w:pPr>
            <w:r w:rsidRPr="006102B5">
              <w:rPr>
                <w:b/>
                <w:i/>
              </w:rPr>
              <w:t>20</w:t>
            </w:r>
            <w:r w:rsidR="00B20B02">
              <w:rPr>
                <w:b/>
                <w:i/>
              </w:rPr>
              <w:noBreakHyphen/>
            </w:r>
            <w:r w:rsidRPr="006102B5">
              <w:rPr>
                <w:b/>
                <w:i/>
              </w:rPr>
              <w:t>B.</w:t>
            </w:r>
            <w:r w:rsidRPr="006102B5">
              <w:tab/>
            </w:r>
            <w:r w:rsidRPr="006102B5">
              <w:rPr>
                <w:b/>
                <w:i/>
              </w:rPr>
              <w:t xml:space="preserve">Insta a República da Macedónia do Norte a alterar a sua Constituição para incluir as comunidades étnicas com identidade montenegrina, croata e </w:t>
            </w:r>
            <w:r w:rsidRPr="006102B5">
              <w:rPr>
                <w:b/>
                <w:i/>
              </w:rPr>
              <w:lastRenderedPageBreak/>
              <w:t>búlgara, tanto no preâmbulo como em todas as demais partes internas aplicáveis aos direitos das comunidades;</w:t>
            </w:r>
          </w:p>
        </w:tc>
      </w:tr>
    </w:tbl>
    <w:p w14:paraId="34E9981A"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007CEF0C" w14:textId="77777777" w:rsidR="00D05CDC" w:rsidRPr="006102B5" w:rsidRDefault="00D05CDC" w:rsidP="00D05CDC">
      <w:r w:rsidRPr="006102B5">
        <w:rPr>
          <w:rStyle w:val="HideTWBExt"/>
        </w:rPr>
        <w:t>&lt;/Amend&gt;</w:t>
      </w:r>
    </w:p>
    <w:p w14:paraId="06B0A14F"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180</w:t>
      </w:r>
      <w:r w:rsidRPr="006102B5">
        <w:rPr>
          <w:rStyle w:val="HideTWBExt"/>
        </w:rPr>
        <w:t>&lt;/NumAm&gt;</w:t>
      </w:r>
    </w:p>
    <w:p w14:paraId="4129199C" w14:textId="77777777" w:rsidR="00D05CDC" w:rsidRPr="006102B5" w:rsidRDefault="00D05CDC" w:rsidP="00D05CDC">
      <w:pPr>
        <w:pStyle w:val="NormalBold"/>
      </w:pPr>
      <w:r w:rsidRPr="006102B5">
        <w:rPr>
          <w:rStyle w:val="HideTWBExt"/>
          <w:b w:val="0"/>
        </w:rPr>
        <w:t>&lt;RepeatBlock-By&gt;&lt;Members&gt;</w:t>
      </w:r>
      <w:r w:rsidRPr="006102B5">
        <w:t>Hristo Petrov, Dan Barna</w:t>
      </w:r>
      <w:r w:rsidRPr="006102B5">
        <w:rPr>
          <w:rStyle w:val="HideTWBExt"/>
          <w:b w:val="0"/>
        </w:rPr>
        <w:t>&lt;/Members&gt;</w:t>
      </w:r>
    </w:p>
    <w:p w14:paraId="60C83B34" w14:textId="77777777" w:rsidR="00D05CDC" w:rsidRPr="006102B5" w:rsidRDefault="00D05CDC" w:rsidP="00D05CDC">
      <w:pPr>
        <w:pStyle w:val="NormalBold"/>
      </w:pPr>
      <w:r w:rsidRPr="006102B5">
        <w:rPr>
          <w:rStyle w:val="HideTWBExt"/>
          <w:b w:val="0"/>
        </w:rPr>
        <w:t>&lt;/RepeatBlock-By&gt;</w:t>
      </w:r>
    </w:p>
    <w:p w14:paraId="7C94294E"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5B01995C" w14:textId="178B687E" w:rsidR="00D05CDC" w:rsidRPr="006102B5" w:rsidRDefault="00D05CDC" w:rsidP="00D05CDC">
      <w:pPr>
        <w:pStyle w:val="NormalBold"/>
      </w:pPr>
      <w:r w:rsidRPr="006102B5">
        <w:rPr>
          <w:rStyle w:val="HideTWBExt"/>
        </w:rPr>
        <w:t>&lt;Article&gt;</w:t>
      </w:r>
      <w:r w:rsidRPr="006102B5">
        <w:t>N.º 20</w:t>
      </w:r>
      <w:r w:rsidR="00B20B02">
        <w:noBreakHyphen/>
      </w:r>
      <w:r w:rsidRPr="006102B5">
        <w:t>B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317CB064" w14:textId="77777777" w:rsidTr="005E0837">
        <w:trPr>
          <w:trHeight w:hRule="exact" w:val="240"/>
          <w:jc w:val="center"/>
        </w:trPr>
        <w:tc>
          <w:tcPr>
            <w:tcW w:w="9752" w:type="dxa"/>
            <w:gridSpan w:val="2"/>
            <w:tcBorders>
              <w:top w:val="nil"/>
              <w:left w:val="nil"/>
              <w:bottom w:val="nil"/>
              <w:right w:val="nil"/>
            </w:tcBorders>
          </w:tcPr>
          <w:p w14:paraId="67653A5B" w14:textId="77777777" w:rsidR="00D05CDC" w:rsidRPr="006102B5" w:rsidRDefault="00D05CDC" w:rsidP="005E0837"/>
        </w:tc>
      </w:tr>
      <w:tr w:rsidR="00D05CDC" w:rsidRPr="006102B5" w14:paraId="6F11C0BA" w14:textId="77777777" w:rsidTr="005E0837">
        <w:trPr>
          <w:trHeight w:val="240"/>
          <w:jc w:val="center"/>
        </w:trPr>
        <w:tc>
          <w:tcPr>
            <w:tcW w:w="4876" w:type="dxa"/>
            <w:tcBorders>
              <w:top w:val="nil"/>
              <w:left w:val="nil"/>
              <w:bottom w:val="nil"/>
              <w:right w:val="nil"/>
            </w:tcBorders>
          </w:tcPr>
          <w:p w14:paraId="1787C56C"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4EAD7296" w14:textId="77777777" w:rsidR="00D05CDC" w:rsidRPr="006102B5" w:rsidRDefault="00D05CDC" w:rsidP="005E0837">
            <w:pPr>
              <w:pStyle w:val="AmColumnHeading"/>
            </w:pPr>
            <w:r w:rsidRPr="006102B5">
              <w:t>Alteração</w:t>
            </w:r>
          </w:p>
        </w:tc>
      </w:tr>
      <w:tr w:rsidR="00D05CDC" w:rsidRPr="006102B5" w14:paraId="23D7217E" w14:textId="77777777" w:rsidTr="005E0837">
        <w:trPr>
          <w:jc w:val="center"/>
        </w:trPr>
        <w:tc>
          <w:tcPr>
            <w:tcW w:w="4876" w:type="dxa"/>
            <w:tcBorders>
              <w:top w:val="nil"/>
              <w:left w:val="nil"/>
              <w:bottom w:val="nil"/>
              <w:right w:val="nil"/>
            </w:tcBorders>
          </w:tcPr>
          <w:p w14:paraId="171B906A" w14:textId="77777777" w:rsidR="00D05CDC" w:rsidRPr="006102B5" w:rsidRDefault="00D05CDC" w:rsidP="005E0837">
            <w:pPr>
              <w:pStyle w:val="Normal6a"/>
            </w:pPr>
          </w:p>
        </w:tc>
        <w:tc>
          <w:tcPr>
            <w:tcW w:w="4876" w:type="dxa"/>
            <w:tcBorders>
              <w:top w:val="nil"/>
              <w:left w:val="nil"/>
              <w:bottom w:val="nil"/>
              <w:right w:val="nil"/>
            </w:tcBorders>
          </w:tcPr>
          <w:p w14:paraId="177FFB44" w14:textId="575425FC" w:rsidR="00D05CDC" w:rsidRPr="006102B5" w:rsidRDefault="00D05CDC" w:rsidP="005E0837">
            <w:pPr>
              <w:pStyle w:val="Normal6a"/>
            </w:pPr>
            <w:r w:rsidRPr="006102B5">
              <w:rPr>
                <w:b/>
                <w:i/>
              </w:rPr>
              <w:t>20</w:t>
            </w:r>
            <w:r w:rsidR="00B20B02">
              <w:rPr>
                <w:b/>
                <w:i/>
              </w:rPr>
              <w:noBreakHyphen/>
            </w:r>
            <w:r w:rsidRPr="006102B5">
              <w:rPr>
                <w:b/>
                <w:i/>
              </w:rPr>
              <w:t>B.</w:t>
            </w:r>
            <w:r w:rsidRPr="006102B5">
              <w:tab/>
            </w:r>
            <w:r w:rsidRPr="006102B5">
              <w:rPr>
                <w:b/>
                <w:i/>
              </w:rPr>
              <w:t>Regista os progressos realizados na execução da estratégia de desinstitucionalização; congratula</w:t>
            </w:r>
            <w:r w:rsidR="00B20B02">
              <w:rPr>
                <w:b/>
                <w:i/>
              </w:rPr>
              <w:noBreakHyphen/>
            </w:r>
            <w:r w:rsidRPr="006102B5">
              <w:rPr>
                <w:b/>
                <w:i/>
              </w:rPr>
              <w:t>se com a recolocação bem</w:t>
            </w:r>
            <w:r w:rsidR="00B20B02">
              <w:rPr>
                <w:b/>
                <w:i/>
              </w:rPr>
              <w:noBreakHyphen/>
            </w:r>
            <w:r w:rsidRPr="006102B5">
              <w:rPr>
                <w:b/>
                <w:i/>
              </w:rPr>
              <w:t>sucedida de crianças institucionalizadas em famílias de acolhimento ou pequenos lares de acolhimento;</w:t>
            </w:r>
          </w:p>
        </w:tc>
      </w:tr>
    </w:tbl>
    <w:p w14:paraId="0F2CA4AF"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3EB6931C" w14:textId="77777777" w:rsidR="00D05CDC" w:rsidRPr="006102B5" w:rsidRDefault="00D05CDC" w:rsidP="00D05CDC">
      <w:r w:rsidRPr="006102B5">
        <w:rPr>
          <w:rStyle w:val="HideTWBExt"/>
        </w:rPr>
        <w:t>&lt;/Amend&gt;</w:t>
      </w:r>
    </w:p>
    <w:p w14:paraId="43B9886E"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181</w:t>
      </w:r>
      <w:r w:rsidRPr="006102B5">
        <w:rPr>
          <w:rStyle w:val="HideTWBExt"/>
        </w:rPr>
        <w:t>&lt;/NumAm&gt;</w:t>
      </w:r>
    </w:p>
    <w:p w14:paraId="3FB3B0D6" w14:textId="77777777" w:rsidR="00D05CDC" w:rsidRPr="006102B5" w:rsidRDefault="00D05CDC" w:rsidP="00D05CDC">
      <w:pPr>
        <w:pStyle w:val="NormalBold"/>
      </w:pPr>
      <w:r w:rsidRPr="006102B5">
        <w:rPr>
          <w:rStyle w:val="HideTWBExt"/>
          <w:b w:val="0"/>
        </w:rPr>
        <w:t>&lt;RepeatBlock-By&gt;&lt;Members&gt;</w:t>
      </w:r>
      <w:r w:rsidRPr="006102B5">
        <w:t>Andrey Kovatchev</w:t>
      </w:r>
      <w:r w:rsidRPr="006102B5">
        <w:rPr>
          <w:rStyle w:val="HideTWBExt"/>
          <w:b w:val="0"/>
        </w:rPr>
        <w:t>&lt;/Members&gt;</w:t>
      </w:r>
    </w:p>
    <w:p w14:paraId="6B93E984" w14:textId="77777777" w:rsidR="00D05CDC" w:rsidRPr="006102B5" w:rsidRDefault="00D05CDC" w:rsidP="00D05CDC">
      <w:pPr>
        <w:pStyle w:val="NormalBold"/>
      </w:pPr>
      <w:r w:rsidRPr="006102B5">
        <w:rPr>
          <w:rStyle w:val="HideTWBExt"/>
          <w:b w:val="0"/>
        </w:rPr>
        <w:t>&lt;/RepeatBlock-By&gt;</w:t>
      </w:r>
    </w:p>
    <w:p w14:paraId="24725CC0"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525CE586" w14:textId="4D53C4EF" w:rsidR="00D05CDC" w:rsidRPr="006102B5" w:rsidRDefault="00D05CDC" w:rsidP="00D05CDC">
      <w:pPr>
        <w:pStyle w:val="NormalBold"/>
      </w:pPr>
      <w:r w:rsidRPr="006102B5">
        <w:rPr>
          <w:rStyle w:val="HideTWBExt"/>
        </w:rPr>
        <w:t>&lt;Article&gt;</w:t>
      </w:r>
      <w:r w:rsidRPr="006102B5">
        <w:t>N.º 20</w:t>
      </w:r>
      <w:r w:rsidR="00B20B02">
        <w:noBreakHyphen/>
      </w:r>
      <w:r w:rsidRPr="006102B5">
        <w:t>C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776000F9" w14:textId="77777777" w:rsidTr="005E0837">
        <w:trPr>
          <w:trHeight w:hRule="exact" w:val="240"/>
          <w:jc w:val="center"/>
        </w:trPr>
        <w:tc>
          <w:tcPr>
            <w:tcW w:w="9752" w:type="dxa"/>
            <w:gridSpan w:val="2"/>
            <w:tcBorders>
              <w:top w:val="nil"/>
              <w:left w:val="nil"/>
              <w:bottom w:val="nil"/>
              <w:right w:val="nil"/>
            </w:tcBorders>
          </w:tcPr>
          <w:p w14:paraId="50DE3339" w14:textId="77777777" w:rsidR="00D05CDC" w:rsidRPr="006102B5" w:rsidRDefault="00D05CDC" w:rsidP="005E0837"/>
        </w:tc>
      </w:tr>
      <w:tr w:rsidR="00D05CDC" w:rsidRPr="006102B5" w14:paraId="7EB7CF52" w14:textId="77777777" w:rsidTr="005E0837">
        <w:trPr>
          <w:trHeight w:val="240"/>
          <w:jc w:val="center"/>
        </w:trPr>
        <w:tc>
          <w:tcPr>
            <w:tcW w:w="4876" w:type="dxa"/>
            <w:tcBorders>
              <w:top w:val="nil"/>
              <w:left w:val="nil"/>
              <w:bottom w:val="nil"/>
              <w:right w:val="nil"/>
            </w:tcBorders>
          </w:tcPr>
          <w:p w14:paraId="3912468B"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0D292687" w14:textId="77777777" w:rsidR="00D05CDC" w:rsidRPr="006102B5" w:rsidRDefault="00D05CDC" w:rsidP="005E0837">
            <w:pPr>
              <w:pStyle w:val="AmColumnHeading"/>
            </w:pPr>
            <w:r w:rsidRPr="006102B5">
              <w:t>Alteração</w:t>
            </w:r>
          </w:p>
        </w:tc>
      </w:tr>
      <w:tr w:rsidR="00D05CDC" w:rsidRPr="006102B5" w14:paraId="3480550A" w14:textId="77777777" w:rsidTr="005E0837">
        <w:trPr>
          <w:jc w:val="center"/>
        </w:trPr>
        <w:tc>
          <w:tcPr>
            <w:tcW w:w="4876" w:type="dxa"/>
            <w:tcBorders>
              <w:top w:val="nil"/>
              <w:left w:val="nil"/>
              <w:bottom w:val="nil"/>
              <w:right w:val="nil"/>
            </w:tcBorders>
          </w:tcPr>
          <w:p w14:paraId="6C998B86" w14:textId="77777777" w:rsidR="00D05CDC" w:rsidRPr="006102B5" w:rsidRDefault="00D05CDC" w:rsidP="005E0837">
            <w:pPr>
              <w:pStyle w:val="Normal6a"/>
            </w:pPr>
          </w:p>
        </w:tc>
        <w:tc>
          <w:tcPr>
            <w:tcW w:w="4876" w:type="dxa"/>
            <w:tcBorders>
              <w:top w:val="nil"/>
              <w:left w:val="nil"/>
              <w:bottom w:val="nil"/>
              <w:right w:val="nil"/>
            </w:tcBorders>
          </w:tcPr>
          <w:p w14:paraId="598A94EE" w14:textId="023DB244" w:rsidR="00D05CDC" w:rsidRPr="006102B5" w:rsidRDefault="00D05CDC" w:rsidP="005E0837">
            <w:pPr>
              <w:pStyle w:val="Normal6a"/>
            </w:pPr>
            <w:r w:rsidRPr="006102B5">
              <w:rPr>
                <w:b/>
                <w:i/>
              </w:rPr>
              <w:t>20</w:t>
            </w:r>
            <w:r w:rsidR="00B20B02">
              <w:rPr>
                <w:b/>
                <w:i/>
              </w:rPr>
              <w:noBreakHyphen/>
            </w:r>
            <w:r w:rsidRPr="006102B5">
              <w:rPr>
                <w:b/>
                <w:i/>
              </w:rPr>
              <w:t>C.</w:t>
            </w:r>
            <w:r w:rsidRPr="006102B5">
              <w:tab/>
            </w:r>
            <w:r w:rsidRPr="006102B5">
              <w:rPr>
                <w:b/>
                <w:i/>
              </w:rPr>
              <w:t>Lamenta a constante falta de progressos na aplicação das anteriores recomendações do Parlamento Europeu relativas à discriminação, ao discurso de ódio, às ameaças e à intimidação contra os cidadãos que expressam abertamente a sua identidade e/ou origem étnica búlgara;</w:t>
            </w:r>
          </w:p>
        </w:tc>
      </w:tr>
    </w:tbl>
    <w:p w14:paraId="3A4B2DA9"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71237BBE" w14:textId="77777777" w:rsidR="00D05CDC" w:rsidRPr="006102B5" w:rsidRDefault="00D05CDC" w:rsidP="00D05CDC">
      <w:r w:rsidRPr="006102B5">
        <w:rPr>
          <w:rStyle w:val="HideTWBExt"/>
        </w:rPr>
        <w:t>&lt;/Amend&gt;</w:t>
      </w:r>
    </w:p>
    <w:p w14:paraId="117094BD" w14:textId="77777777" w:rsidR="00D05CDC" w:rsidRPr="006102B5" w:rsidRDefault="00D05CDC" w:rsidP="00D05CDC">
      <w:pPr>
        <w:pStyle w:val="AmNumberTabs"/>
      </w:pPr>
      <w:r w:rsidRPr="006102B5">
        <w:rPr>
          <w:rStyle w:val="HideTWBExt"/>
        </w:rPr>
        <w:lastRenderedPageBreak/>
        <w:t>&lt;Amend&gt;</w:t>
      </w:r>
      <w:r w:rsidRPr="006102B5">
        <w:t>Alteração</w:t>
      </w:r>
      <w:r w:rsidRPr="006102B5">
        <w:tab/>
      </w:r>
      <w:r w:rsidRPr="006102B5">
        <w:tab/>
      </w:r>
      <w:r w:rsidRPr="006102B5">
        <w:rPr>
          <w:rStyle w:val="HideTWBExt"/>
        </w:rPr>
        <w:t>&lt;NumAm&gt;</w:t>
      </w:r>
      <w:r w:rsidRPr="006102B5">
        <w:t>182</w:t>
      </w:r>
      <w:r w:rsidRPr="006102B5">
        <w:rPr>
          <w:rStyle w:val="HideTWBExt"/>
        </w:rPr>
        <w:t>&lt;/NumAm&gt;</w:t>
      </w:r>
    </w:p>
    <w:p w14:paraId="2706CAE3" w14:textId="77777777" w:rsidR="00D05CDC" w:rsidRPr="006102B5" w:rsidRDefault="00D05CDC" w:rsidP="00D05CDC">
      <w:pPr>
        <w:pStyle w:val="NormalBold"/>
      </w:pPr>
      <w:r w:rsidRPr="006102B5">
        <w:rPr>
          <w:rStyle w:val="HideTWBExt"/>
          <w:b w:val="0"/>
        </w:rPr>
        <w:t>&lt;RepeatBlock-By&gt;&lt;Members&gt;</w:t>
      </w:r>
      <w:r w:rsidRPr="006102B5">
        <w:t>Thomas Waitz</w:t>
      </w:r>
      <w:r w:rsidRPr="006102B5">
        <w:rPr>
          <w:rStyle w:val="HideTWBExt"/>
          <w:b w:val="0"/>
        </w:rPr>
        <w:t>&lt;/Members&gt;</w:t>
      </w:r>
    </w:p>
    <w:p w14:paraId="4AA23118" w14:textId="77777777" w:rsidR="00D05CDC" w:rsidRPr="006102B5" w:rsidRDefault="00D05CDC" w:rsidP="00D05CDC">
      <w:r w:rsidRPr="006102B5">
        <w:rPr>
          <w:rStyle w:val="HideTWBExt"/>
        </w:rPr>
        <w:t>&lt;AuNomDe&gt;</w:t>
      </w:r>
      <w:r w:rsidRPr="006102B5">
        <w:rPr>
          <w:rStyle w:val="HideTWBInt"/>
        </w:rPr>
        <w:t>{Greens/EFA}</w:t>
      </w:r>
      <w:r w:rsidRPr="006102B5">
        <w:t>em nome do Grupo Verts/ALE</w:t>
      </w:r>
      <w:r w:rsidRPr="006102B5">
        <w:rPr>
          <w:rStyle w:val="HideTWBExt"/>
        </w:rPr>
        <w:t>&lt;/AuNomDe&gt;</w:t>
      </w:r>
    </w:p>
    <w:p w14:paraId="4B423C43" w14:textId="77777777" w:rsidR="00D05CDC" w:rsidRPr="006102B5" w:rsidRDefault="00D05CDC" w:rsidP="00D05CDC">
      <w:pPr>
        <w:pStyle w:val="NormalBold"/>
      </w:pPr>
      <w:r w:rsidRPr="006102B5">
        <w:rPr>
          <w:rStyle w:val="HideTWBExt"/>
          <w:b w:val="0"/>
        </w:rPr>
        <w:t>&lt;/RepeatBlock-By&gt;</w:t>
      </w:r>
    </w:p>
    <w:p w14:paraId="470EA850"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185BD3F7" w14:textId="77777777" w:rsidR="00D05CDC" w:rsidRPr="006102B5" w:rsidRDefault="00D05CDC" w:rsidP="00D05CDC">
      <w:pPr>
        <w:pStyle w:val="NormalBold"/>
      </w:pPr>
      <w:r w:rsidRPr="006102B5">
        <w:rPr>
          <w:rStyle w:val="HideTWBExt"/>
        </w:rPr>
        <w:t>&lt;Article&gt;</w:t>
      </w:r>
      <w:r w:rsidRPr="006102B5">
        <w:t>N.º 21</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36B7B736" w14:textId="77777777" w:rsidTr="005E0837">
        <w:trPr>
          <w:trHeight w:hRule="exact" w:val="240"/>
          <w:jc w:val="center"/>
        </w:trPr>
        <w:tc>
          <w:tcPr>
            <w:tcW w:w="9752" w:type="dxa"/>
            <w:gridSpan w:val="2"/>
            <w:tcBorders>
              <w:top w:val="nil"/>
              <w:left w:val="nil"/>
              <w:bottom w:val="nil"/>
              <w:right w:val="nil"/>
            </w:tcBorders>
          </w:tcPr>
          <w:p w14:paraId="15DF6879" w14:textId="77777777" w:rsidR="00D05CDC" w:rsidRPr="006102B5" w:rsidRDefault="00D05CDC" w:rsidP="005E0837"/>
        </w:tc>
      </w:tr>
      <w:tr w:rsidR="00D05CDC" w:rsidRPr="006102B5" w14:paraId="3FCACC85" w14:textId="77777777" w:rsidTr="005E0837">
        <w:trPr>
          <w:trHeight w:val="240"/>
          <w:jc w:val="center"/>
        </w:trPr>
        <w:tc>
          <w:tcPr>
            <w:tcW w:w="4876" w:type="dxa"/>
            <w:tcBorders>
              <w:top w:val="nil"/>
              <w:left w:val="nil"/>
              <w:bottom w:val="nil"/>
              <w:right w:val="nil"/>
            </w:tcBorders>
          </w:tcPr>
          <w:p w14:paraId="40FC5082"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2AA9666A" w14:textId="77777777" w:rsidR="00D05CDC" w:rsidRPr="006102B5" w:rsidRDefault="00D05CDC" w:rsidP="005E0837">
            <w:pPr>
              <w:pStyle w:val="AmColumnHeading"/>
            </w:pPr>
            <w:r w:rsidRPr="006102B5">
              <w:t>Alteração</w:t>
            </w:r>
          </w:p>
        </w:tc>
      </w:tr>
      <w:tr w:rsidR="00D05CDC" w:rsidRPr="006102B5" w14:paraId="5638CD38" w14:textId="77777777" w:rsidTr="005E0837">
        <w:trPr>
          <w:jc w:val="center"/>
        </w:trPr>
        <w:tc>
          <w:tcPr>
            <w:tcW w:w="4876" w:type="dxa"/>
            <w:tcBorders>
              <w:top w:val="nil"/>
              <w:left w:val="nil"/>
              <w:bottom w:val="nil"/>
              <w:right w:val="nil"/>
            </w:tcBorders>
          </w:tcPr>
          <w:p w14:paraId="6214E640" w14:textId="77777777" w:rsidR="00D05CDC" w:rsidRPr="006102B5" w:rsidRDefault="00D05CDC" w:rsidP="005E0837">
            <w:pPr>
              <w:pStyle w:val="Normal6a"/>
            </w:pPr>
            <w:r w:rsidRPr="006102B5">
              <w:t>21.</w:t>
            </w:r>
            <w:r w:rsidRPr="006102B5">
              <w:tab/>
              <w:t>Observa que as pessoas com deficiência continuam a enfrentar obstáculos significativos, uma vez que a legislação do país ainda não foi alinhada com a Convenção das Nações Unidas sobre os Direitos das Pessoas com Deficiência;</w:t>
            </w:r>
          </w:p>
        </w:tc>
        <w:tc>
          <w:tcPr>
            <w:tcW w:w="4876" w:type="dxa"/>
            <w:tcBorders>
              <w:top w:val="nil"/>
              <w:left w:val="nil"/>
              <w:bottom w:val="nil"/>
              <w:right w:val="nil"/>
            </w:tcBorders>
          </w:tcPr>
          <w:p w14:paraId="56D22095" w14:textId="75A9E5C9" w:rsidR="00D05CDC" w:rsidRPr="006102B5" w:rsidRDefault="00D05CDC" w:rsidP="005E0837">
            <w:pPr>
              <w:pStyle w:val="Normal6a"/>
            </w:pPr>
            <w:r w:rsidRPr="006102B5">
              <w:t>21.</w:t>
            </w:r>
            <w:r w:rsidRPr="006102B5">
              <w:tab/>
              <w:t xml:space="preserve">Observa que as pessoas com deficiência continuam a enfrentar obstáculos significativos, uma vez que a legislação do país ainda não foi alinhada com a Convenção das Nações Unidas sobre os Direitos das Pessoas com Deficiência; </w:t>
            </w:r>
            <w:r w:rsidRPr="006102B5">
              <w:rPr>
                <w:b/>
                <w:i/>
              </w:rPr>
              <w:t>acolhe favoravelmente a estratégia nacional para os direitos das pessoas com deficiência no período de 2023</w:t>
            </w:r>
            <w:r w:rsidR="00B20B02">
              <w:rPr>
                <w:b/>
                <w:i/>
              </w:rPr>
              <w:noBreakHyphen/>
            </w:r>
            <w:r w:rsidRPr="006102B5">
              <w:rPr>
                <w:b/>
                <w:i/>
              </w:rPr>
              <w:t>2030 e insta à sua correta aplicação, nomeadamente no que toca a assegurar um número suficiente de assistentes educativos, tendo em vista a inclusão efetiva e harmoniosa das crianças com deficiência no processo educativo;</w:t>
            </w:r>
          </w:p>
        </w:tc>
      </w:tr>
    </w:tbl>
    <w:p w14:paraId="5C25B60F"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2DC639B0" w14:textId="77777777" w:rsidR="00D05CDC" w:rsidRPr="006102B5" w:rsidRDefault="00D05CDC" w:rsidP="00D05CDC">
      <w:r w:rsidRPr="006102B5">
        <w:rPr>
          <w:rStyle w:val="HideTWBExt"/>
        </w:rPr>
        <w:t>&lt;/Amend&gt;</w:t>
      </w:r>
    </w:p>
    <w:p w14:paraId="6E51C26E"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183</w:t>
      </w:r>
      <w:r w:rsidRPr="006102B5">
        <w:rPr>
          <w:rStyle w:val="HideTWBExt"/>
        </w:rPr>
        <w:t>&lt;/NumAm&gt;</w:t>
      </w:r>
    </w:p>
    <w:p w14:paraId="519CE8AD" w14:textId="77777777" w:rsidR="00D05CDC" w:rsidRPr="006102B5" w:rsidRDefault="00D05CDC" w:rsidP="00D05CDC">
      <w:pPr>
        <w:pStyle w:val="NormalBold"/>
      </w:pPr>
      <w:r w:rsidRPr="006102B5">
        <w:rPr>
          <w:rStyle w:val="HideTWBExt"/>
          <w:b w:val="0"/>
        </w:rPr>
        <w:t>&lt;RepeatBlock-By&gt;&lt;Members&gt;</w:t>
      </w:r>
      <w:r w:rsidRPr="006102B5">
        <w:t>Željana Zovko</w:t>
      </w:r>
      <w:r w:rsidRPr="006102B5">
        <w:rPr>
          <w:rStyle w:val="HideTWBExt"/>
          <w:b w:val="0"/>
        </w:rPr>
        <w:t>&lt;/Members&gt;</w:t>
      </w:r>
    </w:p>
    <w:p w14:paraId="0B971249" w14:textId="77777777" w:rsidR="00D05CDC" w:rsidRPr="006102B5" w:rsidRDefault="00D05CDC" w:rsidP="00D05CDC">
      <w:pPr>
        <w:pStyle w:val="NormalBold"/>
      </w:pPr>
      <w:r w:rsidRPr="006102B5">
        <w:rPr>
          <w:rStyle w:val="HideTWBExt"/>
          <w:b w:val="0"/>
        </w:rPr>
        <w:t>&lt;/RepeatBlock-By&gt;</w:t>
      </w:r>
    </w:p>
    <w:p w14:paraId="3DA54167"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07CADFD1" w14:textId="77777777" w:rsidR="00D05CDC" w:rsidRPr="006102B5" w:rsidRDefault="00D05CDC" w:rsidP="00D05CDC">
      <w:pPr>
        <w:pStyle w:val="NormalBold"/>
      </w:pPr>
      <w:r w:rsidRPr="006102B5">
        <w:rPr>
          <w:rStyle w:val="HideTWBExt"/>
        </w:rPr>
        <w:t>&lt;Article&gt;</w:t>
      </w:r>
      <w:r w:rsidRPr="006102B5">
        <w:t>N.º 21</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49B87E19" w14:textId="77777777" w:rsidTr="005E0837">
        <w:trPr>
          <w:trHeight w:hRule="exact" w:val="240"/>
          <w:jc w:val="center"/>
        </w:trPr>
        <w:tc>
          <w:tcPr>
            <w:tcW w:w="9752" w:type="dxa"/>
            <w:gridSpan w:val="2"/>
            <w:tcBorders>
              <w:top w:val="nil"/>
              <w:left w:val="nil"/>
              <w:bottom w:val="nil"/>
              <w:right w:val="nil"/>
            </w:tcBorders>
          </w:tcPr>
          <w:p w14:paraId="0CF90EC6" w14:textId="77777777" w:rsidR="00D05CDC" w:rsidRPr="006102B5" w:rsidRDefault="00D05CDC" w:rsidP="005E0837"/>
        </w:tc>
      </w:tr>
      <w:tr w:rsidR="00D05CDC" w:rsidRPr="006102B5" w14:paraId="05CD1E28" w14:textId="77777777" w:rsidTr="005E0837">
        <w:trPr>
          <w:trHeight w:val="240"/>
          <w:jc w:val="center"/>
        </w:trPr>
        <w:tc>
          <w:tcPr>
            <w:tcW w:w="4876" w:type="dxa"/>
            <w:tcBorders>
              <w:top w:val="nil"/>
              <w:left w:val="nil"/>
              <w:bottom w:val="nil"/>
              <w:right w:val="nil"/>
            </w:tcBorders>
          </w:tcPr>
          <w:p w14:paraId="45CA5974"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7ED67ED8" w14:textId="77777777" w:rsidR="00D05CDC" w:rsidRPr="006102B5" w:rsidRDefault="00D05CDC" w:rsidP="005E0837">
            <w:pPr>
              <w:pStyle w:val="AmColumnHeading"/>
            </w:pPr>
            <w:r w:rsidRPr="006102B5">
              <w:t>Alteração</w:t>
            </w:r>
          </w:p>
        </w:tc>
      </w:tr>
      <w:tr w:rsidR="00D05CDC" w:rsidRPr="006102B5" w14:paraId="62AA1151" w14:textId="77777777" w:rsidTr="005E0837">
        <w:trPr>
          <w:jc w:val="center"/>
        </w:trPr>
        <w:tc>
          <w:tcPr>
            <w:tcW w:w="4876" w:type="dxa"/>
            <w:tcBorders>
              <w:top w:val="nil"/>
              <w:left w:val="nil"/>
              <w:bottom w:val="nil"/>
              <w:right w:val="nil"/>
            </w:tcBorders>
          </w:tcPr>
          <w:p w14:paraId="290A9769" w14:textId="77777777" w:rsidR="00D05CDC" w:rsidRPr="006102B5" w:rsidRDefault="00D05CDC" w:rsidP="005E0837">
            <w:pPr>
              <w:pStyle w:val="Normal6a"/>
            </w:pPr>
            <w:r w:rsidRPr="006102B5">
              <w:t>21.</w:t>
            </w:r>
            <w:r w:rsidRPr="006102B5">
              <w:tab/>
              <w:t>Observa que as pessoas com deficiência continuam a enfrentar obstáculos significativos, uma vez que a legislação do país ainda não foi alinhada com a Convenção das Nações Unidas sobre os Direitos das Pessoas com Deficiência;</w:t>
            </w:r>
          </w:p>
        </w:tc>
        <w:tc>
          <w:tcPr>
            <w:tcW w:w="4876" w:type="dxa"/>
            <w:tcBorders>
              <w:top w:val="nil"/>
              <w:left w:val="nil"/>
              <w:bottom w:val="nil"/>
              <w:right w:val="nil"/>
            </w:tcBorders>
          </w:tcPr>
          <w:p w14:paraId="165F5770" w14:textId="77777777" w:rsidR="00D05CDC" w:rsidRPr="006102B5" w:rsidRDefault="00D05CDC" w:rsidP="005E0837">
            <w:pPr>
              <w:pStyle w:val="Normal6a"/>
            </w:pPr>
            <w:r w:rsidRPr="006102B5">
              <w:t>21.</w:t>
            </w:r>
            <w:r w:rsidRPr="006102B5">
              <w:tab/>
              <w:t xml:space="preserve">Observa que as pessoas com deficiência continuam a enfrentar obstáculos significativos, uma vez que a legislação do país ainda não foi alinhada com a Convenção das Nações Unidas sobre os Direitos das Pessoas com Deficiência; </w:t>
            </w:r>
            <w:r w:rsidRPr="006102B5">
              <w:rPr>
                <w:b/>
                <w:i/>
              </w:rPr>
              <w:t>insta a Macedónia do Norte a garantir um ensino de qualidade para as crianças com deficiência;</w:t>
            </w:r>
          </w:p>
        </w:tc>
      </w:tr>
    </w:tbl>
    <w:p w14:paraId="31674205"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615C7B61" w14:textId="77777777" w:rsidR="00D05CDC" w:rsidRPr="006102B5" w:rsidRDefault="00D05CDC" w:rsidP="00D05CDC">
      <w:r w:rsidRPr="006102B5">
        <w:rPr>
          <w:rStyle w:val="HideTWBExt"/>
        </w:rPr>
        <w:lastRenderedPageBreak/>
        <w:t>&lt;/Amend&gt;</w:t>
      </w:r>
    </w:p>
    <w:p w14:paraId="37AC132A"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184</w:t>
      </w:r>
      <w:r w:rsidRPr="006102B5">
        <w:rPr>
          <w:rStyle w:val="HideTWBExt"/>
        </w:rPr>
        <w:t>&lt;/NumAm&gt;</w:t>
      </w:r>
    </w:p>
    <w:p w14:paraId="5F6809B3" w14:textId="77777777" w:rsidR="00D05CDC" w:rsidRPr="006102B5" w:rsidRDefault="00D05CDC" w:rsidP="00D05CDC">
      <w:pPr>
        <w:pStyle w:val="NormalBold"/>
      </w:pPr>
      <w:r w:rsidRPr="006102B5">
        <w:rPr>
          <w:rStyle w:val="HideTWBExt"/>
          <w:b w:val="0"/>
        </w:rPr>
        <w:t>&lt;RepeatBlock-By&gt;&lt;Members&gt;</w:t>
      </w:r>
      <w:r w:rsidRPr="006102B5">
        <w:t>Dan Barna, Urmas Paet, Petras Auštrevičius</w:t>
      </w:r>
      <w:r w:rsidRPr="006102B5">
        <w:rPr>
          <w:rStyle w:val="HideTWBExt"/>
          <w:b w:val="0"/>
        </w:rPr>
        <w:t>&lt;/Members&gt;</w:t>
      </w:r>
    </w:p>
    <w:p w14:paraId="3548F0E5" w14:textId="77777777" w:rsidR="00D05CDC" w:rsidRPr="006102B5" w:rsidRDefault="00D05CDC" w:rsidP="00D05CDC">
      <w:pPr>
        <w:pStyle w:val="NormalBold"/>
      </w:pPr>
      <w:r w:rsidRPr="006102B5">
        <w:rPr>
          <w:rStyle w:val="HideTWBExt"/>
          <w:b w:val="0"/>
        </w:rPr>
        <w:t>&lt;/RepeatBlock-By&gt;</w:t>
      </w:r>
    </w:p>
    <w:p w14:paraId="4A4E4500"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37B9F99A" w14:textId="0C706537" w:rsidR="00D05CDC" w:rsidRPr="006102B5" w:rsidRDefault="00D05CDC" w:rsidP="00D05CDC">
      <w:pPr>
        <w:pStyle w:val="NormalBold"/>
      </w:pPr>
      <w:r w:rsidRPr="006102B5">
        <w:rPr>
          <w:rStyle w:val="HideTWBExt"/>
        </w:rPr>
        <w:t>&lt;Article&gt;</w:t>
      </w:r>
      <w:r w:rsidRPr="006102B5">
        <w:t>N.º 21</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1EC72725" w14:textId="77777777" w:rsidTr="005E0837">
        <w:trPr>
          <w:trHeight w:hRule="exact" w:val="240"/>
          <w:jc w:val="center"/>
        </w:trPr>
        <w:tc>
          <w:tcPr>
            <w:tcW w:w="9752" w:type="dxa"/>
            <w:gridSpan w:val="2"/>
            <w:tcBorders>
              <w:top w:val="nil"/>
              <w:left w:val="nil"/>
              <w:bottom w:val="nil"/>
              <w:right w:val="nil"/>
            </w:tcBorders>
          </w:tcPr>
          <w:p w14:paraId="74A9524C" w14:textId="77777777" w:rsidR="00D05CDC" w:rsidRPr="006102B5" w:rsidRDefault="00D05CDC" w:rsidP="005E0837"/>
        </w:tc>
      </w:tr>
      <w:tr w:rsidR="00D05CDC" w:rsidRPr="006102B5" w14:paraId="45509266" w14:textId="77777777" w:rsidTr="005E0837">
        <w:trPr>
          <w:trHeight w:val="240"/>
          <w:jc w:val="center"/>
        </w:trPr>
        <w:tc>
          <w:tcPr>
            <w:tcW w:w="4876" w:type="dxa"/>
            <w:tcBorders>
              <w:top w:val="nil"/>
              <w:left w:val="nil"/>
              <w:bottom w:val="nil"/>
              <w:right w:val="nil"/>
            </w:tcBorders>
          </w:tcPr>
          <w:p w14:paraId="593581E5"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74C504A8" w14:textId="77777777" w:rsidR="00D05CDC" w:rsidRPr="006102B5" w:rsidRDefault="00D05CDC" w:rsidP="005E0837">
            <w:pPr>
              <w:pStyle w:val="AmColumnHeading"/>
            </w:pPr>
            <w:r w:rsidRPr="006102B5">
              <w:t>Alteração</w:t>
            </w:r>
          </w:p>
        </w:tc>
      </w:tr>
      <w:tr w:rsidR="00D05CDC" w:rsidRPr="006102B5" w14:paraId="446BA384" w14:textId="77777777" w:rsidTr="005E0837">
        <w:trPr>
          <w:jc w:val="center"/>
        </w:trPr>
        <w:tc>
          <w:tcPr>
            <w:tcW w:w="4876" w:type="dxa"/>
            <w:tcBorders>
              <w:top w:val="nil"/>
              <w:left w:val="nil"/>
              <w:bottom w:val="nil"/>
              <w:right w:val="nil"/>
            </w:tcBorders>
          </w:tcPr>
          <w:p w14:paraId="3F0D2627" w14:textId="77777777" w:rsidR="00D05CDC" w:rsidRPr="006102B5" w:rsidRDefault="00D05CDC" w:rsidP="005E0837">
            <w:pPr>
              <w:pStyle w:val="Normal6a"/>
            </w:pPr>
          </w:p>
        </w:tc>
        <w:tc>
          <w:tcPr>
            <w:tcW w:w="4876" w:type="dxa"/>
            <w:tcBorders>
              <w:top w:val="nil"/>
              <w:left w:val="nil"/>
              <w:bottom w:val="nil"/>
              <w:right w:val="nil"/>
            </w:tcBorders>
          </w:tcPr>
          <w:p w14:paraId="767D6A80" w14:textId="283349F6" w:rsidR="00D05CDC" w:rsidRPr="006102B5" w:rsidRDefault="00D05CDC" w:rsidP="005E0837">
            <w:pPr>
              <w:pStyle w:val="Normal6a"/>
            </w:pPr>
            <w:r w:rsidRPr="006102B5">
              <w:rPr>
                <w:b/>
                <w:i/>
              </w:rPr>
              <w:t>21</w:t>
            </w:r>
            <w:r w:rsidR="00B20B02">
              <w:rPr>
                <w:b/>
                <w:i/>
              </w:rPr>
              <w:noBreakHyphen/>
            </w:r>
            <w:r w:rsidRPr="006102B5">
              <w:rPr>
                <w:b/>
                <w:i/>
              </w:rPr>
              <w:t>A.</w:t>
            </w:r>
            <w:r w:rsidRPr="006102B5">
              <w:tab/>
            </w:r>
            <w:r w:rsidRPr="006102B5">
              <w:rPr>
                <w:b/>
                <w:i/>
              </w:rPr>
              <w:t>Regista com preocupação o discurso de ódio generalizado nas redes sociais, em particular contra os ciganos, as pessoas LGBTI+ e outros grupos marginalizados;</w:t>
            </w:r>
          </w:p>
        </w:tc>
      </w:tr>
    </w:tbl>
    <w:p w14:paraId="706CD1E5"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19BD4152" w14:textId="77777777" w:rsidR="00D05CDC" w:rsidRPr="006102B5" w:rsidRDefault="00D05CDC" w:rsidP="00D05CDC">
      <w:r w:rsidRPr="006102B5">
        <w:rPr>
          <w:rStyle w:val="HideTWBExt"/>
        </w:rPr>
        <w:t>&lt;/Amend&gt;</w:t>
      </w:r>
    </w:p>
    <w:p w14:paraId="7CF47C8F"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185</w:t>
      </w:r>
      <w:r w:rsidRPr="006102B5">
        <w:rPr>
          <w:rStyle w:val="HideTWBExt"/>
        </w:rPr>
        <w:t>&lt;/NumAm&gt;</w:t>
      </w:r>
    </w:p>
    <w:p w14:paraId="4A5B6805" w14:textId="77777777" w:rsidR="00D05CDC" w:rsidRPr="006102B5" w:rsidRDefault="00D05CDC" w:rsidP="00D05CDC">
      <w:pPr>
        <w:pStyle w:val="NormalBold"/>
      </w:pPr>
      <w:r w:rsidRPr="006102B5">
        <w:rPr>
          <w:rStyle w:val="HideTWBExt"/>
          <w:b w:val="0"/>
        </w:rPr>
        <w:t>&lt;RepeatBlock-By&gt;&lt;Members&gt;</w:t>
      </w:r>
      <w:r w:rsidRPr="006102B5">
        <w:t>Thomas Waitz</w:t>
      </w:r>
      <w:r w:rsidRPr="006102B5">
        <w:rPr>
          <w:rStyle w:val="HideTWBExt"/>
          <w:b w:val="0"/>
        </w:rPr>
        <w:t>&lt;/Members&gt;</w:t>
      </w:r>
    </w:p>
    <w:p w14:paraId="2FB25B37" w14:textId="77777777" w:rsidR="00D05CDC" w:rsidRPr="006102B5" w:rsidRDefault="00D05CDC" w:rsidP="00D05CDC">
      <w:r w:rsidRPr="006102B5">
        <w:rPr>
          <w:rStyle w:val="HideTWBExt"/>
        </w:rPr>
        <w:t>&lt;AuNomDe&gt;</w:t>
      </w:r>
      <w:r w:rsidRPr="006102B5">
        <w:rPr>
          <w:rStyle w:val="HideTWBInt"/>
        </w:rPr>
        <w:t>{Greens/EFA}</w:t>
      </w:r>
      <w:r w:rsidRPr="006102B5">
        <w:t>em nome do Grupo Verts/ALE</w:t>
      </w:r>
      <w:r w:rsidRPr="006102B5">
        <w:rPr>
          <w:rStyle w:val="HideTWBExt"/>
        </w:rPr>
        <w:t>&lt;/AuNomDe&gt;</w:t>
      </w:r>
    </w:p>
    <w:p w14:paraId="686206D3" w14:textId="77777777" w:rsidR="00D05CDC" w:rsidRPr="006102B5" w:rsidRDefault="00D05CDC" w:rsidP="00D05CDC">
      <w:pPr>
        <w:pStyle w:val="NormalBold"/>
      </w:pPr>
      <w:r w:rsidRPr="006102B5">
        <w:rPr>
          <w:rStyle w:val="HideTWBExt"/>
          <w:b w:val="0"/>
        </w:rPr>
        <w:t>&lt;/RepeatBlock-By&gt;</w:t>
      </w:r>
    </w:p>
    <w:p w14:paraId="13ACAF30"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62C97271" w14:textId="77777777" w:rsidR="00D05CDC" w:rsidRPr="006102B5" w:rsidRDefault="00D05CDC" w:rsidP="00D05CDC">
      <w:pPr>
        <w:pStyle w:val="NormalBold"/>
      </w:pPr>
      <w:r w:rsidRPr="006102B5">
        <w:rPr>
          <w:rStyle w:val="HideTWBExt"/>
        </w:rPr>
        <w:t>&lt;Article&gt;</w:t>
      </w:r>
      <w:r w:rsidRPr="006102B5">
        <w:t>N.º 22</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3B0D4395" w14:textId="77777777" w:rsidTr="005E0837">
        <w:trPr>
          <w:trHeight w:hRule="exact" w:val="240"/>
          <w:jc w:val="center"/>
        </w:trPr>
        <w:tc>
          <w:tcPr>
            <w:tcW w:w="9752" w:type="dxa"/>
            <w:gridSpan w:val="2"/>
            <w:tcBorders>
              <w:top w:val="nil"/>
              <w:left w:val="nil"/>
              <w:bottom w:val="nil"/>
              <w:right w:val="nil"/>
            </w:tcBorders>
          </w:tcPr>
          <w:p w14:paraId="6538471E" w14:textId="77777777" w:rsidR="00D05CDC" w:rsidRPr="006102B5" w:rsidRDefault="00D05CDC" w:rsidP="005E0837"/>
        </w:tc>
      </w:tr>
      <w:tr w:rsidR="00D05CDC" w:rsidRPr="006102B5" w14:paraId="0BD2BC79" w14:textId="77777777" w:rsidTr="005E0837">
        <w:trPr>
          <w:trHeight w:val="240"/>
          <w:jc w:val="center"/>
        </w:trPr>
        <w:tc>
          <w:tcPr>
            <w:tcW w:w="4876" w:type="dxa"/>
            <w:tcBorders>
              <w:top w:val="nil"/>
              <w:left w:val="nil"/>
              <w:bottom w:val="nil"/>
              <w:right w:val="nil"/>
            </w:tcBorders>
          </w:tcPr>
          <w:p w14:paraId="06E6845F"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5470F0CD" w14:textId="77777777" w:rsidR="00D05CDC" w:rsidRPr="006102B5" w:rsidRDefault="00D05CDC" w:rsidP="005E0837">
            <w:pPr>
              <w:pStyle w:val="AmColumnHeading"/>
            </w:pPr>
            <w:r w:rsidRPr="006102B5">
              <w:t>Alteração</w:t>
            </w:r>
          </w:p>
        </w:tc>
      </w:tr>
      <w:tr w:rsidR="00D05CDC" w:rsidRPr="006102B5" w14:paraId="1FC91759" w14:textId="77777777" w:rsidTr="005E0837">
        <w:trPr>
          <w:jc w:val="center"/>
        </w:trPr>
        <w:tc>
          <w:tcPr>
            <w:tcW w:w="4876" w:type="dxa"/>
            <w:tcBorders>
              <w:top w:val="nil"/>
              <w:left w:val="nil"/>
              <w:bottom w:val="nil"/>
              <w:right w:val="nil"/>
            </w:tcBorders>
          </w:tcPr>
          <w:p w14:paraId="2E9512D3" w14:textId="3E9A8FE7" w:rsidR="00D05CDC" w:rsidRPr="006102B5" w:rsidRDefault="00D05CDC" w:rsidP="005E0837">
            <w:pPr>
              <w:pStyle w:val="Normal6a"/>
            </w:pPr>
            <w:r w:rsidRPr="006102B5">
              <w:t>22.</w:t>
            </w:r>
            <w:r w:rsidRPr="006102B5">
              <w:tab/>
              <w:t>Congratula</w:t>
            </w:r>
            <w:r w:rsidR="00B20B02">
              <w:noBreakHyphen/>
            </w:r>
            <w:r w:rsidRPr="006102B5">
              <w:t>se com a primeira decisão judicial que incidiu sobre o discurso de ódio contra a comunidade LGBTIQ, sem, no entanto, deixar de apelar com veemência à instauração sistemática de ações penais contra todos os casos de discurso de ódio, crimes de ódio e intimidação;</w:t>
            </w:r>
          </w:p>
        </w:tc>
        <w:tc>
          <w:tcPr>
            <w:tcW w:w="4876" w:type="dxa"/>
            <w:tcBorders>
              <w:top w:val="nil"/>
              <w:left w:val="nil"/>
              <w:bottom w:val="nil"/>
              <w:right w:val="nil"/>
            </w:tcBorders>
          </w:tcPr>
          <w:p w14:paraId="27FFEA37" w14:textId="7D2FECED" w:rsidR="00D05CDC" w:rsidRPr="006102B5" w:rsidRDefault="00D05CDC" w:rsidP="005E0837">
            <w:pPr>
              <w:pStyle w:val="Normal6a"/>
            </w:pPr>
            <w:r w:rsidRPr="006102B5">
              <w:t>22.</w:t>
            </w:r>
            <w:r w:rsidRPr="006102B5">
              <w:tab/>
              <w:t>Congratula</w:t>
            </w:r>
            <w:r w:rsidR="00B20B02">
              <w:noBreakHyphen/>
            </w:r>
            <w:r w:rsidRPr="006102B5">
              <w:t>se com a primeira decisão judicial que incidiu sobre o discurso de ódio contra a comunidade LGBTIQ, sem, no entanto, deixar de apelar com veemência à instauração sistemática de ações penais contra todos os casos de discurso de ódio, crimes de ódio e intimidação</w:t>
            </w:r>
            <w:r w:rsidRPr="006102B5">
              <w:rPr>
                <w:b/>
                <w:i/>
              </w:rPr>
              <w:t>, à inclusão do discurso de ódio no código penal e às instituições competentes do Estado para que conservem estatísticas adequadas sobre os casos de discurso de ódio e os crimes de ódio</w:t>
            </w:r>
            <w:r w:rsidRPr="006102B5">
              <w:t>;</w:t>
            </w:r>
          </w:p>
        </w:tc>
      </w:tr>
    </w:tbl>
    <w:p w14:paraId="0091833C"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6964365D" w14:textId="77777777" w:rsidR="00D05CDC" w:rsidRPr="006102B5" w:rsidRDefault="00D05CDC" w:rsidP="00D05CDC">
      <w:r w:rsidRPr="006102B5">
        <w:rPr>
          <w:rStyle w:val="HideTWBExt"/>
        </w:rPr>
        <w:t>&lt;/Amend&gt;</w:t>
      </w:r>
    </w:p>
    <w:p w14:paraId="5A984121"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186</w:t>
      </w:r>
      <w:r w:rsidRPr="006102B5">
        <w:rPr>
          <w:rStyle w:val="HideTWBExt"/>
        </w:rPr>
        <w:t>&lt;/NumAm&gt;</w:t>
      </w:r>
    </w:p>
    <w:p w14:paraId="1E076981" w14:textId="77777777" w:rsidR="00D05CDC" w:rsidRPr="006102B5" w:rsidRDefault="00D05CDC" w:rsidP="00D05CDC">
      <w:pPr>
        <w:pStyle w:val="NormalBold"/>
      </w:pPr>
      <w:r w:rsidRPr="006102B5">
        <w:rPr>
          <w:rStyle w:val="HideTWBExt"/>
          <w:b w:val="0"/>
        </w:rPr>
        <w:t>&lt;RepeatBlock-By&gt;&lt;Members&gt;</w:t>
      </w:r>
      <w:r w:rsidRPr="006102B5">
        <w:t>Ivaylo Valchev</w:t>
      </w:r>
      <w:r w:rsidRPr="006102B5">
        <w:rPr>
          <w:rStyle w:val="HideTWBExt"/>
          <w:b w:val="0"/>
        </w:rPr>
        <w:t>&lt;/Members&gt;</w:t>
      </w:r>
    </w:p>
    <w:p w14:paraId="1D673D87" w14:textId="77777777" w:rsidR="00D05CDC" w:rsidRPr="006102B5" w:rsidRDefault="00D05CDC" w:rsidP="00D05CDC">
      <w:pPr>
        <w:pStyle w:val="NormalBold"/>
      </w:pPr>
      <w:r w:rsidRPr="006102B5">
        <w:rPr>
          <w:rStyle w:val="HideTWBExt"/>
          <w:b w:val="0"/>
        </w:rPr>
        <w:lastRenderedPageBreak/>
        <w:t>&lt;/RepeatBlock-By&gt;</w:t>
      </w:r>
    </w:p>
    <w:p w14:paraId="1CB01858"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2AA2B991" w14:textId="77777777" w:rsidR="00D05CDC" w:rsidRPr="006102B5" w:rsidRDefault="00D05CDC" w:rsidP="00D05CDC">
      <w:pPr>
        <w:pStyle w:val="NormalBold"/>
      </w:pPr>
      <w:r w:rsidRPr="006102B5">
        <w:rPr>
          <w:rStyle w:val="HideTWBExt"/>
        </w:rPr>
        <w:t>&lt;Article&gt;</w:t>
      </w:r>
      <w:r w:rsidRPr="006102B5">
        <w:t>N.º 22</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3AE40B6E" w14:textId="77777777" w:rsidTr="005E0837">
        <w:trPr>
          <w:trHeight w:hRule="exact" w:val="240"/>
          <w:jc w:val="center"/>
        </w:trPr>
        <w:tc>
          <w:tcPr>
            <w:tcW w:w="9752" w:type="dxa"/>
            <w:gridSpan w:val="2"/>
            <w:tcBorders>
              <w:top w:val="nil"/>
              <w:left w:val="nil"/>
              <w:bottom w:val="nil"/>
              <w:right w:val="nil"/>
            </w:tcBorders>
          </w:tcPr>
          <w:p w14:paraId="3FB5C219" w14:textId="77777777" w:rsidR="00D05CDC" w:rsidRPr="006102B5" w:rsidRDefault="00D05CDC" w:rsidP="005E0837"/>
        </w:tc>
      </w:tr>
      <w:tr w:rsidR="00D05CDC" w:rsidRPr="006102B5" w14:paraId="0A1EA5F0" w14:textId="77777777" w:rsidTr="005E0837">
        <w:trPr>
          <w:trHeight w:val="240"/>
          <w:jc w:val="center"/>
        </w:trPr>
        <w:tc>
          <w:tcPr>
            <w:tcW w:w="4876" w:type="dxa"/>
            <w:tcBorders>
              <w:top w:val="nil"/>
              <w:left w:val="nil"/>
              <w:bottom w:val="nil"/>
              <w:right w:val="nil"/>
            </w:tcBorders>
          </w:tcPr>
          <w:p w14:paraId="59974656"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1B72471B" w14:textId="77777777" w:rsidR="00D05CDC" w:rsidRPr="006102B5" w:rsidRDefault="00D05CDC" w:rsidP="005E0837">
            <w:pPr>
              <w:pStyle w:val="AmColumnHeading"/>
            </w:pPr>
            <w:r w:rsidRPr="006102B5">
              <w:t>Alteração</w:t>
            </w:r>
          </w:p>
        </w:tc>
      </w:tr>
      <w:tr w:rsidR="00D05CDC" w:rsidRPr="006102B5" w14:paraId="0BF991DA" w14:textId="77777777" w:rsidTr="005E0837">
        <w:trPr>
          <w:jc w:val="center"/>
        </w:trPr>
        <w:tc>
          <w:tcPr>
            <w:tcW w:w="4876" w:type="dxa"/>
            <w:tcBorders>
              <w:top w:val="nil"/>
              <w:left w:val="nil"/>
              <w:bottom w:val="nil"/>
              <w:right w:val="nil"/>
            </w:tcBorders>
          </w:tcPr>
          <w:p w14:paraId="54D09478" w14:textId="6F68F8ED" w:rsidR="00D05CDC" w:rsidRPr="006102B5" w:rsidRDefault="00D05CDC" w:rsidP="005E0837">
            <w:pPr>
              <w:pStyle w:val="Normal6a"/>
            </w:pPr>
            <w:r w:rsidRPr="006102B5">
              <w:t>22.</w:t>
            </w:r>
            <w:r w:rsidRPr="006102B5">
              <w:tab/>
              <w:t>Congratula</w:t>
            </w:r>
            <w:r w:rsidR="00B20B02">
              <w:noBreakHyphen/>
            </w:r>
            <w:r w:rsidRPr="006102B5">
              <w:t>se com a primeira decisão judicial que incidiu sobre o discurso de ódio contra a comunidade LGBTIQ, sem, no entanto, deixar de apelar com veemência à instauração sistemática de ações penais contra todos os casos de discurso de ódio, crimes de ódio e intimidação;</w:t>
            </w:r>
          </w:p>
        </w:tc>
        <w:tc>
          <w:tcPr>
            <w:tcW w:w="4876" w:type="dxa"/>
            <w:tcBorders>
              <w:top w:val="nil"/>
              <w:left w:val="nil"/>
              <w:bottom w:val="nil"/>
              <w:right w:val="nil"/>
            </w:tcBorders>
          </w:tcPr>
          <w:p w14:paraId="60DCA6D8" w14:textId="2E493983" w:rsidR="00D05CDC" w:rsidRPr="006102B5" w:rsidRDefault="00D05CDC" w:rsidP="005E0837">
            <w:pPr>
              <w:pStyle w:val="Normal6a"/>
            </w:pPr>
            <w:r w:rsidRPr="006102B5">
              <w:t>22.</w:t>
            </w:r>
            <w:r w:rsidRPr="006102B5">
              <w:tab/>
              <w:t>Congratula</w:t>
            </w:r>
            <w:r w:rsidR="00B20B02">
              <w:noBreakHyphen/>
            </w:r>
            <w:r w:rsidRPr="006102B5">
              <w:t xml:space="preserve">se com a primeira decisão judicial que incidiu sobre o discurso de ódio contra a comunidade LGBTIQ, sem, no entanto, deixar de apelar com veemência à instauração sistemática de ações penais contra todos os </w:t>
            </w:r>
            <w:r w:rsidRPr="006102B5">
              <w:rPr>
                <w:b/>
                <w:i/>
              </w:rPr>
              <w:t>tipos de discriminação e todos os</w:t>
            </w:r>
            <w:r w:rsidRPr="006102B5">
              <w:t xml:space="preserve"> casos de discurso de ódio, crimes de ódio e intimidação;</w:t>
            </w:r>
          </w:p>
        </w:tc>
      </w:tr>
    </w:tbl>
    <w:p w14:paraId="005D0276"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0B340711" w14:textId="77777777" w:rsidR="00D05CDC" w:rsidRPr="006102B5" w:rsidRDefault="00D05CDC" w:rsidP="00D05CDC">
      <w:r w:rsidRPr="006102B5">
        <w:rPr>
          <w:rStyle w:val="HideTWBExt"/>
        </w:rPr>
        <w:t>&lt;/Amend&gt;</w:t>
      </w:r>
    </w:p>
    <w:p w14:paraId="1AE29A69"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187</w:t>
      </w:r>
      <w:r w:rsidRPr="006102B5">
        <w:rPr>
          <w:rStyle w:val="HideTWBExt"/>
        </w:rPr>
        <w:t>&lt;/NumAm&gt;</w:t>
      </w:r>
    </w:p>
    <w:p w14:paraId="024A7ACD" w14:textId="77777777" w:rsidR="00D05CDC" w:rsidRPr="006102B5" w:rsidRDefault="00D05CDC" w:rsidP="00D05CDC">
      <w:pPr>
        <w:pStyle w:val="NormalBold"/>
      </w:pPr>
      <w:r w:rsidRPr="006102B5">
        <w:rPr>
          <w:rStyle w:val="HideTWBExt"/>
          <w:b w:val="0"/>
        </w:rPr>
        <w:t>&lt;RepeatBlock-By&gt;&lt;Members&gt;</w:t>
      </w:r>
      <w:r w:rsidRPr="006102B5">
        <w:t>Andrey Kovatchev</w:t>
      </w:r>
      <w:r w:rsidRPr="006102B5">
        <w:rPr>
          <w:rStyle w:val="HideTWBExt"/>
          <w:b w:val="0"/>
        </w:rPr>
        <w:t>&lt;/Members&gt;</w:t>
      </w:r>
    </w:p>
    <w:p w14:paraId="7E55B6FA" w14:textId="77777777" w:rsidR="00D05CDC" w:rsidRPr="006102B5" w:rsidRDefault="00D05CDC" w:rsidP="00D05CDC">
      <w:pPr>
        <w:pStyle w:val="NormalBold"/>
      </w:pPr>
      <w:r w:rsidRPr="006102B5">
        <w:rPr>
          <w:rStyle w:val="HideTWBExt"/>
          <w:b w:val="0"/>
        </w:rPr>
        <w:t>&lt;/RepeatBlock-By&gt;</w:t>
      </w:r>
    </w:p>
    <w:p w14:paraId="395990FB"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3C1BB6D7" w14:textId="3623591B" w:rsidR="00D05CDC" w:rsidRPr="006102B5" w:rsidRDefault="00D05CDC" w:rsidP="00D05CDC">
      <w:pPr>
        <w:pStyle w:val="NormalBold"/>
      </w:pPr>
      <w:r w:rsidRPr="006102B5">
        <w:rPr>
          <w:rStyle w:val="HideTWBExt"/>
        </w:rPr>
        <w:t>&lt;Article&gt;</w:t>
      </w:r>
      <w:r w:rsidRPr="006102B5">
        <w:t>N.º 22</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19A3E634" w14:textId="77777777" w:rsidTr="005E0837">
        <w:trPr>
          <w:trHeight w:hRule="exact" w:val="240"/>
          <w:jc w:val="center"/>
        </w:trPr>
        <w:tc>
          <w:tcPr>
            <w:tcW w:w="9752" w:type="dxa"/>
            <w:gridSpan w:val="2"/>
            <w:tcBorders>
              <w:top w:val="nil"/>
              <w:left w:val="nil"/>
              <w:bottom w:val="nil"/>
              <w:right w:val="nil"/>
            </w:tcBorders>
          </w:tcPr>
          <w:p w14:paraId="0E421ECA" w14:textId="77777777" w:rsidR="00D05CDC" w:rsidRPr="006102B5" w:rsidRDefault="00D05CDC" w:rsidP="005E0837"/>
        </w:tc>
      </w:tr>
      <w:tr w:rsidR="00D05CDC" w:rsidRPr="006102B5" w14:paraId="1F0729C5" w14:textId="77777777" w:rsidTr="005E0837">
        <w:trPr>
          <w:trHeight w:val="240"/>
          <w:jc w:val="center"/>
        </w:trPr>
        <w:tc>
          <w:tcPr>
            <w:tcW w:w="4876" w:type="dxa"/>
            <w:tcBorders>
              <w:top w:val="nil"/>
              <w:left w:val="nil"/>
              <w:bottom w:val="nil"/>
              <w:right w:val="nil"/>
            </w:tcBorders>
          </w:tcPr>
          <w:p w14:paraId="3FC322EC"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3C1F7CE5" w14:textId="77777777" w:rsidR="00D05CDC" w:rsidRPr="006102B5" w:rsidRDefault="00D05CDC" w:rsidP="005E0837">
            <w:pPr>
              <w:pStyle w:val="AmColumnHeading"/>
            </w:pPr>
            <w:r w:rsidRPr="006102B5">
              <w:t>Alteração</w:t>
            </w:r>
          </w:p>
        </w:tc>
      </w:tr>
      <w:tr w:rsidR="00D05CDC" w:rsidRPr="006102B5" w14:paraId="08241ADF" w14:textId="77777777" w:rsidTr="005E0837">
        <w:trPr>
          <w:jc w:val="center"/>
        </w:trPr>
        <w:tc>
          <w:tcPr>
            <w:tcW w:w="4876" w:type="dxa"/>
            <w:tcBorders>
              <w:top w:val="nil"/>
              <w:left w:val="nil"/>
              <w:bottom w:val="nil"/>
              <w:right w:val="nil"/>
            </w:tcBorders>
          </w:tcPr>
          <w:p w14:paraId="70DA3677" w14:textId="77777777" w:rsidR="00D05CDC" w:rsidRPr="006102B5" w:rsidRDefault="00D05CDC" w:rsidP="005E0837">
            <w:pPr>
              <w:pStyle w:val="Normal6a"/>
            </w:pPr>
          </w:p>
        </w:tc>
        <w:tc>
          <w:tcPr>
            <w:tcW w:w="4876" w:type="dxa"/>
            <w:tcBorders>
              <w:top w:val="nil"/>
              <w:left w:val="nil"/>
              <w:bottom w:val="nil"/>
              <w:right w:val="nil"/>
            </w:tcBorders>
          </w:tcPr>
          <w:p w14:paraId="7E687381" w14:textId="750D14D8" w:rsidR="00D05CDC" w:rsidRPr="006102B5" w:rsidRDefault="00D05CDC" w:rsidP="005E0837">
            <w:pPr>
              <w:pStyle w:val="Normal6a"/>
            </w:pPr>
            <w:r w:rsidRPr="006102B5">
              <w:rPr>
                <w:b/>
                <w:i/>
              </w:rPr>
              <w:t>22</w:t>
            </w:r>
            <w:r w:rsidR="00B20B02">
              <w:rPr>
                <w:b/>
                <w:i/>
              </w:rPr>
              <w:noBreakHyphen/>
            </w:r>
            <w:r w:rsidRPr="006102B5">
              <w:rPr>
                <w:b/>
                <w:i/>
              </w:rPr>
              <w:t>A.</w:t>
            </w:r>
            <w:r w:rsidRPr="006102B5">
              <w:tab/>
            </w:r>
            <w:r w:rsidRPr="006102B5">
              <w:rPr>
                <w:b/>
                <w:i/>
              </w:rPr>
              <w:t>Insta a Macedónia do Norte a continuar a reforçar os direitos fundamentais, incluindo os direitos das pessoas pertencentes a minorias ou comunidades, a liberdade dos meios de comunicação social e a liberdade de expressão; lamenta profundamente os constantes ataques violentos, o discurso público antibúlgaro e o discurso de ódio contra pessoas que se identificam como búlgaras, especialmente as declarações incendiárias dirigidas à Bulgária, ao povo búlgaro e à elite política búlgara por responsáveis governamentais;</w:t>
            </w:r>
          </w:p>
        </w:tc>
      </w:tr>
    </w:tbl>
    <w:p w14:paraId="6C278BFD"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443264D7" w14:textId="77777777" w:rsidR="00D05CDC" w:rsidRPr="006102B5" w:rsidRDefault="00D05CDC" w:rsidP="00D05CDC">
      <w:r w:rsidRPr="006102B5">
        <w:rPr>
          <w:rStyle w:val="HideTWBExt"/>
        </w:rPr>
        <w:t>&lt;/Amend&gt;</w:t>
      </w:r>
    </w:p>
    <w:p w14:paraId="0C15488C"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188</w:t>
      </w:r>
      <w:r w:rsidRPr="006102B5">
        <w:rPr>
          <w:rStyle w:val="HideTWBExt"/>
        </w:rPr>
        <w:t>&lt;/NumAm&gt;</w:t>
      </w:r>
    </w:p>
    <w:p w14:paraId="278CDA02" w14:textId="77777777" w:rsidR="00D05CDC" w:rsidRPr="006102B5" w:rsidRDefault="00D05CDC" w:rsidP="00D05CDC">
      <w:pPr>
        <w:pStyle w:val="NormalBold"/>
      </w:pPr>
      <w:r w:rsidRPr="006102B5">
        <w:rPr>
          <w:rStyle w:val="HideTWBExt"/>
          <w:b w:val="0"/>
        </w:rPr>
        <w:t>&lt;RepeatBlock-By&gt;&lt;Members&gt;</w:t>
      </w:r>
      <w:r w:rsidRPr="006102B5">
        <w:t>Dan Barna, Urmas Paet, Nikola Minchev, Petras Auštrevičius, Lucia Yar</w:t>
      </w:r>
      <w:r w:rsidRPr="006102B5">
        <w:rPr>
          <w:rStyle w:val="HideTWBExt"/>
          <w:b w:val="0"/>
        </w:rPr>
        <w:t>&lt;/Members&gt;</w:t>
      </w:r>
    </w:p>
    <w:p w14:paraId="61944C93" w14:textId="77777777" w:rsidR="00D05CDC" w:rsidRPr="006102B5" w:rsidRDefault="00D05CDC" w:rsidP="00D05CDC">
      <w:pPr>
        <w:pStyle w:val="NormalBold"/>
      </w:pPr>
      <w:r w:rsidRPr="006102B5">
        <w:rPr>
          <w:rStyle w:val="HideTWBExt"/>
          <w:b w:val="0"/>
        </w:rPr>
        <w:lastRenderedPageBreak/>
        <w:t>&lt;/RepeatBlock-By&gt;</w:t>
      </w:r>
    </w:p>
    <w:p w14:paraId="114A990B"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75DDF536" w14:textId="2E48B8B8" w:rsidR="00D05CDC" w:rsidRPr="006102B5" w:rsidRDefault="00D05CDC" w:rsidP="00D05CDC">
      <w:pPr>
        <w:pStyle w:val="NormalBold"/>
      </w:pPr>
      <w:r w:rsidRPr="006102B5">
        <w:rPr>
          <w:rStyle w:val="HideTWBExt"/>
        </w:rPr>
        <w:t>&lt;Article&gt;</w:t>
      </w:r>
      <w:r w:rsidRPr="006102B5">
        <w:t>N.º 22</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482C590A" w14:textId="77777777" w:rsidTr="005E0837">
        <w:trPr>
          <w:trHeight w:hRule="exact" w:val="240"/>
          <w:jc w:val="center"/>
        </w:trPr>
        <w:tc>
          <w:tcPr>
            <w:tcW w:w="9752" w:type="dxa"/>
            <w:gridSpan w:val="2"/>
            <w:tcBorders>
              <w:top w:val="nil"/>
              <w:left w:val="nil"/>
              <w:bottom w:val="nil"/>
              <w:right w:val="nil"/>
            </w:tcBorders>
          </w:tcPr>
          <w:p w14:paraId="5F151DFD" w14:textId="77777777" w:rsidR="00D05CDC" w:rsidRPr="006102B5" w:rsidRDefault="00D05CDC" w:rsidP="005E0837"/>
        </w:tc>
      </w:tr>
      <w:tr w:rsidR="00D05CDC" w:rsidRPr="006102B5" w14:paraId="3A241C9B" w14:textId="77777777" w:rsidTr="005E0837">
        <w:trPr>
          <w:trHeight w:val="240"/>
          <w:jc w:val="center"/>
        </w:trPr>
        <w:tc>
          <w:tcPr>
            <w:tcW w:w="4876" w:type="dxa"/>
            <w:tcBorders>
              <w:top w:val="nil"/>
              <w:left w:val="nil"/>
              <w:bottom w:val="nil"/>
              <w:right w:val="nil"/>
            </w:tcBorders>
          </w:tcPr>
          <w:p w14:paraId="68609E36"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5DA265B1" w14:textId="77777777" w:rsidR="00D05CDC" w:rsidRPr="006102B5" w:rsidRDefault="00D05CDC" w:rsidP="005E0837">
            <w:pPr>
              <w:pStyle w:val="AmColumnHeading"/>
            </w:pPr>
            <w:r w:rsidRPr="006102B5">
              <w:t>Alteração</w:t>
            </w:r>
          </w:p>
        </w:tc>
      </w:tr>
      <w:tr w:rsidR="00D05CDC" w:rsidRPr="006102B5" w14:paraId="6F8DA053" w14:textId="77777777" w:rsidTr="005E0837">
        <w:trPr>
          <w:jc w:val="center"/>
        </w:trPr>
        <w:tc>
          <w:tcPr>
            <w:tcW w:w="4876" w:type="dxa"/>
            <w:tcBorders>
              <w:top w:val="nil"/>
              <w:left w:val="nil"/>
              <w:bottom w:val="nil"/>
              <w:right w:val="nil"/>
            </w:tcBorders>
          </w:tcPr>
          <w:p w14:paraId="166A2FF7" w14:textId="77777777" w:rsidR="00D05CDC" w:rsidRPr="006102B5" w:rsidRDefault="00D05CDC" w:rsidP="005E0837">
            <w:pPr>
              <w:pStyle w:val="Normal6a"/>
            </w:pPr>
          </w:p>
        </w:tc>
        <w:tc>
          <w:tcPr>
            <w:tcW w:w="4876" w:type="dxa"/>
            <w:tcBorders>
              <w:top w:val="nil"/>
              <w:left w:val="nil"/>
              <w:bottom w:val="nil"/>
              <w:right w:val="nil"/>
            </w:tcBorders>
          </w:tcPr>
          <w:p w14:paraId="02BEDF6A" w14:textId="43879085" w:rsidR="00D05CDC" w:rsidRPr="006102B5" w:rsidRDefault="00D05CDC" w:rsidP="005E0837">
            <w:pPr>
              <w:pStyle w:val="Normal6a"/>
            </w:pPr>
            <w:r w:rsidRPr="006102B5">
              <w:rPr>
                <w:b/>
                <w:i/>
              </w:rPr>
              <w:t>22</w:t>
            </w:r>
            <w:r w:rsidR="00B20B02">
              <w:rPr>
                <w:b/>
                <w:i/>
              </w:rPr>
              <w:noBreakHyphen/>
            </w:r>
            <w:r w:rsidRPr="006102B5">
              <w:rPr>
                <w:b/>
                <w:i/>
              </w:rPr>
              <w:t>A.</w:t>
            </w:r>
            <w:r w:rsidRPr="006102B5">
              <w:tab/>
            </w:r>
            <w:r w:rsidRPr="006102B5">
              <w:rPr>
                <w:b/>
                <w:i/>
              </w:rPr>
              <w:t>Insta a Macedónia do Norte a dar um seguimento abrangente à Recomendação de Política Geral n.º 15 da Comissão Europeia contra o Racismo (CERI) e a Intolerância sobre o combate ao discurso de ódio e a ter plenamente em conta as conclusões e recomendações formuladas no relatório da CERI de setembro de 2023;</w:t>
            </w:r>
          </w:p>
        </w:tc>
      </w:tr>
    </w:tbl>
    <w:p w14:paraId="274C808D"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3CEC5719" w14:textId="77777777" w:rsidR="00D05CDC" w:rsidRPr="006102B5" w:rsidRDefault="00D05CDC" w:rsidP="00D05CDC">
      <w:r w:rsidRPr="006102B5">
        <w:rPr>
          <w:rStyle w:val="HideTWBExt"/>
        </w:rPr>
        <w:t>&lt;/Amend&gt;</w:t>
      </w:r>
    </w:p>
    <w:p w14:paraId="74BDE5FF"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189</w:t>
      </w:r>
      <w:r w:rsidRPr="006102B5">
        <w:rPr>
          <w:rStyle w:val="HideTWBExt"/>
        </w:rPr>
        <w:t>&lt;/NumAm&gt;</w:t>
      </w:r>
    </w:p>
    <w:p w14:paraId="342D5DE0" w14:textId="77777777" w:rsidR="00D05CDC" w:rsidRPr="006102B5" w:rsidRDefault="00D05CDC" w:rsidP="00D05CDC">
      <w:pPr>
        <w:pStyle w:val="NormalBold"/>
      </w:pPr>
      <w:r w:rsidRPr="006102B5">
        <w:rPr>
          <w:rStyle w:val="HideTWBExt"/>
          <w:b w:val="0"/>
        </w:rPr>
        <w:t>&lt;RepeatBlock-By&gt;&lt;Members&gt;</w:t>
      </w:r>
      <w:r w:rsidRPr="006102B5">
        <w:t>Thomas Waitz</w:t>
      </w:r>
      <w:r w:rsidRPr="006102B5">
        <w:rPr>
          <w:rStyle w:val="HideTWBExt"/>
          <w:b w:val="0"/>
        </w:rPr>
        <w:t>&lt;/Members&gt;</w:t>
      </w:r>
    </w:p>
    <w:p w14:paraId="4B772621" w14:textId="77777777" w:rsidR="00D05CDC" w:rsidRPr="006102B5" w:rsidRDefault="00D05CDC" w:rsidP="00D05CDC">
      <w:r w:rsidRPr="006102B5">
        <w:rPr>
          <w:rStyle w:val="HideTWBExt"/>
        </w:rPr>
        <w:t>&lt;AuNomDe&gt;</w:t>
      </w:r>
      <w:r w:rsidRPr="006102B5">
        <w:rPr>
          <w:rStyle w:val="HideTWBInt"/>
        </w:rPr>
        <w:t>{Greens/EFA}</w:t>
      </w:r>
      <w:r w:rsidRPr="006102B5">
        <w:t>em nome do Grupo Verts/ALE</w:t>
      </w:r>
      <w:r w:rsidRPr="006102B5">
        <w:rPr>
          <w:rStyle w:val="HideTWBExt"/>
        </w:rPr>
        <w:t>&lt;/AuNomDe&gt;</w:t>
      </w:r>
    </w:p>
    <w:p w14:paraId="34FE8BF7" w14:textId="77777777" w:rsidR="00D05CDC" w:rsidRPr="006102B5" w:rsidRDefault="00D05CDC" w:rsidP="00D05CDC">
      <w:pPr>
        <w:pStyle w:val="NormalBold"/>
      </w:pPr>
      <w:r w:rsidRPr="006102B5">
        <w:rPr>
          <w:rStyle w:val="HideTWBExt"/>
          <w:b w:val="0"/>
        </w:rPr>
        <w:t>&lt;/RepeatBlock-By&gt;</w:t>
      </w:r>
    </w:p>
    <w:p w14:paraId="244C639D"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2196528E" w14:textId="5DEFEDC3" w:rsidR="00D05CDC" w:rsidRPr="006102B5" w:rsidRDefault="00D05CDC" w:rsidP="00D05CDC">
      <w:pPr>
        <w:pStyle w:val="NormalBold"/>
      </w:pPr>
      <w:r w:rsidRPr="006102B5">
        <w:rPr>
          <w:rStyle w:val="HideTWBExt"/>
        </w:rPr>
        <w:t>&lt;Article&gt;</w:t>
      </w:r>
      <w:r w:rsidRPr="006102B5">
        <w:t>N.º 22</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0E588D84" w14:textId="77777777" w:rsidTr="005E0837">
        <w:trPr>
          <w:trHeight w:hRule="exact" w:val="240"/>
          <w:jc w:val="center"/>
        </w:trPr>
        <w:tc>
          <w:tcPr>
            <w:tcW w:w="9752" w:type="dxa"/>
            <w:gridSpan w:val="2"/>
            <w:tcBorders>
              <w:top w:val="nil"/>
              <w:left w:val="nil"/>
              <w:bottom w:val="nil"/>
              <w:right w:val="nil"/>
            </w:tcBorders>
          </w:tcPr>
          <w:p w14:paraId="1EE9E73B" w14:textId="77777777" w:rsidR="00D05CDC" w:rsidRPr="006102B5" w:rsidRDefault="00D05CDC" w:rsidP="005E0837"/>
        </w:tc>
      </w:tr>
      <w:tr w:rsidR="00D05CDC" w:rsidRPr="006102B5" w14:paraId="63F74105" w14:textId="77777777" w:rsidTr="005E0837">
        <w:trPr>
          <w:trHeight w:val="240"/>
          <w:jc w:val="center"/>
        </w:trPr>
        <w:tc>
          <w:tcPr>
            <w:tcW w:w="4876" w:type="dxa"/>
            <w:tcBorders>
              <w:top w:val="nil"/>
              <w:left w:val="nil"/>
              <w:bottom w:val="nil"/>
              <w:right w:val="nil"/>
            </w:tcBorders>
          </w:tcPr>
          <w:p w14:paraId="7639B493"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1ED17160" w14:textId="77777777" w:rsidR="00D05CDC" w:rsidRPr="006102B5" w:rsidRDefault="00D05CDC" w:rsidP="005E0837">
            <w:pPr>
              <w:pStyle w:val="AmColumnHeading"/>
            </w:pPr>
            <w:r w:rsidRPr="006102B5">
              <w:t>Alteração</w:t>
            </w:r>
          </w:p>
        </w:tc>
      </w:tr>
      <w:tr w:rsidR="00D05CDC" w:rsidRPr="006102B5" w14:paraId="52D94CA7" w14:textId="77777777" w:rsidTr="005E0837">
        <w:trPr>
          <w:jc w:val="center"/>
        </w:trPr>
        <w:tc>
          <w:tcPr>
            <w:tcW w:w="4876" w:type="dxa"/>
            <w:tcBorders>
              <w:top w:val="nil"/>
              <w:left w:val="nil"/>
              <w:bottom w:val="nil"/>
              <w:right w:val="nil"/>
            </w:tcBorders>
          </w:tcPr>
          <w:p w14:paraId="1F865228" w14:textId="77777777" w:rsidR="00D05CDC" w:rsidRPr="006102B5" w:rsidRDefault="00D05CDC" w:rsidP="005E0837">
            <w:pPr>
              <w:pStyle w:val="Normal6a"/>
            </w:pPr>
          </w:p>
        </w:tc>
        <w:tc>
          <w:tcPr>
            <w:tcW w:w="4876" w:type="dxa"/>
            <w:tcBorders>
              <w:top w:val="nil"/>
              <w:left w:val="nil"/>
              <w:bottom w:val="nil"/>
              <w:right w:val="nil"/>
            </w:tcBorders>
          </w:tcPr>
          <w:p w14:paraId="7F0A8D3D" w14:textId="71F37BA9" w:rsidR="00D05CDC" w:rsidRPr="006102B5" w:rsidRDefault="00D05CDC" w:rsidP="005E0837">
            <w:pPr>
              <w:pStyle w:val="Normal6a"/>
            </w:pPr>
            <w:r w:rsidRPr="006102B5">
              <w:rPr>
                <w:b/>
                <w:i/>
              </w:rPr>
              <w:t>22</w:t>
            </w:r>
            <w:r w:rsidR="00B20B02">
              <w:rPr>
                <w:b/>
                <w:i/>
              </w:rPr>
              <w:noBreakHyphen/>
            </w:r>
            <w:r w:rsidRPr="006102B5">
              <w:rPr>
                <w:b/>
                <w:i/>
              </w:rPr>
              <w:t>A.</w:t>
            </w:r>
            <w:r w:rsidRPr="006102B5">
              <w:tab/>
            </w:r>
            <w:r w:rsidRPr="006102B5">
              <w:rPr>
                <w:b/>
                <w:i/>
              </w:rPr>
              <w:t>Incentiva o Parlamento a criar e ativar imediatamente um grupo interpartidário e interparlamentar sobre as pessoas LGBTIQ+, a fim de apoiar e promover os direitos das pessoas LGBTIQ+;</w:t>
            </w:r>
          </w:p>
        </w:tc>
      </w:tr>
    </w:tbl>
    <w:p w14:paraId="755E874B"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46794647" w14:textId="77777777" w:rsidR="00D05CDC" w:rsidRPr="006102B5" w:rsidRDefault="00D05CDC" w:rsidP="00D05CDC">
      <w:r w:rsidRPr="006102B5">
        <w:rPr>
          <w:rStyle w:val="HideTWBExt"/>
        </w:rPr>
        <w:t>&lt;/Amend&gt;</w:t>
      </w:r>
    </w:p>
    <w:p w14:paraId="088AC68D"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190</w:t>
      </w:r>
      <w:r w:rsidRPr="006102B5">
        <w:rPr>
          <w:rStyle w:val="HideTWBExt"/>
        </w:rPr>
        <w:t>&lt;/NumAm&gt;</w:t>
      </w:r>
    </w:p>
    <w:p w14:paraId="4EEFD594" w14:textId="77777777" w:rsidR="00D05CDC" w:rsidRPr="006102B5" w:rsidRDefault="00D05CDC" w:rsidP="00D05CDC">
      <w:pPr>
        <w:pStyle w:val="NormalBold"/>
      </w:pPr>
      <w:r w:rsidRPr="006102B5">
        <w:rPr>
          <w:rStyle w:val="HideTWBExt"/>
          <w:b w:val="0"/>
        </w:rPr>
        <w:t>&lt;RepeatBlock-By&gt;&lt;Members&gt;</w:t>
      </w:r>
      <w:r w:rsidRPr="006102B5">
        <w:t>Thomas Waitz</w:t>
      </w:r>
      <w:r w:rsidRPr="006102B5">
        <w:rPr>
          <w:rStyle w:val="HideTWBExt"/>
          <w:b w:val="0"/>
        </w:rPr>
        <w:t>&lt;/Members&gt;</w:t>
      </w:r>
    </w:p>
    <w:p w14:paraId="61E17E1B" w14:textId="77777777" w:rsidR="00D05CDC" w:rsidRPr="006102B5" w:rsidRDefault="00D05CDC" w:rsidP="00D05CDC">
      <w:r w:rsidRPr="006102B5">
        <w:rPr>
          <w:rStyle w:val="HideTWBExt"/>
        </w:rPr>
        <w:t>&lt;AuNomDe&gt;</w:t>
      </w:r>
      <w:r w:rsidRPr="006102B5">
        <w:rPr>
          <w:rStyle w:val="HideTWBInt"/>
        </w:rPr>
        <w:t>{Greens/EFA}</w:t>
      </w:r>
      <w:r w:rsidRPr="006102B5">
        <w:t>em nome do Grupo Verts/ALE</w:t>
      </w:r>
      <w:r w:rsidRPr="006102B5">
        <w:rPr>
          <w:rStyle w:val="HideTWBExt"/>
        </w:rPr>
        <w:t>&lt;/AuNomDe&gt;</w:t>
      </w:r>
    </w:p>
    <w:p w14:paraId="22AFCEDE" w14:textId="77777777" w:rsidR="00D05CDC" w:rsidRPr="006102B5" w:rsidRDefault="00D05CDC" w:rsidP="00D05CDC">
      <w:pPr>
        <w:pStyle w:val="NormalBold"/>
      </w:pPr>
      <w:r w:rsidRPr="006102B5">
        <w:rPr>
          <w:rStyle w:val="HideTWBExt"/>
          <w:b w:val="0"/>
        </w:rPr>
        <w:t>&lt;/RepeatBlock-By&gt;</w:t>
      </w:r>
    </w:p>
    <w:p w14:paraId="4D9FD431"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079C48D3" w14:textId="24F27510" w:rsidR="00D05CDC" w:rsidRPr="006102B5" w:rsidRDefault="00D05CDC" w:rsidP="00D05CDC">
      <w:pPr>
        <w:pStyle w:val="NormalBold"/>
      </w:pPr>
      <w:r w:rsidRPr="006102B5">
        <w:rPr>
          <w:rStyle w:val="HideTWBExt"/>
        </w:rPr>
        <w:t>&lt;Article&gt;</w:t>
      </w:r>
      <w:r w:rsidRPr="006102B5">
        <w:t>N.º 22</w:t>
      </w:r>
      <w:r w:rsidR="00B20B02">
        <w:noBreakHyphen/>
      </w:r>
      <w:r w:rsidRPr="006102B5">
        <w:t>B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22DAA2A7" w14:textId="77777777" w:rsidTr="005E0837">
        <w:trPr>
          <w:trHeight w:hRule="exact" w:val="240"/>
          <w:jc w:val="center"/>
        </w:trPr>
        <w:tc>
          <w:tcPr>
            <w:tcW w:w="9752" w:type="dxa"/>
            <w:gridSpan w:val="2"/>
            <w:tcBorders>
              <w:top w:val="nil"/>
              <w:left w:val="nil"/>
              <w:bottom w:val="nil"/>
              <w:right w:val="nil"/>
            </w:tcBorders>
          </w:tcPr>
          <w:p w14:paraId="11A28525" w14:textId="77777777" w:rsidR="00D05CDC" w:rsidRPr="006102B5" w:rsidRDefault="00D05CDC" w:rsidP="005E0837"/>
        </w:tc>
      </w:tr>
      <w:tr w:rsidR="00D05CDC" w:rsidRPr="006102B5" w14:paraId="2018F5E2" w14:textId="77777777" w:rsidTr="005E0837">
        <w:trPr>
          <w:trHeight w:val="240"/>
          <w:jc w:val="center"/>
        </w:trPr>
        <w:tc>
          <w:tcPr>
            <w:tcW w:w="4876" w:type="dxa"/>
            <w:tcBorders>
              <w:top w:val="nil"/>
              <w:left w:val="nil"/>
              <w:bottom w:val="nil"/>
              <w:right w:val="nil"/>
            </w:tcBorders>
          </w:tcPr>
          <w:p w14:paraId="389E9BB6"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37C8740D" w14:textId="77777777" w:rsidR="00D05CDC" w:rsidRPr="006102B5" w:rsidRDefault="00D05CDC" w:rsidP="005E0837">
            <w:pPr>
              <w:pStyle w:val="AmColumnHeading"/>
            </w:pPr>
            <w:r w:rsidRPr="006102B5">
              <w:t>Alteração</w:t>
            </w:r>
          </w:p>
        </w:tc>
      </w:tr>
      <w:tr w:rsidR="00D05CDC" w:rsidRPr="006102B5" w14:paraId="6374ACCF" w14:textId="77777777" w:rsidTr="005E0837">
        <w:trPr>
          <w:jc w:val="center"/>
        </w:trPr>
        <w:tc>
          <w:tcPr>
            <w:tcW w:w="4876" w:type="dxa"/>
            <w:tcBorders>
              <w:top w:val="nil"/>
              <w:left w:val="nil"/>
              <w:bottom w:val="nil"/>
              <w:right w:val="nil"/>
            </w:tcBorders>
          </w:tcPr>
          <w:p w14:paraId="789DACCD" w14:textId="77777777" w:rsidR="00D05CDC" w:rsidRPr="006102B5" w:rsidRDefault="00D05CDC" w:rsidP="005E0837">
            <w:pPr>
              <w:pStyle w:val="Normal6a"/>
            </w:pPr>
          </w:p>
        </w:tc>
        <w:tc>
          <w:tcPr>
            <w:tcW w:w="4876" w:type="dxa"/>
            <w:tcBorders>
              <w:top w:val="nil"/>
              <w:left w:val="nil"/>
              <w:bottom w:val="nil"/>
              <w:right w:val="nil"/>
            </w:tcBorders>
          </w:tcPr>
          <w:p w14:paraId="53FB1C2C" w14:textId="7B8474FE" w:rsidR="00D05CDC" w:rsidRPr="006102B5" w:rsidRDefault="00D05CDC" w:rsidP="005E0837">
            <w:pPr>
              <w:pStyle w:val="Normal6a"/>
            </w:pPr>
            <w:r w:rsidRPr="006102B5">
              <w:rPr>
                <w:b/>
                <w:i/>
              </w:rPr>
              <w:t>22</w:t>
            </w:r>
            <w:r w:rsidR="00B20B02">
              <w:rPr>
                <w:b/>
                <w:i/>
              </w:rPr>
              <w:noBreakHyphen/>
            </w:r>
            <w:r w:rsidRPr="006102B5">
              <w:rPr>
                <w:b/>
                <w:i/>
              </w:rPr>
              <w:t>B.</w:t>
            </w:r>
            <w:r w:rsidRPr="006102B5">
              <w:tab/>
            </w:r>
            <w:r w:rsidRPr="006102B5">
              <w:rPr>
                <w:b/>
                <w:i/>
              </w:rPr>
              <w:t>Insta todos os intervenientes políticos a alterarem a Lei do Registo Civil e a assegurarem um reconhecimento jurídico rápido e sem restrições do género com base na autodeterminação, a defenderem os direitos humanos, a garantirem a dignidade e a estabelecerem um processo jurídico claro e acessível, em conformidade com as normas internacionais;</w:t>
            </w:r>
          </w:p>
        </w:tc>
      </w:tr>
    </w:tbl>
    <w:p w14:paraId="0E165F76"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0B58F8AE" w14:textId="77777777" w:rsidR="00D05CDC" w:rsidRPr="006102B5" w:rsidRDefault="00D05CDC" w:rsidP="00D05CDC">
      <w:r w:rsidRPr="006102B5">
        <w:rPr>
          <w:rStyle w:val="HideTWBExt"/>
        </w:rPr>
        <w:t>&lt;/Amend&gt;</w:t>
      </w:r>
    </w:p>
    <w:p w14:paraId="38736BED"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191</w:t>
      </w:r>
      <w:r w:rsidRPr="006102B5">
        <w:rPr>
          <w:rStyle w:val="HideTWBExt"/>
        </w:rPr>
        <w:t>&lt;/NumAm&gt;</w:t>
      </w:r>
    </w:p>
    <w:p w14:paraId="3F002423" w14:textId="77777777" w:rsidR="00D05CDC" w:rsidRPr="006102B5" w:rsidRDefault="00D05CDC" w:rsidP="00D05CDC">
      <w:pPr>
        <w:pStyle w:val="NormalBold"/>
      </w:pPr>
      <w:r w:rsidRPr="006102B5">
        <w:rPr>
          <w:rStyle w:val="HideTWBExt"/>
          <w:b w:val="0"/>
        </w:rPr>
        <w:t>&lt;RepeatBlock-By&gt;&lt;Members&gt;</w:t>
      </w:r>
      <w:r w:rsidRPr="006102B5">
        <w:t>Thomas Waitz</w:t>
      </w:r>
      <w:r w:rsidRPr="006102B5">
        <w:rPr>
          <w:rStyle w:val="HideTWBExt"/>
          <w:b w:val="0"/>
        </w:rPr>
        <w:t>&lt;/Members&gt;</w:t>
      </w:r>
    </w:p>
    <w:p w14:paraId="03771FAC" w14:textId="77777777" w:rsidR="00D05CDC" w:rsidRPr="006102B5" w:rsidRDefault="00D05CDC" w:rsidP="00D05CDC">
      <w:r w:rsidRPr="006102B5">
        <w:rPr>
          <w:rStyle w:val="HideTWBExt"/>
        </w:rPr>
        <w:t>&lt;AuNomDe&gt;</w:t>
      </w:r>
      <w:r w:rsidRPr="006102B5">
        <w:rPr>
          <w:rStyle w:val="HideTWBInt"/>
        </w:rPr>
        <w:t>{Greens/EFA}</w:t>
      </w:r>
      <w:r w:rsidRPr="006102B5">
        <w:t>em nome do Grupo Verts/ALE</w:t>
      </w:r>
      <w:r w:rsidRPr="006102B5">
        <w:rPr>
          <w:rStyle w:val="HideTWBExt"/>
        </w:rPr>
        <w:t>&lt;/AuNomDe&gt;</w:t>
      </w:r>
    </w:p>
    <w:p w14:paraId="0C06AB81" w14:textId="77777777" w:rsidR="00D05CDC" w:rsidRPr="006102B5" w:rsidRDefault="00D05CDC" w:rsidP="00D05CDC">
      <w:pPr>
        <w:pStyle w:val="NormalBold"/>
      </w:pPr>
      <w:r w:rsidRPr="006102B5">
        <w:rPr>
          <w:rStyle w:val="HideTWBExt"/>
          <w:b w:val="0"/>
        </w:rPr>
        <w:t>&lt;/RepeatBlock-By&gt;</w:t>
      </w:r>
    </w:p>
    <w:p w14:paraId="76EE392B"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2C142780" w14:textId="5E0E87C3" w:rsidR="00D05CDC" w:rsidRPr="006102B5" w:rsidRDefault="00D05CDC" w:rsidP="00D05CDC">
      <w:pPr>
        <w:pStyle w:val="NormalBold"/>
      </w:pPr>
      <w:r w:rsidRPr="006102B5">
        <w:rPr>
          <w:rStyle w:val="HideTWBExt"/>
        </w:rPr>
        <w:t>&lt;Article&gt;</w:t>
      </w:r>
      <w:r w:rsidRPr="006102B5">
        <w:t>N.º 22</w:t>
      </w:r>
      <w:r w:rsidR="00B20B02">
        <w:noBreakHyphen/>
      </w:r>
      <w:r w:rsidRPr="006102B5">
        <w:t>C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4937888F" w14:textId="77777777" w:rsidTr="005E0837">
        <w:trPr>
          <w:trHeight w:hRule="exact" w:val="240"/>
          <w:jc w:val="center"/>
        </w:trPr>
        <w:tc>
          <w:tcPr>
            <w:tcW w:w="9752" w:type="dxa"/>
            <w:gridSpan w:val="2"/>
            <w:tcBorders>
              <w:top w:val="nil"/>
              <w:left w:val="nil"/>
              <w:bottom w:val="nil"/>
              <w:right w:val="nil"/>
            </w:tcBorders>
          </w:tcPr>
          <w:p w14:paraId="1C3C1D2A" w14:textId="77777777" w:rsidR="00D05CDC" w:rsidRPr="006102B5" w:rsidRDefault="00D05CDC" w:rsidP="005E0837"/>
        </w:tc>
      </w:tr>
      <w:tr w:rsidR="00D05CDC" w:rsidRPr="006102B5" w14:paraId="7A893480" w14:textId="77777777" w:rsidTr="005E0837">
        <w:trPr>
          <w:trHeight w:val="240"/>
          <w:jc w:val="center"/>
        </w:trPr>
        <w:tc>
          <w:tcPr>
            <w:tcW w:w="4876" w:type="dxa"/>
            <w:tcBorders>
              <w:top w:val="nil"/>
              <w:left w:val="nil"/>
              <w:bottom w:val="nil"/>
              <w:right w:val="nil"/>
            </w:tcBorders>
          </w:tcPr>
          <w:p w14:paraId="727EA78B"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7FEE7847" w14:textId="77777777" w:rsidR="00D05CDC" w:rsidRPr="006102B5" w:rsidRDefault="00D05CDC" w:rsidP="005E0837">
            <w:pPr>
              <w:pStyle w:val="AmColumnHeading"/>
            </w:pPr>
            <w:r w:rsidRPr="006102B5">
              <w:t>Alteração</w:t>
            </w:r>
          </w:p>
        </w:tc>
      </w:tr>
      <w:tr w:rsidR="00D05CDC" w:rsidRPr="006102B5" w14:paraId="7D619523" w14:textId="77777777" w:rsidTr="005E0837">
        <w:trPr>
          <w:jc w:val="center"/>
        </w:trPr>
        <w:tc>
          <w:tcPr>
            <w:tcW w:w="4876" w:type="dxa"/>
            <w:tcBorders>
              <w:top w:val="nil"/>
              <w:left w:val="nil"/>
              <w:bottom w:val="nil"/>
              <w:right w:val="nil"/>
            </w:tcBorders>
          </w:tcPr>
          <w:p w14:paraId="7CB00450" w14:textId="77777777" w:rsidR="00D05CDC" w:rsidRPr="006102B5" w:rsidRDefault="00D05CDC" w:rsidP="005E0837">
            <w:pPr>
              <w:pStyle w:val="Normal6a"/>
            </w:pPr>
          </w:p>
        </w:tc>
        <w:tc>
          <w:tcPr>
            <w:tcW w:w="4876" w:type="dxa"/>
            <w:tcBorders>
              <w:top w:val="nil"/>
              <w:left w:val="nil"/>
              <w:bottom w:val="nil"/>
              <w:right w:val="nil"/>
            </w:tcBorders>
          </w:tcPr>
          <w:p w14:paraId="07A26DF9" w14:textId="081F607E" w:rsidR="00D05CDC" w:rsidRPr="006102B5" w:rsidRDefault="00D05CDC" w:rsidP="005E0837">
            <w:pPr>
              <w:pStyle w:val="Normal6a"/>
            </w:pPr>
            <w:r w:rsidRPr="006102B5">
              <w:rPr>
                <w:b/>
                <w:i/>
              </w:rPr>
              <w:t>22</w:t>
            </w:r>
            <w:r w:rsidR="00B20B02">
              <w:rPr>
                <w:b/>
                <w:i/>
              </w:rPr>
              <w:noBreakHyphen/>
            </w:r>
            <w:r w:rsidRPr="006102B5">
              <w:rPr>
                <w:b/>
                <w:i/>
              </w:rPr>
              <w:t>C.</w:t>
            </w:r>
            <w:r w:rsidRPr="006102B5">
              <w:tab/>
            </w:r>
            <w:r w:rsidRPr="006102B5">
              <w:rPr>
                <w:b/>
                <w:i/>
              </w:rPr>
              <w:t>Recomenda que a nova Lei relativa ao Ensino Básico mantenha proteções explícitas contra a discriminação em razão do género, da orientação sexual e da identidade de género, assegurando o respeito pelos compromissos nacionais e internacionais;</w:t>
            </w:r>
          </w:p>
        </w:tc>
      </w:tr>
    </w:tbl>
    <w:p w14:paraId="23A35BF3"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4D0B330C" w14:textId="77777777" w:rsidR="00D05CDC" w:rsidRPr="006102B5" w:rsidRDefault="00D05CDC" w:rsidP="00D05CDC">
      <w:r w:rsidRPr="006102B5">
        <w:rPr>
          <w:rStyle w:val="HideTWBExt"/>
        </w:rPr>
        <w:t>&lt;/Amend&gt;</w:t>
      </w:r>
    </w:p>
    <w:p w14:paraId="67E4A09C"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192</w:t>
      </w:r>
      <w:r w:rsidRPr="006102B5">
        <w:rPr>
          <w:rStyle w:val="HideTWBExt"/>
        </w:rPr>
        <w:t>&lt;/NumAm&gt;</w:t>
      </w:r>
    </w:p>
    <w:p w14:paraId="48F266A6" w14:textId="77777777" w:rsidR="00D05CDC" w:rsidRPr="006102B5" w:rsidRDefault="00D05CDC" w:rsidP="00D05CDC">
      <w:pPr>
        <w:pStyle w:val="NormalBold"/>
      </w:pPr>
      <w:r w:rsidRPr="006102B5">
        <w:rPr>
          <w:rStyle w:val="HideTWBExt"/>
          <w:b w:val="0"/>
        </w:rPr>
        <w:t>&lt;RepeatBlock-By&gt;&lt;Members&gt;</w:t>
      </w:r>
      <w:r w:rsidRPr="006102B5">
        <w:t>Karlo Ressler, Davor Ivo Stier</w:t>
      </w:r>
      <w:r w:rsidRPr="006102B5">
        <w:rPr>
          <w:rStyle w:val="HideTWBExt"/>
          <w:b w:val="0"/>
        </w:rPr>
        <w:t>&lt;/Members&gt;</w:t>
      </w:r>
    </w:p>
    <w:p w14:paraId="1658D050" w14:textId="77777777" w:rsidR="00D05CDC" w:rsidRPr="006102B5" w:rsidRDefault="00D05CDC" w:rsidP="00D05CDC">
      <w:pPr>
        <w:pStyle w:val="NormalBold"/>
      </w:pPr>
      <w:r w:rsidRPr="006102B5">
        <w:rPr>
          <w:rStyle w:val="HideTWBExt"/>
          <w:b w:val="0"/>
        </w:rPr>
        <w:t>&lt;/RepeatBlock-By&gt;</w:t>
      </w:r>
    </w:p>
    <w:p w14:paraId="683C5704"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6DE31901" w14:textId="77777777" w:rsidR="00D05CDC" w:rsidRPr="006102B5" w:rsidRDefault="00D05CDC" w:rsidP="00D05CDC">
      <w:pPr>
        <w:pStyle w:val="NormalBold"/>
      </w:pPr>
      <w:r w:rsidRPr="006102B5">
        <w:rPr>
          <w:rStyle w:val="HideTWBExt"/>
        </w:rPr>
        <w:t>&lt;Article&gt;</w:t>
      </w:r>
      <w:r w:rsidRPr="006102B5">
        <w:t>N.º 23</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78F24B32" w14:textId="77777777" w:rsidTr="005E0837">
        <w:trPr>
          <w:trHeight w:hRule="exact" w:val="240"/>
          <w:jc w:val="center"/>
        </w:trPr>
        <w:tc>
          <w:tcPr>
            <w:tcW w:w="9752" w:type="dxa"/>
            <w:gridSpan w:val="2"/>
            <w:tcBorders>
              <w:top w:val="nil"/>
              <w:left w:val="nil"/>
              <w:bottom w:val="nil"/>
              <w:right w:val="nil"/>
            </w:tcBorders>
          </w:tcPr>
          <w:p w14:paraId="3C43326D" w14:textId="77777777" w:rsidR="00D05CDC" w:rsidRPr="006102B5" w:rsidRDefault="00D05CDC" w:rsidP="005E0837"/>
        </w:tc>
      </w:tr>
      <w:tr w:rsidR="00D05CDC" w:rsidRPr="006102B5" w14:paraId="0D74F445" w14:textId="77777777" w:rsidTr="005E0837">
        <w:trPr>
          <w:trHeight w:val="240"/>
          <w:jc w:val="center"/>
        </w:trPr>
        <w:tc>
          <w:tcPr>
            <w:tcW w:w="4876" w:type="dxa"/>
            <w:tcBorders>
              <w:top w:val="nil"/>
              <w:left w:val="nil"/>
              <w:bottom w:val="nil"/>
              <w:right w:val="nil"/>
            </w:tcBorders>
          </w:tcPr>
          <w:p w14:paraId="023BC7EF"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4A71DE96" w14:textId="77777777" w:rsidR="00D05CDC" w:rsidRPr="006102B5" w:rsidRDefault="00D05CDC" w:rsidP="005E0837">
            <w:pPr>
              <w:pStyle w:val="AmColumnHeading"/>
            </w:pPr>
            <w:r w:rsidRPr="006102B5">
              <w:t>Alteração</w:t>
            </w:r>
          </w:p>
        </w:tc>
      </w:tr>
      <w:tr w:rsidR="00D05CDC" w:rsidRPr="006102B5" w14:paraId="00632346" w14:textId="77777777" w:rsidTr="005E0837">
        <w:trPr>
          <w:jc w:val="center"/>
        </w:trPr>
        <w:tc>
          <w:tcPr>
            <w:tcW w:w="4876" w:type="dxa"/>
            <w:tcBorders>
              <w:top w:val="nil"/>
              <w:left w:val="nil"/>
              <w:bottom w:val="nil"/>
              <w:right w:val="nil"/>
            </w:tcBorders>
          </w:tcPr>
          <w:p w14:paraId="5ACBA207" w14:textId="77777777" w:rsidR="00D05CDC" w:rsidRPr="006102B5" w:rsidRDefault="00D05CDC" w:rsidP="005E0837">
            <w:pPr>
              <w:pStyle w:val="Normal6a"/>
            </w:pPr>
            <w:r w:rsidRPr="006102B5">
              <w:t>23.</w:t>
            </w:r>
            <w:r w:rsidRPr="006102B5">
              <w:tab/>
              <w:t xml:space="preserve">Insta a Macedónia do Norte a reforçar a gestão da migração, a melhorar o alinhamento com o acervo da UE e a dar resposta aos desafios persistentes na gestão </w:t>
            </w:r>
            <w:r w:rsidRPr="006102B5">
              <w:lastRenderedPageBreak/>
              <w:t>da migração regular e irregular;</w:t>
            </w:r>
          </w:p>
        </w:tc>
        <w:tc>
          <w:tcPr>
            <w:tcW w:w="4876" w:type="dxa"/>
            <w:tcBorders>
              <w:top w:val="nil"/>
              <w:left w:val="nil"/>
              <w:bottom w:val="nil"/>
              <w:right w:val="nil"/>
            </w:tcBorders>
          </w:tcPr>
          <w:p w14:paraId="5113D1C4" w14:textId="51D3970A" w:rsidR="00D05CDC" w:rsidRPr="006102B5" w:rsidRDefault="00D05CDC" w:rsidP="005E0837">
            <w:pPr>
              <w:pStyle w:val="Normal6a"/>
            </w:pPr>
            <w:r w:rsidRPr="006102B5">
              <w:lastRenderedPageBreak/>
              <w:t>23.</w:t>
            </w:r>
            <w:r w:rsidRPr="006102B5">
              <w:tab/>
              <w:t xml:space="preserve">Insta a Macedónia do Norte a reforçar a gestão da migração, a melhorar o alinhamento com o acervo da UE e a dar resposta aos desafios persistentes na gestão da migração regular e irregular; </w:t>
            </w:r>
            <w:r w:rsidRPr="006102B5">
              <w:rPr>
                <w:b/>
                <w:i/>
              </w:rPr>
              <w:lastRenderedPageBreak/>
              <w:t>congratula</w:t>
            </w:r>
            <w:r w:rsidR="00B20B02">
              <w:rPr>
                <w:b/>
                <w:i/>
              </w:rPr>
              <w:noBreakHyphen/>
            </w:r>
            <w:r w:rsidRPr="006102B5">
              <w:rPr>
                <w:b/>
                <w:i/>
              </w:rPr>
              <w:t>se com o recente acordo relativo ao estatuto com a Frontex, que reforça a cooperação na gestão das fronteiras e a capacidade do país para combater a migração irregular, o tráfico de seres humanos e a criminalidade organizada; incentiva o desenvolvimento contínuo dos procedimentos de asilo, das condições de acolhimento e das políticas de integração, em consonância com os quadros da UE em matéria de migração; salienta a importância da cooperação regional na gestão da migração e apela a um maior apoio da UE em termos de recursos, assistência técnica e reforço das capacidades, com o intuito de superar eficazmente os desafios da migração;</w:t>
            </w:r>
          </w:p>
        </w:tc>
      </w:tr>
    </w:tbl>
    <w:p w14:paraId="764CEA73"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7FCB3C8E" w14:textId="77777777" w:rsidR="00D05CDC" w:rsidRPr="006102B5" w:rsidRDefault="00D05CDC" w:rsidP="00D05CDC">
      <w:r w:rsidRPr="006102B5">
        <w:rPr>
          <w:rStyle w:val="HideTWBExt"/>
        </w:rPr>
        <w:t>&lt;/Amend&gt;</w:t>
      </w:r>
    </w:p>
    <w:p w14:paraId="31139A96"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193</w:t>
      </w:r>
      <w:r w:rsidRPr="006102B5">
        <w:rPr>
          <w:rStyle w:val="HideTWBExt"/>
        </w:rPr>
        <w:t>&lt;/NumAm&gt;</w:t>
      </w:r>
    </w:p>
    <w:p w14:paraId="581E4309" w14:textId="77777777" w:rsidR="00D05CDC" w:rsidRPr="006102B5" w:rsidRDefault="00D05CDC" w:rsidP="00D05CDC">
      <w:pPr>
        <w:pStyle w:val="NormalBold"/>
      </w:pPr>
      <w:r w:rsidRPr="006102B5">
        <w:rPr>
          <w:rStyle w:val="HideTWBExt"/>
          <w:b w:val="0"/>
        </w:rPr>
        <w:t>&lt;RepeatBlock-By&gt;&lt;Members&gt;</w:t>
      </w:r>
      <w:r w:rsidRPr="006102B5">
        <w:t>Giorgos Georgiou</w:t>
      </w:r>
      <w:r w:rsidRPr="006102B5">
        <w:rPr>
          <w:rStyle w:val="HideTWBExt"/>
          <w:b w:val="0"/>
        </w:rPr>
        <w:t>&lt;/Members&gt;</w:t>
      </w:r>
    </w:p>
    <w:p w14:paraId="1BFE823E" w14:textId="77777777" w:rsidR="00D05CDC" w:rsidRPr="006102B5" w:rsidRDefault="00D05CDC" w:rsidP="00D05CDC">
      <w:pPr>
        <w:pStyle w:val="NormalBold"/>
      </w:pPr>
      <w:r w:rsidRPr="006102B5">
        <w:rPr>
          <w:rStyle w:val="HideTWBExt"/>
          <w:b w:val="0"/>
        </w:rPr>
        <w:t>&lt;/RepeatBlock-By&gt;</w:t>
      </w:r>
    </w:p>
    <w:p w14:paraId="0DD7536D"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18A83A57" w14:textId="77777777" w:rsidR="00D05CDC" w:rsidRPr="006102B5" w:rsidRDefault="00D05CDC" w:rsidP="00D05CDC">
      <w:pPr>
        <w:pStyle w:val="NormalBold"/>
      </w:pPr>
      <w:r w:rsidRPr="006102B5">
        <w:rPr>
          <w:rStyle w:val="HideTWBExt"/>
        </w:rPr>
        <w:t>&lt;Article&gt;</w:t>
      </w:r>
      <w:r w:rsidRPr="006102B5">
        <w:t>N.º 23</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1E3BFDD1" w14:textId="77777777" w:rsidTr="005E0837">
        <w:trPr>
          <w:trHeight w:hRule="exact" w:val="240"/>
          <w:jc w:val="center"/>
        </w:trPr>
        <w:tc>
          <w:tcPr>
            <w:tcW w:w="9752" w:type="dxa"/>
            <w:gridSpan w:val="2"/>
            <w:tcBorders>
              <w:top w:val="nil"/>
              <w:left w:val="nil"/>
              <w:bottom w:val="nil"/>
              <w:right w:val="nil"/>
            </w:tcBorders>
          </w:tcPr>
          <w:p w14:paraId="08D2E8DC" w14:textId="77777777" w:rsidR="00D05CDC" w:rsidRPr="006102B5" w:rsidRDefault="00D05CDC" w:rsidP="005E0837"/>
        </w:tc>
      </w:tr>
      <w:tr w:rsidR="00D05CDC" w:rsidRPr="006102B5" w14:paraId="730238C6" w14:textId="77777777" w:rsidTr="005E0837">
        <w:trPr>
          <w:trHeight w:val="240"/>
          <w:jc w:val="center"/>
        </w:trPr>
        <w:tc>
          <w:tcPr>
            <w:tcW w:w="4876" w:type="dxa"/>
            <w:tcBorders>
              <w:top w:val="nil"/>
              <w:left w:val="nil"/>
              <w:bottom w:val="nil"/>
              <w:right w:val="nil"/>
            </w:tcBorders>
          </w:tcPr>
          <w:p w14:paraId="7E84EFBF"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4CEE74C3" w14:textId="77777777" w:rsidR="00D05CDC" w:rsidRPr="006102B5" w:rsidRDefault="00D05CDC" w:rsidP="005E0837">
            <w:pPr>
              <w:pStyle w:val="AmColumnHeading"/>
            </w:pPr>
            <w:r w:rsidRPr="006102B5">
              <w:t>Alteração</w:t>
            </w:r>
          </w:p>
        </w:tc>
      </w:tr>
      <w:tr w:rsidR="00D05CDC" w:rsidRPr="006102B5" w14:paraId="65B8C26A" w14:textId="77777777" w:rsidTr="005E0837">
        <w:trPr>
          <w:jc w:val="center"/>
        </w:trPr>
        <w:tc>
          <w:tcPr>
            <w:tcW w:w="4876" w:type="dxa"/>
            <w:tcBorders>
              <w:top w:val="nil"/>
              <w:left w:val="nil"/>
              <w:bottom w:val="nil"/>
              <w:right w:val="nil"/>
            </w:tcBorders>
          </w:tcPr>
          <w:p w14:paraId="3748FF43" w14:textId="77777777" w:rsidR="00D05CDC" w:rsidRPr="006102B5" w:rsidRDefault="00D05CDC" w:rsidP="005E0837">
            <w:pPr>
              <w:pStyle w:val="Normal6a"/>
            </w:pPr>
            <w:r w:rsidRPr="006102B5">
              <w:t>23.</w:t>
            </w:r>
            <w:r w:rsidRPr="006102B5">
              <w:tab/>
              <w:t>Insta a Macedónia do Norte a reforçar a gestão da migração, a melhorar o alinhamento com o acervo da UE e a dar resposta aos desafios persistentes na gestão da migração regular e irregular;</w:t>
            </w:r>
          </w:p>
        </w:tc>
        <w:tc>
          <w:tcPr>
            <w:tcW w:w="4876" w:type="dxa"/>
            <w:tcBorders>
              <w:top w:val="nil"/>
              <w:left w:val="nil"/>
              <w:bottom w:val="nil"/>
              <w:right w:val="nil"/>
            </w:tcBorders>
          </w:tcPr>
          <w:p w14:paraId="06758695" w14:textId="77777777" w:rsidR="00D05CDC" w:rsidRPr="006102B5" w:rsidRDefault="00D05CDC" w:rsidP="005E0837">
            <w:pPr>
              <w:pStyle w:val="Normal6a"/>
            </w:pPr>
            <w:r w:rsidRPr="006102B5">
              <w:t>23.</w:t>
            </w:r>
            <w:r w:rsidRPr="006102B5">
              <w:tab/>
              <w:t>Insta a Macedónia do Norte a reforçar a gestão da migração, a melhorar o alinhamento com o acervo da UE e a dar resposta aos desafios persistentes na gestão da migração regular e irregular</w:t>
            </w:r>
            <w:r w:rsidRPr="006102B5">
              <w:rPr>
                <w:b/>
                <w:i/>
              </w:rPr>
              <w:t>, sem deixar de defender os direitos humanos fundamentais</w:t>
            </w:r>
            <w:r w:rsidRPr="006102B5">
              <w:t>;</w:t>
            </w:r>
          </w:p>
        </w:tc>
      </w:tr>
    </w:tbl>
    <w:p w14:paraId="7C0756DD"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409C4DE0" w14:textId="77777777" w:rsidR="00D05CDC" w:rsidRPr="006102B5" w:rsidRDefault="00D05CDC" w:rsidP="00D05CDC">
      <w:r w:rsidRPr="006102B5">
        <w:rPr>
          <w:rStyle w:val="HideTWBExt"/>
        </w:rPr>
        <w:t>&lt;/Amend&gt;</w:t>
      </w:r>
    </w:p>
    <w:p w14:paraId="60DD9372"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194</w:t>
      </w:r>
      <w:r w:rsidRPr="006102B5">
        <w:rPr>
          <w:rStyle w:val="HideTWBExt"/>
        </w:rPr>
        <w:t>&lt;/NumAm&gt;</w:t>
      </w:r>
    </w:p>
    <w:p w14:paraId="2F6E7713" w14:textId="77777777" w:rsidR="00D05CDC" w:rsidRPr="006102B5" w:rsidRDefault="00D05CDC" w:rsidP="00D05CDC">
      <w:pPr>
        <w:pStyle w:val="NormalBold"/>
      </w:pPr>
      <w:r w:rsidRPr="006102B5">
        <w:rPr>
          <w:rStyle w:val="HideTWBExt"/>
          <w:b w:val="0"/>
        </w:rPr>
        <w:t>&lt;RepeatBlock-By&gt;&lt;Members&gt;</w:t>
      </w:r>
      <w:r w:rsidRPr="006102B5">
        <w:t>Sebastian Tynkkynen</w:t>
      </w:r>
      <w:r w:rsidRPr="006102B5">
        <w:rPr>
          <w:rStyle w:val="HideTWBExt"/>
          <w:b w:val="0"/>
        </w:rPr>
        <w:t>&lt;/Members&gt;</w:t>
      </w:r>
    </w:p>
    <w:p w14:paraId="3BDAD4A4" w14:textId="77777777" w:rsidR="00D05CDC" w:rsidRPr="006102B5" w:rsidRDefault="00D05CDC" w:rsidP="00D05CDC">
      <w:pPr>
        <w:pStyle w:val="NormalBold"/>
      </w:pPr>
      <w:r w:rsidRPr="006102B5">
        <w:rPr>
          <w:rStyle w:val="HideTWBExt"/>
          <w:b w:val="0"/>
        </w:rPr>
        <w:t>&lt;/RepeatBlock-By&gt;</w:t>
      </w:r>
    </w:p>
    <w:p w14:paraId="551C6F05"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3EDBEBAF" w14:textId="77777777" w:rsidR="00D05CDC" w:rsidRPr="006102B5" w:rsidRDefault="00D05CDC" w:rsidP="00D05CDC">
      <w:pPr>
        <w:pStyle w:val="NormalBold"/>
      </w:pPr>
      <w:r w:rsidRPr="006102B5">
        <w:rPr>
          <w:rStyle w:val="HideTWBExt"/>
        </w:rPr>
        <w:t>&lt;Article&gt;</w:t>
      </w:r>
      <w:r w:rsidRPr="006102B5">
        <w:t>N.º 23</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4DFE0433" w14:textId="77777777" w:rsidTr="005E0837">
        <w:trPr>
          <w:trHeight w:hRule="exact" w:val="240"/>
          <w:jc w:val="center"/>
        </w:trPr>
        <w:tc>
          <w:tcPr>
            <w:tcW w:w="9752" w:type="dxa"/>
            <w:gridSpan w:val="2"/>
            <w:tcBorders>
              <w:top w:val="nil"/>
              <w:left w:val="nil"/>
              <w:bottom w:val="nil"/>
              <w:right w:val="nil"/>
            </w:tcBorders>
          </w:tcPr>
          <w:p w14:paraId="15ED5C63" w14:textId="77777777" w:rsidR="00D05CDC" w:rsidRPr="006102B5" w:rsidRDefault="00D05CDC" w:rsidP="005E0837"/>
        </w:tc>
      </w:tr>
      <w:tr w:rsidR="00D05CDC" w:rsidRPr="006102B5" w14:paraId="65C006C0" w14:textId="77777777" w:rsidTr="005E0837">
        <w:trPr>
          <w:trHeight w:val="240"/>
          <w:jc w:val="center"/>
        </w:trPr>
        <w:tc>
          <w:tcPr>
            <w:tcW w:w="4876" w:type="dxa"/>
            <w:tcBorders>
              <w:top w:val="nil"/>
              <w:left w:val="nil"/>
              <w:bottom w:val="nil"/>
              <w:right w:val="nil"/>
            </w:tcBorders>
          </w:tcPr>
          <w:p w14:paraId="24F4083F" w14:textId="77777777" w:rsidR="00D05CDC" w:rsidRPr="006102B5" w:rsidRDefault="00D05CDC" w:rsidP="005E0837">
            <w:pPr>
              <w:pStyle w:val="AmColumnHeading"/>
            </w:pPr>
            <w:r w:rsidRPr="006102B5">
              <w:lastRenderedPageBreak/>
              <w:t>Proposta de resolução</w:t>
            </w:r>
          </w:p>
        </w:tc>
        <w:tc>
          <w:tcPr>
            <w:tcW w:w="4876" w:type="dxa"/>
            <w:tcBorders>
              <w:top w:val="nil"/>
              <w:left w:val="nil"/>
              <w:bottom w:val="nil"/>
              <w:right w:val="nil"/>
            </w:tcBorders>
          </w:tcPr>
          <w:p w14:paraId="40ED2C0F" w14:textId="77777777" w:rsidR="00D05CDC" w:rsidRPr="006102B5" w:rsidRDefault="00D05CDC" w:rsidP="005E0837">
            <w:pPr>
              <w:pStyle w:val="AmColumnHeading"/>
            </w:pPr>
            <w:r w:rsidRPr="006102B5">
              <w:t>Alteração</w:t>
            </w:r>
          </w:p>
        </w:tc>
      </w:tr>
      <w:tr w:rsidR="00D05CDC" w:rsidRPr="006102B5" w14:paraId="67B8AEB5" w14:textId="77777777" w:rsidTr="005E0837">
        <w:trPr>
          <w:jc w:val="center"/>
        </w:trPr>
        <w:tc>
          <w:tcPr>
            <w:tcW w:w="4876" w:type="dxa"/>
            <w:tcBorders>
              <w:top w:val="nil"/>
              <w:left w:val="nil"/>
              <w:bottom w:val="nil"/>
              <w:right w:val="nil"/>
            </w:tcBorders>
          </w:tcPr>
          <w:p w14:paraId="12CFE2A6" w14:textId="77777777" w:rsidR="00D05CDC" w:rsidRPr="006102B5" w:rsidRDefault="00D05CDC" w:rsidP="005E0837">
            <w:pPr>
              <w:pStyle w:val="Normal6a"/>
            </w:pPr>
            <w:r w:rsidRPr="006102B5">
              <w:t>23.</w:t>
            </w:r>
            <w:r w:rsidRPr="006102B5">
              <w:tab/>
            </w:r>
            <w:r w:rsidRPr="006102B5">
              <w:rPr>
                <w:b/>
                <w:i/>
              </w:rPr>
              <w:t>Insta</w:t>
            </w:r>
            <w:r w:rsidRPr="006102B5">
              <w:t xml:space="preserve"> a Macedónia do Norte </w:t>
            </w:r>
            <w:r w:rsidRPr="006102B5">
              <w:rPr>
                <w:b/>
                <w:i/>
              </w:rPr>
              <w:t>a</w:t>
            </w:r>
            <w:r w:rsidRPr="006102B5">
              <w:t xml:space="preserve"> reforçar a gestão da migração, a melhorar o alinhamento com o acervo da UE e a dar resposta aos desafios persistentes na gestão da migração regular e </w:t>
            </w:r>
            <w:r w:rsidRPr="006102B5">
              <w:rPr>
                <w:b/>
                <w:i/>
              </w:rPr>
              <w:t>irregular</w:t>
            </w:r>
            <w:r w:rsidRPr="006102B5">
              <w:t>;</w:t>
            </w:r>
          </w:p>
        </w:tc>
        <w:tc>
          <w:tcPr>
            <w:tcW w:w="4876" w:type="dxa"/>
            <w:tcBorders>
              <w:top w:val="nil"/>
              <w:left w:val="nil"/>
              <w:bottom w:val="nil"/>
              <w:right w:val="nil"/>
            </w:tcBorders>
          </w:tcPr>
          <w:p w14:paraId="4C36A730" w14:textId="77777777" w:rsidR="00D05CDC" w:rsidRPr="006102B5" w:rsidRDefault="00D05CDC" w:rsidP="005E0837">
            <w:pPr>
              <w:pStyle w:val="Normal6a"/>
            </w:pPr>
            <w:r w:rsidRPr="006102B5">
              <w:t>23.</w:t>
            </w:r>
            <w:r w:rsidRPr="006102B5">
              <w:tab/>
            </w:r>
            <w:r w:rsidRPr="006102B5">
              <w:rPr>
                <w:b/>
                <w:i/>
              </w:rPr>
              <w:t>Insiste em que</w:t>
            </w:r>
            <w:r w:rsidRPr="006102B5">
              <w:t xml:space="preserve"> a Macedónia do Norte </w:t>
            </w:r>
            <w:r w:rsidRPr="006102B5">
              <w:rPr>
                <w:b/>
                <w:i/>
              </w:rPr>
              <w:t>deve</w:t>
            </w:r>
            <w:r w:rsidRPr="006102B5">
              <w:t xml:space="preserve"> reforçar a gestão da migração, melhorar o alinhamento com o acervo da UE e dar resposta aos desafios persistentes na gestão da migração regular e </w:t>
            </w:r>
            <w:r w:rsidRPr="006102B5">
              <w:rPr>
                <w:b/>
                <w:i/>
              </w:rPr>
              <w:t>ilegal</w:t>
            </w:r>
            <w:r w:rsidRPr="006102B5">
              <w:t>;</w:t>
            </w:r>
          </w:p>
        </w:tc>
      </w:tr>
    </w:tbl>
    <w:p w14:paraId="33134087"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{FI}</w:t>
      </w:r>
      <w:r w:rsidRPr="006102B5">
        <w:t>fi</w:t>
      </w:r>
      <w:r w:rsidRPr="006102B5">
        <w:rPr>
          <w:rStyle w:val="HideTWBExt"/>
        </w:rPr>
        <w:t>&lt;/Original&gt;</w:t>
      </w:r>
    </w:p>
    <w:p w14:paraId="049F4EAB" w14:textId="77777777" w:rsidR="00D05CDC" w:rsidRPr="006102B5" w:rsidRDefault="00D05CDC" w:rsidP="00D05CDC">
      <w:r w:rsidRPr="006102B5">
        <w:rPr>
          <w:rStyle w:val="HideTWBExt"/>
        </w:rPr>
        <w:t>&lt;/Amend&gt;</w:t>
      </w:r>
    </w:p>
    <w:p w14:paraId="47343F91"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195</w:t>
      </w:r>
      <w:r w:rsidRPr="006102B5">
        <w:rPr>
          <w:rStyle w:val="HideTWBExt"/>
        </w:rPr>
        <w:t>&lt;/NumAm&gt;</w:t>
      </w:r>
    </w:p>
    <w:p w14:paraId="3A778AC6" w14:textId="77777777" w:rsidR="00D05CDC" w:rsidRPr="006102B5" w:rsidRDefault="00D05CDC" w:rsidP="00D05CDC">
      <w:pPr>
        <w:pStyle w:val="NormalBold"/>
      </w:pPr>
      <w:r w:rsidRPr="006102B5">
        <w:rPr>
          <w:rStyle w:val="HideTWBExt"/>
          <w:b w:val="0"/>
        </w:rPr>
        <w:t>&lt;RepeatBlock-By&gt;&lt;Members&gt;</w:t>
      </w:r>
      <w:r w:rsidRPr="006102B5">
        <w:t>Ivaylo Valchev</w:t>
      </w:r>
      <w:r w:rsidRPr="006102B5">
        <w:rPr>
          <w:rStyle w:val="HideTWBExt"/>
          <w:b w:val="0"/>
        </w:rPr>
        <w:t>&lt;/Members&gt;</w:t>
      </w:r>
    </w:p>
    <w:p w14:paraId="17139364" w14:textId="77777777" w:rsidR="00D05CDC" w:rsidRPr="006102B5" w:rsidRDefault="00D05CDC" w:rsidP="00D05CDC">
      <w:pPr>
        <w:pStyle w:val="NormalBold"/>
      </w:pPr>
      <w:r w:rsidRPr="006102B5">
        <w:rPr>
          <w:rStyle w:val="HideTWBExt"/>
          <w:b w:val="0"/>
        </w:rPr>
        <w:t>&lt;/RepeatBlock-By&gt;</w:t>
      </w:r>
    </w:p>
    <w:p w14:paraId="650A256A"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514A354A" w14:textId="30E84375" w:rsidR="00D05CDC" w:rsidRPr="006102B5" w:rsidRDefault="00D05CDC" w:rsidP="00D05CDC">
      <w:pPr>
        <w:pStyle w:val="NormalBold"/>
      </w:pPr>
      <w:r w:rsidRPr="006102B5">
        <w:rPr>
          <w:rStyle w:val="HideTWBExt"/>
        </w:rPr>
        <w:t>&lt;Article&gt;</w:t>
      </w:r>
      <w:r w:rsidRPr="006102B5">
        <w:t>N.º 23</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281BB52A" w14:textId="77777777" w:rsidTr="005E0837">
        <w:trPr>
          <w:trHeight w:hRule="exact" w:val="240"/>
          <w:jc w:val="center"/>
        </w:trPr>
        <w:tc>
          <w:tcPr>
            <w:tcW w:w="9752" w:type="dxa"/>
            <w:gridSpan w:val="2"/>
            <w:tcBorders>
              <w:top w:val="nil"/>
              <w:left w:val="nil"/>
              <w:bottom w:val="nil"/>
              <w:right w:val="nil"/>
            </w:tcBorders>
          </w:tcPr>
          <w:p w14:paraId="26EB334C" w14:textId="77777777" w:rsidR="00D05CDC" w:rsidRPr="006102B5" w:rsidRDefault="00D05CDC" w:rsidP="005E0837"/>
        </w:tc>
      </w:tr>
      <w:tr w:rsidR="00D05CDC" w:rsidRPr="006102B5" w14:paraId="7E2B007A" w14:textId="77777777" w:rsidTr="005E0837">
        <w:trPr>
          <w:trHeight w:val="240"/>
          <w:jc w:val="center"/>
        </w:trPr>
        <w:tc>
          <w:tcPr>
            <w:tcW w:w="4876" w:type="dxa"/>
            <w:tcBorders>
              <w:top w:val="nil"/>
              <w:left w:val="nil"/>
              <w:bottom w:val="nil"/>
              <w:right w:val="nil"/>
            </w:tcBorders>
          </w:tcPr>
          <w:p w14:paraId="4A01DBD5"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445B5079" w14:textId="77777777" w:rsidR="00D05CDC" w:rsidRPr="006102B5" w:rsidRDefault="00D05CDC" w:rsidP="005E0837">
            <w:pPr>
              <w:pStyle w:val="AmColumnHeading"/>
            </w:pPr>
            <w:r w:rsidRPr="006102B5">
              <w:t>Alteração</w:t>
            </w:r>
          </w:p>
        </w:tc>
      </w:tr>
      <w:tr w:rsidR="00D05CDC" w:rsidRPr="006102B5" w14:paraId="455F67D6" w14:textId="77777777" w:rsidTr="005E0837">
        <w:trPr>
          <w:jc w:val="center"/>
        </w:trPr>
        <w:tc>
          <w:tcPr>
            <w:tcW w:w="4876" w:type="dxa"/>
            <w:tcBorders>
              <w:top w:val="nil"/>
              <w:left w:val="nil"/>
              <w:bottom w:val="nil"/>
              <w:right w:val="nil"/>
            </w:tcBorders>
          </w:tcPr>
          <w:p w14:paraId="52BE564F" w14:textId="77777777" w:rsidR="00D05CDC" w:rsidRPr="006102B5" w:rsidRDefault="00D05CDC" w:rsidP="005E0837">
            <w:pPr>
              <w:pStyle w:val="Normal6a"/>
            </w:pPr>
          </w:p>
        </w:tc>
        <w:tc>
          <w:tcPr>
            <w:tcW w:w="4876" w:type="dxa"/>
            <w:tcBorders>
              <w:top w:val="nil"/>
              <w:left w:val="nil"/>
              <w:bottom w:val="nil"/>
              <w:right w:val="nil"/>
            </w:tcBorders>
          </w:tcPr>
          <w:p w14:paraId="6B01F6A1" w14:textId="5016A998" w:rsidR="00D05CDC" w:rsidRPr="006102B5" w:rsidRDefault="00D05CDC" w:rsidP="005E0837">
            <w:pPr>
              <w:pStyle w:val="Normal6a"/>
            </w:pPr>
            <w:r w:rsidRPr="006102B5">
              <w:rPr>
                <w:b/>
                <w:i/>
              </w:rPr>
              <w:t>23</w:t>
            </w:r>
            <w:r w:rsidR="00B20B02">
              <w:rPr>
                <w:b/>
                <w:i/>
              </w:rPr>
              <w:noBreakHyphen/>
            </w:r>
            <w:r w:rsidRPr="006102B5">
              <w:rPr>
                <w:b/>
                <w:i/>
              </w:rPr>
              <w:t>A.</w:t>
            </w:r>
            <w:r w:rsidRPr="006102B5">
              <w:tab/>
            </w:r>
            <w:r w:rsidRPr="006102B5">
              <w:rPr>
                <w:b/>
                <w:i/>
              </w:rPr>
              <w:t>Assinala a importância da cooperação com a UE na luta contra o tráfico de seres humanos e a introdução clandestina de migrantes a partir da «rota dos Balcãs»; apela a um maior alinhamento do código penal com o acervo da UE no domínio do tráfico de seres humanos, designadamente no que concerne às sanções aplicáveis a determinadas infrações; apela ao reforço das capacidades dos serviços policiais, a fim de permitir investigações proativas;</w:t>
            </w:r>
          </w:p>
        </w:tc>
      </w:tr>
    </w:tbl>
    <w:p w14:paraId="781F6590"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678849EF" w14:textId="77777777" w:rsidR="00D05CDC" w:rsidRPr="006102B5" w:rsidRDefault="00D05CDC" w:rsidP="00D05CDC">
      <w:r w:rsidRPr="006102B5">
        <w:rPr>
          <w:rStyle w:val="HideTWBExt"/>
        </w:rPr>
        <w:t>&lt;/Amend&gt;</w:t>
      </w:r>
    </w:p>
    <w:p w14:paraId="1636B0AB"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196</w:t>
      </w:r>
      <w:r w:rsidRPr="006102B5">
        <w:rPr>
          <w:rStyle w:val="HideTWBExt"/>
        </w:rPr>
        <w:t>&lt;/NumAm&gt;</w:t>
      </w:r>
    </w:p>
    <w:p w14:paraId="4B244F83" w14:textId="77777777" w:rsidR="00D05CDC" w:rsidRPr="006102B5" w:rsidRDefault="00D05CDC" w:rsidP="00D05CDC">
      <w:pPr>
        <w:pStyle w:val="NormalBold"/>
      </w:pPr>
      <w:r w:rsidRPr="006102B5">
        <w:rPr>
          <w:rStyle w:val="HideTWBExt"/>
          <w:b w:val="0"/>
        </w:rPr>
        <w:t>&lt;RepeatBlock-By&gt;&lt;Members&gt;</w:t>
      </w:r>
      <w:r w:rsidRPr="006102B5">
        <w:t>Davor Ivo Stier, Karlo Ressler</w:t>
      </w:r>
      <w:r w:rsidRPr="006102B5">
        <w:rPr>
          <w:rStyle w:val="HideTWBExt"/>
          <w:b w:val="0"/>
        </w:rPr>
        <w:t>&lt;/Members&gt;</w:t>
      </w:r>
    </w:p>
    <w:p w14:paraId="4B0B21B1" w14:textId="77777777" w:rsidR="00D05CDC" w:rsidRPr="006102B5" w:rsidRDefault="00D05CDC" w:rsidP="00D05CDC">
      <w:pPr>
        <w:pStyle w:val="NormalBold"/>
      </w:pPr>
      <w:r w:rsidRPr="006102B5">
        <w:rPr>
          <w:rStyle w:val="HideTWBExt"/>
          <w:b w:val="0"/>
        </w:rPr>
        <w:t>&lt;/RepeatBlock-By&gt;</w:t>
      </w:r>
    </w:p>
    <w:p w14:paraId="0518599F"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1232E5D5" w14:textId="76422A6D" w:rsidR="00D05CDC" w:rsidRPr="006102B5" w:rsidRDefault="00D05CDC" w:rsidP="00D05CDC">
      <w:pPr>
        <w:pStyle w:val="NormalBold"/>
      </w:pPr>
      <w:r w:rsidRPr="006102B5">
        <w:rPr>
          <w:rStyle w:val="HideTWBExt"/>
        </w:rPr>
        <w:t>&lt;Article&gt;</w:t>
      </w:r>
      <w:r w:rsidRPr="006102B5">
        <w:t>N.º 23</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521473C6" w14:textId="77777777" w:rsidTr="005E0837">
        <w:trPr>
          <w:trHeight w:hRule="exact" w:val="240"/>
          <w:jc w:val="center"/>
        </w:trPr>
        <w:tc>
          <w:tcPr>
            <w:tcW w:w="9752" w:type="dxa"/>
            <w:gridSpan w:val="2"/>
            <w:tcBorders>
              <w:top w:val="nil"/>
              <w:left w:val="nil"/>
              <w:bottom w:val="nil"/>
              <w:right w:val="nil"/>
            </w:tcBorders>
          </w:tcPr>
          <w:p w14:paraId="45A7D147" w14:textId="77777777" w:rsidR="00D05CDC" w:rsidRPr="006102B5" w:rsidRDefault="00D05CDC" w:rsidP="005E0837"/>
        </w:tc>
      </w:tr>
      <w:tr w:rsidR="00D05CDC" w:rsidRPr="006102B5" w14:paraId="71C61993" w14:textId="77777777" w:rsidTr="005E0837">
        <w:trPr>
          <w:trHeight w:val="240"/>
          <w:jc w:val="center"/>
        </w:trPr>
        <w:tc>
          <w:tcPr>
            <w:tcW w:w="4876" w:type="dxa"/>
            <w:tcBorders>
              <w:top w:val="nil"/>
              <w:left w:val="nil"/>
              <w:bottom w:val="nil"/>
              <w:right w:val="nil"/>
            </w:tcBorders>
          </w:tcPr>
          <w:p w14:paraId="75AA4ABE"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210256BB" w14:textId="77777777" w:rsidR="00D05CDC" w:rsidRPr="006102B5" w:rsidRDefault="00D05CDC" w:rsidP="005E0837">
            <w:pPr>
              <w:pStyle w:val="AmColumnHeading"/>
            </w:pPr>
            <w:r w:rsidRPr="006102B5">
              <w:t>Alteração</w:t>
            </w:r>
          </w:p>
        </w:tc>
      </w:tr>
      <w:tr w:rsidR="00D05CDC" w:rsidRPr="006102B5" w14:paraId="6FD4B4DA" w14:textId="77777777" w:rsidTr="005E0837">
        <w:trPr>
          <w:jc w:val="center"/>
        </w:trPr>
        <w:tc>
          <w:tcPr>
            <w:tcW w:w="4876" w:type="dxa"/>
            <w:tcBorders>
              <w:top w:val="nil"/>
              <w:left w:val="nil"/>
              <w:bottom w:val="nil"/>
              <w:right w:val="nil"/>
            </w:tcBorders>
          </w:tcPr>
          <w:p w14:paraId="57D00DD8" w14:textId="77777777" w:rsidR="00D05CDC" w:rsidRPr="006102B5" w:rsidRDefault="00D05CDC" w:rsidP="005E0837">
            <w:pPr>
              <w:pStyle w:val="Normal6a"/>
            </w:pPr>
          </w:p>
        </w:tc>
        <w:tc>
          <w:tcPr>
            <w:tcW w:w="4876" w:type="dxa"/>
            <w:tcBorders>
              <w:top w:val="nil"/>
              <w:left w:val="nil"/>
              <w:bottom w:val="nil"/>
              <w:right w:val="nil"/>
            </w:tcBorders>
          </w:tcPr>
          <w:p w14:paraId="63AFF19B" w14:textId="57413269" w:rsidR="00D05CDC" w:rsidRPr="006102B5" w:rsidRDefault="00D05CDC" w:rsidP="005E0837">
            <w:pPr>
              <w:pStyle w:val="Normal6a"/>
            </w:pPr>
            <w:r w:rsidRPr="006102B5">
              <w:rPr>
                <w:b/>
                <w:i/>
              </w:rPr>
              <w:t>23</w:t>
            </w:r>
            <w:r w:rsidR="00B20B02">
              <w:rPr>
                <w:b/>
                <w:i/>
              </w:rPr>
              <w:noBreakHyphen/>
            </w:r>
            <w:r w:rsidRPr="006102B5">
              <w:rPr>
                <w:b/>
                <w:i/>
              </w:rPr>
              <w:t>A.</w:t>
            </w:r>
            <w:r w:rsidRPr="006102B5">
              <w:tab/>
            </w:r>
            <w:r w:rsidRPr="006102B5">
              <w:rPr>
                <w:b/>
                <w:i/>
              </w:rPr>
              <w:t xml:space="preserve">Convida a Macedónia do Norte a tomar medidas significativas no sentido de reconhecer e incorporar as minorias nacionais na sua Constituição, promover </w:t>
            </w:r>
            <w:r w:rsidRPr="006102B5">
              <w:rPr>
                <w:b/>
                <w:i/>
              </w:rPr>
              <w:lastRenderedPageBreak/>
              <w:t>a inclusividade, proteger a diversidade e reforçar a coesão social, em consonância com os valores europeus e os princípios democráticos;</w:t>
            </w:r>
          </w:p>
        </w:tc>
      </w:tr>
    </w:tbl>
    <w:p w14:paraId="4E2AFE77"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6270EB07" w14:textId="77777777" w:rsidR="00D05CDC" w:rsidRPr="006102B5" w:rsidRDefault="00D05CDC" w:rsidP="00D05CDC">
      <w:r w:rsidRPr="006102B5">
        <w:rPr>
          <w:rStyle w:val="HideTWBExt"/>
        </w:rPr>
        <w:t>&lt;/Amend&gt;</w:t>
      </w:r>
    </w:p>
    <w:p w14:paraId="5AF539F5"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197</w:t>
      </w:r>
      <w:r w:rsidRPr="006102B5">
        <w:rPr>
          <w:rStyle w:val="HideTWBExt"/>
        </w:rPr>
        <w:t>&lt;/NumAm&gt;</w:t>
      </w:r>
    </w:p>
    <w:p w14:paraId="0CBD5C53" w14:textId="77777777" w:rsidR="00D05CDC" w:rsidRPr="006102B5" w:rsidRDefault="00D05CDC" w:rsidP="00D05CDC">
      <w:pPr>
        <w:pStyle w:val="NormalBold"/>
      </w:pPr>
      <w:r w:rsidRPr="006102B5">
        <w:rPr>
          <w:rStyle w:val="HideTWBExt"/>
          <w:b w:val="0"/>
        </w:rPr>
        <w:t>&lt;RepeatBlock-By&gt;&lt;Members&gt;</w:t>
      </w:r>
      <w:r w:rsidRPr="006102B5">
        <w:t>Željana Zovko</w:t>
      </w:r>
      <w:r w:rsidRPr="006102B5">
        <w:rPr>
          <w:rStyle w:val="HideTWBExt"/>
          <w:b w:val="0"/>
        </w:rPr>
        <w:t>&lt;/Members&gt;</w:t>
      </w:r>
    </w:p>
    <w:p w14:paraId="578B9A57" w14:textId="77777777" w:rsidR="00D05CDC" w:rsidRPr="006102B5" w:rsidRDefault="00D05CDC" w:rsidP="00D05CDC">
      <w:pPr>
        <w:pStyle w:val="NormalBold"/>
      </w:pPr>
      <w:r w:rsidRPr="006102B5">
        <w:rPr>
          <w:rStyle w:val="HideTWBExt"/>
          <w:b w:val="0"/>
        </w:rPr>
        <w:t>&lt;/RepeatBlock-By&gt;</w:t>
      </w:r>
    </w:p>
    <w:p w14:paraId="21ACF2AB"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02E655A7" w14:textId="2587CFD1" w:rsidR="00D05CDC" w:rsidRPr="006102B5" w:rsidRDefault="00D05CDC" w:rsidP="00D05CDC">
      <w:pPr>
        <w:pStyle w:val="NormalBold"/>
      </w:pPr>
      <w:r w:rsidRPr="006102B5">
        <w:rPr>
          <w:rStyle w:val="HideTWBExt"/>
        </w:rPr>
        <w:t>&lt;Article&gt;</w:t>
      </w:r>
      <w:r w:rsidRPr="006102B5">
        <w:t>N.º 23</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5086A5E8" w14:textId="77777777" w:rsidTr="005E0837">
        <w:trPr>
          <w:trHeight w:hRule="exact" w:val="240"/>
          <w:jc w:val="center"/>
        </w:trPr>
        <w:tc>
          <w:tcPr>
            <w:tcW w:w="9752" w:type="dxa"/>
            <w:gridSpan w:val="2"/>
            <w:tcBorders>
              <w:top w:val="nil"/>
              <w:left w:val="nil"/>
              <w:bottom w:val="nil"/>
              <w:right w:val="nil"/>
            </w:tcBorders>
          </w:tcPr>
          <w:p w14:paraId="59709EBD" w14:textId="77777777" w:rsidR="00D05CDC" w:rsidRPr="006102B5" w:rsidRDefault="00D05CDC" w:rsidP="005E0837"/>
        </w:tc>
      </w:tr>
      <w:tr w:rsidR="00D05CDC" w:rsidRPr="006102B5" w14:paraId="5F68390C" w14:textId="77777777" w:rsidTr="005E0837">
        <w:trPr>
          <w:trHeight w:val="240"/>
          <w:jc w:val="center"/>
        </w:trPr>
        <w:tc>
          <w:tcPr>
            <w:tcW w:w="4876" w:type="dxa"/>
            <w:tcBorders>
              <w:top w:val="nil"/>
              <w:left w:val="nil"/>
              <w:bottom w:val="nil"/>
              <w:right w:val="nil"/>
            </w:tcBorders>
          </w:tcPr>
          <w:p w14:paraId="58979FAE"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4BD5AD5A" w14:textId="77777777" w:rsidR="00D05CDC" w:rsidRPr="006102B5" w:rsidRDefault="00D05CDC" w:rsidP="005E0837">
            <w:pPr>
              <w:pStyle w:val="AmColumnHeading"/>
            </w:pPr>
            <w:r w:rsidRPr="006102B5">
              <w:t>Alteração</w:t>
            </w:r>
          </w:p>
        </w:tc>
      </w:tr>
      <w:tr w:rsidR="00D05CDC" w:rsidRPr="006102B5" w14:paraId="551FFB07" w14:textId="77777777" w:rsidTr="005E0837">
        <w:trPr>
          <w:jc w:val="center"/>
        </w:trPr>
        <w:tc>
          <w:tcPr>
            <w:tcW w:w="4876" w:type="dxa"/>
            <w:tcBorders>
              <w:top w:val="nil"/>
              <w:left w:val="nil"/>
              <w:bottom w:val="nil"/>
              <w:right w:val="nil"/>
            </w:tcBorders>
          </w:tcPr>
          <w:p w14:paraId="3C617C04" w14:textId="77777777" w:rsidR="00D05CDC" w:rsidRPr="006102B5" w:rsidRDefault="00D05CDC" w:rsidP="005E0837">
            <w:pPr>
              <w:pStyle w:val="Normal6a"/>
            </w:pPr>
          </w:p>
        </w:tc>
        <w:tc>
          <w:tcPr>
            <w:tcW w:w="4876" w:type="dxa"/>
            <w:tcBorders>
              <w:top w:val="nil"/>
              <w:left w:val="nil"/>
              <w:bottom w:val="nil"/>
              <w:right w:val="nil"/>
            </w:tcBorders>
          </w:tcPr>
          <w:p w14:paraId="02DF8C8F" w14:textId="2F581893" w:rsidR="00D05CDC" w:rsidRPr="006102B5" w:rsidRDefault="00D05CDC" w:rsidP="005E0837">
            <w:pPr>
              <w:pStyle w:val="Normal6a"/>
            </w:pPr>
            <w:r w:rsidRPr="006102B5">
              <w:rPr>
                <w:b/>
                <w:i/>
              </w:rPr>
              <w:t>23</w:t>
            </w:r>
            <w:r w:rsidR="00B20B02">
              <w:rPr>
                <w:b/>
                <w:i/>
              </w:rPr>
              <w:noBreakHyphen/>
            </w:r>
            <w:r w:rsidRPr="006102B5">
              <w:rPr>
                <w:b/>
                <w:i/>
              </w:rPr>
              <w:t>A.</w:t>
            </w:r>
            <w:r w:rsidRPr="006102B5">
              <w:tab/>
            </w:r>
            <w:r w:rsidRPr="006102B5">
              <w:rPr>
                <w:b/>
                <w:i/>
              </w:rPr>
              <w:t>Insta a Macedónia do Norte a cessar automaticamente a concessão de cidadania por interesse económico especial, nos termos de uma lei adotada em 2012; recorda que as disposições desta lei encerram riscos migratórios e de segurança;</w:t>
            </w:r>
          </w:p>
        </w:tc>
      </w:tr>
    </w:tbl>
    <w:p w14:paraId="46EE1469"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3691DAF5" w14:textId="77777777" w:rsidR="00D05CDC" w:rsidRPr="006102B5" w:rsidRDefault="00D05CDC" w:rsidP="00D05CDC">
      <w:r w:rsidRPr="006102B5">
        <w:rPr>
          <w:rStyle w:val="HideTWBExt"/>
        </w:rPr>
        <w:t>&lt;/Amend&gt;</w:t>
      </w:r>
    </w:p>
    <w:p w14:paraId="32A58BEB"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198</w:t>
      </w:r>
      <w:r w:rsidRPr="006102B5">
        <w:rPr>
          <w:rStyle w:val="HideTWBExt"/>
        </w:rPr>
        <w:t>&lt;/NumAm&gt;</w:t>
      </w:r>
    </w:p>
    <w:p w14:paraId="13F591B6" w14:textId="77777777" w:rsidR="00D05CDC" w:rsidRPr="006102B5" w:rsidRDefault="00D05CDC" w:rsidP="00D05CDC">
      <w:pPr>
        <w:pStyle w:val="NormalBold"/>
      </w:pPr>
      <w:r w:rsidRPr="006102B5">
        <w:rPr>
          <w:rStyle w:val="HideTWBExt"/>
          <w:b w:val="0"/>
        </w:rPr>
        <w:t>&lt;RepeatBlock-By&gt;&lt;Members&gt;</w:t>
      </w:r>
      <w:r w:rsidRPr="006102B5">
        <w:t>Ivaylo Valchev</w:t>
      </w:r>
      <w:r w:rsidRPr="006102B5">
        <w:rPr>
          <w:rStyle w:val="HideTWBExt"/>
          <w:b w:val="0"/>
        </w:rPr>
        <w:t>&lt;/Members&gt;</w:t>
      </w:r>
    </w:p>
    <w:p w14:paraId="4EE3B6B4" w14:textId="77777777" w:rsidR="00D05CDC" w:rsidRPr="006102B5" w:rsidRDefault="00D05CDC" w:rsidP="00D05CDC">
      <w:pPr>
        <w:pStyle w:val="NormalBold"/>
      </w:pPr>
      <w:r w:rsidRPr="006102B5">
        <w:rPr>
          <w:rStyle w:val="HideTWBExt"/>
          <w:b w:val="0"/>
        </w:rPr>
        <w:t>&lt;/RepeatBlock-By&gt;</w:t>
      </w:r>
    </w:p>
    <w:p w14:paraId="10E4EB17"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391B80B6" w14:textId="3F810E6C" w:rsidR="00D05CDC" w:rsidRPr="006102B5" w:rsidRDefault="00D05CDC" w:rsidP="00D05CDC">
      <w:pPr>
        <w:pStyle w:val="NormalBold"/>
      </w:pPr>
      <w:r w:rsidRPr="006102B5">
        <w:rPr>
          <w:rStyle w:val="HideTWBExt"/>
        </w:rPr>
        <w:t>&lt;Article&gt;</w:t>
      </w:r>
      <w:r w:rsidRPr="006102B5">
        <w:t>N.º 23</w:t>
      </w:r>
      <w:r w:rsidR="00B20B02">
        <w:noBreakHyphen/>
      </w:r>
      <w:r w:rsidRPr="006102B5">
        <w:t>B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104B5921" w14:textId="77777777" w:rsidTr="005E0837">
        <w:trPr>
          <w:trHeight w:hRule="exact" w:val="240"/>
          <w:jc w:val="center"/>
        </w:trPr>
        <w:tc>
          <w:tcPr>
            <w:tcW w:w="9752" w:type="dxa"/>
            <w:gridSpan w:val="2"/>
            <w:tcBorders>
              <w:top w:val="nil"/>
              <w:left w:val="nil"/>
              <w:bottom w:val="nil"/>
              <w:right w:val="nil"/>
            </w:tcBorders>
          </w:tcPr>
          <w:p w14:paraId="6F259829" w14:textId="77777777" w:rsidR="00D05CDC" w:rsidRPr="006102B5" w:rsidRDefault="00D05CDC" w:rsidP="005E0837"/>
        </w:tc>
      </w:tr>
      <w:tr w:rsidR="00D05CDC" w:rsidRPr="006102B5" w14:paraId="1DBCCE20" w14:textId="77777777" w:rsidTr="005E0837">
        <w:trPr>
          <w:trHeight w:val="240"/>
          <w:jc w:val="center"/>
        </w:trPr>
        <w:tc>
          <w:tcPr>
            <w:tcW w:w="4876" w:type="dxa"/>
            <w:tcBorders>
              <w:top w:val="nil"/>
              <w:left w:val="nil"/>
              <w:bottom w:val="nil"/>
              <w:right w:val="nil"/>
            </w:tcBorders>
          </w:tcPr>
          <w:p w14:paraId="35A700C2"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62D4EE0A" w14:textId="77777777" w:rsidR="00D05CDC" w:rsidRPr="006102B5" w:rsidRDefault="00D05CDC" w:rsidP="005E0837">
            <w:pPr>
              <w:pStyle w:val="AmColumnHeading"/>
            </w:pPr>
            <w:r w:rsidRPr="006102B5">
              <w:t>Alteração</w:t>
            </w:r>
          </w:p>
        </w:tc>
      </w:tr>
      <w:tr w:rsidR="00D05CDC" w:rsidRPr="006102B5" w14:paraId="5E512D63" w14:textId="77777777" w:rsidTr="005E0837">
        <w:trPr>
          <w:jc w:val="center"/>
        </w:trPr>
        <w:tc>
          <w:tcPr>
            <w:tcW w:w="4876" w:type="dxa"/>
            <w:tcBorders>
              <w:top w:val="nil"/>
              <w:left w:val="nil"/>
              <w:bottom w:val="nil"/>
              <w:right w:val="nil"/>
            </w:tcBorders>
          </w:tcPr>
          <w:p w14:paraId="6F3C68F4" w14:textId="77777777" w:rsidR="00D05CDC" w:rsidRPr="006102B5" w:rsidRDefault="00D05CDC" w:rsidP="005E0837">
            <w:pPr>
              <w:pStyle w:val="Normal6a"/>
            </w:pPr>
          </w:p>
        </w:tc>
        <w:tc>
          <w:tcPr>
            <w:tcW w:w="4876" w:type="dxa"/>
            <w:tcBorders>
              <w:top w:val="nil"/>
              <w:left w:val="nil"/>
              <w:bottom w:val="nil"/>
              <w:right w:val="nil"/>
            </w:tcBorders>
          </w:tcPr>
          <w:p w14:paraId="7B9355D8" w14:textId="5B22DBFC" w:rsidR="00D05CDC" w:rsidRPr="006102B5" w:rsidRDefault="00D05CDC" w:rsidP="005E0837">
            <w:pPr>
              <w:pStyle w:val="Normal6a"/>
            </w:pPr>
            <w:r w:rsidRPr="006102B5">
              <w:rPr>
                <w:b/>
                <w:i/>
              </w:rPr>
              <w:t>23</w:t>
            </w:r>
            <w:r w:rsidR="00B20B02">
              <w:rPr>
                <w:b/>
                <w:i/>
              </w:rPr>
              <w:noBreakHyphen/>
            </w:r>
            <w:r w:rsidRPr="006102B5">
              <w:rPr>
                <w:b/>
                <w:i/>
              </w:rPr>
              <w:t>B.</w:t>
            </w:r>
            <w:r w:rsidRPr="006102B5">
              <w:tab/>
            </w:r>
            <w:r w:rsidRPr="006102B5">
              <w:rPr>
                <w:b/>
                <w:i/>
              </w:rPr>
              <w:t xml:space="preserve">Sublinha o papel da FRONTEX na gestão da migração; observa que, desde que a FRONTEX se tornou operacional na fronteira meridional, o registo de detenções de migrantes ilegais melhorou consideravelmente; refere a necessidade de intensificar a luta contra a introdução clandestina de migrantes, visando os membros individuais dos grupos de introdução clandestina de migrantes, nomeadamente através da </w:t>
            </w:r>
            <w:r w:rsidRPr="006102B5">
              <w:rPr>
                <w:b/>
                <w:i/>
              </w:rPr>
              <w:lastRenderedPageBreak/>
              <w:t>cooperação internacional;</w:t>
            </w:r>
          </w:p>
        </w:tc>
      </w:tr>
    </w:tbl>
    <w:p w14:paraId="6B471AC9"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21DB7979" w14:textId="77777777" w:rsidR="00D05CDC" w:rsidRPr="006102B5" w:rsidRDefault="00D05CDC" w:rsidP="00D05CDC">
      <w:r w:rsidRPr="006102B5">
        <w:rPr>
          <w:rStyle w:val="HideTWBExt"/>
        </w:rPr>
        <w:t>&lt;/Amend&gt;</w:t>
      </w:r>
    </w:p>
    <w:p w14:paraId="4ED49E8F"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199</w:t>
      </w:r>
      <w:r w:rsidRPr="006102B5">
        <w:rPr>
          <w:rStyle w:val="HideTWBExt"/>
        </w:rPr>
        <w:t>&lt;/NumAm&gt;</w:t>
      </w:r>
    </w:p>
    <w:p w14:paraId="4DD3A180" w14:textId="77777777" w:rsidR="00D05CDC" w:rsidRPr="006102B5" w:rsidRDefault="00D05CDC" w:rsidP="00D05CDC">
      <w:pPr>
        <w:pStyle w:val="NormalBold"/>
      </w:pPr>
      <w:r w:rsidRPr="006102B5">
        <w:rPr>
          <w:rStyle w:val="HideTWBExt"/>
          <w:b w:val="0"/>
        </w:rPr>
        <w:t>&lt;RepeatBlock-By&gt;&lt;Members&gt;</w:t>
      </w:r>
      <w:r w:rsidRPr="006102B5">
        <w:t>Thijs Reuten</w:t>
      </w:r>
      <w:r w:rsidRPr="006102B5">
        <w:rPr>
          <w:rStyle w:val="HideTWBExt"/>
          <w:b w:val="0"/>
        </w:rPr>
        <w:t>&lt;/Members&gt;</w:t>
      </w:r>
    </w:p>
    <w:p w14:paraId="4AE79C44" w14:textId="77777777" w:rsidR="00D05CDC" w:rsidRPr="006102B5" w:rsidRDefault="00D05CDC" w:rsidP="00D05CDC">
      <w:pPr>
        <w:pStyle w:val="NormalBold"/>
      </w:pPr>
      <w:r w:rsidRPr="006102B5">
        <w:rPr>
          <w:rStyle w:val="HideTWBExt"/>
          <w:b w:val="0"/>
        </w:rPr>
        <w:t>&lt;/RepeatBlock-By&gt;</w:t>
      </w:r>
    </w:p>
    <w:p w14:paraId="3262C4B4"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12210BBA" w14:textId="77777777" w:rsidR="00D05CDC" w:rsidRPr="006102B5" w:rsidRDefault="00D05CDC" w:rsidP="00D05CDC">
      <w:pPr>
        <w:pStyle w:val="NormalBold"/>
      </w:pPr>
      <w:r w:rsidRPr="006102B5">
        <w:rPr>
          <w:rStyle w:val="HideTWBExt"/>
        </w:rPr>
        <w:t>&lt;Article&gt;</w:t>
      </w:r>
      <w:r w:rsidRPr="006102B5">
        <w:t>N.º 24</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589F9AA3" w14:textId="77777777" w:rsidTr="005E0837">
        <w:trPr>
          <w:trHeight w:hRule="exact" w:val="240"/>
          <w:jc w:val="center"/>
        </w:trPr>
        <w:tc>
          <w:tcPr>
            <w:tcW w:w="9752" w:type="dxa"/>
            <w:gridSpan w:val="2"/>
            <w:tcBorders>
              <w:top w:val="nil"/>
              <w:left w:val="nil"/>
              <w:bottom w:val="nil"/>
              <w:right w:val="nil"/>
            </w:tcBorders>
          </w:tcPr>
          <w:p w14:paraId="18CBAC59" w14:textId="77777777" w:rsidR="00D05CDC" w:rsidRPr="006102B5" w:rsidRDefault="00D05CDC" w:rsidP="005E0837"/>
        </w:tc>
      </w:tr>
      <w:tr w:rsidR="00D05CDC" w:rsidRPr="006102B5" w14:paraId="4450A916" w14:textId="77777777" w:rsidTr="005E0837">
        <w:trPr>
          <w:trHeight w:val="240"/>
          <w:jc w:val="center"/>
        </w:trPr>
        <w:tc>
          <w:tcPr>
            <w:tcW w:w="4876" w:type="dxa"/>
            <w:tcBorders>
              <w:top w:val="nil"/>
              <w:left w:val="nil"/>
              <w:bottom w:val="nil"/>
              <w:right w:val="nil"/>
            </w:tcBorders>
          </w:tcPr>
          <w:p w14:paraId="7DFC43EA"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51C66D01" w14:textId="77777777" w:rsidR="00D05CDC" w:rsidRPr="006102B5" w:rsidRDefault="00D05CDC" w:rsidP="005E0837">
            <w:pPr>
              <w:pStyle w:val="AmColumnHeading"/>
            </w:pPr>
            <w:r w:rsidRPr="006102B5">
              <w:t>Alteração</w:t>
            </w:r>
          </w:p>
        </w:tc>
      </w:tr>
      <w:tr w:rsidR="00D05CDC" w:rsidRPr="006102B5" w14:paraId="147F449B" w14:textId="77777777" w:rsidTr="005E0837">
        <w:trPr>
          <w:jc w:val="center"/>
        </w:trPr>
        <w:tc>
          <w:tcPr>
            <w:tcW w:w="4876" w:type="dxa"/>
            <w:tcBorders>
              <w:top w:val="nil"/>
              <w:left w:val="nil"/>
              <w:bottom w:val="nil"/>
              <w:right w:val="nil"/>
            </w:tcBorders>
          </w:tcPr>
          <w:p w14:paraId="65739625" w14:textId="77777777" w:rsidR="00D05CDC" w:rsidRPr="006102B5" w:rsidRDefault="00D05CDC" w:rsidP="005E0837">
            <w:pPr>
              <w:pStyle w:val="Normal6a"/>
            </w:pPr>
            <w:r w:rsidRPr="006102B5">
              <w:t>24.</w:t>
            </w:r>
            <w:r w:rsidRPr="006102B5">
              <w:tab/>
              <w:t>Observa com grande preocupação que o historial do país em matéria de luta contra a corrupção piorou, em particular devido às alterações do código penal, que enfraqueceram o quadro jurídico e levaram a que muitos processos em curso fossem encerrados;</w:t>
            </w:r>
          </w:p>
        </w:tc>
        <w:tc>
          <w:tcPr>
            <w:tcW w:w="4876" w:type="dxa"/>
            <w:tcBorders>
              <w:top w:val="nil"/>
              <w:left w:val="nil"/>
              <w:bottom w:val="nil"/>
              <w:right w:val="nil"/>
            </w:tcBorders>
          </w:tcPr>
          <w:p w14:paraId="1E53EB86" w14:textId="77777777" w:rsidR="00D05CDC" w:rsidRPr="006102B5" w:rsidRDefault="00D05CDC" w:rsidP="005E0837">
            <w:pPr>
              <w:pStyle w:val="Normal6a"/>
            </w:pPr>
            <w:r w:rsidRPr="006102B5">
              <w:t>24.</w:t>
            </w:r>
            <w:r w:rsidRPr="006102B5">
              <w:tab/>
              <w:t xml:space="preserve">Observa com grande preocupação que o historial do país em matéria de luta contra a corrupção piorou, em particular devido às alterações do código penal, que enfraqueceram o quadro jurídico e levaram a que muitos processos em curso fossem encerrados; </w:t>
            </w:r>
            <w:r w:rsidRPr="006102B5">
              <w:rPr>
                <w:b/>
                <w:i/>
              </w:rPr>
              <w:t>pede uma revisão das recentes alterações do código penal relacionadas com as normas de condenação e o prazo de prescrição, a fim de assegurar que as ações penais contra a corrupção, especialmente os casos complexos e de alto nível, não sejam afetadas negativamente;</w:t>
            </w:r>
          </w:p>
        </w:tc>
      </w:tr>
    </w:tbl>
    <w:p w14:paraId="7177A860"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16836250" w14:textId="77777777" w:rsidR="00D05CDC" w:rsidRPr="006102B5" w:rsidRDefault="00D05CDC" w:rsidP="00D05CDC">
      <w:r w:rsidRPr="006102B5">
        <w:rPr>
          <w:rStyle w:val="HideTWBExt"/>
        </w:rPr>
        <w:t>&lt;/Amend&gt;</w:t>
      </w:r>
    </w:p>
    <w:p w14:paraId="47A1C33E"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200</w:t>
      </w:r>
      <w:r w:rsidRPr="006102B5">
        <w:rPr>
          <w:rStyle w:val="HideTWBExt"/>
        </w:rPr>
        <w:t>&lt;/NumAm&gt;</w:t>
      </w:r>
    </w:p>
    <w:p w14:paraId="23CC04F5" w14:textId="77777777" w:rsidR="00D05CDC" w:rsidRPr="006102B5" w:rsidRDefault="00D05CDC" w:rsidP="00D05CDC">
      <w:pPr>
        <w:pStyle w:val="NormalBold"/>
      </w:pPr>
      <w:r w:rsidRPr="006102B5">
        <w:rPr>
          <w:rStyle w:val="HideTWBExt"/>
          <w:b w:val="0"/>
        </w:rPr>
        <w:t>&lt;RepeatBlock-By&gt;&lt;Members&gt;</w:t>
      </w:r>
      <w:r w:rsidRPr="006102B5">
        <w:t>Thomas Waitz</w:t>
      </w:r>
      <w:r w:rsidRPr="006102B5">
        <w:rPr>
          <w:rStyle w:val="HideTWBExt"/>
          <w:b w:val="0"/>
        </w:rPr>
        <w:t>&lt;/Members&gt;</w:t>
      </w:r>
    </w:p>
    <w:p w14:paraId="64E6DFE7" w14:textId="77777777" w:rsidR="00D05CDC" w:rsidRPr="006102B5" w:rsidRDefault="00D05CDC" w:rsidP="00D05CDC">
      <w:r w:rsidRPr="006102B5">
        <w:rPr>
          <w:rStyle w:val="HideTWBExt"/>
        </w:rPr>
        <w:t>&lt;AuNomDe&gt;</w:t>
      </w:r>
      <w:r w:rsidRPr="006102B5">
        <w:rPr>
          <w:rStyle w:val="HideTWBInt"/>
        </w:rPr>
        <w:t>{Greens/EFA}</w:t>
      </w:r>
      <w:r w:rsidRPr="006102B5">
        <w:t>em nome do Grupo Verts/ALE</w:t>
      </w:r>
      <w:r w:rsidRPr="006102B5">
        <w:rPr>
          <w:rStyle w:val="HideTWBExt"/>
        </w:rPr>
        <w:t>&lt;/AuNomDe&gt;</w:t>
      </w:r>
    </w:p>
    <w:p w14:paraId="082883E7" w14:textId="77777777" w:rsidR="00D05CDC" w:rsidRPr="006102B5" w:rsidRDefault="00D05CDC" w:rsidP="00D05CDC">
      <w:pPr>
        <w:pStyle w:val="NormalBold"/>
      </w:pPr>
      <w:r w:rsidRPr="006102B5">
        <w:rPr>
          <w:rStyle w:val="HideTWBExt"/>
          <w:b w:val="0"/>
        </w:rPr>
        <w:t>&lt;/RepeatBlock-By&gt;</w:t>
      </w:r>
    </w:p>
    <w:p w14:paraId="1558E660"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0E8A9FDC" w14:textId="77777777" w:rsidR="00D05CDC" w:rsidRPr="006102B5" w:rsidRDefault="00D05CDC" w:rsidP="00D05CDC">
      <w:pPr>
        <w:pStyle w:val="NormalBold"/>
      </w:pPr>
      <w:r w:rsidRPr="006102B5">
        <w:rPr>
          <w:rStyle w:val="HideTWBExt"/>
        </w:rPr>
        <w:t>&lt;Article&gt;</w:t>
      </w:r>
      <w:r w:rsidRPr="006102B5">
        <w:t>N.º 24</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24AB381A" w14:textId="77777777" w:rsidTr="005E0837">
        <w:trPr>
          <w:trHeight w:hRule="exact" w:val="240"/>
          <w:jc w:val="center"/>
        </w:trPr>
        <w:tc>
          <w:tcPr>
            <w:tcW w:w="9752" w:type="dxa"/>
            <w:gridSpan w:val="2"/>
            <w:tcBorders>
              <w:top w:val="nil"/>
              <w:left w:val="nil"/>
              <w:bottom w:val="nil"/>
              <w:right w:val="nil"/>
            </w:tcBorders>
          </w:tcPr>
          <w:p w14:paraId="77236A20" w14:textId="77777777" w:rsidR="00D05CDC" w:rsidRPr="006102B5" w:rsidRDefault="00D05CDC" w:rsidP="005E0837"/>
        </w:tc>
      </w:tr>
      <w:tr w:rsidR="00D05CDC" w:rsidRPr="006102B5" w14:paraId="29E2EFD5" w14:textId="77777777" w:rsidTr="005E0837">
        <w:trPr>
          <w:trHeight w:val="240"/>
          <w:jc w:val="center"/>
        </w:trPr>
        <w:tc>
          <w:tcPr>
            <w:tcW w:w="4876" w:type="dxa"/>
            <w:tcBorders>
              <w:top w:val="nil"/>
              <w:left w:val="nil"/>
              <w:bottom w:val="nil"/>
              <w:right w:val="nil"/>
            </w:tcBorders>
          </w:tcPr>
          <w:p w14:paraId="5793F544"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623517E7" w14:textId="77777777" w:rsidR="00D05CDC" w:rsidRPr="006102B5" w:rsidRDefault="00D05CDC" w:rsidP="005E0837">
            <w:pPr>
              <w:pStyle w:val="AmColumnHeading"/>
            </w:pPr>
            <w:r w:rsidRPr="006102B5">
              <w:t>Alteração</w:t>
            </w:r>
          </w:p>
        </w:tc>
      </w:tr>
      <w:tr w:rsidR="00D05CDC" w:rsidRPr="006102B5" w14:paraId="29D27811" w14:textId="77777777" w:rsidTr="005E0837">
        <w:trPr>
          <w:jc w:val="center"/>
        </w:trPr>
        <w:tc>
          <w:tcPr>
            <w:tcW w:w="4876" w:type="dxa"/>
            <w:tcBorders>
              <w:top w:val="nil"/>
              <w:left w:val="nil"/>
              <w:bottom w:val="nil"/>
              <w:right w:val="nil"/>
            </w:tcBorders>
          </w:tcPr>
          <w:p w14:paraId="02177BF9" w14:textId="77777777" w:rsidR="00D05CDC" w:rsidRPr="006102B5" w:rsidRDefault="00D05CDC" w:rsidP="005E0837">
            <w:pPr>
              <w:pStyle w:val="Normal6a"/>
            </w:pPr>
            <w:r w:rsidRPr="006102B5">
              <w:t>24.</w:t>
            </w:r>
            <w:r w:rsidRPr="006102B5">
              <w:tab/>
              <w:t xml:space="preserve">Observa com grande preocupação que o historial do país em matéria de luta contra a corrupção piorou, em particular devido às alterações do código penal, que enfraqueceram o quadro jurídico e levaram a que muitos processos em curso fossem </w:t>
            </w:r>
            <w:r w:rsidRPr="006102B5">
              <w:lastRenderedPageBreak/>
              <w:t>encerrados;</w:t>
            </w:r>
          </w:p>
        </w:tc>
        <w:tc>
          <w:tcPr>
            <w:tcW w:w="4876" w:type="dxa"/>
            <w:tcBorders>
              <w:top w:val="nil"/>
              <w:left w:val="nil"/>
              <w:bottom w:val="nil"/>
              <w:right w:val="nil"/>
            </w:tcBorders>
          </w:tcPr>
          <w:p w14:paraId="59FBBEC5" w14:textId="77777777" w:rsidR="00D05CDC" w:rsidRPr="006102B5" w:rsidRDefault="00D05CDC" w:rsidP="005E0837">
            <w:pPr>
              <w:pStyle w:val="Normal6a"/>
            </w:pPr>
            <w:r w:rsidRPr="006102B5">
              <w:lastRenderedPageBreak/>
              <w:t>24.</w:t>
            </w:r>
            <w:r w:rsidRPr="006102B5">
              <w:tab/>
              <w:t>Observa com grande preocupação que o historial do país em matéria de luta contra a corrupção piorou</w:t>
            </w:r>
            <w:r w:rsidRPr="006102B5">
              <w:rPr>
                <w:b/>
                <w:i/>
              </w:rPr>
              <w:t>, incluindo a corrupção a alto nível</w:t>
            </w:r>
            <w:r w:rsidRPr="006102B5">
              <w:t xml:space="preserve">, em particular devido às alterações do código penal, que enfraqueceram o quadro jurídico e levaram a que muitos processos em curso fossem </w:t>
            </w:r>
            <w:r w:rsidRPr="006102B5">
              <w:lastRenderedPageBreak/>
              <w:t xml:space="preserve">encerrados; </w:t>
            </w:r>
            <w:r w:rsidRPr="006102B5">
              <w:rPr>
                <w:b/>
                <w:i/>
              </w:rPr>
              <w:t>pede um reforço do quadro de combate à corrupção e a garantia de uma responsabilização efetiva, especialmente nos casos de corrupção a alto nível, através de investigações, ações penais e condenações definitivas adequadas;</w:t>
            </w:r>
          </w:p>
        </w:tc>
      </w:tr>
    </w:tbl>
    <w:p w14:paraId="0A54EF42"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776B6A99" w14:textId="77777777" w:rsidR="00D05CDC" w:rsidRPr="006102B5" w:rsidRDefault="00D05CDC" w:rsidP="00D05CDC">
      <w:r w:rsidRPr="006102B5">
        <w:rPr>
          <w:rStyle w:val="HideTWBExt"/>
        </w:rPr>
        <w:t>&lt;/Amend&gt;</w:t>
      </w:r>
    </w:p>
    <w:p w14:paraId="182BC692"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201</w:t>
      </w:r>
      <w:r w:rsidRPr="006102B5">
        <w:rPr>
          <w:rStyle w:val="HideTWBExt"/>
        </w:rPr>
        <w:t>&lt;/NumAm&gt;</w:t>
      </w:r>
    </w:p>
    <w:p w14:paraId="626D946C" w14:textId="77777777" w:rsidR="00D05CDC" w:rsidRPr="006102B5" w:rsidRDefault="00D05CDC" w:rsidP="00D05CDC">
      <w:pPr>
        <w:pStyle w:val="NormalBold"/>
      </w:pPr>
      <w:r w:rsidRPr="006102B5">
        <w:rPr>
          <w:rStyle w:val="HideTWBExt"/>
          <w:b w:val="0"/>
        </w:rPr>
        <w:t>&lt;RepeatBlock-By&gt;&lt;Members&gt;</w:t>
      </w:r>
      <w:r w:rsidRPr="006102B5">
        <w:t>Giorgos Georgiou</w:t>
      </w:r>
      <w:r w:rsidRPr="006102B5">
        <w:rPr>
          <w:rStyle w:val="HideTWBExt"/>
          <w:b w:val="0"/>
        </w:rPr>
        <w:t>&lt;/Members&gt;</w:t>
      </w:r>
    </w:p>
    <w:p w14:paraId="20E3D4B8" w14:textId="77777777" w:rsidR="00D05CDC" w:rsidRPr="006102B5" w:rsidRDefault="00D05CDC" w:rsidP="00D05CDC">
      <w:pPr>
        <w:pStyle w:val="NormalBold"/>
      </w:pPr>
      <w:r w:rsidRPr="006102B5">
        <w:rPr>
          <w:rStyle w:val="HideTWBExt"/>
          <w:b w:val="0"/>
        </w:rPr>
        <w:t>&lt;/RepeatBlock-By&gt;</w:t>
      </w:r>
    </w:p>
    <w:p w14:paraId="5F645662"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2752C8A4" w14:textId="31074A8C" w:rsidR="00D05CDC" w:rsidRPr="006102B5" w:rsidRDefault="00D05CDC" w:rsidP="00D05CDC">
      <w:pPr>
        <w:pStyle w:val="NormalBold"/>
      </w:pPr>
      <w:r w:rsidRPr="006102B5">
        <w:rPr>
          <w:rStyle w:val="HideTWBExt"/>
        </w:rPr>
        <w:t>&lt;Article&gt;</w:t>
      </w:r>
      <w:r w:rsidRPr="006102B5">
        <w:t>N.º 24</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39C72FD9" w14:textId="77777777" w:rsidTr="005E0837">
        <w:trPr>
          <w:trHeight w:hRule="exact" w:val="240"/>
          <w:jc w:val="center"/>
        </w:trPr>
        <w:tc>
          <w:tcPr>
            <w:tcW w:w="9752" w:type="dxa"/>
            <w:gridSpan w:val="2"/>
            <w:tcBorders>
              <w:top w:val="nil"/>
              <w:left w:val="nil"/>
              <w:bottom w:val="nil"/>
              <w:right w:val="nil"/>
            </w:tcBorders>
          </w:tcPr>
          <w:p w14:paraId="2DE809A8" w14:textId="77777777" w:rsidR="00D05CDC" w:rsidRPr="006102B5" w:rsidRDefault="00D05CDC" w:rsidP="005E0837"/>
        </w:tc>
      </w:tr>
      <w:tr w:rsidR="00D05CDC" w:rsidRPr="006102B5" w14:paraId="55A7C31F" w14:textId="77777777" w:rsidTr="005E0837">
        <w:trPr>
          <w:trHeight w:val="240"/>
          <w:jc w:val="center"/>
        </w:trPr>
        <w:tc>
          <w:tcPr>
            <w:tcW w:w="4876" w:type="dxa"/>
            <w:tcBorders>
              <w:top w:val="nil"/>
              <w:left w:val="nil"/>
              <w:bottom w:val="nil"/>
              <w:right w:val="nil"/>
            </w:tcBorders>
          </w:tcPr>
          <w:p w14:paraId="29836C0E"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31D50EDB" w14:textId="77777777" w:rsidR="00D05CDC" w:rsidRPr="006102B5" w:rsidRDefault="00D05CDC" w:rsidP="005E0837">
            <w:pPr>
              <w:pStyle w:val="AmColumnHeading"/>
            </w:pPr>
            <w:r w:rsidRPr="006102B5">
              <w:t>Alteração</w:t>
            </w:r>
          </w:p>
        </w:tc>
      </w:tr>
      <w:tr w:rsidR="00D05CDC" w:rsidRPr="006102B5" w14:paraId="0C78E742" w14:textId="77777777" w:rsidTr="005E0837">
        <w:trPr>
          <w:jc w:val="center"/>
        </w:trPr>
        <w:tc>
          <w:tcPr>
            <w:tcW w:w="4876" w:type="dxa"/>
            <w:tcBorders>
              <w:top w:val="nil"/>
              <w:left w:val="nil"/>
              <w:bottom w:val="nil"/>
              <w:right w:val="nil"/>
            </w:tcBorders>
          </w:tcPr>
          <w:p w14:paraId="1FF554C1" w14:textId="77777777" w:rsidR="00D05CDC" w:rsidRPr="006102B5" w:rsidRDefault="00D05CDC" w:rsidP="005E0837">
            <w:pPr>
              <w:pStyle w:val="Normal6a"/>
            </w:pPr>
          </w:p>
        </w:tc>
        <w:tc>
          <w:tcPr>
            <w:tcW w:w="4876" w:type="dxa"/>
            <w:tcBorders>
              <w:top w:val="nil"/>
              <w:left w:val="nil"/>
              <w:bottom w:val="nil"/>
              <w:right w:val="nil"/>
            </w:tcBorders>
          </w:tcPr>
          <w:p w14:paraId="21C13772" w14:textId="131F38E0" w:rsidR="00D05CDC" w:rsidRPr="006102B5" w:rsidRDefault="00D05CDC" w:rsidP="005E0837">
            <w:pPr>
              <w:pStyle w:val="Normal6a"/>
            </w:pPr>
            <w:r w:rsidRPr="006102B5">
              <w:rPr>
                <w:b/>
                <w:i/>
              </w:rPr>
              <w:t>24</w:t>
            </w:r>
            <w:r w:rsidR="00B20B02">
              <w:rPr>
                <w:b/>
                <w:i/>
              </w:rPr>
              <w:noBreakHyphen/>
            </w:r>
            <w:r w:rsidRPr="006102B5">
              <w:rPr>
                <w:b/>
                <w:i/>
              </w:rPr>
              <w:t>A.</w:t>
            </w:r>
            <w:r w:rsidRPr="006102B5">
              <w:tab/>
            </w:r>
            <w:r w:rsidRPr="006102B5">
              <w:rPr>
                <w:b/>
                <w:i/>
              </w:rPr>
              <w:t>Manifesta a sua preocupação com a escalada da corrupção na Macedónia do Norte, conforme evidenciado pela sua descida no Índice de Perceção da Corrupção (IPC) da Transparência Internacional; observa que, em 2024, a pontuação do IPC atribuída à Macedónia do Norte baixou para 40, com o país a ocupar a 88.ª posição entre 180 países, uma descida em relação à sua pontuação de 42 e 76.ª posição em 2023; reitera que esta descida realça a necessidade urgente de reformas globais para reforçar a independência judicial, aumentar a transparência e combater a corrupção a alto nível;</w:t>
            </w:r>
          </w:p>
        </w:tc>
      </w:tr>
    </w:tbl>
    <w:p w14:paraId="154C9676"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3634EB49" w14:textId="77777777" w:rsidR="00D05CDC" w:rsidRPr="006102B5" w:rsidRDefault="00D05CDC" w:rsidP="00D05CDC">
      <w:r w:rsidRPr="006102B5">
        <w:rPr>
          <w:rStyle w:val="HideTWBExt"/>
        </w:rPr>
        <w:t>&lt;/Amend&gt;</w:t>
      </w:r>
    </w:p>
    <w:p w14:paraId="5ED00D7E"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202</w:t>
      </w:r>
      <w:r w:rsidRPr="006102B5">
        <w:rPr>
          <w:rStyle w:val="HideTWBExt"/>
        </w:rPr>
        <w:t>&lt;/NumAm&gt;</w:t>
      </w:r>
    </w:p>
    <w:p w14:paraId="6EA28C70" w14:textId="77777777" w:rsidR="00D05CDC" w:rsidRPr="006102B5" w:rsidRDefault="00D05CDC" w:rsidP="00D05CDC">
      <w:pPr>
        <w:pStyle w:val="NormalBold"/>
      </w:pPr>
      <w:r w:rsidRPr="006102B5">
        <w:rPr>
          <w:rStyle w:val="HideTWBExt"/>
          <w:b w:val="0"/>
        </w:rPr>
        <w:t>&lt;RepeatBlock-By&gt;&lt;Members&gt;</w:t>
      </w:r>
      <w:r w:rsidRPr="006102B5">
        <w:t>Andrey Kovatchev</w:t>
      </w:r>
      <w:r w:rsidRPr="006102B5">
        <w:rPr>
          <w:rStyle w:val="HideTWBExt"/>
          <w:b w:val="0"/>
        </w:rPr>
        <w:t>&lt;/Members&gt;</w:t>
      </w:r>
    </w:p>
    <w:p w14:paraId="6CF29394" w14:textId="77777777" w:rsidR="00D05CDC" w:rsidRPr="006102B5" w:rsidRDefault="00D05CDC" w:rsidP="00D05CDC">
      <w:pPr>
        <w:pStyle w:val="NormalBold"/>
      </w:pPr>
      <w:r w:rsidRPr="006102B5">
        <w:rPr>
          <w:rStyle w:val="HideTWBExt"/>
          <w:b w:val="0"/>
        </w:rPr>
        <w:t>&lt;/RepeatBlock-By&gt;</w:t>
      </w:r>
    </w:p>
    <w:p w14:paraId="31148E60"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7CA6CB38" w14:textId="2FF23440" w:rsidR="00D05CDC" w:rsidRPr="006102B5" w:rsidRDefault="00D05CDC" w:rsidP="00D05CDC">
      <w:pPr>
        <w:pStyle w:val="NormalBold"/>
      </w:pPr>
      <w:r w:rsidRPr="006102B5">
        <w:rPr>
          <w:rStyle w:val="HideTWBExt"/>
        </w:rPr>
        <w:t>&lt;Article&gt;</w:t>
      </w:r>
      <w:r w:rsidRPr="006102B5">
        <w:t>N.º 24</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1468BCA5" w14:textId="77777777" w:rsidTr="005E0837">
        <w:trPr>
          <w:trHeight w:hRule="exact" w:val="240"/>
          <w:jc w:val="center"/>
        </w:trPr>
        <w:tc>
          <w:tcPr>
            <w:tcW w:w="9752" w:type="dxa"/>
            <w:gridSpan w:val="2"/>
            <w:tcBorders>
              <w:top w:val="nil"/>
              <w:left w:val="nil"/>
              <w:bottom w:val="nil"/>
              <w:right w:val="nil"/>
            </w:tcBorders>
          </w:tcPr>
          <w:p w14:paraId="25CF1516" w14:textId="77777777" w:rsidR="00D05CDC" w:rsidRPr="006102B5" w:rsidRDefault="00D05CDC" w:rsidP="005E0837"/>
        </w:tc>
      </w:tr>
      <w:tr w:rsidR="00D05CDC" w:rsidRPr="006102B5" w14:paraId="3493EA2F" w14:textId="77777777" w:rsidTr="005E0837">
        <w:trPr>
          <w:trHeight w:val="240"/>
          <w:jc w:val="center"/>
        </w:trPr>
        <w:tc>
          <w:tcPr>
            <w:tcW w:w="4876" w:type="dxa"/>
            <w:tcBorders>
              <w:top w:val="nil"/>
              <w:left w:val="nil"/>
              <w:bottom w:val="nil"/>
              <w:right w:val="nil"/>
            </w:tcBorders>
          </w:tcPr>
          <w:p w14:paraId="1119BCA4"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2366A9FC" w14:textId="77777777" w:rsidR="00D05CDC" w:rsidRPr="006102B5" w:rsidRDefault="00D05CDC" w:rsidP="005E0837">
            <w:pPr>
              <w:pStyle w:val="AmColumnHeading"/>
            </w:pPr>
            <w:r w:rsidRPr="006102B5">
              <w:t>Alteração</w:t>
            </w:r>
          </w:p>
        </w:tc>
      </w:tr>
      <w:tr w:rsidR="00D05CDC" w:rsidRPr="006102B5" w14:paraId="713E6E0A" w14:textId="77777777" w:rsidTr="005E0837">
        <w:trPr>
          <w:jc w:val="center"/>
        </w:trPr>
        <w:tc>
          <w:tcPr>
            <w:tcW w:w="4876" w:type="dxa"/>
            <w:tcBorders>
              <w:top w:val="nil"/>
              <w:left w:val="nil"/>
              <w:bottom w:val="nil"/>
              <w:right w:val="nil"/>
            </w:tcBorders>
          </w:tcPr>
          <w:p w14:paraId="298BEB69" w14:textId="77777777" w:rsidR="00D05CDC" w:rsidRPr="006102B5" w:rsidRDefault="00D05CDC" w:rsidP="005E0837">
            <w:pPr>
              <w:pStyle w:val="Normal6a"/>
            </w:pPr>
          </w:p>
        </w:tc>
        <w:tc>
          <w:tcPr>
            <w:tcW w:w="4876" w:type="dxa"/>
            <w:tcBorders>
              <w:top w:val="nil"/>
              <w:left w:val="nil"/>
              <w:bottom w:val="nil"/>
              <w:right w:val="nil"/>
            </w:tcBorders>
          </w:tcPr>
          <w:p w14:paraId="77D2E8EB" w14:textId="05560A05" w:rsidR="00D05CDC" w:rsidRPr="006102B5" w:rsidRDefault="00D05CDC" w:rsidP="005E0837">
            <w:pPr>
              <w:pStyle w:val="Normal6a"/>
            </w:pPr>
            <w:r w:rsidRPr="006102B5">
              <w:rPr>
                <w:b/>
                <w:i/>
              </w:rPr>
              <w:t>24</w:t>
            </w:r>
            <w:r w:rsidR="00B20B02">
              <w:rPr>
                <w:b/>
                <w:i/>
              </w:rPr>
              <w:noBreakHyphen/>
            </w:r>
            <w:r w:rsidRPr="006102B5">
              <w:rPr>
                <w:b/>
                <w:i/>
              </w:rPr>
              <w:t>A.</w:t>
            </w:r>
            <w:r w:rsidRPr="006102B5">
              <w:tab/>
            </w:r>
            <w:r w:rsidRPr="006102B5">
              <w:rPr>
                <w:b/>
                <w:i/>
              </w:rPr>
              <w:t>Condena a introdução de alterações legislativas discriminatórias na Lei das Fundações e Associações, que restringem e controlam a designação das ONG, anulando o registo legal de organizações da sociedade civil búlgaras; recorda que essas alterações foram aplicadas com efeitos retroativos ao conjunto das 17 000 organizações já existentes e utilizadas seletivamente para encerrar as duas ONG que funcionavam como centros culturais búlgaros no país;</w:t>
            </w:r>
          </w:p>
        </w:tc>
      </w:tr>
    </w:tbl>
    <w:p w14:paraId="03105A6A"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256953D3" w14:textId="77777777" w:rsidR="00D05CDC" w:rsidRPr="006102B5" w:rsidRDefault="00D05CDC" w:rsidP="00D05CDC">
      <w:r w:rsidRPr="006102B5">
        <w:rPr>
          <w:rStyle w:val="HideTWBExt"/>
        </w:rPr>
        <w:t>&lt;/Amend&gt;</w:t>
      </w:r>
    </w:p>
    <w:p w14:paraId="4D57A8D6"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203</w:t>
      </w:r>
      <w:r w:rsidRPr="006102B5">
        <w:rPr>
          <w:rStyle w:val="HideTWBExt"/>
        </w:rPr>
        <w:t>&lt;/NumAm&gt;</w:t>
      </w:r>
    </w:p>
    <w:p w14:paraId="36F50843" w14:textId="77777777" w:rsidR="00D05CDC" w:rsidRPr="006102B5" w:rsidRDefault="00D05CDC" w:rsidP="00D05CDC">
      <w:pPr>
        <w:pStyle w:val="NormalBold"/>
      </w:pPr>
      <w:r w:rsidRPr="006102B5">
        <w:rPr>
          <w:rStyle w:val="HideTWBExt"/>
          <w:b w:val="0"/>
        </w:rPr>
        <w:t>&lt;RepeatBlock-By&gt;&lt;Members&gt;</w:t>
      </w:r>
      <w:r w:rsidRPr="006102B5">
        <w:t>Dan Barna, Urmas Paet, Petras Auštrevičius, Lucia Yar</w:t>
      </w:r>
      <w:r w:rsidRPr="006102B5">
        <w:rPr>
          <w:rStyle w:val="HideTWBExt"/>
          <w:b w:val="0"/>
        </w:rPr>
        <w:t>&lt;/Members&gt;</w:t>
      </w:r>
    </w:p>
    <w:p w14:paraId="714AC91B" w14:textId="77777777" w:rsidR="00D05CDC" w:rsidRPr="006102B5" w:rsidRDefault="00D05CDC" w:rsidP="00D05CDC">
      <w:pPr>
        <w:pStyle w:val="NormalBold"/>
      </w:pPr>
      <w:r w:rsidRPr="006102B5">
        <w:rPr>
          <w:rStyle w:val="HideTWBExt"/>
          <w:b w:val="0"/>
        </w:rPr>
        <w:t>&lt;/RepeatBlock-By&gt;</w:t>
      </w:r>
    </w:p>
    <w:p w14:paraId="5D11F7AF"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1557DD8D" w14:textId="18534310" w:rsidR="00D05CDC" w:rsidRPr="006102B5" w:rsidRDefault="00D05CDC" w:rsidP="00D05CDC">
      <w:pPr>
        <w:pStyle w:val="NormalBold"/>
      </w:pPr>
      <w:r w:rsidRPr="006102B5">
        <w:rPr>
          <w:rStyle w:val="HideTWBExt"/>
        </w:rPr>
        <w:t>&lt;Article&gt;</w:t>
      </w:r>
      <w:r w:rsidRPr="006102B5">
        <w:t>N.º 24</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01CF6E05" w14:textId="77777777" w:rsidTr="005E0837">
        <w:trPr>
          <w:trHeight w:hRule="exact" w:val="240"/>
          <w:jc w:val="center"/>
        </w:trPr>
        <w:tc>
          <w:tcPr>
            <w:tcW w:w="9752" w:type="dxa"/>
            <w:gridSpan w:val="2"/>
            <w:tcBorders>
              <w:top w:val="nil"/>
              <w:left w:val="nil"/>
              <w:bottom w:val="nil"/>
              <w:right w:val="nil"/>
            </w:tcBorders>
          </w:tcPr>
          <w:p w14:paraId="66DB300E" w14:textId="77777777" w:rsidR="00D05CDC" w:rsidRPr="006102B5" w:rsidRDefault="00D05CDC" w:rsidP="005E0837"/>
        </w:tc>
      </w:tr>
      <w:tr w:rsidR="00D05CDC" w:rsidRPr="006102B5" w14:paraId="71F8C73D" w14:textId="77777777" w:rsidTr="005E0837">
        <w:trPr>
          <w:trHeight w:val="240"/>
          <w:jc w:val="center"/>
        </w:trPr>
        <w:tc>
          <w:tcPr>
            <w:tcW w:w="4876" w:type="dxa"/>
            <w:tcBorders>
              <w:top w:val="nil"/>
              <w:left w:val="nil"/>
              <w:bottom w:val="nil"/>
              <w:right w:val="nil"/>
            </w:tcBorders>
          </w:tcPr>
          <w:p w14:paraId="0DBC5CA2"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0E3A69C8" w14:textId="77777777" w:rsidR="00D05CDC" w:rsidRPr="006102B5" w:rsidRDefault="00D05CDC" w:rsidP="005E0837">
            <w:pPr>
              <w:pStyle w:val="AmColumnHeading"/>
            </w:pPr>
            <w:r w:rsidRPr="006102B5">
              <w:t>Alteração</w:t>
            </w:r>
          </w:p>
        </w:tc>
      </w:tr>
      <w:tr w:rsidR="00D05CDC" w:rsidRPr="006102B5" w14:paraId="371E4651" w14:textId="77777777" w:rsidTr="005E0837">
        <w:trPr>
          <w:jc w:val="center"/>
        </w:trPr>
        <w:tc>
          <w:tcPr>
            <w:tcW w:w="4876" w:type="dxa"/>
            <w:tcBorders>
              <w:top w:val="nil"/>
              <w:left w:val="nil"/>
              <w:bottom w:val="nil"/>
              <w:right w:val="nil"/>
            </w:tcBorders>
          </w:tcPr>
          <w:p w14:paraId="70006818" w14:textId="77777777" w:rsidR="00D05CDC" w:rsidRPr="006102B5" w:rsidRDefault="00D05CDC" w:rsidP="005E0837">
            <w:pPr>
              <w:pStyle w:val="Normal6a"/>
            </w:pPr>
          </w:p>
        </w:tc>
        <w:tc>
          <w:tcPr>
            <w:tcW w:w="4876" w:type="dxa"/>
            <w:tcBorders>
              <w:top w:val="nil"/>
              <w:left w:val="nil"/>
              <w:bottom w:val="nil"/>
              <w:right w:val="nil"/>
            </w:tcBorders>
          </w:tcPr>
          <w:p w14:paraId="5AA64126" w14:textId="3B79E00E" w:rsidR="00D05CDC" w:rsidRPr="006102B5" w:rsidRDefault="00D05CDC" w:rsidP="005E0837">
            <w:pPr>
              <w:pStyle w:val="Normal6a"/>
            </w:pPr>
            <w:r w:rsidRPr="006102B5">
              <w:rPr>
                <w:b/>
                <w:i/>
              </w:rPr>
              <w:t>24</w:t>
            </w:r>
            <w:r w:rsidR="00B20B02">
              <w:rPr>
                <w:b/>
                <w:i/>
              </w:rPr>
              <w:noBreakHyphen/>
            </w:r>
            <w:r w:rsidRPr="006102B5">
              <w:rPr>
                <w:b/>
                <w:i/>
              </w:rPr>
              <w:t>A.</w:t>
            </w:r>
            <w:r w:rsidRPr="006102B5">
              <w:tab/>
            </w:r>
            <w:r w:rsidRPr="006102B5">
              <w:rPr>
                <w:b/>
                <w:i/>
              </w:rPr>
              <w:t>Recorda que são necessários recursos financeiros e humanos suficientes para assegurar uma aplicação eficaz e coerente dos mecanismos de dissuasão, prevenção, deteção, investigação e sanção dos titulares de cargos públicos, através de medidas gerais que abranjam os conflitos de interesses, o lobismo, os códigos deontológicos e a proteção dos denunciantes;</w:t>
            </w:r>
          </w:p>
        </w:tc>
      </w:tr>
    </w:tbl>
    <w:p w14:paraId="1F7C6067"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018B1422" w14:textId="77777777" w:rsidR="00D05CDC" w:rsidRPr="006102B5" w:rsidRDefault="00D05CDC" w:rsidP="00D05CDC">
      <w:r w:rsidRPr="006102B5">
        <w:rPr>
          <w:rStyle w:val="HideTWBExt"/>
        </w:rPr>
        <w:t>&lt;/Amend&gt;</w:t>
      </w:r>
    </w:p>
    <w:p w14:paraId="25C5C1B8"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204</w:t>
      </w:r>
      <w:r w:rsidRPr="006102B5">
        <w:rPr>
          <w:rStyle w:val="HideTWBExt"/>
        </w:rPr>
        <w:t>&lt;/NumAm&gt;</w:t>
      </w:r>
    </w:p>
    <w:p w14:paraId="2EA57501" w14:textId="77777777" w:rsidR="00D05CDC" w:rsidRPr="006102B5" w:rsidRDefault="00D05CDC" w:rsidP="00D05CDC">
      <w:pPr>
        <w:pStyle w:val="NormalBold"/>
      </w:pPr>
      <w:r w:rsidRPr="006102B5">
        <w:rPr>
          <w:rStyle w:val="HideTWBExt"/>
          <w:b w:val="0"/>
        </w:rPr>
        <w:t>&lt;RepeatBlock-By&gt;&lt;Members&gt;</w:t>
      </w:r>
      <w:r w:rsidRPr="006102B5">
        <w:t>Dan Barna, Urmas Paet, Petras Auštrevičius, Lucia Yar</w:t>
      </w:r>
      <w:r w:rsidRPr="006102B5">
        <w:rPr>
          <w:rStyle w:val="HideTWBExt"/>
          <w:b w:val="0"/>
        </w:rPr>
        <w:t>&lt;/Members&gt;</w:t>
      </w:r>
    </w:p>
    <w:p w14:paraId="1C8673F1" w14:textId="77777777" w:rsidR="00D05CDC" w:rsidRPr="006102B5" w:rsidRDefault="00D05CDC" w:rsidP="00D05CDC">
      <w:pPr>
        <w:pStyle w:val="NormalBold"/>
      </w:pPr>
      <w:r w:rsidRPr="006102B5">
        <w:rPr>
          <w:rStyle w:val="HideTWBExt"/>
          <w:b w:val="0"/>
        </w:rPr>
        <w:t>&lt;/RepeatBlock-By&gt;</w:t>
      </w:r>
    </w:p>
    <w:p w14:paraId="6D1AB073"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33F02C0E" w14:textId="75DD1148" w:rsidR="00D05CDC" w:rsidRPr="006102B5" w:rsidRDefault="00D05CDC" w:rsidP="00D05CDC">
      <w:pPr>
        <w:pStyle w:val="NormalBold"/>
      </w:pPr>
      <w:r w:rsidRPr="006102B5">
        <w:rPr>
          <w:rStyle w:val="HideTWBExt"/>
        </w:rPr>
        <w:t>&lt;Article&gt;</w:t>
      </w:r>
      <w:r w:rsidRPr="006102B5">
        <w:t>N.º 24</w:t>
      </w:r>
      <w:r w:rsidR="00B20B02">
        <w:noBreakHyphen/>
      </w:r>
      <w:r w:rsidRPr="006102B5">
        <w:t>B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136ACDD7" w14:textId="77777777" w:rsidTr="005E0837">
        <w:trPr>
          <w:trHeight w:hRule="exact" w:val="240"/>
          <w:jc w:val="center"/>
        </w:trPr>
        <w:tc>
          <w:tcPr>
            <w:tcW w:w="9752" w:type="dxa"/>
            <w:gridSpan w:val="2"/>
            <w:tcBorders>
              <w:top w:val="nil"/>
              <w:left w:val="nil"/>
              <w:bottom w:val="nil"/>
              <w:right w:val="nil"/>
            </w:tcBorders>
          </w:tcPr>
          <w:p w14:paraId="1FD6EDBA" w14:textId="77777777" w:rsidR="00D05CDC" w:rsidRPr="006102B5" w:rsidRDefault="00D05CDC" w:rsidP="005E0837"/>
        </w:tc>
      </w:tr>
      <w:tr w:rsidR="00D05CDC" w:rsidRPr="006102B5" w14:paraId="3B014348" w14:textId="77777777" w:rsidTr="005E0837">
        <w:trPr>
          <w:trHeight w:val="240"/>
          <w:jc w:val="center"/>
        </w:trPr>
        <w:tc>
          <w:tcPr>
            <w:tcW w:w="4876" w:type="dxa"/>
            <w:tcBorders>
              <w:top w:val="nil"/>
              <w:left w:val="nil"/>
              <w:bottom w:val="nil"/>
              <w:right w:val="nil"/>
            </w:tcBorders>
          </w:tcPr>
          <w:p w14:paraId="03677FB6" w14:textId="77777777" w:rsidR="00D05CDC" w:rsidRPr="006102B5" w:rsidRDefault="00D05CDC" w:rsidP="005E0837">
            <w:pPr>
              <w:pStyle w:val="AmColumnHeading"/>
            </w:pPr>
            <w:r w:rsidRPr="006102B5">
              <w:lastRenderedPageBreak/>
              <w:t>Proposta de resolução</w:t>
            </w:r>
          </w:p>
        </w:tc>
        <w:tc>
          <w:tcPr>
            <w:tcW w:w="4876" w:type="dxa"/>
            <w:tcBorders>
              <w:top w:val="nil"/>
              <w:left w:val="nil"/>
              <w:bottom w:val="nil"/>
              <w:right w:val="nil"/>
            </w:tcBorders>
          </w:tcPr>
          <w:p w14:paraId="349B0AFC" w14:textId="77777777" w:rsidR="00D05CDC" w:rsidRPr="006102B5" w:rsidRDefault="00D05CDC" w:rsidP="005E0837">
            <w:pPr>
              <w:pStyle w:val="AmColumnHeading"/>
            </w:pPr>
            <w:r w:rsidRPr="006102B5">
              <w:t>Alteração</w:t>
            </w:r>
          </w:p>
        </w:tc>
      </w:tr>
      <w:tr w:rsidR="00D05CDC" w:rsidRPr="006102B5" w14:paraId="04D21B15" w14:textId="77777777" w:rsidTr="005E0837">
        <w:trPr>
          <w:jc w:val="center"/>
        </w:trPr>
        <w:tc>
          <w:tcPr>
            <w:tcW w:w="4876" w:type="dxa"/>
            <w:tcBorders>
              <w:top w:val="nil"/>
              <w:left w:val="nil"/>
              <w:bottom w:val="nil"/>
              <w:right w:val="nil"/>
            </w:tcBorders>
          </w:tcPr>
          <w:p w14:paraId="3A7F03EA" w14:textId="77777777" w:rsidR="00D05CDC" w:rsidRPr="006102B5" w:rsidRDefault="00D05CDC" w:rsidP="005E0837">
            <w:pPr>
              <w:pStyle w:val="Normal6a"/>
            </w:pPr>
          </w:p>
        </w:tc>
        <w:tc>
          <w:tcPr>
            <w:tcW w:w="4876" w:type="dxa"/>
            <w:tcBorders>
              <w:top w:val="nil"/>
              <w:left w:val="nil"/>
              <w:bottom w:val="nil"/>
              <w:right w:val="nil"/>
            </w:tcBorders>
          </w:tcPr>
          <w:p w14:paraId="35C5EAEB" w14:textId="699B1903" w:rsidR="00D05CDC" w:rsidRPr="006102B5" w:rsidRDefault="00D05CDC" w:rsidP="005E0837">
            <w:pPr>
              <w:pStyle w:val="Normal6a"/>
            </w:pPr>
            <w:r w:rsidRPr="006102B5">
              <w:rPr>
                <w:b/>
                <w:i/>
              </w:rPr>
              <w:t>24</w:t>
            </w:r>
            <w:r w:rsidR="00B20B02">
              <w:rPr>
                <w:b/>
                <w:i/>
              </w:rPr>
              <w:noBreakHyphen/>
            </w:r>
            <w:r w:rsidRPr="006102B5">
              <w:rPr>
                <w:b/>
                <w:i/>
              </w:rPr>
              <w:t>B.</w:t>
            </w:r>
            <w:r w:rsidRPr="006102B5">
              <w:tab/>
            </w:r>
            <w:r w:rsidRPr="006102B5">
              <w:rPr>
                <w:b/>
                <w:i/>
              </w:rPr>
              <w:t>Regista com preocupação o alinhamento parcial da Macedónia do Norte com o acervo da UE em matéria de luta contra a criminalidade organizada; reitera o seu apelo a um maior alinhamento com o acervo da UE e à realização de investigações financeiras sistemáticas, intensificando o congelamento, o confisco e a gestão de bens adquiridos ilegalmente;</w:t>
            </w:r>
          </w:p>
        </w:tc>
      </w:tr>
    </w:tbl>
    <w:p w14:paraId="0B65A2B7"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551FEECA" w14:textId="77777777" w:rsidR="00D05CDC" w:rsidRPr="006102B5" w:rsidRDefault="00D05CDC" w:rsidP="00D05CDC">
      <w:r w:rsidRPr="006102B5">
        <w:rPr>
          <w:rStyle w:val="HideTWBExt"/>
        </w:rPr>
        <w:t>&lt;/Amend&gt;</w:t>
      </w:r>
    </w:p>
    <w:p w14:paraId="1448D04F"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205</w:t>
      </w:r>
      <w:r w:rsidRPr="006102B5">
        <w:rPr>
          <w:rStyle w:val="HideTWBExt"/>
        </w:rPr>
        <w:t>&lt;/NumAm&gt;</w:t>
      </w:r>
    </w:p>
    <w:p w14:paraId="486C2A0F" w14:textId="77777777" w:rsidR="00D05CDC" w:rsidRPr="006102B5" w:rsidRDefault="00D05CDC" w:rsidP="00D05CDC">
      <w:pPr>
        <w:pStyle w:val="NormalBold"/>
      </w:pPr>
      <w:r w:rsidRPr="006102B5">
        <w:rPr>
          <w:rStyle w:val="HideTWBExt"/>
          <w:b w:val="0"/>
        </w:rPr>
        <w:t>&lt;RepeatBlock-By&gt;&lt;Members&gt;</w:t>
      </w:r>
      <w:r w:rsidRPr="006102B5">
        <w:t>Andrey Kovatchev</w:t>
      </w:r>
      <w:r w:rsidRPr="006102B5">
        <w:rPr>
          <w:rStyle w:val="HideTWBExt"/>
          <w:b w:val="0"/>
        </w:rPr>
        <w:t>&lt;/Members&gt;</w:t>
      </w:r>
    </w:p>
    <w:p w14:paraId="78966699" w14:textId="77777777" w:rsidR="00D05CDC" w:rsidRPr="006102B5" w:rsidRDefault="00D05CDC" w:rsidP="00D05CDC">
      <w:pPr>
        <w:pStyle w:val="NormalBold"/>
      </w:pPr>
      <w:r w:rsidRPr="006102B5">
        <w:rPr>
          <w:rStyle w:val="HideTWBExt"/>
          <w:b w:val="0"/>
        </w:rPr>
        <w:t>&lt;/RepeatBlock-By&gt;</w:t>
      </w:r>
    </w:p>
    <w:p w14:paraId="3CEB0407"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1F06518B" w14:textId="7E9975D3" w:rsidR="00D05CDC" w:rsidRPr="006102B5" w:rsidRDefault="00D05CDC" w:rsidP="00D05CDC">
      <w:pPr>
        <w:pStyle w:val="NormalBold"/>
      </w:pPr>
      <w:r w:rsidRPr="006102B5">
        <w:rPr>
          <w:rStyle w:val="HideTWBExt"/>
        </w:rPr>
        <w:t>&lt;Article&gt;</w:t>
      </w:r>
      <w:r w:rsidRPr="006102B5">
        <w:t>N.º 24</w:t>
      </w:r>
      <w:r w:rsidR="00B20B02">
        <w:noBreakHyphen/>
      </w:r>
      <w:r w:rsidRPr="006102B5">
        <w:t>B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67350EB8" w14:textId="77777777" w:rsidTr="005E0837">
        <w:trPr>
          <w:trHeight w:hRule="exact" w:val="240"/>
          <w:jc w:val="center"/>
        </w:trPr>
        <w:tc>
          <w:tcPr>
            <w:tcW w:w="9752" w:type="dxa"/>
            <w:gridSpan w:val="2"/>
            <w:tcBorders>
              <w:top w:val="nil"/>
              <w:left w:val="nil"/>
              <w:bottom w:val="nil"/>
              <w:right w:val="nil"/>
            </w:tcBorders>
          </w:tcPr>
          <w:p w14:paraId="50730288" w14:textId="77777777" w:rsidR="00D05CDC" w:rsidRPr="006102B5" w:rsidRDefault="00D05CDC" w:rsidP="005E0837"/>
        </w:tc>
      </w:tr>
      <w:tr w:rsidR="00D05CDC" w:rsidRPr="006102B5" w14:paraId="3216C2D9" w14:textId="77777777" w:rsidTr="005E0837">
        <w:trPr>
          <w:trHeight w:val="240"/>
          <w:jc w:val="center"/>
        </w:trPr>
        <w:tc>
          <w:tcPr>
            <w:tcW w:w="4876" w:type="dxa"/>
            <w:tcBorders>
              <w:top w:val="nil"/>
              <w:left w:val="nil"/>
              <w:bottom w:val="nil"/>
              <w:right w:val="nil"/>
            </w:tcBorders>
          </w:tcPr>
          <w:p w14:paraId="79829796"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21FE412B" w14:textId="77777777" w:rsidR="00D05CDC" w:rsidRPr="006102B5" w:rsidRDefault="00D05CDC" w:rsidP="005E0837">
            <w:pPr>
              <w:pStyle w:val="AmColumnHeading"/>
            </w:pPr>
            <w:r w:rsidRPr="006102B5">
              <w:t>Alteração</w:t>
            </w:r>
          </w:p>
        </w:tc>
      </w:tr>
      <w:tr w:rsidR="00D05CDC" w:rsidRPr="006102B5" w14:paraId="5FD8B01D" w14:textId="77777777" w:rsidTr="005E0837">
        <w:trPr>
          <w:jc w:val="center"/>
        </w:trPr>
        <w:tc>
          <w:tcPr>
            <w:tcW w:w="4876" w:type="dxa"/>
            <w:tcBorders>
              <w:top w:val="nil"/>
              <w:left w:val="nil"/>
              <w:bottom w:val="nil"/>
              <w:right w:val="nil"/>
            </w:tcBorders>
          </w:tcPr>
          <w:p w14:paraId="2E3DC976" w14:textId="77777777" w:rsidR="00D05CDC" w:rsidRPr="006102B5" w:rsidRDefault="00D05CDC" w:rsidP="005E0837">
            <w:pPr>
              <w:pStyle w:val="Normal6a"/>
            </w:pPr>
          </w:p>
        </w:tc>
        <w:tc>
          <w:tcPr>
            <w:tcW w:w="4876" w:type="dxa"/>
            <w:tcBorders>
              <w:top w:val="nil"/>
              <w:left w:val="nil"/>
              <w:bottom w:val="nil"/>
              <w:right w:val="nil"/>
            </w:tcBorders>
          </w:tcPr>
          <w:p w14:paraId="13668A6A" w14:textId="14C67C8D" w:rsidR="00D05CDC" w:rsidRPr="006102B5" w:rsidRDefault="00D05CDC" w:rsidP="005E0837">
            <w:pPr>
              <w:pStyle w:val="Normal6a"/>
            </w:pPr>
            <w:r w:rsidRPr="006102B5">
              <w:rPr>
                <w:b/>
                <w:i/>
              </w:rPr>
              <w:t>24</w:t>
            </w:r>
            <w:r w:rsidR="00B20B02">
              <w:rPr>
                <w:b/>
                <w:i/>
              </w:rPr>
              <w:noBreakHyphen/>
            </w:r>
            <w:r w:rsidRPr="006102B5">
              <w:rPr>
                <w:b/>
                <w:i/>
              </w:rPr>
              <w:t>B.</w:t>
            </w:r>
            <w:r w:rsidRPr="006102B5">
              <w:tab/>
            </w:r>
            <w:r w:rsidRPr="006102B5">
              <w:rPr>
                <w:b/>
                <w:i/>
              </w:rPr>
              <w:t>Exorta a Macedónia do Norte a aplicar as recomendações do relatório de 2023 da CERI sobre a Macedónia do Norte, a fim de travar estas violações dos direitos humanos; insta a Macedónia do Norte a reverter as alterações legislativas e a salvaguardar a existência das associações de pessoas que se identificam como búlgaros na Macedónia do Norte;</w:t>
            </w:r>
          </w:p>
        </w:tc>
      </w:tr>
    </w:tbl>
    <w:p w14:paraId="16E93DCD"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0CF49F38" w14:textId="77777777" w:rsidR="00D05CDC" w:rsidRPr="006102B5" w:rsidRDefault="00D05CDC" w:rsidP="00D05CDC">
      <w:r w:rsidRPr="006102B5">
        <w:rPr>
          <w:rStyle w:val="HideTWBExt"/>
        </w:rPr>
        <w:t>&lt;/Amend&gt;</w:t>
      </w:r>
    </w:p>
    <w:p w14:paraId="10DB3027"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206</w:t>
      </w:r>
      <w:r w:rsidRPr="006102B5">
        <w:rPr>
          <w:rStyle w:val="HideTWBExt"/>
        </w:rPr>
        <w:t>&lt;/NumAm&gt;</w:t>
      </w:r>
    </w:p>
    <w:p w14:paraId="43D2FB7E" w14:textId="77777777" w:rsidR="00D05CDC" w:rsidRPr="006102B5" w:rsidRDefault="00D05CDC" w:rsidP="00D05CDC">
      <w:pPr>
        <w:pStyle w:val="NormalBold"/>
      </w:pPr>
      <w:r w:rsidRPr="006102B5">
        <w:rPr>
          <w:rStyle w:val="HideTWBExt"/>
          <w:b w:val="0"/>
        </w:rPr>
        <w:t>&lt;RepeatBlock-By&gt;&lt;Members&gt;</w:t>
      </w:r>
      <w:r w:rsidRPr="006102B5">
        <w:t>Thomas Waitz</w:t>
      </w:r>
      <w:r w:rsidRPr="006102B5">
        <w:rPr>
          <w:rStyle w:val="HideTWBExt"/>
          <w:b w:val="0"/>
        </w:rPr>
        <w:t>&lt;/Members&gt;</w:t>
      </w:r>
    </w:p>
    <w:p w14:paraId="1006FAE0" w14:textId="77777777" w:rsidR="00D05CDC" w:rsidRPr="006102B5" w:rsidRDefault="00D05CDC" w:rsidP="00D05CDC">
      <w:r w:rsidRPr="006102B5">
        <w:rPr>
          <w:rStyle w:val="HideTWBExt"/>
        </w:rPr>
        <w:t>&lt;AuNomDe&gt;</w:t>
      </w:r>
      <w:r w:rsidRPr="006102B5">
        <w:rPr>
          <w:rStyle w:val="HideTWBInt"/>
        </w:rPr>
        <w:t>{Greens/EFA}</w:t>
      </w:r>
      <w:r w:rsidRPr="006102B5">
        <w:t>em nome do Grupo Verts/ALE</w:t>
      </w:r>
      <w:r w:rsidRPr="006102B5">
        <w:rPr>
          <w:rStyle w:val="HideTWBExt"/>
        </w:rPr>
        <w:t>&lt;/AuNomDe&gt;</w:t>
      </w:r>
    </w:p>
    <w:p w14:paraId="76D31EA4" w14:textId="77777777" w:rsidR="00D05CDC" w:rsidRPr="006102B5" w:rsidRDefault="00D05CDC" w:rsidP="00D05CDC">
      <w:pPr>
        <w:pStyle w:val="NormalBold"/>
      </w:pPr>
      <w:r w:rsidRPr="006102B5">
        <w:rPr>
          <w:rStyle w:val="HideTWBExt"/>
          <w:b w:val="0"/>
        </w:rPr>
        <w:t>&lt;/RepeatBlock-By&gt;</w:t>
      </w:r>
    </w:p>
    <w:p w14:paraId="1C4B6D6B"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14B174D2" w14:textId="77777777" w:rsidR="00D05CDC" w:rsidRPr="006102B5" w:rsidRDefault="00D05CDC" w:rsidP="00D05CDC">
      <w:pPr>
        <w:pStyle w:val="NormalBold"/>
      </w:pPr>
      <w:r w:rsidRPr="006102B5">
        <w:rPr>
          <w:rStyle w:val="HideTWBExt"/>
        </w:rPr>
        <w:t>&lt;Article&gt;</w:t>
      </w:r>
      <w:r w:rsidRPr="006102B5">
        <w:t>N.º 25</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56FFFED5" w14:textId="77777777" w:rsidTr="005E0837">
        <w:trPr>
          <w:trHeight w:hRule="exact" w:val="240"/>
          <w:jc w:val="center"/>
        </w:trPr>
        <w:tc>
          <w:tcPr>
            <w:tcW w:w="9752" w:type="dxa"/>
            <w:gridSpan w:val="2"/>
            <w:tcBorders>
              <w:top w:val="nil"/>
              <w:left w:val="nil"/>
              <w:bottom w:val="nil"/>
              <w:right w:val="nil"/>
            </w:tcBorders>
          </w:tcPr>
          <w:p w14:paraId="76DB52AF" w14:textId="77777777" w:rsidR="00D05CDC" w:rsidRPr="006102B5" w:rsidRDefault="00D05CDC" w:rsidP="005E0837"/>
        </w:tc>
      </w:tr>
      <w:tr w:rsidR="00D05CDC" w:rsidRPr="006102B5" w14:paraId="11BF8300" w14:textId="77777777" w:rsidTr="005E0837">
        <w:trPr>
          <w:trHeight w:val="240"/>
          <w:jc w:val="center"/>
        </w:trPr>
        <w:tc>
          <w:tcPr>
            <w:tcW w:w="4876" w:type="dxa"/>
            <w:tcBorders>
              <w:top w:val="nil"/>
              <w:left w:val="nil"/>
              <w:bottom w:val="nil"/>
              <w:right w:val="nil"/>
            </w:tcBorders>
          </w:tcPr>
          <w:p w14:paraId="35E00394"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6DF60234" w14:textId="77777777" w:rsidR="00D05CDC" w:rsidRPr="006102B5" w:rsidRDefault="00D05CDC" w:rsidP="005E0837">
            <w:pPr>
              <w:pStyle w:val="AmColumnHeading"/>
            </w:pPr>
            <w:r w:rsidRPr="006102B5">
              <w:t>Alteração</w:t>
            </w:r>
          </w:p>
        </w:tc>
      </w:tr>
      <w:tr w:rsidR="00D05CDC" w:rsidRPr="006102B5" w14:paraId="339B396F" w14:textId="77777777" w:rsidTr="005E0837">
        <w:trPr>
          <w:jc w:val="center"/>
        </w:trPr>
        <w:tc>
          <w:tcPr>
            <w:tcW w:w="4876" w:type="dxa"/>
            <w:tcBorders>
              <w:top w:val="nil"/>
              <w:left w:val="nil"/>
              <w:bottom w:val="nil"/>
              <w:right w:val="nil"/>
            </w:tcBorders>
          </w:tcPr>
          <w:p w14:paraId="7B113F15" w14:textId="77777777" w:rsidR="00D05CDC" w:rsidRPr="006102B5" w:rsidRDefault="00D05CDC" w:rsidP="005E0837">
            <w:pPr>
              <w:pStyle w:val="Normal6a"/>
            </w:pPr>
            <w:r w:rsidRPr="006102B5">
              <w:t>25.</w:t>
            </w:r>
            <w:r w:rsidRPr="006102B5">
              <w:tab/>
              <w:t xml:space="preserve">Observa que o nível percebido de </w:t>
            </w:r>
            <w:r w:rsidRPr="006102B5">
              <w:lastRenderedPageBreak/>
              <w:t>confiança no sistema judicial continua a ser muito reduzido; apela ao reforço da independência e da transparência, bem como a um funcionamento mais eficaz dos órgãos judiciais;</w:t>
            </w:r>
          </w:p>
        </w:tc>
        <w:tc>
          <w:tcPr>
            <w:tcW w:w="4876" w:type="dxa"/>
            <w:tcBorders>
              <w:top w:val="nil"/>
              <w:left w:val="nil"/>
              <w:bottom w:val="nil"/>
              <w:right w:val="nil"/>
            </w:tcBorders>
          </w:tcPr>
          <w:p w14:paraId="5FAE0FA6" w14:textId="77777777" w:rsidR="00D05CDC" w:rsidRPr="006102B5" w:rsidRDefault="00D05CDC" w:rsidP="005E0837">
            <w:pPr>
              <w:pStyle w:val="Normal6a"/>
            </w:pPr>
            <w:r w:rsidRPr="006102B5">
              <w:lastRenderedPageBreak/>
              <w:t>25.</w:t>
            </w:r>
            <w:r w:rsidRPr="006102B5">
              <w:tab/>
              <w:t xml:space="preserve">Observa que o nível percebido de </w:t>
            </w:r>
            <w:r w:rsidRPr="006102B5">
              <w:lastRenderedPageBreak/>
              <w:t xml:space="preserve">confiança no sistema judicial continua a ser muito reduzido </w:t>
            </w:r>
            <w:r w:rsidRPr="006102B5">
              <w:rPr>
                <w:b/>
                <w:i/>
              </w:rPr>
              <w:t>e que são necessários mais esforços para prevenir a influência indevida e a intimidação; pede que seja colmatada a escassez de juízes e procuradores, a qual afeta a qualidade e a eficiência da justiça</w:t>
            </w:r>
            <w:r w:rsidRPr="006102B5">
              <w:t>; apela ao reforço da independência e da transparência, bem como a um funcionamento mais eficaz dos órgãos judiciais;</w:t>
            </w:r>
          </w:p>
        </w:tc>
      </w:tr>
    </w:tbl>
    <w:p w14:paraId="64F720E7"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77B625FE" w14:textId="77777777" w:rsidR="00D05CDC" w:rsidRPr="006102B5" w:rsidRDefault="00D05CDC" w:rsidP="00D05CDC">
      <w:r w:rsidRPr="006102B5">
        <w:rPr>
          <w:rStyle w:val="HideTWBExt"/>
        </w:rPr>
        <w:t>&lt;/Amend&gt;</w:t>
      </w:r>
    </w:p>
    <w:p w14:paraId="3301E363"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207</w:t>
      </w:r>
      <w:r w:rsidRPr="006102B5">
        <w:rPr>
          <w:rStyle w:val="HideTWBExt"/>
        </w:rPr>
        <w:t>&lt;/NumAm&gt;</w:t>
      </w:r>
    </w:p>
    <w:p w14:paraId="6A7D181E" w14:textId="77777777" w:rsidR="00D05CDC" w:rsidRPr="006102B5" w:rsidRDefault="00D05CDC" w:rsidP="00D05CDC">
      <w:pPr>
        <w:pStyle w:val="NormalBold"/>
      </w:pPr>
      <w:r w:rsidRPr="006102B5">
        <w:rPr>
          <w:rStyle w:val="HideTWBExt"/>
          <w:b w:val="0"/>
        </w:rPr>
        <w:t>&lt;RepeatBlock-By&gt;&lt;Members&gt;</w:t>
      </w:r>
      <w:r w:rsidRPr="006102B5">
        <w:t>Thijs Reuten</w:t>
      </w:r>
      <w:r w:rsidRPr="006102B5">
        <w:rPr>
          <w:rStyle w:val="HideTWBExt"/>
          <w:b w:val="0"/>
        </w:rPr>
        <w:t>&lt;/Members&gt;</w:t>
      </w:r>
    </w:p>
    <w:p w14:paraId="5C1317DB" w14:textId="77777777" w:rsidR="00D05CDC" w:rsidRPr="006102B5" w:rsidRDefault="00D05CDC" w:rsidP="00D05CDC">
      <w:pPr>
        <w:pStyle w:val="NormalBold"/>
      </w:pPr>
      <w:r w:rsidRPr="006102B5">
        <w:rPr>
          <w:rStyle w:val="HideTWBExt"/>
          <w:b w:val="0"/>
        </w:rPr>
        <w:t>&lt;/RepeatBlock-By&gt;</w:t>
      </w:r>
    </w:p>
    <w:p w14:paraId="6387080B"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4E4C85E1" w14:textId="77777777" w:rsidR="00D05CDC" w:rsidRPr="006102B5" w:rsidRDefault="00D05CDC" w:rsidP="00D05CDC">
      <w:pPr>
        <w:pStyle w:val="NormalBold"/>
      </w:pPr>
      <w:r w:rsidRPr="006102B5">
        <w:rPr>
          <w:rStyle w:val="HideTWBExt"/>
        </w:rPr>
        <w:t>&lt;Article&gt;</w:t>
      </w:r>
      <w:r w:rsidRPr="006102B5">
        <w:t>N.º 25</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1B70F00E" w14:textId="77777777" w:rsidTr="005E0837">
        <w:trPr>
          <w:trHeight w:hRule="exact" w:val="240"/>
          <w:jc w:val="center"/>
        </w:trPr>
        <w:tc>
          <w:tcPr>
            <w:tcW w:w="9752" w:type="dxa"/>
            <w:gridSpan w:val="2"/>
            <w:tcBorders>
              <w:top w:val="nil"/>
              <w:left w:val="nil"/>
              <w:bottom w:val="nil"/>
              <w:right w:val="nil"/>
            </w:tcBorders>
          </w:tcPr>
          <w:p w14:paraId="68B8FA8D" w14:textId="77777777" w:rsidR="00D05CDC" w:rsidRPr="006102B5" w:rsidRDefault="00D05CDC" w:rsidP="005E0837"/>
        </w:tc>
      </w:tr>
      <w:tr w:rsidR="00D05CDC" w:rsidRPr="006102B5" w14:paraId="47FC0B9B" w14:textId="77777777" w:rsidTr="005E0837">
        <w:trPr>
          <w:trHeight w:val="240"/>
          <w:jc w:val="center"/>
        </w:trPr>
        <w:tc>
          <w:tcPr>
            <w:tcW w:w="4876" w:type="dxa"/>
            <w:tcBorders>
              <w:top w:val="nil"/>
              <w:left w:val="nil"/>
              <w:bottom w:val="nil"/>
              <w:right w:val="nil"/>
            </w:tcBorders>
          </w:tcPr>
          <w:p w14:paraId="56B61417"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222D8961" w14:textId="77777777" w:rsidR="00D05CDC" w:rsidRPr="006102B5" w:rsidRDefault="00D05CDC" w:rsidP="005E0837">
            <w:pPr>
              <w:pStyle w:val="AmColumnHeading"/>
            </w:pPr>
            <w:r w:rsidRPr="006102B5">
              <w:t>Alteração</w:t>
            </w:r>
          </w:p>
        </w:tc>
      </w:tr>
      <w:tr w:rsidR="00D05CDC" w:rsidRPr="006102B5" w14:paraId="509E96F0" w14:textId="77777777" w:rsidTr="005E0837">
        <w:trPr>
          <w:jc w:val="center"/>
        </w:trPr>
        <w:tc>
          <w:tcPr>
            <w:tcW w:w="4876" w:type="dxa"/>
            <w:tcBorders>
              <w:top w:val="nil"/>
              <w:left w:val="nil"/>
              <w:bottom w:val="nil"/>
              <w:right w:val="nil"/>
            </w:tcBorders>
          </w:tcPr>
          <w:p w14:paraId="2B560A15" w14:textId="77777777" w:rsidR="00D05CDC" w:rsidRPr="006102B5" w:rsidRDefault="00D05CDC" w:rsidP="005E0837">
            <w:pPr>
              <w:pStyle w:val="Normal6a"/>
            </w:pPr>
            <w:r w:rsidRPr="006102B5">
              <w:t>25.</w:t>
            </w:r>
            <w:r w:rsidRPr="006102B5">
              <w:tab/>
              <w:t>Observa que o nível percebido de confiança no sistema judicial continua a ser muito reduzido; apela ao reforço da independência e da transparência, bem como a um funcionamento mais eficaz dos órgãos judiciais;</w:t>
            </w:r>
          </w:p>
        </w:tc>
        <w:tc>
          <w:tcPr>
            <w:tcW w:w="4876" w:type="dxa"/>
            <w:tcBorders>
              <w:top w:val="nil"/>
              <w:left w:val="nil"/>
              <w:bottom w:val="nil"/>
              <w:right w:val="nil"/>
            </w:tcBorders>
          </w:tcPr>
          <w:p w14:paraId="1ECD9A21" w14:textId="77777777" w:rsidR="00D05CDC" w:rsidRPr="006102B5" w:rsidRDefault="00D05CDC" w:rsidP="005E0837">
            <w:pPr>
              <w:pStyle w:val="Normal6a"/>
            </w:pPr>
            <w:r w:rsidRPr="006102B5">
              <w:t>25.</w:t>
            </w:r>
            <w:r w:rsidRPr="006102B5">
              <w:tab/>
              <w:t>Observa que o nível percebido de confiança no sistema judicial continua a ser muito reduzido; apela ao reforço da independência e da transparência, bem como a um funcionamento mais eficaz dos órgãos judiciais</w:t>
            </w:r>
            <w:r w:rsidRPr="006102B5">
              <w:rPr>
                <w:b/>
                <w:bCs/>
                <w:i/>
                <w:iCs/>
              </w:rPr>
              <w:t>,</w:t>
            </w:r>
            <w:r w:rsidRPr="006102B5">
              <w:rPr>
                <w:b/>
                <w:i/>
              </w:rPr>
              <w:t> nomeadamente nas nomeações judiciais e no funcionamento do Conselho da Magistratura</w:t>
            </w:r>
            <w:r w:rsidRPr="006102B5">
              <w:t>;</w:t>
            </w:r>
            <w:r w:rsidRPr="006102B5">
              <w:rPr>
                <w:b/>
                <w:i/>
              </w:rPr>
              <w:t xml:space="preserve"> insta todas as partes interessadas competentes a respeitarem plenamente a independência do sistema judicial;</w:t>
            </w:r>
          </w:p>
        </w:tc>
      </w:tr>
    </w:tbl>
    <w:p w14:paraId="6F1162CE"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09086F14" w14:textId="77777777" w:rsidR="00D05CDC" w:rsidRPr="006102B5" w:rsidRDefault="00D05CDC" w:rsidP="00D05CDC">
      <w:r w:rsidRPr="006102B5">
        <w:rPr>
          <w:rStyle w:val="HideTWBExt"/>
        </w:rPr>
        <w:t>&lt;/Amend&gt;</w:t>
      </w:r>
    </w:p>
    <w:p w14:paraId="5D76C2B5"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208</w:t>
      </w:r>
      <w:r w:rsidRPr="006102B5">
        <w:rPr>
          <w:rStyle w:val="HideTWBExt"/>
        </w:rPr>
        <w:t>&lt;/NumAm&gt;</w:t>
      </w:r>
    </w:p>
    <w:p w14:paraId="30188FFE" w14:textId="77777777" w:rsidR="00D05CDC" w:rsidRPr="006102B5" w:rsidRDefault="00D05CDC" w:rsidP="00D05CDC">
      <w:pPr>
        <w:pStyle w:val="NormalBold"/>
      </w:pPr>
      <w:r w:rsidRPr="006102B5">
        <w:rPr>
          <w:rStyle w:val="HideTWBExt"/>
          <w:b w:val="0"/>
        </w:rPr>
        <w:t>&lt;RepeatBlock-By&gt;&lt;Members&gt;</w:t>
      </w:r>
      <w:r w:rsidRPr="006102B5">
        <w:t>Dan Barna, Urmas Paet, Petras Auštrevičius, Lucia Yar</w:t>
      </w:r>
      <w:r w:rsidRPr="006102B5">
        <w:rPr>
          <w:rStyle w:val="HideTWBExt"/>
          <w:b w:val="0"/>
        </w:rPr>
        <w:t>&lt;/Members&gt;</w:t>
      </w:r>
    </w:p>
    <w:p w14:paraId="3958CEE0" w14:textId="77777777" w:rsidR="00D05CDC" w:rsidRPr="006102B5" w:rsidRDefault="00D05CDC" w:rsidP="00D05CDC">
      <w:pPr>
        <w:pStyle w:val="NormalBold"/>
      </w:pPr>
      <w:r w:rsidRPr="006102B5">
        <w:rPr>
          <w:rStyle w:val="HideTWBExt"/>
          <w:b w:val="0"/>
        </w:rPr>
        <w:t>&lt;/RepeatBlock-By&gt;</w:t>
      </w:r>
    </w:p>
    <w:p w14:paraId="1F054BC8"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2938FA6B" w14:textId="77777777" w:rsidR="00D05CDC" w:rsidRPr="006102B5" w:rsidRDefault="00D05CDC" w:rsidP="00D05CDC">
      <w:pPr>
        <w:pStyle w:val="NormalBold"/>
      </w:pPr>
      <w:r w:rsidRPr="006102B5">
        <w:rPr>
          <w:rStyle w:val="HideTWBExt"/>
        </w:rPr>
        <w:t>&lt;Article&gt;</w:t>
      </w:r>
      <w:r w:rsidRPr="006102B5">
        <w:t>N.º 25</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3197A644" w14:textId="77777777" w:rsidTr="005E0837">
        <w:trPr>
          <w:trHeight w:hRule="exact" w:val="240"/>
          <w:jc w:val="center"/>
        </w:trPr>
        <w:tc>
          <w:tcPr>
            <w:tcW w:w="9752" w:type="dxa"/>
            <w:gridSpan w:val="2"/>
            <w:tcBorders>
              <w:top w:val="nil"/>
              <w:left w:val="nil"/>
              <w:bottom w:val="nil"/>
              <w:right w:val="nil"/>
            </w:tcBorders>
          </w:tcPr>
          <w:p w14:paraId="09EBAEA5" w14:textId="77777777" w:rsidR="00D05CDC" w:rsidRPr="006102B5" w:rsidRDefault="00D05CDC" w:rsidP="005E0837"/>
        </w:tc>
      </w:tr>
      <w:tr w:rsidR="00D05CDC" w:rsidRPr="006102B5" w14:paraId="7853EC64" w14:textId="77777777" w:rsidTr="005E0837">
        <w:trPr>
          <w:trHeight w:val="240"/>
          <w:jc w:val="center"/>
        </w:trPr>
        <w:tc>
          <w:tcPr>
            <w:tcW w:w="4876" w:type="dxa"/>
            <w:tcBorders>
              <w:top w:val="nil"/>
              <w:left w:val="nil"/>
              <w:bottom w:val="nil"/>
              <w:right w:val="nil"/>
            </w:tcBorders>
          </w:tcPr>
          <w:p w14:paraId="21D24CA1"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1BD292BC" w14:textId="77777777" w:rsidR="00D05CDC" w:rsidRPr="006102B5" w:rsidRDefault="00D05CDC" w:rsidP="005E0837">
            <w:pPr>
              <w:pStyle w:val="AmColumnHeading"/>
            </w:pPr>
            <w:r w:rsidRPr="006102B5">
              <w:t>Alteração</w:t>
            </w:r>
          </w:p>
        </w:tc>
      </w:tr>
      <w:tr w:rsidR="00D05CDC" w:rsidRPr="006102B5" w14:paraId="28175370" w14:textId="77777777" w:rsidTr="005E0837">
        <w:trPr>
          <w:jc w:val="center"/>
        </w:trPr>
        <w:tc>
          <w:tcPr>
            <w:tcW w:w="4876" w:type="dxa"/>
            <w:tcBorders>
              <w:top w:val="nil"/>
              <w:left w:val="nil"/>
              <w:bottom w:val="nil"/>
              <w:right w:val="nil"/>
            </w:tcBorders>
          </w:tcPr>
          <w:p w14:paraId="46A0BE13" w14:textId="77777777" w:rsidR="00D05CDC" w:rsidRPr="006102B5" w:rsidRDefault="00D05CDC" w:rsidP="005E0837">
            <w:pPr>
              <w:pStyle w:val="Normal6a"/>
            </w:pPr>
            <w:r w:rsidRPr="006102B5">
              <w:t>25.</w:t>
            </w:r>
            <w:r w:rsidRPr="006102B5">
              <w:tab/>
              <w:t xml:space="preserve">Observa que o nível percebido de </w:t>
            </w:r>
            <w:r w:rsidRPr="006102B5">
              <w:lastRenderedPageBreak/>
              <w:t>confiança no sistema judicial continua a ser muito reduzido; apela ao reforço da independência e da transparência, bem como a um funcionamento mais eficaz dos órgãos judiciais;</w:t>
            </w:r>
          </w:p>
        </w:tc>
        <w:tc>
          <w:tcPr>
            <w:tcW w:w="4876" w:type="dxa"/>
            <w:tcBorders>
              <w:top w:val="nil"/>
              <w:left w:val="nil"/>
              <w:bottom w:val="nil"/>
              <w:right w:val="nil"/>
            </w:tcBorders>
          </w:tcPr>
          <w:p w14:paraId="1FA8C196" w14:textId="77777777" w:rsidR="00D05CDC" w:rsidRPr="006102B5" w:rsidRDefault="00D05CDC" w:rsidP="005E0837">
            <w:pPr>
              <w:pStyle w:val="Normal6a"/>
            </w:pPr>
            <w:r w:rsidRPr="006102B5">
              <w:lastRenderedPageBreak/>
              <w:t>25.</w:t>
            </w:r>
            <w:r w:rsidRPr="006102B5">
              <w:tab/>
              <w:t xml:space="preserve">Observa que o nível percebido de </w:t>
            </w:r>
            <w:r w:rsidRPr="006102B5">
              <w:lastRenderedPageBreak/>
              <w:t xml:space="preserve">confiança no sistema judicial continua a ser muito reduzido; apela ao reforço da independência e da transparência, bem como a </w:t>
            </w:r>
            <w:r w:rsidRPr="006102B5">
              <w:rPr>
                <w:b/>
                <w:i/>
              </w:rPr>
              <w:t>uma afetação das verbas necessárias para</w:t>
            </w:r>
            <w:r w:rsidRPr="006102B5">
              <w:t xml:space="preserve"> um funcionamento mais eficaz dos órgãos judiciais;</w:t>
            </w:r>
          </w:p>
        </w:tc>
      </w:tr>
    </w:tbl>
    <w:p w14:paraId="21E8AF27"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76943F3C" w14:textId="77777777" w:rsidR="00D05CDC" w:rsidRPr="006102B5" w:rsidRDefault="00D05CDC" w:rsidP="00D05CDC">
      <w:r w:rsidRPr="006102B5">
        <w:rPr>
          <w:rStyle w:val="HideTWBExt"/>
        </w:rPr>
        <w:t>&lt;/Amend&gt;</w:t>
      </w:r>
    </w:p>
    <w:p w14:paraId="619C611F"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209</w:t>
      </w:r>
      <w:r w:rsidRPr="006102B5">
        <w:rPr>
          <w:rStyle w:val="HideTWBExt"/>
        </w:rPr>
        <w:t>&lt;/NumAm&gt;</w:t>
      </w:r>
    </w:p>
    <w:p w14:paraId="4746BC53" w14:textId="77777777" w:rsidR="00D05CDC" w:rsidRPr="006102B5" w:rsidRDefault="00D05CDC" w:rsidP="00D05CDC">
      <w:pPr>
        <w:pStyle w:val="NormalBold"/>
      </w:pPr>
      <w:r w:rsidRPr="006102B5">
        <w:rPr>
          <w:rStyle w:val="HideTWBExt"/>
          <w:b w:val="0"/>
        </w:rPr>
        <w:t>&lt;RepeatBlock-By&gt;&lt;Members&gt;</w:t>
      </w:r>
      <w:r w:rsidRPr="006102B5">
        <w:t>Dan Barna, Urmas Paet, Petras Auštrevičius, Lucia Yar</w:t>
      </w:r>
      <w:r w:rsidRPr="006102B5">
        <w:rPr>
          <w:rStyle w:val="HideTWBExt"/>
          <w:b w:val="0"/>
        </w:rPr>
        <w:t>&lt;/Members&gt;</w:t>
      </w:r>
    </w:p>
    <w:p w14:paraId="7FB3A2BA" w14:textId="77777777" w:rsidR="00D05CDC" w:rsidRPr="006102B5" w:rsidRDefault="00D05CDC" w:rsidP="00D05CDC">
      <w:pPr>
        <w:pStyle w:val="NormalBold"/>
      </w:pPr>
      <w:r w:rsidRPr="006102B5">
        <w:rPr>
          <w:rStyle w:val="HideTWBExt"/>
          <w:b w:val="0"/>
        </w:rPr>
        <w:t>&lt;/RepeatBlock-By&gt;</w:t>
      </w:r>
    </w:p>
    <w:p w14:paraId="2976ACF6"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48D628B7" w14:textId="5D0479E4" w:rsidR="00D05CDC" w:rsidRPr="006102B5" w:rsidRDefault="00D05CDC" w:rsidP="00D05CDC">
      <w:pPr>
        <w:pStyle w:val="NormalBold"/>
      </w:pPr>
      <w:r w:rsidRPr="006102B5">
        <w:rPr>
          <w:rStyle w:val="HideTWBExt"/>
        </w:rPr>
        <w:t>&lt;Article&gt;</w:t>
      </w:r>
      <w:r w:rsidRPr="006102B5">
        <w:t>N.º 25</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18D9F9CC" w14:textId="77777777" w:rsidTr="005E0837">
        <w:trPr>
          <w:trHeight w:hRule="exact" w:val="240"/>
          <w:jc w:val="center"/>
        </w:trPr>
        <w:tc>
          <w:tcPr>
            <w:tcW w:w="9752" w:type="dxa"/>
            <w:gridSpan w:val="2"/>
            <w:tcBorders>
              <w:top w:val="nil"/>
              <w:left w:val="nil"/>
              <w:bottom w:val="nil"/>
              <w:right w:val="nil"/>
            </w:tcBorders>
          </w:tcPr>
          <w:p w14:paraId="5AE4DC08" w14:textId="77777777" w:rsidR="00D05CDC" w:rsidRPr="006102B5" w:rsidRDefault="00D05CDC" w:rsidP="005E0837"/>
        </w:tc>
      </w:tr>
      <w:tr w:rsidR="00D05CDC" w:rsidRPr="006102B5" w14:paraId="445DB23F" w14:textId="77777777" w:rsidTr="005E0837">
        <w:trPr>
          <w:trHeight w:val="240"/>
          <w:jc w:val="center"/>
        </w:trPr>
        <w:tc>
          <w:tcPr>
            <w:tcW w:w="4876" w:type="dxa"/>
            <w:tcBorders>
              <w:top w:val="nil"/>
              <w:left w:val="nil"/>
              <w:bottom w:val="nil"/>
              <w:right w:val="nil"/>
            </w:tcBorders>
          </w:tcPr>
          <w:p w14:paraId="7D50C73F"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1EF8A84F" w14:textId="77777777" w:rsidR="00D05CDC" w:rsidRPr="006102B5" w:rsidRDefault="00D05CDC" w:rsidP="005E0837">
            <w:pPr>
              <w:pStyle w:val="AmColumnHeading"/>
            </w:pPr>
            <w:r w:rsidRPr="006102B5">
              <w:t>Alteração</w:t>
            </w:r>
          </w:p>
        </w:tc>
      </w:tr>
      <w:tr w:rsidR="00D05CDC" w:rsidRPr="006102B5" w14:paraId="60E15543" w14:textId="77777777" w:rsidTr="005E0837">
        <w:trPr>
          <w:jc w:val="center"/>
        </w:trPr>
        <w:tc>
          <w:tcPr>
            <w:tcW w:w="4876" w:type="dxa"/>
            <w:tcBorders>
              <w:top w:val="nil"/>
              <w:left w:val="nil"/>
              <w:bottom w:val="nil"/>
              <w:right w:val="nil"/>
            </w:tcBorders>
          </w:tcPr>
          <w:p w14:paraId="598BE2AB" w14:textId="77777777" w:rsidR="00D05CDC" w:rsidRPr="006102B5" w:rsidRDefault="00D05CDC" w:rsidP="005E0837">
            <w:pPr>
              <w:pStyle w:val="Normal6a"/>
            </w:pPr>
          </w:p>
        </w:tc>
        <w:tc>
          <w:tcPr>
            <w:tcW w:w="4876" w:type="dxa"/>
            <w:tcBorders>
              <w:top w:val="nil"/>
              <w:left w:val="nil"/>
              <w:bottom w:val="nil"/>
              <w:right w:val="nil"/>
            </w:tcBorders>
          </w:tcPr>
          <w:p w14:paraId="66839468" w14:textId="15262A37" w:rsidR="00D05CDC" w:rsidRPr="006102B5" w:rsidRDefault="00D05CDC" w:rsidP="005E0837">
            <w:pPr>
              <w:pStyle w:val="Normal6a"/>
            </w:pPr>
            <w:r w:rsidRPr="006102B5">
              <w:rPr>
                <w:b/>
                <w:i/>
              </w:rPr>
              <w:t>25</w:t>
            </w:r>
            <w:r w:rsidR="00B20B02">
              <w:rPr>
                <w:b/>
                <w:i/>
              </w:rPr>
              <w:noBreakHyphen/>
            </w:r>
            <w:r w:rsidRPr="006102B5">
              <w:rPr>
                <w:b/>
                <w:i/>
              </w:rPr>
              <w:t>A.</w:t>
            </w:r>
            <w:r w:rsidRPr="006102B5">
              <w:tab/>
            </w:r>
            <w:r w:rsidRPr="006102B5">
              <w:rPr>
                <w:b/>
                <w:i/>
              </w:rPr>
              <w:t>Louva os progressos realizados na aplicação das recomendações do Gabinete do Provedor de Justiça e insta as autoridades a prosseguirem a aplicação efetiva das suas recomendações;</w:t>
            </w:r>
          </w:p>
        </w:tc>
      </w:tr>
    </w:tbl>
    <w:p w14:paraId="3F90D25E"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31E3309F" w14:textId="77777777" w:rsidR="00D05CDC" w:rsidRPr="006102B5" w:rsidRDefault="00D05CDC" w:rsidP="00D05CDC">
      <w:r w:rsidRPr="006102B5">
        <w:rPr>
          <w:rStyle w:val="HideTWBExt"/>
        </w:rPr>
        <w:t>&lt;/Amend&gt;</w:t>
      </w:r>
    </w:p>
    <w:p w14:paraId="60BEC74E"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210</w:t>
      </w:r>
      <w:r w:rsidRPr="006102B5">
        <w:rPr>
          <w:rStyle w:val="HideTWBExt"/>
        </w:rPr>
        <w:t>&lt;/NumAm&gt;</w:t>
      </w:r>
    </w:p>
    <w:p w14:paraId="11F0E584" w14:textId="77777777" w:rsidR="00D05CDC" w:rsidRPr="006102B5" w:rsidRDefault="00D05CDC" w:rsidP="00D05CDC">
      <w:pPr>
        <w:pStyle w:val="NormalBold"/>
      </w:pPr>
      <w:r w:rsidRPr="006102B5">
        <w:rPr>
          <w:rStyle w:val="HideTWBExt"/>
          <w:b w:val="0"/>
        </w:rPr>
        <w:t>&lt;RepeatBlock-By&gt;&lt;Members&gt;</w:t>
      </w:r>
      <w:r w:rsidRPr="006102B5">
        <w:t>Thomas Waitz</w:t>
      </w:r>
      <w:r w:rsidRPr="006102B5">
        <w:rPr>
          <w:rStyle w:val="HideTWBExt"/>
          <w:b w:val="0"/>
        </w:rPr>
        <w:t>&lt;/Members&gt;</w:t>
      </w:r>
    </w:p>
    <w:p w14:paraId="61A1ABD4" w14:textId="77777777" w:rsidR="00D05CDC" w:rsidRPr="006102B5" w:rsidRDefault="00D05CDC" w:rsidP="00D05CDC">
      <w:r w:rsidRPr="006102B5">
        <w:rPr>
          <w:rStyle w:val="HideTWBExt"/>
        </w:rPr>
        <w:t>&lt;AuNomDe&gt;</w:t>
      </w:r>
      <w:r w:rsidRPr="006102B5">
        <w:rPr>
          <w:rStyle w:val="HideTWBInt"/>
        </w:rPr>
        <w:t>{Greens/EFA}</w:t>
      </w:r>
      <w:r w:rsidRPr="006102B5">
        <w:t>em nome do Grupo Verts/ALE</w:t>
      </w:r>
      <w:r w:rsidRPr="006102B5">
        <w:rPr>
          <w:rStyle w:val="HideTWBExt"/>
        </w:rPr>
        <w:t>&lt;/AuNomDe&gt;</w:t>
      </w:r>
    </w:p>
    <w:p w14:paraId="1249CAAC" w14:textId="77777777" w:rsidR="00D05CDC" w:rsidRPr="006102B5" w:rsidRDefault="00D05CDC" w:rsidP="00D05CDC">
      <w:pPr>
        <w:pStyle w:val="NormalBold"/>
      </w:pPr>
      <w:r w:rsidRPr="006102B5">
        <w:rPr>
          <w:rStyle w:val="HideTWBExt"/>
          <w:b w:val="0"/>
        </w:rPr>
        <w:t>&lt;/RepeatBlock-By&gt;</w:t>
      </w:r>
    </w:p>
    <w:p w14:paraId="33F0D61E"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39530821" w14:textId="2CE5F0C1" w:rsidR="00D05CDC" w:rsidRPr="006102B5" w:rsidRDefault="00D05CDC" w:rsidP="00D05CDC">
      <w:pPr>
        <w:pStyle w:val="NormalBold"/>
      </w:pPr>
      <w:r w:rsidRPr="006102B5">
        <w:rPr>
          <w:rStyle w:val="HideTWBExt"/>
        </w:rPr>
        <w:t>&lt;Article&gt;</w:t>
      </w:r>
      <w:r w:rsidRPr="006102B5">
        <w:t>N.º 25</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583B4797" w14:textId="77777777" w:rsidTr="005E0837">
        <w:trPr>
          <w:trHeight w:hRule="exact" w:val="240"/>
          <w:jc w:val="center"/>
        </w:trPr>
        <w:tc>
          <w:tcPr>
            <w:tcW w:w="9752" w:type="dxa"/>
            <w:gridSpan w:val="2"/>
            <w:tcBorders>
              <w:top w:val="nil"/>
              <w:left w:val="nil"/>
              <w:bottom w:val="nil"/>
              <w:right w:val="nil"/>
            </w:tcBorders>
          </w:tcPr>
          <w:p w14:paraId="416B9B8D" w14:textId="77777777" w:rsidR="00D05CDC" w:rsidRPr="006102B5" w:rsidRDefault="00D05CDC" w:rsidP="005E0837"/>
        </w:tc>
      </w:tr>
      <w:tr w:rsidR="00D05CDC" w:rsidRPr="006102B5" w14:paraId="3F8BD739" w14:textId="77777777" w:rsidTr="005E0837">
        <w:trPr>
          <w:trHeight w:val="240"/>
          <w:jc w:val="center"/>
        </w:trPr>
        <w:tc>
          <w:tcPr>
            <w:tcW w:w="4876" w:type="dxa"/>
            <w:tcBorders>
              <w:top w:val="nil"/>
              <w:left w:val="nil"/>
              <w:bottom w:val="nil"/>
              <w:right w:val="nil"/>
            </w:tcBorders>
          </w:tcPr>
          <w:p w14:paraId="75363DC0"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3CEBDD0C" w14:textId="77777777" w:rsidR="00D05CDC" w:rsidRPr="006102B5" w:rsidRDefault="00D05CDC" w:rsidP="005E0837">
            <w:pPr>
              <w:pStyle w:val="AmColumnHeading"/>
            </w:pPr>
            <w:r w:rsidRPr="006102B5">
              <w:t>Alteração</w:t>
            </w:r>
          </w:p>
        </w:tc>
      </w:tr>
      <w:tr w:rsidR="00D05CDC" w:rsidRPr="006102B5" w14:paraId="526D7EC9" w14:textId="77777777" w:rsidTr="005E0837">
        <w:trPr>
          <w:jc w:val="center"/>
        </w:trPr>
        <w:tc>
          <w:tcPr>
            <w:tcW w:w="4876" w:type="dxa"/>
            <w:tcBorders>
              <w:top w:val="nil"/>
              <w:left w:val="nil"/>
              <w:bottom w:val="nil"/>
              <w:right w:val="nil"/>
            </w:tcBorders>
          </w:tcPr>
          <w:p w14:paraId="72CC7295" w14:textId="77777777" w:rsidR="00D05CDC" w:rsidRPr="006102B5" w:rsidRDefault="00D05CDC" w:rsidP="005E0837">
            <w:pPr>
              <w:pStyle w:val="Normal6a"/>
            </w:pPr>
          </w:p>
        </w:tc>
        <w:tc>
          <w:tcPr>
            <w:tcW w:w="4876" w:type="dxa"/>
            <w:tcBorders>
              <w:top w:val="nil"/>
              <w:left w:val="nil"/>
              <w:bottom w:val="nil"/>
              <w:right w:val="nil"/>
            </w:tcBorders>
          </w:tcPr>
          <w:p w14:paraId="2854A5E8" w14:textId="3B954E82" w:rsidR="00D05CDC" w:rsidRPr="006102B5" w:rsidRDefault="00D05CDC" w:rsidP="005E0837">
            <w:pPr>
              <w:pStyle w:val="Normal6a"/>
            </w:pPr>
            <w:r w:rsidRPr="006102B5">
              <w:rPr>
                <w:b/>
                <w:i/>
              </w:rPr>
              <w:t>25</w:t>
            </w:r>
            <w:r w:rsidR="00B20B02">
              <w:rPr>
                <w:b/>
                <w:i/>
              </w:rPr>
              <w:noBreakHyphen/>
            </w:r>
            <w:r w:rsidRPr="006102B5">
              <w:rPr>
                <w:b/>
                <w:i/>
              </w:rPr>
              <w:t>A.</w:t>
            </w:r>
            <w:r w:rsidRPr="006102B5">
              <w:tab/>
            </w:r>
            <w:r w:rsidRPr="006102B5">
              <w:rPr>
                <w:b/>
                <w:i/>
              </w:rPr>
              <w:t>Pede um reforço do Conselho da Magistratura e do Conselho do Ministério Público, assegurando simultaneamente a sua independência; insta veementemente os intervenientes políticos a deixarem de interferir nas instituições judiciais;</w:t>
            </w:r>
          </w:p>
        </w:tc>
      </w:tr>
    </w:tbl>
    <w:p w14:paraId="4DA5C620"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6BAEA30C" w14:textId="77777777" w:rsidR="00D05CDC" w:rsidRPr="006102B5" w:rsidRDefault="00D05CDC" w:rsidP="00D05CDC">
      <w:r w:rsidRPr="006102B5">
        <w:rPr>
          <w:rStyle w:val="HideTWBExt"/>
        </w:rPr>
        <w:t>&lt;/Amend&gt;</w:t>
      </w:r>
    </w:p>
    <w:p w14:paraId="1D517FEE" w14:textId="77777777" w:rsidR="00D05CDC" w:rsidRPr="006102B5" w:rsidRDefault="00D05CDC" w:rsidP="00D05CDC">
      <w:pPr>
        <w:pStyle w:val="AmNumberTabs"/>
      </w:pPr>
      <w:r w:rsidRPr="006102B5">
        <w:rPr>
          <w:rStyle w:val="HideTWBExt"/>
        </w:rPr>
        <w:lastRenderedPageBreak/>
        <w:t>&lt;Amend&gt;</w:t>
      </w:r>
      <w:r w:rsidRPr="006102B5">
        <w:t>Alteração</w:t>
      </w:r>
      <w:r w:rsidRPr="006102B5">
        <w:tab/>
      </w:r>
      <w:r w:rsidRPr="006102B5">
        <w:tab/>
      </w:r>
      <w:r w:rsidRPr="006102B5">
        <w:rPr>
          <w:rStyle w:val="HideTWBExt"/>
        </w:rPr>
        <w:t>&lt;NumAm&gt;</w:t>
      </w:r>
      <w:r w:rsidRPr="006102B5">
        <w:t>211</w:t>
      </w:r>
      <w:r w:rsidRPr="006102B5">
        <w:rPr>
          <w:rStyle w:val="HideTWBExt"/>
        </w:rPr>
        <w:t>&lt;/NumAm&gt;</w:t>
      </w:r>
    </w:p>
    <w:p w14:paraId="5AA5965D" w14:textId="77777777" w:rsidR="00D05CDC" w:rsidRPr="006102B5" w:rsidRDefault="00D05CDC" w:rsidP="00D05CDC">
      <w:pPr>
        <w:pStyle w:val="NormalBold"/>
      </w:pPr>
      <w:r w:rsidRPr="006102B5">
        <w:rPr>
          <w:rStyle w:val="HideTWBExt"/>
          <w:b w:val="0"/>
        </w:rPr>
        <w:t>&lt;RepeatBlock-By&gt;&lt;Members&gt;</w:t>
      </w:r>
      <w:r w:rsidRPr="006102B5">
        <w:t>Dan Barna, Urmas Paet, Petras Auštrevičius, Lucia Yar</w:t>
      </w:r>
      <w:r w:rsidRPr="006102B5">
        <w:rPr>
          <w:rStyle w:val="HideTWBExt"/>
          <w:b w:val="0"/>
        </w:rPr>
        <w:t>&lt;/Members&gt;</w:t>
      </w:r>
    </w:p>
    <w:p w14:paraId="1D8663E0" w14:textId="77777777" w:rsidR="00D05CDC" w:rsidRPr="006102B5" w:rsidRDefault="00D05CDC" w:rsidP="00D05CDC">
      <w:pPr>
        <w:pStyle w:val="NormalBold"/>
      </w:pPr>
      <w:r w:rsidRPr="006102B5">
        <w:rPr>
          <w:rStyle w:val="HideTWBExt"/>
          <w:b w:val="0"/>
        </w:rPr>
        <w:t>&lt;/RepeatBlock-By&gt;</w:t>
      </w:r>
    </w:p>
    <w:p w14:paraId="47B2460A"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1D35DA48" w14:textId="77777777" w:rsidR="00D05CDC" w:rsidRPr="006102B5" w:rsidRDefault="00D05CDC" w:rsidP="00D05CDC">
      <w:pPr>
        <w:pStyle w:val="NormalBold"/>
      </w:pPr>
      <w:r w:rsidRPr="006102B5">
        <w:rPr>
          <w:rStyle w:val="HideTWBExt"/>
        </w:rPr>
        <w:t>&lt;Article&gt;</w:t>
      </w:r>
      <w:r w:rsidRPr="006102B5">
        <w:t>N.º 26</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48A3526F" w14:textId="77777777" w:rsidTr="005E0837">
        <w:trPr>
          <w:trHeight w:hRule="exact" w:val="240"/>
          <w:jc w:val="center"/>
        </w:trPr>
        <w:tc>
          <w:tcPr>
            <w:tcW w:w="9752" w:type="dxa"/>
            <w:gridSpan w:val="2"/>
            <w:tcBorders>
              <w:top w:val="nil"/>
              <w:left w:val="nil"/>
              <w:bottom w:val="nil"/>
              <w:right w:val="nil"/>
            </w:tcBorders>
          </w:tcPr>
          <w:p w14:paraId="3603BE2B" w14:textId="77777777" w:rsidR="00D05CDC" w:rsidRPr="006102B5" w:rsidRDefault="00D05CDC" w:rsidP="005E0837"/>
        </w:tc>
      </w:tr>
      <w:tr w:rsidR="00D05CDC" w:rsidRPr="006102B5" w14:paraId="3024158B" w14:textId="77777777" w:rsidTr="005E0837">
        <w:trPr>
          <w:trHeight w:val="240"/>
          <w:jc w:val="center"/>
        </w:trPr>
        <w:tc>
          <w:tcPr>
            <w:tcW w:w="4876" w:type="dxa"/>
            <w:tcBorders>
              <w:top w:val="nil"/>
              <w:left w:val="nil"/>
              <w:bottom w:val="nil"/>
              <w:right w:val="nil"/>
            </w:tcBorders>
          </w:tcPr>
          <w:p w14:paraId="3C9E4BDC"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1FD1011A" w14:textId="77777777" w:rsidR="00D05CDC" w:rsidRPr="006102B5" w:rsidRDefault="00D05CDC" w:rsidP="005E0837">
            <w:pPr>
              <w:pStyle w:val="AmColumnHeading"/>
            </w:pPr>
            <w:r w:rsidRPr="006102B5">
              <w:t>Alteração</w:t>
            </w:r>
          </w:p>
        </w:tc>
      </w:tr>
      <w:tr w:rsidR="00D05CDC" w:rsidRPr="006102B5" w14:paraId="10519EDB" w14:textId="77777777" w:rsidTr="005E0837">
        <w:trPr>
          <w:jc w:val="center"/>
        </w:trPr>
        <w:tc>
          <w:tcPr>
            <w:tcW w:w="4876" w:type="dxa"/>
            <w:tcBorders>
              <w:top w:val="nil"/>
              <w:left w:val="nil"/>
              <w:bottom w:val="nil"/>
              <w:right w:val="nil"/>
            </w:tcBorders>
          </w:tcPr>
          <w:p w14:paraId="735B39D4" w14:textId="77777777" w:rsidR="00D05CDC" w:rsidRPr="006102B5" w:rsidRDefault="00D05CDC" w:rsidP="005E0837">
            <w:pPr>
              <w:pStyle w:val="Normal6a"/>
            </w:pPr>
            <w:r w:rsidRPr="006102B5">
              <w:t>26.</w:t>
            </w:r>
            <w:r w:rsidRPr="006102B5">
              <w:tab/>
              <w:t xml:space="preserve">Assinala com preocupação a falta de progressos em matéria de prevenção e luta contra a corrupção e </w:t>
            </w:r>
            <w:r w:rsidRPr="006102B5">
              <w:rPr>
                <w:b/>
                <w:i/>
              </w:rPr>
              <w:t>a fragilidade</w:t>
            </w:r>
            <w:r w:rsidRPr="006102B5">
              <w:t xml:space="preserve"> que </w:t>
            </w:r>
            <w:r w:rsidRPr="006102B5">
              <w:rPr>
                <w:b/>
                <w:i/>
              </w:rPr>
              <w:t>continua</w:t>
            </w:r>
            <w:r w:rsidRPr="006102B5">
              <w:t xml:space="preserve"> a caracterizar </w:t>
            </w:r>
            <w:r w:rsidRPr="006102B5">
              <w:rPr>
                <w:b/>
                <w:i/>
              </w:rPr>
              <w:t>o domínio das</w:t>
            </w:r>
            <w:r w:rsidRPr="006102B5">
              <w:t xml:space="preserve"> investigações financeiras; solicita o reforço da cooperação entre as </w:t>
            </w:r>
            <w:r w:rsidRPr="006102B5">
              <w:rPr>
                <w:b/>
                <w:i/>
              </w:rPr>
              <w:t>estruturas</w:t>
            </w:r>
            <w:r w:rsidRPr="006102B5">
              <w:t xml:space="preserve"> responsáveis pela luta contra a criminalidade organizada e a criminalidade financeira, bem como da sua capacidade operacional;</w:t>
            </w:r>
          </w:p>
        </w:tc>
        <w:tc>
          <w:tcPr>
            <w:tcW w:w="4876" w:type="dxa"/>
            <w:tcBorders>
              <w:top w:val="nil"/>
              <w:left w:val="nil"/>
              <w:bottom w:val="nil"/>
              <w:right w:val="nil"/>
            </w:tcBorders>
          </w:tcPr>
          <w:p w14:paraId="0DC66D09" w14:textId="77777777" w:rsidR="00D05CDC" w:rsidRPr="006102B5" w:rsidRDefault="00D05CDC" w:rsidP="005E0837">
            <w:pPr>
              <w:pStyle w:val="Normal6a"/>
            </w:pPr>
            <w:r w:rsidRPr="006102B5">
              <w:t>26.</w:t>
            </w:r>
            <w:r w:rsidRPr="006102B5">
              <w:tab/>
              <w:t xml:space="preserve">Assinala com preocupação a falta de progressos em matéria de prevenção e luta contra a corrupção e </w:t>
            </w:r>
            <w:r w:rsidRPr="006102B5">
              <w:rPr>
                <w:b/>
                <w:i/>
              </w:rPr>
              <w:t>os problemas</w:t>
            </w:r>
            <w:r w:rsidRPr="006102B5">
              <w:t xml:space="preserve"> que </w:t>
            </w:r>
            <w:r w:rsidRPr="006102B5">
              <w:rPr>
                <w:b/>
                <w:i/>
              </w:rPr>
              <w:t>continuam</w:t>
            </w:r>
            <w:r w:rsidRPr="006102B5">
              <w:t xml:space="preserve"> a caracterizar </w:t>
            </w:r>
            <w:r w:rsidRPr="006102B5">
              <w:rPr>
                <w:b/>
                <w:i/>
              </w:rPr>
              <w:t>as</w:t>
            </w:r>
            <w:r w:rsidRPr="006102B5">
              <w:t xml:space="preserve"> investigações financeiras; solicita o reforço da cooperação entre as </w:t>
            </w:r>
            <w:r w:rsidRPr="006102B5">
              <w:rPr>
                <w:b/>
                <w:i/>
              </w:rPr>
              <w:t>agências</w:t>
            </w:r>
            <w:r w:rsidRPr="006102B5">
              <w:t xml:space="preserve"> responsáveis pela luta contra a criminalidade organizada e a criminalidade financeira, bem como da sua capacidade operacional; </w:t>
            </w:r>
            <w:r w:rsidRPr="006102B5">
              <w:rPr>
                <w:b/>
                <w:i/>
              </w:rPr>
              <w:t>incentiva uma melhoria da luta contra a criminalidade organizada, a criminalidade económica e a cibercriminalidade, através de uma parceria reforçada com a Europol, o Centro Europeu da Cibercriminalidade e a Eurojust;</w:t>
            </w:r>
          </w:p>
        </w:tc>
      </w:tr>
    </w:tbl>
    <w:p w14:paraId="2647EDF5"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3080A4E6" w14:textId="77777777" w:rsidR="00D05CDC" w:rsidRPr="006102B5" w:rsidRDefault="00D05CDC" w:rsidP="00D05CDC">
      <w:r w:rsidRPr="006102B5">
        <w:rPr>
          <w:rStyle w:val="HideTWBExt"/>
        </w:rPr>
        <w:t>&lt;/Amend&gt;</w:t>
      </w:r>
    </w:p>
    <w:p w14:paraId="7D5D7AD1"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212</w:t>
      </w:r>
      <w:r w:rsidRPr="006102B5">
        <w:rPr>
          <w:rStyle w:val="HideTWBExt"/>
        </w:rPr>
        <w:t>&lt;/NumAm&gt;</w:t>
      </w:r>
    </w:p>
    <w:p w14:paraId="063DAC26" w14:textId="77777777" w:rsidR="00D05CDC" w:rsidRPr="006102B5" w:rsidRDefault="00D05CDC" w:rsidP="00D05CDC">
      <w:pPr>
        <w:pStyle w:val="NormalBold"/>
      </w:pPr>
      <w:r w:rsidRPr="006102B5">
        <w:rPr>
          <w:rStyle w:val="HideTWBExt"/>
          <w:b w:val="0"/>
        </w:rPr>
        <w:t>&lt;RepeatBlock-By&gt;&lt;Members&gt;</w:t>
      </w:r>
      <w:r w:rsidRPr="006102B5">
        <w:t>Matej Tonin</w:t>
      </w:r>
      <w:r w:rsidRPr="006102B5">
        <w:rPr>
          <w:rStyle w:val="HideTWBExt"/>
          <w:b w:val="0"/>
        </w:rPr>
        <w:t>&lt;/Members&gt;</w:t>
      </w:r>
    </w:p>
    <w:p w14:paraId="0701E9FA" w14:textId="77777777" w:rsidR="00D05CDC" w:rsidRPr="006102B5" w:rsidRDefault="00D05CDC" w:rsidP="00D05CDC">
      <w:pPr>
        <w:pStyle w:val="NormalBold"/>
      </w:pPr>
      <w:r w:rsidRPr="006102B5">
        <w:rPr>
          <w:rStyle w:val="HideTWBExt"/>
          <w:b w:val="0"/>
        </w:rPr>
        <w:t>&lt;/RepeatBlock-By&gt;</w:t>
      </w:r>
    </w:p>
    <w:p w14:paraId="6F79C9D3"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2E4091B9" w14:textId="77777777" w:rsidR="00D05CDC" w:rsidRPr="006102B5" w:rsidRDefault="00D05CDC" w:rsidP="00D05CDC">
      <w:pPr>
        <w:pStyle w:val="NormalBold"/>
      </w:pPr>
      <w:r w:rsidRPr="006102B5">
        <w:rPr>
          <w:rStyle w:val="HideTWBExt"/>
        </w:rPr>
        <w:t>&lt;Article&gt;</w:t>
      </w:r>
      <w:r w:rsidRPr="006102B5">
        <w:t>N.º 26</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2865A928" w14:textId="77777777" w:rsidTr="005E0837">
        <w:trPr>
          <w:trHeight w:hRule="exact" w:val="240"/>
          <w:jc w:val="center"/>
        </w:trPr>
        <w:tc>
          <w:tcPr>
            <w:tcW w:w="9752" w:type="dxa"/>
            <w:gridSpan w:val="2"/>
            <w:tcBorders>
              <w:top w:val="nil"/>
              <w:left w:val="nil"/>
              <w:bottom w:val="nil"/>
              <w:right w:val="nil"/>
            </w:tcBorders>
          </w:tcPr>
          <w:p w14:paraId="7E233999" w14:textId="77777777" w:rsidR="00D05CDC" w:rsidRPr="006102B5" w:rsidRDefault="00D05CDC" w:rsidP="005E0837"/>
        </w:tc>
      </w:tr>
      <w:tr w:rsidR="00D05CDC" w:rsidRPr="006102B5" w14:paraId="375812C3" w14:textId="77777777" w:rsidTr="005E0837">
        <w:trPr>
          <w:trHeight w:val="240"/>
          <w:jc w:val="center"/>
        </w:trPr>
        <w:tc>
          <w:tcPr>
            <w:tcW w:w="4876" w:type="dxa"/>
            <w:tcBorders>
              <w:top w:val="nil"/>
              <w:left w:val="nil"/>
              <w:bottom w:val="nil"/>
              <w:right w:val="nil"/>
            </w:tcBorders>
          </w:tcPr>
          <w:p w14:paraId="5F171FB2"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1527EA66" w14:textId="77777777" w:rsidR="00D05CDC" w:rsidRPr="006102B5" w:rsidRDefault="00D05CDC" w:rsidP="005E0837">
            <w:pPr>
              <w:pStyle w:val="AmColumnHeading"/>
            </w:pPr>
            <w:r w:rsidRPr="006102B5">
              <w:t>Alteração</w:t>
            </w:r>
          </w:p>
        </w:tc>
      </w:tr>
      <w:tr w:rsidR="00D05CDC" w:rsidRPr="006102B5" w14:paraId="4E540B01" w14:textId="77777777" w:rsidTr="005E0837">
        <w:trPr>
          <w:jc w:val="center"/>
        </w:trPr>
        <w:tc>
          <w:tcPr>
            <w:tcW w:w="4876" w:type="dxa"/>
            <w:tcBorders>
              <w:top w:val="nil"/>
              <w:left w:val="nil"/>
              <w:bottom w:val="nil"/>
              <w:right w:val="nil"/>
            </w:tcBorders>
          </w:tcPr>
          <w:p w14:paraId="48D49629" w14:textId="77777777" w:rsidR="00D05CDC" w:rsidRPr="006102B5" w:rsidRDefault="00D05CDC" w:rsidP="005E0837">
            <w:pPr>
              <w:pStyle w:val="Normal6a"/>
            </w:pPr>
            <w:r w:rsidRPr="006102B5">
              <w:t>26.</w:t>
            </w:r>
            <w:r w:rsidRPr="006102B5">
              <w:tab/>
              <w:t>Assinala com preocupação a falta de progressos em matéria de prevenção e luta contra a corrupção e a fragilidade que continua a caracterizar o domínio das investigações financeiras; solicita o reforço da cooperação entre as estruturas responsáveis pela luta contra a criminalidade organizada e a criminalidade financeira, bem como da sua capacidade operacional;</w:t>
            </w:r>
          </w:p>
        </w:tc>
        <w:tc>
          <w:tcPr>
            <w:tcW w:w="4876" w:type="dxa"/>
            <w:tcBorders>
              <w:top w:val="nil"/>
              <w:left w:val="nil"/>
              <w:bottom w:val="nil"/>
              <w:right w:val="nil"/>
            </w:tcBorders>
          </w:tcPr>
          <w:p w14:paraId="1E917C23" w14:textId="77777777" w:rsidR="00D05CDC" w:rsidRPr="006102B5" w:rsidRDefault="00D05CDC" w:rsidP="005E0837">
            <w:pPr>
              <w:pStyle w:val="Normal6a"/>
            </w:pPr>
            <w:r w:rsidRPr="006102B5">
              <w:t>26.</w:t>
            </w:r>
            <w:r w:rsidRPr="006102B5">
              <w:tab/>
              <w:t>Assinala com preocupação a falta de progressos em matéria de prevenção e luta contra a corrupção e a fragilidade que continua a caracterizar o domínio das investigações financeiras</w:t>
            </w:r>
            <w:r w:rsidRPr="006102B5">
              <w:rPr>
                <w:b/>
                <w:i/>
              </w:rPr>
              <w:t>; realça a forma como a corrupção continua a afetar gravemente domínios de intervenção cruciais</w:t>
            </w:r>
            <w:r w:rsidRPr="006102B5">
              <w:t xml:space="preserve">; solicita o reforço da cooperação entre as estruturas responsáveis pela luta contra a criminalidade organizada e a criminalidade financeira, bem como da sua </w:t>
            </w:r>
            <w:r w:rsidRPr="006102B5">
              <w:lastRenderedPageBreak/>
              <w:t>capacidade operacional;</w:t>
            </w:r>
          </w:p>
        </w:tc>
      </w:tr>
    </w:tbl>
    <w:p w14:paraId="0936F95D"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1D0909A7" w14:textId="77777777" w:rsidR="00D05CDC" w:rsidRPr="006102B5" w:rsidRDefault="00D05CDC" w:rsidP="00D05CDC">
      <w:r w:rsidRPr="006102B5">
        <w:rPr>
          <w:rStyle w:val="HideTWBExt"/>
        </w:rPr>
        <w:t>&lt;/Amend&gt;</w:t>
      </w:r>
    </w:p>
    <w:p w14:paraId="46740AF3"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213</w:t>
      </w:r>
      <w:r w:rsidRPr="006102B5">
        <w:rPr>
          <w:rStyle w:val="HideTWBExt"/>
        </w:rPr>
        <w:t>&lt;/NumAm&gt;</w:t>
      </w:r>
    </w:p>
    <w:p w14:paraId="6CD4DA0D" w14:textId="77777777" w:rsidR="00D05CDC" w:rsidRPr="006102B5" w:rsidRDefault="00D05CDC" w:rsidP="00D05CDC">
      <w:pPr>
        <w:pStyle w:val="NormalBold"/>
      </w:pPr>
      <w:r w:rsidRPr="006102B5">
        <w:rPr>
          <w:rStyle w:val="HideTWBExt"/>
          <w:b w:val="0"/>
        </w:rPr>
        <w:t>&lt;RepeatBlock-By&gt;&lt;Members&gt;</w:t>
      </w:r>
      <w:r w:rsidRPr="006102B5">
        <w:t>Željana Zovko</w:t>
      </w:r>
      <w:r w:rsidRPr="006102B5">
        <w:rPr>
          <w:rStyle w:val="HideTWBExt"/>
          <w:b w:val="0"/>
        </w:rPr>
        <w:t>&lt;/Members&gt;</w:t>
      </w:r>
    </w:p>
    <w:p w14:paraId="3CBE1364" w14:textId="77777777" w:rsidR="00D05CDC" w:rsidRPr="006102B5" w:rsidRDefault="00D05CDC" w:rsidP="00D05CDC">
      <w:pPr>
        <w:pStyle w:val="NormalBold"/>
      </w:pPr>
      <w:r w:rsidRPr="006102B5">
        <w:rPr>
          <w:rStyle w:val="HideTWBExt"/>
          <w:b w:val="0"/>
        </w:rPr>
        <w:t>&lt;/RepeatBlock-By&gt;</w:t>
      </w:r>
    </w:p>
    <w:p w14:paraId="62FAC81B"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49DB9969" w14:textId="77777777" w:rsidR="00D05CDC" w:rsidRPr="006102B5" w:rsidRDefault="00D05CDC" w:rsidP="00D05CDC">
      <w:pPr>
        <w:pStyle w:val="NormalBold"/>
      </w:pPr>
      <w:r w:rsidRPr="006102B5">
        <w:rPr>
          <w:rStyle w:val="HideTWBExt"/>
        </w:rPr>
        <w:t>&lt;Article&gt;</w:t>
      </w:r>
      <w:r w:rsidRPr="006102B5">
        <w:t>N.º 26</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78D3430A" w14:textId="77777777" w:rsidTr="005E0837">
        <w:trPr>
          <w:trHeight w:hRule="exact" w:val="240"/>
          <w:jc w:val="center"/>
        </w:trPr>
        <w:tc>
          <w:tcPr>
            <w:tcW w:w="9752" w:type="dxa"/>
            <w:gridSpan w:val="2"/>
            <w:tcBorders>
              <w:top w:val="nil"/>
              <w:left w:val="nil"/>
              <w:bottom w:val="nil"/>
              <w:right w:val="nil"/>
            </w:tcBorders>
          </w:tcPr>
          <w:p w14:paraId="089936AD" w14:textId="77777777" w:rsidR="00D05CDC" w:rsidRPr="006102B5" w:rsidRDefault="00D05CDC" w:rsidP="005E0837"/>
        </w:tc>
      </w:tr>
      <w:tr w:rsidR="00D05CDC" w:rsidRPr="006102B5" w14:paraId="4D31E7DE" w14:textId="77777777" w:rsidTr="005E0837">
        <w:trPr>
          <w:trHeight w:val="240"/>
          <w:jc w:val="center"/>
        </w:trPr>
        <w:tc>
          <w:tcPr>
            <w:tcW w:w="4876" w:type="dxa"/>
            <w:tcBorders>
              <w:top w:val="nil"/>
              <w:left w:val="nil"/>
              <w:bottom w:val="nil"/>
              <w:right w:val="nil"/>
            </w:tcBorders>
          </w:tcPr>
          <w:p w14:paraId="5BBFDFAD"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6AF4D23A" w14:textId="77777777" w:rsidR="00D05CDC" w:rsidRPr="006102B5" w:rsidRDefault="00D05CDC" w:rsidP="005E0837">
            <w:pPr>
              <w:pStyle w:val="AmColumnHeading"/>
            </w:pPr>
            <w:r w:rsidRPr="006102B5">
              <w:t>Alteração</w:t>
            </w:r>
          </w:p>
        </w:tc>
      </w:tr>
      <w:tr w:rsidR="00D05CDC" w:rsidRPr="006102B5" w14:paraId="70F2AF73" w14:textId="77777777" w:rsidTr="005E0837">
        <w:trPr>
          <w:jc w:val="center"/>
        </w:trPr>
        <w:tc>
          <w:tcPr>
            <w:tcW w:w="4876" w:type="dxa"/>
            <w:tcBorders>
              <w:top w:val="nil"/>
              <w:left w:val="nil"/>
              <w:bottom w:val="nil"/>
              <w:right w:val="nil"/>
            </w:tcBorders>
          </w:tcPr>
          <w:p w14:paraId="0E98FF9A" w14:textId="77777777" w:rsidR="00D05CDC" w:rsidRPr="006102B5" w:rsidRDefault="00D05CDC" w:rsidP="005E0837">
            <w:pPr>
              <w:pStyle w:val="Normal6a"/>
            </w:pPr>
            <w:r w:rsidRPr="006102B5">
              <w:t>26.</w:t>
            </w:r>
            <w:r w:rsidRPr="006102B5">
              <w:tab/>
              <w:t>Assinala com preocupação a falta de progressos em matéria de prevenção e luta contra a corrupção e a fragilidade que continua a caracterizar o domínio das investigações financeiras; solicita o reforço da cooperação entre as estruturas responsáveis pela luta contra a criminalidade organizada e a criminalidade financeira, bem como da sua capacidade operacional;</w:t>
            </w:r>
          </w:p>
        </w:tc>
        <w:tc>
          <w:tcPr>
            <w:tcW w:w="4876" w:type="dxa"/>
            <w:tcBorders>
              <w:top w:val="nil"/>
              <w:left w:val="nil"/>
              <w:bottom w:val="nil"/>
              <w:right w:val="nil"/>
            </w:tcBorders>
          </w:tcPr>
          <w:p w14:paraId="1E926328" w14:textId="77777777" w:rsidR="00D05CDC" w:rsidRPr="006102B5" w:rsidRDefault="00D05CDC" w:rsidP="005E0837">
            <w:pPr>
              <w:pStyle w:val="Normal6a"/>
            </w:pPr>
            <w:r w:rsidRPr="006102B5">
              <w:t>26.</w:t>
            </w:r>
            <w:r w:rsidRPr="006102B5">
              <w:tab/>
              <w:t xml:space="preserve">Assinala com preocupação a falta de progressos em matéria de prevenção e luta contra a corrupção e a fragilidade que continua a caracterizar o domínio das investigações financeiras; solicita o reforço da cooperação entre as estruturas responsáveis pela luta contra a criminalidade organizada e a criminalidade financeira, bem como da sua capacidade operacional; </w:t>
            </w:r>
            <w:r w:rsidRPr="006102B5">
              <w:rPr>
                <w:b/>
                <w:i/>
              </w:rPr>
              <w:t>insta a Macedónia do Norte a aumentar os seus esforços para combater o branqueamento de capitais;</w:t>
            </w:r>
          </w:p>
        </w:tc>
      </w:tr>
    </w:tbl>
    <w:p w14:paraId="2941B847"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59474C0A" w14:textId="77777777" w:rsidR="00D05CDC" w:rsidRPr="006102B5" w:rsidRDefault="00D05CDC" w:rsidP="00D05CDC">
      <w:r w:rsidRPr="006102B5">
        <w:rPr>
          <w:rStyle w:val="HideTWBExt"/>
        </w:rPr>
        <w:t>&lt;/Amend&gt;</w:t>
      </w:r>
    </w:p>
    <w:p w14:paraId="4C167B50"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214</w:t>
      </w:r>
      <w:r w:rsidRPr="006102B5">
        <w:rPr>
          <w:rStyle w:val="HideTWBExt"/>
        </w:rPr>
        <w:t>&lt;/NumAm&gt;</w:t>
      </w:r>
    </w:p>
    <w:p w14:paraId="15857AD1" w14:textId="77777777" w:rsidR="00D05CDC" w:rsidRPr="006102B5" w:rsidRDefault="00D05CDC" w:rsidP="00D05CDC">
      <w:pPr>
        <w:pStyle w:val="NormalBold"/>
      </w:pPr>
      <w:r w:rsidRPr="006102B5">
        <w:rPr>
          <w:rStyle w:val="HideTWBExt"/>
          <w:b w:val="0"/>
        </w:rPr>
        <w:t>&lt;RepeatBlock-By&gt;&lt;Members&gt;</w:t>
      </w:r>
      <w:r w:rsidRPr="006102B5">
        <w:t>Thijs Reuten</w:t>
      </w:r>
      <w:r w:rsidRPr="006102B5">
        <w:rPr>
          <w:rStyle w:val="HideTWBExt"/>
          <w:b w:val="0"/>
        </w:rPr>
        <w:t>&lt;/Members&gt;</w:t>
      </w:r>
    </w:p>
    <w:p w14:paraId="3CC553BB" w14:textId="77777777" w:rsidR="00D05CDC" w:rsidRPr="006102B5" w:rsidRDefault="00D05CDC" w:rsidP="00D05CDC">
      <w:pPr>
        <w:pStyle w:val="NormalBold"/>
      </w:pPr>
      <w:r w:rsidRPr="006102B5">
        <w:rPr>
          <w:rStyle w:val="HideTWBExt"/>
          <w:b w:val="0"/>
        </w:rPr>
        <w:t>&lt;/RepeatBlock-By&gt;</w:t>
      </w:r>
    </w:p>
    <w:p w14:paraId="792A026C"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5BABF31A" w14:textId="77777777" w:rsidR="00D05CDC" w:rsidRPr="006102B5" w:rsidRDefault="00D05CDC" w:rsidP="00D05CDC">
      <w:pPr>
        <w:pStyle w:val="NormalBold"/>
      </w:pPr>
      <w:r w:rsidRPr="006102B5">
        <w:rPr>
          <w:rStyle w:val="HideTWBExt"/>
        </w:rPr>
        <w:t>&lt;Article&gt;</w:t>
      </w:r>
      <w:r w:rsidRPr="006102B5">
        <w:t>N.º 26</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2731E1B5" w14:textId="77777777" w:rsidTr="005E0837">
        <w:trPr>
          <w:trHeight w:hRule="exact" w:val="240"/>
          <w:jc w:val="center"/>
        </w:trPr>
        <w:tc>
          <w:tcPr>
            <w:tcW w:w="9752" w:type="dxa"/>
            <w:gridSpan w:val="2"/>
            <w:tcBorders>
              <w:top w:val="nil"/>
              <w:left w:val="nil"/>
              <w:bottom w:val="nil"/>
              <w:right w:val="nil"/>
            </w:tcBorders>
          </w:tcPr>
          <w:p w14:paraId="6E9A0EAC" w14:textId="77777777" w:rsidR="00D05CDC" w:rsidRPr="006102B5" w:rsidRDefault="00D05CDC" w:rsidP="005E0837"/>
        </w:tc>
      </w:tr>
      <w:tr w:rsidR="00D05CDC" w:rsidRPr="006102B5" w14:paraId="6D25DC67" w14:textId="77777777" w:rsidTr="005E0837">
        <w:trPr>
          <w:trHeight w:val="240"/>
          <w:jc w:val="center"/>
        </w:trPr>
        <w:tc>
          <w:tcPr>
            <w:tcW w:w="4876" w:type="dxa"/>
            <w:tcBorders>
              <w:top w:val="nil"/>
              <w:left w:val="nil"/>
              <w:bottom w:val="nil"/>
              <w:right w:val="nil"/>
            </w:tcBorders>
          </w:tcPr>
          <w:p w14:paraId="3FACB518"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5FAC397A" w14:textId="77777777" w:rsidR="00D05CDC" w:rsidRPr="006102B5" w:rsidRDefault="00D05CDC" w:rsidP="005E0837">
            <w:pPr>
              <w:pStyle w:val="AmColumnHeading"/>
            </w:pPr>
            <w:r w:rsidRPr="006102B5">
              <w:t>Alteração</w:t>
            </w:r>
          </w:p>
        </w:tc>
      </w:tr>
      <w:tr w:rsidR="00D05CDC" w:rsidRPr="006102B5" w14:paraId="31AB6599" w14:textId="77777777" w:rsidTr="005E0837">
        <w:trPr>
          <w:jc w:val="center"/>
        </w:trPr>
        <w:tc>
          <w:tcPr>
            <w:tcW w:w="4876" w:type="dxa"/>
            <w:tcBorders>
              <w:top w:val="nil"/>
              <w:left w:val="nil"/>
              <w:bottom w:val="nil"/>
              <w:right w:val="nil"/>
            </w:tcBorders>
          </w:tcPr>
          <w:p w14:paraId="60854883" w14:textId="77777777" w:rsidR="00D05CDC" w:rsidRPr="006102B5" w:rsidRDefault="00D05CDC" w:rsidP="005E0837">
            <w:pPr>
              <w:pStyle w:val="Normal6a"/>
            </w:pPr>
            <w:r w:rsidRPr="006102B5">
              <w:t>26.</w:t>
            </w:r>
            <w:r w:rsidRPr="006102B5">
              <w:tab/>
              <w:t xml:space="preserve">Assinala com preocupação a falta de progressos em matéria de prevenção e luta contra a corrupção e a fragilidade que continua a caracterizar o domínio das investigações financeiras; solicita o reforço da cooperação entre as estruturas responsáveis pela luta contra a criminalidade organizada e a criminalidade financeira, bem como da sua capacidade </w:t>
            </w:r>
            <w:r w:rsidRPr="006102B5">
              <w:lastRenderedPageBreak/>
              <w:t>operacional;</w:t>
            </w:r>
          </w:p>
        </w:tc>
        <w:tc>
          <w:tcPr>
            <w:tcW w:w="4876" w:type="dxa"/>
            <w:tcBorders>
              <w:top w:val="nil"/>
              <w:left w:val="nil"/>
              <w:bottom w:val="nil"/>
              <w:right w:val="nil"/>
            </w:tcBorders>
          </w:tcPr>
          <w:p w14:paraId="743BB569" w14:textId="77777777" w:rsidR="00D05CDC" w:rsidRPr="006102B5" w:rsidRDefault="00D05CDC" w:rsidP="005E0837">
            <w:pPr>
              <w:pStyle w:val="Normal6a"/>
            </w:pPr>
            <w:r w:rsidRPr="006102B5">
              <w:lastRenderedPageBreak/>
              <w:t>26.</w:t>
            </w:r>
            <w:r w:rsidRPr="006102B5">
              <w:tab/>
              <w:t>Assinala com preocupação a falta de progressos em matéria de prevenção e luta contra a corrupção e a fragilidade que continua a caracterizar o domínio das investigações financeiras; solicita o reforço da cooperação entre as estruturas responsáveis pela luta contra a criminalidade organizada e a criminalidade financeira, bem como da sua capacidade operacional</w:t>
            </w:r>
            <w:r w:rsidRPr="006102B5">
              <w:rPr>
                <w:b/>
                <w:i/>
              </w:rPr>
              <w:t xml:space="preserve">, nomeadamente garantindo os </w:t>
            </w:r>
            <w:r w:rsidRPr="006102B5">
              <w:rPr>
                <w:b/>
                <w:i/>
              </w:rPr>
              <w:lastRenderedPageBreak/>
              <w:t>recursos financeiros necessários</w:t>
            </w:r>
            <w:r w:rsidRPr="006102B5">
              <w:t>;</w:t>
            </w:r>
          </w:p>
        </w:tc>
      </w:tr>
    </w:tbl>
    <w:p w14:paraId="17655A27"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26404D28" w14:textId="77777777" w:rsidR="00D05CDC" w:rsidRPr="006102B5" w:rsidRDefault="00D05CDC" w:rsidP="00D05CDC">
      <w:r w:rsidRPr="006102B5">
        <w:rPr>
          <w:rStyle w:val="HideTWBExt"/>
        </w:rPr>
        <w:t>&lt;/Amend&gt;</w:t>
      </w:r>
    </w:p>
    <w:p w14:paraId="7FE699AB"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215</w:t>
      </w:r>
      <w:r w:rsidRPr="006102B5">
        <w:rPr>
          <w:rStyle w:val="HideTWBExt"/>
        </w:rPr>
        <w:t>&lt;/NumAm&gt;</w:t>
      </w:r>
    </w:p>
    <w:p w14:paraId="4CA23519" w14:textId="77777777" w:rsidR="00D05CDC" w:rsidRPr="006102B5" w:rsidRDefault="00D05CDC" w:rsidP="00D05CDC">
      <w:pPr>
        <w:pStyle w:val="NormalBold"/>
      </w:pPr>
      <w:r w:rsidRPr="006102B5">
        <w:rPr>
          <w:rStyle w:val="HideTWBExt"/>
          <w:b w:val="0"/>
        </w:rPr>
        <w:t>&lt;RepeatBlock-By&gt;&lt;Members&gt;</w:t>
      </w:r>
      <w:r w:rsidRPr="006102B5">
        <w:t>Thomas Waitz</w:t>
      </w:r>
      <w:r w:rsidRPr="006102B5">
        <w:rPr>
          <w:rStyle w:val="HideTWBExt"/>
          <w:b w:val="0"/>
        </w:rPr>
        <w:t>&lt;/Members&gt;</w:t>
      </w:r>
    </w:p>
    <w:p w14:paraId="05DBE337" w14:textId="77777777" w:rsidR="00D05CDC" w:rsidRPr="006102B5" w:rsidRDefault="00D05CDC" w:rsidP="00D05CDC">
      <w:r w:rsidRPr="006102B5">
        <w:rPr>
          <w:rStyle w:val="HideTWBExt"/>
        </w:rPr>
        <w:t>&lt;AuNomDe&gt;</w:t>
      </w:r>
      <w:r w:rsidRPr="006102B5">
        <w:rPr>
          <w:rStyle w:val="HideTWBInt"/>
        </w:rPr>
        <w:t>{Greens/EFA}</w:t>
      </w:r>
      <w:r w:rsidRPr="006102B5">
        <w:t>em nome do Grupo Verts/ALE</w:t>
      </w:r>
      <w:r w:rsidRPr="006102B5">
        <w:rPr>
          <w:rStyle w:val="HideTWBExt"/>
        </w:rPr>
        <w:t>&lt;/AuNomDe&gt;</w:t>
      </w:r>
    </w:p>
    <w:p w14:paraId="5FA8745E" w14:textId="77777777" w:rsidR="00D05CDC" w:rsidRPr="006102B5" w:rsidRDefault="00D05CDC" w:rsidP="00D05CDC">
      <w:pPr>
        <w:pStyle w:val="NormalBold"/>
      </w:pPr>
      <w:r w:rsidRPr="006102B5">
        <w:rPr>
          <w:rStyle w:val="HideTWBExt"/>
          <w:b w:val="0"/>
        </w:rPr>
        <w:t>&lt;/RepeatBlock-By&gt;</w:t>
      </w:r>
    </w:p>
    <w:p w14:paraId="5C852D9D"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7C33B659" w14:textId="77777777" w:rsidR="00D05CDC" w:rsidRPr="006102B5" w:rsidRDefault="00D05CDC" w:rsidP="00D05CDC">
      <w:pPr>
        <w:pStyle w:val="NormalBold"/>
      </w:pPr>
      <w:r w:rsidRPr="006102B5">
        <w:rPr>
          <w:rStyle w:val="HideTWBExt"/>
        </w:rPr>
        <w:t>&lt;Article&gt;</w:t>
      </w:r>
      <w:r w:rsidRPr="006102B5">
        <w:t>N.º 26</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59DE6CF6" w14:textId="77777777" w:rsidTr="005E0837">
        <w:trPr>
          <w:trHeight w:hRule="exact" w:val="240"/>
          <w:jc w:val="center"/>
        </w:trPr>
        <w:tc>
          <w:tcPr>
            <w:tcW w:w="9752" w:type="dxa"/>
            <w:gridSpan w:val="2"/>
            <w:tcBorders>
              <w:top w:val="nil"/>
              <w:left w:val="nil"/>
              <w:bottom w:val="nil"/>
              <w:right w:val="nil"/>
            </w:tcBorders>
          </w:tcPr>
          <w:p w14:paraId="66E77E20" w14:textId="77777777" w:rsidR="00D05CDC" w:rsidRPr="006102B5" w:rsidRDefault="00D05CDC" w:rsidP="005E0837"/>
        </w:tc>
      </w:tr>
      <w:tr w:rsidR="00D05CDC" w:rsidRPr="006102B5" w14:paraId="448590FB" w14:textId="77777777" w:rsidTr="005E0837">
        <w:trPr>
          <w:trHeight w:val="240"/>
          <w:jc w:val="center"/>
        </w:trPr>
        <w:tc>
          <w:tcPr>
            <w:tcW w:w="4876" w:type="dxa"/>
            <w:tcBorders>
              <w:top w:val="nil"/>
              <w:left w:val="nil"/>
              <w:bottom w:val="nil"/>
              <w:right w:val="nil"/>
            </w:tcBorders>
          </w:tcPr>
          <w:p w14:paraId="45070351"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39170E1F" w14:textId="77777777" w:rsidR="00D05CDC" w:rsidRPr="006102B5" w:rsidRDefault="00D05CDC" w:rsidP="005E0837">
            <w:pPr>
              <w:pStyle w:val="AmColumnHeading"/>
            </w:pPr>
            <w:r w:rsidRPr="006102B5">
              <w:t>Alteração</w:t>
            </w:r>
          </w:p>
        </w:tc>
      </w:tr>
      <w:tr w:rsidR="00D05CDC" w:rsidRPr="006102B5" w14:paraId="704E39F4" w14:textId="77777777" w:rsidTr="005E0837">
        <w:trPr>
          <w:jc w:val="center"/>
        </w:trPr>
        <w:tc>
          <w:tcPr>
            <w:tcW w:w="4876" w:type="dxa"/>
            <w:tcBorders>
              <w:top w:val="nil"/>
              <w:left w:val="nil"/>
              <w:bottom w:val="nil"/>
              <w:right w:val="nil"/>
            </w:tcBorders>
          </w:tcPr>
          <w:p w14:paraId="5317BF3B" w14:textId="77777777" w:rsidR="00D05CDC" w:rsidRPr="006102B5" w:rsidRDefault="00D05CDC" w:rsidP="005E0837">
            <w:pPr>
              <w:pStyle w:val="Normal6a"/>
            </w:pPr>
            <w:r w:rsidRPr="006102B5">
              <w:t>26.</w:t>
            </w:r>
            <w:r w:rsidRPr="006102B5">
              <w:tab/>
              <w:t>Assinala com preocupação a falta de progressos em matéria de prevenção e luta contra a corrupção e a fragilidade que continua a caracterizar o domínio das investigações financeiras; solicita o reforço da cooperação entre as estruturas responsáveis pela luta contra a criminalidade organizada e a criminalidade financeira, bem como da sua capacidade operacional;</w:t>
            </w:r>
          </w:p>
        </w:tc>
        <w:tc>
          <w:tcPr>
            <w:tcW w:w="4876" w:type="dxa"/>
            <w:tcBorders>
              <w:top w:val="nil"/>
              <w:left w:val="nil"/>
              <w:bottom w:val="nil"/>
              <w:right w:val="nil"/>
            </w:tcBorders>
          </w:tcPr>
          <w:p w14:paraId="5110104D" w14:textId="77777777" w:rsidR="00D05CDC" w:rsidRPr="006102B5" w:rsidRDefault="00D05CDC" w:rsidP="005E0837">
            <w:pPr>
              <w:pStyle w:val="Normal6a"/>
            </w:pPr>
            <w:r w:rsidRPr="006102B5">
              <w:t>26.</w:t>
            </w:r>
            <w:r w:rsidRPr="006102B5">
              <w:tab/>
              <w:t xml:space="preserve">Assinala com preocupação a falta de progressos em matéria de prevenção e luta contra a corrupção e a fragilidade que continua a caracterizar o domínio das investigações financeiras; solicita o reforço </w:t>
            </w:r>
            <w:r w:rsidRPr="006102B5">
              <w:rPr>
                <w:b/>
                <w:i/>
              </w:rPr>
              <w:t>significativo</w:t>
            </w:r>
            <w:r w:rsidRPr="006102B5">
              <w:t xml:space="preserve"> da cooperação entre as estruturas responsáveis pela luta contra a criminalidade organizada e a criminalidade financeira, bem como da sua capacidade operacional;</w:t>
            </w:r>
          </w:p>
        </w:tc>
      </w:tr>
    </w:tbl>
    <w:p w14:paraId="041239A2"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4A39B638" w14:textId="77777777" w:rsidR="00D05CDC" w:rsidRPr="006102B5" w:rsidRDefault="00D05CDC" w:rsidP="00D05CDC">
      <w:r w:rsidRPr="006102B5">
        <w:rPr>
          <w:rStyle w:val="HideTWBExt"/>
        </w:rPr>
        <w:t>&lt;/Amend&gt;</w:t>
      </w:r>
    </w:p>
    <w:p w14:paraId="09D540D6"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216</w:t>
      </w:r>
      <w:r w:rsidRPr="006102B5">
        <w:rPr>
          <w:rStyle w:val="HideTWBExt"/>
        </w:rPr>
        <w:t>&lt;/NumAm&gt;</w:t>
      </w:r>
    </w:p>
    <w:p w14:paraId="5524F70E" w14:textId="77777777" w:rsidR="00D05CDC" w:rsidRPr="006102B5" w:rsidRDefault="00D05CDC" w:rsidP="00D05CDC">
      <w:pPr>
        <w:pStyle w:val="NormalBold"/>
      </w:pPr>
      <w:r w:rsidRPr="006102B5">
        <w:rPr>
          <w:rStyle w:val="HideTWBExt"/>
          <w:b w:val="0"/>
        </w:rPr>
        <w:t>&lt;RepeatBlock-By&gt;&lt;Members&gt;</w:t>
      </w:r>
      <w:r w:rsidRPr="006102B5">
        <w:t>Matej Tonin</w:t>
      </w:r>
      <w:r w:rsidRPr="006102B5">
        <w:rPr>
          <w:rStyle w:val="HideTWBExt"/>
          <w:b w:val="0"/>
        </w:rPr>
        <w:t>&lt;/Members&gt;</w:t>
      </w:r>
    </w:p>
    <w:p w14:paraId="0626BF76" w14:textId="77777777" w:rsidR="00D05CDC" w:rsidRPr="006102B5" w:rsidRDefault="00D05CDC" w:rsidP="00D05CDC">
      <w:pPr>
        <w:pStyle w:val="NormalBold"/>
      </w:pPr>
      <w:r w:rsidRPr="006102B5">
        <w:rPr>
          <w:rStyle w:val="HideTWBExt"/>
          <w:b w:val="0"/>
        </w:rPr>
        <w:t>&lt;/RepeatBlock-By&gt;</w:t>
      </w:r>
    </w:p>
    <w:p w14:paraId="178BD083"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69CADF5E" w14:textId="767905A4" w:rsidR="00D05CDC" w:rsidRPr="006102B5" w:rsidRDefault="00D05CDC" w:rsidP="00D05CDC">
      <w:pPr>
        <w:pStyle w:val="NormalBold"/>
      </w:pPr>
      <w:r w:rsidRPr="006102B5">
        <w:rPr>
          <w:rStyle w:val="HideTWBExt"/>
        </w:rPr>
        <w:t>&lt;Article&gt;</w:t>
      </w:r>
      <w:r w:rsidRPr="006102B5">
        <w:t>N.º 26</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31078488" w14:textId="77777777" w:rsidTr="005E0837">
        <w:trPr>
          <w:trHeight w:hRule="exact" w:val="240"/>
          <w:jc w:val="center"/>
        </w:trPr>
        <w:tc>
          <w:tcPr>
            <w:tcW w:w="9752" w:type="dxa"/>
            <w:gridSpan w:val="2"/>
            <w:tcBorders>
              <w:top w:val="nil"/>
              <w:left w:val="nil"/>
              <w:bottom w:val="nil"/>
              <w:right w:val="nil"/>
            </w:tcBorders>
          </w:tcPr>
          <w:p w14:paraId="26E818AE" w14:textId="77777777" w:rsidR="00D05CDC" w:rsidRPr="006102B5" w:rsidRDefault="00D05CDC" w:rsidP="005E0837"/>
        </w:tc>
      </w:tr>
      <w:tr w:rsidR="00D05CDC" w:rsidRPr="006102B5" w14:paraId="529CA4DA" w14:textId="77777777" w:rsidTr="005E0837">
        <w:trPr>
          <w:trHeight w:val="240"/>
          <w:jc w:val="center"/>
        </w:trPr>
        <w:tc>
          <w:tcPr>
            <w:tcW w:w="4876" w:type="dxa"/>
            <w:tcBorders>
              <w:top w:val="nil"/>
              <w:left w:val="nil"/>
              <w:bottom w:val="nil"/>
              <w:right w:val="nil"/>
            </w:tcBorders>
          </w:tcPr>
          <w:p w14:paraId="08742D87"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6C033888" w14:textId="77777777" w:rsidR="00D05CDC" w:rsidRPr="006102B5" w:rsidRDefault="00D05CDC" w:rsidP="005E0837">
            <w:pPr>
              <w:pStyle w:val="AmColumnHeading"/>
            </w:pPr>
            <w:r w:rsidRPr="006102B5">
              <w:t>Alteração</w:t>
            </w:r>
          </w:p>
        </w:tc>
      </w:tr>
      <w:tr w:rsidR="00D05CDC" w:rsidRPr="006102B5" w14:paraId="7ACCC742" w14:textId="77777777" w:rsidTr="005E0837">
        <w:trPr>
          <w:jc w:val="center"/>
        </w:trPr>
        <w:tc>
          <w:tcPr>
            <w:tcW w:w="4876" w:type="dxa"/>
            <w:tcBorders>
              <w:top w:val="nil"/>
              <w:left w:val="nil"/>
              <w:bottom w:val="nil"/>
              <w:right w:val="nil"/>
            </w:tcBorders>
          </w:tcPr>
          <w:p w14:paraId="5E6D2B51" w14:textId="77777777" w:rsidR="00D05CDC" w:rsidRPr="006102B5" w:rsidRDefault="00D05CDC" w:rsidP="005E0837">
            <w:pPr>
              <w:pStyle w:val="Normal6a"/>
            </w:pPr>
          </w:p>
        </w:tc>
        <w:tc>
          <w:tcPr>
            <w:tcW w:w="4876" w:type="dxa"/>
            <w:tcBorders>
              <w:top w:val="nil"/>
              <w:left w:val="nil"/>
              <w:bottom w:val="nil"/>
              <w:right w:val="nil"/>
            </w:tcBorders>
          </w:tcPr>
          <w:p w14:paraId="1D23A063" w14:textId="356273FF" w:rsidR="00D05CDC" w:rsidRPr="006102B5" w:rsidRDefault="00D05CDC" w:rsidP="005E0837">
            <w:pPr>
              <w:pStyle w:val="Normal6a"/>
            </w:pPr>
            <w:r w:rsidRPr="006102B5">
              <w:rPr>
                <w:b/>
                <w:i/>
              </w:rPr>
              <w:t>26</w:t>
            </w:r>
            <w:r w:rsidR="00B20B02">
              <w:rPr>
                <w:b/>
                <w:i/>
              </w:rPr>
              <w:noBreakHyphen/>
            </w:r>
            <w:r w:rsidRPr="006102B5">
              <w:rPr>
                <w:b/>
                <w:i/>
              </w:rPr>
              <w:t>A.</w:t>
            </w:r>
            <w:r w:rsidRPr="006102B5">
              <w:tab/>
            </w:r>
            <w:r w:rsidRPr="006102B5">
              <w:rPr>
                <w:b/>
                <w:i/>
              </w:rPr>
              <w:t>Solicita que sejam tomadas todas as medidas necessárias para combater eficazmente a criminalidade organizada; insta as autoridades a melhorarem a coordenação, por intermédio do Centro Nacional de Coordenação para a Luta contra a Criminalidade Organizada, e a afetarem as verbas e o pessoal necessários ao Gabinete do Procurador</w:t>
            </w:r>
            <w:r w:rsidR="00B20B02">
              <w:rPr>
                <w:b/>
                <w:i/>
              </w:rPr>
              <w:noBreakHyphen/>
            </w:r>
            <w:r w:rsidRPr="006102B5">
              <w:rPr>
                <w:b/>
                <w:i/>
              </w:rPr>
              <w:t xml:space="preserve">Geral Adjunto para a Criminalidade Organizada e a Corrupção; frisa a </w:t>
            </w:r>
            <w:r w:rsidRPr="006102B5">
              <w:rPr>
                <w:b/>
                <w:i/>
              </w:rPr>
              <w:lastRenderedPageBreak/>
              <w:t>necessidade de prestar especial atenção e recursos à descoberta de esquemas de branqueamento de capitais;</w:t>
            </w:r>
          </w:p>
        </w:tc>
      </w:tr>
    </w:tbl>
    <w:p w14:paraId="1D053241"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6B65A414" w14:textId="77777777" w:rsidR="00D05CDC" w:rsidRPr="006102B5" w:rsidRDefault="00D05CDC" w:rsidP="00D05CDC">
      <w:r w:rsidRPr="006102B5">
        <w:rPr>
          <w:rStyle w:val="HideTWBExt"/>
        </w:rPr>
        <w:t>&lt;/Amend&gt;</w:t>
      </w:r>
    </w:p>
    <w:p w14:paraId="7B392C33"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217</w:t>
      </w:r>
      <w:r w:rsidRPr="006102B5">
        <w:rPr>
          <w:rStyle w:val="HideTWBExt"/>
        </w:rPr>
        <w:t>&lt;/NumAm&gt;</w:t>
      </w:r>
    </w:p>
    <w:p w14:paraId="5B61A7C6" w14:textId="77777777" w:rsidR="00D05CDC" w:rsidRPr="006102B5" w:rsidRDefault="00D05CDC" w:rsidP="00D05CDC">
      <w:pPr>
        <w:pStyle w:val="NormalBold"/>
      </w:pPr>
      <w:r w:rsidRPr="006102B5">
        <w:rPr>
          <w:rStyle w:val="HideTWBExt"/>
          <w:b w:val="0"/>
        </w:rPr>
        <w:t>&lt;RepeatBlock-By&gt;&lt;Members&gt;</w:t>
      </w:r>
      <w:r w:rsidRPr="006102B5">
        <w:t>Željana Zovko</w:t>
      </w:r>
      <w:r w:rsidRPr="006102B5">
        <w:rPr>
          <w:rStyle w:val="HideTWBExt"/>
          <w:b w:val="0"/>
        </w:rPr>
        <w:t>&lt;/Members&gt;</w:t>
      </w:r>
    </w:p>
    <w:p w14:paraId="4C6E2B86" w14:textId="77777777" w:rsidR="00D05CDC" w:rsidRPr="006102B5" w:rsidRDefault="00D05CDC" w:rsidP="00D05CDC">
      <w:pPr>
        <w:pStyle w:val="NormalBold"/>
      </w:pPr>
      <w:r w:rsidRPr="006102B5">
        <w:rPr>
          <w:rStyle w:val="HideTWBExt"/>
          <w:b w:val="0"/>
        </w:rPr>
        <w:t>&lt;/RepeatBlock-By&gt;</w:t>
      </w:r>
    </w:p>
    <w:p w14:paraId="3988904B"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47145434" w14:textId="76845D65" w:rsidR="00D05CDC" w:rsidRPr="006102B5" w:rsidRDefault="00D05CDC" w:rsidP="00D05CDC">
      <w:pPr>
        <w:pStyle w:val="NormalBold"/>
      </w:pPr>
      <w:r w:rsidRPr="006102B5">
        <w:rPr>
          <w:rStyle w:val="HideTWBExt"/>
        </w:rPr>
        <w:t>&lt;Article&gt;</w:t>
      </w:r>
      <w:r w:rsidRPr="006102B5">
        <w:t>N.º 26</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7F0E7EB2" w14:textId="77777777" w:rsidTr="005E0837">
        <w:trPr>
          <w:trHeight w:hRule="exact" w:val="240"/>
          <w:jc w:val="center"/>
        </w:trPr>
        <w:tc>
          <w:tcPr>
            <w:tcW w:w="9752" w:type="dxa"/>
            <w:gridSpan w:val="2"/>
            <w:tcBorders>
              <w:top w:val="nil"/>
              <w:left w:val="nil"/>
              <w:bottom w:val="nil"/>
              <w:right w:val="nil"/>
            </w:tcBorders>
          </w:tcPr>
          <w:p w14:paraId="71EF2940" w14:textId="77777777" w:rsidR="00D05CDC" w:rsidRPr="006102B5" w:rsidRDefault="00D05CDC" w:rsidP="005E0837"/>
        </w:tc>
      </w:tr>
      <w:tr w:rsidR="00D05CDC" w:rsidRPr="006102B5" w14:paraId="7786F9B5" w14:textId="77777777" w:rsidTr="005E0837">
        <w:trPr>
          <w:trHeight w:val="240"/>
          <w:jc w:val="center"/>
        </w:trPr>
        <w:tc>
          <w:tcPr>
            <w:tcW w:w="4876" w:type="dxa"/>
            <w:tcBorders>
              <w:top w:val="nil"/>
              <w:left w:val="nil"/>
              <w:bottom w:val="nil"/>
              <w:right w:val="nil"/>
            </w:tcBorders>
          </w:tcPr>
          <w:p w14:paraId="6A1F7C01"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54E5309E" w14:textId="77777777" w:rsidR="00D05CDC" w:rsidRPr="006102B5" w:rsidRDefault="00D05CDC" w:rsidP="005E0837">
            <w:pPr>
              <w:pStyle w:val="AmColumnHeading"/>
            </w:pPr>
            <w:r w:rsidRPr="006102B5">
              <w:t>Alteração</w:t>
            </w:r>
          </w:p>
        </w:tc>
      </w:tr>
      <w:tr w:rsidR="00D05CDC" w:rsidRPr="006102B5" w14:paraId="2D17EE5B" w14:textId="77777777" w:rsidTr="005E0837">
        <w:trPr>
          <w:jc w:val="center"/>
        </w:trPr>
        <w:tc>
          <w:tcPr>
            <w:tcW w:w="4876" w:type="dxa"/>
            <w:tcBorders>
              <w:top w:val="nil"/>
              <w:left w:val="nil"/>
              <w:bottom w:val="nil"/>
              <w:right w:val="nil"/>
            </w:tcBorders>
          </w:tcPr>
          <w:p w14:paraId="10268C91" w14:textId="77777777" w:rsidR="00D05CDC" w:rsidRPr="006102B5" w:rsidRDefault="00D05CDC" w:rsidP="005E0837">
            <w:pPr>
              <w:pStyle w:val="Normal6a"/>
            </w:pPr>
          </w:p>
        </w:tc>
        <w:tc>
          <w:tcPr>
            <w:tcW w:w="4876" w:type="dxa"/>
            <w:tcBorders>
              <w:top w:val="nil"/>
              <w:left w:val="nil"/>
              <w:bottom w:val="nil"/>
              <w:right w:val="nil"/>
            </w:tcBorders>
          </w:tcPr>
          <w:p w14:paraId="31EB5B3D" w14:textId="4ADE63CE" w:rsidR="00D05CDC" w:rsidRPr="006102B5" w:rsidRDefault="00D05CDC" w:rsidP="005E0837">
            <w:pPr>
              <w:pStyle w:val="Normal6a"/>
            </w:pPr>
            <w:r w:rsidRPr="006102B5">
              <w:rPr>
                <w:b/>
                <w:i/>
              </w:rPr>
              <w:t>26</w:t>
            </w:r>
            <w:r w:rsidR="00B20B02">
              <w:rPr>
                <w:b/>
                <w:i/>
              </w:rPr>
              <w:noBreakHyphen/>
            </w:r>
            <w:r w:rsidRPr="006102B5">
              <w:rPr>
                <w:b/>
                <w:i/>
              </w:rPr>
              <w:t>A.</w:t>
            </w:r>
            <w:r w:rsidRPr="006102B5">
              <w:tab/>
            </w:r>
            <w:r w:rsidRPr="006102B5">
              <w:rPr>
                <w:b/>
                <w:i/>
              </w:rPr>
              <w:t>Insta a Macedónia do Norte a intensificar os seus esforços na luta contra o tráfico de seres humanos, nomeadamente através de um maior alinhamento do código penal com o acervo da UE;</w:t>
            </w:r>
          </w:p>
        </w:tc>
      </w:tr>
    </w:tbl>
    <w:p w14:paraId="0A1FDF92"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03D09499" w14:textId="77777777" w:rsidR="00D05CDC" w:rsidRPr="006102B5" w:rsidRDefault="00D05CDC" w:rsidP="00D05CDC">
      <w:r w:rsidRPr="006102B5">
        <w:rPr>
          <w:rStyle w:val="HideTWBExt"/>
        </w:rPr>
        <w:t>&lt;/Amend&gt;</w:t>
      </w:r>
    </w:p>
    <w:p w14:paraId="010BF57B"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218</w:t>
      </w:r>
      <w:r w:rsidRPr="006102B5">
        <w:rPr>
          <w:rStyle w:val="HideTWBExt"/>
        </w:rPr>
        <w:t>&lt;/NumAm&gt;</w:t>
      </w:r>
    </w:p>
    <w:p w14:paraId="42D524F5" w14:textId="77777777" w:rsidR="00D05CDC" w:rsidRPr="006102B5" w:rsidRDefault="00D05CDC" w:rsidP="00D05CDC">
      <w:pPr>
        <w:pStyle w:val="NormalBold"/>
      </w:pPr>
      <w:r w:rsidRPr="006102B5">
        <w:rPr>
          <w:rStyle w:val="HideTWBExt"/>
          <w:b w:val="0"/>
        </w:rPr>
        <w:t>&lt;RepeatBlock-By&gt;&lt;Members&gt;</w:t>
      </w:r>
      <w:r w:rsidRPr="006102B5">
        <w:t>Željana Zovko</w:t>
      </w:r>
      <w:r w:rsidRPr="006102B5">
        <w:rPr>
          <w:rStyle w:val="HideTWBExt"/>
          <w:b w:val="0"/>
        </w:rPr>
        <w:t>&lt;/Members&gt;</w:t>
      </w:r>
    </w:p>
    <w:p w14:paraId="05F7AA78" w14:textId="77777777" w:rsidR="00D05CDC" w:rsidRPr="006102B5" w:rsidRDefault="00D05CDC" w:rsidP="00D05CDC">
      <w:pPr>
        <w:pStyle w:val="NormalBold"/>
      </w:pPr>
      <w:r w:rsidRPr="006102B5">
        <w:rPr>
          <w:rStyle w:val="HideTWBExt"/>
          <w:b w:val="0"/>
        </w:rPr>
        <w:t>&lt;/RepeatBlock-By&gt;</w:t>
      </w:r>
    </w:p>
    <w:p w14:paraId="095365E9"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5F79447B" w14:textId="49BE0C08" w:rsidR="00D05CDC" w:rsidRPr="006102B5" w:rsidRDefault="00D05CDC" w:rsidP="00D05CDC">
      <w:pPr>
        <w:pStyle w:val="NormalBold"/>
      </w:pPr>
      <w:r w:rsidRPr="006102B5">
        <w:rPr>
          <w:rStyle w:val="HideTWBExt"/>
        </w:rPr>
        <w:t>&lt;Article&gt;</w:t>
      </w:r>
      <w:r w:rsidRPr="006102B5">
        <w:t>N.º 26</w:t>
      </w:r>
      <w:r w:rsidR="00B20B02">
        <w:noBreakHyphen/>
      </w:r>
      <w:r w:rsidRPr="006102B5">
        <w:t>B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538FD2BD" w14:textId="77777777" w:rsidTr="005E0837">
        <w:trPr>
          <w:trHeight w:hRule="exact" w:val="240"/>
          <w:jc w:val="center"/>
        </w:trPr>
        <w:tc>
          <w:tcPr>
            <w:tcW w:w="9752" w:type="dxa"/>
            <w:gridSpan w:val="2"/>
            <w:tcBorders>
              <w:top w:val="nil"/>
              <w:left w:val="nil"/>
              <w:bottom w:val="nil"/>
              <w:right w:val="nil"/>
            </w:tcBorders>
          </w:tcPr>
          <w:p w14:paraId="4A44FC4C" w14:textId="77777777" w:rsidR="00D05CDC" w:rsidRPr="006102B5" w:rsidRDefault="00D05CDC" w:rsidP="005E0837"/>
        </w:tc>
      </w:tr>
      <w:tr w:rsidR="00D05CDC" w:rsidRPr="006102B5" w14:paraId="541DDBFD" w14:textId="77777777" w:rsidTr="005E0837">
        <w:trPr>
          <w:trHeight w:val="240"/>
          <w:jc w:val="center"/>
        </w:trPr>
        <w:tc>
          <w:tcPr>
            <w:tcW w:w="4876" w:type="dxa"/>
            <w:tcBorders>
              <w:top w:val="nil"/>
              <w:left w:val="nil"/>
              <w:bottom w:val="nil"/>
              <w:right w:val="nil"/>
            </w:tcBorders>
          </w:tcPr>
          <w:p w14:paraId="4F94826A"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0F5BE99D" w14:textId="77777777" w:rsidR="00D05CDC" w:rsidRPr="006102B5" w:rsidRDefault="00D05CDC" w:rsidP="005E0837">
            <w:pPr>
              <w:pStyle w:val="AmColumnHeading"/>
            </w:pPr>
            <w:r w:rsidRPr="006102B5">
              <w:t>Alteração</w:t>
            </w:r>
          </w:p>
        </w:tc>
      </w:tr>
      <w:tr w:rsidR="00D05CDC" w:rsidRPr="006102B5" w14:paraId="135737A2" w14:textId="77777777" w:rsidTr="005E0837">
        <w:trPr>
          <w:jc w:val="center"/>
        </w:trPr>
        <w:tc>
          <w:tcPr>
            <w:tcW w:w="4876" w:type="dxa"/>
            <w:tcBorders>
              <w:top w:val="nil"/>
              <w:left w:val="nil"/>
              <w:bottom w:val="nil"/>
              <w:right w:val="nil"/>
            </w:tcBorders>
          </w:tcPr>
          <w:p w14:paraId="188D5C58" w14:textId="77777777" w:rsidR="00D05CDC" w:rsidRPr="006102B5" w:rsidRDefault="00D05CDC" w:rsidP="005E0837">
            <w:pPr>
              <w:pStyle w:val="Normal6a"/>
            </w:pPr>
          </w:p>
        </w:tc>
        <w:tc>
          <w:tcPr>
            <w:tcW w:w="4876" w:type="dxa"/>
            <w:tcBorders>
              <w:top w:val="nil"/>
              <w:left w:val="nil"/>
              <w:bottom w:val="nil"/>
              <w:right w:val="nil"/>
            </w:tcBorders>
          </w:tcPr>
          <w:p w14:paraId="021C50DF" w14:textId="2E2D986A" w:rsidR="00D05CDC" w:rsidRPr="006102B5" w:rsidRDefault="00D05CDC" w:rsidP="005E0837">
            <w:pPr>
              <w:pStyle w:val="Normal6a"/>
            </w:pPr>
            <w:r w:rsidRPr="006102B5">
              <w:rPr>
                <w:b/>
                <w:i/>
              </w:rPr>
              <w:t>26</w:t>
            </w:r>
            <w:r w:rsidR="00B20B02">
              <w:rPr>
                <w:b/>
                <w:i/>
              </w:rPr>
              <w:noBreakHyphen/>
            </w:r>
            <w:r w:rsidRPr="006102B5">
              <w:rPr>
                <w:b/>
                <w:i/>
              </w:rPr>
              <w:t>B.</w:t>
            </w:r>
            <w:r w:rsidRPr="006102B5">
              <w:tab/>
            </w:r>
            <w:r w:rsidRPr="006102B5">
              <w:rPr>
                <w:b/>
                <w:i/>
              </w:rPr>
              <w:t>Insta a Macedónia do Norte a alinhar a sua legislação em matéria de droga com acervo da UE; </w:t>
            </w:r>
          </w:p>
        </w:tc>
      </w:tr>
    </w:tbl>
    <w:p w14:paraId="13FDF34F"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106BE3AF" w14:textId="77777777" w:rsidR="00D05CDC" w:rsidRPr="006102B5" w:rsidRDefault="00D05CDC" w:rsidP="00D05CDC">
      <w:r w:rsidRPr="006102B5">
        <w:rPr>
          <w:rStyle w:val="HideTWBExt"/>
        </w:rPr>
        <w:t>&lt;/Amend&gt;</w:t>
      </w:r>
    </w:p>
    <w:p w14:paraId="309B488B"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219</w:t>
      </w:r>
      <w:r w:rsidRPr="006102B5">
        <w:rPr>
          <w:rStyle w:val="HideTWBExt"/>
        </w:rPr>
        <w:t>&lt;/NumAm&gt;</w:t>
      </w:r>
    </w:p>
    <w:p w14:paraId="503ABEF5" w14:textId="77777777" w:rsidR="00D05CDC" w:rsidRPr="006102B5" w:rsidRDefault="00D05CDC" w:rsidP="00D05CDC">
      <w:pPr>
        <w:pStyle w:val="NormalBold"/>
      </w:pPr>
      <w:r w:rsidRPr="006102B5">
        <w:rPr>
          <w:rStyle w:val="HideTWBExt"/>
          <w:b w:val="0"/>
        </w:rPr>
        <w:t>&lt;RepeatBlock-By&gt;&lt;Members&gt;</w:t>
      </w:r>
      <w:r w:rsidRPr="006102B5">
        <w:t>Matej Tonin</w:t>
      </w:r>
      <w:r w:rsidRPr="006102B5">
        <w:rPr>
          <w:rStyle w:val="HideTWBExt"/>
          <w:b w:val="0"/>
        </w:rPr>
        <w:t>&lt;/Members&gt;</w:t>
      </w:r>
    </w:p>
    <w:p w14:paraId="78BC9B43" w14:textId="77777777" w:rsidR="00D05CDC" w:rsidRPr="006102B5" w:rsidRDefault="00D05CDC" w:rsidP="00D05CDC">
      <w:pPr>
        <w:pStyle w:val="NormalBold"/>
      </w:pPr>
      <w:r w:rsidRPr="006102B5">
        <w:rPr>
          <w:rStyle w:val="HideTWBExt"/>
          <w:b w:val="0"/>
        </w:rPr>
        <w:t>&lt;/RepeatBlock-By&gt;</w:t>
      </w:r>
    </w:p>
    <w:p w14:paraId="769D4682"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0AA6DC18" w14:textId="77777777" w:rsidR="00D05CDC" w:rsidRPr="006102B5" w:rsidRDefault="00D05CDC" w:rsidP="00D05CDC">
      <w:pPr>
        <w:pStyle w:val="NormalBold"/>
      </w:pPr>
      <w:r w:rsidRPr="006102B5">
        <w:rPr>
          <w:rStyle w:val="HideTWBExt"/>
        </w:rPr>
        <w:t>&lt;Article&gt;</w:t>
      </w:r>
      <w:r w:rsidRPr="006102B5">
        <w:t>N.º 27</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0F574994" w14:textId="77777777" w:rsidTr="005E0837">
        <w:trPr>
          <w:trHeight w:hRule="exact" w:val="240"/>
          <w:jc w:val="center"/>
        </w:trPr>
        <w:tc>
          <w:tcPr>
            <w:tcW w:w="9752" w:type="dxa"/>
            <w:gridSpan w:val="2"/>
            <w:tcBorders>
              <w:top w:val="nil"/>
              <w:left w:val="nil"/>
              <w:bottom w:val="nil"/>
              <w:right w:val="nil"/>
            </w:tcBorders>
          </w:tcPr>
          <w:p w14:paraId="3E5649BA" w14:textId="77777777" w:rsidR="00D05CDC" w:rsidRPr="006102B5" w:rsidRDefault="00D05CDC" w:rsidP="005E0837"/>
        </w:tc>
      </w:tr>
      <w:tr w:rsidR="00D05CDC" w:rsidRPr="006102B5" w14:paraId="139929DE" w14:textId="77777777" w:rsidTr="005E0837">
        <w:trPr>
          <w:trHeight w:val="240"/>
          <w:jc w:val="center"/>
        </w:trPr>
        <w:tc>
          <w:tcPr>
            <w:tcW w:w="4876" w:type="dxa"/>
            <w:tcBorders>
              <w:top w:val="nil"/>
              <w:left w:val="nil"/>
              <w:bottom w:val="nil"/>
              <w:right w:val="nil"/>
            </w:tcBorders>
          </w:tcPr>
          <w:p w14:paraId="22AE608D" w14:textId="77777777" w:rsidR="00D05CDC" w:rsidRPr="006102B5" w:rsidRDefault="00D05CDC" w:rsidP="005E0837">
            <w:pPr>
              <w:pStyle w:val="AmColumnHeading"/>
            </w:pPr>
            <w:r w:rsidRPr="006102B5">
              <w:lastRenderedPageBreak/>
              <w:t>Proposta de resolução</w:t>
            </w:r>
          </w:p>
        </w:tc>
        <w:tc>
          <w:tcPr>
            <w:tcW w:w="4876" w:type="dxa"/>
            <w:tcBorders>
              <w:top w:val="nil"/>
              <w:left w:val="nil"/>
              <w:bottom w:val="nil"/>
              <w:right w:val="nil"/>
            </w:tcBorders>
          </w:tcPr>
          <w:p w14:paraId="16BAB407" w14:textId="77777777" w:rsidR="00D05CDC" w:rsidRPr="006102B5" w:rsidRDefault="00D05CDC" w:rsidP="005E0837">
            <w:pPr>
              <w:pStyle w:val="AmColumnHeading"/>
            </w:pPr>
            <w:r w:rsidRPr="006102B5">
              <w:t>Alteração</w:t>
            </w:r>
          </w:p>
        </w:tc>
      </w:tr>
      <w:tr w:rsidR="00D05CDC" w:rsidRPr="006102B5" w14:paraId="49AE4797" w14:textId="77777777" w:rsidTr="005E0837">
        <w:trPr>
          <w:jc w:val="center"/>
        </w:trPr>
        <w:tc>
          <w:tcPr>
            <w:tcW w:w="4876" w:type="dxa"/>
            <w:tcBorders>
              <w:top w:val="nil"/>
              <w:left w:val="nil"/>
              <w:bottom w:val="nil"/>
              <w:right w:val="nil"/>
            </w:tcBorders>
          </w:tcPr>
          <w:p w14:paraId="75E7DB66" w14:textId="77777777" w:rsidR="00D05CDC" w:rsidRPr="006102B5" w:rsidRDefault="00D05CDC" w:rsidP="005E0837">
            <w:pPr>
              <w:pStyle w:val="Normal6a"/>
            </w:pPr>
            <w:r w:rsidRPr="006102B5">
              <w:t>27.</w:t>
            </w:r>
            <w:r w:rsidRPr="006102B5">
              <w:tab/>
              <w:t>Apela ao aumento da independência dos organismos de segurança e de informação através de quadros regulamentares adequados;</w:t>
            </w:r>
          </w:p>
        </w:tc>
        <w:tc>
          <w:tcPr>
            <w:tcW w:w="4876" w:type="dxa"/>
            <w:tcBorders>
              <w:top w:val="nil"/>
              <w:left w:val="nil"/>
              <w:bottom w:val="nil"/>
              <w:right w:val="nil"/>
            </w:tcBorders>
          </w:tcPr>
          <w:p w14:paraId="5AD8C945" w14:textId="77777777" w:rsidR="00D05CDC" w:rsidRPr="006102B5" w:rsidRDefault="00D05CDC" w:rsidP="005E0837">
            <w:pPr>
              <w:pStyle w:val="Normal6a"/>
            </w:pPr>
            <w:r w:rsidRPr="006102B5">
              <w:t>27.</w:t>
            </w:r>
            <w:r w:rsidRPr="006102B5">
              <w:tab/>
              <w:t xml:space="preserve">Apela ao aumento da independência dos organismos de segurança e de informação através </w:t>
            </w:r>
            <w:r w:rsidRPr="006102B5">
              <w:rPr>
                <w:b/>
                <w:i/>
              </w:rPr>
              <w:t>do estabelecimento</w:t>
            </w:r>
            <w:r w:rsidRPr="006102B5">
              <w:t xml:space="preserve"> de quadros regulamentares adequados</w:t>
            </w:r>
            <w:r w:rsidRPr="006102B5">
              <w:rPr>
                <w:b/>
                <w:i/>
              </w:rPr>
              <w:t>, bem como do reforço dos mecanismos de supervisão</w:t>
            </w:r>
            <w:r w:rsidRPr="006102B5">
              <w:t>;</w:t>
            </w:r>
            <w:r w:rsidRPr="006102B5">
              <w:rPr>
                <w:b/>
                <w:i/>
              </w:rPr>
              <w:t xml:space="preserve"> observa que fortalecer os mecanismos de supervisão promove a confiança do público, atenua os riscos de abuso de poder e garante que as operações de segurança e de informação sejam realizadas com integridade e no respeito dos princípios democráticos; observa que esta abordagem abrangente permitirá não só reforçar a segurança nacional, mas também salvaguardar os direitos dos cidadãos;</w:t>
            </w:r>
          </w:p>
        </w:tc>
      </w:tr>
    </w:tbl>
    <w:p w14:paraId="3DFD386F"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366AC63A" w14:textId="77777777" w:rsidR="00D05CDC" w:rsidRPr="006102B5" w:rsidRDefault="00D05CDC" w:rsidP="00D05CDC">
      <w:r w:rsidRPr="006102B5">
        <w:rPr>
          <w:rStyle w:val="HideTWBExt"/>
        </w:rPr>
        <w:t>&lt;/Amend&gt;</w:t>
      </w:r>
    </w:p>
    <w:p w14:paraId="1108ABC7"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220</w:t>
      </w:r>
      <w:r w:rsidRPr="006102B5">
        <w:rPr>
          <w:rStyle w:val="HideTWBExt"/>
        </w:rPr>
        <w:t>&lt;/NumAm&gt;</w:t>
      </w:r>
    </w:p>
    <w:p w14:paraId="14B29DBA" w14:textId="77777777" w:rsidR="00D05CDC" w:rsidRPr="006102B5" w:rsidRDefault="00D05CDC" w:rsidP="00D05CDC">
      <w:pPr>
        <w:pStyle w:val="NormalBold"/>
      </w:pPr>
      <w:r w:rsidRPr="006102B5">
        <w:rPr>
          <w:rStyle w:val="HideTWBExt"/>
          <w:b w:val="0"/>
        </w:rPr>
        <w:t>&lt;RepeatBlock-By&gt;&lt;Members&gt;</w:t>
      </w:r>
      <w:r w:rsidRPr="006102B5">
        <w:t>Dan Barna, Urmas Paet, Petras Auštrevičius, Lucia Yar</w:t>
      </w:r>
      <w:r w:rsidRPr="006102B5">
        <w:rPr>
          <w:rStyle w:val="HideTWBExt"/>
          <w:b w:val="0"/>
        </w:rPr>
        <w:t>&lt;/Members&gt;</w:t>
      </w:r>
    </w:p>
    <w:p w14:paraId="2359B766" w14:textId="77777777" w:rsidR="00D05CDC" w:rsidRPr="006102B5" w:rsidRDefault="00D05CDC" w:rsidP="00D05CDC">
      <w:pPr>
        <w:pStyle w:val="NormalBold"/>
      </w:pPr>
      <w:r w:rsidRPr="006102B5">
        <w:rPr>
          <w:rStyle w:val="HideTWBExt"/>
          <w:b w:val="0"/>
        </w:rPr>
        <w:t>&lt;/RepeatBlock-By&gt;</w:t>
      </w:r>
    </w:p>
    <w:p w14:paraId="43DD7AD4"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22BDE864" w14:textId="77777777" w:rsidR="00D05CDC" w:rsidRPr="006102B5" w:rsidRDefault="00D05CDC" w:rsidP="00D05CDC">
      <w:pPr>
        <w:pStyle w:val="NormalBold"/>
      </w:pPr>
      <w:r w:rsidRPr="006102B5">
        <w:rPr>
          <w:rStyle w:val="HideTWBExt"/>
        </w:rPr>
        <w:t>&lt;Article&gt;</w:t>
      </w:r>
      <w:r w:rsidRPr="006102B5">
        <w:t>N.º 27</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25189A2E" w14:textId="77777777" w:rsidTr="005E0837">
        <w:trPr>
          <w:trHeight w:hRule="exact" w:val="240"/>
          <w:jc w:val="center"/>
        </w:trPr>
        <w:tc>
          <w:tcPr>
            <w:tcW w:w="9752" w:type="dxa"/>
            <w:gridSpan w:val="2"/>
            <w:tcBorders>
              <w:top w:val="nil"/>
              <w:left w:val="nil"/>
              <w:bottom w:val="nil"/>
              <w:right w:val="nil"/>
            </w:tcBorders>
          </w:tcPr>
          <w:p w14:paraId="6A8901D8" w14:textId="77777777" w:rsidR="00D05CDC" w:rsidRPr="006102B5" w:rsidRDefault="00D05CDC" w:rsidP="005E0837"/>
        </w:tc>
      </w:tr>
      <w:tr w:rsidR="00D05CDC" w:rsidRPr="006102B5" w14:paraId="5ECB3B52" w14:textId="77777777" w:rsidTr="005E0837">
        <w:trPr>
          <w:trHeight w:val="240"/>
          <w:jc w:val="center"/>
        </w:trPr>
        <w:tc>
          <w:tcPr>
            <w:tcW w:w="4876" w:type="dxa"/>
            <w:tcBorders>
              <w:top w:val="nil"/>
              <w:left w:val="nil"/>
              <w:bottom w:val="nil"/>
              <w:right w:val="nil"/>
            </w:tcBorders>
          </w:tcPr>
          <w:p w14:paraId="3BDFA0F7"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0D2EFDCC" w14:textId="77777777" w:rsidR="00D05CDC" w:rsidRPr="006102B5" w:rsidRDefault="00D05CDC" w:rsidP="005E0837">
            <w:pPr>
              <w:pStyle w:val="AmColumnHeading"/>
            </w:pPr>
            <w:r w:rsidRPr="006102B5">
              <w:t>Alteração</w:t>
            </w:r>
          </w:p>
        </w:tc>
      </w:tr>
      <w:tr w:rsidR="00D05CDC" w:rsidRPr="006102B5" w14:paraId="0AD99701" w14:textId="77777777" w:rsidTr="005E0837">
        <w:trPr>
          <w:jc w:val="center"/>
        </w:trPr>
        <w:tc>
          <w:tcPr>
            <w:tcW w:w="4876" w:type="dxa"/>
            <w:tcBorders>
              <w:top w:val="nil"/>
              <w:left w:val="nil"/>
              <w:bottom w:val="nil"/>
              <w:right w:val="nil"/>
            </w:tcBorders>
          </w:tcPr>
          <w:p w14:paraId="35AFAC2E" w14:textId="77777777" w:rsidR="00D05CDC" w:rsidRPr="006102B5" w:rsidRDefault="00D05CDC" w:rsidP="005E0837">
            <w:pPr>
              <w:pStyle w:val="Normal6a"/>
            </w:pPr>
            <w:r w:rsidRPr="006102B5">
              <w:t>27.</w:t>
            </w:r>
            <w:r w:rsidRPr="006102B5">
              <w:tab/>
              <w:t>Apela ao aumento da independência dos organismos de segurança e de informação através de quadros regulamentares adequados;</w:t>
            </w:r>
          </w:p>
        </w:tc>
        <w:tc>
          <w:tcPr>
            <w:tcW w:w="4876" w:type="dxa"/>
            <w:tcBorders>
              <w:top w:val="nil"/>
              <w:left w:val="nil"/>
              <w:bottom w:val="nil"/>
              <w:right w:val="nil"/>
            </w:tcBorders>
          </w:tcPr>
          <w:p w14:paraId="2F6D3010" w14:textId="77777777" w:rsidR="00D05CDC" w:rsidRPr="006102B5" w:rsidRDefault="00D05CDC" w:rsidP="005E0837">
            <w:pPr>
              <w:pStyle w:val="Normal6a"/>
            </w:pPr>
            <w:r w:rsidRPr="006102B5">
              <w:t>27.</w:t>
            </w:r>
            <w:r w:rsidRPr="006102B5">
              <w:tab/>
              <w:t xml:space="preserve">Apela </w:t>
            </w:r>
            <w:r w:rsidRPr="006102B5">
              <w:rPr>
                <w:b/>
                <w:i/>
              </w:rPr>
              <w:t>à rápida execução das reformas em curso nos setores da segurança e da informação e</w:t>
            </w:r>
            <w:r w:rsidRPr="006102B5">
              <w:t xml:space="preserve"> ao aumento da independência dos organismos de segurança e de informação através de quadros regulamentares adequados; </w:t>
            </w:r>
            <w:r w:rsidRPr="006102B5">
              <w:rPr>
                <w:b/>
                <w:i/>
              </w:rPr>
              <w:t>observa com preocupação que a Agência Nacional de Segurança continua localizada nas instalações do Ministério dos Assuntos Internos, o que põe em causa o seu estatuto de organismo independente da administração pública;</w:t>
            </w:r>
          </w:p>
        </w:tc>
      </w:tr>
    </w:tbl>
    <w:p w14:paraId="5882B5E3"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2988ABF8" w14:textId="77777777" w:rsidR="00D05CDC" w:rsidRPr="006102B5" w:rsidRDefault="00D05CDC" w:rsidP="00D05CDC">
      <w:r w:rsidRPr="006102B5">
        <w:rPr>
          <w:rStyle w:val="HideTWBExt"/>
        </w:rPr>
        <w:lastRenderedPageBreak/>
        <w:t>&lt;/Amend&gt;</w:t>
      </w:r>
    </w:p>
    <w:p w14:paraId="49E87473"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221</w:t>
      </w:r>
      <w:r w:rsidRPr="006102B5">
        <w:rPr>
          <w:rStyle w:val="HideTWBExt"/>
        </w:rPr>
        <w:t>&lt;/NumAm&gt;</w:t>
      </w:r>
    </w:p>
    <w:p w14:paraId="75C83677" w14:textId="77777777" w:rsidR="00D05CDC" w:rsidRPr="006102B5" w:rsidRDefault="00D05CDC" w:rsidP="00D05CDC">
      <w:pPr>
        <w:pStyle w:val="NormalBold"/>
      </w:pPr>
      <w:r w:rsidRPr="006102B5">
        <w:rPr>
          <w:rStyle w:val="HideTWBExt"/>
          <w:b w:val="0"/>
        </w:rPr>
        <w:t>&lt;RepeatBlock-By&gt;&lt;Members&gt;</w:t>
      </w:r>
      <w:r w:rsidRPr="006102B5">
        <w:t>Thijs Reuten</w:t>
      </w:r>
      <w:r w:rsidRPr="006102B5">
        <w:rPr>
          <w:rStyle w:val="HideTWBExt"/>
          <w:b w:val="0"/>
        </w:rPr>
        <w:t>&lt;/Members&gt;</w:t>
      </w:r>
    </w:p>
    <w:p w14:paraId="1CDE7981" w14:textId="77777777" w:rsidR="00D05CDC" w:rsidRPr="006102B5" w:rsidRDefault="00D05CDC" w:rsidP="00D05CDC">
      <w:pPr>
        <w:pStyle w:val="NormalBold"/>
      </w:pPr>
      <w:r w:rsidRPr="006102B5">
        <w:rPr>
          <w:rStyle w:val="HideTWBExt"/>
          <w:b w:val="0"/>
        </w:rPr>
        <w:t>&lt;/RepeatBlock-By&gt;</w:t>
      </w:r>
    </w:p>
    <w:p w14:paraId="1DE81086"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6ACEA32B" w14:textId="77777777" w:rsidR="00D05CDC" w:rsidRPr="006102B5" w:rsidRDefault="00D05CDC" w:rsidP="00D05CDC">
      <w:pPr>
        <w:pStyle w:val="NormalBold"/>
      </w:pPr>
      <w:r w:rsidRPr="006102B5">
        <w:rPr>
          <w:rStyle w:val="HideTWBExt"/>
        </w:rPr>
        <w:t>&lt;Article&gt;</w:t>
      </w:r>
      <w:r w:rsidRPr="006102B5">
        <w:t>N.º 27</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58A65A48" w14:textId="77777777" w:rsidTr="005E0837">
        <w:trPr>
          <w:trHeight w:hRule="exact" w:val="240"/>
          <w:jc w:val="center"/>
        </w:trPr>
        <w:tc>
          <w:tcPr>
            <w:tcW w:w="9752" w:type="dxa"/>
            <w:gridSpan w:val="2"/>
            <w:tcBorders>
              <w:top w:val="nil"/>
              <w:left w:val="nil"/>
              <w:bottom w:val="nil"/>
              <w:right w:val="nil"/>
            </w:tcBorders>
          </w:tcPr>
          <w:p w14:paraId="14569532" w14:textId="77777777" w:rsidR="00D05CDC" w:rsidRPr="006102B5" w:rsidRDefault="00D05CDC" w:rsidP="005E0837"/>
        </w:tc>
      </w:tr>
      <w:tr w:rsidR="00D05CDC" w:rsidRPr="006102B5" w14:paraId="1F90ED7D" w14:textId="77777777" w:rsidTr="005E0837">
        <w:trPr>
          <w:trHeight w:val="240"/>
          <w:jc w:val="center"/>
        </w:trPr>
        <w:tc>
          <w:tcPr>
            <w:tcW w:w="4876" w:type="dxa"/>
            <w:tcBorders>
              <w:top w:val="nil"/>
              <w:left w:val="nil"/>
              <w:bottom w:val="nil"/>
              <w:right w:val="nil"/>
            </w:tcBorders>
          </w:tcPr>
          <w:p w14:paraId="00E26210"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07D8B47E" w14:textId="77777777" w:rsidR="00D05CDC" w:rsidRPr="006102B5" w:rsidRDefault="00D05CDC" w:rsidP="005E0837">
            <w:pPr>
              <w:pStyle w:val="AmColumnHeading"/>
            </w:pPr>
            <w:r w:rsidRPr="006102B5">
              <w:t>Alteração</w:t>
            </w:r>
          </w:p>
        </w:tc>
      </w:tr>
      <w:tr w:rsidR="00D05CDC" w:rsidRPr="006102B5" w14:paraId="3FE7683C" w14:textId="77777777" w:rsidTr="005E0837">
        <w:trPr>
          <w:jc w:val="center"/>
        </w:trPr>
        <w:tc>
          <w:tcPr>
            <w:tcW w:w="4876" w:type="dxa"/>
            <w:tcBorders>
              <w:top w:val="nil"/>
              <w:left w:val="nil"/>
              <w:bottom w:val="nil"/>
              <w:right w:val="nil"/>
            </w:tcBorders>
          </w:tcPr>
          <w:p w14:paraId="15F39DBB" w14:textId="77777777" w:rsidR="00D05CDC" w:rsidRPr="006102B5" w:rsidRDefault="00D05CDC" w:rsidP="005E0837">
            <w:pPr>
              <w:pStyle w:val="Normal6a"/>
            </w:pPr>
            <w:r w:rsidRPr="006102B5">
              <w:t>27.</w:t>
            </w:r>
            <w:r w:rsidRPr="006102B5">
              <w:tab/>
              <w:t>Apela ao aumento da independência dos organismos de segurança e de informação através de quadros regulamentares adequados;</w:t>
            </w:r>
          </w:p>
        </w:tc>
        <w:tc>
          <w:tcPr>
            <w:tcW w:w="4876" w:type="dxa"/>
            <w:tcBorders>
              <w:top w:val="nil"/>
              <w:left w:val="nil"/>
              <w:bottom w:val="nil"/>
              <w:right w:val="nil"/>
            </w:tcBorders>
          </w:tcPr>
          <w:p w14:paraId="3DF6CB70" w14:textId="77777777" w:rsidR="00D05CDC" w:rsidRPr="006102B5" w:rsidRDefault="00D05CDC" w:rsidP="005E0837">
            <w:pPr>
              <w:pStyle w:val="Normal6a"/>
            </w:pPr>
            <w:r w:rsidRPr="006102B5">
              <w:t>27.</w:t>
            </w:r>
            <w:r w:rsidRPr="006102B5">
              <w:tab/>
              <w:t xml:space="preserve">Apela ao aumento da independência </w:t>
            </w:r>
            <w:r w:rsidRPr="006102B5">
              <w:rPr>
                <w:b/>
                <w:i/>
              </w:rPr>
              <w:t>e do controlo democrático</w:t>
            </w:r>
            <w:r w:rsidRPr="006102B5">
              <w:t xml:space="preserve"> dos organismos de segurança e de informação através de quadros regulamentares adequados;</w:t>
            </w:r>
          </w:p>
        </w:tc>
      </w:tr>
    </w:tbl>
    <w:p w14:paraId="2B968E2E"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49D94005" w14:textId="77777777" w:rsidR="00D05CDC" w:rsidRPr="006102B5" w:rsidRDefault="00D05CDC" w:rsidP="00D05CDC">
      <w:r w:rsidRPr="006102B5">
        <w:rPr>
          <w:rStyle w:val="HideTWBExt"/>
        </w:rPr>
        <w:t>&lt;/Amend&gt;</w:t>
      </w:r>
    </w:p>
    <w:p w14:paraId="4659848B"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222</w:t>
      </w:r>
      <w:r w:rsidRPr="006102B5">
        <w:rPr>
          <w:rStyle w:val="HideTWBExt"/>
        </w:rPr>
        <w:t>&lt;/NumAm&gt;</w:t>
      </w:r>
    </w:p>
    <w:p w14:paraId="733E9A2A" w14:textId="77777777" w:rsidR="00D05CDC" w:rsidRPr="006102B5" w:rsidRDefault="00D05CDC" w:rsidP="00D05CDC">
      <w:pPr>
        <w:pStyle w:val="NormalBold"/>
      </w:pPr>
      <w:r w:rsidRPr="006102B5">
        <w:rPr>
          <w:rStyle w:val="HideTWBExt"/>
          <w:b w:val="0"/>
        </w:rPr>
        <w:t>&lt;RepeatBlock-By&gt;&lt;Members&gt;</w:t>
      </w:r>
      <w:r w:rsidRPr="006102B5">
        <w:t>Eszter Lakos</w:t>
      </w:r>
      <w:r w:rsidRPr="006102B5">
        <w:rPr>
          <w:rStyle w:val="HideTWBExt"/>
          <w:b w:val="0"/>
        </w:rPr>
        <w:t>&lt;/Members&gt;</w:t>
      </w:r>
    </w:p>
    <w:p w14:paraId="43AD3D03" w14:textId="77777777" w:rsidR="00D05CDC" w:rsidRPr="006102B5" w:rsidRDefault="00D05CDC" w:rsidP="00D05CDC">
      <w:pPr>
        <w:pStyle w:val="NormalBold"/>
      </w:pPr>
      <w:r w:rsidRPr="006102B5">
        <w:rPr>
          <w:rStyle w:val="HideTWBExt"/>
          <w:b w:val="0"/>
        </w:rPr>
        <w:t>&lt;/RepeatBlock-By&gt;</w:t>
      </w:r>
    </w:p>
    <w:p w14:paraId="680A6A63"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72A0510C" w14:textId="77777777" w:rsidR="00D05CDC" w:rsidRPr="006102B5" w:rsidRDefault="00D05CDC" w:rsidP="00D05CDC">
      <w:pPr>
        <w:pStyle w:val="NormalBold"/>
      </w:pPr>
      <w:r w:rsidRPr="006102B5">
        <w:rPr>
          <w:rStyle w:val="HideTWBExt"/>
        </w:rPr>
        <w:t>&lt;Article&gt;</w:t>
      </w:r>
      <w:r w:rsidRPr="006102B5">
        <w:t>N.º 28</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69C53A18" w14:textId="77777777" w:rsidTr="005E0837">
        <w:trPr>
          <w:trHeight w:hRule="exact" w:val="240"/>
          <w:jc w:val="center"/>
        </w:trPr>
        <w:tc>
          <w:tcPr>
            <w:tcW w:w="9752" w:type="dxa"/>
            <w:gridSpan w:val="2"/>
            <w:tcBorders>
              <w:top w:val="nil"/>
              <w:left w:val="nil"/>
              <w:bottom w:val="nil"/>
              <w:right w:val="nil"/>
            </w:tcBorders>
          </w:tcPr>
          <w:p w14:paraId="0B522795" w14:textId="77777777" w:rsidR="00D05CDC" w:rsidRPr="006102B5" w:rsidRDefault="00D05CDC" w:rsidP="005E0837"/>
        </w:tc>
      </w:tr>
      <w:tr w:rsidR="00D05CDC" w:rsidRPr="006102B5" w14:paraId="3A20A4E8" w14:textId="77777777" w:rsidTr="005E0837">
        <w:trPr>
          <w:trHeight w:val="240"/>
          <w:jc w:val="center"/>
        </w:trPr>
        <w:tc>
          <w:tcPr>
            <w:tcW w:w="4876" w:type="dxa"/>
            <w:tcBorders>
              <w:top w:val="nil"/>
              <w:left w:val="nil"/>
              <w:bottom w:val="nil"/>
              <w:right w:val="nil"/>
            </w:tcBorders>
          </w:tcPr>
          <w:p w14:paraId="4E52A90C"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542C14A3" w14:textId="77777777" w:rsidR="00D05CDC" w:rsidRPr="006102B5" w:rsidRDefault="00D05CDC" w:rsidP="005E0837">
            <w:pPr>
              <w:pStyle w:val="AmColumnHeading"/>
            </w:pPr>
            <w:r w:rsidRPr="006102B5">
              <w:t>Alteração</w:t>
            </w:r>
          </w:p>
        </w:tc>
      </w:tr>
      <w:tr w:rsidR="00D05CDC" w:rsidRPr="006102B5" w14:paraId="1BD4F8D5" w14:textId="77777777" w:rsidTr="005E0837">
        <w:trPr>
          <w:jc w:val="center"/>
        </w:trPr>
        <w:tc>
          <w:tcPr>
            <w:tcW w:w="4876" w:type="dxa"/>
            <w:tcBorders>
              <w:top w:val="nil"/>
              <w:left w:val="nil"/>
              <w:bottom w:val="nil"/>
              <w:right w:val="nil"/>
            </w:tcBorders>
          </w:tcPr>
          <w:p w14:paraId="11631D25" w14:textId="77777777" w:rsidR="00D05CDC" w:rsidRPr="006102B5" w:rsidRDefault="00D05CDC" w:rsidP="005E0837">
            <w:pPr>
              <w:pStyle w:val="Normal6a"/>
            </w:pPr>
            <w:r w:rsidRPr="006102B5">
              <w:t>28.</w:t>
            </w:r>
            <w:r w:rsidRPr="006102B5">
              <w:tab/>
              <w:t>Solicita que sejam envidados esforços suplementares para reforçar a resiliência contra a ingerência estrangeira e a manipulação da informação;</w:t>
            </w:r>
          </w:p>
        </w:tc>
        <w:tc>
          <w:tcPr>
            <w:tcW w:w="4876" w:type="dxa"/>
            <w:tcBorders>
              <w:top w:val="nil"/>
              <w:left w:val="nil"/>
              <w:bottom w:val="nil"/>
              <w:right w:val="nil"/>
            </w:tcBorders>
          </w:tcPr>
          <w:p w14:paraId="2261C526" w14:textId="77777777" w:rsidR="00D05CDC" w:rsidRPr="006102B5" w:rsidRDefault="00D05CDC" w:rsidP="005E0837">
            <w:pPr>
              <w:pStyle w:val="Normal6a"/>
            </w:pPr>
            <w:r w:rsidRPr="006102B5">
              <w:t>28.</w:t>
            </w:r>
            <w:r w:rsidRPr="006102B5">
              <w:tab/>
              <w:t xml:space="preserve">Solicita que sejam envidados esforços suplementares para reforçar a resiliência contra a ingerência estrangeira e a manipulação da informação; </w:t>
            </w:r>
            <w:r w:rsidRPr="006102B5">
              <w:rPr>
                <w:b/>
                <w:i/>
              </w:rPr>
              <w:t>observa com preocupação a influência maliciosa que continua a ser exercida por intervenientes estrangeiros, em particular da Rússia e da China, através da desinformação, de ameaças híbridas e da corrupção estratégica, incluindo com recurso a fluxos financeiros opacos e práticas de investimento coercivas;</w:t>
            </w:r>
          </w:p>
        </w:tc>
      </w:tr>
    </w:tbl>
    <w:p w14:paraId="545AB56E"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36EF23B0" w14:textId="77777777" w:rsidR="00D05CDC" w:rsidRPr="006102B5" w:rsidRDefault="00D05CDC" w:rsidP="00D05CDC">
      <w:r w:rsidRPr="006102B5">
        <w:rPr>
          <w:rStyle w:val="HideTWBExt"/>
        </w:rPr>
        <w:t>&lt;/Amend&gt;</w:t>
      </w:r>
    </w:p>
    <w:p w14:paraId="7F7D511E"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223</w:t>
      </w:r>
      <w:r w:rsidRPr="006102B5">
        <w:rPr>
          <w:rStyle w:val="HideTWBExt"/>
        </w:rPr>
        <w:t>&lt;/NumAm&gt;</w:t>
      </w:r>
    </w:p>
    <w:p w14:paraId="059DD939" w14:textId="77777777" w:rsidR="00D05CDC" w:rsidRPr="006102B5" w:rsidRDefault="00D05CDC" w:rsidP="00D05CDC">
      <w:pPr>
        <w:pStyle w:val="NormalBold"/>
      </w:pPr>
      <w:r w:rsidRPr="006102B5">
        <w:rPr>
          <w:rStyle w:val="HideTWBExt"/>
          <w:b w:val="0"/>
        </w:rPr>
        <w:t>&lt;RepeatBlock-By&gt;&lt;Members&gt;</w:t>
      </w:r>
      <w:r w:rsidRPr="006102B5">
        <w:t>Željana Zovko</w:t>
      </w:r>
      <w:r w:rsidRPr="006102B5">
        <w:rPr>
          <w:rStyle w:val="HideTWBExt"/>
          <w:b w:val="0"/>
        </w:rPr>
        <w:t>&lt;/Members&gt;</w:t>
      </w:r>
    </w:p>
    <w:p w14:paraId="13A313C9" w14:textId="77777777" w:rsidR="00D05CDC" w:rsidRPr="006102B5" w:rsidRDefault="00D05CDC" w:rsidP="00D05CDC">
      <w:pPr>
        <w:pStyle w:val="NormalBold"/>
      </w:pPr>
      <w:r w:rsidRPr="006102B5">
        <w:rPr>
          <w:rStyle w:val="HideTWBExt"/>
          <w:b w:val="0"/>
        </w:rPr>
        <w:t>&lt;/RepeatBlock-By&gt;</w:t>
      </w:r>
    </w:p>
    <w:p w14:paraId="723AC2B5"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534C9EE7" w14:textId="77777777" w:rsidR="00D05CDC" w:rsidRPr="006102B5" w:rsidRDefault="00D05CDC" w:rsidP="00D05CDC">
      <w:pPr>
        <w:pStyle w:val="NormalBold"/>
      </w:pPr>
      <w:r w:rsidRPr="006102B5">
        <w:rPr>
          <w:rStyle w:val="HideTWBExt"/>
        </w:rPr>
        <w:lastRenderedPageBreak/>
        <w:t>&lt;Article&gt;</w:t>
      </w:r>
      <w:r w:rsidRPr="006102B5">
        <w:t>N.º 28</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5F987BE4" w14:textId="77777777" w:rsidTr="005E0837">
        <w:trPr>
          <w:trHeight w:hRule="exact" w:val="240"/>
          <w:jc w:val="center"/>
        </w:trPr>
        <w:tc>
          <w:tcPr>
            <w:tcW w:w="9752" w:type="dxa"/>
            <w:gridSpan w:val="2"/>
            <w:tcBorders>
              <w:top w:val="nil"/>
              <w:left w:val="nil"/>
              <w:bottom w:val="nil"/>
              <w:right w:val="nil"/>
            </w:tcBorders>
          </w:tcPr>
          <w:p w14:paraId="3D78D537" w14:textId="77777777" w:rsidR="00D05CDC" w:rsidRPr="006102B5" w:rsidRDefault="00D05CDC" w:rsidP="005E0837"/>
        </w:tc>
      </w:tr>
      <w:tr w:rsidR="00D05CDC" w:rsidRPr="006102B5" w14:paraId="46DA802A" w14:textId="77777777" w:rsidTr="005E0837">
        <w:trPr>
          <w:trHeight w:val="240"/>
          <w:jc w:val="center"/>
        </w:trPr>
        <w:tc>
          <w:tcPr>
            <w:tcW w:w="4876" w:type="dxa"/>
            <w:tcBorders>
              <w:top w:val="nil"/>
              <w:left w:val="nil"/>
              <w:bottom w:val="nil"/>
              <w:right w:val="nil"/>
            </w:tcBorders>
          </w:tcPr>
          <w:p w14:paraId="77D5BCA8"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5DB36946" w14:textId="77777777" w:rsidR="00D05CDC" w:rsidRPr="006102B5" w:rsidRDefault="00D05CDC" w:rsidP="005E0837">
            <w:pPr>
              <w:pStyle w:val="AmColumnHeading"/>
            </w:pPr>
            <w:r w:rsidRPr="006102B5">
              <w:t>Alteração</w:t>
            </w:r>
          </w:p>
        </w:tc>
      </w:tr>
      <w:tr w:rsidR="00D05CDC" w:rsidRPr="006102B5" w14:paraId="3DE6DB7E" w14:textId="77777777" w:rsidTr="005E0837">
        <w:trPr>
          <w:jc w:val="center"/>
        </w:trPr>
        <w:tc>
          <w:tcPr>
            <w:tcW w:w="4876" w:type="dxa"/>
            <w:tcBorders>
              <w:top w:val="nil"/>
              <w:left w:val="nil"/>
              <w:bottom w:val="nil"/>
              <w:right w:val="nil"/>
            </w:tcBorders>
          </w:tcPr>
          <w:p w14:paraId="4773AE03" w14:textId="77777777" w:rsidR="00D05CDC" w:rsidRPr="006102B5" w:rsidRDefault="00D05CDC" w:rsidP="005E0837">
            <w:pPr>
              <w:pStyle w:val="Normal6a"/>
            </w:pPr>
            <w:r w:rsidRPr="006102B5">
              <w:t>28.</w:t>
            </w:r>
            <w:r w:rsidRPr="006102B5">
              <w:tab/>
              <w:t>Solicita que sejam envidados esforços suplementares para reforçar a resiliência contra a ingerência estrangeira e a manipulação da informação;</w:t>
            </w:r>
          </w:p>
        </w:tc>
        <w:tc>
          <w:tcPr>
            <w:tcW w:w="4876" w:type="dxa"/>
            <w:tcBorders>
              <w:top w:val="nil"/>
              <w:left w:val="nil"/>
              <w:bottom w:val="nil"/>
              <w:right w:val="nil"/>
            </w:tcBorders>
          </w:tcPr>
          <w:p w14:paraId="3BE7925D" w14:textId="084F1059" w:rsidR="00D05CDC" w:rsidRPr="006102B5" w:rsidRDefault="00D05CDC" w:rsidP="005E0837">
            <w:pPr>
              <w:pStyle w:val="Normal6a"/>
            </w:pPr>
            <w:r w:rsidRPr="006102B5">
              <w:t>28.</w:t>
            </w:r>
            <w:r w:rsidRPr="006102B5">
              <w:tab/>
            </w:r>
            <w:r w:rsidRPr="006102B5">
              <w:rPr>
                <w:b/>
                <w:i/>
              </w:rPr>
              <w:t>Congratula</w:t>
            </w:r>
            <w:r w:rsidR="00B20B02">
              <w:rPr>
                <w:b/>
                <w:i/>
              </w:rPr>
              <w:noBreakHyphen/>
            </w:r>
            <w:r w:rsidRPr="006102B5">
              <w:rPr>
                <w:b/>
                <w:i/>
              </w:rPr>
              <w:t>se com a firme determinação da Macedónia do Norte em combater as ameaças híbridas; saúda a iniciativa do Governo de criar um quadro estratégico nacional para o combate à desinformação;</w:t>
            </w:r>
            <w:r w:rsidRPr="006102B5">
              <w:t xml:space="preserve"> solicita que sejam envidados esforços suplementares para reforçar a resiliência contra a ingerência estrangeira e a manipulação da informação;</w:t>
            </w:r>
          </w:p>
        </w:tc>
      </w:tr>
    </w:tbl>
    <w:p w14:paraId="5C7F4537"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198F4405" w14:textId="77777777" w:rsidR="00D05CDC" w:rsidRPr="006102B5" w:rsidRDefault="00D05CDC" w:rsidP="00D05CDC">
      <w:r w:rsidRPr="006102B5">
        <w:rPr>
          <w:rStyle w:val="HideTWBExt"/>
        </w:rPr>
        <w:t>&lt;/Amend&gt;</w:t>
      </w:r>
    </w:p>
    <w:p w14:paraId="38C3FF87"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224</w:t>
      </w:r>
      <w:r w:rsidRPr="006102B5">
        <w:rPr>
          <w:rStyle w:val="HideTWBExt"/>
        </w:rPr>
        <w:t>&lt;/NumAm&gt;</w:t>
      </w:r>
    </w:p>
    <w:p w14:paraId="522EC225" w14:textId="77777777" w:rsidR="00D05CDC" w:rsidRPr="006102B5" w:rsidRDefault="00D05CDC" w:rsidP="00D05CDC">
      <w:pPr>
        <w:pStyle w:val="NormalBold"/>
      </w:pPr>
      <w:r w:rsidRPr="006102B5">
        <w:rPr>
          <w:rStyle w:val="HideTWBExt"/>
          <w:b w:val="0"/>
        </w:rPr>
        <w:t>&lt;RepeatBlock-By&gt;&lt;Members&gt;</w:t>
      </w:r>
      <w:r w:rsidRPr="006102B5">
        <w:t>Ivaylo Valchev</w:t>
      </w:r>
      <w:r w:rsidRPr="006102B5">
        <w:rPr>
          <w:rStyle w:val="HideTWBExt"/>
          <w:b w:val="0"/>
        </w:rPr>
        <w:t>&lt;/Members&gt;</w:t>
      </w:r>
    </w:p>
    <w:p w14:paraId="66DAF90E" w14:textId="77777777" w:rsidR="00D05CDC" w:rsidRPr="006102B5" w:rsidRDefault="00D05CDC" w:rsidP="00D05CDC">
      <w:pPr>
        <w:pStyle w:val="NormalBold"/>
      </w:pPr>
      <w:r w:rsidRPr="006102B5">
        <w:rPr>
          <w:rStyle w:val="HideTWBExt"/>
          <w:b w:val="0"/>
        </w:rPr>
        <w:t>&lt;/RepeatBlock-By&gt;</w:t>
      </w:r>
    </w:p>
    <w:p w14:paraId="79917256"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5BDC4ECB" w14:textId="77777777" w:rsidR="00D05CDC" w:rsidRPr="006102B5" w:rsidRDefault="00D05CDC" w:rsidP="00D05CDC">
      <w:pPr>
        <w:pStyle w:val="NormalBold"/>
      </w:pPr>
      <w:r w:rsidRPr="006102B5">
        <w:rPr>
          <w:rStyle w:val="HideTWBExt"/>
        </w:rPr>
        <w:t>&lt;Article&gt;</w:t>
      </w:r>
      <w:r w:rsidRPr="006102B5">
        <w:t>N.º 28</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5DFED748" w14:textId="77777777" w:rsidTr="005E0837">
        <w:trPr>
          <w:trHeight w:hRule="exact" w:val="240"/>
          <w:jc w:val="center"/>
        </w:trPr>
        <w:tc>
          <w:tcPr>
            <w:tcW w:w="9752" w:type="dxa"/>
            <w:gridSpan w:val="2"/>
            <w:tcBorders>
              <w:top w:val="nil"/>
              <w:left w:val="nil"/>
              <w:bottom w:val="nil"/>
              <w:right w:val="nil"/>
            </w:tcBorders>
          </w:tcPr>
          <w:p w14:paraId="2DC79DD6" w14:textId="77777777" w:rsidR="00D05CDC" w:rsidRPr="006102B5" w:rsidRDefault="00D05CDC" w:rsidP="005E0837"/>
        </w:tc>
      </w:tr>
      <w:tr w:rsidR="00D05CDC" w:rsidRPr="006102B5" w14:paraId="647CEB3A" w14:textId="77777777" w:rsidTr="005E0837">
        <w:trPr>
          <w:trHeight w:val="240"/>
          <w:jc w:val="center"/>
        </w:trPr>
        <w:tc>
          <w:tcPr>
            <w:tcW w:w="4876" w:type="dxa"/>
            <w:tcBorders>
              <w:top w:val="nil"/>
              <w:left w:val="nil"/>
              <w:bottom w:val="nil"/>
              <w:right w:val="nil"/>
            </w:tcBorders>
          </w:tcPr>
          <w:p w14:paraId="1495DC5F"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5433DB9D" w14:textId="77777777" w:rsidR="00D05CDC" w:rsidRPr="006102B5" w:rsidRDefault="00D05CDC" w:rsidP="005E0837">
            <w:pPr>
              <w:pStyle w:val="AmColumnHeading"/>
            </w:pPr>
            <w:r w:rsidRPr="006102B5">
              <w:t>Alteração</w:t>
            </w:r>
          </w:p>
        </w:tc>
      </w:tr>
      <w:tr w:rsidR="00D05CDC" w:rsidRPr="006102B5" w14:paraId="51297E67" w14:textId="77777777" w:rsidTr="005E0837">
        <w:trPr>
          <w:jc w:val="center"/>
        </w:trPr>
        <w:tc>
          <w:tcPr>
            <w:tcW w:w="4876" w:type="dxa"/>
            <w:tcBorders>
              <w:top w:val="nil"/>
              <w:left w:val="nil"/>
              <w:bottom w:val="nil"/>
              <w:right w:val="nil"/>
            </w:tcBorders>
          </w:tcPr>
          <w:p w14:paraId="2758FE11" w14:textId="77777777" w:rsidR="00D05CDC" w:rsidRPr="006102B5" w:rsidRDefault="00D05CDC" w:rsidP="005E0837">
            <w:pPr>
              <w:pStyle w:val="Normal6a"/>
            </w:pPr>
            <w:r w:rsidRPr="006102B5">
              <w:t>28.</w:t>
            </w:r>
            <w:r w:rsidRPr="006102B5">
              <w:tab/>
              <w:t>Solicita que sejam envidados esforços suplementares para reforçar a resiliência contra a ingerência estrangeira e a manipulação da informação;</w:t>
            </w:r>
          </w:p>
        </w:tc>
        <w:tc>
          <w:tcPr>
            <w:tcW w:w="4876" w:type="dxa"/>
            <w:tcBorders>
              <w:top w:val="nil"/>
              <w:left w:val="nil"/>
              <w:bottom w:val="nil"/>
              <w:right w:val="nil"/>
            </w:tcBorders>
          </w:tcPr>
          <w:p w14:paraId="1C179E88" w14:textId="77777777" w:rsidR="00D05CDC" w:rsidRPr="006102B5" w:rsidRDefault="00D05CDC" w:rsidP="005E0837">
            <w:pPr>
              <w:pStyle w:val="Normal6a"/>
            </w:pPr>
            <w:r w:rsidRPr="006102B5">
              <w:t>28.</w:t>
            </w:r>
            <w:r w:rsidRPr="006102B5">
              <w:tab/>
              <w:t xml:space="preserve">Solicita que sejam envidados esforços suplementares para reforçar a resiliência contra a ingerência estrangeira e a manipulação da informação; </w:t>
            </w:r>
            <w:r w:rsidRPr="006102B5">
              <w:rPr>
                <w:b/>
                <w:i/>
              </w:rPr>
              <w:t>manifesta a sua preocupação com o empréstimo de 500 milhões de dólares concedido pelo Governo húngaro imediatamente após ter recebido um empréstimo de mil milhões de dólares da China;</w:t>
            </w:r>
          </w:p>
        </w:tc>
      </w:tr>
    </w:tbl>
    <w:p w14:paraId="3FE31BB2"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06AA532F" w14:textId="77777777" w:rsidR="00D05CDC" w:rsidRPr="006102B5" w:rsidRDefault="00D05CDC" w:rsidP="00D05CDC">
      <w:r w:rsidRPr="006102B5">
        <w:rPr>
          <w:rStyle w:val="HideTWBExt"/>
        </w:rPr>
        <w:t>&lt;/Amend&gt;</w:t>
      </w:r>
    </w:p>
    <w:p w14:paraId="5E752B84"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225</w:t>
      </w:r>
      <w:r w:rsidRPr="006102B5">
        <w:rPr>
          <w:rStyle w:val="HideTWBExt"/>
        </w:rPr>
        <w:t>&lt;/NumAm&gt;</w:t>
      </w:r>
    </w:p>
    <w:p w14:paraId="501362BC" w14:textId="77777777" w:rsidR="00D05CDC" w:rsidRPr="006102B5" w:rsidRDefault="00D05CDC" w:rsidP="00D05CDC">
      <w:pPr>
        <w:pStyle w:val="NormalBold"/>
      </w:pPr>
      <w:r w:rsidRPr="006102B5">
        <w:rPr>
          <w:rStyle w:val="HideTWBExt"/>
          <w:b w:val="0"/>
        </w:rPr>
        <w:t>&lt;RepeatBlock-By&gt;&lt;Members&gt;</w:t>
      </w:r>
      <w:r w:rsidRPr="006102B5">
        <w:t>Thomas Waitz</w:t>
      </w:r>
      <w:r w:rsidRPr="006102B5">
        <w:rPr>
          <w:rStyle w:val="HideTWBExt"/>
          <w:b w:val="0"/>
        </w:rPr>
        <w:t>&lt;/Members&gt;</w:t>
      </w:r>
    </w:p>
    <w:p w14:paraId="12BFA2D6" w14:textId="77777777" w:rsidR="00D05CDC" w:rsidRPr="006102B5" w:rsidRDefault="00D05CDC" w:rsidP="00D05CDC">
      <w:r w:rsidRPr="006102B5">
        <w:rPr>
          <w:rStyle w:val="HideTWBExt"/>
        </w:rPr>
        <w:t>&lt;AuNomDe&gt;</w:t>
      </w:r>
      <w:r w:rsidRPr="006102B5">
        <w:rPr>
          <w:rStyle w:val="HideTWBInt"/>
        </w:rPr>
        <w:t>{Greens/EFA}</w:t>
      </w:r>
      <w:r w:rsidRPr="006102B5">
        <w:t>em nome do Grupo Verts/ALE</w:t>
      </w:r>
      <w:r w:rsidRPr="006102B5">
        <w:rPr>
          <w:rStyle w:val="HideTWBExt"/>
        </w:rPr>
        <w:t>&lt;/AuNomDe&gt;</w:t>
      </w:r>
    </w:p>
    <w:p w14:paraId="5CD6ABBB" w14:textId="77777777" w:rsidR="00D05CDC" w:rsidRPr="006102B5" w:rsidRDefault="00D05CDC" w:rsidP="00D05CDC">
      <w:pPr>
        <w:pStyle w:val="NormalBold"/>
      </w:pPr>
      <w:r w:rsidRPr="006102B5">
        <w:rPr>
          <w:rStyle w:val="HideTWBExt"/>
          <w:b w:val="0"/>
        </w:rPr>
        <w:t>&lt;/RepeatBlock-By&gt;</w:t>
      </w:r>
    </w:p>
    <w:p w14:paraId="3287036B"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009AFB96" w14:textId="77777777" w:rsidR="00D05CDC" w:rsidRPr="006102B5" w:rsidRDefault="00D05CDC" w:rsidP="00D05CDC">
      <w:pPr>
        <w:pStyle w:val="NormalBold"/>
      </w:pPr>
      <w:r w:rsidRPr="006102B5">
        <w:rPr>
          <w:rStyle w:val="HideTWBExt"/>
        </w:rPr>
        <w:t>&lt;Article&gt;</w:t>
      </w:r>
      <w:r w:rsidRPr="006102B5">
        <w:t>N.º 28</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5B88520A" w14:textId="77777777" w:rsidTr="005E0837">
        <w:trPr>
          <w:trHeight w:hRule="exact" w:val="240"/>
          <w:jc w:val="center"/>
        </w:trPr>
        <w:tc>
          <w:tcPr>
            <w:tcW w:w="9752" w:type="dxa"/>
            <w:gridSpan w:val="2"/>
            <w:tcBorders>
              <w:top w:val="nil"/>
              <w:left w:val="nil"/>
              <w:bottom w:val="nil"/>
              <w:right w:val="nil"/>
            </w:tcBorders>
          </w:tcPr>
          <w:p w14:paraId="54B2698E" w14:textId="77777777" w:rsidR="00D05CDC" w:rsidRPr="006102B5" w:rsidRDefault="00D05CDC" w:rsidP="005E0837"/>
        </w:tc>
      </w:tr>
      <w:tr w:rsidR="00D05CDC" w:rsidRPr="006102B5" w14:paraId="25FC9C6E" w14:textId="77777777" w:rsidTr="005E0837">
        <w:trPr>
          <w:trHeight w:val="240"/>
          <w:jc w:val="center"/>
        </w:trPr>
        <w:tc>
          <w:tcPr>
            <w:tcW w:w="4876" w:type="dxa"/>
            <w:tcBorders>
              <w:top w:val="nil"/>
              <w:left w:val="nil"/>
              <w:bottom w:val="nil"/>
              <w:right w:val="nil"/>
            </w:tcBorders>
          </w:tcPr>
          <w:p w14:paraId="17C02CB1"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427F3AB9" w14:textId="77777777" w:rsidR="00D05CDC" w:rsidRPr="006102B5" w:rsidRDefault="00D05CDC" w:rsidP="005E0837">
            <w:pPr>
              <w:pStyle w:val="AmColumnHeading"/>
            </w:pPr>
            <w:r w:rsidRPr="006102B5">
              <w:t>Alteração</w:t>
            </w:r>
          </w:p>
        </w:tc>
      </w:tr>
      <w:tr w:rsidR="00D05CDC" w:rsidRPr="006102B5" w14:paraId="12A9CD85" w14:textId="77777777" w:rsidTr="005E0837">
        <w:trPr>
          <w:jc w:val="center"/>
        </w:trPr>
        <w:tc>
          <w:tcPr>
            <w:tcW w:w="4876" w:type="dxa"/>
            <w:tcBorders>
              <w:top w:val="nil"/>
              <w:left w:val="nil"/>
              <w:bottom w:val="nil"/>
              <w:right w:val="nil"/>
            </w:tcBorders>
          </w:tcPr>
          <w:p w14:paraId="6709FDE7" w14:textId="77777777" w:rsidR="00D05CDC" w:rsidRPr="006102B5" w:rsidRDefault="00D05CDC" w:rsidP="005E0837">
            <w:pPr>
              <w:pStyle w:val="Normal6a"/>
            </w:pPr>
            <w:r w:rsidRPr="006102B5">
              <w:lastRenderedPageBreak/>
              <w:t>28.</w:t>
            </w:r>
            <w:r w:rsidRPr="006102B5">
              <w:tab/>
              <w:t>Solicita que sejam envidados esforços suplementares para reforçar a resiliência contra a ingerência estrangeira e a manipulação da informação;</w:t>
            </w:r>
          </w:p>
        </w:tc>
        <w:tc>
          <w:tcPr>
            <w:tcW w:w="4876" w:type="dxa"/>
            <w:tcBorders>
              <w:top w:val="nil"/>
              <w:left w:val="nil"/>
              <w:bottom w:val="nil"/>
              <w:right w:val="nil"/>
            </w:tcBorders>
          </w:tcPr>
          <w:p w14:paraId="055E6DE0" w14:textId="77777777" w:rsidR="00D05CDC" w:rsidRPr="006102B5" w:rsidRDefault="00D05CDC" w:rsidP="005E0837">
            <w:pPr>
              <w:pStyle w:val="Normal6a"/>
            </w:pPr>
            <w:r w:rsidRPr="006102B5">
              <w:t>28.</w:t>
            </w:r>
            <w:r w:rsidRPr="006102B5">
              <w:tab/>
              <w:t xml:space="preserve">Solicita que sejam envidados esforços suplementares para reforçar a resiliência contra a ingerência estrangeira e a manipulação da informação; </w:t>
            </w:r>
            <w:r w:rsidRPr="006102B5">
              <w:rPr>
                <w:b/>
                <w:i/>
              </w:rPr>
              <w:t>sublinha a necessidade de elaborar uma estratégia nacional para reforçar a resiliência contra a desinformação enquanto ameaça à segurança do Estado;</w:t>
            </w:r>
          </w:p>
        </w:tc>
      </w:tr>
    </w:tbl>
    <w:p w14:paraId="173E2210"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45AD82E0" w14:textId="77777777" w:rsidR="00D05CDC" w:rsidRPr="006102B5" w:rsidRDefault="00D05CDC" w:rsidP="00D05CDC">
      <w:r w:rsidRPr="006102B5">
        <w:rPr>
          <w:rStyle w:val="HideTWBExt"/>
        </w:rPr>
        <w:t>&lt;/Amend&gt;</w:t>
      </w:r>
    </w:p>
    <w:p w14:paraId="3410089B"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226</w:t>
      </w:r>
      <w:r w:rsidRPr="006102B5">
        <w:rPr>
          <w:rStyle w:val="HideTWBExt"/>
        </w:rPr>
        <w:t>&lt;/NumAm&gt;</w:t>
      </w:r>
    </w:p>
    <w:p w14:paraId="6626F122" w14:textId="26DA805D" w:rsidR="00D05CDC" w:rsidRPr="006102B5" w:rsidRDefault="00D05CDC" w:rsidP="00D05CDC">
      <w:pPr>
        <w:pStyle w:val="NormalBold"/>
      </w:pPr>
      <w:r w:rsidRPr="006102B5">
        <w:rPr>
          <w:rStyle w:val="HideTWBExt"/>
          <w:b w:val="0"/>
        </w:rPr>
        <w:t>&lt;RepeatBlock-By&gt;&lt;Members&gt;</w:t>
      </w:r>
      <w:r w:rsidRPr="006102B5">
        <w:t>Ioan</w:t>
      </w:r>
      <w:r w:rsidR="00B20B02">
        <w:noBreakHyphen/>
      </w:r>
      <w:r w:rsidRPr="006102B5">
        <w:t>Rareş Bogdan</w:t>
      </w:r>
      <w:r w:rsidRPr="006102B5">
        <w:rPr>
          <w:rStyle w:val="HideTWBExt"/>
          <w:b w:val="0"/>
        </w:rPr>
        <w:t>&lt;/Members&gt;</w:t>
      </w:r>
    </w:p>
    <w:p w14:paraId="7EFD827C" w14:textId="77777777" w:rsidR="00D05CDC" w:rsidRPr="006102B5" w:rsidRDefault="00D05CDC" w:rsidP="00D05CDC">
      <w:pPr>
        <w:pStyle w:val="NormalBold"/>
      </w:pPr>
      <w:r w:rsidRPr="006102B5">
        <w:rPr>
          <w:rStyle w:val="HideTWBExt"/>
          <w:b w:val="0"/>
        </w:rPr>
        <w:t>&lt;/RepeatBlock-By&gt;</w:t>
      </w:r>
    </w:p>
    <w:p w14:paraId="5E83C6C8"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006DCAB1" w14:textId="77777777" w:rsidR="00D05CDC" w:rsidRPr="006102B5" w:rsidRDefault="00D05CDC" w:rsidP="00D05CDC">
      <w:pPr>
        <w:pStyle w:val="NormalBold"/>
      </w:pPr>
      <w:r w:rsidRPr="006102B5">
        <w:rPr>
          <w:rStyle w:val="HideTWBExt"/>
        </w:rPr>
        <w:t>&lt;Article&gt;</w:t>
      </w:r>
      <w:r w:rsidRPr="006102B5">
        <w:t>N.º 28</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6247B4B8" w14:textId="77777777" w:rsidTr="005E0837">
        <w:trPr>
          <w:trHeight w:hRule="exact" w:val="240"/>
          <w:jc w:val="center"/>
        </w:trPr>
        <w:tc>
          <w:tcPr>
            <w:tcW w:w="9752" w:type="dxa"/>
            <w:gridSpan w:val="2"/>
            <w:tcBorders>
              <w:top w:val="nil"/>
              <w:left w:val="nil"/>
              <w:bottom w:val="nil"/>
              <w:right w:val="nil"/>
            </w:tcBorders>
          </w:tcPr>
          <w:p w14:paraId="0F058839" w14:textId="77777777" w:rsidR="00D05CDC" w:rsidRPr="006102B5" w:rsidRDefault="00D05CDC" w:rsidP="005E0837"/>
        </w:tc>
      </w:tr>
      <w:tr w:rsidR="00D05CDC" w:rsidRPr="006102B5" w14:paraId="0731084A" w14:textId="77777777" w:rsidTr="005E0837">
        <w:trPr>
          <w:trHeight w:val="240"/>
          <w:jc w:val="center"/>
        </w:trPr>
        <w:tc>
          <w:tcPr>
            <w:tcW w:w="4876" w:type="dxa"/>
            <w:tcBorders>
              <w:top w:val="nil"/>
              <w:left w:val="nil"/>
              <w:bottom w:val="nil"/>
              <w:right w:val="nil"/>
            </w:tcBorders>
          </w:tcPr>
          <w:p w14:paraId="73ECDD28"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60ED35AD" w14:textId="77777777" w:rsidR="00D05CDC" w:rsidRPr="006102B5" w:rsidRDefault="00D05CDC" w:rsidP="005E0837">
            <w:pPr>
              <w:pStyle w:val="AmColumnHeading"/>
            </w:pPr>
            <w:r w:rsidRPr="006102B5">
              <w:t>Alteração</w:t>
            </w:r>
          </w:p>
        </w:tc>
      </w:tr>
      <w:tr w:rsidR="00D05CDC" w:rsidRPr="006102B5" w14:paraId="789663BB" w14:textId="77777777" w:rsidTr="005E0837">
        <w:trPr>
          <w:jc w:val="center"/>
        </w:trPr>
        <w:tc>
          <w:tcPr>
            <w:tcW w:w="4876" w:type="dxa"/>
            <w:tcBorders>
              <w:top w:val="nil"/>
              <w:left w:val="nil"/>
              <w:bottom w:val="nil"/>
              <w:right w:val="nil"/>
            </w:tcBorders>
          </w:tcPr>
          <w:p w14:paraId="7F17BB92" w14:textId="77777777" w:rsidR="00D05CDC" w:rsidRPr="006102B5" w:rsidRDefault="00D05CDC" w:rsidP="005E0837">
            <w:pPr>
              <w:pStyle w:val="Normal6a"/>
            </w:pPr>
            <w:r w:rsidRPr="006102B5">
              <w:t>28.</w:t>
            </w:r>
            <w:r w:rsidRPr="006102B5">
              <w:tab/>
              <w:t>Solicita que sejam envidados esforços suplementares para reforçar a resiliência contra a ingerência estrangeira e a manipulação da informação;</w:t>
            </w:r>
          </w:p>
        </w:tc>
        <w:tc>
          <w:tcPr>
            <w:tcW w:w="4876" w:type="dxa"/>
            <w:tcBorders>
              <w:top w:val="nil"/>
              <w:left w:val="nil"/>
              <w:bottom w:val="nil"/>
              <w:right w:val="nil"/>
            </w:tcBorders>
          </w:tcPr>
          <w:p w14:paraId="4C83D530" w14:textId="77777777" w:rsidR="00D05CDC" w:rsidRPr="006102B5" w:rsidRDefault="00D05CDC" w:rsidP="005E0837">
            <w:pPr>
              <w:pStyle w:val="Normal6a"/>
            </w:pPr>
            <w:r w:rsidRPr="006102B5">
              <w:t>28.</w:t>
            </w:r>
            <w:r w:rsidRPr="006102B5">
              <w:tab/>
              <w:t>Solicita que sejam envidados esforços suplementares para reforçar a resiliência contra a ingerência estrangeira e a manipulação da informação</w:t>
            </w:r>
            <w:r w:rsidRPr="006102B5">
              <w:rPr>
                <w:b/>
                <w:i/>
              </w:rPr>
              <w:t>, nomeadamente através de um reforço das medidas de cibersegurança e da comunicação estratégica</w:t>
            </w:r>
            <w:r w:rsidRPr="006102B5">
              <w:t>;</w:t>
            </w:r>
          </w:p>
        </w:tc>
      </w:tr>
    </w:tbl>
    <w:p w14:paraId="3C7D0035"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227DD416" w14:textId="77777777" w:rsidR="00D05CDC" w:rsidRPr="006102B5" w:rsidRDefault="00D05CDC" w:rsidP="00D05CDC">
      <w:r w:rsidRPr="006102B5">
        <w:rPr>
          <w:rStyle w:val="HideTWBExt"/>
        </w:rPr>
        <w:t>&lt;/Amend&gt;</w:t>
      </w:r>
    </w:p>
    <w:p w14:paraId="25FABE96"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227</w:t>
      </w:r>
      <w:r w:rsidRPr="006102B5">
        <w:rPr>
          <w:rStyle w:val="HideTWBExt"/>
        </w:rPr>
        <w:t>&lt;/NumAm&gt;</w:t>
      </w:r>
    </w:p>
    <w:p w14:paraId="1F6E3791" w14:textId="77777777" w:rsidR="00D05CDC" w:rsidRPr="006102B5" w:rsidRDefault="00D05CDC" w:rsidP="00D05CDC">
      <w:pPr>
        <w:pStyle w:val="NormalBold"/>
      </w:pPr>
      <w:r w:rsidRPr="006102B5">
        <w:rPr>
          <w:rStyle w:val="HideTWBExt"/>
          <w:b w:val="0"/>
        </w:rPr>
        <w:t>&lt;RepeatBlock-By&gt;&lt;Members&gt;</w:t>
      </w:r>
      <w:r w:rsidRPr="006102B5">
        <w:t>Dan Barna, Urmas Paet, Petras Auštrevičius, Lucia Yar</w:t>
      </w:r>
      <w:r w:rsidRPr="006102B5">
        <w:rPr>
          <w:rStyle w:val="HideTWBExt"/>
          <w:b w:val="0"/>
        </w:rPr>
        <w:t>&lt;/Members&gt;</w:t>
      </w:r>
    </w:p>
    <w:p w14:paraId="62567C8E" w14:textId="77777777" w:rsidR="00D05CDC" w:rsidRPr="006102B5" w:rsidRDefault="00D05CDC" w:rsidP="00D05CDC">
      <w:pPr>
        <w:pStyle w:val="NormalBold"/>
      </w:pPr>
      <w:r w:rsidRPr="006102B5">
        <w:rPr>
          <w:rStyle w:val="HideTWBExt"/>
          <w:b w:val="0"/>
        </w:rPr>
        <w:t>&lt;/RepeatBlock-By&gt;</w:t>
      </w:r>
    </w:p>
    <w:p w14:paraId="2AF54D59"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1FA5092E" w14:textId="77777777" w:rsidR="00D05CDC" w:rsidRPr="006102B5" w:rsidRDefault="00D05CDC" w:rsidP="00D05CDC">
      <w:pPr>
        <w:pStyle w:val="NormalBold"/>
      </w:pPr>
      <w:r w:rsidRPr="006102B5">
        <w:rPr>
          <w:rStyle w:val="HideTWBExt"/>
        </w:rPr>
        <w:t>&lt;Article&gt;</w:t>
      </w:r>
      <w:r w:rsidRPr="006102B5">
        <w:t>N.º 28</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4248BD1C" w14:textId="77777777" w:rsidTr="005E0837">
        <w:trPr>
          <w:trHeight w:hRule="exact" w:val="240"/>
          <w:jc w:val="center"/>
        </w:trPr>
        <w:tc>
          <w:tcPr>
            <w:tcW w:w="9752" w:type="dxa"/>
            <w:gridSpan w:val="2"/>
            <w:tcBorders>
              <w:top w:val="nil"/>
              <w:left w:val="nil"/>
              <w:bottom w:val="nil"/>
              <w:right w:val="nil"/>
            </w:tcBorders>
          </w:tcPr>
          <w:p w14:paraId="195DE5E2" w14:textId="77777777" w:rsidR="00D05CDC" w:rsidRPr="006102B5" w:rsidRDefault="00D05CDC" w:rsidP="005E0837"/>
        </w:tc>
      </w:tr>
      <w:tr w:rsidR="00D05CDC" w:rsidRPr="006102B5" w14:paraId="58D5C9B0" w14:textId="77777777" w:rsidTr="005E0837">
        <w:trPr>
          <w:trHeight w:val="240"/>
          <w:jc w:val="center"/>
        </w:trPr>
        <w:tc>
          <w:tcPr>
            <w:tcW w:w="4876" w:type="dxa"/>
            <w:tcBorders>
              <w:top w:val="nil"/>
              <w:left w:val="nil"/>
              <w:bottom w:val="nil"/>
              <w:right w:val="nil"/>
            </w:tcBorders>
          </w:tcPr>
          <w:p w14:paraId="7B8BA2E0"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36F4650F" w14:textId="77777777" w:rsidR="00D05CDC" w:rsidRPr="006102B5" w:rsidRDefault="00D05CDC" w:rsidP="005E0837">
            <w:pPr>
              <w:pStyle w:val="AmColumnHeading"/>
            </w:pPr>
            <w:r w:rsidRPr="006102B5">
              <w:t>Alteração</w:t>
            </w:r>
          </w:p>
        </w:tc>
      </w:tr>
      <w:tr w:rsidR="00D05CDC" w:rsidRPr="006102B5" w14:paraId="30FF7D6D" w14:textId="77777777" w:rsidTr="005E0837">
        <w:trPr>
          <w:jc w:val="center"/>
        </w:trPr>
        <w:tc>
          <w:tcPr>
            <w:tcW w:w="4876" w:type="dxa"/>
            <w:tcBorders>
              <w:top w:val="nil"/>
              <w:left w:val="nil"/>
              <w:bottom w:val="nil"/>
              <w:right w:val="nil"/>
            </w:tcBorders>
          </w:tcPr>
          <w:p w14:paraId="1CA74B97" w14:textId="77777777" w:rsidR="00D05CDC" w:rsidRPr="006102B5" w:rsidRDefault="00D05CDC" w:rsidP="005E0837">
            <w:pPr>
              <w:pStyle w:val="Normal6a"/>
            </w:pPr>
            <w:r w:rsidRPr="006102B5">
              <w:t>28.</w:t>
            </w:r>
            <w:r w:rsidRPr="006102B5">
              <w:tab/>
              <w:t>Solicita que sejam envidados esforços suplementares para reforçar a resiliência contra a ingerência estrangeira e a manipulação da informação;</w:t>
            </w:r>
          </w:p>
        </w:tc>
        <w:tc>
          <w:tcPr>
            <w:tcW w:w="4876" w:type="dxa"/>
            <w:tcBorders>
              <w:top w:val="nil"/>
              <w:left w:val="nil"/>
              <w:bottom w:val="nil"/>
              <w:right w:val="nil"/>
            </w:tcBorders>
          </w:tcPr>
          <w:p w14:paraId="590BB3D9" w14:textId="77777777" w:rsidR="00D05CDC" w:rsidRPr="006102B5" w:rsidRDefault="00D05CDC" w:rsidP="005E0837">
            <w:pPr>
              <w:pStyle w:val="Normal6a"/>
            </w:pPr>
            <w:r w:rsidRPr="006102B5">
              <w:t>28.</w:t>
            </w:r>
            <w:r w:rsidRPr="006102B5">
              <w:tab/>
              <w:t>Solicita que sejam envidados esforços suplementares para reforçar a resiliência contra a ingerência estrangeira e a manipulação da informação</w:t>
            </w:r>
            <w:r w:rsidRPr="006102B5">
              <w:rPr>
                <w:b/>
                <w:i/>
              </w:rPr>
              <w:t xml:space="preserve">, nomeadamente através de propostas legislativas, da educação e da literacia </w:t>
            </w:r>
            <w:r w:rsidRPr="006102B5">
              <w:rPr>
                <w:b/>
                <w:i/>
              </w:rPr>
              <w:lastRenderedPageBreak/>
              <w:t>mediática</w:t>
            </w:r>
            <w:r w:rsidRPr="006102B5">
              <w:t>;</w:t>
            </w:r>
          </w:p>
        </w:tc>
      </w:tr>
    </w:tbl>
    <w:p w14:paraId="547B8029"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20F07C43" w14:textId="77777777" w:rsidR="00D05CDC" w:rsidRPr="006102B5" w:rsidRDefault="00D05CDC" w:rsidP="00D05CDC">
      <w:r w:rsidRPr="006102B5">
        <w:rPr>
          <w:rStyle w:val="HideTWBExt"/>
        </w:rPr>
        <w:t>&lt;/Amend&gt;</w:t>
      </w:r>
    </w:p>
    <w:p w14:paraId="71974A13"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228</w:t>
      </w:r>
      <w:r w:rsidRPr="006102B5">
        <w:rPr>
          <w:rStyle w:val="HideTWBExt"/>
        </w:rPr>
        <w:t>&lt;/NumAm&gt;</w:t>
      </w:r>
    </w:p>
    <w:p w14:paraId="5401ADEB" w14:textId="77777777" w:rsidR="00D05CDC" w:rsidRPr="006102B5" w:rsidRDefault="00D05CDC" w:rsidP="00D05CDC">
      <w:pPr>
        <w:pStyle w:val="NormalBold"/>
      </w:pPr>
      <w:r w:rsidRPr="006102B5">
        <w:rPr>
          <w:rStyle w:val="HideTWBExt"/>
          <w:b w:val="0"/>
        </w:rPr>
        <w:t>&lt;RepeatBlock-By&gt;&lt;Members&gt;</w:t>
      </w:r>
      <w:r w:rsidRPr="006102B5">
        <w:t>Giorgos Georgiou</w:t>
      </w:r>
      <w:r w:rsidRPr="006102B5">
        <w:rPr>
          <w:rStyle w:val="HideTWBExt"/>
          <w:b w:val="0"/>
        </w:rPr>
        <w:t>&lt;/Members&gt;</w:t>
      </w:r>
    </w:p>
    <w:p w14:paraId="5F79E351" w14:textId="77777777" w:rsidR="00D05CDC" w:rsidRPr="006102B5" w:rsidRDefault="00D05CDC" w:rsidP="00D05CDC">
      <w:pPr>
        <w:pStyle w:val="NormalBold"/>
      </w:pPr>
      <w:r w:rsidRPr="006102B5">
        <w:rPr>
          <w:rStyle w:val="HideTWBExt"/>
          <w:b w:val="0"/>
        </w:rPr>
        <w:t>&lt;/RepeatBlock-By&gt;</w:t>
      </w:r>
    </w:p>
    <w:p w14:paraId="6212772F"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79734154" w14:textId="3C7A16B1" w:rsidR="00D05CDC" w:rsidRPr="006102B5" w:rsidRDefault="00D05CDC" w:rsidP="00D05CDC">
      <w:pPr>
        <w:pStyle w:val="NormalBold"/>
      </w:pPr>
      <w:r w:rsidRPr="006102B5">
        <w:rPr>
          <w:rStyle w:val="HideTWBExt"/>
        </w:rPr>
        <w:t>&lt;Article&gt;</w:t>
      </w:r>
      <w:r w:rsidRPr="006102B5">
        <w:t>N.º 28</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300AD8D6" w14:textId="77777777" w:rsidTr="005E0837">
        <w:trPr>
          <w:trHeight w:hRule="exact" w:val="240"/>
          <w:jc w:val="center"/>
        </w:trPr>
        <w:tc>
          <w:tcPr>
            <w:tcW w:w="9752" w:type="dxa"/>
            <w:gridSpan w:val="2"/>
            <w:tcBorders>
              <w:top w:val="nil"/>
              <w:left w:val="nil"/>
              <w:bottom w:val="nil"/>
              <w:right w:val="nil"/>
            </w:tcBorders>
          </w:tcPr>
          <w:p w14:paraId="559E2C00" w14:textId="77777777" w:rsidR="00D05CDC" w:rsidRPr="006102B5" w:rsidRDefault="00D05CDC" w:rsidP="005E0837"/>
        </w:tc>
      </w:tr>
      <w:tr w:rsidR="00D05CDC" w:rsidRPr="006102B5" w14:paraId="1594E8EA" w14:textId="77777777" w:rsidTr="005E0837">
        <w:trPr>
          <w:trHeight w:val="240"/>
          <w:jc w:val="center"/>
        </w:trPr>
        <w:tc>
          <w:tcPr>
            <w:tcW w:w="4876" w:type="dxa"/>
            <w:tcBorders>
              <w:top w:val="nil"/>
              <w:left w:val="nil"/>
              <w:bottom w:val="nil"/>
              <w:right w:val="nil"/>
            </w:tcBorders>
          </w:tcPr>
          <w:p w14:paraId="2B2D659B"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079FB950" w14:textId="77777777" w:rsidR="00D05CDC" w:rsidRPr="006102B5" w:rsidRDefault="00D05CDC" w:rsidP="005E0837">
            <w:pPr>
              <w:pStyle w:val="AmColumnHeading"/>
            </w:pPr>
            <w:r w:rsidRPr="006102B5">
              <w:t>Alteração</w:t>
            </w:r>
          </w:p>
        </w:tc>
      </w:tr>
      <w:tr w:rsidR="00D05CDC" w:rsidRPr="006102B5" w14:paraId="5291A06B" w14:textId="77777777" w:rsidTr="005E0837">
        <w:trPr>
          <w:jc w:val="center"/>
        </w:trPr>
        <w:tc>
          <w:tcPr>
            <w:tcW w:w="4876" w:type="dxa"/>
            <w:tcBorders>
              <w:top w:val="nil"/>
              <w:left w:val="nil"/>
              <w:bottom w:val="nil"/>
              <w:right w:val="nil"/>
            </w:tcBorders>
          </w:tcPr>
          <w:p w14:paraId="0CB80AFD" w14:textId="77777777" w:rsidR="00D05CDC" w:rsidRPr="006102B5" w:rsidRDefault="00D05CDC" w:rsidP="005E0837">
            <w:pPr>
              <w:pStyle w:val="Normal6a"/>
            </w:pPr>
          </w:p>
        </w:tc>
        <w:tc>
          <w:tcPr>
            <w:tcW w:w="4876" w:type="dxa"/>
            <w:tcBorders>
              <w:top w:val="nil"/>
              <w:left w:val="nil"/>
              <w:bottom w:val="nil"/>
              <w:right w:val="nil"/>
            </w:tcBorders>
          </w:tcPr>
          <w:p w14:paraId="0B8A454F" w14:textId="55A2E050" w:rsidR="00D05CDC" w:rsidRPr="006102B5" w:rsidRDefault="00D05CDC" w:rsidP="005E0837">
            <w:pPr>
              <w:pStyle w:val="Normal6a"/>
            </w:pPr>
            <w:r w:rsidRPr="006102B5">
              <w:rPr>
                <w:b/>
                <w:i/>
              </w:rPr>
              <w:t>28</w:t>
            </w:r>
            <w:r w:rsidR="00B20B02">
              <w:rPr>
                <w:b/>
                <w:i/>
              </w:rPr>
              <w:noBreakHyphen/>
            </w:r>
            <w:r w:rsidRPr="006102B5">
              <w:rPr>
                <w:b/>
                <w:i/>
              </w:rPr>
              <w:t>A.</w:t>
            </w:r>
            <w:r w:rsidRPr="006102B5">
              <w:tab/>
            </w:r>
            <w:r w:rsidRPr="006102B5">
              <w:rPr>
                <w:b/>
                <w:i/>
              </w:rPr>
              <w:t>Manifesta a sua profunda tristeza e solidariedade ao povo da Macedónia do Norte, na sequência do incêndio devastador ocorrido em 16 de março de 2025 na discoteca Pulse, em Kočani, onde faleceram 59 pessoas e mais de 150 ficaram feridas; refere que este trágico incidente pôs em evidência problemas graves no que respeita à segurança pública e ao cumprimento da regulamentação; reconhece as medidas céleres tomadas pelas autoridades da Macedónia do Norte, incluindo a detenção de pessoas suspeitas de corrupção e o início de ações de fiscalização a nível nacional em locais de entretenimento, a fim de assegurar o respeito pelas normas de segurança;</w:t>
            </w:r>
          </w:p>
        </w:tc>
      </w:tr>
    </w:tbl>
    <w:p w14:paraId="37C415F8"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788B908D" w14:textId="77777777" w:rsidR="00D05CDC" w:rsidRPr="006102B5" w:rsidRDefault="00D05CDC" w:rsidP="00D05CDC">
      <w:r w:rsidRPr="006102B5">
        <w:rPr>
          <w:rStyle w:val="HideTWBExt"/>
        </w:rPr>
        <w:t>&lt;/Amend&gt;</w:t>
      </w:r>
    </w:p>
    <w:p w14:paraId="747CB0A1"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229</w:t>
      </w:r>
      <w:r w:rsidRPr="006102B5">
        <w:rPr>
          <w:rStyle w:val="HideTWBExt"/>
        </w:rPr>
        <w:t>&lt;/NumAm&gt;</w:t>
      </w:r>
    </w:p>
    <w:p w14:paraId="6E911183" w14:textId="77777777" w:rsidR="00D05CDC" w:rsidRPr="006102B5" w:rsidRDefault="00D05CDC" w:rsidP="00D05CDC">
      <w:pPr>
        <w:pStyle w:val="NormalBold"/>
      </w:pPr>
      <w:r w:rsidRPr="006102B5">
        <w:rPr>
          <w:rStyle w:val="HideTWBExt"/>
          <w:b w:val="0"/>
        </w:rPr>
        <w:t>&lt;RepeatBlock-By&gt;&lt;Members&gt;</w:t>
      </w:r>
      <w:r w:rsidRPr="006102B5">
        <w:t>Dan Barna, Urmas Paet, Petras Auštrevičius, Lucia Yar</w:t>
      </w:r>
      <w:r w:rsidRPr="006102B5">
        <w:rPr>
          <w:rStyle w:val="HideTWBExt"/>
          <w:b w:val="0"/>
        </w:rPr>
        <w:t>&lt;/Members&gt;</w:t>
      </w:r>
    </w:p>
    <w:p w14:paraId="4E59C6B3" w14:textId="77777777" w:rsidR="00D05CDC" w:rsidRPr="006102B5" w:rsidRDefault="00D05CDC" w:rsidP="00D05CDC">
      <w:pPr>
        <w:pStyle w:val="NormalBold"/>
      </w:pPr>
      <w:r w:rsidRPr="006102B5">
        <w:rPr>
          <w:rStyle w:val="HideTWBExt"/>
          <w:b w:val="0"/>
        </w:rPr>
        <w:t>&lt;/RepeatBlock-By&gt;</w:t>
      </w:r>
    </w:p>
    <w:p w14:paraId="6528A175"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62C6FCF0" w14:textId="42460A8B" w:rsidR="00D05CDC" w:rsidRPr="006102B5" w:rsidRDefault="00D05CDC" w:rsidP="00D05CDC">
      <w:pPr>
        <w:pStyle w:val="NormalBold"/>
      </w:pPr>
      <w:r w:rsidRPr="006102B5">
        <w:rPr>
          <w:rStyle w:val="HideTWBExt"/>
        </w:rPr>
        <w:t>&lt;Article&gt;</w:t>
      </w:r>
      <w:r w:rsidRPr="006102B5">
        <w:t>N.º 28</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382B43C8" w14:textId="77777777" w:rsidTr="005E0837">
        <w:trPr>
          <w:trHeight w:hRule="exact" w:val="240"/>
          <w:jc w:val="center"/>
        </w:trPr>
        <w:tc>
          <w:tcPr>
            <w:tcW w:w="9752" w:type="dxa"/>
            <w:gridSpan w:val="2"/>
            <w:tcBorders>
              <w:top w:val="nil"/>
              <w:left w:val="nil"/>
              <w:bottom w:val="nil"/>
              <w:right w:val="nil"/>
            </w:tcBorders>
          </w:tcPr>
          <w:p w14:paraId="06E27190" w14:textId="77777777" w:rsidR="00D05CDC" w:rsidRPr="006102B5" w:rsidRDefault="00D05CDC" w:rsidP="005E0837"/>
        </w:tc>
      </w:tr>
      <w:tr w:rsidR="00D05CDC" w:rsidRPr="006102B5" w14:paraId="371695AB" w14:textId="77777777" w:rsidTr="005E0837">
        <w:trPr>
          <w:trHeight w:val="240"/>
          <w:jc w:val="center"/>
        </w:trPr>
        <w:tc>
          <w:tcPr>
            <w:tcW w:w="4876" w:type="dxa"/>
            <w:tcBorders>
              <w:top w:val="nil"/>
              <w:left w:val="nil"/>
              <w:bottom w:val="nil"/>
              <w:right w:val="nil"/>
            </w:tcBorders>
          </w:tcPr>
          <w:p w14:paraId="6ED41869"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59B95C4B" w14:textId="77777777" w:rsidR="00D05CDC" w:rsidRPr="006102B5" w:rsidRDefault="00D05CDC" w:rsidP="005E0837">
            <w:pPr>
              <w:pStyle w:val="AmColumnHeading"/>
            </w:pPr>
            <w:r w:rsidRPr="006102B5">
              <w:t>Alteração</w:t>
            </w:r>
          </w:p>
        </w:tc>
      </w:tr>
      <w:tr w:rsidR="00D05CDC" w:rsidRPr="006102B5" w14:paraId="4516AD64" w14:textId="77777777" w:rsidTr="005E0837">
        <w:trPr>
          <w:jc w:val="center"/>
        </w:trPr>
        <w:tc>
          <w:tcPr>
            <w:tcW w:w="4876" w:type="dxa"/>
            <w:tcBorders>
              <w:top w:val="nil"/>
              <w:left w:val="nil"/>
              <w:bottom w:val="nil"/>
              <w:right w:val="nil"/>
            </w:tcBorders>
          </w:tcPr>
          <w:p w14:paraId="78789497" w14:textId="77777777" w:rsidR="00D05CDC" w:rsidRPr="006102B5" w:rsidRDefault="00D05CDC" w:rsidP="005E0837">
            <w:pPr>
              <w:pStyle w:val="Normal6a"/>
            </w:pPr>
          </w:p>
        </w:tc>
        <w:tc>
          <w:tcPr>
            <w:tcW w:w="4876" w:type="dxa"/>
            <w:tcBorders>
              <w:top w:val="nil"/>
              <w:left w:val="nil"/>
              <w:bottom w:val="nil"/>
              <w:right w:val="nil"/>
            </w:tcBorders>
          </w:tcPr>
          <w:p w14:paraId="44E94C08" w14:textId="20574082" w:rsidR="00D05CDC" w:rsidRPr="006102B5" w:rsidRDefault="00D05CDC" w:rsidP="005E0837">
            <w:pPr>
              <w:pStyle w:val="Normal6a"/>
            </w:pPr>
            <w:r w:rsidRPr="006102B5">
              <w:rPr>
                <w:b/>
                <w:i/>
              </w:rPr>
              <w:t>28</w:t>
            </w:r>
            <w:r w:rsidR="00B20B02">
              <w:rPr>
                <w:b/>
                <w:i/>
              </w:rPr>
              <w:noBreakHyphen/>
            </w:r>
            <w:r w:rsidRPr="006102B5">
              <w:rPr>
                <w:b/>
                <w:i/>
              </w:rPr>
              <w:t>A.</w:t>
            </w:r>
            <w:r w:rsidRPr="006102B5">
              <w:tab/>
            </w:r>
            <w:r w:rsidRPr="006102B5">
              <w:rPr>
                <w:b/>
                <w:i/>
              </w:rPr>
              <w:t xml:space="preserve">Regista com profunda tristeza o trágico incêndio numa discoteca em Kočani, que provocou a morte de mais de </w:t>
            </w:r>
            <w:r w:rsidRPr="006102B5">
              <w:rPr>
                <w:b/>
                <w:i/>
              </w:rPr>
              <w:lastRenderedPageBreak/>
              <w:t>50 jovens e mais de 150 feridos; enaltece o rápido acionamento do Mecanismo de Proteção Civil da União e a ajuda prestada pelos Estados</w:t>
            </w:r>
            <w:r w:rsidR="00B20B02">
              <w:rPr>
                <w:b/>
                <w:i/>
              </w:rPr>
              <w:noBreakHyphen/>
            </w:r>
            <w:r w:rsidRPr="006102B5">
              <w:rPr>
                <w:b/>
                <w:i/>
              </w:rPr>
              <w:t>Membros para salvar o máximo de vidas; insta as autoridades da Macedónia do Norte a realizarem todos os inquéritos e procedimentos necessários para levar a julgamento as pessoas responsáveis, bem como a atualizarem e aplicarem rigorosamente a legislação, a fim de evitar tragédias semelhantes e garantir a segurança dos cidadãos;</w:t>
            </w:r>
          </w:p>
        </w:tc>
      </w:tr>
    </w:tbl>
    <w:p w14:paraId="1206B10B"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25C2B310" w14:textId="77777777" w:rsidR="00D05CDC" w:rsidRPr="006102B5" w:rsidRDefault="00D05CDC" w:rsidP="00D05CDC">
      <w:r w:rsidRPr="006102B5">
        <w:rPr>
          <w:rStyle w:val="HideTWBExt"/>
        </w:rPr>
        <w:t>&lt;/Amend&gt;</w:t>
      </w:r>
    </w:p>
    <w:p w14:paraId="2F0F40F4"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230</w:t>
      </w:r>
      <w:r w:rsidRPr="006102B5">
        <w:rPr>
          <w:rStyle w:val="HideTWBExt"/>
        </w:rPr>
        <w:t>&lt;/NumAm&gt;</w:t>
      </w:r>
    </w:p>
    <w:p w14:paraId="773B8B62" w14:textId="77777777" w:rsidR="00D05CDC" w:rsidRPr="006102B5" w:rsidRDefault="00D05CDC" w:rsidP="00D05CDC">
      <w:pPr>
        <w:pStyle w:val="NormalBold"/>
      </w:pPr>
      <w:r w:rsidRPr="006102B5">
        <w:rPr>
          <w:rStyle w:val="HideTWBExt"/>
          <w:b w:val="0"/>
        </w:rPr>
        <w:t>&lt;RepeatBlock-By&gt;&lt;Members&gt;</w:t>
      </w:r>
      <w:r w:rsidRPr="006102B5">
        <w:t>Thomas Waitz</w:t>
      </w:r>
      <w:r w:rsidRPr="006102B5">
        <w:rPr>
          <w:rStyle w:val="HideTWBExt"/>
          <w:b w:val="0"/>
        </w:rPr>
        <w:t>&lt;/Members&gt;</w:t>
      </w:r>
    </w:p>
    <w:p w14:paraId="425F1807" w14:textId="77777777" w:rsidR="00D05CDC" w:rsidRPr="006102B5" w:rsidRDefault="00D05CDC" w:rsidP="00D05CDC">
      <w:r w:rsidRPr="006102B5">
        <w:rPr>
          <w:rStyle w:val="HideTWBExt"/>
        </w:rPr>
        <w:t>&lt;AuNomDe&gt;</w:t>
      </w:r>
      <w:r w:rsidRPr="006102B5">
        <w:rPr>
          <w:rStyle w:val="HideTWBInt"/>
        </w:rPr>
        <w:t>{Greens/EFA}</w:t>
      </w:r>
      <w:r w:rsidRPr="006102B5">
        <w:t>em nome do Grupo Verts/ALE</w:t>
      </w:r>
      <w:r w:rsidRPr="006102B5">
        <w:rPr>
          <w:rStyle w:val="HideTWBExt"/>
        </w:rPr>
        <w:t>&lt;/AuNomDe&gt;</w:t>
      </w:r>
    </w:p>
    <w:p w14:paraId="55298DE6" w14:textId="77777777" w:rsidR="00D05CDC" w:rsidRPr="006102B5" w:rsidRDefault="00D05CDC" w:rsidP="00D05CDC">
      <w:pPr>
        <w:pStyle w:val="NormalBold"/>
      </w:pPr>
      <w:r w:rsidRPr="006102B5">
        <w:rPr>
          <w:rStyle w:val="HideTWBExt"/>
          <w:b w:val="0"/>
        </w:rPr>
        <w:t>&lt;/RepeatBlock-By&gt;</w:t>
      </w:r>
    </w:p>
    <w:p w14:paraId="363583BA"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3E0B41E0" w14:textId="4DD20584" w:rsidR="00D05CDC" w:rsidRPr="006102B5" w:rsidRDefault="00D05CDC" w:rsidP="00D05CDC">
      <w:pPr>
        <w:pStyle w:val="NormalBold"/>
      </w:pPr>
      <w:r w:rsidRPr="006102B5">
        <w:rPr>
          <w:rStyle w:val="HideTWBExt"/>
        </w:rPr>
        <w:t>&lt;Article&gt;</w:t>
      </w:r>
      <w:r w:rsidRPr="006102B5">
        <w:t>N.º 28</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610EF586" w14:textId="77777777" w:rsidTr="005E0837">
        <w:trPr>
          <w:trHeight w:hRule="exact" w:val="240"/>
          <w:jc w:val="center"/>
        </w:trPr>
        <w:tc>
          <w:tcPr>
            <w:tcW w:w="9752" w:type="dxa"/>
            <w:gridSpan w:val="2"/>
            <w:tcBorders>
              <w:top w:val="nil"/>
              <w:left w:val="nil"/>
              <w:bottom w:val="nil"/>
              <w:right w:val="nil"/>
            </w:tcBorders>
          </w:tcPr>
          <w:p w14:paraId="50EAF6E8" w14:textId="77777777" w:rsidR="00D05CDC" w:rsidRPr="006102B5" w:rsidRDefault="00D05CDC" w:rsidP="005E0837"/>
        </w:tc>
      </w:tr>
      <w:tr w:rsidR="00D05CDC" w:rsidRPr="006102B5" w14:paraId="0FC1CE5E" w14:textId="77777777" w:rsidTr="005E0837">
        <w:trPr>
          <w:trHeight w:val="240"/>
          <w:jc w:val="center"/>
        </w:trPr>
        <w:tc>
          <w:tcPr>
            <w:tcW w:w="4876" w:type="dxa"/>
            <w:tcBorders>
              <w:top w:val="nil"/>
              <w:left w:val="nil"/>
              <w:bottom w:val="nil"/>
              <w:right w:val="nil"/>
            </w:tcBorders>
          </w:tcPr>
          <w:p w14:paraId="15EE0E51"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68A7FDD5" w14:textId="77777777" w:rsidR="00D05CDC" w:rsidRPr="006102B5" w:rsidRDefault="00D05CDC" w:rsidP="005E0837">
            <w:pPr>
              <w:pStyle w:val="AmColumnHeading"/>
            </w:pPr>
            <w:r w:rsidRPr="006102B5">
              <w:t>Alteração</w:t>
            </w:r>
          </w:p>
        </w:tc>
      </w:tr>
      <w:tr w:rsidR="00D05CDC" w:rsidRPr="006102B5" w14:paraId="341BC9AF" w14:textId="77777777" w:rsidTr="005E0837">
        <w:trPr>
          <w:jc w:val="center"/>
        </w:trPr>
        <w:tc>
          <w:tcPr>
            <w:tcW w:w="4876" w:type="dxa"/>
            <w:tcBorders>
              <w:top w:val="nil"/>
              <w:left w:val="nil"/>
              <w:bottom w:val="nil"/>
              <w:right w:val="nil"/>
            </w:tcBorders>
          </w:tcPr>
          <w:p w14:paraId="1916948A" w14:textId="77777777" w:rsidR="00D05CDC" w:rsidRPr="006102B5" w:rsidRDefault="00D05CDC" w:rsidP="005E0837">
            <w:pPr>
              <w:pStyle w:val="Normal6a"/>
            </w:pPr>
          </w:p>
        </w:tc>
        <w:tc>
          <w:tcPr>
            <w:tcW w:w="4876" w:type="dxa"/>
            <w:tcBorders>
              <w:top w:val="nil"/>
              <w:left w:val="nil"/>
              <w:bottom w:val="nil"/>
              <w:right w:val="nil"/>
            </w:tcBorders>
          </w:tcPr>
          <w:p w14:paraId="124D21F1" w14:textId="3120C04E" w:rsidR="00D05CDC" w:rsidRPr="006102B5" w:rsidRDefault="00D05CDC" w:rsidP="005E0837">
            <w:pPr>
              <w:pStyle w:val="Normal6a"/>
            </w:pPr>
            <w:r w:rsidRPr="006102B5">
              <w:rPr>
                <w:b/>
                <w:i/>
              </w:rPr>
              <w:t>28</w:t>
            </w:r>
            <w:r w:rsidR="00B20B02">
              <w:rPr>
                <w:b/>
                <w:i/>
              </w:rPr>
              <w:noBreakHyphen/>
            </w:r>
            <w:r w:rsidRPr="006102B5">
              <w:rPr>
                <w:b/>
                <w:i/>
              </w:rPr>
              <w:t>A.</w:t>
            </w:r>
            <w:r w:rsidRPr="006102B5">
              <w:tab/>
            </w:r>
            <w:r w:rsidRPr="006102B5">
              <w:rPr>
                <w:b/>
                <w:i/>
              </w:rPr>
              <w:t>Manifesta a sua profunda preocupação com o facto de a Macedónia do Norte e outros países dos Balcãs Ocidentais candidatos à adesão à UE estarem a ser particularmente afetados por ingerências estrangeiras e por campanhas de desinformação com origem na Rússia e na China; está alarmado com o papel da Hungria e da Sérvia na promoção dos objetivos geopolíticos da China e da Rússia; assinala, neste contexto, o risco de dependência da China devido a acordos de empréstimo assimétricos, bem como o recente empréstimo da Hungria, ao que tudo indica com origem na China;</w:t>
            </w:r>
          </w:p>
        </w:tc>
      </w:tr>
    </w:tbl>
    <w:p w14:paraId="2914FBB8"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25097DB7" w14:textId="77777777" w:rsidR="00D05CDC" w:rsidRPr="006102B5" w:rsidRDefault="00D05CDC" w:rsidP="00D05CDC">
      <w:r w:rsidRPr="006102B5">
        <w:rPr>
          <w:rStyle w:val="HideTWBExt"/>
        </w:rPr>
        <w:t>&lt;/Amend&gt;</w:t>
      </w:r>
    </w:p>
    <w:p w14:paraId="78B97EA0" w14:textId="77777777" w:rsidR="00D05CDC" w:rsidRPr="006102B5" w:rsidRDefault="00D05CDC" w:rsidP="00D05CDC">
      <w:pPr>
        <w:pStyle w:val="AmNumberTabs"/>
      </w:pPr>
      <w:r w:rsidRPr="006102B5">
        <w:rPr>
          <w:rStyle w:val="HideTWBExt"/>
        </w:rPr>
        <w:lastRenderedPageBreak/>
        <w:t>&lt;Amend&gt;</w:t>
      </w:r>
      <w:r w:rsidRPr="006102B5">
        <w:t>Alteração</w:t>
      </w:r>
      <w:r w:rsidRPr="006102B5">
        <w:tab/>
      </w:r>
      <w:r w:rsidRPr="006102B5">
        <w:tab/>
      </w:r>
      <w:r w:rsidRPr="006102B5">
        <w:rPr>
          <w:rStyle w:val="HideTWBExt"/>
        </w:rPr>
        <w:t>&lt;NumAm&gt;</w:t>
      </w:r>
      <w:r w:rsidRPr="006102B5">
        <w:t>231</w:t>
      </w:r>
      <w:r w:rsidRPr="006102B5">
        <w:rPr>
          <w:rStyle w:val="HideTWBExt"/>
        </w:rPr>
        <w:t>&lt;/NumAm&gt;</w:t>
      </w:r>
    </w:p>
    <w:p w14:paraId="7F3BB995" w14:textId="77777777" w:rsidR="00D05CDC" w:rsidRPr="006102B5" w:rsidRDefault="00D05CDC" w:rsidP="00D05CDC">
      <w:pPr>
        <w:pStyle w:val="NormalBold"/>
      </w:pPr>
      <w:r w:rsidRPr="006102B5">
        <w:rPr>
          <w:rStyle w:val="HideTWBExt"/>
          <w:b w:val="0"/>
        </w:rPr>
        <w:t>&lt;RepeatBlock-By&gt;&lt;Members&gt;</w:t>
      </w:r>
      <w:r w:rsidRPr="006102B5">
        <w:t>Eszter Lakos</w:t>
      </w:r>
      <w:r w:rsidRPr="006102B5">
        <w:rPr>
          <w:rStyle w:val="HideTWBExt"/>
          <w:b w:val="0"/>
        </w:rPr>
        <w:t>&lt;/Members&gt;</w:t>
      </w:r>
    </w:p>
    <w:p w14:paraId="314B73E7" w14:textId="77777777" w:rsidR="00D05CDC" w:rsidRPr="006102B5" w:rsidRDefault="00D05CDC" w:rsidP="00D05CDC">
      <w:pPr>
        <w:pStyle w:val="NormalBold"/>
      </w:pPr>
      <w:r w:rsidRPr="006102B5">
        <w:rPr>
          <w:rStyle w:val="HideTWBExt"/>
          <w:b w:val="0"/>
        </w:rPr>
        <w:t>&lt;/RepeatBlock-By&gt;</w:t>
      </w:r>
    </w:p>
    <w:p w14:paraId="36AA389D"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3B4AB4C1" w14:textId="18664CB8" w:rsidR="00D05CDC" w:rsidRPr="006102B5" w:rsidRDefault="00D05CDC" w:rsidP="00D05CDC">
      <w:pPr>
        <w:pStyle w:val="NormalBold"/>
      </w:pPr>
      <w:r w:rsidRPr="006102B5">
        <w:rPr>
          <w:rStyle w:val="HideTWBExt"/>
        </w:rPr>
        <w:t>&lt;Article&gt;</w:t>
      </w:r>
      <w:r w:rsidRPr="006102B5">
        <w:t>N.º 28</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2BFC54C4" w14:textId="77777777" w:rsidTr="005E0837">
        <w:trPr>
          <w:trHeight w:hRule="exact" w:val="240"/>
          <w:jc w:val="center"/>
        </w:trPr>
        <w:tc>
          <w:tcPr>
            <w:tcW w:w="9752" w:type="dxa"/>
            <w:gridSpan w:val="2"/>
            <w:tcBorders>
              <w:top w:val="nil"/>
              <w:left w:val="nil"/>
              <w:bottom w:val="nil"/>
              <w:right w:val="nil"/>
            </w:tcBorders>
          </w:tcPr>
          <w:p w14:paraId="3C052229" w14:textId="77777777" w:rsidR="00D05CDC" w:rsidRPr="006102B5" w:rsidRDefault="00D05CDC" w:rsidP="005E0837"/>
        </w:tc>
      </w:tr>
      <w:tr w:rsidR="00D05CDC" w:rsidRPr="006102B5" w14:paraId="1B953C87" w14:textId="77777777" w:rsidTr="005E0837">
        <w:trPr>
          <w:trHeight w:val="240"/>
          <w:jc w:val="center"/>
        </w:trPr>
        <w:tc>
          <w:tcPr>
            <w:tcW w:w="4876" w:type="dxa"/>
            <w:tcBorders>
              <w:top w:val="nil"/>
              <w:left w:val="nil"/>
              <w:bottom w:val="nil"/>
              <w:right w:val="nil"/>
            </w:tcBorders>
          </w:tcPr>
          <w:p w14:paraId="0A4C9CD4"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38291847" w14:textId="77777777" w:rsidR="00D05CDC" w:rsidRPr="006102B5" w:rsidRDefault="00D05CDC" w:rsidP="005E0837">
            <w:pPr>
              <w:pStyle w:val="AmColumnHeading"/>
            </w:pPr>
            <w:r w:rsidRPr="006102B5">
              <w:t>Alteração</w:t>
            </w:r>
          </w:p>
        </w:tc>
      </w:tr>
      <w:tr w:rsidR="00D05CDC" w:rsidRPr="006102B5" w14:paraId="6DF0AA6B" w14:textId="77777777" w:rsidTr="005E0837">
        <w:trPr>
          <w:jc w:val="center"/>
        </w:trPr>
        <w:tc>
          <w:tcPr>
            <w:tcW w:w="4876" w:type="dxa"/>
            <w:tcBorders>
              <w:top w:val="nil"/>
              <w:left w:val="nil"/>
              <w:bottom w:val="nil"/>
              <w:right w:val="nil"/>
            </w:tcBorders>
          </w:tcPr>
          <w:p w14:paraId="473FCDA0" w14:textId="77777777" w:rsidR="00D05CDC" w:rsidRPr="006102B5" w:rsidRDefault="00D05CDC" w:rsidP="005E0837">
            <w:pPr>
              <w:pStyle w:val="Normal6a"/>
            </w:pPr>
          </w:p>
        </w:tc>
        <w:tc>
          <w:tcPr>
            <w:tcW w:w="4876" w:type="dxa"/>
            <w:tcBorders>
              <w:top w:val="nil"/>
              <w:left w:val="nil"/>
              <w:bottom w:val="nil"/>
              <w:right w:val="nil"/>
            </w:tcBorders>
          </w:tcPr>
          <w:p w14:paraId="75C05102" w14:textId="58E7AECB" w:rsidR="00D05CDC" w:rsidRPr="006102B5" w:rsidRDefault="00D05CDC" w:rsidP="005E0837">
            <w:pPr>
              <w:pStyle w:val="Normal6a"/>
            </w:pPr>
            <w:r w:rsidRPr="006102B5">
              <w:rPr>
                <w:b/>
                <w:i/>
              </w:rPr>
              <w:t>28</w:t>
            </w:r>
            <w:r w:rsidR="00B20B02">
              <w:rPr>
                <w:b/>
                <w:i/>
              </w:rPr>
              <w:noBreakHyphen/>
            </w:r>
            <w:r w:rsidRPr="006102B5">
              <w:rPr>
                <w:b/>
                <w:i/>
              </w:rPr>
              <w:t>A.</w:t>
            </w:r>
            <w:r w:rsidRPr="006102B5">
              <w:tab/>
            </w:r>
            <w:r w:rsidRPr="006102B5">
              <w:rPr>
                <w:b/>
                <w:i/>
              </w:rPr>
              <w:t>Observa que os fluxos financeiros ilícitos para a Macedónia do Norte com origem na Rússia, estimados em mais de 6 mil milhões de USD entre 2000 e 2022, foram associados aos esforços destinados a controlar a influência política e a propriedade dos meios de comunicação social, com vista a minar a governação democrática e a integração na UE; insta as autoridades a reforçarem a aplicação da legislação no domínio da luta contra o branqueamento de capitais e a aumentarem a transparência em torno dos donativos estrangeiros a partidos políticos, ONG e órgãos de comunicação social;</w:t>
            </w:r>
          </w:p>
        </w:tc>
      </w:tr>
    </w:tbl>
    <w:p w14:paraId="44C6ABE7"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14BD9F74" w14:textId="77777777" w:rsidR="00D05CDC" w:rsidRPr="006102B5" w:rsidRDefault="00D05CDC" w:rsidP="00D05CDC">
      <w:r w:rsidRPr="006102B5">
        <w:rPr>
          <w:rStyle w:val="HideTWBExt"/>
        </w:rPr>
        <w:t>&lt;/Amend&gt;</w:t>
      </w:r>
    </w:p>
    <w:p w14:paraId="0BF9EDD4"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232</w:t>
      </w:r>
      <w:r w:rsidRPr="006102B5">
        <w:rPr>
          <w:rStyle w:val="HideTWBExt"/>
        </w:rPr>
        <w:t>&lt;/NumAm&gt;</w:t>
      </w:r>
    </w:p>
    <w:p w14:paraId="0E258941" w14:textId="77777777" w:rsidR="00D05CDC" w:rsidRPr="006102B5" w:rsidRDefault="00D05CDC" w:rsidP="00D05CDC">
      <w:pPr>
        <w:pStyle w:val="NormalBold"/>
      </w:pPr>
      <w:r w:rsidRPr="006102B5">
        <w:rPr>
          <w:rStyle w:val="HideTWBExt"/>
          <w:b w:val="0"/>
        </w:rPr>
        <w:t>&lt;RepeatBlock-By&gt;&lt;Members&gt;</w:t>
      </w:r>
      <w:r w:rsidRPr="006102B5">
        <w:t>Ivaylo Valchev</w:t>
      </w:r>
      <w:r w:rsidRPr="006102B5">
        <w:rPr>
          <w:rStyle w:val="HideTWBExt"/>
          <w:b w:val="0"/>
        </w:rPr>
        <w:t>&lt;/Members&gt;</w:t>
      </w:r>
    </w:p>
    <w:p w14:paraId="510F2EAC" w14:textId="77777777" w:rsidR="00D05CDC" w:rsidRPr="006102B5" w:rsidRDefault="00D05CDC" w:rsidP="00D05CDC">
      <w:pPr>
        <w:pStyle w:val="NormalBold"/>
      </w:pPr>
      <w:r w:rsidRPr="006102B5">
        <w:rPr>
          <w:rStyle w:val="HideTWBExt"/>
          <w:b w:val="0"/>
        </w:rPr>
        <w:t>&lt;/RepeatBlock-By&gt;</w:t>
      </w:r>
    </w:p>
    <w:p w14:paraId="4E7E4ED4"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5EA30CC1" w14:textId="10B663D5" w:rsidR="00D05CDC" w:rsidRPr="006102B5" w:rsidRDefault="00D05CDC" w:rsidP="00D05CDC">
      <w:pPr>
        <w:pStyle w:val="NormalBold"/>
      </w:pPr>
      <w:r w:rsidRPr="006102B5">
        <w:rPr>
          <w:rStyle w:val="HideTWBExt"/>
        </w:rPr>
        <w:t>&lt;Article&gt;</w:t>
      </w:r>
      <w:r w:rsidRPr="006102B5">
        <w:t>N.º 28</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52AF6EF2" w14:textId="77777777" w:rsidTr="005E0837">
        <w:trPr>
          <w:trHeight w:hRule="exact" w:val="240"/>
          <w:jc w:val="center"/>
        </w:trPr>
        <w:tc>
          <w:tcPr>
            <w:tcW w:w="9752" w:type="dxa"/>
            <w:gridSpan w:val="2"/>
            <w:tcBorders>
              <w:top w:val="nil"/>
              <w:left w:val="nil"/>
              <w:bottom w:val="nil"/>
              <w:right w:val="nil"/>
            </w:tcBorders>
          </w:tcPr>
          <w:p w14:paraId="302D3DFA" w14:textId="77777777" w:rsidR="00D05CDC" w:rsidRPr="006102B5" w:rsidRDefault="00D05CDC" w:rsidP="005E0837"/>
        </w:tc>
      </w:tr>
      <w:tr w:rsidR="00D05CDC" w:rsidRPr="006102B5" w14:paraId="6550D6E7" w14:textId="77777777" w:rsidTr="005E0837">
        <w:trPr>
          <w:trHeight w:val="240"/>
          <w:jc w:val="center"/>
        </w:trPr>
        <w:tc>
          <w:tcPr>
            <w:tcW w:w="4876" w:type="dxa"/>
            <w:tcBorders>
              <w:top w:val="nil"/>
              <w:left w:val="nil"/>
              <w:bottom w:val="nil"/>
              <w:right w:val="nil"/>
            </w:tcBorders>
          </w:tcPr>
          <w:p w14:paraId="2F400C90"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472EB133" w14:textId="77777777" w:rsidR="00D05CDC" w:rsidRPr="006102B5" w:rsidRDefault="00D05CDC" w:rsidP="005E0837">
            <w:pPr>
              <w:pStyle w:val="AmColumnHeading"/>
            </w:pPr>
            <w:r w:rsidRPr="006102B5">
              <w:t>Alteração</w:t>
            </w:r>
          </w:p>
        </w:tc>
      </w:tr>
      <w:tr w:rsidR="00D05CDC" w:rsidRPr="006102B5" w14:paraId="7204E3A9" w14:textId="77777777" w:rsidTr="005E0837">
        <w:trPr>
          <w:jc w:val="center"/>
        </w:trPr>
        <w:tc>
          <w:tcPr>
            <w:tcW w:w="4876" w:type="dxa"/>
            <w:tcBorders>
              <w:top w:val="nil"/>
              <w:left w:val="nil"/>
              <w:bottom w:val="nil"/>
              <w:right w:val="nil"/>
            </w:tcBorders>
          </w:tcPr>
          <w:p w14:paraId="695152E7" w14:textId="77777777" w:rsidR="00D05CDC" w:rsidRPr="006102B5" w:rsidRDefault="00D05CDC" w:rsidP="005E0837">
            <w:pPr>
              <w:pStyle w:val="Normal6a"/>
            </w:pPr>
          </w:p>
        </w:tc>
        <w:tc>
          <w:tcPr>
            <w:tcW w:w="4876" w:type="dxa"/>
            <w:tcBorders>
              <w:top w:val="nil"/>
              <w:left w:val="nil"/>
              <w:bottom w:val="nil"/>
              <w:right w:val="nil"/>
            </w:tcBorders>
          </w:tcPr>
          <w:p w14:paraId="6FE652D7" w14:textId="3E32D7F2" w:rsidR="00D05CDC" w:rsidRPr="006102B5" w:rsidRDefault="00D05CDC" w:rsidP="005E0837">
            <w:pPr>
              <w:pStyle w:val="Normal6a"/>
            </w:pPr>
            <w:r w:rsidRPr="006102B5">
              <w:rPr>
                <w:b/>
                <w:i/>
              </w:rPr>
              <w:t>28</w:t>
            </w:r>
            <w:r w:rsidR="00B20B02">
              <w:rPr>
                <w:b/>
                <w:i/>
              </w:rPr>
              <w:noBreakHyphen/>
            </w:r>
            <w:r w:rsidRPr="006102B5">
              <w:rPr>
                <w:b/>
                <w:i/>
              </w:rPr>
              <w:t>A.</w:t>
            </w:r>
            <w:r w:rsidRPr="006102B5">
              <w:tab/>
            </w:r>
            <w:r w:rsidRPr="006102B5">
              <w:rPr>
                <w:b/>
                <w:i/>
              </w:rPr>
              <w:t>Manifesta a sua preocupação com o papel dos meios de comunicação social financiados por uma rede húngara, incluindo importantes órgãos de comunicação social como a TV Alpha e os portais «Republika», «Kurir», «Lider», «Denesen», «Ekonomki», «Vistina» e «Netpres»;</w:t>
            </w:r>
          </w:p>
        </w:tc>
      </w:tr>
    </w:tbl>
    <w:p w14:paraId="409EB76A"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23EF4270" w14:textId="77777777" w:rsidR="00D05CDC" w:rsidRPr="006102B5" w:rsidRDefault="00D05CDC" w:rsidP="00D05CDC">
      <w:r w:rsidRPr="006102B5">
        <w:rPr>
          <w:rStyle w:val="HideTWBExt"/>
        </w:rPr>
        <w:t>&lt;/Amend&gt;</w:t>
      </w:r>
    </w:p>
    <w:p w14:paraId="27295CB4" w14:textId="77777777" w:rsidR="00D05CDC" w:rsidRPr="006102B5" w:rsidRDefault="00D05CDC" w:rsidP="00D05CDC">
      <w:pPr>
        <w:pStyle w:val="AmNumberTabs"/>
      </w:pPr>
      <w:r w:rsidRPr="006102B5">
        <w:rPr>
          <w:rStyle w:val="HideTWBExt"/>
        </w:rPr>
        <w:lastRenderedPageBreak/>
        <w:t>&lt;Amend&gt;</w:t>
      </w:r>
      <w:r w:rsidRPr="006102B5">
        <w:t>Alteração</w:t>
      </w:r>
      <w:r w:rsidRPr="006102B5">
        <w:tab/>
      </w:r>
      <w:r w:rsidRPr="006102B5">
        <w:tab/>
      </w:r>
      <w:r w:rsidRPr="006102B5">
        <w:rPr>
          <w:rStyle w:val="HideTWBExt"/>
        </w:rPr>
        <w:t>&lt;NumAm&gt;</w:t>
      </w:r>
      <w:r w:rsidRPr="006102B5">
        <w:t>233</w:t>
      </w:r>
      <w:r w:rsidRPr="006102B5">
        <w:rPr>
          <w:rStyle w:val="HideTWBExt"/>
        </w:rPr>
        <w:t>&lt;/NumAm&gt;</w:t>
      </w:r>
    </w:p>
    <w:p w14:paraId="78D63EB4" w14:textId="77777777" w:rsidR="00D05CDC" w:rsidRPr="006102B5" w:rsidRDefault="00D05CDC" w:rsidP="00D05CDC">
      <w:pPr>
        <w:pStyle w:val="NormalBold"/>
      </w:pPr>
      <w:r w:rsidRPr="006102B5">
        <w:rPr>
          <w:rStyle w:val="HideTWBExt"/>
          <w:b w:val="0"/>
        </w:rPr>
        <w:t>&lt;RepeatBlock-By&gt;&lt;Members&gt;</w:t>
      </w:r>
      <w:r w:rsidRPr="006102B5">
        <w:t>Eszter Lakos</w:t>
      </w:r>
      <w:r w:rsidRPr="006102B5">
        <w:rPr>
          <w:rStyle w:val="HideTWBExt"/>
          <w:b w:val="0"/>
        </w:rPr>
        <w:t>&lt;/Members&gt;</w:t>
      </w:r>
    </w:p>
    <w:p w14:paraId="4E306D03" w14:textId="77777777" w:rsidR="00D05CDC" w:rsidRPr="006102B5" w:rsidRDefault="00D05CDC" w:rsidP="00D05CDC">
      <w:pPr>
        <w:pStyle w:val="NormalBold"/>
      </w:pPr>
      <w:r w:rsidRPr="006102B5">
        <w:rPr>
          <w:rStyle w:val="HideTWBExt"/>
          <w:b w:val="0"/>
        </w:rPr>
        <w:t>&lt;/RepeatBlock-By&gt;</w:t>
      </w:r>
    </w:p>
    <w:p w14:paraId="32D2DC0A"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5E503E34" w14:textId="0CB60425" w:rsidR="00D05CDC" w:rsidRPr="006102B5" w:rsidRDefault="00D05CDC" w:rsidP="00D05CDC">
      <w:pPr>
        <w:pStyle w:val="NormalBold"/>
      </w:pPr>
      <w:r w:rsidRPr="006102B5">
        <w:rPr>
          <w:rStyle w:val="HideTWBExt"/>
        </w:rPr>
        <w:t>&lt;Article&gt;</w:t>
      </w:r>
      <w:r w:rsidRPr="006102B5">
        <w:t>N.º 28</w:t>
      </w:r>
      <w:r w:rsidR="00B20B02">
        <w:noBreakHyphen/>
      </w:r>
      <w:r w:rsidRPr="006102B5">
        <w:t>B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0FBE4E7D" w14:textId="77777777" w:rsidTr="005E0837">
        <w:trPr>
          <w:trHeight w:hRule="exact" w:val="240"/>
          <w:jc w:val="center"/>
        </w:trPr>
        <w:tc>
          <w:tcPr>
            <w:tcW w:w="9752" w:type="dxa"/>
            <w:gridSpan w:val="2"/>
            <w:tcBorders>
              <w:top w:val="nil"/>
              <w:left w:val="nil"/>
              <w:bottom w:val="nil"/>
              <w:right w:val="nil"/>
            </w:tcBorders>
          </w:tcPr>
          <w:p w14:paraId="476F312C" w14:textId="77777777" w:rsidR="00D05CDC" w:rsidRPr="006102B5" w:rsidRDefault="00D05CDC" w:rsidP="005E0837"/>
        </w:tc>
      </w:tr>
      <w:tr w:rsidR="00D05CDC" w:rsidRPr="006102B5" w14:paraId="232FC81A" w14:textId="77777777" w:rsidTr="005E0837">
        <w:trPr>
          <w:trHeight w:val="240"/>
          <w:jc w:val="center"/>
        </w:trPr>
        <w:tc>
          <w:tcPr>
            <w:tcW w:w="4876" w:type="dxa"/>
            <w:tcBorders>
              <w:top w:val="nil"/>
              <w:left w:val="nil"/>
              <w:bottom w:val="nil"/>
              <w:right w:val="nil"/>
            </w:tcBorders>
          </w:tcPr>
          <w:p w14:paraId="12D5BB4C"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2C7F1AB1" w14:textId="77777777" w:rsidR="00D05CDC" w:rsidRPr="006102B5" w:rsidRDefault="00D05CDC" w:rsidP="005E0837">
            <w:pPr>
              <w:pStyle w:val="AmColumnHeading"/>
            </w:pPr>
            <w:r w:rsidRPr="006102B5">
              <w:t>Alteração</w:t>
            </w:r>
          </w:p>
        </w:tc>
      </w:tr>
      <w:tr w:rsidR="00D05CDC" w:rsidRPr="006102B5" w14:paraId="0C027B36" w14:textId="77777777" w:rsidTr="005E0837">
        <w:trPr>
          <w:jc w:val="center"/>
        </w:trPr>
        <w:tc>
          <w:tcPr>
            <w:tcW w:w="4876" w:type="dxa"/>
            <w:tcBorders>
              <w:top w:val="nil"/>
              <w:left w:val="nil"/>
              <w:bottom w:val="nil"/>
              <w:right w:val="nil"/>
            </w:tcBorders>
          </w:tcPr>
          <w:p w14:paraId="7B1C5214" w14:textId="77777777" w:rsidR="00D05CDC" w:rsidRPr="006102B5" w:rsidRDefault="00D05CDC" w:rsidP="005E0837">
            <w:pPr>
              <w:pStyle w:val="Normal6a"/>
            </w:pPr>
          </w:p>
        </w:tc>
        <w:tc>
          <w:tcPr>
            <w:tcW w:w="4876" w:type="dxa"/>
            <w:tcBorders>
              <w:top w:val="nil"/>
              <w:left w:val="nil"/>
              <w:bottom w:val="nil"/>
              <w:right w:val="nil"/>
            </w:tcBorders>
          </w:tcPr>
          <w:p w14:paraId="0885B1CB" w14:textId="062C3912" w:rsidR="00D05CDC" w:rsidRPr="006102B5" w:rsidRDefault="00D05CDC" w:rsidP="005E0837">
            <w:pPr>
              <w:pStyle w:val="Normal6a"/>
            </w:pPr>
            <w:r w:rsidRPr="006102B5">
              <w:rPr>
                <w:b/>
                <w:i/>
              </w:rPr>
              <w:t>28</w:t>
            </w:r>
            <w:r w:rsidR="00B20B02">
              <w:rPr>
                <w:b/>
                <w:i/>
              </w:rPr>
              <w:noBreakHyphen/>
            </w:r>
            <w:r w:rsidRPr="006102B5">
              <w:rPr>
                <w:b/>
                <w:i/>
              </w:rPr>
              <w:t>B.</w:t>
            </w:r>
            <w:r w:rsidRPr="006102B5">
              <w:tab/>
            </w:r>
            <w:r w:rsidRPr="006102B5">
              <w:rPr>
                <w:b/>
                <w:i/>
              </w:rPr>
              <w:t>Congratula</w:t>
            </w:r>
            <w:r w:rsidR="00B20B02">
              <w:rPr>
                <w:b/>
                <w:i/>
              </w:rPr>
              <w:noBreakHyphen/>
            </w:r>
            <w:r w:rsidRPr="006102B5">
              <w:rPr>
                <w:b/>
                <w:i/>
              </w:rPr>
              <w:t>se com a expulsão pela Macedónia do Norte de 13 diplomatas russos entre 2018 e 2023, por suspeitas de atividade subversiva; incentiva o país a continuar a aplicar instrumentos de contrainformação e de diligência devida para detetar agentes estrangeiros não declarados que operem através de canais diplomáticos ou de poder intangível; recomenda a adoção de um procedimento nacional de habilitação de segurança aplicável às nomeações para altos cargos, especialmente nos casos que impliquem informações sensíveis ou domínios de intervenção estratégicos;</w:t>
            </w:r>
          </w:p>
        </w:tc>
      </w:tr>
    </w:tbl>
    <w:p w14:paraId="563D7E83"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102B54C3" w14:textId="77777777" w:rsidR="00D05CDC" w:rsidRPr="006102B5" w:rsidRDefault="00D05CDC" w:rsidP="00D05CDC">
      <w:r w:rsidRPr="006102B5">
        <w:rPr>
          <w:rStyle w:val="HideTWBExt"/>
        </w:rPr>
        <w:t>&lt;/Amend&gt;</w:t>
      </w:r>
    </w:p>
    <w:p w14:paraId="719E2570"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234</w:t>
      </w:r>
      <w:r w:rsidRPr="006102B5">
        <w:rPr>
          <w:rStyle w:val="HideTWBExt"/>
        </w:rPr>
        <w:t>&lt;/NumAm&gt;</w:t>
      </w:r>
    </w:p>
    <w:p w14:paraId="5B0F329F" w14:textId="77777777" w:rsidR="00D05CDC" w:rsidRPr="006102B5" w:rsidRDefault="00D05CDC" w:rsidP="00D05CDC">
      <w:pPr>
        <w:pStyle w:val="NormalBold"/>
      </w:pPr>
      <w:r w:rsidRPr="006102B5">
        <w:rPr>
          <w:rStyle w:val="HideTWBExt"/>
          <w:b w:val="0"/>
        </w:rPr>
        <w:t>&lt;RepeatBlock-By&gt;&lt;Members&gt;</w:t>
      </w:r>
      <w:r w:rsidRPr="006102B5">
        <w:t>Thijs Reuten</w:t>
      </w:r>
      <w:r w:rsidRPr="006102B5">
        <w:rPr>
          <w:rStyle w:val="HideTWBExt"/>
          <w:b w:val="0"/>
        </w:rPr>
        <w:t>&lt;/Members&gt;</w:t>
      </w:r>
    </w:p>
    <w:p w14:paraId="7115DE31" w14:textId="77777777" w:rsidR="00D05CDC" w:rsidRPr="006102B5" w:rsidRDefault="00D05CDC" w:rsidP="00D05CDC">
      <w:pPr>
        <w:pStyle w:val="NormalBold"/>
      </w:pPr>
      <w:r w:rsidRPr="006102B5">
        <w:rPr>
          <w:rStyle w:val="HideTWBExt"/>
          <w:b w:val="0"/>
        </w:rPr>
        <w:t>&lt;/RepeatBlock-By&gt;</w:t>
      </w:r>
    </w:p>
    <w:p w14:paraId="6EF9F53C"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0641ED52" w14:textId="77777777" w:rsidR="00D05CDC" w:rsidRPr="006102B5" w:rsidRDefault="00D05CDC" w:rsidP="00D05CDC">
      <w:pPr>
        <w:pStyle w:val="NormalBold"/>
      </w:pPr>
      <w:r w:rsidRPr="006102B5">
        <w:rPr>
          <w:rStyle w:val="HideTWBExt"/>
        </w:rPr>
        <w:t>&lt;Article&gt;</w:t>
      </w:r>
      <w:r w:rsidRPr="006102B5">
        <w:t>N.º 29</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1102058D" w14:textId="77777777" w:rsidTr="005E0837">
        <w:trPr>
          <w:trHeight w:hRule="exact" w:val="240"/>
          <w:jc w:val="center"/>
        </w:trPr>
        <w:tc>
          <w:tcPr>
            <w:tcW w:w="9752" w:type="dxa"/>
            <w:gridSpan w:val="2"/>
            <w:tcBorders>
              <w:top w:val="nil"/>
              <w:left w:val="nil"/>
              <w:bottom w:val="nil"/>
              <w:right w:val="nil"/>
            </w:tcBorders>
          </w:tcPr>
          <w:p w14:paraId="2A3A1345" w14:textId="77777777" w:rsidR="00D05CDC" w:rsidRPr="006102B5" w:rsidRDefault="00D05CDC" w:rsidP="005E0837"/>
        </w:tc>
      </w:tr>
      <w:tr w:rsidR="00D05CDC" w:rsidRPr="006102B5" w14:paraId="3A143174" w14:textId="77777777" w:rsidTr="005E0837">
        <w:trPr>
          <w:trHeight w:val="240"/>
          <w:jc w:val="center"/>
        </w:trPr>
        <w:tc>
          <w:tcPr>
            <w:tcW w:w="4876" w:type="dxa"/>
            <w:tcBorders>
              <w:top w:val="nil"/>
              <w:left w:val="nil"/>
              <w:bottom w:val="nil"/>
              <w:right w:val="nil"/>
            </w:tcBorders>
          </w:tcPr>
          <w:p w14:paraId="159BB0A4"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10D442D2" w14:textId="77777777" w:rsidR="00D05CDC" w:rsidRPr="006102B5" w:rsidRDefault="00D05CDC" w:rsidP="005E0837">
            <w:pPr>
              <w:pStyle w:val="AmColumnHeading"/>
            </w:pPr>
            <w:r w:rsidRPr="006102B5">
              <w:t>Alteração</w:t>
            </w:r>
          </w:p>
        </w:tc>
      </w:tr>
      <w:tr w:rsidR="00D05CDC" w:rsidRPr="006102B5" w14:paraId="091FF810" w14:textId="77777777" w:rsidTr="005E0837">
        <w:trPr>
          <w:jc w:val="center"/>
        </w:trPr>
        <w:tc>
          <w:tcPr>
            <w:tcW w:w="4876" w:type="dxa"/>
            <w:tcBorders>
              <w:top w:val="nil"/>
              <w:left w:val="nil"/>
              <w:bottom w:val="nil"/>
              <w:right w:val="nil"/>
            </w:tcBorders>
          </w:tcPr>
          <w:p w14:paraId="33BA0DB4" w14:textId="77777777" w:rsidR="00D05CDC" w:rsidRPr="006102B5" w:rsidRDefault="00D05CDC" w:rsidP="005E0837">
            <w:pPr>
              <w:pStyle w:val="Normal6a"/>
            </w:pPr>
            <w:r w:rsidRPr="006102B5">
              <w:t>29.</w:t>
            </w:r>
            <w:r w:rsidRPr="006102B5">
              <w:tab/>
              <w:t>Recomenda que a Macedónia do Norte continue a tomar medidas que visem melhorar o clima de negócios e as infraestruturas empresariais, reforçar a educação e as infraestruturas digitais e aperfeiçoar os sistemas de proteção social;</w:t>
            </w:r>
          </w:p>
        </w:tc>
        <w:tc>
          <w:tcPr>
            <w:tcW w:w="4876" w:type="dxa"/>
            <w:tcBorders>
              <w:top w:val="nil"/>
              <w:left w:val="nil"/>
              <w:bottom w:val="nil"/>
              <w:right w:val="nil"/>
            </w:tcBorders>
          </w:tcPr>
          <w:p w14:paraId="03AC6EB6" w14:textId="3D3E49A5" w:rsidR="00D05CDC" w:rsidRPr="006102B5" w:rsidRDefault="00D05CDC" w:rsidP="005E0837">
            <w:pPr>
              <w:pStyle w:val="Normal6a"/>
            </w:pPr>
            <w:r w:rsidRPr="006102B5">
              <w:t>29.</w:t>
            </w:r>
            <w:r w:rsidRPr="006102B5">
              <w:tab/>
              <w:t>Recomenda que a Macedónia do Norte continue a tomar medidas que visem melhorar o clima de negócios e as infraestruturas empresariais, reforçar a educação e as infraestruturas digitais e aperfeiçoar os sistemas de proteção social;</w:t>
            </w:r>
            <w:r w:rsidRPr="006102B5">
              <w:rPr>
                <w:b/>
                <w:i/>
              </w:rPr>
              <w:t> congratula</w:t>
            </w:r>
            <w:r w:rsidR="00B20B02">
              <w:rPr>
                <w:b/>
                <w:i/>
              </w:rPr>
              <w:noBreakHyphen/>
            </w:r>
            <w:r w:rsidRPr="006102B5">
              <w:rPr>
                <w:b/>
                <w:i/>
              </w:rPr>
              <w:t xml:space="preserve">se com a inclusão de reformas relacionadas com o capital humano no programa de reformas do plano de crescimento e insta a Macedónia do Norte a dedicar os esforços adequados à execução destas reformas, a fim de alcançar resultados sustentáveis no </w:t>
            </w:r>
            <w:r w:rsidRPr="006102B5">
              <w:rPr>
                <w:b/>
                <w:i/>
              </w:rPr>
              <w:lastRenderedPageBreak/>
              <w:t>desenvolvimento do capital humano para as crianças e os jovens, enquanto alicerce de sociedades resilientes e do crescimento sustentável;</w:t>
            </w:r>
          </w:p>
        </w:tc>
      </w:tr>
    </w:tbl>
    <w:p w14:paraId="2A7C3D47"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7B47A0DC" w14:textId="77777777" w:rsidR="00D05CDC" w:rsidRPr="006102B5" w:rsidRDefault="00D05CDC" w:rsidP="00D05CDC">
      <w:r w:rsidRPr="006102B5">
        <w:rPr>
          <w:rStyle w:val="HideTWBExt"/>
        </w:rPr>
        <w:t>&lt;/Amend&gt;</w:t>
      </w:r>
    </w:p>
    <w:p w14:paraId="6DC262EA"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235</w:t>
      </w:r>
      <w:r w:rsidRPr="006102B5">
        <w:rPr>
          <w:rStyle w:val="HideTWBExt"/>
        </w:rPr>
        <w:t>&lt;/NumAm&gt;</w:t>
      </w:r>
    </w:p>
    <w:p w14:paraId="5559A2AB" w14:textId="77777777" w:rsidR="00D05CDC" w:rsidRPr="006102B5" w:rsidRDefault="00D05CDC" w:rsidP="00D05CDC">
      <w:pPr>
        <w:pStyle w:val="NormalBold"/>
      </w:pPr>
      <w:r w:rsidRPr="006102B5">
        <w:rPr>
          <w:rStyle w:val="HideTWBExt"/>
          <w:b w:val="0"/>
        </w:rPr>
        <w:t>&lt;RepeatBlock-By&gt;&lt;Members&gt;</w:t>
      </w:r>
      <w:r w:rsidRPr="006102B5">
        <w:t>Thomas Waitz</w:t>
      </w:r>
      <w:r w:rsidRPr="006102B5">
        <w:rPr>
          <w:rStyle w:val="HideTWBExt"/>
          <w:b w:val="0"/>
        </w:rPr>
        <w:t>&lt;/Members&gt;</w:t>
      </w:r>
    </w:p>
    <w:p w14:paraId="6AC2571B" w14:textId="77777777" w:rsidR="00D05CDC" w:rsidRPr="006102B5" w:rsidRDefault="00D05CDC" w:rsidP="00D05CDC">
      <w:r w:rsidRPr="006102B5">
        <w:rPr>
          <w:rStyle w:val="HideTWBExt"/>
        </w:rPr>
        <w:t>&lt;AuNomDe&gt;</w:t>
      </w:r>
      <w:r w:rsidRPr="006102B5">
        <w:rPr>
          <w:rStyle w:val="HideTWBInt"/>
        </w:rPr>
        <w:t>{Greens/EFA}</w:t>
      </w:r>
      <w:r w:rsidRPr="006102B5">
        <w:t>em nome do Grupo Verts/ALE</w:t>
      </w:r>
      <w:r w:rsidRPr="006102B5">
        <w:rPr>
          <w:rStyle w:val="HideTWBExt"/>
        </w:rPr>
        <w:t>&lt;/AuNomDe&gt;</w:t>
      </w:r>
    </w:p>
    <w:p w14:paraId="3C94909C" w14:textId="77777777" w:rsidR="00D05CDC" w:rsidRPr="006102B5" w:rsidRDefault="00D05CDC" w:rsidP="00D05CDC">
      <w:pPr>
        <w:pStyle w:val="NormalBold"/>
      </w:pPr>
      <w:r w:rsidRPr="006102B5">
        <w:rPr>
          <w:rStyle w:val="HideTWBExt"/>
          <w:b w:val="0"/>
        </w:rPr>
        <w:t>&lt;/RepeatBlock-By&gt;</w:t>
      </w:r>
    </w:p>
    <w:p w14:paraId="2A7C766F"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03D837ED" w14:textId="77777777" w:rsidR="00D05CDC" w:rsidRPr="006102B5" w:rsidRDefault="00D05CDC" w:rsidP="00D05CDC">
      <w:pPr>
        <w:pStyle w:val="NormalBold"/>
      </w:pPr>
      <w:r w:rsidRPr="006102B5">
        <w:rPr>
          <w:rStyle w:val="HideTWBExt"/>
        </w:rPr>
        <w:t>&lt;Article&gt;</w:t>
      </w:r>
      <w:r w:rsidRPr="006102B5">
        <w:t>N.º 29</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50E751D1" w14:textId="77777777" w:rsidTr="005E0837">
        <w:trPr>
          <w:trHeight w:hRule="exact" w:val="240"/>
          <w:jc w:val="center"/>
        </w:trPr>
        <w:tc>
          <w:tcPr>
            <w:tcW w:w="9752" w:type="dxa"/>
            <w:gridSpan w:val="2"/>
            <w:tcBorders>
              <w:top w:val="nil"/>
              <w:left w:val="nil"/>
              <w:bottom w:val="nil"/>
              <w:right w:val="nil"/>
            </w:tcBorders>
          </w:tcPr>
          <w:p w14:paraId="18E62A09" w14:textId="77777777" w:rsidR="00D05CDC" w:rsidRPr="006102B5" w:rsidRDefault="00D05CDC" w:rsidP="005E0837"/>
        </w:tc>
      </w:tr>
      <w:tr w:rsidR="00D05CDC" w:rsidRPr="006102B5" w14:paraId="02DCD5A6" w14:textId="77777777" w:rsidTr="005E0837">
        <w:trPr>
          <w:trHeight w:val="240"/>
          <w:jc w:val="center"/>
        </w:trPr>
        <w:tc>
          <w:tcPr>
            <w:tcW w:w="4876" w:type="dxa"/>
            <w:tcBorders>
              <w:top w:val="nil"/>
              <w:left w:val="nil"/>
              <w:bottom w:val="nil"/>
              <w:right w:val="nil"/>
            </w:tcBorders>
          </w:tcPr>
          <w:p w14:paraId="553AA1C1"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455C595B" w14:textId="77777777" w:rsidR="00D05CDC" w:rsidRPr="006102B5" w:rsidRDefault="00D05CDC" w:rsidP="005E0837">
            <w:pPr>
              <w:pStyle w:val="AmColumnHeading"/>
            </w:pPr>
            <w:r w:rsidRPr="006102B5">
              <w:t>Alteração</w:t>
            </w:r>
          </w:p>
        </w:tc>
      </w:tr>
      <w:tr w:rsidR="00D05CDC" w:rsidRPr="006102B5" w14:paraId="55F2C63C" w14:textId="77777777" w:rsidTr="005E0837">
        <w:trPr>
          <w:jc w:val="center"/>
        </w:trPr>
        <w:tc>
          <w:tcPr>
            <w:tcW w:w="4876" w:type="dxa"/>
            <w:tcBorders>
              <w:top w:val="nil"/>
              <w:left w:val="nil"/>
              <w:bottom w:val="nil"/>
              <w:right w:val="nil"/>
            </w:tcBorders>
          </w:tcPr>
          <w:p w14:paraId="6CFCEFC2" w14:textId="77777777" w:rsidR="00D05CDC" w:rsidRPr="006102B5" w:rsidRDefault="00D05CDC" w:rsidP="005E0837">
            <w:pPr>
              <w:pStyle w:val="Normal6a"/>
            </w:pPr>
            <w:r w:rsidRPr="006102B5">
              <w:t>29.</w:t>
            </w:r>
            <w:r w:rsidRPr="006102B5">
              <w:tab/>
              <w:t>Recomenda que a Macedónia do Norte continue a tomar medidas que visem melhorar o clima de negócios e as infraestruturas empresariais, reforçar a educação e as infraestruturas digitais e aperfeiçoar os sistemas de proteção social;</w:t>
            </w:r>
          </w:p>
        </w:tc>
        <w:tc>
          <w:tcPr>
            <w:tcW w:w="4876" w:type="dxa"/>
            <w:tcBorders>
              <w:top w:val="nil"/>
              <w:left w:val="nil"/>
              <w:bottom w:val="nil"/>
              <w:right w:val="nil"/>
            </w:tcBorders>
          </w:tcPr>
          <w:p w14:paraId="3E86D6FF" w14:textId="77777777" w:rsidR="00D05CDC" w:rsidRPr="006102B5" w:rsidRDefault="00D05CDC" w:rsidP="005E0837">
            <w:pPr>
              <w:pStyle w:val="Normal6a"/>
            </w:pPr>
            <w:r w:rsidRPr="006102B5">
              <w:t>29.</w:t>
            </w:r>
            <w:r w:rsidRPr="006102B5">
              <w:tab/>
              <w:t xml:space="preserve">Recomenda que a Macedónia do Norte continue a tomar medidas que visem melhorar o clima de negócios e as infraestruturas empresariais, reforçar a educação e as infraestruturas digitais e aperfeiçoar os sistemas de proteção social </w:t>
            </w:r>
            <w:r w:rsidRPr="006102B5">
              <w:rPr>
                <w:b/>
                <w:i/>
              </w:rPr>
              <w:t>e a sua articulação com as iniciativas de emprego</w:t>
            </w:r>
            <w:r w:rsidRPr="006102B5">
              <w:t>;</w:t>
            </w:r>
          </w:p>
        </w:tc>
      </w:tr>
    </w:tbl>
    <w:p w14:paraId="5DABBE37"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20AD3CB1" w14:textId="77777777" w:rsidR="00D05CDC" w:rsidRPr="006102B5" w:rsidRDefault="00D05CDC" w:rsidP="00D05CDC">
      <w:r w:rsidRPr="006102B5">
        <w:rPr>
          <w:rStyle w:val="HideTWBExt"/>
        </w:rPr>
        <w:t>&lt;/Amend&gt;</w:t>
      </w:r>
    </w:p>
    <w:p w14:paraId="1C6AC507"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236</w:t>
      </w:r>
      <w:r w:rsidRPr="006102B5">
        <w:rPr>
          <w:rStyle w:val="HideTWBExt"/>
        </w:rPr>
        <w:t>&lt;/NumAm&gt;</w:t>
      </w:r>
    </w:p>
    <w:p w14:paraId="471569D2" w14:textId="77777777" w:rsidR="00D05CDC" w:rsidRPr="006102B5" w:rsidRDefault="00D05CDC" w:rsidP="00D05CDC">
      <w:pPr>
        <w:pStyle w:val="NormalBold"/>
      </w:pPr>
      <w:r w:rsidRPr="006102B5">
        <w:rPr>
          <w:rStyle w:val="HideTWBExt"/>
          <w:b w:val="0"/>
        </w:rPr>
        <w:t>&lt;RepeatBlock-By&gt;&lt;Members&gt;</w:t>
      </w:r>
      <w:r w:rsidRPr="006102B5">
        <w:t>Giorgos Georgiou</w:t>
      </w:r>
      <w:r w:rsidRPr="006102B5">
        <w:rPr>
          <w:rStyle w:val="HideTWBExt"/>
          <w:b w:val="0"/>
        </w:rPr>
        <w:t>&lt;/Members&gt;</w:t>
      </w:r>
    </w:p>
    <w:p w14:paraId="1B8973AF" w14:textId="77777777" w:rsidR="00D05CDC" w:rsidRPr="006102B5" w:rsidRDefault="00D05CDC" w:rsidP="00D05CDC">
      <w:pPr>
        <w:pStyle w:val="NormalBold"/>
      </w:pPr>
      <w:r w:rsidRPr="006102B5">
        <w:rPr>
          <w:rStyle w:val="HideTWBExt"/>
          <w:b w:val="0"/>
        </w:rPr>
        <w:t>&lt;/RepeatBlock-By&gt;</w:t>
      </w:r>
    </w:p>
    <w:p w14:paraId="0327C49D"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27AE6BD1" w14:textId="13BD4A59" w:rsidR="00D05CDC" w:rsidRPr="006102B5" w:rsidRDefault="00D05CDC" w:rsidP="00D05CDC">
      <w:pPr>
        <w:pStyle w:val="NormalBold"/>
      </w:pPr>
      <w:r w:rsidRPr="006102B5">
        <w:rPr>
          <w:rStyle w:val="HideTWBExt"/>
        </w:rPr>
        <w:t>&lt;Article&gt;</w:t>
      </w:r>
      <w:r w:rsidRPr="006102B5">
        <w:t>N.º 29</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46363BAB" w14:textId="77777777" w:rsidTr="005E0837">
        <w:trPr>
          <w:trHeight w:hRule="exact" w:val="240"/>
          <w:jc w:val="center"/>
        </w:trPr>
        <w:tc>
          <w:tcPr>
            <w:tcW w:w="9752" w:type="dxa"/>
            <w:gridSpan w:val="2"/>
            <w:tcBorders>
              <w:top w:val="nil"/>
              <w:left w:val="nil"/>
              <w:bottom w:val="nil"/>
              <w:right w:val="nil"/>
            </w:tcBorders>
          </w:tcPr>
          <w:p w14:paraId="696AEDEB" w14:textId="77777777" w:rsidR="00D05CDC" w:rsidRPr="006102B5" w:rsidRDefault="00D05CDC" w:rsidP="005E0837"/>
        </w:tc>
      </w:tr>
      <w:tr w:rsidR="00D05CDC" w:rsidRPr="006102B5" w14:paraId="592D3DE6" w14:textId="77777777" w:rsidTr="005E0837">
        <w:trPr>
          <w:trHeight w:val="240"/>
          <w:jc w:val="center"/>
        </w:trPr>
        <w:tc>
          <w:tcPr>
            <w:tcW w:w="4876" w:type="dxa"/>
            <w:tcBorders>
              <w:top w:val="nil"/>
              <w:left w:val="nil"/>
              <w:bottom w:val="nil"/>
              <w:right w:val="nil"/>
            </w:tcBorders>
          </w:tcPr>
          <w:p w14:paraId="299BED28"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5DE5EFCC" w14:textId="77777777" w:rsidR="00D05CDC" w:rsidRPr="006102B5" w:rsidRDefault="00D05CDC" w:rsidP="005E0837">
            <w:pPr>
              <w:pStyle w:val="AmColumnHeading"/>
            </w:pPr>
            <w:r w:rsidRPr="006102B5">
              <w:t>Alteração</w:t>
            </w:r>
          </w:p>
        </w:tc>
      </w:tr>
      <w:tr w:rsidR="00D05CDC" w:rsidRPr="006102B5" w14:paraId="0559EB83" w14:textId="77777777" w:rsidTr="005E0837">
        <w:trPr>
          <w:jc w:val="center"/>
        </w:trPr>
        <w:tc>
          <w:tcPr>
            <w:tcW w:w="4876" w:type="dxa"/>
            <w:tcBorders>
              <w:top w:val="nil"/>
              <w:left w:val="nil"/>
              <w:bottom w:val="nil"/>
              <w:right w:val="nil"/>
            </w:tcBorders>
          </w:tcPr>
          <w:p w14:paraId="37AC83C3" w14:textId="77777777" w:rsidR="00D05CDC" w:rsidRPr="006102B5" w:rsidRDefault="00D05CDC" w:rsidP="005E0837">
            <w:pPr>
              <w:pStyle w:val="Normal6a"/>
            </w:pPr>
          </w:p>
        </w:tc>
        <w:tc>
          <w:tcPr>
            <w:tcW w:w="4876" w:type="dxa"/>
            <w:tcBorders>
              <w:top w:val="nil"/>
              <w:left w:val="nil"/>
              <w:bottom w:val="nil"/>
              <w:right w:val="nil"/>
            </w:tcBorders>
          </w:tcPr>
          <w:p w14:paraId="70479632" w14:textId="49F28AEF" w:rsidR="00D05CDC" w:rsidRPr="006102B5" w:rsidRDefault="00D05CDC" w:rsidP="005E0837">
            <w:pPr>
              <w:pStyle w:val="Normal6a"/>
            </w:pPr>
            <w:r w:rsidRPr="006102B5">
              <w:rPr>
                <w:b/>
                <w:i/>
              </w:rPr>
              <w:t>29</w:t>
            </w:r>
            <w:r w:rsidR="00B20B02">
              <w:rPr>
                <w:b/>
                <w:i/>
              </w:rPr>
              <w:noBreakHyphen/>
            </w:r>
            <w:r w:rsidRPr="006102B5">
              <w:rPr>
                <w:b/>
                <w:i/>
              </w:rPr>
              <w:t>A.</w:t>
            </w:r>
            <w:r w:rsidRPr="006102B5">
              <w:tab/>
            </w:r>
            <w:r w:rsidRPr="006102B5">
              <w:rPr>
                <w:b/>
                <w:i/>
              </w:rPr>
              <w:t>Toma nota das melhorias a longo prazo nas taxas de desemprego; salienta, no entanto, que essa evolução deve ser acompanhada de um crescimento dos salários reais, da melhoria das condições de trabalho e da garantia dos direitos laborais, incluindo os direitos sindicais;</w:t>
            </w:r>
          </w:p>
        </w:tc>
      </w:tr>
    </w:tbl>
    <w:p w14:paraId="65ACB111"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2D11C706" w14:textId="77777777" w:rsidR="00D05CDC" w:rsidRPr="006102B5" w:rsidRDefault="00D05CDC" w:rsidP="00D05CDC">
      <w:r w:rsidRPr="006102B5">
        <w:rPr>
          <w:rStyle w:val="HideTWBExt"/>
        </w:rPr>
        <w:lastRenderedPageBreak/>
        <w:t>&lt;/Amend&gt;</w:t>
      </w:r>
    </w:p>
    <w:p w14:paraId="76EEB622"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237</w:t>
      </w:r>
      <w:r w:rsidRPr="006102B5">
        <w:rPr>
          <w:rStyle w:val="HideTWBExt"/>
        </w:rPr>
        <w:t>&lt;/NumAm&gt;</w:t>
      </w:r>
    </w:p>
    <w:p w14:paraId="3ECE1DFA" w14:textId="77777777" w:rsidR="00D05CDC" w:rsidRPr="006102B5" w:rsidRDefault="00D05CDC" w:rsidP="00D05CDC">
      <w:pPr>
        <w:pStyle w:val="NormalBold"/>
      </w:pPr>
      <w:r w:rsidRPr="006102B5">
        <w:rPr>
          <w:rStyle w:val="HideTWBExt"/>
          <w:b w:val="0"/>
        </w:rPr>
        <w:t>&lt;RepeatBlock-By&gt;&lt;Members&gt;</w:t>
      </w:r>
      <w:r w:rsidRPr="006102B5">
        <w:t>Giorgos Georgiou</w:t>
      </w:r>
      <w:r w:rsidRPr="006102B5">
        <w:rPr>
          <w:rStyle w:val="HideTWBExt"/>
          <w:b w:val="0"/>
        </w:rPr>
        <w:t>&lt;/Members&gt;</w:t>
      </w:r>
    </w:p>
    <w:p w14:paraId="0460E1C1" w14:textId="77777777" w:rsidR="00D05CDC" w:rsidRPr="006102B5" w:rsidRDefault="00D05CDC" w:rsidP="00D05CDC">
      <w:pPr>
        <w:pStyle w:val="NormalBold"/>
      </w:pPr>
      <w:r w:rsidRPr="006102B5">
        <w:rPr>
          <w:rStyle w:val="HideTWBExt"/>
          <w:b w:val="0"/>
        </w:rPr>
        <w:t>&lt;/RepeatBlock-By&gt;</w:t>
      </w:r>
    </w:p>
    <w:p w14:paraId="13C16C1A"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7E5CE3C1" w14:textId="4C3D91F6" w:rsidR="00D05CDC" w:rsidRPr="006102B5" w:rsidRDefault="00D05CDC" w:rsidP="00D05CDC">
      <w:pPr>
        <w:pStyle w:val="NormalBold"/>
      </w:pPr>
      <w:r w:rsidRPr="006102B5">
        <w:rPr>
          <w:rStyle w:val="HideTWBExt"/>
        </w:rPr>
        <w:t>&lt;Article&gt;</w:t>
      </w:r>
      <w:r w:rsidRPr="006102B5">
        <w:t>N.º 29</w:t>
      </w:r>
      <w:r w:rsidR="00B20B02">
        <w:noBreakHyphen/>
      </w:r>
      <w:r w:rsidRPr="006102B5">
        <w:t>B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5873DC85" w14:textId="77777777" w:rsidTr="005E0837">
        <w:trPr>
          <w:trHeight w:hRule="exact" w:val="240"/>
          <w:jc w:val="center"/>
        </w:trPr>
        <w:tc>
          <w:tcPr>
            <w:tcW w:w="9752" w:type="dxa"/>
            <w:gridSpan w:val="2"/>
            <w:tcBorders>
              <w:top w:val="nil"/>
              <w:left w:val="nil"/>
              <w:bottom w:val="nil"/>
              <w:right w:val="nil"/>
            </w:tcBorders>
          </w:tcPr>
          <w:p w14:paraId="4C9A59CD" w14:textId="77777777" w:rsidR="00D05CDC" w:rsidRPr="006102B5" w:rsidRDefault="00D05CDC" w:rsidP="005E0837"/>
        </w:tc>
      </w:tr>
      <w:tr w:rsidR="00D05CDC" w:rsidRPr="006102B5" w14:paraId="292A230A" w14:textId="77777777" w:rsidTr="005E0837">
        <w:trPr>
          <w:trHeight w:val="240"/>
          <w:jc w:val="center"/>
        </w:trPr>
        <w:tc>
          <w:tcPr>
            <w:tcW w:w="4876" w:type="dxa"/>
            <w:tcBorders>
              <w:top w:val="nil"/>
              <w:left w:val="nil"/>
              <w:bottom w:val="nil"/>
              <w:right w:val="nil"/>
            </w:tcBorders>
          </w:tcPr>
          <w:p w14:paraId="6FDFCC5B"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77AFAA6E" w14:textId="77777777" w:rsidR="00D05CDC" w:rsidRPr="006102B5" w:rsidRDefault="00D05CDC" w:rsidP="005E0837">
            <w:pPr>
              <w:pStyle w:val="AmColumnHeading"/>
            </w:pPr>
            <w:r w:rsidRPr="006102B5">
              <w:t>Alteração</w:t>
            </w:r>
          </w:p>
        </w:tc>
      </w:tr>
      <w:tr w:rsidR="00D05CDC" w:rsidRPr="006102B5" w14:paraId="1D8C42E9" w14:textId="77777777" w:rsidTr="005E0837">
        <w:trPr>
          <w:jc w:val="center"/>
        </w:trPr>
        <w:tc>
          <w:tcPr>
            <w:tcW w:w="4876" w:type="dxa"/>
            <w:tcBorders>
              <w:top w:val="nil"/>
              <w:left w:val="nil"/>
              <w:bottom w:val="nil"/>
              <w:right w:val="nil"/>
            </w:tcBorders>
          </w:tcPr>
          <w:p w14:paraId="508F11D2" w14:textId="77777777" w:rsidR="00D05CDC" w:rsidRPr="006102B5" w:rsidRDefault="00D05CDC" w:rsidP="005E0837">
            <w:pPr>
              <w:pStyle w:val="Normal6a"/>
            </w:pPr>
          </w:p>
        </w:tc>
        <w:tc>
          <w:tcPr>
            <w:tcW w:w="4876" w:type="dxa"/>
            <w:tcBorders>
              <w:top w:val="nil"/>
              <w:left w:val="nil"/>
              <w:bottom w:val="nil"/>
              <w:right w:val="nil"/>
            </w:tcBorders>
          </w:tcPr>
          <w:p w14:paraId="1BAB814E" w14:textId="5D980C94" w:rsidR="00D05CDC" w:rsidRPr="006102B5" w:rsidRDefault="00D05CDC" w:rsidP="005E0837">
            <w:pPr>
              <w:pStyle w:val="Normal6a"/>
            </w:pPr>
            <w:r w:rsidRPr="006102B5">
              <w:rPr>
                <w:b/>
                <w:i/>
              </w:rPr>
              <w:t>29</w:t>
            </w:r>
            <w:r w:rsidR="00B20B02">
              <w:rPr>
                <w:b/>
                <w:i/>
              </w:rPr>
              <w:noBreakHyphen/>
            </w:r>
            <w:r w:rsidRPr="006102B5">
              <w:rPr>
                <w:b/>
                <w:i/>
              </w:rPr>
              <w:t>B.</w:t>
            </w:r>
            <w:r w:rsidRPr="006102B5">
              <w:tab/>
            </w:r>
            <w:r w:rsidRPr="006102B5">
              <w:rPr>
                <w:b/>
                <w:i/>
              </w:rPr>
              <w:t>Solicita que a lei relativa à resolução pacífica de conflitos laborais seja plenamente aplicada;</w:t>
            </w:r>
          </w:p>
        </w:tc>
      </w:tr>
    </w:tbl>
    <w:p w14:paraId="28EFB99D"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0FB09521" w14:textId="77777777" w:rsidR="00D05CDC" w:rsidRPr="006102B5" w:rsidRDefault="00D05CDC" w:rsidP="00D05CDC">
      <w:r w:rsidRPr="006102B5">
        <w:rPr>
          <w:rStyle w:val="HideTWBExt"/>
        </w:rPr>
        <w:t>&lt;/Amend&gt;</w:t>
      </w:r>
    </w:p>
    <w:p w14:paraId="235AAB61"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238</w:t>
      </w:r>
      <w:r w:rsidRPr="006102B5">
        <w:rPr>
          <w:rStyle w:val="HideTWBExt"/>
        </w:rPr>
        <w:t>&lt;/NumAm&gt;</w:t>
      </w:r>
    </w:p>
    <w:p w14:paraId="686D6394" w14:textId="77777777" w:rsidR="00D05CDC" w:rsidRPr="006102B5" w:rsidRDefault="00D05CDC" w:rsidP="00D05CDC">
      <w:pPr>
        <w:pStyle w:val="NormalBold"/>
      </w:pPr>
      <w:r w:rsidRPr="006102B5">
        <w:rPr>
          <w:rStyle w:val="HideTWBExt"/>
          <w:b w:val="0"/>
        </w:rPr>
        <w:t>&lt;RepeatBlock-By&gt;&lt;Members&gt;</w:t>
      </w:r>
      <w:r w:rsidRPr="006102B5">
        <w:t>Giorgos Georgiou</w:t>
      </w:r>
      <w:r w:rsidRPr="006102B5">
        <w:rPr>
          <w:rStyle w:val="HideTWBExt"/>
          <w:b w:val="0"/>
        </w:rPr>
        <w:t>&lt;/Members&gt;</w:t>
      </w:r>
    </w:p>
    <w:p w14:paraId="47921F93" w14:textId="77777777" w:rsidR="00D05CDC" w:rsidRPr="006102B5" w:rsidRDefault="00D05CDC" w:rsidP="00D05CDC">
      <w:pPr>
        <w:pStyle w:val="NormalBold"/>
      </w:pPr>
      <w:r w:rsidRPr="006102B5">
        <w:rPr>
          <w:rStyle w:val="HideTWBExt"/>
          <w:b w:val="0"/>
        </w:rPr>
        <w:t>&lt;/RepeatBlock-By&gt;</w:t>
      </w:r>
    </w:p>
    <w:p w14:paraId="4BD21914"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5618E377" w14:textId="5D6F6899" w:rsidR="00D05CDC" w:rsidRPr="006102B5" w:rsidRDefault="00D05CDC" w:rsidP="00D05CDC">
      <w:pPr>
        <w:pStyle w:val="NormalBold"/>
      </w:pPr>
      <w:r w:rsidRPr="006102B5">
        <w:rPr>
          <w:rStyle w:val="HideTWBExt"/>
        </w:rPr>
        <w:t>&lt;Article&gt;</w:t>
      </w:r>
      <w:r w:rsidRPr="006102B5">
        <w:t>N.º 29</w:t>
      </w:r>
      <w:r w:rsidR="00B20B02">
        <w:noBreakHyphen/>
      </w:r>
      <w:r w:rsidRPr="006102B5">
        <w:t>C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5947B299" w14:textId="77777777" w:rsidTr="005E0837">
        <w:trPr>
          <w:trHeight w:hRule="exact" w:val="240"/>
          <w:jc w:val="center"/>
        </w:trPr>
        <w:tc>
          <w:tcPr>
            <w:tcW w:w="9752" w:type="dxa"/>
            <w:gridSpan w:val="2"/>
            <w:tcBorders>
              <w:top w:val="nil"/>
              <w:left w:val="nil"/>
              <w:bottom w:val="nil"/>
              <w:right w:val="nil"/>
            </w:tcBorders>
          </w:tcPr>
          <w:p w14:paraId="13DB25D9" w14:textId="77777777" w:rsidR="00D05CDC" w:rsidRPr="006102B5" w:rsidRDefault="00D05CDC" w:rsidP="005E0837"/>
        </w:tc>
      </w:tr>
      <w:tr w:rsidR="00D05CDC" w:rsidRPr="006102B5" w14:paraId="69ED1B49" w14:textId="77777777" w:rsidTr="005E0837">
        <w:trPr>
          <w:trHeight w:val="240"/>
          <w:jc w:val="center"/>
        </w:trPr>
        <w:tc>
          <w:tcPr>
            <w:tcW w:w="4876" w:type="dxa"/>
            <w:tcBorders>
              <w:top w:val="nil"/>
              <w:left w:val="nil"/>
              <w:bottom w:val="nil"/>
              <w:right w:val="nil"/>
            </w:tcBorders>
          </w:tcPr>
          <w:p w14:paraId="2E9B7D56"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1E241959" w14:textId="77777777" w:rsidR="00D05CDC" w:rsidRPr="006102B5" w:rsidRDefault="00D05CDC" w:rsidP="005E0837">
            <w:pPr>
              <w:pStyle w:val="AmColumnHeading"/>
            </w:pPr>
            <w:r w:rsidRPr="006102B5">
              <w:t>Alteração</w:t>
            </w:r>
          </w:p>
        </w:tc>
      </w:tr>
      <w:tr w:rsidR="00D05CDC" w:rsidRPr="006102B5" w14:paraId="257AD41D" w14:textId="77777777" w:rsidTr="005E0837">
        <w:trPr>
          <w:jc w:val="center"/>
        </w:trPr>
        <w:tc>
          <w:tcPr>
            <w:tcW w:w="4876" w:type="dxa"/>
            <w:tcBorders>
              <w:top w:val="nil"/>
              <w:left w:val="nil"/>
              <w:bottom w:val="nil"/>
              <w:right w:val="nil"/>
            </w:tcBorders>
          </w:tcPr>
          <w:p w14:paraId="483CA2F3" w14:textId="77777777" w:rsidR="00D05CDC" w:rsidRPr="006102B5" w:rsidRDefault="00D05CDC" w:rsidP="005E0837">
            <w:pPr>
              <w:pStyle w:val="Normal6a"/>
            </w:pPr>
          </w:p>
        </w:tc>
        <w:tc>
          <w:tcPr>
            <w:tcW w:w="4876" w:type="dxa"/>
            <w:tcBorders>
              <w:top w:val="nil"/>
              <w:left w:val="nil"/>
              <w:bottom w:val="nil"/>
              <w:right w:val="nil"/>
            </w:tcBorders>
          </w:tcPr>
          <w:p w14:paraId="59441F8A" w14:textId="57D0507D" w:rsidR="00D05CDC" w:rsidRPr="006102B5" w:rsidRDefault="00D05CDC" w:rsidP="005E0837">
            <w:pPr>
              <w:pStyle w:val="Normal6a"/>
            </w:pPr>
            <w:r w:rsidRPr="006102B5">
              <w:rPr>
                <w:b/>
                <w:i/>
              </w:rPr>
              <w:t>29</w:t>
            </w:r>
            <w:r w:rsidR="00B20B02">
              <w:rPr>
                <w:b/>
                <w:i/>
              </w:rPr>
              <w:noBreakHyphen/>
            </w:r>
            <w:r w:rsidRPr="006102B5">
              <w:rPr>
                <w:b/>
                <w:i/>
              </w:rPr>
              <w:t>C.</w:t>
            </w:r>
            <w:r w:rsidRPr="006102B5">
              <w:tab/>
            </w:r>
            <w:r w:rsidRPr="006102B5">
              <w:rPr>
                <w:b/>
                <w:i/>
              </w:rPr>
              <w:t>Incentiva a definição de estratégias de ativação do mercado de trabalho para os jovens, os desempregados de longa duração e os trabalhadores pouco qualificados, bem como para as mulheres, as pessoas com deficiência e os ciganos, devendo assegurar</w:t>
            </w:r>
            <w:r w:rsidR="00B20B02">
              <w:rPr>
                <w:b/>
                <w:i/>
              </w:rPr>
              <w:noBreakHyphen/>
            </w:r>
            <w:r w:rsidRPr="006102B5">
              <w:rPr>
                <w:b/>
                <w:i/>
              </w:rPr>
              <w:t>se uma aferição adequada destas medidas;</w:t>
            </w:r>
          </w:p>
        </w:tc>
      </w:tr>
    </w:tbl>
    <w:p w14:paraId="74283459"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456D360A" w14:textId="77777777" w:rsidR="00D05CDC" w:rsidRPr="006102B5" w:rsidRDefault="00D05CDC" w:rsidP="00D05CDC">
      <w:r w:rsidRPr="006102B5">
        <w:rPr>
          <w:rStyle w:val="HideTWBExt"/>
        </w:rPr>
        <w:t>&lt;/Amend&gt;</w:t>
      </w:r>
    </w:p>
    <w:p w14:paraId="091964E3"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239</w:t>
      </w:r>
      <w:r w:rsidRPr="006102B5">
        <w:rPr>
          <w:rStyle w:val="HideTWBExt"/>
        </w:rPr>
        <w:t>&lt;/NumAm&gt;</w:t>
      </w:r>
    </w:p>
    <w:p w14:paraId="2E40184E" w14:textId="77777777" w:rsidR="00D05CDC" w:rsidRPr="006102B5" w:rsidRDefault="00D05CDC" w:rsidP="00D05CDC">
      <w:pPr>
        <w:pStyle w:val="NormalBold"/>
      </w:pPr>
      <w:r w:rsidRPr="006102B5">
        <w:rPr>
          <w:rStyle w:val="HideTWBExt"/>
          <w:b w:val="0"/>
        </w:rPr>
        <w:t>&lt;RepeatBlock-By&gt;&lt;Members&gt;</w:t>
      </w:r>
      <w:r w:rsidRPr="006102B5">
        <w:t>Karlo Ressler, Davor Ivo Stier</w:t>
      </w:r>
      <w:r w:rsidRPr="006102B5">
        <w:rPr>
          <w:rStyle w:val="HideTWBExt"/>
          <w:b w:val="0"/>
        </w:rPr>
        <w:t>&lt;/Members&gt;</w:t>
      </w:r>
    </w:p>
    <w:p w14:paraId="6BF138E2" w14:textId="77777777" w:rsidR="00D05CDC" w:rsidRPr="006102B5" w:rsidRDefault="00D05CDC" w:rsidP="00D05CDC">
      <w:pPr>
        <w:pStyle w:val="NormalBold"/>
      </w:pPr>
      <w:r w:rsidRPr="006102B5">
        <w:rPr>
          <w:rStyle w:val="HideTWBExt"/>
          <w:b w:val="0"/>
        </w:rPr>
        <w:t>&lt;/RepeatBlock-By&gt;</w:t>
      </w:r>
    </w:p>
    <w:p w14:paraId="20201A0F"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0A9470EB" w14:textId="77777777" w:rsidR="00D05CDC" w:rsidRPr="006102B5" w:rsidRDefault="00D05CDC" w:rsidP="00D05CDC">
      <w:pPr>
        <w:pStyle w:val="NormalBold"/>
      </w:pPr>
      <w:r w:rsidRPr="006102B5">
        <w:rPr>
          <w:rStyle w:val="HideTWBExt"/>
        </w:rPr>
        <w:t>&lt;Article&gt;</w:t>
      </w:r>
      <w:r w:rsidRPr="006102B5">
        <w:t>N.º 30</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0CAFF277" w14:textId="77777777" w:rsidTr="005E0837">
        <w:trPr>
          <w:trHeight w:hRule="exact" w:val="240"/>
          <w:jc w:val="center"/>
        </w:trPr>
        <w:tc>
          <w:tcPr>
            <w:tcW w:w="9752" w:type="dxa"/>
            <w:gridSpan w:val="2"/>
            <w:tcBorders>
              <w:top w:val="nil"/>
              <w:left w:val="nil"/>
              <w:bottom w:val="nil"/>
              <w:right w:val="nil"/>
            </w:tcBorders>
          </w:tcPr>
          <w:p w14:paraId="7BBC9513" w14:textId="77777777" w:rsidR="00D05CDC" w:rsidRPr="006102B5" w:rsidRDefault="00D05CDC" w:rsidP="005E0837"/>
        </w:tc>
      </w:tr>
      <w:tr w:rsidR="00D05CDC" w:rsidRPr="006102B5" w14:paraId="1721AB57" w14:textId="77777777" w:rsidTr="005E0837">
        <w:trPr>
          <w:trHeight w:val="240"/>
          <w:jc w:val="center"/>
        </w:trPr>
        <w:tc>
          <w:tcPr>
            <w:tcW w:w="4876" w:type="dxa"/>
            <w:tcBorders>
              <w:top w:val="nil"/>
              <w:left w:val="nil"/>
              <w:bottom w:val="nil"/>
              <w:right w:val="nil"/>
            </w:tcBorders>
          </w:tcPr>
          <w:p w14:paraId="54F57CBF"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68BF8A18" w14:textId="77777777" w:rsidR="00D05CDC" w:rsidRPr="006102B5" w:rsidRDefault="00D05CDC" w:rsidP="005E0837">
            <w:pPr>
              <w:pStyle w:val="AmColumnHeading"/>
            </w:pPr>
            <w:r w:rsidRPr="006102B5">
              <w:t>Alteração</w:t>
            </w:r>
          </w:p>
        </w:tc>
      </w:tr>
      <w:tr w:rsidR="00D05CDC" w:rsidRPr="006102B5" w14:paraId="1661180A" w14:textId="77777777" w:rsidTr="005E0837">
        <w:trPr>
          <w:jc w:val="center"/>
        </w:trPr>
        <w:tc>
          <w:tcPr>
            <w:tcW w:w="4876" w:type="dxa"/>
            <w:tcBorders>
              <w:top w:val="nil"/>
              <w:left w:val="nil"/>
              <w:bottom w:val="nil"/>
              <w:right w:val="nil"/>
            </w:tcBorders>
          </w:tcPr>
          <w:p w14:paraId="01B6DC4F" w14:textId="77777777" w:rsidR="00D05CDC" w:rsidRPr="006102B5" w:rsidRDefault="00D05CDC" w:rsidP="005E0837">
            <w:pPr>
              <w:pStyle w:val="Normal6a"/>
            </w:pPr>
            <w:r w:rsidRPr="006102B5">
              <w:t>30.</w:t>
            </w:r>
            <w:r w:rsidRPr="006102B5">
              <w:tab/>
              <w:t xml:space="preserve">Incentiva a Macedónia do Norte a fazer progressos na via da sua </w:t>
            </w:r>
            <w:r w:rsidRPr="006102B5">
              <w:lastRenderedPageBreak/>
              <w:t xml:space="preserve">transformação digital; sublinha a necessidade de combater a fuga de cérebros, especialmente </w:t>
            </w:r>
            <w:r w:rsidRPr="006102B5">
              <w:rPr>
                <w:b/>
                <w:i/>
              </w:rPr>
              <w:t>dos profissionais da saúde e dos</w:t>
            </w:r>
            <w:r w:rsidRPr="006102B5">
              <w:t xml:space="preserve"> jovens;</w:t>
            </w:r>
          </w:p>
        </w:tc>
        <w:tc>
          <w:tcPr>
            <w:tcW w:w="4876" w:type="dxa"/>
            <w:tcBorders>
              <w:top w:val="nil"/>
              <w:left w:val="nil"/>
              <w:bottom w:val="nil"/>
              <w:right w:val="nil"/>
            </w:tcBorders>
          </w:tcPr>
          <w:p w14:paraId="5F2E82E9" w14:textId="77777777" w:rsidR="00D05CDC" w:rsidRPr="006102B5" w:rsidRDefault="00D05CDC" w:rsidP="005E0837">
            <w:pPr>
              <w:pStyle w:val="Normal6a"/>
            </w:pPr>
            <w:r w:rsidRPr="006102B5">
              <w:lastRenderedPageBreak/>
              <w:t>30.</w:t>
            </w:r>
            <w:r w:rsidRPr="006102B5">
              <w:tab/>
              <w:t xml:space="preserve">Incentiva a Macedónia do Norte a fazer progressos na via da sua </w:t>
            </w:r>
            <w:r w:rsidRPr="006102B5">
              <w:lastRenderedPageBreak/>
              <w:t xml:space="preserve">transformação digital; </w:t>
            </w:r>
            <w:r w:rsidRPr="006102B5">
              <w:rPr>
                <w:b/>
                <w:i/>
              </w:rPr>
              <w:t>reconhece os desafios demográficos enfrentados pela Macedónia do Norte, nomeadamente o decréscimo da população, a emigração de jovens trabalhadores e o envelhecimento da população ativa, e</w:t>
            </w:r>
            <w:r w:rsidRPr="006102B5">
              <w:t xml:space="preserve"> sublinha a necessidade de combater a fuga de cérebros, especialmente </w:t>
            </w:r>
            <w:r w:rsidRPr="006102B5">
              <w:rPr>
                <w:b/>
                <w:i/>
              </w:rPr>
              <w:t>nos ramos da medicina, da tecnologia e da educação; pede que sejam aplicadas políticas específicas para inverter a fuga de cérebros, promover as políticas sociais favoráveis à família e atrair a migração de regresso; apela à cooperação com a UE nas estratégias de resiliência demográfica, incluindo no que respeita aos incentivos ao mercado de trabalho, às medidas de apoio à habitação para as famílias</w:t>
            </w:r>
            <w:r w:rsidRPr="006102B5">
              <w:t xml:space="preserve"> jovens </w:t>
            </w:r>
            <w:r w:rsidRPr="006102B5">
              <w:rPr>
                <w:b/>
                <w:i/>
              </w:rPr>
              <w:t>e ao investimento na educação e no desenvolvimento de competências para dar resposta às necessidades do mercado de trabalho no futuro</w:t>
            </w:r>
            <w:r w:rsidRPr="006102B5">
              <w:t>;</w:t>
            </w:r>
          </w:p>
        </w:tc>
      </w:tr>
    </w:tbl>
    <w:p w14:paraId="25E3F7A0"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359F6D3F" w14:textId="77777777" w:rsidR="00D05CDC" w:rsidRPr="006102B5" w:rsidRDefault="00D05CDC" w:rsidP="00D05CDC">
      <w:r w:rsidRPr="006102B5">
        <w:rPr>
          <w:rStyle w:val="HideTWBExt"/>
        </w:rPr>
        <w:t>&lt;/Amend&gt;</w:t>
      </w:r>
    </w:p>
    <w:p w14:paraId="669E007F"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240</w:t>
      </w:r>
      <w:r w:rsidRPr="006102B5">
        <w:rPr>
          <w:rStyle w:val="HideTWBExt"/>
        </w:rPr>
        <w:t>&lt;/NumAm&gt;</w:t>
      </w:r>
    </w:p>
    <w:p w14:paraId="5685FD8C" w14:textId="77777777" w:rsidR="00D05CDC" w:rsidRPr="006102B5" w:rsidRDefault="00D05CDC" w:rsidP="00D05CDC">
      <w:pPr>
        <w:pStyle w:val="NormalBold"/>
      </w:pPr>
      <w:r w:rsidRPr="006102B5">
        <w:rPr>
          <w:rStyle w:val="HideTWBExt"/>
          <w:b w:val="0"/>
        </w:rPr>
        <w:t>&lt;RepeatBlock-By&gt;&lt;Members&gt;</w:t>
      </w:r>
      <w:r w:rsidRPr="006102B5">
        <w:t>Thomas Waitz</w:t>
      </w:r>
      <w:r w:rsidRPr="006102B5">
        <w:rPr>
          <w:rStyle w:val="HideTWBExt"/>
          <w:b w:val="0"/>
        </w:rPr>
        <w:t>&lt;/Members&gt;</w:t>
      </w:r>
    </w:p>
    <w:p w14:paraId="6D5CD5E6" w14:textId="77777777" w:rsidR="00D05CDC" w:rsidRPr="006102B5" w:rsidRDefault="00D05CDC" w:rsidP="00D05CDC">
      <w:r w:rsidRPr="006102B5">
        <w:rPr>
          <w:rStyle w:val="HideTWBExt"/>
        </w:rPr>
        <w:t>&lt;AuNomDe&gt;</w:t>
      </w:r>
      <w:r w:rsidRPr="006102B5">
        <w:rPr>
          <w:rStyle w:val="HideTWBInt"/>
        </w:rPr>
        <w:t>{Greens/EFA}</w:t>
      </w:r>
      <w:r w:rsidRPr="006102B5">
        <w:t>em nome do Grupo Verts/ALE</w:t>
      </w:r>
      <w:r w:rsidRPr="006102B5">
        <w:rPr>
          <w:rStyle w:val="HideTWBExt"/>
        </w:rPr>
        <w:t>&lt;/AuNomDe&gt;</w:t>
      </w:r>
    </w:p>
    <w:p w14:paraId="1D86C3EE" w14:textId="77777777" w:rsidR="00D05CDC" w:rsidRPr="006102B5" w:rsidRDefault="00D05CDC" w:rsidP="00D05CDC">
      <w:pPr>
        <w:pStyle w:val="NormalBold"/>
      </w:pPr>
      <w:r w:rsidRPr="006102B5">
        <w:rPr>
          <w:rStyle w:val="HideTWBExt"/>
          <w:b w:val="0"/>
        </w:rPr>
        <w:t>&lt;/RepeatBlock-By&gt;</w:t>
      </w:r>
    </w:p>
    <w:p w14:paraId="5617402D"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5505D976" w14:textId="77777777" w:rsidR="00D05CDC" w:rsidRPr="006102B5" w:rsidRDefault="00D05CDC" w:rsidP="00D05CDC">
      <w:pPr>
        <w:pStyle w:val="NormalBold"/>
      </w:pPr>
      <w:r w:rsidRPr="006102B5">
        <w:rPr>
          <w:rStyle w:val="HideTWBExt"/>
        </w:rPr>
        <w:t>&lt;Article&gt;</w:t>
      </w:r>
      <w:r w:rsidRPr="006102B5">
        <w:t>N.º 30</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7683C2B3" w14:textId="77777777" w:rsidTr="005E0837">
        <w:trPr>
          <w:trHeight w:hRule="exact" w:val="240"/>
          <w:jc w:val="center"/>
        </w:trPr>
        <w:tc>
          <w:tcPr>
            <w:tcW w:w="9752" w:type="dxa"/>
            <w:gridSpan w:val="2"/>
            <w:tcBorders>
              <w:top w:val="nil"/>
              <w:left w:val="nil"/>
              <w:bottom w:val="nil"/>
              <w:right w:val="nil"/>
            </w:tcBorders>
          </w:tcPr>
          <w:p w14:paraId="5C7458E9" w14:textId="77777777" w:rsidR="00D05CDC" w:rsidRPr="006102B5" w:rsidRDefault="00D05CDC" w:rsidP="005E0837"/>
        </w:tc>
      </w:tr>
      <w:tr w:rsidR="00D05CDC" w:rsidRPr="006102B5" w14:paraId="4DF5AAB9" w14:textId="77777777" w:rsidTr="005E0837">
        <w:trPr>
          <w:trHeight w:val="240"/>
          <w:jc w:val="center"/>
        </w:trPr>
        <w:tc>
          <w:tcPr>
            <w:tcW w:w="4876" w:type="dxa"/>
            <w:tcBorders>
              <w:top w:val="nil"/>
              <w:left w:val="nil"/>
              <w:bottom w:val="nil"/>
              <w:right w:val="nil"/>
            </w:tcBorders>
          </w:tcPr>
          <w:p w14:paraId="37D147FC"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72C36B3B" w14:textId="77777777" w:rsidR="00D05CDC" w:rsidRPr="006102B5" w:rsidRDefault="00D05CDC" w:rsidP="005E0837">
            <w:pPr>
              <w:pStyle w:val="AmColumnHeading"/>
            </w:pPr>
            <w:r w:rsidRPr="006102B5">
              <w:t>Alteração</w:t>
            </w:r>
          </w:p>
        </w:tc>
      </w:tr>
      <w:tr w:rsidR="00D05CDC" w:rsidRPr="006102B5" w14:paraId="729C548B" w14:textId="77777777" w:rsidTr="005E0837">
        <w:trPr>
          <w:jc w:val="center"/>
        </w:trPr>
        <w:tc>
          <w:tcPr>
            <w:tcW w:w="4876" w:type="dxa"/>
            <w:tcBorders>
              <w:top w:val="nil"/>
              <w:left w:val="nil"/>
              <w:bottom w:val="nil"/>
              <w:right w:val="nil"/>
            </w:tcBorders>
          </w:tcPr>
          <w:p w14:paraId="64A35173" w14:textId="77777777" w:rsidR="00D05CDC" w:rsidRPr="006102B5" w:rsidRDefault="00D05CDC" w:rsidP="005E0837">
            <w:pPr>
              <w:pStyle w:val="Normal6a"/>
            </w:pPr>
            <w:r w:rsidRPr="006102B5">
              <w:t>30.</w:t>
            </w:r>
            <w:r w:rsidRPr="006102B5">
              <w:tab/>
              <w:t>Incentiva a Macedónia do Norte a fazer progressos na via da sua transformação digital; sublinha a necessidade de combater a fuga de cérebros, especialmente dos profissionais da saúde e dos jovens;</w:t>
            </w:r>
          </w:p>
        </w:tc>
        <w:tc>
          <w:tcPr>
            <w:tcW w:w="4876" w:type="dxa"/>
            <w:tcBorders>
              <w:top w:val="nil"/>
              <w:left w:val="nil"/>
              <w:bottom w:val="nil"/>
              <w:right w:val="nil"/>
            </w:tcBorders>
          </w:tcPr>
          <w:p w14:paraId="6878853D" w14:textId="77777777" w:rsidR="00D05CDC" w:rsidRPr="006102B5" w:rsidRDefault="00D05CDC" w:rsidP="005E0837">
            <w:pPr>
              <w:pStyle w:val="Normal6a"/>
            </w:pPr>
            <w:r w:rsidRPr="006102B5">
              <w:t>30.</w:t>
            </w:r>
            <w:r w:rsidRPr="006102B5">
              <w:tab/>
              <w:t>Incentiva a Macedónia do Norte a fazer progressos na via da sua transformação digital</w:t>
            </w:r>
            <w:r w:rsidRPr="006102B5">
              <w:rPr>
                <w:b/>
                <w:i/>
              </w:rPr>
              <w:t>, especialmente na melhoria das competências digitais de todos os cidadãos e na disponibilização de um acesso em linha aos serviços públicos</w:t>
            </w:r>
            <w:r w:rsidRPr="006102B5">
              <w:t>; sublinha a necessidade de combater a fuga de cérebros, especialmente dos profissionais da saúde e dos jovens</w:t>
            </w:r>
            <w:r w:rsidRPr="006102B5">
              <w:rPr>
                <w:b/>
                <w:i/>
              </w:rPr>
              <w:t>; apela ao reforço do apoio dado à inovação e à competitividade</w:t>
            </w:r>
            <w:r w:rsidRPr="006102B5">
              <w:t>;</w:t>
            </w:r>
          </w:p>
        </w:tc>
      </w:tr>
    </w:tbl>
    <w:p w14:paraId="72643B19"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0A3C2FC9" w14:textId="77777777" w:rsidR="00D05CDC" w:rsidRPr="006102B5" w:rsidRDefault="00D05CDC" w:rsidP="00D05CDC">
      <w:r w:rsidRPr="006102B5">
        <w:rPr>
          <w:rStyle w:val="HideTWBExt"/>
        </w:rPr>
        <w:t>&lt;/Amend&gt;</w:t>
      </w:r>
    </w:p>
    <w:p w14:paraId="4CEDDC38"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241</w:t>
      </w:r>
      <w:r w:rsidRPr="006102B5">
        <w:rPr>
          <w:rStyle w:val="HideTWBExt"/>
        </w:rPr>
        <w:t>&lt;/NumAm&gt;</w:t>
      </w:r>
    </w:p>
    <w:p w14:paraId="5C262829" w14:textId="77777777" w:rsidR="00D05CDC" w:rsidRPr="006102B5" w:rsidRDefault="00D05CDC" w:rsidP="00D05CDC">
      <w:pPr>
        <w:pStyle w:val="NormalBold"/>
      </w:pPr>
      <w:r w:rsidRPr="006102B5">
        <w:rPr>
          <w:rStyle w:val="HideTWBExt"/>
          <w:b w:val="0"/>
        </w:rPr>
        <w:t>&lt;RepeatBlock-By&gt;&lt;Members&gt;</w:t>
      </w:r>
      <w:r w:rsidRPr="006102B5">
        <w:t>Sebastian Tynkkynen</w:t>
      </w:r>
      <w:r w:rsidRPr="006102B5">
        <w:rPr>
          <w:rStyle w:val="HideTWBExt"/>
          <w:b w:val="0"/>
        </w:rPr>
        <w:t>&lt;/Members&gt;</w:t>
      </w:r>
    </w:p>
    <w:p w14:paraId="3EDF823D" w14:textId="77777777" w:rsidR="00D05CDC" w:rsidRPr="006102B5" w:rsidRDefault="00D05CDC" w:rsidP="00D05CDC">
      <w:pPr>
        <w:pStyle w:val="NormalBold"/>
      </w:pPr>
      <w:r w:rsidRPr="006102B5">
        <w:rPr>
          <w:rStyle w:val="HideTWBExt"/>
          <w:b w:val="0"/>
        </w:rPr>
        <w:t>&lt;/RepeatBlock-By&gt;</w:t>
      </w:r>
    </w:p>
    <w:p w14:paraId="1F9433BB"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1391510C" w14:textId="77777777" w:rsidR="00D05CDC" w:rsidRPr="006102B5" w:rsidRDefault="00D05CDC" w:rsidP="00D05CDC">
      <w:pPr>
        <w:pStyle w:val="NormalBold"/>
      </w:pPr>
      <w:r w:rsidRPr="006102B5">
        <w:rPr>
          <w:rStyle w:val="HideTWBExt"/>
        </w:rPr>
        <w:t>&lt;Article&gt;</w:t>
      </w:r>
      <w:r w:rsidRPr="006102B5">
        <w:t>N.º 30</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2BD4780B" w14:textId="77777777" w:rsidTr="005E0837">
        <w:trPr>
          <w:trHeight w:hRule="exact" w:val="240"/>
          <w:jc w:val="center"/>
        </w:trPr>
        <w:tc>
          <w:tcPr>
            <w:tcW w:w="9752" w:type="dxa"/>
            <w:gridSpan w:val="2"/>
            <w:tcBorders>
              <w:top w:val="nil"/>
              <w:left w:val="nil"/>
              <w:bottom w:val="nil"/>
              <w:right w:val="nil"/>
            </w:tcBorders>
          </w:tcPr>
          <w:p w14:paraId="48DEF11B" w14:textId="77777777" w:rsidR="00D05CDC" w:rsidRPr="006102B5" w:rsidRDefault="00D05CDC" w:rsidP="005E0837"/>
        </w:tc>
      </w:tr>
      <w:tr w:rsidR="00D05CDC" w:rsidRPr="006102B5" w14:paraId="5F2DB771" w14:textId="77777777" w:rsidTr="005E0837">
        <w:trPr>
          <w:trHeight w:val="240"/>
          <w:jc w:val="center"/>
        </w:trPr>
        <w:tc>
          <w:tcPr>
            <w:tcW w:w="4876" w:type="dxa"/>
            <w:tcBorders>
              <w:top w:val="nil"/>
              <w:left w:val="nil"/>
              <w:bottom w:val="nil"/>
              <w:right w:val="nil"/>
            </w:tcBorders>
          </w:tcPr>
          <w:p w14:paraId="110E12AB"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63EEE756" w14:textId="77777777" w:rsidR="00D05CDC" w:rsidRPr="006102B5" w:rsidRDefault="00D05CDC" w:rsidP="005E0837">
            <w:pPr>
              <w:pStyle w:val="AmColumnHeading"/>
            </w:pPr>
            <w:r w:rsidRPr="006102B5">
              <w:t>Alteração</w:t>
            </w:r>
          </w:p>
        </w:tc>
      </w:tr>
      <w:tr w:rsidR="00D05CDC" w:rsidRPr="006102B5" w14:paraId="06CD25BB" w14:textId="77777777" w:rsidTr="005E0837">
        <w:trPr>
          <w:jc w:val="center"/>
        </w:trPr>
        <w:tc>
          <w:tcPr>
            <w:tcW w:w="4876" w:type="dxa"/>
            <w:tcBorders>
              <w:top w:val="nil"/>
              <w:left w:val="nil"/>
              <w:bottom w:val="nil"/>
              <w:right w:val="nil"/>
            </w:tcBorders>
          </w:tcPr>
          <w:p w14:paraId="77E344C9" w14:textId="77777777" w:rsidR="00D05CDC" w:rsidRPr="006102B5" w:rsidRDefault="00D05CDC" w:rsidP="005E0837">
            <w:pPr>
              <w:pStyle w:val="Normal6a"/>
            </w:pPr>
            <w:r w:rsidRPr="006102B5">
              <w:t>30.</w:t>
            </w:r>
            <w:r w:rsidRPr="006102B5">
              <w:tab/>
              <w:t xml:space="preserve">Incentiva a Macedónia do Norte a fazer progressos na via da sua transformação digital; sublinha a necessidade de </w:t>
            </w:r>
            <w:r w:rsidRPr="006102B5">
              <w:rPr>
                <w:b/>
                <w:i/>
              </w:rPr>
              <w:t>combater a</w:t>
            </w:r>
            <w:r w:rsidRPr="006102B5">
              <w:t xml:space="preserve"> fuga de cérebros, especialmente dos profissionais da saúde e dos jovens;</w:t>
            </w:r>
          </w:p>
        </w:tc>
        <w:tc>
          <w:tcPr>
            <w:tcW w:w="4876" w:type="dxa"/>
            <w:tcBorders>
              <w:top w:val="nil"/>
              <w:left w:val="nil"/>
              <w:bottom w:val="nil"/>
              <w:right w:val="nil"/>
            </w:tcBorders>
          </w:tcPr>
          <w:p w14:paraId="64D2D1F2" w14:textId="77777777" w:rsidR="00D05CDC" w:rsidRPr="006102B5" w:rsidRDefault="00D05CDC" w:rsidP="005E0837">
            <w:pPr>
              <w:pStyle w:val="Normal6a"/>
            </w:pPr>
            <w:r w:rsidRPr="006102B5">
              <w:t>30.</w:t>
            </w:r>
            <w:r w:rsidRPr="006102B5">
              <w:tab/>
              <w:t xml:space="preserve">Incentiva a Macedónia do Norte a fazer progressos na via da sua transformação digital; sublinha a necessidade de </w:t>
            </w:r>
            <w:r w:rsidRPr="006102B5">
              <w:rPr>
                <w:b/>
                <w:i/>
              </w:rPr>
              <w:t>centrar a atenção na</w:t>
            </w:r>
            <w:r w:rsidRPr="006102B5">
              <w:t xml:space="preserve"> fuga de cérebros, especialmente dos profissionais da saúde e dos jovens;</w:t>
            </w:r>
          </w:p>
        </w:tc>
      </w:tr>
    </w:tbl>
    <w:p w14:paraId="072D313B"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{FI}</w:t>
      </w:r>
      <w:r w:rsidRPr="006102B5">
        <w:t>fi</w:t>
      </w:r>
      <w:r w:rsidRPr="006102B5">
        <w:rPr>
          <w:rStyle w:val="HideTWBExt"/>
        </w:rPr>
        <w:t>&lt;/Original&gt;</w:t>
      </w:r>
    </w:p>
    <w:p w14:paraId="6BC6640C" w14:textId="77777777" w:rsidR="00D05CDC" w:rsidRPr="006102B5" w:rsidRDefault="00D05CDC" w:rsidP="00D05CDC">
      <w:r w:rsidRPr="006102B5">
        <w:rPr>
          <w:rStyle w:val="HideTWBExt"/>
        </w:rPr>
        <w:t>&lt;/Amend&gt;</w:t>
      </w:r>
    </w:p>
    <w:p w14:paraId="10A39EB0"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242</w:t>
      </w:r>
      <w:r w:rsidRPr="006102B5">
        <w:rPr>
          <w:rStyle w:val="HideTWBExt"/>
        </w:rPr>
        <w:t>&lt;/NumAm&gt;</w:t>
      </w:r>
    </w:p>
    <w:p w14:paraId="700B8626" w14:textId="77777777" w:rsidR="00D05CDC" w:rsidRPr="006102B5" w:rsidRDefault="00D05CDC" w:rsidP="00D05CDC">
      <w:pPr>
        <w:pStyle w:val="NormalBold"/>
      </w:pPr>
      <w:r w:rsidRPr="006102B5">
        <w:rPr>
          <w:rStyle w:val="HideTWBExt"/>
          <w:b w:val="0"/>
        </w:rPr>
        <w:t>&lt;RepeatBlock-By&gt;&lt;Members&gt;</w:t>
      </w:r>
      <w:r w:rsidRPr="006102B5">
        <w:t>Eszter Lakos</w:t>
      </w:r>
      <w:r w:rsidRPr="006102B5">
        <w:rPr>
          <w:rStyle w:val="HideTWBExt"/>
          <w:b w:val="0"/>
        </w:rPr>
        <w:t>&lt;/Members&gt;</w:t>
      </w:r>
    </w:p>
    <w:p w14:paraId="05265333" w14:textId="77777777" w:rsidR="00D05CDC" w:rsidRPr="006102B5" w:rsidRDefault="00D05CDC" w:rsidP="00D05CDC">
      <w:pPr>
        <w:pStyle w:val="NormalBold"/>
      </w:pPr>
      <w:r w:rsidRPr="006102B5">
        <w:rPr>
          <w:rStyle w:val="HideTWBExt"/>
          <w:b w:val="0"/>
        </w:rPr>
        <w:t>&lt;/RepeatBlock-By&gt;</w:t>
      </w:r>
    </w:p>
    <w:p w14:paraId="2A527484"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384CAD24" w14:textId="152C6454" w:rsidR="00D05CDC" w:rsidRPr="006102B5" w:rsidRDefault="00D05CDC" w:rsidP="00D05CDC">
      <w:pPr>
        <w:pStyle w:val="NormalBold"/>
      </w:pPr>
      <w:r w:rsidRPr="006102B5">
        <w:rPr>
          <w:rStyle w:val="HideTWBExt"/>
        </w:rPr>
        <w:t>&lt;Article&gt;</w:t>
      </w:r>
      <w:r w:rsidRPr="006102B5">
        <w:t>N.º 30</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0919A23C" w14:textId="77777777" w:rsidTr="005E0837">
        <w:trPr>
          <w:trHeight w:hRule="exact" w:val="240"/>
          <w:jc w:val="center"/>
        </w:trPr>
        <w:tc>
          <w:tcPr>
            <w:tcW w:w="9752" w:type="dxa"/>
            <w:gridSpan w:val="2"/>
            <w:tcBorders>
              <w:top w:val="nil"/>
              <w:left w:val="nil"/>
              <w:bottom w:val="nil"/>
              <w:right w:val="nil"/>
            </w:tcBorders>
          </w:tcPr>
          <w:p w14:paraId="709B18F7" w14:textId="77777777" w:rsidR="00D05CDC" w:rsidRPr="006102B5" w:rsidRDefault="00D05CDC" w:rsidP="005E0837"/>
        </w:tc>
      </w:tr>
      <w:tr w:rsidR="00D05CDC" w:rsidRPr="006102B5" w14:paraId="4D3E29B8" w14:textId="77777777" w:rsidTr="005E0837">
        <w:trPr>
          <w:trHeight w:val="240"/>
          <w:jc w:val="center"/>
        </w:trPr>
        <w:tc>
          <w:tcPr>
            <w:tcW w:w="4876" w:type="dxa"/>
            <w:tcBorders>
              <w:top w:val="nil"/>
              <w:left w:val="nil"/>
              <w:bottom w:val="nil"/>
              <w:right w:val="nil"/>
            </w:tcBorders>
          </w:tcPr>
          <w:p w14:paraId="37719DDB"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1CC1AE08" w14:textId="77777777" w:rsidR="00D05CDC" w:rsidRPr="006102B5" w:rsidRDefault="00D05CDC" w:rsidP="005E0837">
            <w:pPr>
              <w:pStyle w:val="AmColumnHeading"/>
            </w:pPr>
            <w:r w:rsidRPr="006102B5">
              <w:t>Alteração</w:t>
            </w:r>
          </w:p>
        </w:tc>
      </w:tr>
      <w:tr w:rsidR="00D05CDC" w:rsidRPr="006102B5" w14:paraId="26661D9C" w14:textId="77777777" w:rsidTr="005E0837">
        <w:trPr>
          <w:jc w:val="center"/>
        </w:trPr>
        <w:tc>
          <w:tcPr>
            <w:tcW w:w="4876" w:type="dxa"/>
            <w:tcBorders>
              <w:top w:val="nil"/>
              <w:left w:val="nil"/>
              <w:bottom w:val="nil"/>
              <w:right w:val="nil"/>
            </w:tcBorders>
          </w:tcPr>
          <w:p w14:paraId="64D35640" w14:textId="77777777" w:rsidR="00D05CDC" w:rsidRPr="006102B5" w:rsidRDefault="00D05CDC" w:rsidP="005E0837">
            <w:pPr>
              <w:pStyle w:val="Normal6a"/>
            </w:pPr>
          </w:p>
        </w:tc>
        <w:tc>
          <w:tcPr>
            <w:tcW w:w="4876" w:type="dxa"/>
            <w:tcBorders>
              <w:top w:val="nil"/>
              <w:left w:val="nil"/>
              <w:bottom w:val="nil"/>
              <w:right w:val="nil"/>
            </w:tcBorders>
          </w:tcPr>
          <w:p w14:paraId="1AA0D05C" w14:textId="3FB88CCC" w:rsidR="00D05CDC" w:rsidRPr="006102B5" w:rsidRDefault="00D05CDC" w:rsidP="005E0837">
            <w:pPr>
              <w:pStyle w:val="Normal6a"/>
            </w:pPr>
            <w:r w:rsidRPr="006102B5">
              <w:rPr>
                <w:b/>
                <w:i/>
              </w:rPr>
              <w:t>30</w:t>
            </w:r>
            <w:r w:rsidR="00B20B02">
              <w:rPr>
                <w:b/>
                <w:i/>
              </w:rPr>
              <w:noBreakHyphen/>
            </w:r>
            <w:r w:rsidRPr="006102B5">
              <w:rPr>
                <w:b/>
                <w:i/>
              </w:rPr>
              <w:t>A.</w:t>
            </w:r>
            <w:r w:rsidRPr="006102B5">
              <w:tab/>
            </w:r>
            <w:r w:rsidRPr="006102B5">
              <w:rPr>
                <w:b/>
                <w:i/>
              </w:rPr>
              <w:t>Alerta para o facto de alguns acordos de investimento estrangeiro, em particular com empresas estatais chinesas, incluírem cláusulas coercivas e terem sido associados a casos de corrupção a alto nível; recorda que um acordo para a construção de autoestradas no valor de 580 milhões de EUR, a ser financiada pelo Banco de Exportação</w:t>
            </w:r>
            <w:r w:rsidR="00B20B02">
              <w:rPr>
                <w:b/>
                <w:i/>
              </w:rPr>
              <w:noBreakHyphen/>
            </w:r>
            <w:r w:rsidRPr="006102B5">
              <w:rPr>
                <w:b/>
                <w:i/>
              </w:rPr>
              <w:t>Importação chinês, resultou na dedução de acusações de suborno contra altos funcionários, incluindo um antigo primeiro</w:t>
            </w:r>
            <w:r w:rsidR="00B20B02">
              <w:rPr>
                <w:b/>
                <w:i/>
              </w:rPr>
              <w:noBreakHyphen/>
            </w:r>
            <w:r w:rsidRPr="006102B5">
              <w:rPr>
                <w:b/>
                <w:i/>
              </w:rPr>
              <w:t xml:space="preserve">ministro; pede um maior escrutínio dos investimentos estrangeiros estratégicos, em particular nos setores das infraestruturas, da energia e dos meios de comunicação social, a fim de assegurar a sua conformidade com as regras da UE e </w:t>
            </w:r>
            <w:r w:rsidRPr="006102B5">
              <w:rPr>
                <w:b/>
                <w:i/>
              </w:rPr>
              <w:lastRenderedPageBreak/>
              <w:t>evitar influências políticas indevidas;</w:t>
            </w:r>
          </w:p>
        </w:tc>
      </w:tr>
    </w:tbl>
    <w:p w14:paraId="368AA863"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006AB915" w14:textId="77777777" w:rsidR="00D05CDC" w:rsidRPr="006102B5" w:rsidRDefault="00D05CDC" w:rsidP="00D05CDC">
      <w:r w:rsidRPr="006102B5">
        <w:rPr>
          <w:rStyle w:val="HideTWBExt"/>
        </w:rPr>
        <w:t>&lt;/Amend&gt;</w:t>
      </w:r>
    </w:p>
    <w:p w14:paraId="255ED94F"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243</w:t>
      </w:r>
      <w:r w:rsidRPr="006102B5">
        <w:rPr>
          <w:rStyle w:val="HideTWBExt"/>
        </w:rPr>
        <w:t>&lt;/NumAm&gt;</w:t>
      </w:r>
    </w:p>
    <w:p w14:paraId="42C3720F" w14:textId="77777777" w:rsidR="00D05CDC" w:rsidRPr="006102B5" w:rsidRDefault="00D05CDC" w:rsidP="00D05CDC">
      <w:pPr>
        <w:pStyle w:val="NormalBold"/>
      </w:pPr>
      <w:r w:rsidRPr="006102B5">
        <w:rPr>
          <w:rStyle w:val="HideTWBExt"/>
          <w:b w:val="0"/>
        </w:rPr>
        <w:t>&lt;RepeatBlock-By&gt;&lt;Members&gt;</w:t>
      </w:r>
      <w:r w:rsidRPr="006102B5">
        <w:t>Andrey Kovatchev, Davor Ivo Stier, Tomislav Sokol, Ondřej Kolář</w:t>
      </w:r>
      <w:r w:rsidRPr="006102B5">
        <w:rPr>
          <w:rStyle w:val="HideTWBExt"/>
          <w:b w:val="0"/>
        </w:rPr>
        <w:t>&lt;/Members&gt;</w:t>
      </w:r>
    </w:p>
    <w:p w14:paraId="5EFB726E" w14:textId="77777777" w:rsidR="00D05CDC" w:rsidRPr="006102B5" w:rsidRDefault="00D05CDC" w:rsidP="00D05CDC">
      <w:pPr>
        <w:pStyle w:val="NormalBold"/>
      </w:pPr>
      <w:r w:rsidRPr="006102B5">
        <w:rPr>
          <w:rStyle w:val="HideTWBExt"/>
          <w:b w:val="0"/>
        </w:rPr>
        <w:t>&lt;/RepeatBlock-By&gt;</w:t>
      </w:r>
    </w:p>
    <w:p w14:paraId="6F61BCA7"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138F3294" w14:textId="25017F23" w:rsidR="00D05CDC" w:rsidRPr="006102B5" w:rsidRDefault="00D05CDC" w:rsidP="00D05CDC">
      <w:pPr>
        <w:pStyle w:val="NormalBold"/>
      </w:pPr>
      <w:r w:rsidRPr="006102B5">
        <w:rPr>
          <w:rStyle w:val="HideTWBExt"/>
        </w:rPr>
        <w:t>&lt;Article&gt;</w:t>
      </w:r>
      <w:r w:rsidRPr="006102B5">
        <w:t>N.º 30</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085FFA17" w14:textId="77777777" w:rsidTr="005E0837">
        <w:trPr>
          <w:trHeight w:hRule="exact" w:val="240"/>
          <w:jc w:val="center"/>
        </w:trPr>
        <w:tc>
          <w:tcPr>
            <w:tcW w:w="9752" w:type="dxa"/>
            <w:gridSpan w:val="2"/>
            <w:tcBorders>
              <w:top w:val="nil"/>
              <w:left w:val="nil"/>
              <w:bottom w:val="nil"/>
              <w:right w:val="nil"/>
            </w:tcBorders>
          </w:tcPr>
          <w:p w14:paraId="77941E6C" w14:textId="77777777" w:rsidR="00D05CDC" w:rsidRPr="006102B5" w:rsidRDefault="00D05CDC" w:rsidP="005E0837"/>
        </w:tc>
      </w:tr>
      <w:tr w:rsidR="00D05CDC" w:rsidRPr="006102B5" w14:paraId="24DBA090" w14:textId="77777777" w:rsidTr="005E0837">
        <w:trPr>
          <w:trHeight w:val="240"/>
          <w:jc w:val="center"/>
        </w:trPr>
        <w:tc>
          <w:tcPr>
            <w:tcW w:w="4876" w:type="dxa"/>
            <w:tcBorders>
              <w:top w:val="nil"/>
              <w:left w:val="nil"/>
              <w:bottom w:val="nil"/>
              <w:right w:val="nil"/>
            </w:tcBorders>
          </w:tcPr>
          <w:p w14:paraId="650A0AB6"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4D49D776" w14:textId="77777777" w:rsidR="00D05CDC" w:rsidRPr="006102B5" w:rsidRDefault="00D05CDC" w:rsidP="005E0837">
            <w:pPr>
              <w:pStyle w:val="AmColumnHeading"/>
            </w:pPr>
            <w:r w:rsidRPr="006102B5">
              <w:t>Alteração</w:t>
            </w:r>
          </w:p>
        </w:tc>
      </w:tr>
      <w:tr w:rsidR="00D05CDC" w:rsidRPr="006102B5" w14:paraId="0606AD9F" w14:textId="77777777" w:rsidTr="005E0837">
        <w:trPr>
          <w:jc w:val="center"/>
        </w:trPr>
        <w:tc>
          <w:tcPr>
            <w:tcW w:w="4876" w:type="dxa"/>
            <w:tcBorders>
              <w:top w:val="nil"/>
              <w:left w:val="nil"/>
              <w:bottom w:val="nil"/>
              <w:right w:val="nil"/>
            </w:tcBorders>
          </w:tcPr>
          <w:p w14:paraId="18AB6DDC" w14:textId="77777777" w:rsidR="00D05CDC" w:rsidRPr="006102B5" w:rsidRDefault="00D05CDC" w:rsidP="005E0837">
            <w:pPr>
              <w:pStyle w:val="Normal6a"/>
            </w:pPr>
          </w:p>
        </w:tc>
        <w:tc>
          <w:tcPr>
            <w:tcW w:w="4876" w:type="dxa"/>
            <w:tcBorders>
              <w:top w:val="nil"/>
              <w:left w:val="nil"/>
              <w:bottom w:val="nil"/>
              <w:right w:val="nil"/>
            </w:tcBorders>
          </w:tcPr>
          <w:p w14:paraId="03A25795" w14:textId="04E4E56F" w:rsidR="00D05CDC" w:rsidRPr="006102B5" w:rsidRDefault="00D05CDC" w:rsidP="005E0837">
            <w:pPr>
              <w:pStyle w:val="Normal6a"/>
            </w:pPr>
            <w:r w:rsidRPr="006102B5">
              <w:rPr>
                <w:b/>
                <w:i/>
              </w:rPr>
              <w:t>30</w:t>
            </w:r>
            <w:r w:rsidR="00B20B02">
              <w:rPr>
                <w:b/>
                <w:i/>
              </w:rPr>
              <w:noBreakHyphen/>
            </w:r>
            <w:r w:rsidRPr="006102B5">
              <w:rPr>
                <w:b/>
                <w:i/>
              </w:rPr>
              <w:t>A.</w:t>
            </w:r>
            <w:r w:rsidRPr="006102B5">
              <w:tab/>
            </w:r>
            <w:r w:rsidRPr="006102B5">
              <w:rPr>
                <w:b/>
                <w:i/>
              </w:rPr>
              <w:t>Manifesta a sua preocupação com o empréstimo de 500 milhões de EUR concedido pelo Governo húngaro, que representa uma parte de um empréstimo de mil milhões de EUR contraído pela Hungria junto da China; manifesta a sua preocupação com o crescente alinhamento da Macedónia do Norte com países como a China, a Hungria, a Rússia e a Sérvia;</w:t>
            </w:r>
          </w:p>
        </w:tc>
      </w:tr>
    </w:tbl>
    <w:p w14:paraId="493F72F8"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222A7581" w14:textId="77777777" w:rsidR="00D05CDC" w:rsidRPr="006102B5" w:rsidRDefault="00D05CDC" w:rsidP="00D05CDC">
      <w:r w:rsidRPr="006102B5">
        <w:rPr>
          <w:rStyle w:val="HideTWBExt"/>
        </w:rPr>
        <w:t>&lt;/Amend&gt;</w:t>
      </w:r>
    </w:p>
    <w:p w14:paraId="3B2984D3"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244</w:t>
      </w:r>
      <w:r w:rsidRPr="006102B5">
        <w:rPr>
          <w:rStyle w:val="HideTWBExt"/>
        </w:rPr>
        <w:t>&lt;/NumAm&gt;</w:t>
      </w:r>
    </w:p>
    <w:p w14:paraId="42D96AEB" w14:textId="77777777" w:rsidR="00D05CDC" w:rsidRPr="006102B5" w:rsidRDefault="00D05CDC" w:rsidP="00D05CDC">
      <w:pPr>
        <w:pStyle w:val="NormalBold"/>
      </w:pPr>
      <w:r w:rsidRPr="006102B5">
        <w:rPr>
          <w:rStyle w:val="HideTWBExt"/>
          <w:b w:val="0"/>
        </w:rPr>
        <w:t>&lt;RepeatBlock-By&gt;&lt;Members&gt;</w:t>
      </w:r>
      <w:r w:rsidRPr="006102B5">
        <w:t>Davor Ivo Stier, Karlo Ressler</w:t>
      </w:r>
      <w:r w:rsidRPr="006102B5">
        <w:rPr>
          <w:rStyle w:val="HideTWBExt"/>
          <w:b w:val="0"/>
        </w:rPr>
        <w:t>&lt;/Members&gt;</w:t>
      </w:r>
    </w:p>
    <w:p w14:paraId="29E7922A" w14:textId="77777777" w:rsidR="00D05CDC" w:rsidRPr="006102B5" w:rsidRDefault="00D05CDC" w:rsidP="00D05CDC">
      <w:pPr>
        <w:pStyle w:val="NormalBold"/>
      </w:pPr>
      <w:r w:rsidRPr="006102B5">
        <w:rPr>
          <w:rStyle w:val="HideTWBExt"/>
          <w:b w:val="0"/>
        </w:rPr>
        <w:t>&lt;/RepeatBlock-By&gt;</w:t>
      </w:r>
    </w:p>
    <w:p w14:paraId="33DF121A"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0FC635CE" w14:textId="7E122576" w:rsidR="00D05CDC" w:rsidRPr="006102B5" w:rsidRDefault="00D05CDC" w:rsidP="00D05CDC">
      <w:pPr>
        <w:pStyle w:val="NormalBold"/>
      </w:pPr>
      <w:r w:rsidRPr="006102B5">
        <w:rPr>
          <w:rStyle w:val="HideTWBExt"/>
        </w:rPr>
        <w:t>&lt;Article&gt;</w:t>
      </w:r>
      <w:r w:rsidRPr="006102B5">
        <w:t>N.º 30</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3792709E" w14:textId="77777777" w:rsidTr="005E0837">
        <w:trPr>
          <w:trHeight w:hRule="exact" w:val="240"/>
          <w:jc w:val="center"/>
        </w:trPr>
        <w:tc>
          <w:tcPr>
            <w:tcW w:w="9752" w:type="dxa"/>
            <w:gridSpan w:val="2"/>
            <w:tcBorders>
              <w:top w:val="nil"/>
              <w:left w:val="nil"/>
              <w:bottom w:val="nil"/>
              <w:right w:val="nil"/>
            </w:tcBorders>
          </w:tcPr>
          <w:p w14:paraId="420AE8D1" w14:textId="77777777" w:rsidR="00D05CDC" w:rsidRPr="006102B5" w:rsidRDefault="00D05CDC" w:rsidP="005E0837"/>
        </w:tc>
      </w:tr>
      <w:tr w:rsidR="00D05CDC" w:rsidRPr="006102B5" w14:paraId="668175E9" w14:textId="77777777" w:rsidTr="005E0837">
        <w:trPr>
          <w:trHeight w:val="240"/>
          <w:jc w:val="center"/>
        </w:trPr>
        <w:tc>
          <w:tcPr>
            <w:tcW w:w="4876" w:type="dxa"/>
            <w:tcBorders>
              <w:top w:val="nil"/>
              <w:left w:val="nil"/>
              <w:bottom w:val="nil"/>
              <w:right w:val="nil"/>
            </w:tcBorders>
          </w:tcPr>
          <w:p w14:paraId="07F73D4F"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32F7C65C" w14:textId="77777777" w:rsidR="00D05CDC" w:rsidRPr="006102B5" w:rsidRDefault="00D05CDC" w:rsidP="005E0837">
            <w:pPr>
              <w:pStyle w:val="AmColumnHeading"/>
            </w:pPr>
            <w:r w:rsidRPr="006102B5">
              <w:t>Alteração</w:t>
            </w:r>
          </w:p>
        </w:tc>
      </w:tr>
      <w:tr w:rsidR="00D05CDC" w:rsidRPr="006102B5" w14:paraId="3A9C0FE6" w14:textId="77777777" w:rsidTr="005E0837">
        <w:trPr>
          <w:jc w:val="center"/>
        </w:trPr>
        <w:tc>
          <w:tcPr>
            <w:tcW w:w="4876" w:type="dxa"/>
            <w:tcBorders>
              <w:top w:val="nil"/>
              <w:left w:val="nil"/>
              <w:bottom w:val="nil"/>
              <w:right w:val="nil"/>
            </w:tcBorders>
          </w:tcPr>
          <w:p w14:paraId="0F955838" w14:textId="77777777" w:rsidR="00D05CDC" w:rsidRPr="006102B5" w:rsidRDefault="00D05CDC" w:rsidP="005E0837">
            <w:pPr>
              <w:pStyle w:val="Normal6a"/>
            </w:pPr>
          </w:p>
        </w:tc>
        <w:tc>
          <w:tcPr>
            <w:tcW w:w="4876" w:type="dxa"/>
            <w:tcBorders>
              <w:top w:val="nil"/>
              <w:left w:val="nil"/>
              <w:bottom w:val="nil"/>
              <w:right w:val="nil"/>
            </w:tcBorders>
          </w:tcPr>
          <w:p w14:paraId="6F661762" w14:textId="000CC0E0" w:rsidR="00D05CDC" w:rsidRPr="006102B5" w:rsidRDefault="00D05CDC" w:rsidP="005E0837">
            <w:pPr>
              <w:pStyle w:val="Normal6a"/>
            </w:pPr>
            <w:r w:rsidRPr="006102B5">
              <w:rPr>
                <w:b/>
                <w:i/>
              </w:rPr>
              <w:t>30</w:t>
            </w:r>
            <w:r w:rsidR="00B20B02">
              <w:rPr>
                <w:b/>
                <w:i/>
              </w:rPr>
              <w:noBreakHyphen/>
            </w:r>
            <w:r w:rsidRPr="006102B5">
              <w:rPr>
                <w:b/>
                <w:i/>
              </w:rPr>
              <w:t>A.</w:t>
            </w:r>
            <w:r w:rsidRPr="006102B5">
              <w:tab/>
            </w:r>
            <w:r w:rsidRPr="006102B5">
              <w:rPr>
                <w:b/>
                <w:i/>
              </w:rPr>
              <w:t>Felicita a Macedónia do Norte pela sua adesão ao Espaço Único de Pagamentos em Euros (SEPA), reconhecendo que se trata de um passo importante no sentido de uma integração financeira mais profunda com o mercado europeu e da facilitação de transações transfronteiras mais rápidas e eficientes;</w:t>
            </w:r>
          </w:p>
        </w:tc>
      </w:tr>
    </w:tbl>
    <w:p w14:paraId="101AC9CB"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6EBC1F0D" w14:textId="77777777" w:rsidR="00D05CDC" w:rsidRPr="006102B5" w:rsidRDefault="00D05CDC" w:rsidP="00D05CDC">
      <w:r w:rsidRPr="006102B5">
        <w:rPr>
          <w:rStyle w:val="HideTWBExt"/>
        </w:rPr>
        <w:lastRenderedPageBreak/>
        <w:t>&lt;/Amend&gt;</w:t>
      </w:r>
    </w:p>
    <w:p w14:paraId="7DF98EC8"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245</w:t>
      </w:r>
      <w:r w:rsidRPr="006102B5">
        <w:rPr>
          <w:rStyle w:val="HideTWBExt"/>
        </w:rPr>
        <w:t>&lt;/NumAm&gt;</w:t>
      </w:r>
    </w:p>
    <w:p w14:paraId="69E782A5" w14:textId="77777777" w:rsidR="00D05CDC" w:rsidRPr="006102B5" w:rsidRDefault="00D05CDC" w:rsidP="00D05CDC">
      <w:pPr>
        <w:pStyle w:val="NormalBold"/>
      </w:pPr>
      <w:r w:rsidRPr="006102B5">
        <w:rPr>
          <w:rStyle w:val="HideTWBExt"/>
          <w:b w:val="0"/>
        </w:rPr>
        <w:t>&lt;RepeatBlock-By&gt;&lt;Members&gt;</w:t>
      </w:r>
      <w:r w:rsidRPr="006102B5">
        <w:t>Željana Zovko</w:t>
      </w:r>
      <w:r w:rsidRPr="006102B5">
        <w:rPr>
          <w:rStyle w:val="HideTWBExt"/>
          <w:b w:val="0"/>
        </w:rPr>
        <w:t>&lt;/Members&gt;</w:t>
      </w:r>
    </w:p>
    <w:p w14:paraId="718BD4AC" w14:textId="77777777" w:rsidR="00D05CDC" w:rsidRPr="006102B5" w:rsidRDefault="00D05CDC" w:rsidP="00D05CDC">
      <w:pPr>
        <w:pStyle w:val="NormalBold"/>
      </w:pPr>
      <w:r w:rsidRPr="006102B5">
        <w:rPr>
          <w:rStyle w:val="HideTWBExt"/>
          <w:b w:val="0"/>
        </w:rPr>
        <w:t>&lt;/RepeatBlock-By&gt;</w:t>
      </w:r>
    </w:p>
    <w:p w14:paraId="1C6AB76F"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450BD4FF" w14:textId="09AF3536" w:rsidR="00D05CDC" w:rsidRPr="006102B5" w:rsidRDefault="00D05CDC" w:rsidP="00D05CDC">
      <w:pPr>
        <w:pStyle w:val="NormalBold"/>
      </w:pPr>
      <w:r w:rsidRPr="006102B5">
        <w:rPr>
          <w:rStyle w:val="HideTWBExt"/>
        </w:rPr>
        <w:t>&lt;Article&gt;</w:t>
      </w:r>
      <w:r w:rsidRPr="006102B5">
        <w:t>N.º 30</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2E9D00B6" w14:textId="77777777" w:rsidTr="005E0837">
        <w:trPr>
          <w:trHeight w:hRule="exact" w:val="240"/>
          <w:jc w:val="center"/>
        </w:trPr>
        <w:tc>
          <w:tcPr>
            <w:tcW w:w="9752" w:type="dxa"/>
            <w:gridSpan w:val="2"/>
            <w:tcBorders>
              <w:top w:val="nil"/>
              <w:left w:val="nil"/>
              <w:bottom w:val="nil"/>
              <w:right w:val="nil"/>
            </w:tcBorders>
          </w:tcPr>
          <w:p w14:paraId="71F712E6" w14:textId="77777777" w:rsidR="00D05CDC" w:rsidRPr="006102B5" w:rsidRDefault="00D05CDC" w:rsidP="005E0837"/>
        </w:tc>
      </w:tr>
      <w:tr w:rsidR="00D05CDC" w:rsidRPr="006102B5" w14:paraId="339DDB71" w14:textId="77777777" w:rsidTr="005E0837">
        <w:trPr>
          <w:trHeight w:val="240"/>
          <w:jc w:val="center"/>
        </w:trPr>
        <w:tc>
          <w:tcPr>
            <w:tcW w:w="4876" w:type="dxa"/>
            <w:tcBorders>
              <w:top w:val="nil"/>
              <w:left w:val="nil"/>
              <w:bottom w:val="nil"/>
              <w:right w:val="nil"/>
            </w:tcBorders>
          </w:tcPr>
          <w:p w14:paraId="58310308"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6B4E3D98" w14:textId="77777777" w:rsidR="00D05CDC" w:rsidRPr="006102B5" w:rsidRDefault="00D05CDC" w:rsidP="005E0837">
            <w:pPr>
              <w:pStyle w:val="AmColumnHeading"/>
            </w:pPr>
            <w:r w:rsidRPr="006102B5">
              <w:t>Alteração</w:t>
            </w:r>
          </w:p>
        </w:tc>
      </w:tr>
      <w:tr w:rsidR="00D05CDC" w:rsidRPr="006102B5" w14:paraId="47E9FED3" w14:textId="77777777" w:rsidTr="005E0837">
        <w:trPr>
          <w:jc w:val="center"/>
        </w:trPr>
        <w:tc>
          <w:tcPr>
            <w:tcW w:w="4876" w:type="dxa"/>
            <w:tcBorders>
              <w:top w:val="nil"/>
              <w:left w:val="nil"/>
              <w:bottom w:val="nil"/>
              <w:right w:val="nil"/>
            </w:tcBorders>
          </w:tcPr>
          <w:p w14:paraId="49F85531" w14:textId="77777777" w:rsidR="00D05CDC" w:rsidRPr="006102B5" w:rsidRDefault="00D05CDC" w:rsidP="005E0837">
            <w:pPr>
              <w:pStyle w:val="Normal6a"/>
            </w:pPr>
          </w:p>
        </w:tc>
        <w:tc>
          <w:tcPr>
            <w:tcW w:w="4876" w:type="dxa"/>
            <w:tcBorders>
              <w:top w:val="nil"/>
              <w:left w:val="nil"/>
              <w:bottom w:val="nil"/>
              <w:right w:val="nil"/>
            </w:tcBorders>
          </w:tcPr>
          <w:p w14:paraId="56E91C28" w14:textId="0A7D7B51" w:rsidR="00D05CDC" w:rsidRPr="006102B5" w:rsidRDefault="00D05CDC" w:rsidP="005E0837">
            <w:pPr>
              <w:pStyle w:val="Normal6a"/>
            </w:pPr>
            <w:r w:rsidRPr="006102B5">
              <w:rPr>
                <w:b/>
                <w:i/>
              </w:rPr>
              <w:t>30</w:t>
            </w:r>
            <w:r w:rsidR="00B20B02">
              <w:rPr>
                <w:b/>
                <w:i/>
              </w:rPr>
              <w:noBreakHyphen/>
            </w:r>
            <w:r w:rsidRPr="006102B5">
              <w:rPr>
                <w:b/>
                <w:i/>
              </w:rPr>
              <w:t>A.</w:t>
            </w:r>
            <w:r w:rsidRPr="006102B5">
              <w:tab/>
            </w:r>
            <w:r w:rsidRPr="006102B5">
              <w:rPr>
                <w:b/>
                <w:i/>
              </w:rPr>
              <w:t>Saúda os efeitos positivos da Garantia para a Juventude na redução do desemprego jovem; insta a Macedónia do Norte a intensificar os seus esforços para reduzir a taxa de desemprego dos jovens com idades entre os 15 e os 24 anos, que se mantém elevada, atingindo os 29,3 %; </w:t>
            </w:r>
          </w:p>
        </w:tc>
      </w:tr>
    </w:tbl>
    <w:p w14:paraId="76E1CBC0"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4F52828E" w14:textId="77777777" w:rsidR="00D05CDC" w:rsidRPr="006102B5" w:rsidRDefault="00D05CDC" w:rsidP="00D05CDC">
      <w:r w:rsidRPr="006102B5">
        <w:rPr>
          <w:rStyle w:val="HideTWBExt"/>
        </w:rPr>
        <w:t>&lt;/Amend&gt;</w:t>
      </w:r>
    </w:p>
    <w:p w14:paraId="50779539"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246</w:t>
      </w:r>
      <w:r w:rsidRPr="006102B5">
        <w:rPr>
          <w:rStyle w:val="HideTWBExt"/>
        </w:rPr>
        <w:t>&lt;/NumAm&gt;</w:t>
      </w:r>
    </w:p>
    <w:p w14:paraId="16A48EFE" w14:textId="77777777" w:rsidR="00D05CDC" w:rsidRPr="006102B5" w:rsidRDefault="00D05CDC" w:rsidP="00D05CDC">
      <w:pPr>
        <w:pStyle w:val="NormalBold"/>
      </w:pPr>
      <w:r w:rsidRPr="006102B5">
        <w:rPr>
          <w:rStyle w:val="HideTWBExt"/>
          <w:b w:val="0"/>
        </w:rPr>
        <w:t>&lt;RepeatBlock-By&gt;&lt;Members&gt;</w:t>
      </w:r>
      <w:r w:rsidRPr="006102B5">
        <w:t>Giorgos Georgiou</w:t>
      </w:r>
      <w:r w:rsidRPr="006102B5">
        <w:rPr>
          <w:rStyle w:val="HideTWBExt"/>
          <w:b w:val="0"/>
        </w:rPr>
        <w:t>&lt;/Members&gt;</w:t>
      </w:r>
    </w:p>
    <w:p w14:paraId="420E58B3" w14:textId="77777777" w:rsidR="00D05CDC" w:rsidRPr="006102B5" w:rsidRDefault="00D05CDC" w:rsidP="00D05CDC">
      <w:pPr>
        <w:pStyle w:val="NormalBold"/>
      </w:pPr>
      <w:r w:rsidRPr="006102B5">
        <w:rPr>
          <w:rStyle w:val="HideTWBExt"/>
          <w:b w:val="0"/>
        </w:rPr>
        <w:t>&lt;/RepeatBlock-By&gt;</w:t>
      </w:r>
    </w:p>
    <w:p w14:paraId="3B6DAE3C"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79C1FA27" w14:textId="46007B1A" w:rsidR="00D05CDC" w:rsidRPr="006102B5" w:rsidRDefault="00D05CDC" w:rsidP="00D05CDC">
      <w:pPr>
        <w:pStyle w:val="NormalBold"/>
      </w:pPr>
      <w:r w:rsidRPr="006102B5">
        <w:rPr>
          <w:rStyle w:val="HideTWBExt"/>
        </w:rPr>
        <w:t>&lt;Article&gt;</w:t>
      </w:r>
      <w:r w:rsidRPr="006102B5">
        <w:t>N.º 30</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0F5C0D6F" w14:textId="77777777" w:rsidTr="005E0837">
        <w:trPr>
          <w:trHeight w:hRule="exact" w:val="240"/>
          <w:jc w:val="center"/>
        </w:trPr>
        <w:tc>
          <w:tcPr>
            <w:tcW w:w="9752" w:type="dxa"/>
            <w:gridSpan w:val="2"/>
            <w:tcBorders>
              <w:top w:val="nil"/>
              <w:left w:val="nil"/>
              <w:bottom w:val="nil"/>
              <w:right w:val="nil"/>
            </w:tcBorders>
          </w:tcPr>
          <w:p w14:paraId="21A69983" w14:textId="77777777" w:rsidR="00D05CDC" w:rsidRPr="006102B5" w:rsidRDefault="00D05CDC" w:rsidP="005E0837"/>
        </w:tc>
      </w:tr>
      <w:tr w:rsidR="00D05CDC" w:rsidRPr="006102B5" w14:paraId="3E8CF5A3" w14:textId="77777777" w:rsidTr="005E0837">
        <w:trPr>
          <w:trHeight w:val="240"/>
          <w:jc w:val="center"/>
        </w:trPr>
        <w:tc>
          <w:tcPr>
            <w:tcW w:w="4876" w:type="dxa"/>
            <w:tcBorders>
              <w:top w:val="nil"/>
              <w:left w:val="nil"/>
              <w:bottom w:val="nil"/>
              <w:right w:val="nil"/>
            </w:tcBorders>
          </w:tcPr>
          <w:p w14:paraId="597C22CE"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0A501D9E" w14:textId="77777777" w:rsidR="00D05CDC" w:rsidRPr="006102B5" w:rsidRDefault="00D05CDC" w:rsidP="005E0837">
            <w:pPr>
              <w:pStyle w:val="AmColumnHeading"/>
            </w:pPr>
            <w:r w:rsidRPr="006102B5">
              <w:t>Alteração</w:t>
            </w:r>
          </w:p>
        </w:tc>
      </w:tr>
      <w:tr w:rsidR="00D05CDC" w:rsidRPr="006102B5" w14:paraId="6F11FCCF" w14:textId="77777777" w:rsidTr="005E0837">
        <w:trPr>
          <w:jc w:val="center"/>
        </w:trPr>
        <w:tc>
          <w:tcPr>
            <w:tcW w:w="4876" w:type="dxa"/>
            <w:tcBorders>
              <w:top w:val="nil"/>
              <w:left w:val="nil"/>
              <w:bottom w:val="nil"/>
              <w:right w:val="nil"/>
            </w:tcBorders>
          </w:tcPr>
          <w:p w14:paraId="40B853BE" w14:textId="77777777" w:rsidR="00D05CDC" w:rsidRPr="006102B5" w:rsidRDefault="00D05CDC" w:rsidP="005E0837">
            <w:pPr>
              <w:pStyle w:val="Normal6a"/>
            </w:pPr>
          </w:p>
        </w:tc>
        <w:tc>
          <w:tcPr>
            <w:tcW w:w="4876" w:type="dxa"/>
            <w:tcBorders>
              <w:top w:val="nil"/>
              <w:left w:val="nil"/>
              <w:bottom w:val="nil"/>
              <w:right w:val="nil"/>
            </w:tcBorders>
          </w:tcPr>
          <w:p w14:paraId="7A717E94" w14:textId="02C5178C" w:rsidR="00D05CDC" w:rsidRPr="006102B5" w:rsidRDefault="00D05CDC" w:rsidP="005E0837">
            <w:pPr>
              <w:pStyle w:val="Normal6a"/>
            </w:pPr>
            <w:r w:rsidRPr="006102B5">
              <w:rPr>
                <w:b/>
                <w:i/>
              </w:rPr>
              <w:t>30</w:t>
            </w:r>
            <w:r w:rsidR="00B20B02">
              <w:rPr>
                <w:b/>
                <w:i/>
              </w:rPr>
              <w:noBreakHyphen/>
            </w:r>
            <w:r w:rsidRPr="006102B5">
              <w:rPr>
                <w:b/>
                <w:i/>
              </w:rPr>
              <w:t>A.</w:t>
            </w:r>
            <w:r w:rsidRPr="006102B5">
              <w:tab/>
            </w:r>
            <w:r w:rsidRPr="006102B5">
              <w:rPr>
                <w:b/>
                <w:i/>
              </w:rPr>
              <w:t>Frisa a necessidade de resolver os desafios sociais, assegurar políticas de emprego de qualidade, promover a coesão social ascendente e a convergência no sentido das normas da União e apoiar os progressos rumo ao Pilar Europeu dos Direitos Sociais;</w:t>
            </w:r>
          </w:p>
        </w:tc>
      </w:tr>
    </w:tbl>
    <w:p w14:paraId="201C7395"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7E8AE1A2" w14:textId="77777777" w:rsidR="00D05CDC" w:rsidRPr="006102B5" w:rsidRDefault="00D05CDC" w:rsidP="00D05CDC">
      <w:r w:rsidRPr="006102B5">
        <w:rPr>
          <w:rStyle w:val="HideTWBExt"/>
        </w:rPr>
        <w:t>&lt;/Amend&gt;</w:t>
      </w:r>
    </w:p>
    <w:p w14:paraId="1CF8BB87"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247</w:t>
      </w:r>
      <w:r w:rsidRPr="006102B5">
        <w:rPr>
          <w:rStyle w:val="HideTWBExt"/>
        </w:rPr>
        <w:t>&lt;/NumAm&gt;</w:t>
      </w:r>
    </w:p>
    <w:p w14:paraId="0D3EEC6F" w14:textId="77777777" w:rsidR="00D05CDC" w:rsidRPr="006102B5" w:rsidRDefault="00D05CDC" w:rsidP="00D05CDC">
      <w:pPr>
        <w:pStyle w:val="NormalBold"/>
      </w:pPr>
      <w:r w:rsidRPr="006102B5">
        <w:rPr>
          <w:rStyle w:val="HideTWBExt"/>
          <w:b w:val="0"/>
        </w:rPr>
        <w:t>&lt;RepeatBlock-By&gt;&lt;Members&gt;</w:t>
      </w:r>
      <w:r w:rsidRPr="006102B5">
        <w:t>Thomas Waitz</w:t>
      </w:r>
      <w:r w:rsidRPr="006102B5">
        <w:rPr>
          <w:rStyle w:val="HideTWBExt"/>
          <w:b w:val="0"/>
        </w:rPr>
        <w:t>&lt;/Members&gt;</w:t>
      </w:r>
    </w:p>
    <w:p w14:paraId="42010F41" w14:textId="77777777" w:rsidR="00D05CDC" w:rsidRPr="006102B5" w:rsidRDefault="00D05CDC" w:rsidP="00D05CDC">
      <w:r w:rsidRPr="006102B5">
        <w:rPr>
          <w:rStyle w:val="HideTWBExt"/>
        </w:rPr>
        <w:t>&lt;AuNomDe&gt;</w:t>
      </w:r>
      <w:r w:rsidRPr="006102B5">
        <w:rPr>
          <w:rStyle w:val="HideTWBInt"/>
        </w:rPr>
        <w:t>{Greens/EFA}</w:t>
      </w:r>
      <w:r w:rsidRPr="006102B5">
        <w:t>em nome do Grupo Verts/ALE</w:t>
      </w:r>
      <w:r w:rsidRPr="006102B5">
        <w:rPr>
          <w:rStyle w:val="HideTWBExt"/>
        </w:rPr>
        <w:t>&lt;/AuNomDe&gt;</w:t>
      </w:r>
    </w:p>
    <w:p w14:paraId="3DB2FB8B" w14:textId="77777777" w:rsidR="00D05CDC" w:rsidRPr="006102B5" w:rsidRDefault="00D05CDC" w:rsidP="00D05CDC">
      <w:pPr>
        <w:pStyle w:val="NormalBold"/>
      </w:pPr>
      <w:r w:rsidRPr="006102B5">
        <w:rPr>
          <w:rStyle w:val="HideTWBExt"/>
          <w:b w:val="0"/>
        </w:rPr>
        <w:t>&lt;/RepeatBlock-By&gt;</w:t>
      </w:r>
    </w:p>
    <w:p w14:paraId="1668CF8D"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4DEF15B6" w14:textId="507BFC0B" w:rsidR="00D05CDC" w:rsidRPr="006102B5" w:rsidRDefault="00D05CDC" w:rsidP="00D05CDC">
      <w:pPr>
        <w:pStyle w:val="NormalBold"/>
      </w:pPr>
      <w:r w:rsidRPr="006102B5">
        <w:rPr>
          <w:rStyle w:val="HideTWBExt"/>
        </w:rPr>
        <w:t>&lt;Article&gt;</w:t>
      </w:r>
      <w:r w:rsidRPr="006102B5">
        <w:t>N.º 30</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4A2D18F8" w14:textId="77777777" w:rsidTr="005E0837">
        <w:trPr>
          <w:trHeight w:hRule="exact" w:val="240"/>
          <w:jc w:val="center"/>
        </w:trPr>
        <w:tc>
          <w:tcPr>
            <w:tcW w:w="9752" w:type="dxa"/>
            <w:gridSpan w:val="2"/>
            <w:tcBorders>
              <w:top w:val="nil"/>
              <w:left w:val="nil"/>
              <w:bottom w:val="nil"/>
              <w:right w:val="nil"/>
            </w:tcBorders>
          </w:tcPr>
          <w:p w14:paraId="6820B783" w14:textId="77777777" w:rsidR="00D05CDC" w:rsidRPr="006102B5" w:rsidRDefault="00D05CDC" w:rsidP="005E0837"/>
        </w:tc>
      </w:tr>
      <w:tr w:rsidR="00D05CDC" w:rsidRPr="006102B5" w14:paraId="1EAA693A" w14:textId="77777777" w:rsidTr="005E0837">
        <w:trPr>
          <w:trHeight w:val="240"/>
          <w:jc w:val="center"/>
        </w:trPr>
        <w:tc>
          <w:tcPr>
            <w:tcW w:w="4876" w:type="dxa"/>
            <w:tcBorders>
              <w:top w:val="nil"/>
              <w:left w:val="nil"/>
              <w:bottom w:val="nil"/>
              <w:right w:val="nil"/>
            </w:tcBorders>
          </w:tcPr>
          <w:p w14:paraId="3F23D004" w14:textId="77777777" w:rsidR="00D05CDC" w:rsidRPr="006102B5" w:rsidRDefault="00D05CDC" w:rsidP="005E0837">
            <w:pPr>
              <w:pStyle w:val="AmColumnHeading"/>
            </w:pPr>
            <w:r w:rsidRPr="006102B5">
              <w:lastRenderedPageBreak/>
              <w:t>Proposta de resolução</w:t>
            </w:r>
          </w:p>
        </w:tc>
        <w:tc>
          <w:tcPr>
            <w:tcW w:w="4876" w:type="dxa"/>
            <w:tcBorders>
              <w:top w:val="nil"/>
              <w:left w:val="nil"/>
              <w:bottom w:val="nil"/>
              <w:right w:val="nil"/>
            </w:tcBorders>
          </w:tcPr>
          <w:p w14:paraId="5BEFEED6" w14:textId="77777777" w:rsidR="00D05CDC" w:rsidRPr="006102B5" w:rsidRDefault="00D05CDC" w:rsidP="005E0837">
            <w:pPr>
              <w:pStyle w:val="AmColumnHeading"/>
            </w:pPr>
            <w:r w:rsidRPr="006102B5">
              <w:t>Alteração</w:t>
            </w:r>
          </w:p>
        </w:tc>
      </w:tr>
      <w:tr w:rsidR="00D05CDC" w:rsidRPr="006102B5" w14:paraId="45F48031" w14:textId="77777777" w:rsidTr="005E0837">
        <w:trPr>
          <w:jc w:val="center"/>
        </w:trPr>
        <w:tc>
          <w:tcPr>
            <w:tcW w:w="4876" w:type="dxa"/>
            <w:tcBorders>
              <w:top w:val="nil"/>
              <w:left w:val="nil"/>
              <w:bottom w:val="nil"/>
              <w:right w:val="nil"/>
            </w:tcBorders>
          </w:tcPr>
          <w:p w14:paraId="0A93959D" w14:textId="77777777" w:rsidR="00D05CDC" w:rsidRPr="006102B5" w:rsidRDefault="00D05CDC" w:rsidP="005E0837">
            <w:pPr>
              <w:pStyle w:val="Normal6a"/>
            </w:pPr>
          </w:p>
        </w:tc>
        <w:tc>
          <w:tcPr>
            <w:tcW w:w="4876" w:type="dxa"/>
            <w:tcBorders>
              <w:top w:val="nil"/>
              <w:left w:val="nil"/>
              <w:bottom w:val="nil"/>
              <w:right w:val="nil"/>
            </w:tcBorders>
          </w:tcPr>
          <w:p w14:paraId="5ADF5CB5" w14:textId="2FBF4F43" w:rsidR="00D05CDC" w:rsidRPr="006102B5" w:rsidRDefault="00D05CDC" w:rsidP="005E0837">
            <w:pPr>
              <w:pStyle w:val="Normal6a"/>
            </w:pPr>
            <w:r w:rsidRPr="006102B5">
              <w:rPr>
                <w:b/>
                <w:i/>
              </w:rPr>
              <w:t>30</w:t>
            </w:r>
            <w:r w:rsidR="00B20B02">
              <w:rPr>
                <w:b/>
                <w:i/>
              </w:rPr>
              <w:noBreakHyphen/>
            </w:r>
            <w:r w:rsidRPr="006102B5">
              <w:rPr>
                <w:b/>
                <w:i/>
              </w:rPr>
              <w:t>A.</w:t>
            </w:r>
            <w:r w:rsidRPr="006102B5">
              <w:tab/>
            </w:r>
            <w:r w:rsidRPr="006102B5">
              <w:rPr>
                <w:b/>
                <w:i/>
              </w:rPr>
              <w:t>Congratula</w:t>
            </w:r>
            <w:r w:rsidR="00B20B02">
              <w:rPr>
                <w:b/>
                <w:i/>
              </w:rPr>
              <w:noBreakHyphen/>
            </w:r>
            <w:r w:rsidRPr="006102B5">
              <w:rPr>
                <w:b/>
                <w:i/>
              </w:rPr>
              <w:t>se com os apelos à rápida integração de todos os países dos Balcãs Ocidentais no mercado único digital da UE antes da sua adesão efetiva à UE, o que seria determinante para a criação de um ambiente digitalmente seguro;</w:t>
            </w:r>
          </w:p>
        </w:tc>
      </w:tr>
    </w:tbl>
    <w:p w14:paraId="4FE6BBFB"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61C66067" w14:textId="77777777" w:rsidR="00D05CDC" w:rsidRPr="006102B5" w:rsidRDefault="00D05CDC" w:rsidP="00D05CDC">
      <w:r w:rsidRPr="006102B5">
        <w:rPr>
          <w:rStyle w:val="HideTWBExt"/>
        </w:rPr>
        <w:t>&lt;/Amend&gt;</w:t>
      </w:r>
    </w:p>
    <w:p w14:paraId="785F9CCD"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248</w:t>
      </w:r>
      <w:r w:rsidRPr="006102B5">
        <w:rPr>
          <w:rStyle w:val="HideTWBExt"/>
        </w:rPr>
        <w:t>&lt;/NumAm&gt;</w:t>
      </w:r>
    </w:p>
    <w:p w14:paraId="070F6235" w14:textId="77777777" w:rsidR="00D05CDC" w:rsidRPr="006102B5" w:rsidRDefault="00D05CDC" w:rsidP="00D05CDC">
      <w:pPr>
        <w:pStyle w:val="NormalBold"/>
      </w:pPr>
      <w:r w:rsidRPr="006102B5">
        <w:rPr>
          <w:rStyle w:val="HideTWBExt"/>
          <w:b w:val="0"/>
        </w:rPr>
        <w:t>&lt;RepeatBlock-By&gt;&lt;Members&gt;</w:t>
      </w:r>
      <w:r w:rsidRPr="006102B5">
        <w:t>Sebastian Tynkkynen</w:t>
      </w:r>
      <w:r w:rsidRPr="006102B5">
        <w:rPr>
          <w:rStyle w:val="HideTWBExt"/>
          <w:b w:val="0"/>
        </w:rPr>
        <w:t>&lt;/Members&gt;</w:t>
      </w:r>
    </w:p>
    <w:p w14:paraId="743736EF" w14:textId="77777777" w:rsidR="00D05CDC" w:rsidRPr="006102B5" w:rsidRDefault="00D05CDC" w:rsidP="00D05CDC">
      <w:pPr>
        <w:pStyle w:val="NormalBold"/>
      </w:pPr>
      <w:r w:rsidRPr="006102B5">
        <w:rPr>
          <w:rStyle w:val="HideTWBExt"/>
          <w:b w:val="0"/>
        </w:rPr>
        <w:t>&lt;/RepeatBlock-By&gt;</w:t>
      </w:r>
    </w:p>
    <w:p w14:paraId="05436B0F"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066ED839" w14:textId="7FA2D7F9" w:rsidR="00D05CDC" w:rsidRPr="006102B5" w:rsidRDefault="00D05CDC" w:rsidP="00D05CDC">
      <w:pPr>
        <w:pStyle w:val="NormalBold"/>
      </w:pPr>
      <w:r w:rsidRPr="006102B5">
        <w:rPr>
          <w:rStyle w:val="HideTWBExt"/>
        </w:rPr>
        <w:t>&lt;Article&gt;</w:t>
      </w:r>
      <w:r w:rsidRPr="006102B5">
        <w:t>N.º 30</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23C117C6" w14:textId="77777777" w:rsidTr="005E0837">
        <w:trPr>
          <w:trHeight w:hRule="exact" w:val="240"/>
          <w:jc w:val="center"/>
        </w:trPr>
        <w:tc>
          <w:tcPr>
            <w:tcW w:w="9752" w:type="dxa"/>
            <w:gridSpan w:val="2"/>
            <w:tcBorders>
              <w:top w:val="nil"/>
              <w:left w:val="nil"/>
              <w:bottom w:val="nil"/>
              <w:right w:val="nil"/>
            </w:tcBorders>
          </w:tcPr>
          <w:p w14:paraId="6569B7E7" w14:textId="77777777" w:rsidR="00D05CDC" w:rsidRPr="006102B5" w:rsidRDefault="00D05CDC" w:rsidP="005E0837"/>
        </w:tc>
      </w:tr>
      <w:tr w:rsidR="00D05CDC" w:rsidRPr="006102B5" w14:paraId="51C24D8E" w14:textId="77777777" w:rsidTr="005E0837">
        <w:trPr>
          <w:trHeight w:val="240"/>
          <w:jc w:val="center"/>
        </w:trPr>
        <w:tc>
          <w:tcPr>
            <w:tcW w:w="4876" w:type="dxa"/>
            <w:tcBorders>
              <w:top w:val="nil"/>
              <w:left w:val="nil"/>
              <w:bottom w:val="nil"/>
              <w:right w:val="nil"/>
            </w:tcBorders>
          </w:tcPr>
          <w:p w14:paraId="41B9CE43"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102AB72F" w14:textId="77777777" w:rsidR="00D05CDC" w:rsidRPr="006102B5" w:rsidRDefault="00D05CDC" w:rsidP="005E0837">
            <w:pPr>
              <w:pStyle w:val="AmColumnHeading"/>
            </w:pPr>
            <w:r w:rsidRPr="006102B5">
              <w:t>Alteração</w:t>
            </w:r>
          </w:p>
        </w:tc>
      </w:tr>
      <w:tr w:rsidR="00D05CDC" w:rsidRPr="006102B5" w14:paraId="27BD297F" w14:textId="77777777" w:rsidTr="005E0837">
        <w:trPr>
          <w:jc w:val="center"/>
        </w:trPr>
        <w:tc>
          <w:tcPr>
            <w:tcW w:w="4876" w:type="dxa"/>
            <w:tcBorders>
              <w:top w:val="nil"/>
              <w:left w:val="nil"/>
              <w:bottom w:val="nil"/>
              <w:right w:val="nil"/>
            </w:tcBorders>
          </w:tcPr>
          <w:p w14:paraId="2626255E" w14:textId="77777777" w:rsidR="00D05CDC" w:rsidRPr="006102B5" w:rsidRDefault="00D05CDC" w:rsidP="005E0837">
            <w:pPr>
              <w:pStyle w:val="Normal6a"/>
            </w:pPr>
          </w:p>
        </w:tc>
        <w:tc>
          <w:tcPr>
            <w:tcW w:w="4876" w:type="dxa"/>
            <w:tcBorders>
              <w:top w:val="nil"/>
              <w:left w:val="nil"/>
              <w:bottom w:val="nil"/>
              <w:right w:val="nil"/>
            </w:tcBorders>
          </w:tcPr>
          <w:p w14:paraId="20744664" w14:textId="4E83D150" w:rsidR="00D05CDC" w:rsidRPr="006102B5" w:rsidRDefault="00D05CDC" w:rsidP="005E0837">
            <w:pPr>
              <w:pStyle w:val="Normal6a"/>
            </w:pPr>
            <w:r w:rsidRPr="006102B5">
              <w:rPr>
                <w:b/>
                <w:i/>
              </w:rPr>
              <w:t>2</w:t>
            </w:r>
            <w:r w:rsidR="00B20B02">
              <w:rPr>
                <w:b/>
                <w:i/>
              </w:rPr>
              <w:noBreakHyphen/>
            </w:r>
            <w:r w:rsidRPr="006102B5">
              <w:rPr>
                <w:b/>
                <w:i/>
              </w:rPr>
              <w:t>A.</w:t>
            </w:r>
            <w:r w:rsidRPr="006102B5">
              <w:tab/>
            </w:r>
            <w:r w:rsidRPr="006102B5">
              <w:rPr>
                <w:b/>
                <w:i/>
              </w:rPr>
              <w:t>Insta a Macedónia do Norte a introduzir reformas estruturais para reforçar a economia e garantir a sustentabilidade da dívida do país;</w:t>
            </w:r>
          </w:p>
        </w:tc>
      </w:tr>
    </w:tbl>
    <w:p w14:paraId="1EEDA556"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{FI}</w:t>
      </w:r>
      <w:r w:rsidRPr="006102B5">
        <w:t>fi</w:t>
      </w:r>
      <w:r w:rsidRPr="006102B5">
        <w:rPr>
          <w:rStyle w:val="HideTWBExt"/>
        </w:rPr>
        <w:t>&lt;/Original&gt;</w:t>
      </w:r>
    </w:p>
    <w:p w14:paraId="5A2D6975" w14:textId="245A5B71" w:rsidR="00D05CDC" w:rsidRPr="006102B5" w:rsidRDefault="00D05CDC" w:rsidP="00D05CDC">
      <w:r w:rsidRPr="006102B5">
        <w:rPr>
          <w:rStyle w:val="HideTWBExt"/>
        </w:rPr>
        <w:t>&lt;/Amend&gt;</w:t>
      </w:r>
    </w:p>
    <w:p w14:paraId="7A86FEF4"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249</w:t>
      </w:r>
      <w:r w:rsidRPr="006102B5">
        <w:rPr>
          <w:rStyle w:val="HideTWBExt"/>
        </w:rPr>
        <w:t>&lt;/NumAm&gt;</w:t>
      </w:r>
    </w:p>
    <w:p w14:paraId="27EFD592" w14:textId="77777777" w:rsidR="00D05CDC" w:rsidRPr="006102B5" w:rsidRDefault="00D05CDC" w:rsidP="00D05CDC">
      <w:pPr>
        <w:pStyle w:val="NormalBold"/>
      </w:pPr>
      <w:r w:rsidRPr="006102B5">
        <w:rPr>
          <w:rStyle w:val="HideTWBExt"/>
          <w:b w:val="0"/>
        </w:rPr>
        <w:t>&lt;RepeatBlock-By&gt;&lt;Members&gt;</w:t>
      </w:r>
      <w:r w:rsidRPr="006102B5">
        <w:t>Thomas Waitz</w:t>
      </w:r>
      <w:r w:rsidRPr="006102B5">
        <w:rPr>
          <w:rStyle w:val="HideTWBExt"/>
          <w:b w:val="0"/>
        </w:rPr>
        <w:t>&lt;/Members&gt;</w:t>
      </w:r>
    </w:p>
    <w:p w14:paraId="36E1107D" w14:textId="77777777" w:rsidR="00D05CDC" w:rsidRPr="006102B5" w:rsidRDefault="00D05CDC" w:rsidP="00D05CDC">
      <w:r w:rsidRPr="006102B5">
        <w:rPr>
          <w:rStyle w:val="HideTWBExt"/>
        </w:rPr>
        <w:t>&lt;AuNomDe&gt;</w:t>
      </w:r>
      <w:r w:rsidRPr="006102B5">
        <w:rPr>
          <w:rStyle w:val="HideTWBInt"/>
        </w:rPr>
        <w:t>{Greens/EFA}</w:t>
      </w:r>
      <w:r w:rsidRPr="006102B5">
        <w:t>em nome do Grupo Verts/ALE</w:t>
      </w:r>
      <w:r w:rsidRPr="006102B5">
        <w:rPr>
          <w:rStyle w:val="HideTWBExt"/>
        </w:rPr>
        <w:t>&lt;/AuNomDe&gt;</w:t>
      </w:r>
    </w:p>
    <w:p w14:paraId="73426C11" w14:textId="77777777" w:rsidR="00D05CDC" w:rsidRPr="006102B5" w:rsidRDefault="00D05CDC" w:rsidP="00D05CDC">
      <w:pPr>
        <w:pStyle w:val="NormalBold"/>
      </w:pPr>
      <w:r w:rsidRPr="006102B5">
        <w:rPr>
          <w:rStyle w:val="HideTWBExt"/>
          <w:b w:val="0"/>
        </w:rPr>
        <w:t>&lt;/RepeatBlock-By&gt;</w:t>
      </w:r>
    </w:p>
    <w:p w14:paraId="5638AE27"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577DF03F" w14:textId="0B23CB4E" w:rsidR="00D05CDC" w:rsidRPr="006102B5" w:rsidRDefault="00D05CDC" w:rsidP="00D05CDC">
      <w:pPr>
        <w:pStyle w:val="NormalBold"/>
      </w:pPr>
      <w:r w:rsidRPr="006102B5">
        <w:rPr>
          <w:rStyle w:val="HideTWBExt"/>
        </w:rPr>
        <w:t>&lt;Article&gt;</w:t>
      </w:r>
      <w:r w:rsidRPr="006102B5">
        <w:t>N.º 30</w:t>
      </w:r>
      <w:r w:rsidR="00B20B02">
        <w:noBreakHyphen/>
      </w:r>
      <w:r w:rsidRPr="006102B5">
        <w:t>B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01B8B06C" w14:textId="77777777" w:rsidTr="005E0837">
        <w:trPr>
          <w:trHeight w:hRule="exact" w:val="240"/>
          <w:jc w:val="center"/>
        </w:trPr>
        <w:tc>
          <w:tcPr>
            <w:tcW w:w="9752" w:type="dxa"/>
            <w:gridSpan w:val="2"/>
            <w:tcBorders>
              <w:top w:val="nil"/>
              <w:left w:val="nil"/>
              <w:bottom w:val="nil"/>
              <w:right w:val="nil"/>
            </w:tcBorders>
          </w:tcPr>
          <w:p w14:paraId="1576982D" w14:textId="77777777" w:rsidR="00D05CDC" w:rsidRPr="006102B5" w:rsidRDefault="00D05CDC" w:rsidP="005E0837"/>
        </w:tc>
      </w:tr>
      <w:tr w:rsidR="00D05CDC" w:rsidRPr="006102B5" w14:paraId="229A0D92" w14:textId="77777777" w:rsidTr="005E0837">
        <w:trPr>
          <w:trHeight w:val="240"/>
          <w:jc w:val="center"/>
        </w:trPr>
        <w:tc>
          <w:tcPr>
            <w:tcW w:w="4876" w:type="dxa"/>
            <w:tcBorders>
              <w:top w:val="nil"/>
              <w:left w:val="nil"/>
              <w:bottom w:val="nil"/>
              <w:right w:val="nil"/>
            </w:tcBorders>
          </w:tcPr>
          <w:p w14:paraId="2554C9F2"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40D410EC" w14:textId="77777777" w:rsidR="00D05CDC" w:rsidRPr="006102B5" w:rsidRDefault="00D05CDC" w:rsidP="005E0837">
            <w:pPr>
              <w:pStyle w:val="AmColumnHeading"/>
            </w:pPr>
            <w:r w:rsidRPr="006102B5">
              <w:t>Alteração</w:t>
            </w:r>
          </w:p>
        </w:tc>
      </w:tr>
      <w:tr w:rsidR="00D05CDC" w:rsidRPr="006102B5" w14:paraId="031C49B2" w14:textId="77777777" w:rsidTr="005E0837">
        <w:trPr>
          <w:jc w:val="center"/>
        </w:trPr>
        <w:tc>
          <w:tcPr>
            <w:tcW w:w="4876" w:type="dxa"/>
            <w:tcBorders>
              <w:top w:val="nil"/>
              <w:left w:val="nil"/>
              <w:bottom w:val="nil"/>
              <w:right w:val="nil"/>
            </w:tcBorders>
          </w:tcPr>
          <w:p w14:paraId="0B0759BB" w14:textId="77777777" w:rsidR="00D05CDC" w:rsidRPr="006102B5" w:rsidRDefault="00D05CDC" w:rsidP="005E0837">
            <w:pPr>
              <w:pStyle w:val="Normal6a"/>
            </w:pPr>
          </w:p>
        </w:tc>
        <w:tc>
          <w:tcPr>
            <w:tcW w:w="4876" w:type="dxa"/>
            <w:tcBorders>
              <w:top w:val="nil"/>
              <w:left w:val="nil"/>
              <w:bottom w:val="nil"/>
              <w:right w:val="nil"/>
            </w:tcBorders>
          </w:tcPr>
          <w:p w14:paraId="340A1D8C" w14:textId="348DA1E6" w:rsidR="00D05CDC" w:rsidRPr="006102B5" w:rsidRDefault="00D05CDC" w:rsidP="005E0837">
            <w:pPr>
              <w:pStyle w:val="Normal6a"/>
            </w:pPr>
            <w:r w:rsidRPr="006102B5">
              <w:rPr>
                <w:b/>
                <w:i/>
              </w:rPr>
              <w:t>30</w:t>
            </w:r>
            <w:r w:rsidR="00B20B02">
              <w:rPr>
                <w:b/>
                <w:i/>
              </w:rPr>
              <w:noBreakHyphen/>
            </w:r>
            <w:r w:rsidRPr="006102B5">
              <w:rPr>
                <w:b/>
                <w:i/>
              </w:rPr>
              <w:t>B.</w:t>
            </w:r>
            <w:r w:rsidRPr="006102B5">
              <w:tab/>
            </w:r>
            <w:r w:rsidRPr="006102B5">
              <w:rPr>
                <w:b/>
                <w:i/>
              </w:rPr>
              <w:t xml:space="preserve">Saúda os esforços para alterar a legislação laboral; apela ao pleno alinhamento da Lei relativa às Relações Laborais com as diretivas da UE, a fim de garantir efetivamente o direito à igualdade salarial, assegurar a transparência salarial e reforçar a proteção contra a discriminação com base na gravidez e na maternidade; insiste na </w:t>
            </w:r>
            <w:r w:rsidRPr="006102B5">
              <w:rPr>
                <w:b/>
                <w:i/>
              </w:rPr>
              <w:lastRenderedPageBreak/>
              <w:t>necessidade de reforçar as competências e capacidades da Inspeção Nacional do Trabalho para assegurar uma proteção eficaz dos direitos dos trabalhadores, incluindo salvaguardas contra a discriminação laboral;</w:t>
            </w:r>
          </w:p>
        </w:tc>
      </w:tr>
    </w:tbl>
    <w:p w14:paraId="6F43F03A"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1C63D49D" w14:textId="77777777" w:rsidR="00D05CDC" w:rsidRPr="006102B5" w:rsidRDefault="00D05CDC" w:rsidP="00D05CDC">
      <w:r w:rsidRPr="006102B5">
        <w:rPr>
          <w:rStyle w:val="HideTWBExt"/>
        </w:rPr>
        <w:t>&lt;/Amend&gt;</w:t>
      </w:r>
    </w:p>
    <w:p w14:paraId="002AEB35"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250</w:t>
      </w:r>
      <w:r w:rsidRPr="006102B5">
        <w:rPr>
          <w:rStyle w:val="HideTWBExt"/>
        </w:rPr>
        <w:t>&lt;/NumAm&gt;</w:t>
      </w:r>
    </w:p>
    <w:p w14:paraId="098DFA4B" w14:textId="77777777" w:rsidR="00D05CDC" w:rsidRPr="006102B5" w:rsidRDefault="00D05CDC" w:rsidP="00D05CDC">
      <w:pPr>
        <w:pStyle w:val="NormalBold"/>
      </w:pPr>
      <w:r w:rsidRPr="006102B5">
        <w:rPr>
          <w:rStyle w:val="HideTWBExt"/>
          <w:b w:val="0"/>
        </w:rPr>
        <w:t>&lt;RepeatBlock-By&gt;&lt;Members&gt;</w:t>
      </w:r>
      <w:r w:rsidRPr="006102B5">
        <w:t>Thomas Waitz</w:t>
      </w:r>
      <w:r w:rsidRPr="006102B5">
        <w:rPr>
          <w:rStyle w:val="HideTWBExt"/>
          <w:b w:val="0"/>
        </w:rPr>
        <w:t>&lt;/Members&gt;</w:t>
      </w:r>
    </w:p>
    <w:p w14:paraId="26C7BEE7" w14:textId="77777777" w:rsidR="00D05CDC" w:rsidRPr="006102B5" w:rsidRDefault="00D05CDC" w:rsidP="00D05CDC">
      <w:r w:rsidRPr="006102B5">
        <w:rPr>
          <w:rStyle w:val="HideTWBExt"/>
        </w:rPr>
        <w:t>&lt;AuNomDe&gt;</w:t>
      </w:r>
      <w:r w:rsidRPr="006102B5">
        <w:rPr>
          <w:rStyle w:val="HideTWBInt"/>
        </w:rPr>
        <w:t>{Greens/EFA}</w:t>
      </w:r>
      <w:r w:rsidRPr="006102B5">
        <w:t>em nome do Grupo Verts/ALE</w:t>
      </w:r>
      <w:r w:rsidRPr="006102B5">
        <w:rPr>
          <w:rStyle w:val="HideTWBExt"/>
        </w:rPr>
        <w:t>&lt;/AuNomDe&gt;</w:t>
      </w:r>
    </w:p>
    <w:p w14:paraId="57F379DA" w14:textId="77777777" w:rsidR="00D05CDC" w:rsidRPr="006102B5" w:rsidRDefault="00D05CDC" w:rsidP="00D05CDC">
      <w:pPr>
        <w:pStyle w:val="NormalBold"/>
      </w:pPr>
      <w:r w:rsidRPr="006102B5">
        <w:rPr>
          <w:rStyle w:val="HideTWBExt"/>
          <w:b w:val="0"/>
        </w:rPr>
        <w:t>&lt;/RepeatBlock-By&gt;</w:t>
      </w:r>
    </w:p>
    <w:p w14:paraId="329677E6"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518290AA" w14:textId="6F29FAFD" w:rsidR="00D05CDC" w:rsidRPr="006102B5" w:rsidRDefault="00D05CDC" w:rsidP="00D05CDC">
      <w:pPr>
        <w:pStyle w:val="NormalBold"/>
      </w:pPr>
      <w:r w:rsidRPr="006102B5">
        <w:rPr>
          <w:rStyle w:val="HideTWBExt"/>
        </w:rPr>
        <w:t>&lt;Article&gt;</w:t>
      </w:r>
      <w:r w:rsidRPr="006102B5">
        <w:t>N.º 30</w:t>
      </w:r>
      <w:r w:rsidR="00B20B02">
        <w:noBreakHyphen/>
      </w:r>
      <w:r w:rsidRPr="006102B5">
        <w:t>C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7D03ECF0" w14:textId="77777777" w:rsidTr="005E0837">
        <w:trPr>
          <w:trHeight w:hRule="exact" w:val="240"/>
          <w:jc w:val="center"/>
        </w:trPr>
        <w:tc>
          <w:tcPr>
            <w:tcW w:w="9752" w:type="dxa"/>
            <w:gridSpan w:val="2"/>
            <w:tcBorders>
              <w:top w:val="nil"/>
              <w:left w:val="nil"/>
              <w:bottom w:val="nil"/>
              <w:right w:val="nil"/>
            </w:tcBorders>
          </w:tcPr>
          <w:p w14:paraId="18F4A8FF" w14:textId="77777777" w:rsidR="00D05CDC" w:rsidRPr="006102B5" w:rsidRDefault="00D05CDC" w:rsidP="005E0837"/>
        </w:tc>
      </w:tr>
      <w:tr w:rsidR="00D05CDC" w:rsidRPr="006102B5" w14:paraId="62BFE00B" w14:textId="77777777" w:rsidTr="005E0837">
        <w:trPr>
          <w:trHeight w:val="240"/>
          <w:jc w:val="center"/>
        </w:trPr>
        <w:tc>
          <w:tcPr>
            <w:tcW w:w="4876" w:type="dxa"/>
            <w:tcBorders>
              <w:top w:val="nil"/>
              <w:left w:val="nil"/>
              <w:bottom w:val="nil"/>
              <w:right w:val="nil"/>
            </w:tcBorders>
          </w:tcPr>
          <w:p w14:paraId="1AA5BD22"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63558443" w14:textId="77777777" w:rsidR="00D05CDC" w:rsidRPr="006102B5" w:rsidRDefault="00D05CDC" w:rsidP="005E0837">
            <w:pPr>
              <w:pStyle w:val="AmColumnHeading"/>
            </w:pPr>
            <w:r w:rsidRPr="006102B5">
              <w:t>Alteração</w:t>
            </w:r>
          </w:p>
        </w:tc>
      </w:tr>
      <w:tr w:rsidR="00D05CDC" w:rsidRPr="006102B5" w14:paraId="550749F0" w14:textId="77777777" w:rsidTr="005E0837">
        <w:trPr>
          <w:jc w:val="center"/>
        </w:trPr>
        <w:tc>
          <w:tcPr>
            <w:tcW w:w="4876" w:type="dxa"/>
            <w:tcBorders>
              <w:top w:val="nil"/>
              <w:left w:val="nil"/>
              <w:bottom w:val="nil"/>
              <w:right w:val="nil"/>
            </w:tcBorders>
          </w:tcPr>
          <w:p w14:paraId="760300CD" w14:textId="77777777" w:rsidR="00D05CDC" w:rsidRPr="006102B5" w:rsidRDefault="00D05CDC" w:rsidP="005E0837">
            <w:pPr>
              <w:pStyle w:val="Normal6a"/>
            </w:pPr>
          </w:p>
        </w:tc>
        <w:tc>
          <w:tcPr>
            <w:tcW w:w="4876" w:type="dxa"/>
            <w:tcBorders>
              <w:top w:val="nil"/>
              <w:left w:val="nil"/>
              <w:bottom w:val="nil"/>
              <w:right w:val="nil"/>
            </w:tcBorders>
          </w:tcPr>
          <w:p w14:paraId="6C42AD82" w14:textId="53415F68" w:rsidR="00D05CDC" w:rsidRPr="006102B5" w:rsidRDefault="00D05CDC" w:rsidP="005E0837">
            <w:pPr>
              <w:pStyle w:val="Normal6a"/>
            </w:pPr>
            <w:r w:rsidRPr="006102B5">
              <w:rPr>
                <w:b/>
                <w:i/>
              </w:rPr>
              <w:t>30</w:t>
            </w:r>
            <w:r w:rsidR="00B20B02">
              <w:rPr>
                <w:b/>
                <w:i/>
              </w:rPr>
              <w:noBreakHyphen/>
            </w:r>
            <w:r w:rsidRPr="006102B5">
              <w:rPr>
                <w:b/>
                <w:i/>
              </w:rPr>
              <w:t>C.</w:t>
            </w:r>
            <w:r w:rsidRPr="006102B5">
              <w:tab/>
            </w:r>
            <w:r w:rsidRPr="006102B5">
              <w:rPr>
                <w:b/>
                <w:i/>
              </w:rPr>
              <w:t>Insta as autoridades a aplicarem plenamente as disposições jurídicas em vigor para garantir o acesso aos serviços de cuidados de saúde primários, com especial atenção à saúde sexual e reprodutiva das mulheres, das mães e das crianças, eliminando os obstáculos relacionados com fatores geográficos, financeiros ou outras dificuldades; solicita a adoção de medidas específicas para apoiar os grupos vulneráveis de mulheres no acesso aos cuidados de saúde, incluindo as ciganas, as mulheres que vivem em zonas rurais e as que vivem em situação de pobreza;</w:t>
            </w:r>
          </w:p>
        </w:tc>
      </w:tr>
    </w:tbl>
    <w:p w14:paraId="13AC63D1"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577E046B" w14:textId="77777777" w:rsidR="00D05CDC" w:rsidRPr="006102B5" w:rsidRDefault="00D05CDC" w:rsidP="00D05CDC">
      <w:r w:rsidRPr="006102B5">
        <w:rPr>
          <w:rStyle w:val="HideTWBExt"/>
        </w:rPr>
        <w:t>&lt;/Amend&gt;</w:t>
      </w:r>
    </w:p>
    <w:p w14:paraId="1D951E30"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251</w:t>
      </w:r>
      <w:r w:rsidRPr="006102B5">
        <w:rPr>
          <w:rStyle w:val="HideTWBExt"/>
        </w:rPr>
        <w:t>&lt;/NumAm&gt;</w:t>
      </w:r>
    </w:p>
    <w:p w14:paraId="7CB3D5B3" w14:textId="77777777" w:rsidR="00D05CDC" w:rsidRPr="006102B5" w:rsidRDefault="00D05CDC" w:rsidP="00D05CDC">
      <w:pPr>
        <w:pStyle w:val="NormalBold"/>
      </w:pPr>
      <w:r w:rsidRPr="006102B5">
        <w:rPr>
          <w:rStyle w:val="HideTWBExt"/>
          <w:b w:val="0"/>
        </w:rPr>
        <w:t>&lt;RepeatBlock-By&gt;&lt;Members&gt;</w:t>
      </w:r>
      <w:r w:rsidRPr="006102B5">
        <w:t>Thomas Waitz</w:t>
      </w:r>
      <w:r w:rsidRPr="006102B5">
        <w:rPr>
          <w:rStyle w:val="HideTWBExt"/>
          <w:b w:val="0"/>
        </w:rPr>
        <w:t>&lt;/Members&gt;</w:t>
      </w:r>
    </w:p>
    <w:p w14:paraId="1A1A320F" w14:textId="77777777" w:rsidR="00D05CDC" w:rsidRPr="006102B5" w:rsidRDefault="00D05CDC" w:rsidP="00D05CDC">
      <w:r w:rsidRPr="006102B5">
        <w:rPr>
          <w:rStyle w:val="HideTWBExt"/>
        </w:rPr>
        <w:t>&lt;AuNomDe&gt;</w:t>
      </w:r>
      <w:r w:rsidRPr="006102B5">
        <w:rPr>
          <w:rStyle w:val="HideTWBInt"/>
        </w:rPr>
        <w:t>{Greens/EFA}</w:t>
      </w:r>
      <w:r w:rsidRPr="006102B5">
        <w:t>em nome do Grupo Verts/ALE</w:t>
      </w:r>
      <w:r w:rsidRPr="006102B5">
        <w:rPr>
          <w:rStyle w:val="HideTWBExt"/>
        </w:rPr>
        <w:t>&lt;/AuNomDe&gt;</w:t>
      </w:r>
    </w:p>
    <w:p w14:paraId="79FF3101" w14:textId="77777777" w:rsidR="00D05CDC" w:rsidRPr="006102B5" w:rsidRDefault="00D05CDC" w:rsidP="00D05CDC">
      <w:pPr>
        <w:pStyle w:val="NormalBold"/>
      </w:pPr>
      <w:r w:rsidRPr="006102B5">
        <w:rPr>
          <w:rStyle w:val="HideTWBExt"/>
          <w:b w:val="0"/>
        </w:rPr>
        <w:t>&lt;/RepeatBlock-By&gt;</w:t>
      </w:r>
    </w:p>
    <w:p w14:paraId="4E07DF1C"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1F0716CE" w14:textId="314F5994" w:rsidR="00D05CDC" w:rsidRPr="006102B5" w:rsidRDefault="00D05CDC" w:rsidP="00D05CDC">
      <w:pPr>
        <w:pStyle w:val="NormalBold"/>
      </w:pPr>
      <w:r w:rsidRPr="006102B5">
        <w:rPr>
          <w:rStyle w:val="HideTWBExt"/>
        </w:rPr>
        <w:t>&lt;Article&gt;</w:t>
      </w:r>
      <w:r w:rsidRPr="006102B5">
        <w:t>N.º 30</w:t>
      </w:r>
      <w:r w:rsidR="00B20B02">
        <w:noBreakHyphen/>
      </w:r>
      <w:r w:rsidRPr="006102B5">
        <w:t>D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774C91DB" w14:textId="77777777" w:rsidTr="005E0837">
        <w:trPr>
          <w:trHeight w:hRule="exact" w:val="240"/>
          <w:jc w:val="center"/>
        </w:trPr>
        <w:tc>
          <w:tcPr>
            <w:tcW w:w="9752" w:type="dxa"/>
            <w:gridSpan w:val="2"/>
            <w:tcBorders>
              <w:top w:val="nil"/>
              <w:left w:val="nil"/>
              <w:bottom w:val="nil"/>
              <w:right w:val="nil"/>
            </w:tcBorders>
          </w:tcPr>
          <w:p w14:paraId="6E02AA4F" w14:textId="77777777" w:rsidR="00D05CDC" w:rsidRPr="006102B5" w:rsidRDefault="00D05CDC" w:rsidP="005E0837"/>
        </w:tc>
      </w:tr>
      <w:tr w:rsidR="00D05CDC" w:rsidRPr="006102B5" w14:paraId="14C986D1" w14:textId="77777777" w:rsidTr="005E0837">
        <w:trPr>
          <w:trHeight w:val="240"/>
          <w:jc w:val="center"/>
        </w:trPr>
        <w:tc>
          <w:tcPr>
            <w:tcW w:w="4876" w:type="dxa"/>
            <w:tcBorders>
              <w:top w:val="nil"/>
              <w:left w:val="nil"/>
              <w:bottom w:val="nil"/>
              <w:right w:val="nil"/>
            </w:tcBorders>
          </w:tcPr>
          <w:p w14:paraId="4F8473D2"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275C2378" w14:textId="77777777" w:rsidR="00D05CDC" w:rsidRPr="006102B5" w:rsidRDefault="00D05CDC" w:rsidP="005E0837">
            <w:pPr>
              <w:pStyle w:val="AmColumnHeading"/>
            </w:pPr>
            <w:r w:rsidRPr="006102B5">
              <w:t>Alteração</w:t>
            </w:r>
          </w:p>
        </w:tc>
      </w:tr>
      <w:tr w:rsidR="00D05CDC" w:rsidRPr="006102B5" w14:paraId="2FF53290" w14:textId="77777777" w:rsidTr="005E0837">
        <w:trPr>
          <w:jc w:val="center"/>
        </w:trPr>
        <w:tc>
          <w:tcPr>
            <w:tcW w:w="4876" w:type="dxa"/>
            <w:tcBorders>
              <w:top w:val="nil"/>
              <w:left w:val="nil"/>
              <w:bottom w:val="nil"/>
              <w:right w:val="nil"/>
            </w:tcBorders>
          </w:tcPr>
          <w:p w14:paraId="1245B9B3" w14:textId="77777777" w:rsidR="00D05CDC" w:rsidRPr="006102B5" w:rsidRDefault="00D05CDC" w:rsidP="005E0837">
            <w:pPr>
              <w:pStyle w:val="Normal6a"/>
            </w:pPr>
          </w:p>
        </w:tc>
        <w:tc>
          <w:tcPr>
            <w:tcW w:w="4876" w:type="dxa"/>
            <w:tcBorders>
              <w:top w:val="nil"/>
              <w:left w:val="nil"/>
              <w:bottom w:val="nil"/>
              <w:right w:val="nil"/>
            </w:tcBorders>
          </w:tcPr>
          <w:p w14:paraId="17F1BD3B" w14:textId="38D54D9B" w:rsidR="00D05CDC" w:rsidRPr="006102B5" w:rsidRDefault="00D05CDC" w:rsidP="005E0837">
            <w:pPr>
              <w:pStyle w:val="Normal6a"/>
            </w:pPr>
            <w:r w:rsidRPr="006102B5">
              <w:rPr>
                <w:b/>
                <w:i/>
              </w:rPr>
              <w:t>30</w:t>
            </w:r>
            <w:r w:rsidR="00B20B02">
              <w:rPr>
                <w:b/>
                <w:i/>
              </w:rPr>
              <w:noBreakHyphen/>
            </w:r>
            <w:r w:rsidRPr="006102B5">
              <w:rPr>
                <w:b/>
                <w:i/>
              </w:rPr>
              <w:t>D.</w:t>
            </w:r>
            <w:r w:rsidRPr="006102B5">
              <w:tab/>
            </w:r>
            <w:r w:rsidRPr="006102B5">
              <w:rPr>
                <w:b/>
                <w:i/>
              </w:rPr>
              <w:t>Congratula</w:t>
            </w:r>
            <w:r w:rsidR="00B20B02">
              <w:rPr>
                <w:b/>
                <w:i/>
              </w:rPr>
              <w:noBreakHyphen/>
            </w:r>
            <w:r w:rsidRPr="006102B5">
              <w:rPr>
                <w:b/>
                <w:i/>
              </w:rPr>
              <w:t>se com os progressos alcançados na execução da Estratégia para os Ciganos 2022</w:t>
            </w:r>
            <w:r w:rsidR="00B20B02">
              <w:rPr>
                <w:b/>
                <w:i/>
              </w:rPr>
              <w:noBreakHyphen/>
            </w:r>
            <w:r w:rsidRPr="006102B5">
              <w:rPr>
                <w:b/>
                <w:i/>
              </w:rPr>
              <w:t>2030; lamenta, no entanto, que a estratégia careça de uma abordagem clara em matéria de participação, empoderamento e reforço das capacidades; insta as autoridades a aplicarem os respetivos planos de ação, assegurando um acompanhamento adequado e uma participação significativa e transparente das organizações da sociedade civil, nomeadamente da comunidade cigana;</w:t>
            </w:r>
          </w:p>
        </w:tc>
      </w:tr>
    </w:tbl>
    <w:p w14:paraId="6CA185A4"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0B90E1C9" w14:textId="77777777" w:rsidR="00D05CDC" w:rsidRPr="006102B5" w:rsidRDefault="00D05CDC" w:rsidP="00D05CDC">
      <w:r w:rsidRPr="006102B5">
        <w:rPr>
          <w:rStyle w:val="HideTWBExt"/>
        </w:rPr>
        <w:t>&lt;/Amend&gt;</w:t>
      </w:r>
    </w:p>
    <w:p w14:paraId="3BAF9A3C"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252</w:t>
      </w:r>
      <w:r w:rsidRPr="006102B5">
        <w:rPr>
          <w:rStyle w:val="HideTWBExt"/>
        </w:rPr>
        <w:t>&lt;/NumAm&gt;</w:t>
      </w:r>
    </w:p>
    <w:p w14:paraId="5ABCC810" w14:textId="77777777" w:rsidR="00D05CDC" w:rsidRPr="006102B5" w:rsidRDefault="00D05CDC" w:rsidP="00D05CDC">
      <w:pPr>
        <w:pStyle w:val="NormalBold"/>
      </w:pPr>
      <w:r w:rsidRPr="006102B5">
        <w:rPr>
          <w:rStyle w:val="HideTWBExt"/>
          <w:b w:val="0"/>
        </w:rPr>
        <w:t>&lt;RepeatBlock-By&gt;&lt;Members&gt;</w:t>
      </w:r>
      <w:r w:rsidRPr="006102B5">
        <w:t>Thomas Waitz</w:t>
      </w:r>
      <w:r w:rsidRPr="006102B5">
        <w:rPr>
          <w:rStyle w:val="HideTWBExt"/>
          <w:b w:val="0"/>
        </w:rPr>
        <w:t>&lt;/Members&gt;</w:t>
      </w:r>
    </w:p>
    <w:p w14:paraId="1753E69B" w14:textId="77777777" w:rsidR="00D05CDC" w:rsidRPr="006102B5" w:rsidRDefault="00D05CDC" w:rsidP="00D05CDC">
      <w:r w:rsidRPr="006102B5">
        <w:rPr>
          <w:rStyle w:val="HideTWBExt"/>
        </w:rPr>
        <w:t>&lt;AuNomDe&gt;</w:t>
      </w:r>
      <w:r w:rsidRPr="006102B5">
        <w:rPr>
          <w:rStyle w:val="HideTWBInt"/>
        </w:rPr>
        <w:t>{Greens/EFA}</w:t>
      </w:r>
      <w:r w:rsidRPr="006102B5">
        <w:t>em nome do Grupo Verts/ALE</w:t>
      </w:r>
      <w:r w:rsidRPr="006102B5">
        <w:rPr>
          <w:rStyle w:val="HideTWBExt"/>
        </w:rPr>
        <w:t>&lt;/AuNomDe&gt;</w:t>
      </w:r>
    </w:p>
    <w:p w14:paraId="08C28527" w14:textId="77777777" w:rsidR="00D05CDC" w:rsidRPr="006102B5" w:rsidRDefault="00D05CDC" w:rsidP="00D05CDC">
      <w:pPr>
        <w:pStyle w:val="NormalBold"/>
      </w:pPr>
      <w:r w:rsidRPr="006102B5">
        <w:rPr>
          <w:rStyle w:val="HideTWBExt"/>
          <w:b w:val="0"/>
        </w:rPr>
        <w:t>&lt;/RepeatBlock-By&gt;</w:t>
      </w:r>
    </w:p>
    <w:p w14:paraId="297AEF87"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6C43D705" w14:textId="77777777" w:rsidR="00D05CDC" w:rsidRPr="006102B5" w:rsidRDefault="00D05CDC" w:rsidP="00D05CDC">
      <w:pPr>
        <w:pStyle w:val="NormalBold"/>
      </w:pPr>
      <w:r w:rsidRPr="006102B5">
        <w:rPr>
          <w:rStyle w:val="HideTWBExt"/>
        </w:rPr>
        <w:t>&lt;Article&gt;</w:t>
      </w:r>
      <w:r w:rsidRPr="006102B5">
        <w:t>Título intercalar 6</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791265FE" w14:textId="77777777" w:rsidTr="005E0837">
        <w:trPr>
          <w:trHeight w:hRule="exact" w:val="240"/>
          <w:jc w:val="center"/>
        </w:trPr>
        <w:tc>
          <w:tcPr>
            <w:tcW w:w="9752" w:type="dxa"/>
            <w:gridSpan w:val="2"/>
            <w:tcBorders>
              <w:top w:val="nil"/>
              <w:left w:val="nil"/>
              <w:bottom w:val="nil"/>
              <w:right w:val="nil"/>
            </w:tcBorders>
          </w:tcPr>
          <w:p w14:paraId="019CD7E0" w14:textId="77777777" w:rsidR="00D05CDC" w:rsidRPr="006102B5" w:rsidRDefault="00D05CDC" w:rsidP="005E0837"/>
        </w:tc>
      </w:tr>
      <w:tr w:rsidR="00D05CDC" w:rsidRPr="006102B5" w14:paraId="5745C791" w14:textId="77777777" w:rsidTr="005E0837">
        <w:trPr>
          <w:trHeight w:val="240"/>
          <w:jc w:val="center"/>
        </w:trPr>
        <w:tc>
          <w:tcPr>
            <w:tcW w:w="4876" w:type="dxa"/>
            <w:tcBorders>
              <w:top w:val="nil"/>
              <w:left w:val="nil"/>
              <w:bottom w:val="nil"/>
              <w:right w:val="nil"/>
            </w:tcBorders>
          </w:tcPr>
          <w:p w14:paraId="51DFB543"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0E39B79D" w14:textId="77777777" w:rsidR="00D05CDC" w:rsidRPr="006102B5" w:rsidRDefault="00D05CDC" w:rsidP="005E0837">
            <w:pPr>
              <w:pStyle w:val="AmColumnHeading"/>
            </w:pPr>
            <w:r w:rsidRPr="006102B5">
              <w:t>Alteração</w:t>
            </w:r>
          </w:p>
        </w:tc>
      </w:tr>
      <w:tr w:rsidR="00D05CDC" w:rsidRPr="006102B5" w14:paraId="5A28A006" w14:textId="77777777" w:rsidTr="005E0837">
        <w:trPr>
          <w:jc w:val="center"/>
        </w:trPr>
        <w:tc>
          <w:tcPr>
            <w:tcW w:w="4876" w:type="dxa"/>
            <w:tcBorders>
              <w:top w:val="nil"/>
              <w:left w:val="nil"/>
              <w:bottom w:val="nil"/>
              <w:right w:val="nil"/>
            </w:tcBorders>
          </w:tcPr>
          <w:p w14:paraId="2B05F519" w14:textId="77777777" w:rsidR="00D05CDC" w:rsidRPr="006102B5" w:rsidRDefault="00D05CDC" w:rsidP="005E0837">
            <w:pPr>
              <w:pStyle w:val="Normal6a"/>
            </w:pPr>
            <w:r w:rsidRPr="006102B5">
              <w:t>Ambiente, energia e transportes</w:t>
            </w:r>
          </w:p>
        </w:tc>
        <w:tc>
          <w:tcPr>
            <w:tcW w:w="4876" w:type="dxa"/>
            <w:tcBorders>
              <w:top w:val="nil"/>
              <w:left w:val="nil"/>
              <w:bottom w:val="nil"/>
              <w:right w:val="nil"/>
            </w:tcBorders>
          </w:tcPr>
          <w:p w14:paraId="1E987762" w14:textId="77777777" w:rsidR="00D05CDC" w:rsidRPr="006102B5" w:rsidRDefault="00D05CDC" w:rsidP="005E0837">
            <w:pPr>
              <w:pStyle w:val="Normal6a"/>
            </w:pPr>
            <w:r w:rsidRPr="006102B5">
              <w:t>Ambiente</w:t>
            </w:r>
            <w:r w:rsidRPr="006102B5">
              <w:rPr>
                <w:b/>
                <w:i/>
              </w:rPr>
              <w:t>, biodiversidade</w:t>
            </w:r>
            <w:r w:rsidRPr="006102B5">
              <w:t>, energia e transportes</w:t>
            </w:r>
          </w:p>
        </w:tc>
      </w:tr>
    </w:tbl>
    <w:p w14:paraId="638FF393"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24802FBC" w14:textId="77777777" w:rsidR="00D05CDC" w:rsidRPr="006102B5" w:rsidRDefault="00D05CDC" w:rsidP="00D05CDC">
      <w:r w:rsidRPr="006102B5">
        <w:rPr>
          <w:rStyle w:val="HideTWBExt"/>
        </w:rPr>
        <w:t>&lt;/Amend&gt;</w:t>
      </w:r>
    </w:p>
    <w:p w14:paraId="326082C6"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253</w:t>
      </w:r>
      <w:r w:rsidRPr="006102B5">
        <w:rPr>
          <w:rStyle w:val="HideTWBExt"/>
        </w:rPr>
        <w:t>&lt;/NumAm&gt;</w:t>
      </w:r>
    </w:p>
    <w:p w14:paraId="3B85B4FB" w14:textId="77777777" w:rsidR="00D05CDC" w:rsidRPr="006102B5" w:rsidRDefault="00D05CDC" w:rsidP="00D05CDC">
      <w:pPr>
        <w:pStyle w:val="NormalBold"/>
      </w:pPr>
      <w:r w:rsidRPr="006102B5">
        <w:rPr>
          <w:rStyle w:val="HideTWBExt"/>
          <w:b w:val="0"/>
        </w:rPr>
        <w:t>&lt;RepeatBlock-By&gt;&lt;Members&gt;</w:t>
      </w:r>
      <w:r w:rsidRPr="006102B5">
        <w:t>Thomas Waitz</w:t>
      </w:r>
      <w:r w:rsidRPr="006102B5">
        <w:rPr>
          <w:rStyle w:val="HideTWBExt"/>
          <w:b w:val="0"/>
        </w:rPr>
        <w:t>&lt;/Members&gt;</w:t>
      </w:r>
    </w:p>
    <w:p w14:paraId="137CCCDD" w14:textId="77777777" w:rsidR="00D05CDC" w:rsidRPr="006102B5" w:rsidRDefault="00D05CDC" w:rsidP="00D05CDC">
      <w:r w:rsidRPr="006102B5">
        <w:rPr>
          <w:rStyle w:val="HideTWBExt"/>
        </w:rPr>
        <w:t>&lt;AuNomDe&gt;</w:t>
      </w:r>
      <w:r w:rsidRPr="006102B5">
        <w:rPr>
          <w:rStyle w:val="HideTWBInt"/>
        </w:rPr>
        <w:t>{Greens/EFA}</w:t>
      </w:r>
      <w:r w:rsidRPr="006102B5">
        <w:t>em nome do Grupo Verts/ALE</w:t>
      </w:r>
      <w:r w:rsidRPr="006102B5">
        <w:rPr>
          <w:rStyle w:val="HideTWBExt"/>
        </w:rPr>
        <w:t>&lt;/AuNomDe&gt;</w:t>
      </w:r>
    </w:p>
    <w:p w14:paraId="35CBFF4C" w14:textId="77777777" w:rsidR="00D05CDC" w:rsidRPr="006102B5" w:rsidRDefault="00D05CDC" w:rsidP="00D05CDC">
      <w:pPr>
        <w:pStyle w:val="NormalBold"/>
      </w:pPr>
      <w:r w:rsidRPr="006102B5">
        <w:rPr>
          <w:rStyle w:val="HideTWBExt"/>
          <w:b w:val="0"/>
        </w:rPr>
        <w:t>&lt;/RepeatBlock-By&gt;</w:t>
      </w:r>
    </w:p>
    <w:p w14:paraId="6E0DC53F"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2154FC66" w14:textId="77777777" w:rsidR="00D05CDC" w:rsidRPr="006102B5" w:rsidRDefault="00D05CDC" w:rsidP="00D05CDC">
      <w:pPr>
        <w:pStyle w:val="NormalBold"/>
      </w:pPr>
      <w:r w:rsidRPr="006102B5">
        <w:rPr>
          <w:rStyle w:val="HideTWBExt"/>
        </w:rPr>
        <w:t>&lt;Article&gt;</w:t>
      </w:r>
      <w:r w:rsidRPr="006102B5">
        <w:t>N.º 31</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09629C1E" w14:textId="77777777" w:rsidTr="005E0837">
        <w:trPr>
          <w:trHeight w:hRule="exact" w:val="240"/>
          <w:jc w:val="center"/>
        </w:trPr>
        <w:tc>
          <w:tcPr>
            <w:tcW w:w="9752" w:type="dxa"/>
            <w:gridSpan w:val="2"/>
            <w:tcBorders>
              <w:top w:val="nil"/>
              <w:left w:val="nil"/>
              <w:bottom w:val="nil"/>
              <w:right w:val="nil"/>
            </w:tcBorders>
          </w:tcPr>
          <w:p w14:paraId="546387EE" w14:textId="77777777" w:rsidR="00D05CDC" w:rsidRPr="006102B5" w:rsidRDefault="00D05CDC" w:rsidP="005E0837"/>
        </w:tc>
      </w:tr>
      <w:tr w:rsidR="00D05CDC" w:rsidRPr="006102B5" w14:paraId="717EC2C6" w14:textId="77777777" w:rsidTr="005E0837">
        <w:trPr>
          <w:trHeight w:val="240"/>
          <w:jc w:val="center"/>
        </w:trPr>
        <w:tc>
          <w:tcPr>
            <w:tcW w:w="4876" w:type="dxa"/>
            <w:tcBorders>
              <w:top w:val="nil"/>
              <w:left w:val="nil"/>
              <w:bottom w:val="nil"/>
              <w:right w:val="nil"/>
            </w:tcBorders>
          </w:tcPr>
          <w:p w14:paraId="270BD888"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0C7EA4A3" w14:textId="77777777" w:rsidR="00D05CDC" w:rsidRPr="006102B5" w:rsidRDefault="00D05CDC" w:rsidP="005E0837">
            <w:pPr>
              <w:pStyle w:val="AmColumnHeading"/>
            </w:pPr>
            <w:r w:rsidRPr="006102B5">
              <w:t>Alteração</w:t>
            </w:r>
          </w:p>
        </w:tc>
      </w:tr>
      <w:tr w:rsidR="00D05CDC" w:rsidRPr="006102B5" w14:paraId="30C4B0EB" w14:textId="77777777" w:rsidTr="005E0837">
        <w:trPr>
          <w:jc w:val="center"/>
        </w:trPr>
        <w:tc>
          <w:tcPr>
            <w:tcW w:w="4876" w:type="dxa"/>
            <w:tcBorders>
              <w:top w:val="nil"/>
              <w:left w:val="nil"/>
              <w:bottom w:val="nil"/>
              <w:right w:val="nil"/>
            </w:tcBorders>
          </w:tcPr>
          <w:p w14:paraId="270323A9" w14:textId="77777777" w:rsidR="00D05CDC" w:rsidRPr="006102B5" w:rsidRDefault="00D05CDC" w:rsidP="005E0837">
            <w:pPr>
              <w:pStyle w:val="Normal6a"/>
            </w:pPr>
            <w:r w:rsidRPr="006102B5">
              <w:t>31.</w:t>
            </w:r>
            <w:r w:rsidRPr="006102B5">
              <w:tab/>
              <w:t xml:space="preserve">Recorda que ainda são necessários esforços substanciais para cumprir os objetivos em matéria de eficiência energética, energias renováveis, segurança do aprovisionamento e redução das emissões; insta as autoridades do país a </w:t>
            </w:r>
            <w:r w:rsidRPr="006102B5">
              <w:lastRenderedPageBreak/>
              <w:t>alinharem a sua legislação em matéria de ambiente e alterações climáticas pelo acervo da UE e a velarem pela sua aplicação;</w:t>
            </w:r>
          </w:p>
        </w:tc>
        <w:tc>
          <w:tcPr>
            <w:tcW w:w="4876" w:type="dxa"/>
            <w:tcBorders>
              <w:top w:val="nil"/>
              <w:left w:val="nil"/>
              <w:bottom w:val="nil"/>
              <w:right w:val="nil"/>
            </w:tcBorders>
          </w:tcPr>
          <w:p w14:paraId="3E7BDC71" w14:textId="77777777" w:rsidR="00D05CDC" w:rsidRPr="006102B5" w:rsidRDefault="00D05CDC" w:rsidP="005E0837">
            <w:pPr>
              <w:pStyle w:val="Normal6a"/>
            </w:pPr>
            <w:r w:rsidRPr="006102B5">
              <w:lastRenderedPageBreak/>
              <w:t>31.</w:t>
            </w:r>
            <w:r w:rsidRPr="006102B5">
              <w:tab/>
              <w:t xml:space="preserve">Recorda que ainda são necessários esforços substanciais para cumprir os objetivos em matéria de eficiência energética, energias renováveis, segurança do aprovisionamento e redução das emissões; insta as autoridades do país a </w:t>
            </w:r>
            <w:r w:rsidRPr="006102B5">
              <w:lastRenderedPageBreak/>
              <w:t xml:space="preserve">alinharem a sua legislação em matéria de ambiente e alterações climáticas pelo acervo da UE e a velarem pela sua aplicação; </w:t>
            </w:r>
            <w:r w:rsidRPr="006102B5">
              <w:rPr>
                <w:b/>
                <w:i/>
              </w:rPr>
              <w:t>assinala com preocupação a falta de progressos na ação climática e a adoção pendente de legislação fundamental; salienta a necessidade de integrar a igualdade de género e a inclusão social no planeamento da ação climática, para que as mulheres, os agregados familiares com baixos rendimentos e as comunidades marginalizadas sejam ativamente consultados e beneficiem equitativamente da transição;</w:t>
            </w:r>
          </w:p>
        </w:tc>
      </w:tr>
    </w:tbl>
    <w:p w14:paraId="04C4075C"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6F5AFBAF" w14:textId="77777777" w:rsidR="00D05CDC" w:rsidRPr="006102B5" w:rsidRDefault="00D05CDC" w:rsidP="00D05CDC">
      <w:r w:rsidRPr="006102B5">
        <w:rPr>
          <w:rStyle w:val="HideTWBExt"/>
        </w:rPr>
        <w:t>&lt;/Amend&gt;</w:t>
      </w:r>
    </w:p>
    <w:p w14:paraId="5D247729"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254</w:t>
      </w:r>
      <w:r w:rsidRPr="006102B5">
        <w:rPr>
          <w:rStyle w:val="HideTWBExt"/>
        </w:rPr>
        <w:t>&lt;/NumAm&gt;</w:t>
      </w:r>
    </w:p>
    <w:p w14:paraId="5AFC3E9A" w14:textId="77777777" w:rsidR="00D05CDC" w:rsidRPr="006102B5" w:rsidRDefault="00D05CDC" w:rsidP="00D05CDC">
      <w:pPr>
        <w:pStyle w:val="NormalBold"/>
      </w:pPr>
      <w:r w:rsidRPr="006102B5">
        <w:rPr>
          <w:rStyle w:val="HideTWBExt"/>
          <w:b w:val="0"/>
        </w:rPr>
        <w:t>&lt;RepeatBlock-By&gt;&lt;Members&gt;</w:t>
      </w:r>
      <w:r w:rsidRPr="006102B5">
        <w:t>Matej Tonin</w:t>
      </w:r>
      <w:r w:rsidRPr="006102B5">
        <w:rPr>
          <w:rStyle w:val="HideTWBExt"/>
          <w:b w:val="0"/>
        </w:rPr>
        <w:t>&lt;/Members&gt;</w:t>
      </w:r>
    </w:p>
    <w:p w14:paraId="19FA8A91" w14:textId="77777777" w:rsidR="00D05CDC" w:rsidRPr="006102B5" w:rsidRDefault="00D05CDC" w:rsidP="00D05CDC">
      <w:pPr>
        <w:pStyle w:val="NormalBold"/>
      </w:pPr>
      <w:r w:rsidRPr="006102B5">
        <w:rPr>
          <w:rStyle w:val="HideTWBExt"/>
          <w:b w:val="0"/>
        </w:rPr>
        <w:t>&lt;/RepeatBlock-By&gt;</w:t>
      </w:r>
    </w:p>
    <w:p w14:paraId="3BA29060"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66899973" w14:textId="77777777" w:rsidR="00D05CDC" w:rsidRPr="006102B5" w:rsidRDefault="00D05CDC" w:rsidP="00D05CDC">
      <w:pPr>
        <w:pStyle w:val="NormalBold"/>
      </w:pPr>
      <w:r w:rsidRPr="006102B5">
        <w:rPr>
          <w:rStyle w:val="HideTWBExt"/>
        </w:rPr>
        <w:t>&lt;Article&gt;</w:t>
      </w:r>
      <w:r w:rsidRPr="006102B5">
        <w:t>N.º 31</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2F0274F9" w14:textId="77777777" w:rsidTr="005E0837">
        <w:trPr>
          <w:trHeight w:hRule="exact" w:val="240"/>
          <w:jc w:val="center"/>
        </w:trPr>
        <w:tc>
          <w:tcPr>
            <w:tcW w:w="9752" w:type="dxa"/>
            <w:gridSpan w:val="2"/>
            <w:tcBorders>
              <w:top w:val="nil"/>
              <w:left w:val="nil"/>
              <w:bottom w:val="nil"/>
              <w:right w:val="nil"/>
            </w:tcBorders>
          </w:tcPr>
          <w:p w14:paraId="47D0C42B" w14:textId="77777777" w:rsidR="00D05CDC" w:rsidRPr="006102B5" w:rsidRDefault="00D05CDC" w:rsidP="005E0837"/>
        </w:tc>
      </w:tr>
      <w:tr w:rsidR="00D05CDC" w:rsidRPr="006102B5" w14:paraId="7D540C84" w14:textId="77777777" w:rsidTr="005E0837">
        <w:trPr>
          <w:trHeight w:val="240"/>
          <w:jc w:val="center"/>
        </w:trPr>
        <w:tc>
          <w:tcPr>
            <w:tcW w:w="4876" w:type="dxa"/>
            <w:tcBorders>
              <w:top w:val="nil"/>
              <w:left w:val="nil"/>
              <w:bottom w:val="nil"/>
              <w:right w:val="nil"/>
            </w:tcBorders>
          </w:tcPr>
          <w:p w14:paraId="0C4E35A6"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2F6CD5D5" w14:textId="77777777" w:rsidR="00D05CDC" w:rsidRPr="006102B5" w:rsidRDefault="00D05CDC" w:rsidP="005E0837">
            <w:pPr>
              <w:pStyle w:val="AmColumnHeading"/>
            </w:pPr>
            <w:r w:rsidRPr="006102B5">
              <w:t>Alteração</w:t>
            </w:r>
          </w:p>
        </w:tc>
      </w:tr>
      <w:tr w:rsidR="00D05CDC" w:rsidRPr="006102B5" w14:paraId="3B992504" w14:textId="77777777" w:rsidTr="005E0837">
        <w:trPr>
          <w:jc w:val="center"/>
        </w:trPr>
        <w:tc>
          <w:tcPr>
            <w:tcW w:w="4876" w:type="dxa"/>
            <w:tcBorders>
              <w:top w:val="nil"/>
              <w:left w:val="nil"/>
              <w:bottom w:val="nil"/>
              <w:right w:val="nil"/>
            </w:tcBorders>
          </w:tcPr>
          <w:p w14:paraId="1C711060" w14:textId="77777777" w:rsidR="00D05CDC" w:rsidRPr="006102B5" w:rsidRDefault="00D05CDC" w:rsidP="005E0837">
            <w:pPr>
              <w:pStyle w:val="Normal6a"/>
            </w:pPr>
            <w:r w:rsidRPr="006102B5">
              <w:t>31.</w:t>
            </w:r>
            <w:r w:rsidRPr="006102B5">
              <w:tab/>
              <w:t>Recorda que ainda são necessários esforços substanciais para cumprir os objetivos em matéria de eficiência energética, energias renováveis, segurança do aprovisionamento e redução das emissões; insta as autoridades do país a alinharem a sua legislação em matéria de ambiente e alterações climáticas pelo acervo da UE e a velarem pela sua aplicação;</w:t>
            </w:r>
          </w:p>
        </w:tc>
        <w:tc>
          <w:tcPr>
            <w:tcW w:w="4876" w:type="dxa"/>
            <w:tcBorders>
              <w:top w:val="nil"/>
              <w:left w:val="nil"/>
              <w:bottom w:val="nil"/>
              <w:right w:val="nil"/>
            </w:tcBorders>
          </w:tcPr>
          <w:p w14:paraId="388E066C" w14:textId="5B000470" w:rsidR="00D05CDC" w:rsidRPr="006102B5" w:rsidRDefault="00D05CDC" w:rsidP="005E0837">
            <w:pPr>
              <w:pStyle w:val="Normal6a"/>
            </w:pPr>
            <w:r w:rsidRPr="006102B5">
              <w:t>31.</w:t>
            </w:r>
            <w:r w:rsidRPr="006102B5">
              <w:tab/>
            </w:r>
            <w:r w:rsidRPr="006102B5">
              <w:rPr>
                <w:b/>
                <w:i/>
              </w:rPr>
              <w:t>Congratula</w:t>
            </w:r>
            <w:r w:rsidR="00B20B02">
              <w:rPr>
                <w:b/>
                <w:i/>
              </w:rPr>
              <w:noBreakHyphen/>
            </w:r>
            <w:r w:rsidRPr="006102B5">
              <w:rPr>
                <w:b/>
                <w:i/>
              </w:rPr>
              <w:t>se com a adoção da «Lei da Energia» em 2024 e destaca a sua importância para garantir um aprovisionamento energético seguro e de elevada qualidade, bem como a criação de um setor da energia eficiente, competitivo e financeiramente sustentável; incentiva as autoridades a prosseguirem nesta via ambiciosa e</w:t>
            </w:r>
            <w:r w:rsidRPr="006102B5">
              <w:t xml:space="preserve"> recorda que ainda são necessários esforços substanciais para cumprir </w:t>
            </w:r>
            <w:r w:rsidRPr="006102B5">
              <w:rPr>
                <w:b/>
                <w:i/>
              </w:rPr>
              <w:t>na íntegra</w:t>
            </w:r>
            <w:r w:rsidRPr="006102B5">
              <w:t xml:space="preserve"> os objetivos em matéria de eficiência energética, energias renováveis, segurança do aprovisionamento e redução das emissões; insta as autoridades do país a alinharem a sua legislação em matéria de ambiente e alterações climáticas pelo acervo da UE e a velarem pela sua aplicação;</w:t>
            </w:r>
          </w:p>
        </w:tc>
      </w:tr>
    </w:tbl>
    <w:p w14:paraId="7D2DE4BD"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64AD2224" w14:textId="77777777" w:rsidR="00D05CDC" w:rsidRPr="006102B5" w:rsidRDefault="00D05CDC" w:rsidP="00D05CDC">
      <w:r w:rsidRPr="006102B5">
        <w:rPr>
          <w:rStyle w:val="HideTWBExt"/>
        </w:rPr>
        <w:lastRenderedPageBreak/>
        <w:t>&lt;/Amend&gt;</w:t>
      </w:r>
    </w:p>
    <w:p w14:paraId="6E6BDABF"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255</w:t>
      </w:r>
      <w:r w:rsidRPr="006102B5">
        <w:rPr>
          <w:rStyle w:val="HideTWBExt"/>
        </w:rPr>
        <w:t>&lt;/NumAm&gt;</w:t>
      </w:r>
    </w:p>
    <w:p w14:paraId="3AB3CDEB" w14:textId="77777777" w:rsidR="00D05CDC" w:rsidRPr="006102B5" w:rsidRDefault="00D05CDC" w:rsidP="00D05CDC">
      <w:pPr>
        <w:pStyle w:val="NormalBold"/>
      </w:pPr>
      <w:r w:rsidRPr="006102B5">
        <w:rPr>
          <w:rStyle w:val="HideTWBExt"/>
          <w:b w:val="0"/>
        </w:rPr>
        <w:t>&lt;RepeatBlock-By&gt;&lt;Members&gt;</w:t>
      </w:r>
      <w:r w:rsidRPr="006102B5">
        <w:t>Ivaylo Valchev</w:t>
      </w:r>
      <w:r w:rsidRPr="006102B5">
        <w:rPr>
          <w:rStyle w:val="HideTWBExt"/>
          <w:b w:val="0"/>
        </w:rPr>
        <w:t>&lt;/Members&gt;</w:t>
      </w:r>
    </w:p>
    <w:p w14:paraId="1EEF8604" w14:textId="77777777" w:rsidR="00D05CDC" w:rsidRPr="006102B5" w:rsidRDefault="00D05CDC" w:rsidP="00D05CDC">
      <w:pPr>
        <w:pStyle w:val="NormalBold"/>
      </w:pPr>
      <w:r w:rsidRPr="006102B5">
        <w:rPr>
          <w:rStyle w:val="HideTWBExt"/>
          <w:b w:val="0"/>
        </w:rPr>
        <w:t>&lt;/RepeatBlock-By&gt;</w:t>
      </w:r>
    </w:p>
    <w:p w14:paraId="65F51287"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05D4C566" w14:textId="4DF35EB0" w:rsidR="00D05CDC" w:rsidRPr="006102B5" w:rsidRDefault="00D05CDC" w:rsidP="00D05CDC">
      <w:pPr>
        <w:pStyle w:val="NormalBold"/>
      </w:pPr>
      <w:r w:rsidRPr="006102B5">
        <w:rPr>
          <w:rStyle w:val="HideTWBExt"/>
        </w:rPr>
        <w:t>&lt;Article&gt;</w:t>
      </w:r>
      <w:r w:rsidRPr="006102B5">
        <w:t>N.º 31</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4110C21F" w14:textId="77777777" w:rsidTr="005E0837">
        <w:trPr>
          <w:trHeight w:hRule="exact" w:val="240"/>
          <w:jc w:val="center"/>
        </w:trPr>
        <w:tc>
          <w:tcPr>
            <w:tcW w:w="9752" w:type="dxa"/>
            <w:gridSpan w:val="2"/>
            <w:tcBorders>
              <w:top w:val="nil"/>
              <w:left w:val="nil"/>
              <w:bottom w:val="nil"/>
              <w:right w:val="nil"/>
            </w:tcBorders>
          </w:tcPr>
          <w:p w14:paraId="4EA5934D" w14:textId="77777777" w:rsidR="00D05CDC" w:rsidRPr="006102B5" w:rsidRDefault="00D05CDC" w:rsidP="005E0837"/>
        </w:tc>
      </w:tr>
      <w:tr w:rsidR="00D05CDC" w:rsidRPr="006102B5" w14:paraId="24CF5A25" w14:textId="77777777" w:rsidTr="005E0837">
        <w:trPr>
          <w:trHeight w:val="240"/>
          <w:jc w:val="center"/>
        </w:trPr>
        <w:tc>
          <w:tcPr>
            <w:tcW w:w="4876" w:type="dxa"/>
            <w:tcBorders>
              <w:top w:val="nil"/>
              <w:left w:val="nil"/>
              <w:bottom w:val="nil"/>
              <w:right w:val="nil"/>
            </w:tcBorders>
          </w:tcPr>
          <w:p w14:paraId="3AF3EE3D"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3B075EDF" w14:textId="77777777" w:rsidR="00D05CDC" w:rsidRPr="006102B5" w:rsidRDefault="00D05CDC" w:rsidP="005E0837">
            <w:pPr>
              <w:pStyle w:val="AmColumnHeading"/>
            </w:pPr>
            <w:r w:rsidRPr="006102B5">
              <w:t>Alteração</w:t>
            </w:r>
          </w:p>
        </w:tc>
      </w:tr>
      <w:tr w:rsidR="00D05CDC" w:rsidRPr="006102B5" w14:paraId="03E8C4A5" w14:textId="77777777" w:rsidTr="005E0837">
        <w:trPr>
          <w:jc w:val="center"/>
        </w:trPr>
        <w:tc>
          <w:tcPr>
            <w:tcW w:w="4876" w:type="dxa"/>
            <w:tcBorders>
              <w:top w:val="nil"/>
              <w:left w:val="nil"/>
              <w:bottom w:val="nil"/>
              <w:right w:val="nil"/>
            </w:tcBorders>
          </w:tcPr>
          <w:p w14:paraId="41C1FBB5" w14:textId="77777777" w:rsidR="00D05CDC" w:rsidRPr="006102B5" w:rsidRDefault="00D05CDC" w:rsidP="005E0837">
            <w:pPr>
              <w:pStyle w:val="Normal6a"/>
            </w:pPr>
          </w:p>
        </w:tc>
        <w:tc>
          <w:tcPr>
            <w:tcW w:w="4876" w:type="dxa"/>
            <w:tcBorders>
              <w:top w:val="nil"/>
              <w:left w:val="nil"/>
              <w:bottom w:val="nil"/>
              <w:right w:val="nil"/>
            </w:tcBorders>
          </w:tcPr>
          <w:p w14:paraId="49E2266B" w14:textId="4D584718" w:rsidR="00D05CDC" w:rsidRPr="006102B5" w:rsidRDefault="00D05CDC" w:rsidP="005E0837">
            <w:pPr>
              <w:pStyle w:val="Normal6a"/>
            </w:pPr>
            <w:r w:rsidRPr="006102B5">
              <w:rPr>
                <w:b/>
                <w:i/>
              </w:rPr>
              <w:t>31</w:t>
            </w:r>
            <w:r w:rsidR="00B20B02">
              <w:rPr>
                <w:b/>
                <w:i/>
              </w:rPr>
              <w:noBreakHyphen/>
            </w:r>
            <w:r w:rsidRPr="006102B5">
              <w:rPr>
                <w:b/>
                <w:i/>
              </w:rPr>
              <w:t>A.</w:t>
            </w:r>
            <w:r w:rsidRPr="006102B5">
              <w:tab/>
            </w:r>
            <w:r w:rsidRPr="006102B5">
              <w:rPr>
                <w:b/>
                <w:i/>
              </w:rPr>
              <w:t>Observa com preocupação que a qualidade do ar e da água e a gestão das águas residuais continuam a ser questões especialmente problemáticas para o país; insta o Governo central e as autoridades locais a intensificarem os seus esforços para melhorar a qualidade do ar e reduzir a poluição potencialmente mortal; recorda que a situação é particularmente alarmante em Escópia, cidade que tem figurado sistematicamente entre as mais poluídas da Europa;</w:t>
            </w:r>
          </w:p>
        </w:tc>
      </w:tr>
    </w:tbl>
    <w:p w14:paraId="13CCA564"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2CF1B0B1" w14:textId="77777777" w:rsidR="00D05CDC" w:rsidRPr="006102B5" w:rsidRDefault="00D05CDC" w:rsidP="00D05CDC">
      <w:r w:rsidRPr="006102B5">
        <w:rPr>
          <w:rStyle w:val="HideTWBExt"/>
        </w:rPr>
        <w:t>&lt;/Amend&gt;</w:t>
      </w:r>
    </w:p>
    <w:p w14:paraId="7FA47207"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256</w:t>
      </w:r>
      <w:r w:rsidRPr="006102B5">
        <w:rPr>
          <w:rStyle w:val="HideTWBExt"/>
        </w:rPr>
        <w:t>&lt;/NumAm&gt;</w:t>
      </w:r>
    </w:p>
    <w:p w14:paraId="62B7844E" w14:textId="77777777" w:rsidR="00D05CDC" w:rsidRPr="006102B5" w:rsidRDefault="00D05CDC" w:rsidP="00D05CDC">
      <w:pPr>
        <w:pStyle w:val="NormalBold"/>
      </w:pPr>
      <w:r w:rsidRPr="006102B5">
        <w:rPr>
          <w:rStyle w:val="HideTWBExt"/>
          <w:b w:val="0"/>
        </w:rPr>
        <w:t>&lt;RepeatBlock-By&gt;&lt;Members&gt;</w:t>
      </w:r>
      <w:r w:rsidRPr="006102B5">
        <w:t>Giorgos Georgiou</w:t>
      </w:r>
      <w:r w:rsidRPr="006102B5">
        <w:rPr>
          <w:rStyle w:val="HideTWBExt"/>
          <w:b w:val="0"/>
        </w:rPr>
        <w:t>&lt;/Members&gt;</w:t>
      </w:r>
    </w:p>
    <w:p w14:paraId="355B97A7" w14:textId="77777777" w:rsidR="00D05CDC" w:rsidRPr="006102B5" w:rsidRDefault="00D05CDC" w:rsidP="00D05CDC">
      <w:pPr>
        <w:pStyle w:val="NormalBold"/>
      </w:pPr>
      <w:r w:rsidRPr="006102B5">
        <w:rPr>
          <w:rStyle w:val="HideTWBExt"/>
          <w:b w:val="0"/>
        </w:rPr>
        <w:t>&lt;/RepeatBlock-By&gt;</w:t>
      </w:r>
    </w:p>
    <w:p w14:paraId="15D5AA0D"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40E97A08" w14:textId="414F4249" w:rsidR="00D05CDC" w:rsidRPr="006102B5" w:rsidRDefault="00D05CDC" w:rsidP="00D05CDC">
      <w:pPr>
        <w:pStyle w:val="NormalBold"/>
      </w:pPr>
      <w:r w:rsidRPr="006102B5">
        <w:rPr>
          <w:rStyle w:val="HideTWBExt"/>
        </w:rPr>
        <w:t>&lt;Article&gt;</w:t>
      </w:r>
      <w:r w:rsidRPr="006102B5">
        <w:t>N.º 31</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618875E5" w14:textId="77777777" w:rsidTr="005E0837">
        <w:trPr>
          <w:trHeight w:hRule="exact" w:val="240"/>
          <w:jc w:val="center"/>
        </w:trPr>
        <w:tc>
          <w:tcPr>
            <w:tcW w:w="9752" w:type="dxa"/>
            <w:gridSpan w:val="2"/>
            <w:tcBorders>
              <w:top w:val="nil"/>
              <w:left w:val="nil"/>
              <w:bottom w:val="nil"/>
              <w:right w:val="nil"/>
            </w:tcBorders>
          </w:tcPr>
          <w:p w14:paraId="57FB5F6B" w14:textId="77777777" w:rsidR="00D05CDC" w:rsidRPr="006102B5" w:rsidRDefault="00D05CDC" w:rsidP="005E0837"/>
        </w:tc>
      </w:tr>
      <w:tr w:rsidR="00D05CDC" w:rsidRPr="006102B5" w14:paraId="72B313F3" w14:textId="77777777" w:rsidTr="005E0837">
        <w:trPr>
          <w:trHeight w:val="240"/>
          <w:jc w:val="center"/>
        </w:trPr>
        <w:tc>
          <w:tcPr>
            <w:tcW w:w="4876" w:type="dxa"/>
            <w:tcBorders>
              <w:top w:val="nil"/>
              <w:left w:val="nil"/>
              <w:bottom w:val="nil"/>
              <w:right w:val="nil"/>
            </w:tcBorders>
          </w:tcPr>
          <w:p w14:paraId="4B1FACDB"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19371F28" w14:textId="77777777" w:rsidR="00D05CDC" w:rsidRPr="006102B5" w:rsidRDefault="00D05CDC" w:rsidP="005E0837">
            <w:pPr>
              <w:pStyle w:val="AmColumnHeading"/>
            </w:pPr>
            <w:r w:rsidRPr="006102B5">
              <w:t>Alteração</w:t>
            </w:r>
          </w:p>
        </w:tc>
      </w:tr>
      <w:tr w:rsidR="00D05CDC" w:rsidRPr="006102B5" w14:paraId="3DDBD841" w14:textId="77777777" w:rsidTr="005E0837">
        <w:trPr>
          <w:jc w:val="center"/>
        </w:trPr>
        <w:tc>
          <w:tcPr>
            <w:tcW w:w="4876" w:type="dxa"/>
            <w:tcBorders>
              <w:top w:val="nil"/>
              <w:left w:val="nil"/>
              <w:bottom w:val="nil"/>
              <w:right w:val="nil"/>
            </w:tcBorders>
          </w:tcPr>
          <w:p w14:paraId="5B1149FC" w14:textId="77777777" w:rsidR="00D05CDC" w:rsidRPr="006102B5" w:rsidRDefault="00D05CDC" w:rsidP="005E0837">
            <w:pPr>
              <w:pStyle w:val="Normal6a"/>
            </w:pPr>
          </w:p>
        </w:tc>
        <w:tc>
          <w:tcPr>
            <w:tcW w:w="4876" w:type="dxa"/>
            <w:tcBorders>
              <w:top w:val="nil"/>
              <w:left w:val="nil"/>
              <w:bottom w:val="nil"/>
              <w:right w:val="nil"/>
            </w:tcBorders>
          </w:tcPr>
          <w:p w14:paraId="41503A5D" w14:textId="021A8155" w:rsidR="00D05CDC" w:rsidRPr="006102B5" w:rsidRDefault="00D05CDC" w:rsidP="005E0837">
            <w:pPr>
              <w:pStyle w:val="Normal6a"/>
            </w:pPr>
            <w:r w:rsidRPr="006102B5">
              <w:rPr>
                <w:b/>
                <w:i/>
              </w:rPr>
              <w:t>31</w:t>
            </w:r>
            <w:r w:rsidR="00B20B02">
              <w:rPr>
                <w:b/>
                <w:i/>
              </w:rPr>
              <w:noBreakHyphen/>
            </w:r>
            <w:r w:rsidRPr="006102B5">
              <w:rPr>
                <w:b/>
                <w:i/>
              </w:rPr>
              <w:t>A.</w:t>
            </w:r>
            <w:r w:rsidRPr="006102B5">
              <w:tab/>
            </w:r>
            <w:r w:rsidRPr="006102B5">
              <w:rPr>
                <w:b/>
                <w:i/>
              </w:rPr>
              <w:t>Apela a uma transição ecológica acelerada e sustentável — sem deixar de proteger os socialmente vulneráveis —, em conformidade com a Agenda Verde de 2020 e o Acordo de Paris; salienta a necessidade de resolver o problema da falta de pessoal especializado e da capacidade institucional e administrativa deficiente, que compromete o controlo da qualidade e a realização adequada de avaliações de impacto ambiental;</w:t>
            </w:r>
          </w:p>
        </w:tc>
      </w:tr>
    </w:tbl>
    <w:p w14:paraId="3604009E"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5298806B" w14:textId="77777777" w:rsidR="00D05CDC" w:rsidRPr="006102B5" w:rsidRDefault="00D05CDC" w:rsidP="00D05CDC">
      <w:r w:rsidRPr="006102B5">
        <w:rPr>
          <w:rStyle w:val="HideTWBExt"/>
        </w:rPr>
        <w:lastRenderedPageBreak/>
        <w:t>&lt;/Amend&gt;</w:t>
      </w:r>
    </w:p>
    <w:p w14:paraId="7808E612"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257</w:t>
      </w:r>
      <w:r w:rsidRPr="006102B5">
        <w:rPr>
          <w:rStyle w:val="HideTWBExt"/>
        </w:rPr>
        <w:t>&lt;/NumAm&gt;</w:t>
      </w:r>
    </w:p>
    <w:p w14:paraId="086F28FE" w14:textId="77777777" w:rsidR="00D05CDC" w:rsidRPr="006102B5" w:rsidRDefault="00D05CDC" w:rsidP="00D05CDC">
      <w:pPr>
        <w:pStyle w:val="NormalBold"/>
      </w:pPr>
      <w:r w:rsidRPr="006102B5">
        <w:rPr>
          <w:rStyle w:val="HideTWBExt"/>
          <w:b w:val="0"/>
        </w:rPr>
        <w:t>&lt;RepeatBlock-By&gt;&lt;Members&gt;</w:t>
      </w:r>
      <w:r w:rsidRPr="006102B5">
        <w:t>Karlo Ressler, Davor Ivo Stier</w:t>
      </w:r>
      <w:r w:rsidRPr="006102B5">
        <w:rPr>
          <w:rStyle w:val="HideTWBExt"/>
          <w:b w:val="0"/>
        </w:rPr>
        <w:t>&lt;/Members&gt;</w:t>
      </w:r>
    </w:p>
    <w:p w14:paraId="2B8453D8" w14:textId="77777777" w:rsidR="00D05CDC" w:rsidRPr="006102B5" w:rsidRDefault="00D05CDC" w:rsidP="00D05CDC">
      <w:pPr>
        <w:pStyle w:val="NormalBold"/>
      </w:pPr>
      <w:r w:rsidRPr="006102B5">
        <w:rPr>
          <w:rStyle w:val="HideTWBExt"/>
          <w:b w:val="0"/>
        </w:rPr>
        <w:t>&lt;/RepeatBlock-By&gt;</w:t>
      </w:r>
    </w:p>
    <w:p w14:paraId="0E914875"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769572D0" w14:textId="31CAC4CF" w:rsidR="00D05CDC" w:rsidRPr="006102B5" w:rsidRDefault="00D05CDC" w:rsidP="00D05CDC">
      <w:pPr>
        <w:pStyle w:val="NormalBold"/>
      </w:pPr>
      <w:r w:rsidRPr="006102B5">
        <w:rPr>
          <w:rStyle w:val="HideTWBExt"/>
        </w:rPr>
        <w:t>&lt;Article&gt;</w:t>
      </w:r>
      <w:r w:rsidRPr="006102B5">
        <w:t>N.º 31</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05AB424E" w14:textId="77777777" w:rsidTr="005E0837">
        <w:trPr>
          <w:trHeight w:hRule="exact" w:val="240"/>
          <w:jc w:val="center"/>
        </w:trPr>
        <w:tc>
          <w:tcPr>
            <w:tcW w:w="9752" w:type="dxa"/>
            <w:gridSpan w:val="2"/>
            <w:tcBorders>
              <w:top w:val="nil"/>
              <w:left w:val="nil"/>
              <w:bottom w:val="nil"/>
              <w:right w:val="nil"/>
            </w:tcBorders>
          </w:tcPr>
          <w:p w14:paraId="5E628C3F" w14:textId="77777777" w:rsidR="00D05CDC" w:rsidRPr="006102B5" w:rsidRDefault="00D05CDC" w:rsidP="005E0837"/>
        </w:tc>
      </w:tr>
      <w:tr w:rsidR="00D05CDC" w:rsidRPr="006102B5" w14:paraId="09C797DB" w14:textId="77777777" w:rsidTr="005E0837">
        <w:trPr>
          <w:trHeight w:val="240"/>
          <w:jc w:val="center"/>
        </w:trPr>
        <w:tc>
          <w:tcPr>
            <w:tcW w:w="4876" w:type="dxa"/>
            <w:tcBorders>
              <w:top w:val="nil"/>
              <w:left w:val="nil"/>
              <w:bottom w:val="nil"/>
              <w:right w:val="nil"/>
            </w:tcBorders>
          </w:tcPr>
          <w:p w14:paraId="161B4FA7"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30CB7EAE" w14:textId="77777777" w:rsidR="00D05CDC" w:rsidRPr="006102B5" w:rsidRDefault="00D05CDC" w:rsidP="005E0837">
            <w:pPr>
              <w:pStyle w:val="AmColumnHeading"/>
            </w:pPr>
            <w:r w:rsidRPr="006102B5">
              <w:t>Alteração</w:t>
            </w:r>
          </w:p>
        </w:tc>
      </w:tr>
      <w:tr w:rsidR="00D05CDC" w:rsidRPr="006102B5" w14:paraId="0D772941" w14:textId="77777777" w:rsidTr="005E0837">
        <w:trPr>
          <w:jc w:val="center"/>
        </w:trPr>
        <w:tc>
          <w:tcPr>
            <w:tcW w:w="4876" w:type="dxa"/>
            <w:tcBorders>
              <w:top w:val="nil"/>
              <w:left w:val="nil"/>
              <w:bottom w:val="nil"/>
              <w:right w:val="nil"/>
            </w:tcBorders>
          </w:tcPr>
          <w:p w14:paraId="49195A57" w14:textId="77777777" w:rsidR="00D05CDC" w:rsidRPr="006102B5" w:rsidRDefault="00D05CDC" w:rsidP="005E0837">
            <w:pPr>
              <w:pStyle w:val="Normal6a"/>
            </w:pPr>
          </w:p>
        </w:tc>
        <w:tc>
          <w:tcPr>
            <w:tcW w:w="4876" w:type="dxa"/>
            <w:tcBorders>
              <w:top w:val="nil"/>
              <w:left w:val="nil"/>
              <w:bottom w:val="nil"/>
              <w:right w:val="nil"/>
            </w:tcBorders>
          </w:tcPr>
          <w:p w14:paraId="6CAB94C5" w14:textId="55C09D0B" w:rsidR="00D05CDC" w:rsidRPr="006102B5" w:rsidRDefault="00D05CDC" w:rsidP="005E0837">
            <w:pPr>
              <w:pStyle w:val="Normal6a"/>
            </w:pPr>
            <w:r w:rsidRPr="006102B5">
              <w:rPr>
                <w:b/>
                <w:i/>
              </w:rPr>
              <w:t>31</w:t>
            </w:r>
            <w:r w:rsidR="00B20B02">
              <w:rPr>
                <w:b/>
                <w:i/>
              </w:rPr>
              <w:noBreakHyphen/>
            </w:r>
            <w:r w:rsidRPr="006102B5">
              <w:rPr>
                <w:b/>
                <w:i/>
              </w:rPr>
              <w:t>A.</w:t>
            </w:r>
            <w:r w:rsidRPr="006102B5">
              <w:tab/>
            </w:r>
            <w:r w:rsidRPr="006102B5">
              <w:rPr>
                <w:b/>
                <w:i/>
              </w:rPr>
              <w:t>Congratula</w:t>
            </w:r>
            <w:r w:rsidR="00B20B02">
              <w:rPr>
                <w:b/>
                <w:i/>
              </w:rPr>
              <w:noBreakHyphen/>
            </w:r>
            <w:r w:rsidRPr="006102B5">
              <w:rPr>
                <w:b/>
                <w:i/>
              </w:rPr>
              <w:t>se com a manutenção do apoio financeiro e técnico do Banco Europeu de Investimento na Macedónia do Norte, incluindo projetos de infraestruturas estratégicas, como o corredor ferroviário VIII, a Estação de Tratamento de Águas Residuais de Escópia e o desenvolvimento de infraestruturas municipais de abastecimento de água;</w:t>
            </w:r>
          </w:p>
        </w:tc>
      </w:tr>
    </w:tbl>
    <w:p w14:paraId="2F765471"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699244DF" w14:textId="77777777" w:rsidR="00D05CDC" w:rsidRPr="006102B5" w:rsidRDefault="00D05CDC" w:rsidP="00D05CDC">
      <w:r w:rsidRPr="006102B5">
        <w:rPr>
          <w:rStyle w:val="HideTWBExt"/>
        </w:rPr>
        <w:t>&lt;/Amend&gt;</w:t>
      </w:r>
    </w:p>
    <w:p w14:paraId="1AEA9264"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258</w:t>
      </w:r>
      <w:r w:rsidRPr="006102B5">
        <w:rPr>
          <w:rStyle w:val="HideTWBExt"/>
        </w:rPr>
        <w:t>&lt;/NumAm&gt;</w:t>
      </w:r>
    </w:p>
    <w:p w14:paraId="33FEB635" w14:textId="77777777" w:rsidR="00D05CDC" w:rsidRPr="006102B5" w:rsidRDefault="00D05CDC" w:rsidP="00D05CDC">
      <w:pPr>
        <w:pStyle w:val="NormalBold"/>
      </w:pPr>
      <w:r w:rsidRPr="006102B5">
        <w:rPr>
          <w:rStyle w:val="HideTWBExt"/>
          <w:b w:val="0"/>
        </w:rPr>
        <w:t>&lt;RepeatBlock-By&gt;&lt;Members&gt;</w:t>
      </w:r>
      <w:r w:rsidRPr="006102B5">
        <w:t>Dan Barna, Urmas Paet, Petras Auštrevičius, Lucia Yar</w:t>
      </w:r>
      <w:r w:rsidRPr="006102B5">
        <w:rPr>
          <w:rStyle w:val="HideTWBExt"/>
          <w:b w:val="0"/>
        </w:rPr>
        <w:t>&lt;/Members&gt;</w:t>
      </w:r>
    </w:p>
    <w:p w14:paraId="4DA0EBB7" w14:textId="77777777" w:rsidR="00D05CDC" w:rsidRPr="006102B5" w:rsidRDefault="00D05CDC" w:rsidP="00D05CDC">
      <w:pPr>
        <w:pStyle w:val="NormalBold"/>
      </w:pPr>
      <w:r w:rsidRPr="006102B5">
        <w:rPr>
          <w:rStyle w:val="HideTWBExt"/>
          <w:b w:val="0"/>
        </w:rPr>
        <w:t>&lt;/RepeatBlock-By&gt;</w:t>
      </w:r>
    </w:p>
    <w:p w14:paraId="317FAADE"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09CAC2E5" w14:textId="439172D8" w:rsidR="00D05CDC" w:rsidRPr="006102B5" w:rsidRDefault="00D05CDC" w:rsidP="00D05CDC">
      <w:pPr>
        <w:pStyle w:val="NormalBold"/>
      </w:pPr>
      <w:r w:rsidRPr="006102B5">
        <w:rPr>
          <w:rStyle w:val="HideTWBExt"/>
        </w:rPr>
        <w:t>&lt;Article&gt;</w:t>
      </w:r>
      <w:r w:rsidRPr="006102B5">
        <w:t>N.º 31</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1578B536" w14:textId="77777777" w:rsidTr="005E0837">
        <w:trPr>
          <w:trHeight w:hRule="exact" w:val="240"/>
          <w:jc w:val="center"/>
        </w:trPr>
        <w:tc>
          <w:tcPr>
            <w:tcW w:w="9752" w:type="dxa"/>
            <w:gridSpan w:val="2"/>
            <w:tcBorders>
              <w:top w:val="nil"/>
              <w:left w:val="nil"/>
              <w:bottom w:val="nil"/>
              <w:right w:val="nil"/>
            </w:tcBorders>
          </w:tcPr>
          <w:p w14:paraId="42A3802A" w14:textId="77777777" w:rsidR="00D05CDC" w:rsidRPr="006102B5" w:rsidRDefault="00D05CDC" w:rsidP="005E0837"/>
        </w:tc>
      </w:tr>
      <w:tr w:rsidR="00D05CDC" w:rsidRPr="006102B5" w14:paraId="073658B0" w14:textId="77777777" w:rsidTr="005E0837">
        <w:trPr>
          <w:trHeight w:val="240"/>
          <w:jc w:val="center"/>
        </w:trPr>
        <w:tc>
          <w:tcPr>
            <w:tcW w:w="4876" w:type="dxa"/>
            <w:tcBorders>
              <w:top w:val="nil"/>
              <w:left w:val="nil"/>
              <w:bottom w:val="nil"/>
              <w:right w:val="nil"/>
            </w:tcBorders>
          </w:tcPr>
          <w:p w14:paraId="52CC85F3"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0B3B9100" w14:textId="77777777" w:rsidR="00D05CDC" w:rsidRPr="006102B5" w:rsidRDefault="00D05CDC" w:rsidP="005E0837">
            <w:pPr>
              <w:pStyle w:val="AmColumnHeading"/>
            </w:pPr>
            <w:r w:rsidRPr="006102B5">
              <w:t>Alteração</w:t>
            </w:r>
          </w:p>
        </w:tc>
      </w:tr>
      <w:tr w:rsidR="00D05CDC" w:rsidRPr="006102B5" w14:paraId="5B29D8E5" w14:textId="77777777" w:rsidTr="005E0837">
        <w:trPr>
          <w:jc w:val="center"/>
        </w:trPr>
        <w:tc>
          <w:tcPr>
            <w:tcW w:w="4876" w:type="dxa"/>
            <w:tcBorders>
              <w:top w:val="nil"/>
              <w:left w:val="nil"/>
              <w:bottom w:val="nil"/>
              <w:right w:val="nil"/>
            </w:tcBorders>
          </w:tcPr>
          <w:p w14:paraId="4AF50771" w14:textId="77777777" w:rsidR="00D05CDC" w:rsidRPr="006102B5" w:rsidRDefault="00D05CDC" w:rsidP="005E0837">
            <w:pPr>
              <w:pStyle w:val="Normal6a"/>
            </w:pPr>
          </w:p>
        </w:tc>
        <w:tc>
          <w:tcPr>
            <w:tcW w:w="4876" w:type="dxa"/>
            <w:tcBorders>
              <w:top w:val="nil"/>
              <w:left w:val="nil"/>
              <w:bottom w:val="nil"/>
              <w:right w:val="nil"/>
            </w:tcBorders>
          </w:tcPr>
          <w:p w14:paraId="352B5A09" w14:textId="2AC59E4F" w:rsidR="00D05CDC" w:rsidRPr="006102B5" w:rsidRDefault="00D05CDC" w:rsidP="005E0837">
            <w:pPr>
              <w:pStyle w:val="Normal6a"/>
            </w:pPr>
            <w:r w:rsidRPr="006102B5">
              <w:rPr>
                <w:b/>
                <w:i/>
              </w:rPr>
              <w:t>31</w:t>
            </w:r>
            <w:r w:rsidR="00B20B02">
              <w:rPr>
                <w:b/>
                <w:i/>
              </w:rPr>
              <w:noBreakHyphen/>
            </w:r>
            <w:r w:rsidRPr="006102B5">
              <w:rPr>
                <w:b/>
                <w:i/>
              </w:rPr>
              <w:t>A.</w:t>
            </w:r>
            <w:r w:rsidRPr="006102B5">
              <w:tab/>
            </w:r>
            <w:r w:rsidRPr="006102B5">
              <w:rPr>
                <w:b/>
                <w:i/>
              </w:rPr>
              <w:t>Acolhe favoravelmente a assinatura do programa de reformas e do programa de trabalho plurianual no âmbito do Mecanismo para as Reformas e o Crescimento na Macedónia do Norte, que prestarão apoio às PME, ao reduzir a burocracia e digitalizar o sistema público;</w:t>
            </w:r>
          </w:p>
        </w:tc>
      </w:tr>
    </w:tbl>
    <w:p w14:paraId="6F72A9EC"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1CEDAFAF" w14:textId="77777777" w:rsidR="00D05CDC" w:rsidRPr="006102B5" w:rsidRDefault="00D05CDC" w:rsidP="00D05CDC">
      <w:r w:rsidRPr="006102B5">
        <w:rPr>
          <w:rStyle w:val="HideTWBExt"/>
        </w:rPr>
        <w:t>&lt;/Amend&gt;</w:t>
      </w:r>
    </w:p>
    <w:p w14:paraId="58E29157"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259</w:t>
      </w:r>
      <w:r w:rsidRPr="006102B5">
        <w:rPr>
          <w:rStyle w:val="HideTWBExt"/>
        </w:rPr>
        <w:t>&lt;/NumAm&gt;</w:t>
      </w:r>
    </w:p>
    <w:p w14:paraId="06EEA0EF" w14:textId="77777777" w:rsidR="00D05CDC" w:rsidRPr="006102B5" w:rsidRDefault="00D05CDC" w:rsidP="00D05CDC">
      <w:pPr>
        <w:pStyle w:val="NormalBold"/>
      </w:pPr>
      <w:r w:rsidRPr="006102B5">
        <w:rPr>
          <w:rStyle w:val="HideTWBExt"/>
          <w:b w:val="0"/>
        </w:rPr>
        <w:t>&lt;RepeatBlock-By&gt;&lt;Members&gt;</w:t>
      </w:r>
      <w:r w:rsidRPr="006102B5">
        <w:t>Thomas Waitz</w:t>
      </w:r>
      <w:r w:rsidRPr="006102B5">
        <w:rPr>
          <w:rStyle w:val="HideTWBExt"/>
          <w:b w:val="0"/>
        </w:rPr>
        <w:t>&lt;/Members&gt;</w:t>
      </w:r>
    </w:p>
    <w:p w14:paraId="0BA09AA3" w14:textId="77777777" w:rsidR="00D05CDC" w:rsidRPr="006102B5" w:rsidRDefault="00D05CDC" w:rsidP="00D05CDC">
      <w:r w:rsidRPr="006102B5">
        <w:rPr>
          <w:rStyle w:val="HideTWBExt"/>
        </w:rPr>
        <w:t>&lt;AuNomDe&gt;</w:t>
      </w:r>
      <w:r w:rsidRPr="006102B5">
        <w:rPr>
          <w:rStyle w:val="HideTWBInt"/>
        </w:rPr>
        <w:t>{Greens/EFA}</w:t>
      </w:r>
      <w:r w:rsidRPr="006102B5">
        <w:t>em nome do Grupo Verts/ALE</w:t>
      </w:r>
      <w:r w:rsidRPr="006102B5">
        <w:rPr>
          <w:rStyle w:val="HideTWBExt"/>
        </w:rPr>
        <w:t>&lt;/AuNomDe&gt;</w:t>
      </w:r>
    </w:p>
    <w:p w14:paraId="2B592054" w14:textId="77777777" w:rsidR="00D05CDC" w:rsidRPr="006102B5" w:rsidRDefault="00D05CDC" w:rsidP="00D05CDC">
      <w:pPr>
        <w:pStyle w:val="NormalBold"/>
      </w:pPr>
      <w:r w:rsidRPr="006102B5">
        <w:rPr>
          <w:rStyle w:val="HideTWBExt"/>
          <w:b w:val="0"/>
        </w:rPr>
        <w:lastRenderedPageBreak/>
        <w:t>&lt;/RepeatBlock-By&gt;</w:t>
      </w:r>
    </w:p>
    <w:p w14:paraId="153A0A70"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6EAF2EF2" w14:textId="75627358" w:rsidR="00D05CDC" w:rsidRPr="006102B5" w:rsidRDefault="00D05CDC" w:rsidP="00D05CDC">
      <w:pPr>
        <w:pStyle w:val="NormalBold"/>
      </w:pPr>
      <w:r w:rsidRPr="006102B5">
        <w:rPr>
          <w:rStyle w:val="HideTWBExt"/>
        </w:rPr>
        <w:t>&lt;Article&gt;</w:t>
      </w:r>
      <w:r w:rsidRPr="006102B5">
        <w:t>N.º 31</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578AE582" w14:textId="77777777" w:rsidTr="005E0837">
        <w:trPr>
          <w:trHeight w:hRule="exact" w:val="240"/>
          <w:jc w:val="center"/>
        </w:trPr>
        <w:tc>
          <w:tcPr>
            <w:tcW w:w="9752" w:type="dxa"/>
            <w:gridSpan w:val="2"/>
            <w:tcBorders>
              <w:top w:val="nil"/>
              <w:left w:val="nil"/>
              <w:bottom w:val="nil"/>
              <w:right w:val="nil"/>
            </w:tcBorders>
          </w:tcPr>
          <w:p w14:paraId="51A8E5F6" w14:textId="77777777" w:rsidR="00D05CDC" w:rsidRPr="006102B5" w:rsidRDefault="00D05CDC" w:rsidP="005E0837"/>
        </w:tc>
      </w:tr>
      <w:tr w:rsidR="00D05CDC" w:rsidRPr="006102B5" w14:paraId="7A40E555" w14:textId="77777777" w:rsidTr="005E0837">
        <w:trPr>
          <w:trHeight w:val="240"/>
          <w:jc w:val="center"/>
        </w:trPr>
        <w:tc>
          <w:tcPr>
            <w:tcW w:w="4876" w:type="dxa"/>
            <w:tcBorders>
              <w:top w:val="nil"/>
              <w:left w:val="nil"/>
              <w:bottom w:val="nil"/>
              <w:right w:val="nil"/>
            </w:tcBorders>
          </w:tcPr>
          <w:p w14:paraId="06938F96"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65F81B6C" w14:textId="77777777" w:rsidR="00D05CDC" w:rsidRPr="006102B5" w:rsidRDefault="00D05CDC" w:rsidP="005E0837">
            <w:pPr>
              <w:pStyle w:val="AmColumnHeading"/>
            </w:pPr>
            <w:r w:rsidRPr="006102B5">
              <w:t>Alteração</w:t>
            </w:r>
          </w:p>
        </w:tc>
      </w:tr>
      <w:tr w:rsidR="00D05CDC" w:rsidRPr="006102B5" w14:paraId="25AF9FBC" w14:textId="77777777" w:rsidTr="005E0837">
        <w:trPr>
          <w:jc w:val="center"/>
        </w:trPr>
        <w:tc>
          <w:tcPr>
            <w:tcW w:w="4876" w:type="dxa"/>
            <w:tcBorders>
              <w:top w:val="nil"/>
              <w:left w:val="nil"/>
              <w:bottom w:val="nil"/>
              <w:right w:val="nil"/>
            </w:tcBorders>
          </w:tcPr>
          <w:p w14:paraId="26AAEBAF" w14:textId="77777777" w:rsidR="00D05CDC" w:rsidRPr="006102B5" w:rsidRDefault="00D05CDC" w:rsidP="005E0837">
            <w:pPr>
              <w:pStyle w:val="Normal6a"/>
            </w:pPr>
          </w:p>
        </w:tc>
        <w:tc>
          <w:tcPr>
            <w:tcW w:w="4876" w:type="dxa"/>
            <w:tcBorders>
              <w:top w:val="nil"/>
              <w:left w:val="nil"/>
              <w:bottom w:val="nil"/>
              <w:right w:val="nil"/>
            </w:tcBorders>
          </w:tcPr>
          <w:p w14:paraId="06207185" w14:textId="79D0C86C" w:rsidR="00D05CDC" w:rsidRPr="006102B5" w:rsidRDefault="00D05CDC" w:rsidP="005E0837">
            <w:pPr>
              <w:pStyle w:val="Normal6a"/>
            </w:pPr>
            <w:r w:rsidRPr="006102B5">
              <w:rPr>
                <w:b/>
                <w:i/>
              </w:rPr>
              <w:t>31</w:t>
            </w:r>
            <w:r w:rsidR="00B20B02">
              <w:rPr>
                <w:b/>
                <w:i/>
              </w:rPr>
              <w:noBreakHyphen/>
            </w:r>
            <w:r w:rsidRPr="006102B5">
              <w:rPr>
                <w:b/>
                <w:i/>
              </w:rPr>
              <w:t>A.</w:t>
            </w:r>
            <w:r w:rsidRPr="006102B5">
              <w:tab/>
            </w:r>
            <w:r w:rsidRPr="006102B5">
              <w:rPr>
                <w:b/>
                <w:i/>
              </w:rPr>
              <w:t>Apela a uma transição inclusiva e justa através da atribuição de financiamento público e privado à transição ecológica, da plena operacionalização de mecanismos de financiamento específicos e da mobilização de apoio da UE e internacional;</w:t>
            </w:r>
          </w:p>
        </w:tc>
      </w:tr>
    </w:tbl>
    <w:p w14:paraId="5D8FAD69"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6BFC853C" w14:textId="77777777" w:rsidR="00D05CDC" w:rsidRPr="006102B5" w:rsidRDefault="00D05CDC" w:rsidP="00D05CDC">
      <w:r w:rsidRPr="006102B5">
        <w:rPr>
          <w:rStyle w:val="HideTWBExt"/>
        </w:rPr>
        <w:t>&lt;/Amend&gt;</w:t>
      </w:r>
    </w:p>
    <w:p w14:paraId="5BB68969"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260</w:t>
      </w:r>
      <w:r w:rsidRPr="006102B5">
        <w:rPr>
          <w:rStyle w:val="HideTWBExt"/>
        </w:rPr>
        <w:t>&lt;/NumAm&gt;</w:t>
      </w:r>
    </w:p>
    <w:p w14:paraId="04C26BB2" w14:textId="77777777" w:rsidR="00D05CDC" w:rsidRPr="006102B5" w:rsidRDefault="00D05CDC" w:rsidP="00D05CDC">
      <w:pPr>
        <w:pStyle w:val="NormalBold"/>
      </w:pPr>
      <w:r w:rsidRPr="006102B5">
        <w:rPr>
          <w:rStyle w:val="HideTWBExt"/>
          <w:b w:val="0"/>
        </w:rPr>
        <w:t>&lt;RepeatBlock-By&gt;&lt;Members&gt;</w:t>
      </w:r>
      <w:r w:rsidRPr="006102B5">
        <w:t>Matej Tonin</w:t>
      </w:r>
      <w:r w:rsidRPr="006102B5">
        <w:rPr>
          <w:rStyle w:val="HideTWBExt"/>
          <w:b w:val="0"/>
        </w:rPr>
        <w:t>&lt;/Members&gt;</w:t>
      </w:r>
    </w:p>
    <w:p w14:paraId="31AA4A61" w14:textId="77777777" w:rsidR="00D05CDC" w:rsidRPr="006102B5" w:rsidRDefault="00D05CDC" w:rsidP="00D05CDC">
      <w:pPr>
        <w:pStyle w:val="NormalBold"/>
      </w:pPr>
      <w:r w:rsidRPr="006102B5">
        <w:rPr>
          <w:rStyle w:val="HideTWBExt"/>
          <w:b w:val="0"/>
        </w:rPr>
        <w:t>&lt;/RepeatBlock-By&gt;</w:t>
      </w:r>
    </w:p>
    <w:p w14:paraId="6CF44659"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723BBFBC" w14:textId="493B6189" w:rsidR="00D05CDC" w:rsidRPr="006102B5" w:rsidRDefault="00D05CDC" w:rsidP="00D05CDC">
      <w:pPr>
        <w:pStyle w:val="NormalBold"/>
      </w:pPr>
      <w:r w:rsidRPr="006102B5">
        <w:rPr>
          <w:rStyle w:val="HideTWBExt"/>
        </w:rPr>
        <w:t>&lt;Article&gt;</w:t>
      </w:r>
      <w:r w:rsidRPr="006102B5">
        <w:t>N.º 31</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647A6862" w14:textId="77777777" w:rsidTr="005E0837">
        <w:trPr>
          <w:trHeight w:hRule="exact" w:val="240"/>
          <w:jc w:val="center"/>
        </w:trPr>
        <w:tc>
          <w:tcPr>
            <w:tcW w:w="9752" w:type="dxa"/>
            <w:gridSpan w:val="2"/>
            <w:tcBorders>
              <w:top w:val="nil"/>
              <w:left w:val="nil"/>
              <w:bottom w:val="nil"/>
              <w:right w:val="nil"/>
            </w:tcBorders>
          </w:tcPr>
          <w:p w14:paraId="793795CA" w14:textId="77777777" w:rsidR="00D05CDC" w:rsidRPr="006102B5" w:rsidRDefault="00D05CDC" w:rsidP="005E0837"/>
        </w:tc>
      </w:tr>
      <w:tr w:rsidR="00D05CDC" w:rsidRPr="006102B5" w14:paraId="3FC65B4A" w14:textId="77777777" w:rsidTr="005E0837">
        <w:trPr>
          <w:trHeight w:val="240"/>
          <w:jc w:val="center"/>
        </w:trPr>
        <w:tc>
          <w:tcPr>
            <w:tcW w:w="4876" w:type="dxa"/>
            <w:tcBorders>
              <w:top w:val="nil"/>
              <w:left w:val="nil"/>
              <w:bottom w:val="nil"/>
              <w:right w:val="nil"/>
            </w:tcBorders>
          </w:tcPr>
          <w:p w14:paraId="47035723"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6632A3E4" w14:textId="77777777" w:rsidR="00D05CDC" w:rsidRPr="006102B5" w:rsidRDefault="00D05CDC" w:rsidP="005E0837">
            <w:pPr>
              <w:pStyle w:val="AmColumnHeading"/>
            </w:pPr>
            <w:r w:rsidRPr="006102B5">
              <w:t>Alteração</w:t>
            </w:r>
          </w:p>
        </w:tc>
      </w:tr>
      <w:tr w:rsidR="00D05CDC" w:rsidRPr="006102B5" w14:paraId="15673383" w14:textId="77777777" w:rsidTr="005E0837">
        <w:trPr>
          <w:jc w:val="center"/>
        </w:trPr>
        <w:tc>
          <w:tcPr>
            <w:tcW w:w="4876" w:type="dxa"/>
            <w:tcBorders>
              <w:top w:val="nil"/>
              <w:left w:val="nil"/>
              <w:bottom w:val="nil"/>
              <w:right w:val="nil"/>
            </w:tcBorders>
          </w:tcPr>
          <w:p w14:paraId="37A8EA38" w14:textId="77777777" w:rsidR="00D05CDC" w:rsidRPr="006102B5" w:rsidRDefault="00D05CDC" w:rsidP="005E0837">
            <w:pPr>
              <w:pStyle w:val="Normal6a"/>
            </w:pPr>
          </w:p>
        </w:tc>
        <w:tc>
          <w:tcPr>
            <w:tcW w:w="4876" w:type="dxa"/>
            <w:tcBorders>
              <w:top w:val="nil"/>
              <w:left w:val="nil"/>
              <w:bottom w:val="nil"/>
              <w:right w:val="nil"/>
            </w:tcBorders>
          </w:tcPr>
          <w:p w14:paraId="662E32FE" w14:textId="21DDA1B7" w:rsidR="00D05CDC" w:rsidRPr="006102B5" w:rsidRDefault="00D05CDC" w:rsidP="005E0837">
            <w:pPr>
              <w:pStyle w:val="Normal6a"/>
            </w:pPr>
            <w:r w:rsidRPr="006102B5">
              <w:rPr>
                <w:b/>
                <w:i/>
              </w:rPr>
              <w:t>31</w:t>
            </w:r>
            <w:r w:rsidR="00B20B02">
              <w:rPr>
                <w:b/>
                <w:i/>
              </w:rPr>
              <w:noBreakHyphen/>
            </w:r>
            <w:r w:rsidRPr="006102B5">
              <w:rPr>
                <w:b/>
                <w:i/>
              </w:rPr>
              <w:t>A.</w:t>
            </w:r>
            <w:r w:rsidRPr="006102B5">
              <w:tab/>
            </w:r>
            <w:r w:rsidRPr="006102B5">
              <w:rPr>
                <w:b/>
                <w:i/>
              </w:rPr>
              <w:t>Reconhece o grande potencial da Macedónia do Norte enquanto plataforma regional na utilização de fontes de energia renováveis;</w:t>
            </w:r>
          </w:p>
        </w:tc>
      </w:tr>
    </w:tbl>
    <w:p w14:paraId="332FD805"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4D7F10D5" w14:textId="77777777" w:rsidR="00D05CDC" w:rsidRPr="006102B5" w:rsidRDefault="00D05CDC" w:rsidP="00D05CDC">
      <w:r w:rsidRPr="006102B5">
        <w:rPr>
          <w:rStyle w:val="HideTWBExt"/>
        </w:rPr>
        <w:t>&lt;/Amend&gt;</w:t>
      </w:r>
    </w:p>
    <w:p w14:paraId="06DCD61F"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261</w:t>
      </w:r>
      <w:r w:rsidRPr="006102B5">
        <w:rPr>
          <w:rStyle w:val="HideTWBExt"/>
        </w:rPr>
        <w:t>&lt;/NumAm&gt;</w:t>
      </w:r>
    </w:p>
    <w:p w14:paraId="610F28DE" w14:textId="77777777" w:rsidR="00D05CDC" w:rsidRPr="006102B5" w:rsidRDefault="00D05CDC" w:rsidP="00D05CDC">
      <w:pPr>
        <w:pStyle w:val="NormalBold"/>
      </w:pPr>
      <w:r w:rsidRPr="006102B5">
        <w:rPr>
          <w:rStyle w:val="HideTWBExt"/>
          <w:b w:val="0"/>
        </w:rPr>
        <w:t>&lt;RepeatBlock-By&gt;&lt;Members&gt;</w:t>
      </w:r>
      <w:r w:rsidRPr="006102B5">
        <w:t>Dan Barna, Urmas Paet, Petras Auštrevičius, Lucia Yar</w:t>
      </w:r>
      <w:r w:rsidRPr="006102B5">
        <w:rPr>
          <w:rStyle w:val="HideTWBExt"/>
          <w:b w:val="0"/>
        </w:rPr>
        <w:t>&lt;/Members&gt;</w:t>
      </w:r>
    </w:p>
    <w:p w14:paraId="1D9FC30A" w14:textId="77777777" w:rsidR="00D05CDC" w:rsidRPr="006102B5" w:rsidRDefault="00D05CDC" w:rsidP="00D05CDC">
      <w:pPr>
        <w:pStyle w:val="NormalBold"/>
      </w:pPr>
      <w:r w:rsidRPr="006102B5">
        <w:rPr>
          <w:rStyle w:val="HideTWBExt"/>
          <w:b w:val="0"/>
        </w:rPr>
        <w:t>&lt;/RepeatBlock-By&gt;</w:t>
      </w:r>
    </w:p>
    <w:p w14:paraId="150A09D0"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3D27265D" w14:textId="44560822" w:rsidR="00D05CDC" w:rsidRPr="006102B5" w:rsidRDefault="00D05CDC" w:rsidP="00D05CDC">
      <w:pPr>
        <w:pStyle w:val="NormalBold"/>
      </w:pPr>
      <w:r w:rsidRPr="006102B5">
        <w:rPr>
          <w:rStyle w:val="HideTWBExt"/>
        </w:rPr>
        <w:t>&lt;Article&gt;</w:t>
      </w:r>
      <w:r w:rsidRPr="006102B5">
        <w:t>N.º 31</w:t>
      </w:r>
      <w:r w:rsidR="00B20B02">
        <w:noBreakHyphen/>
      </w:r>
      <w:r w:rsidRPr="006102B5">
        <w:t>B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2F280D56" w14:textId="77777777" w:rsidTr="005E0837">
        <w:trPr>
          <w:trHeight w:hRule="exact" w:val="240"/>
          <w:jc w:val="center"/>
        </w:trPr>
        <w:tc>
          <w:tcPr>
            <w:tcW w:w="9752" w:type="dxa"/>
            <w:gridSpan w:val="2"/>
            <w:tcBorders>
              <w:top w:val="nil"/>
              <w:left w:val="nil"/>
              <w:bottom w:val="nil"/>
              <w:right w:val="nil"/>
            </w:tcBorders>
          </w:tcPr>
          <w:p w14:paraId="21F7814C" w14:textId="77777777" w:rsidR="00D05CDC" w:rsidRPr="006102B5" w:rsidRDefault="00D05CDC" w:rsidP="005E0837"/>
        </w:tc>
      </w:tr>
      <w:tr w:rsidR="00D05CDC" w:rsidRPr="006102B5" w14:paraId="063DC45E" w14:textId="77777777" w:rsidTr="005E0837">
        <w:trPr>
          <w:trHeight w:val="240"/>
          <w:jc w:val="center"/>
        </w:trPr>
        <w:tc>
          <w:tcPr>
            <w:tcW w:w="4876" w:type="dxa"/>
            <w:tcBorders>
              <w:top w:val="nil"/>
              <w:left w:val="nil"/>
              <w:bottom w:val="nil"/>
              <w:right w:val="nil"/>
            </w:tcBorders>
          </w:tcPr>
          <w:p w14:paraId="2E947615"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1082D54E" w14:textId="77777777" w:rsidR="00D05CDC" w:rsidRPr="006102B5" w:rsidRDefault="00D05CDC" w:rsidP="005E0837">
            <w:pPr>
              <w:pStyle w:val="AmColumnHeading"/>
            </w:pPr>
            <w:r w:rsidRPr="006102B5">
              <w:t>Alteração</w:t>
            </w:r>
          </w:p>
        </w:tc>
      </w:tr>
      <w:tr w:rsidR="00D05CDC" w:rsidRPr="006102B5" w14:paraId="1ACAB273" w14:textId="77777777" w:rsidTr="005E0837">
        <w:trPr>
          <w:jc w:val="center"/>
        </w:trPr>
        <w:tc>
          <w:tcPr>
            <w:tcW w:w="4876" w:type="dxa"/>
            <w:tcBorders>
              <w:top w:val="nil"/>
              <w:left w:val="nil"/>
              <w:bottom w:val="nil"/>
              <w:right w:val="nil"/>
            </w:tcBorders>
          </w:tcPr>
          <w:p w14:paraId="0AA2F204" w14:textId="77777777" w:rsidR="00D05CDC" w:rsidRPr="006102B5" w:rsidRDefault="00D05CDC" w:rsidP="005E0837">
            <w:pPr>
              <w:pStyle w:val="Normal6a"/>
            </w:pPr>
          </w:p>
        </w:tc>
        <w:tc>
          <w:tcPr>
            <w:tcW w:w="4876" w:type="dxa"/>
            <w:tcBorders>
              <w:top w:val="nil"/>
              <w:left w:val="nil"/>
              <w:bottom w:val="nil"/>
              <w:right w:val="nil"/>
            </w:tcBorders>
          </w:tcPr>
          <w:p w14:paraId="282B28D8" w14:textId="5BB389BF" w:rsidR="00D05CDC" w:rsidRPr="006102B5" w:rsidRDefault="00D05CDC" w:rsidP="005E0837">
            <w:pPr>
              <w:pStyle w:val="Normal6a"/>
            </w:pPr>
            <w:r w:rsidRPr="006102B5">
              <w:rPr>
                <w:b/>
                <w:i/>
              </w:rPr>
              <w:t>31</w:t>
            </w:r>
            <w:r w:rsidR="00B20B02">
              <w:rPr>
                <w:b/>
                <w:i/>
              </w:rPr>
              <w:noBreakHyphen/>
            </w:r>
            <w:r w:rsidRPr="006102B5">
              <w:rPr>
                <w:b/>
                <w:i/>
              </w:rPr>
              <w:t>B.</w:t>
            </w:r>
            <w:r w:rsidRPr="006102B5">
              <w:tab/>
            </w:r>
            <w:r w:rsidRPr="006102B5">
              <w:rPr>
                <w:b/>
                <w:i/>
              </w:rPr>
              <w:t>Congratula</w:t>
            </w:r>
            <w:r w:rsidR="00B20B02">
              <w:rPr>
                <w:b/>
                <w:i/>
              </w:rPr>
              <w:noBreakHyphen/>
            </w:r>
            <w:r w:rsidRPr="006102B5">
              <w:rPr>
                <w:b/>
                <w:i/>
              </w:rPr>
              <w:t xml:space="preserve">se com as medidas previstas no programa de reformas relativas à implantação das infraestruturas digitais e à nova Lei das </w:t>
            </w:r>
            <w:r w:rsidRPr="006102B5">
              <w:rPr>
                <w:b/>
                <w:i/>
              </w:rPr>
              <w:lastRenderedPageBreak/>
              <w:t>Comunicações Eletrónicas, que alinha a legislação nacional com o acervo pertinente da UE, acompanhando a transição digital em curso à escala mundial;</w:t>
            </w:r>
          </w:p>
        </w:tc>
      </w:tr>
    </w:tbl>
    <w:p w14:paraId="6D2CA04B"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640E5820" w14:textId="77777777" w:rsidR="00D05CDC" w:rsidRPr="006102B5" w:rsidRDefault="00D05CDC" w:rsidP="00D05CDC">
      <w:r w:rsidRPr="006102B5">
        <w:rPr>
          <w:rStyle w:val="HideTWBExt"/>
        </w:rPr>
        <w:t>&lt;/Amend&gt;</w:t>
      </w:r>
    </w:p>
    <w:p w14:paraId="28289C3F"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262</w:t>
      </w:r>
      <w:r w:rsidRPr="006102B5">
        <w:rPr>
          <w:rStyle w:val="HideTWBExt"/>
        </w:rPr>
        <w:t>&lt;/NumAm&gt;</w:t>
      </w:r>
    </w:p>
    <w:p w14:paraId="38FEDE4D" w14:textId="77777777" w:rsidR="00D05CDC" w:rsidRPr="006102B5" w:rsidRDefault="00D05CDC" w:rsidP="00D05CDC">
      <w:pPr>
        <w:pStyle w:val="NormalBold"/>
      </w:pPr>
      <w:r w:rsidRPr="006102B5">
        <w:rPr>
          <w:rStyle w:val="HideTWBExt"/>
          <w:b w:val="0"/>
        </w:rPr>
        <w:t>&lt;RepeatBlock-By&gt;&lt;Members&gt;</w:t>
      </w:r>
      <w:r w:rsidRPr="006102B5">
        <w:t>Thomas Waitz</w:t>
      </w:r>
      <w:r w:rsidRPr="006102B5">
        <w:rPr>
          <w:rStyle w:val="HideTWBExt"/>
          <w:b w:val="0"/>
        </w:rPr>
        <w:t>&lt;/Members&gt;</w:t>
      </w:r>
    </w:p>
    <w:p w14:paraId="24A2F968" w14:textId="77777777" w:rsidR="00D05CDC" w:rsidRPr="006102B5" w:rsidRDefault="00D05CDC" w:rsidP="00D05CDC">
      <w:r w:rsidRPr="006102B5">
        <w:rPr>
          <w:rStyle w:val="HideTWBExt"/>
        </w:rPr>
        <w:t>&lt;AuNomDe&gt;</w:t>
      </w:r>
      <w:r w:rsidRPr="006102B5">
        <w:rPr>
          <w:rStyle w:val="HideTWBInt"/>
        </w:rPr>
        <w:t>{Greens/EFA}</w:t>
      </w:r>
      <w:r w:rsidRPr="006102B5">
        <w:t>em nome do Grupo Verts/ALE</w:t>
      </w:r>
      <w:r w:rsidRPr="006102B5">
        <w:rPr>
          <w:rStyle w:val="HideTWBExt"/>
        </w:rPr>
        <w:t>&lt;/AuNomDe&gt;</w:t>
      </w:r>
    </w:p>
    <w:p w14:paraId="1B46BE8F" w14:textId="77777777" w:rsidR="00D05CDC" w:rsidRPr="006102B5" w:rsidRDefault="00D05CDC" w:rsidP="00D05CDC">
      <w:pPr>
        <w:pStyle w:val="NormalBold"/>
      </w:pPr>
      <w:r w:rsidRPr="006102B5">
        <w:rPr>
          <w:rStyle w:val="HideTWBExt"/>
          <w:b w:val="0"/>
        </w:rPr>
        <w:t>&lt;/RepeatBlock-By&gt;</w:t>
      </w:r>
    </w:p>
    <w:p w14:paraId="04093B23"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712E5041" w14:textId="63C50DEA" w:rsidR="00D05CDC" w:rsidRPr="006102B5" w:rsidRDefault="00D05CDC" w:rsidP="00D05CDC">
      <w:pPr>
        <w:pStyle w:val="NormalBold"/>
      </w:pPr>
      <w:r w:rsidRPr="006102B5">
        <w:rPr>
          <w:rStyle w:val="HideTWBExt"/>
        </w:rPr>
        <w:t>&lt;Article&gt;</w:t>
      </w:r>
      <w:r w:rsidRPr="006102B5">
        <w:t>N.º 31</w:t>
      </w:r>
      <w:r w:rsidR="00B20B02">
        <w:noBreakHyphen/>
      </w:r>
      <w:r w:rsidRPr="006102B5">
        <w:t>B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0F658E0F" w14:textId="77777777" w:rsidTr="005E0837">
        <w:trPr>
          <w:trHeight w:hRule="exact" w:val="240"/>
          <w:jc w:val="center"/>
        </w:trPr>
        <w:tc>
          <w:tcPr>
            <w:tcW w:w="9752" w:type="dxa"/>
            <w:gridSpan w:val="2"/>
            <w:tcBorders>
              <w:top w:val="nil"/>
              <w:left w:val="nil"/>
              <w:bottom w:val="nil"/>
              <w:right w:val="nil"/>
            </w:tcBorders>
          </w:tcPr>
          <w:p w14:paraId="18C9C3B4" w14:textId="77777777" w:rsidR="00D05CDC" w:rsidRPr="006102B5" w:rsidRDefault="00D05CDC" w:rsidP="005E0837"/>
        </w:tc>
      </w:tr>
      <w:tr w:rsidR="00D05CDC" w:rsidRPr="006102B5" w14:paraId="4AB2DA83" w14:textId="77777777" w:rsidTr="005E0837">
        <w:trPr>
          <w:trHeight w:val="240"/>
          <w:jc w:val="center"/>
        </w:trPr>
        <w:tc>
          <w:tcPr>
            <w:tcW w:w="4876" w:type="dxa"/>
            <w:tcBorders>
              <w:top w:val="nil"/>
              <w:left w:val="nil"/>
              <w:bottom w:val="nil"/>
              <w:right w:val="nil"/>
            </w:tcBorders>
          </w:tcPr>
          <w:p w14:paraId="46079BBB"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2CEE3D4F" w14:textId="77777777" w:rsidR="00D05CDC" w:rsidRPr="006102B5" w:rsidRDefault="00D05CDC" w:rsidP="005E0837">
            <w:pPr>
              <w:pStyle w:val="AmColumnHeading"/>
            </w:pPr>
            <w:r w:rsidRPr="006102B5">
              <w:t>Alteração</w:t>
            </w:r>
          </w:p>
        </w:tc>
      </w:tr>
      <w:tr w:rsidR="00D05CDC" w:rsidRPr="006102B5" w14:paraId="753D5DEE" w14:textId="77777777" w:rsidTr="005E0837">
        <w:trPr>
          <w:jc w:val="center"/>
        </w:trPr>
        <w:tc>
          <w:tcPr>
            <w:tcW w:w="4876" w:type="dxa"/>
            <w:tcBorders>
              <w:top w:val="nil"/>
              <w:left w:val="nil"/>
              <w:bottom w:val="nil"/>
              <w:right w:val="nil"/>
            </w:tcBorders>
          </w:tcPr>
          <w:p w14:paraId="4A75B320" w14:textId="77777777" w:rsidR="00D05CDC" w:rsidRPr="006102B5" w:rsidRDefault="00D05CDC" w:rsidP="005E0837">
            <w:pPr>
              <w:pStyle w:val="Normal6a"/>
            </w:pPr>
          </w:p>
        </w:tc>
        <w:tc>
          <w:tcPr>
            <w:tcW w:w="4876" w:type="dxa"/>
            <w:tcBorders>
              <w:top w:val="nil"/>
              <w:left w:val="nil"/>
              <w:bottom w:val="nil"/>
              <w:right w:val="nil"/>
            </w:tcBorders>
          </w:tcPr>
          <w:p w14:paraId="20659CCE" w14:textId="4811B471" w:rsidR="00D05CDC" w:rsidRPr="006102B5" w:rsidRDefault="00D05CDC" w:rsidP="005E0837">
            <w:pPr>
              <w:pStyle w:val="Normal6a"/>
            </w:pPr>
            <w:r w:rsidRPr="006102B5">
              <w:rPr>
                <w:b/>
                <w:i/>
              </w:rPr>
              <w:t>31</w:t>
            </w:r>
            <w:r w:rsidR="00B20B02">
              <w:rPr>
                <w:b/>
                <w:i/>
              </w:rPr>
              <w:noBreakHyphen/>
            </w:r>
            <w:r w:rsidRPr="006102B5">
              <w:rPr>
                <w:b/>
                <w:i/>
              </w:rPr>
              <w:t>B.</w:t>
            </w:r>
            <w:r w:rsidRPr="006102B5">
              <w:tab/>
            </w:r>
            <w:r w:rsidRPr="006102B5">
              <w:rPr>
                <w:b/>
                <w:i/>
              </w:rPr>
              <w:t>Insta a Macedónia do Norte a alinhar plenamente a avaliação de impacto ambiental (AIA) com o acervo da UE, centrando</w:t>
            </w:r>
            <w:r w:rsidR="00B20B02">
              <w:rPr>
                <w:b/>
                <w:i/>
              </w:rPr>
              <w:noBreakHyphen/>
            </w:r>
            <w:r w:rsidRPr="006102B5">
              <w:rPr>
                <w:b/>
                <w:i/>
              </w:rPr>
              <w:t>se particularmente no direito derivado aplicável aos pequenos projetos hidroelétricos;</w:t>
            </w:r>
          </w:p>
        </w:tc>
      </w:tr>
    </w:tbl>
    <w:p w14:paraId="4E495E29"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6FAE178B" w14:textId="77777777" w:rsidR="00D05CDC" w:rsidRPr="006102B5" w:rsidRDefault="00D05CDC" w:rsidP="00D05CDC">
      <w:r w:rsidRPr="006102B5">
        <w:rPr>
          <w:rStyle w:val="HideTWBExt"/>
        </w:rPr>
        <w:t>&lt;/Amend&gt;</w:t>
      </w:r>
    </w:p>
    <w:p w14:paraId="68EF0AF3"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263</w:t>
      </w:r>
      <w:r w:rsidRPr="006102B5">
        <w:rPr>
          <w:rStyle w:val="HideTWBExt"/>
        </w:rPr>
        <w:t>&lt;/NumAm&gt;</w:t>
      </w:r>
    </w:p>
    <w:p w14:paraId="3583F64D" w14:textId="77777777" w:rsidR="00D05CDC" w:rsidRPr="006102B5" w:rsidRDefault="00D05CDC" w:rsidP="00D05CDC">
      <w:pPr>
        <w:pStyle w:val="NormalBold"/>
      </w:pPr>
      <w:r w:rsidRPr="006102B5">
        <w:rPr>
          <w:rStyle w:val="HideTWBExt"/>
          <w:b w:val="0"/>
        </w:rPr>
        <w:t>&lt;RepeatBlock-By&gt;&lt;Members&gt;</w:t>
      </w:r>
      <w:r w:rsidRPr="006102B5">
        <w:t>Thomas Waitz</w:t>
      </w:r>
      <w:r w:rsidRPr="006102B5">
        <w:rPr>
          <w:rStyle w:val="HideTWBExt"/>
          <w:b w:val="0"/>
        </w:rPr>
        <w:t>&lt;/Members&gt;</w:t>
      </w:r>
    </w:p>
    <w:p w14:paraId="228CC2A3" w14:textId="77777777" w:rsidR="00D05CDC" w:rsidRPr="006102B5" w:rsidRDefault="00D05CDC" w:rsidP="00D05CDC">
      <w:r w:rsidRPr="006102B5">
        <w:rPr>
          <w:rStyle w:val="HideTWBExt"/>
        </w:rPr>
        <w:t>&lt;AuNomDe&gt;</w:t>
      </w:r>
      <w:r w:rsidRPr="006102B5">
        <w:rPr>
          <w:rStyle w:val="HideTWBInt"/>
        </w:rPr>
        <w:t>{Greens/EFA}</w:t>
      </w:r>
      <w:r w:rsidRPr="006102B5">
        <w:t>em nome do Grupo Verts/ALE</w:t>
      </w:r>
      <w:r w:rsidRPr="006102B5">
        <w:rPr>
          <w:rStyle w:val="HideTWBExt"/>
        </w:rPr>
        <w:t>&lt;/AuNomDe&gt;</w:t>
      </w:r>
    </w:p>
    <w:p w14:paraId="0D13B8D1" w14:textId="77777777" w:rsidR="00D05CDC" w:rsidRPr="006102B5" w:rsidRDefault="00D05CDC" w:rsidP="00D05CDC">
      <w:pPr>
        <w:pStyle w:val="NormalBold"/>
      </w:pPr>
      <w:r w:rsidRPr="006102B5">
        <w:rPr>
          <w:rStyle w:val="HideTWBExt"/>
          <w:b w:val="0"/>
        </w:rPr>
        <w:t>&lt;/RepeatBlock-By&gt;</w:t>
      </w:r>
    </w:p>
    <w:p w14:paraId="48A5D5FC"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1D0EF6E5" w14:textId="77777777" w:rsidR="00D05CDC" w:rsidRPr="006102B5" w:rsidRDefault="00D05CDC" w:rsidP="00D05CDC">
      <w:pPr>
        <w:pStyle w:val="NormalBold"/>
      </w:pPr>
      <w:r w:rsidRPr="006102B5">
        <w:rPr>
          <w:rStyle w:val="HideTWBExt"/>
        </w:rPr>
        <w:t>&lt;Article&gt;</w:t>
      </w:r>
      <w:r w:rsidRPr="006102B5">
        <w:t>N.º 32</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5FC50289" w14:textId="77777777" w:rsidTr="005E0837">
        <w:trPr>
          <w:trHeight w:hRule="exact" w:val="240"/>
          <w:jc w:val="center"/>
        </w:trPr>
        <w:tc>
          <w:tcPr>
            <w:tcW w:w="9752" w:type="dxa"/>
            <w:gridSpan w:val="2"/>
            <w:tcBorders>
              <w:top w:val="nil"/>
              <w:left w:val="nil"/>
              <w:bottom w:val="nil"/>
              <w:right w:val="nil"/>
            </w:tcBorders>
          </w:tcPr>
          <w:p w14:paraId="62227A91" w14:textId="77777777" w:rsidR="00D05CDC" w:rsidRPr="006102B5" w:rsidRDefault="00D05CDC" w:rsidP="005E0837"/>
        </w:tc>
      </w:tr>
      <w:tr w:rsidR="00D05CDC" w:rsidRPr="006102B5" w14:paraId="09660804" w14:textId="77777777" w:rsidTr="005E0837">
        <w:trPr>
          <w:trHeight w:val="240"/>
          <w:jc w:val="center"/>
        </w:trPr>
        <w:tc>
          <w:tcPr>
            <w:tcW w:w="4876" w:type="dxa"/>
            <w:tcBorders>
              <w:top w:val="nil"/>
              <w:left w:val="nil"/>
              <w:bottom w:val="nil"/>
              <w:right w:val="nil"/>
            </w:tcBorders>
          </w:tcPr>
          <w:p w14:paraId="23FF3742"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10F7B1A0" w14:textId="77777777" w:rsidR="00D05CDC" w:rsidRPr="006102B5" w:rsidRDefault="00D05CDC" w:rsidP="005E0837">
            <w:pPr>
              <w:pStyle w:val="AmColumnHeading"/>
            </w:pPr>
            <w:r w:rsidRPr="006102B5">
              <w:t>Alteração</w:t>
            </w:r>
          </w:p>
        </w:tc>
      </w:tr>
      <w:tr w:rsidR="00D05CDC" w:rsidRPr="006102B5" w14:paraId="443D84E7" w14:textId="77777777" w:rsidTr="005E0837">
        <w:trPr>
          <w:jc w:val="center"/>
        </w:trPr>
        <w:tc>
          <w:tcPr>
            <w:tcW w:w="4876" w:type="dxa"/>
            <w:tcBorders>
              <w:top w:val="nil"/>
              <w:left w:val="nil"/>
              <w:bottom w:val="nil"/>
              <w:right w:val="nil"/>
            </w:tcBorders>
          </w:tcPr>
          <w:p w14:paraId="2A4E4078" w14:textId="77777777" w:rsidR="00D05CDC" w:rsidRPr="006102B5" w:rsidRDefault="00D05CDC" w:rsidP="005E0837">
            <w:pPr>
              <w:pStyle w:val="Normal6a"/>
            </w:pPr>
            <w:r w:rsidRPr="006102B5">
              <w:t>32.</w:t>
            </w:r>
            <w:r w:rsidRPr="006102B5">
              <w:tab/>
              <w:t xml:space="preserve">Salienta a necessidade urgente de </w:t>
            </w:r>
            <w:r w:rsidRPr="006102B5">
              <w:rPr>
                <w:b/>
                <w:i/>
              </w:rPr>
              <w:t>melhorar a qualidade do ar</w:t>
            </w:r>
            <w:r w:rsidRPr="006102B5">
              <w:t xml:space="preserve">; insta veementemente as autoridades a intensificarem as medidas em matéria de biodiversidade, água, ar, </w:t>
            </w:r>
            <w:r w:rsidRPr="006102B5">
              <w:rPr>
                <w:b/>
                <w:i/>
              </w:rPr>
              <w:t>proteção do clima</w:t>
            </w:r>
            <w:r w:rsidRPr="006102B5">
              <w:t xml:space="preserve"> e gestão regional dos resíduos;</w:t>
            </w:r>
          </w:p>
        </w:tc>
        <w:tc>
          <w:tcPr>
            <w:tcW w:w="4876" w:type="dxa"/>
            <w:tcBorders>
              <w:top w:val="nil"/>
              <w:left w:val="nil"/>
              <w:bottom w:val="nil"/>
              <w:right w:val="nil"/>
            </w:tcBorders>
          </w:tcPr>
          <w:p w14:paraId="170C0C38" w14:textId="77777777" w:rsidR="00D05CDC" w:rsidRPr="006102B5" w:rsidRDefault="00D05CDC" w:rsidP="005E0837">
            <w:pPr>
              <w:pStyle w:val="Normal6a"/>
            </w:pPr>
            <w:r w:rsidRPr="006102B5">
              <w:t>32.</w:t>
            </w:r>
            <w:r w:rsidRPr="006102B5">
              <w:tab/>
              <w:t xml:space="preserve">Salienta a necessidade urgente de </w:t>
            </w:r>
            <w:r w:rsidRPr="006102B5">
              <w:rPr>
                <w:b/>
                <w:i/>
              </w:rPr>
              <w:t>dar prioridade à proteção ambiental</w:t>
            </w:r>
            <w:r w:rsidRPr="006102B5">
              <w:t xml:space="preserve">; insta veementemente as autoridades a </w:t>
            </w:r>
            <w:r w:rsidRPr="006102B5">
              <w:rPr>
                <w:b/>
                <w:i/>
              </w:rPr>
              <w:t>adotarem a legislação necessária e a</w:t>
            </w:r>
            <w:r w:rsidRPr="006102B5">
              <w:t xml:space="preserve"> intensificarem as medidas em matéria de biodiversidade, água, ar, </w:t>
            </w:r>
            <w:r w:rsidRPr="006102B5">
              <w:rPr>
                <w:b/>
                <w:i/>
              </w:rPr>
              <w:t>ação climática</w:t>
            </w:r>
            <w:r w:rsidRPr="006102B5">
              <w:t xml:space="preserve"> e gestão regional dos resíduos</w:t>
            </w:r>
            <w:r w:rsidRPr="006102B5">
              <w:rPr>
                <w:b/>
                <w:i/>
              </w:rPr>
              <w:t xml:space="preserve">, nomeadamente através de avaliações de impacto exaustivas, de uma ação penal rigorosa contra a criminalidade ambiental e de consultas </w:t>
            </w:r>
            <w:r w:rsidRPr="006102B5">
              <w:rPr>
                <w:b/>
                <w:i/>
              </w:rPr>
              <w:lastRenderedPageBreak/>
              <w:t>públicas adequadas, que permitam uma participação significativa e transparente das comunidades locais, ONG e instituições científicas</w:t>
            </w:r>
            <w:r w:rsidRPr="006102B5">
              <w:t>;</w:t>
            </w:r>
          </w:p>
        </w:tc>
      </w:tr>
    </w:tbl>
    <w:p w14:paraId="0720737A"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02FAD5D5" w14:textId="77777777" w:rsidR="00D05CDC" w:rsidRPr="006102B5" w:rsidRDefault="00D05CDC" w:rsidP="00D05CDC">
      <w:r w:rsidRPr="006102B5">
        <w:rPr>
          <w:rStyle w:val="HideTWBExt"/>
        </w:rPr>
        <w:t>&lt;/Amend&gt;</w:t>
      </w:r>
    </w:p>
    <w:p w14:paraId="5A04DEE6"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264</w:t>
      </w:r>
      <w:r w:rsidRPr="006102B5">
        <w:rPr>
          <w:rStyle w:val="HideTWBExt"/>
        </w:rPr>
        <w:t>&lt;/NumAm&gt;</w:t>
      </w:r>
    </w:p>
    <w:p w14:paraId="07E80D0D" w14:textId="77777777" w:rsidR="00D05CDC" w:rsidRPr="006102B5" w:rsidRDefault="00D05CDC" w:rsidP="00D05CDC">
      <w:pPr>
        <w:pStyle w:val="NormalBold"/>
      </w:pPr>
      <w:r w:rsidRPr="006102B5">
        <w:rPr>
          <w:rStyle w:val="HideTWBExt"/>
          <w:b w:val="0"/>
        </w:rPr>
        <w:t>&lt;RepeatBlock-By&gt;&lt;Members&gt;</w:t>
      </w:r>
      <w:r w:rsidRPr="006102B5">
        <w:t>Thomas Waitz</w:t>
      </w:r>
      <w:r w:rsidRPr="006102B5">
        <w:rPr>
          <w:rStyle w:val="HideTWBExt"/>
          <w:b w:val="0"/>
        </w:rPr>
        <w:t>&lt;/Members&gt;</w:t>
      </w:r>
    </w:p>
    <w:p w14:paraId="6C4969FC" w14:textId="77777777" w:rsidR="00D05CDC" w:rsidRPr="006102B5" w:rsidRDefault="00D05CDC" w:rsidP="00D05CDC">
      <w:r w:rsidRPr="006102B5">
        <w:rPr>
          <w:rStyle w:val="HideTWBExt"/>
        </w:rPr>
        <w:t>&lt;AuNomDe&gt;</w:t>
      </w:r>
      <w:r w:rsidRPr="006102B5">
        <w:rPr>
          <w:rStyle w:val="HideTWBInt"/>
        </w:rPr>
        <w:t>{Greens/EFA}</w:t>
      </w:r>
      <w:r w:rsidRPr="006102B5">
        <w:t>em nome do Grupo Verts/ALE</w:t>
      </w:r>
      <w:r w:rsidRPr="006102B5">
        <w:rPr>
          <w:rStyle w:val="HideTWBExt"/>
        </w:rPr>
        <w:t>&lt;/AuNomDe&gt;</w:t>
      </w:r>
    </w:p>
    <w:p w14:paraId="5773E693" w14:textId="77777777" w:rsidR="00D05CDC" w:rsidRPr="006102B5" w:rsidRDefault="00D05CDC" w:rsidP="00D05CDC">
      <w:pPr>
        <w:pStyle w:val="NormalBold"/>
      </w:pPr>
      <w:r w:rsidRPr="006102B5">
        <w:rPr>
          <w:rStyle w:val="HideTWBExt"/>
          <w:b w:val="0"/>
        </w:rPr>
        <w:t>&lt;/RepeatBlock-By&gt;</w:t>
      </w:r>
    </w:p>
    <w:p w14:paraId="14618353"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7BF7CC88" w14:textId="55CE293D" w:rsidR="00D05CDC" w:rsidRPr="006102B5" w:rsidRDefault="00D05CDC" w:rsidP="00D05CDC">
      <w:pPr>
        <w:pStyle w:val="NormalBold"/>
      </w:pPr>
      <w:r w:rsidRPr="006102B5">
        <w:rPr>
          <w:rStyle w:val="HideTWBExt"/>
        </w:rPr>
        <w:t>&lt;Article&gt;</w:t>
      </w:r>
      <w:r w:rsidRPr="006102B5">
        <w:t>N.º 32</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66FACE3A" w14:textId="77777777" w:rsidTr="005E0837">
        <w:trPr>
          <w:trHeight w:hRule="exact" w:val="240"/>
          <w:jc w:val="center"/>
        </w:trPr>
        <w:tc>
          <w:tcPr>
            <w:tcW w:w="9752" w:type="dxa"/>
            <w:gridSpan w:val="2"/>
            <w:tcBorders>
              <w:top w:val="nil"/>
              <w:left w:val="nil"/>
              <w:bottom w:val="nil"/>
              <w:right w:val="nil"/>
            </w:tcBorders>
          </w:tcPr>
          <w:p w14:paraId="6C6E8540" w14:textId="77777777" w:rsidR="00D05CDC" w:rsidRPr="006102B5" w:rsidRDefault="00D05CDC" w:rsidP="005E0837"/>
        </w:tc>
      </w:tr>
      <w:tr w:rsidR="00D05CDC" w:rsidRPr="006102B5" w14:paraId="523B28CA" w14:textId="77777777" w:rsidTr="005E0837">
        <w:trPr>
          <w:trHeight w:val="240"/>
          <w:jc w:val="center"/>
        </w:trPr>
        <w:tc>
          <w:tcPr>
            <w:tcW w:w="4876" w:type="dxa"/>
            <w:tcBorders>
              <w:top w:val="nil"/>
              <w:left w:val="nil"/>
              <w:bottom w:val="nil"/>
              <w:right w:val="nil"/>
            </w:tcBorders>
          </w:tcPr>
          <w:p w14:paraId="3EC66927"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5CBCCE17" w14:textId="77777777" w:rsidR="00D05CDC" w:rsidRPr="006102B5" w:rsidRDefault="00D05CDC" w:rsidP="005E0837">
            <w:pPr>
              <w:pStyle w:val="AmColumnHeading"/>
            </w:pPr>
            <w:r w:rsidRPr="006102B5">
              <w:t>Alteração</w:t>
            </w:r>
          </w:p>
        </w:tc>
      </w:tr>
      <w:tr w:rsidR="00D05CDC" w:rsidRPr="006102B5" w14:paraId="4D7D886B" w14:textId="77777777" w:rsidTr="005E0837">
        <w:trPr>
          <w:jc w:val="center"/>
        </w:trPr>
        <w:tc>
          <w:tcPr>
            <w:tcW w:w="4876" w:type="dxa"/>
            <w:tcBorders>
              <w:top w:val="nil"/>
              <w:left w:val="nil"/>
              <w:bottom w:val="nil"/>
              <w:right w:val="nil"/>
            </w:tcBorders>
          </w:tcPr>
          <w:p w14:paraId="42989E75" w14:textId="77777777" w:rsidR="00D05CDC" w:rsidRPr="006102B5" w:rsidRDefault="00D05CDC" w:rsidP="005E0837">
            <w:pPr>
              <w:pStyle w:val="Normal6a"/>
            </w:pPr>
          </w:p>
        </w:tc>
        <w:tc>
          <w:tcPr>
            <w:tcW w:w="4876" w:type="dxa"/>
            <w:tcBorders>
              <w:top w:val="nil"/>
              <w:left w:val="nil"/>
              <w:bottom w:val="nil"/>
              <w:right w:val="nil"/>
            </w:tcBorders>
          </w:tcPr>
          <w:p w14:paraId="7403B682" w14:textId="158BCB0C" w:rsidR="00D05CDC" w:rsidRPr="006102B5" w:rsidRDefault="00D05CDC" w:rsidP="005E0837">
            <w:pPr>
              <w:pStyle w:val="Normal6a"/>
            </w:pPr>
            <w:r w:rsidRPr="006102B5">
              <w:rPr>
                <w:b/>
                <w:i/>
              </w:rPr>
              <w:t>32</w:t>
            </w:r>
            <w:r w:rsidR="00B20B02">
              <w:rPr>
                <w:b/>
                <w:i/>
              </w:rPr>
              <w:noBreakHyphen/>
            </w:r>
            <w:r w:rsidRPr="006102B5">
              <w:rPr>
                <w:b/>
                <w:i/>
              </w:rPr>
              <w:t>A.</w:t>
            </w:r>
            <w:r w:rsidRPr="006102B5">
              <w:tab/>
            </w:r>
            <w:r w:rsidRPr="006102B5">
              <w:rPr>
                <w:b/>
                <w:i/>
              </w:rPr>
              <w:t>Insta a Macedónia do Norte a estabelecer proteções jurídicas para os sítios Emerald designados ao abrigo da Convenção relativa à Conservação da Vida Selvagem e dos Habitats Naturais da Europa (Convenção de Berna), a fim de garantir a sua proteção contra projetos nocivos para o ambiente; incentiva o país a ampliar as suas zonas protegidas, com vista a cumprir as metas no âmbito do Quadro Mundial para a Biodiversidade de Kunming</w:t>
            </w:r>
            <w:r w:rsidR="00B20B02">
              <w:rPr>
                <w:b/>
                <w:i/>
              </w:rPr>
              <w:noBreakHyphen/>
            </w:r>
            <w:r w:rsidRPr="006102B5">
              <w:rPr>
                <w:b/>
                <w:i/>
              </w:rPr>
              <w:t>Montreal; reitera a necessidade urgente de adotar a Lei relativa à Reclassificação do Parque Nacional de Mavrovo, a fim de assegurar a prossecução e conclusão dos seus esforços essenciais de conservação; incentiva a Macedónia do Norte a incluir Jablanica na sua lista de zonas protegidas, assegurando assim a conservação de habitats essenciais para a sobrevivência das espécies;</w:t>
            </w:r>
          </w:p>
        </w:tc>
      </w:tr>
    </w:tbl>
    <w:p w14:paraId="63E75FFD"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3E5A5510" w14:textId="77777777" w:rsidR="00D05CDC" w:rsidRPr="006102B5" w:rsidRDefault="00D05CDC" w:rsidP="00D05CDC">
      <w:r w:rsidRPr="006102B5">
        <w:rPr>
          <w:rStyle w:val="HideTWBExt"/>
        </w:rPr>
        <w:t>&lt;/Amend&gt;</w:t>
      </w:r>
    </w:p>
    <w:p w14:paraId="6ECD2958"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265</w:t>
      </w:r>
      <w:r w:rsidRPr="006102B5">
        <w:rPr>
          <w:rStyle w:val="HideTWBExt"/>
        </w:rPr>
        <w:t>&lt;/NumAm&gt;</w:t>
      </w:r>
    </w:p>
    <w:p w14:paraId="4FB7FA32" w14:textId="77777777" w:rsidR="00D05CDC" w:rsidRPr="006102B5" w:rsidRDefault="00D05CDC" w:rsidP="00D05CDC">
      <w:pPr>
        <w:pStyle w:val="NormalBold"/>
      </w:pPr>
      <w:r w:rsidRPr="006102B5">
        <w:rPr>
          <w:rStyle w:val="HideTWBExt"/>
          <w:b w:val="0"/>
        </w:rPr>
        <w:t>&lt;RepeatBlock-By&gt;&lt;Members&gt;</w:t>
      </w:r>
      <w:r w:rsidRPr="006102B5">
        <w:t>Thomas Waitz</w:t>
      </w:r>
      <w:r w:rsidRPr="006102B5">
        <w:rPr>
          <w:rStyle w:val="HideTWBExt"/>
          <w:b w:val="0"/>
        </w:rPr>
        <w:t>&lt;/Members&gt;</w:t>
      </w:r>
    </w:p>
    <w:p w14:paraId="60063949" w14:textId="77777777" w:rsidR="00D05CDC" w:rsidRPr="006102B5" w:rsidRDefault="00D05CDC" w:rsidP="00D05CDC">
      <w:r w:rsidRPr="006102B5">
        <w:rPr>
          <w:rStyle w:val="HideTWBExt"/>
        </w:rPr>
        <w:t>&lt;AuNomDe&gt;</w:t>
      </w:r>
      <w:r w:rsidRPr="006102B5">
        <w:rPr>
          <w:rStyle w:val="HideTWBInt"/>
        </w:rPr>
        <w:t>{Greens/EFA}</w:t>
      </w:r>
      <w:r w:rsidRPr="006102B5">
        <w:t>em nome do Grupo Verts/ALE</w:t>
      </w:r>
      <w:r w:rsidRPr="006102B5">
        <w:rPr>
          <w:rStyle w:val="HideTWBExt"/>
        </w:rPr>
        <w:t>&lt;/AuNomDe&gt;</w:t>
      </w:r>
    </w:p>
    <w:p w14:paraId="69D09FA7" w14:textId="77777777" w:rsidR="00D05CDC" w:rsidRPr="006102B5" w:rsidRDefault="00D05CDC" w:rsidP="00D05CDC">
      <w:pPr>
        <w:pStyle w:val="NormalBold"/>
      </w:pPr>
      <w:r w:rsidRPr="006102B5">
        <w:rPr>
          <w:rStyle w:val="HideTWBExt"/>
          <w:b w:val="0"/>
        </w:rPr>
        <w:t>&lt;/RepeatBlock-By&gt;</w:t>
      </w:r>
    </w:p>
    <w:p w14:paraId="0389A65C" w14:textId="77777777" w:rsidR="00D05CDC" w:rsidRPr="006102B5" w:rsidRDefault="00D05CDC" w:rsidP="00D05CDC">
      <w:pPr>
        <w:pStyle w:val="NormalBold"/>
      </w:pPr>
      <w:r w:rsidRPr="006102B5">
        <w:rPr>
          <w:rStyle w:val="HideTWBExt"/>
        </w:rPr>
        <w:lastRenderedPageBreak/>
        <w:t>&lt;DocAmend&gt;</w:t>
      </w:r>
      <w:r w:rsidRPr="006102B5">
        <w:t>Proposta de resolução</w:t>
      </w:r>
      <w:r w:rsidRPr="006102B5">
        <w:rPr>
          <w:rStyle w:val="HideTWBExt"/>
        </w:rPr>
        <w:t>&lt;/DocAmend&gt;</w:t>
      </w:r>
    </w:p>
    <w:p w14:paraId="52BFBEFC" w14:textId="2A9BED09" w:rsidR="00D05CDC" w:rsidRPr="006102B5" w:rsidRDefault="00D05CDC" w:rsidP="00D05CDC">
      <w:pPr>
        <w:pStyle w:val="NormalBold"/>
      </w:pPr>
      <w:r w:rsidRPr="006102B5">
        <w:rPr>
          <w:rStyle w:val="HideTWBExt"/>
        </w:rPr>
        <w:t>&lt;Article&gt;</w:t>
      </w:r>
      <w:r w:rsidRPr="006102B5">
        <w:t>N.º 32</w:t>
      </w:r>
      <w:r w:rsidR="00B20B02">
        <w:noBreakHyphen/>
      </w:r>
      <w:r w:rsidRPr="006102B5">
        <w:t>B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4914E4D8" w14:textId="77777777" w:rsidTr="005E0837">
        <w:trPr>
          <w:trHeight w:hRule="exact" w:val="240"/>
          <w:jc w:val="center"/>
        </w:trPr>
        <w:tc>
          <w:tcPr>
            <w:tcW w:w="9752" w:type="dxa"/>
            <w:gridSpan w:val="2"/>
            <w:tcBorders>
              <w:top w:val="nil"/>
              <w:left w:val="nil"/>
              <w:bottom w:val="nil"/>
              <w:right w:val="nil"/>
            </w:tcBorders>
          </w:tcPr>
          <w:p w14:paraId="210E9FCB" w14:textId="77777777" w:rsidR="00D05CDC" w:rsidRPr="006102B5" w:rsidRDefault="00D05CDC" w:rsidP="005E0837"/>
        </w:tc>
      </w:tr>
      <w:tr w:rsidR="00D05CDC" w:rsidRPr="006102B5" w14:paraId="28BC25D0" w14:textId="77777777" w:rsidTr="005E0837">
        <w:trPr>
          <w:trHeight w:val="240"/>
          <w:jc w:val="center"/>
        </w:trPr>
        <w:tc>
          <w:tcPr>
            <w:tcW w:w="4876" w:type="dxa"/>
            <w:tcBorders>
              <w:top w:val="nil"/>
              <w:left w:val="nil"/>
              <w:bottom w:val="nil"/>
              <w:right w:val="nil"/>
            </w:tcBorders>
          </w:tcPr>
          <w:p w14:paraId="419C11DA"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1B65BACE" w14:textId="77777777" w:rsidR="00D05CDC" w:rsidRPr="006102B5" w:rsidRDefault="00D05CDC" w:rsidP="005E0837">
            <w:pPr>
              <w:pStyle w:val="AmColumnHeading"/>
            </w:pPr>
            <w:r w:rsidRPr="006102B5">
              <w:t>Alteração</w:t>
            </w:r>
          </w:p>
        </w:tc>
      </w:tr>
      <w:tr w:rsidR="00D05CDC" w:rsidRPr="006102B5" w14:paraId="0E1EB539" w14:textId="77777777" w:rsidTr="005E0837">
        <w:trPr>
          <w:jc w:val="center"/>
        </w:trPr>
        <w:tc>
          <w:tcPr>
            <w:tcW w:w="4876" w:type="dxa"/>
            <w:tcBorders>
              <w:top w:val="nil"/>
              <w:left w:val="nil"/>
              <w:bottom w:val="nil"/>
              <w:right w:val="nil"/>
            </w:tcBorders>
          </w:tcPr>
          <w:p w14:paraId="55036026" w14:textId="77777777" w:rsidR="00D05CDC" w:rsidRPr="006102B5" w:rsidRDefault="00D05CDC" w:rsidP="005E0837">
            <w:pPr>
              <w:pStyle w:val="Normal6a"/>
            </w:pPr>
          </w:p>
        </w:tc>
        <w:tc>
          <w:tcPr>
            <w:tcW w:w="4876" w:type="dxa"/>
            <w:tcBorders>
              <w:top w:val="nil"/>
              <w:left w:val="nil"/>
              <w:bottom w:val="nil"/>
              <w:right w:val="nil"/>
            </w:tcBorders>
          </w:tcPr>
          <w:p w14:paraId="7D8C657F" w14:textId="702BE01A" w:rsidR="00D05CDC" w:rsidRPr="006102B5" w:rsidRDefault="00D05CDC" w:rsidP="005E0837">
            <w:pPr>
              <w:pStyle w:val="Normal6a"/>
            </w:pPr>
            <w:r w:rsidRPr="006102B5">
              <w:rPr>
                <w:b/>
                <w:i/>
              </w:rPr>
              <w:t>32</w:t>
            </w:r>
            <w:r w:rsidR="00B20B02">
              <w:rPr>
                <w:b/>
                <w:i/>
              </w:rPr>
              <w:noBreakHyphen/>
            </w:r>
            <w:r w:rsidRPr="006102B5">
              <w:rPr>
                <w:b/>
                <w:i/>
              </w:rPr>
              <w:t>B.</w:t>
            </w:r>
            <w:r w:rsidRPr="006102B5">
              <w:tab/>
            </w:r>
            <w:r w:rsidRPr="006102B5">
              <w:rPr>
                <w:b/>
                <w:i/>
              </w:rPr>
              <w:t>Incentiva as autoridades da Macedónia do Norte a executarem estratégias mais rigorosas de proteção e gestão dos habitats de espécies ameaçadas e das próprias espécies, em especial o lince dos Balcãs, incluindo uma fiscalização rigorosa dos crimes contra a vida selvagem, mais especificamente o abate ilegal e a caça furtiva, a fim de salvaguardar a biodiversidade;</w:t>
            </w:r>
          </w:p>
        </w:tc>
      </w:tr>
    </w:tbl>
    <w:p w14:paraId="4B1AF764"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64918D32" w14:textId="77777777" w:rsidR="00D05CDC" w:rsidRPr="006102B5" w:rsidRDefault="00D05CDC" w:rsidP="00D05CDC">
      <w:r w:rsidRPr="006102B5">
        <w:rPr>
          <w:rStyle w:val="HideTWBExt"/>
        </w:rPr>
        <w:t>&lt;/Amend&gt;</w:t>
      </w:r>
    </w:p>
    <w:p w14:paraId="3CCCEEF9"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266</w:t>
      </w:r>
      <w:r w:rsidRPr="006102B5">
        <w:rPr>
          <w:rStyle w:val="HideTWBExt"/>
        </w:rPr>
        <w:t>&lt;/NumAm&gt;</w:t>
      </w:r>
    </w:p>
    <w:p w14:paraId="1CF89941" w14:textId="77777777" w:rsidR="00D05CDC" w:rsidRPr="006102B5" w:rsidRDefault="00D05CDC" w:rsidP="00D05CDC">
      <w:pPr>
        <w:pStyle w:val="NormalBold"/>
      </w:pPr>
      <w:r w:rsidRPr="006102B5">
        <w:rPr>
          <w:rStyle w:val="HideTWBExt"/>
          <w:b w:val="0"/>
        </w:rPr>
        <w:t>&lt;RepeatBlock-By&gt;&lt;Members&gt;</w:t>
      </w:r>
      <w:r w:rsidRPr="006102B5">
        <w:t>Thomas Waitz</w:t>
      </w:r>
      <w:r w:rsidRPr="006102B5">
        <w:rPr>
          <w:rStyle w:val="HideTWBExt"/>
          <w:b w:val="0"/>
        </w:rPr>
        <w:t>&lt;/Members&gt;</w:t>
      </w:r>
    </w:p>
    <w:p w14:paraId="081C2171" w14:textId="77777777" w:rsidR="00D05CDC" w:rsidRPr="006102B5" w:rsidRDefault="00D05CDC" w:rsidP="00D05CDC">
      <w:r w:rsidRPr="006102B5">
        <w:rPr>
          <w:rStyle w:val="HideTWBExt"/>
        </w:rPr>
        <w:t>&lt;AuNomDe&gt;</w:t>
      </w:r>
      <w:r w:rsidRPr="006102B5">
        <w:rPr>
          <w:rStyle w:val="HideTWBInt"/>
        </w:rPr>
        <w:t>{Greens/EFA}</w:t>
      </w:r>
      <w:r w:rsidRPr="006102B5">
        <w:t>em nome do Grupo Verts/ALE</w:t>
      </w:r>
      <w:r w:rsidRPr="006102B5">
        <w:rPr>
          <w:rStyle w:val="HideTWBExt"/>
        </w:rPr>
        <w:t>&lt;/AuNomDe&gt;</w:t>
      </w:r>
    </w:p>
    <w:p w14:paraId="3A3BA2D3" w14:textId="77777777" w:rsidR="00D05CDC" w:rsidRPr="006102B5" w:rsidRDefault="00D05CDC" w:rsidP="00D05CDC">
      <w:pPr>
        <w:pStyle w:val="NormalBold"/>
      </w:pPr>
      <w:r w:rsidRPr="006102B5">
        <w:rPr>
          <w:rStyle w:val="HideTWBExt"/>
          <w:b w:val="0"/>
        </w:rPr>
        <w:t>&lt;/RepeatBlock-By&gt;</w:t>
      </w:r>
    </w:p>
    <w:p w14:paraId="1CE24A07"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303EAC0F" w14:textId="0484F7D2" w:rsidR="00D05CDC" w:rsidRPr="006102B5" w:rsidRDefault="00D05CDC" w:rsidP="00D05CDC">
      <w:pPr>
        <w:pStyle w:val="NormalBold"/>
      </w:pPr>
      <w:r w:rsidRPr="006102B5">
        <w:rPr>
          <w:rStyle w:val="HideTWBExt"/>
        </w:rPr>
        <w:t>&lt;Article&gt;</w:t>
      </w:r>
      <w:r w:rsidRPr="006102B5">
        <w:t>N.º 32</w:t>
      </w:r>
      <w:r w:rsidR="00B20B02">
        <w:noBreakHyphen/>
      </w:r>
      <w:r w:rsidRPr="006102B5">
        <w:t>C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2835E126" w14:textId="77777777" w:rsidTr="005E0837">
        <w:trPr>
          <w:trHeight w:hRule="exact" w:val="240"/>
          <w:jc w:val="center"/>
        </w:trPr>
        <w:tc>
          <w:tcPr>
            <w:tcW w:w="9752" w:type="dxa"/>
            <w:gridSpan w:val="2"/>
            <w:tcBorders>
              <w:top w:val="nil"/>
              <w:left w:val="nil"/>
              <w:bottom w:val="nil"/>
              <w:right w:val="nil"/>
            </w:tcBorders>
          </w:tcPr>
          <w:p w14:paraId="6F5B9A28" w14:textId="77777777" w:rsidR="00D05CDC" w:rsidRPr="006102B5" w:rsidRDefault="00D05CDC" w:rsidP="005E0837"/>
        </w:tc>
      </w:tr>
      <w:tr w:rsidR="00D05CDC" w:rsidRPr="006102B5" w14:paraId="3E870EFD" w14:textId="77777777" w:rsidTr="005E0837">
        <w:trPr>
          <w:trHeight w:val="240"/>
          <w:jc w:val="center"/>
        </w:trPr>
        <w:tc>
          <w:tcPr>
            <w:tcW w:w="4876" w:type="dxa"/>
            <w:tcBorders>
              <w:top w:val="nil"/>
              <w:left w:val="nil"/>
              <w:bottom w:val="nil"/>
              <w:right w:val="nil"/>
            </w:tcBorders>
          </w:tcPr>
          <w:p w14:paraId="360B48F2"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69FA3318" w14:textId="77777777" w:rsidR="00D05CDC" w:rsidRPr="006102B5" w:rsidRDefault="00D05CDC" w:rsidP="005E0837">
            <w:pPr>
              <w:pStyle w:val="AmColumnHeading"/>
            </w:pPr>
            <w:r w:rsidRPr="006102B5">
              <w:t>Alteração</w:t>
            </w:r>
          </w:p>
        </w:tc>
      </w:tr>
      <w:tr w:rsidR="00D05CDC" w:rsidRPr="006102B5" w14:paraId="15E66D63" w14:textId="77777777" w:rsidTr="005E0837">
        <w:trPr>
          <w:jc w:val="center"/>
        </w:trPr>
        <w:tc>
          <w:tcPr>
            <w:tcW w:w="4876" w:type="dxa"/>
            <w:tcBorders>
              <w:top w:val="nil"/>
              <w:left w:val="nil"/>
              <w:bottom w:val="nil"/>
              <w:right w:val="nil"/>
            </w:tcBorders>
          </w:tcPr>
          <w:p w14:paraId="5E56CFA2" w14:textId="77777777" w:rsidR="00D05CDC" w:rsidRPr="006102B5" w:rsidRDefault="00D05CDC" w:rsidP="005E0837">
            <w:pPr>
              <w:pStyle w:val="Normal6a"/>
            </w:pPr>
          </w:p>
        </w:tc>
        <w:tc>
          <w:tcPr>
            <w:tcW w:w="4876" w:type="dxa"/>
            <w:tcBorders>
              <w:top w:val="nil"/>
              <w:left w:val="nil"/>
              <w:bottom w:val="nil"/>
              <w:right w:val="nil"/>
            </w:tcBorders>
          </w:tcPr>
          <w:p w14:paraId="43685DE2" w14:textId="0855DF02" w:rsidR="00D05CDC" w:rsidRPr="006102B5" w:rsidRDefault="00D05CDC" w:rsidP="005E0837">
            <w:pPr>
              <w:pStyle w:val="Normal6a"/>
            </w:pPr>
            <w:r w:rsidRPr="006102B5">
              <w:rPr>
                <w:b/>
                <w:i/>
              </w:rPr>
              <w:t>32</w:t>
            </w:r>
            <w:r w:rsidR="00B20B02">
              <w:rPr>
                <w:b/>
                <w:i/>
              </w:rPr>
              <w:noBreakHyphen/>
            </w:r>
            <w:r w:rsidRPr="006102B5">
              <w:rPr>
                <w:b/>
                <w:i/>
              </w:rPr>
              <w:t>C.</w:t>
            </w:r>
            <w:r w:rsidRPr="006102B5">
              <w:tab/>
            </w:r>
            <w:r w:rsidRPr="006102B5">
              <w:rPr>
                <w:b/>
                <w:i/>
              </w:rPr>
              <w:t>Saúda a cooperação permanente da Macedónia do Norte com o Kosovo e a Albânia no que diz respeito ao parque nacional transfronteiriço das montanhas Sharr; incentiva a Macedónia do Norte a intensificar e acelerar os esforços de colaboração com os países vizinhos para designar zonas protegidas transfronteiriças e estabelecer planos de gestão transfronteiras coerentes;</w:t>
            </w:r>
          </w:p>
        </w:tc>
      </w:tr>
    </w:tbl>
    <w:p w14:paraId="43FF30FA"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3006C1A2" w14:textId="77777777" w:rsidR="00D05CDC" w:rsidRPr="006102B5" w:rsidRDefault="00D05CDC" w:rsidP="00D05CDC">
      <w:r w:rsidRPr="006102B5">
        <w:rPr>
          <w:rStyle w:val="HideTWBExt"/>
        </w:rPr>
        <w:t>&lt;/Amend&gt;</w:t>
      </w:r>
    </w:p>
    <w:p w14:paraId="7D023C52"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267</w:t>
      </w:r>
      <w:r w:rsidRPr="006102B5">
        <w:rPr>
          <w:rStyle w:val="HideTWBExt"/>
        </w:rPr>
        <w:t>&lt;/NumAm&gt;</w:t>
      </w:r>
    </w:p>
    <w:p w14:paraId="59D12161" w14:textId="77777777" w:rsidR="00D05CDC" w:rsidRPr="006102B5" w:rsidRDefault="00D05CDC" w:rsidP="00D05CDC">
      <w:pPr>
        <w:pStyle w:val="NormalBold"/>
      </w:pPr>
      <w:r w:rsidRPr="006102B5">
        <w:rPr>
          <w:rStyle w:val="HideTWBExt"/>
          <w:b w:val="0"/>
        </w:rPr>
        <w:t>&lt;RepeatBlock-By&gt;&lt;Members&gt;</w:t>
      </w:r>
      <w:r w:rsidRPr="006102B5">
        <w:t>Thomas Waitz</w:t>
      </w:r>
      <w:r w:rsidRPr="006102B5">
        <w:rPr>
          <w:rStyle w:val="HideTWBExt"/>
          <w:b w:val="0"/>
        </w:rPr>
        <w:t>&lt;/Members&gt;</w:t>
      </w:r>
    </w:p>
    <w:p w14:paraId="46FA6F5D" w14:textId="77777777" w:rsidR="00D05CDC" w:rsidRPr="006102B5" w:rsidRDefault="00D05CDC" w:rsidP="00D05CDC">
      <w:r w:rsidRPr="006102B5">
        <w:rPr>
          <w:rStyle w:val="HideTWBExt"/>
        </w:rPr>
        <w:t>&lt;AuNomDe&gt;</w:t>
      </w:r>
      <w:r w:rsidRPr="006102B5">
        <w:rPr>
          <w:rStyle w:val="HideTWBInt"/>
        </w:rPr>
        <w:t>{Greens/EFA}</w:t>
      </w:r>
      <w:r w:rsidRPr="006102B5">
        <w:t>em nome do Grupo Verts/ALE</w:t>
      </w:r>
      <w:r w:rsidRPr="006102B5">
        <w:rPr>
          <w:rStyle w:val="HideTWBExt"/>
        </w:rPr>
        <w:t>&lt;/AuNomDe&gt;</w:t>
      </w:r>
    </w:p>
    <w:p w14:paraId="108F168F" w14:textId="77777777" w:rsidR="00D05CDC" w:rsidRPr="006102B5" w:rsidRDefault="00D05CDC" w:rsidP="00D05CDC">
      <w:pPr>
        <w:pStyle w:val="NormalBold"/>
      </w:pPr>
      <w:r w:rsidRPr="006102B5">
        <w:rPr>
          <w:rStyle w:val="HideTWBExt"/>
          <w:b w:val="0"/>
        </w:rPr>
        <w:t>&lt;/RepeatBlock-By&gt;</w:t>
      </w:r>
    </w:p>
    <w:p w14:paraId="5C612245"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156CA55C" w14:textId="2F6C6D19" w:rsidR="00D05CDC" w:rsidRPr="006102B5" w:rsidRDefault="00D05CDC" w:rsidP="00D05CDC">
      <w:pPr>
        <w:pStyle w:val="NormalBold"/>
      </w:pPr>
      <w:r w:rsidRPr="006102B5">
        <w:rPr>
          <w:rStyle w:val="HideTWBExt"/>
        </w:rPr>
        <w:lastRenderedPageBreak/>
        <w:t>&lt;Article&gt;</w:t>
      </w:r>
      <w:r w:rsidRPr="006102B5">
        <w:t>N.º 32</w:t>
      </w:r>
      <w:r w:rsidR="00B20B02">
        <w:noBreakHyphen/>
      </w:r>
      <w:r w:rsidRPr="006102B5">
        <w:t>D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04CAE870" w14:textId="77777777" w:rsidTr="005E0837">
        <w:trPr>
          <w:trHeight w:hRule="exact" w:val="240"/>
          <w:jc w:val="center"/>
        </w:trPr>
        <w:tc>
          <w:tcPr>
            <w:tcW w:w="9752" w:type="dxa"/>
            <w:gridSpan w:val="2"/>
            <w:tcBorders>
              <w:top w:val="nil"/>
              <w:left w:val="nil"/>
              <w:bottom w:val="nil"/>
              <w:right w:val="nil"/>
            </w:tcBorders>
          </w:tcPr>
          <w:p w14:paraId="04106A4E" w14:textId="77777777" w:rsidR="00D05CDC" w:rsidRPr="006102B5" w:rsidRDefault="00D05CDC" w:rsidP="005E0837"/>
        </w:tc>
      </w:tr>
      <w:tr w:rsidR="00D05CDC" w:rsidRPr="006102B5" w14:paraId="0F8D2FC3" w14:textId="77777777" w:rsidTr="005E0837">
        <w:trPr>
          <w:trHeight w:val="240"/>
          <w:jc w:val="center"/>
        </w:trPr>
        <w:tc>
          <w:tcPr>
            <w:tcW w:w="4876" w:type="dxa"/>
            <w:tcBorders>
              <w:top w:val="nil"/>
              <w:left w:val="nil"/>
              <w:bottom w:val="nil"/>
              <w:right w:val="nil"/>
            </w:tcBorders>
          </w:tcPr>
          <w:p w14:paraId="7743C9B4"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7E9E075B" w14:textId="77777777" w:rsidR="00D05CDC" w:rsidRPr="006102B5" w:rsidRDefault="00D05CDC" w:rsidP="005E0837">
            <w:pPr>
              <w:pStyle w:val="AmColumnHeading"/>
            </w:pPr>
            <w:r w:rsidRPr="006102B5">
              <w:t>Alteração</w:t>
            </w:r>
          </w:p>
        </w:tc>
      </w:tr>
      <w:tr w:rsidR="00D05CDC" w:rsidRPr="006102B5" w14:paraId="658928DA" w14:textId="77777777" w:rsidTr="005E0837">
        <w:trPr>
          <w:jc w:val="center"/>
        </w:trPr>
        <w:tc>
          <w:tcPr>
            <w:tcW w:w="4876" w:type="dxa"/>
            <w:tcBorders>
              <w:top w:val="nil"/>
              <w:left w:val="nil"/>
              <w:bottom w:val="nil"/>
              <w:right w:val="nil"/>
            </w:tcBorders>
          </w:tcPr>
          <w:p w14:paraId="366E0F80" w14:textId="77777777" w:rsidR="00D05CDC" w:rsidRPr="006102B5" w:rsidRDefault="00D05CDC" w:rsidP="005E0837">
            <w:pPr>
              <w:pStyle w:val="Normal6a"/>
            </w:pPr>
          </w:p>
        </w:tc>
        <w:tc>
          <w:tcPr>
            <w:tcW w:w="4876" w:type="dxa"/>
            <w:tcBorders>
              <w:top w:val="nil"/>
              <w:left w:val="nil"/>
              <w:bottom w:val="nil"/>
              <w:right w:val="nil"/>
            </w:tcBorders>
          </w:tcPr>
          <w:p w14:paraId="37557C2A" w14:textId="002E95C2" w:rsidR="00D05CDC" w:rsidRPr="006102B5" w:rsidRDefault="00D05CDC" w:rsidP="005E0837">
            <w:pPr>
              <w:pStyle w:val="Normal6a"/>
            </w:pPr>
            <w:r w:rsidRPr="006102B5">
              <w:rPr>
                <w:b/>
                <w:i/>
              </w:rPr>
              <w:t>32</w:t>
            </w:r>
            <w:r w:rsidR="00B20B02">
              <w:rPr>
                <w:b/>
                <w:i/>
              </w:rPr>
              <w:noBreakHyphen/>
            </w:r>
            <w:r w:rsidRPr="006102B5">
              <w:rPr>
                <w:b/>
                <w:i/>
              </w:rPr>
              <w:t>D.</w:t>
            </w:r>
            <w:r w:rsidRPr="006102B5">
              <w:tab/>
            </w:r>
            <w:r w:rsidRPr="006102B5">
              <w:rPr>
                <w:b/>
                <w:i/>
              </w:rPr>
              <w:t>Frisa a necessidade de resolver os desafios financeiros dos parques nacionais para melhorar vários aspetos, incluindo os recursos humanos e a gestão global, com o intuito de reforçar o seu papel na conservação da biodiversidade, proporcionando oportunidades no setor recreativo e apoiando as economias locais;</w:t>
            </w:r>
          </w:p>
        </w:tc>
      </w:tr>
    </w:tbl>
    <w:p w14:paraId="59F12BFA"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14310E88" w14:textId="77777777" w:rsidR="00D05CDC" w:rsidRPr="006102B5" w:rsidRDefault="00D05CDC" w:rsidP="00D05CDC">
      <w:r w:rsidRPr="006102B5">
        <w:rPr>
          <w:rStyle w:val="HideTWBExt"/>
        </w:rPr>
        <w:t>&lt;/Amend&gt;</w:t>
      </w:r>
    </w:p>
    <w:p w14:paraId="1AE51007"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268</w:t>
      </w:r>
      <w:r w:rsidRPr="006102B5">
        <w:rPr>
          <w:rStyle w:val="HideTWBExt"/>
        </w:rPr>
        <w:t>&lt;/NumAm&gt;</w:t>
      </w:r>
    </w:p>
    <w:p w14:paraId="60A48DC5" w14:textId="77777777" w:rsidR="00D05CDC" w:rsidRPr="006102B5" w:rsidRDefault="00D05CDC" w:rsidP="00D05CDC">
      <w:pPr>
        <w:pStyle w:val="NormalBold"/>
      </w:pPr>
      <w:r w:rsidRPr="006102B5">
        <w:rPr>
          <w:rStyle w:val="HideTWBExt"/>
          <w:b w:val="0"/>
        </w:rPr>
        <w:t>&lt;RepeatBlock-By&gt;&lt;Members&gt;</w:t>
      </w:r>
      <w:r w:rsidRPr="006102B5">
        <w:t>Stanislav Stoyanov</w:t>
      </w:r>
      <w:r w:rsidRPr="006102B5">
        <w:rPr>
          <w:rStyle w:val="HideTWBExt"/>
          <w:b w:val="0"/>
        </w:rPr>
        <w:t>&lt;/Members&gt;</w:t>
      </w:r>
    </w:p>
    <w:p w14:paraId="23DFA55F" w14:textId="77777777" w:rsidR="00D05CDC" w:rsidRPr="006102B5" w:rsidRDefault="00D05CDC" w:rsidP="00D05CDC">
      <w:pPr>
        <w:pStyle w:val="NormalBold"/>
      </w:pPr>
      <w:r w:rsidRPr="006102B5">
        <w:rPr>
          <w:rStyle w:val="HideTWBExt"/>
          <w:b w:val="0"/>
        </w:rPr>
        <w:t>&lt;/RepeatBlock-By&gt;</w:t>
      </w:r>
    </w:p>
    <w:p w14:paraId="55D7E914"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57158D9D" w14:textId="77777777" w:rsidR="00D05CDC" w:rsidRPr="006102B5" w:rsidRDefault="00D05CDC" w:rsidP="00D05CDC">
      <w:pPr>
        <w:pStyle w:val="NormalBold"/>
      </w:pPr>
      <w:r w:rsidRPr="006102B5">
        <w:rPr>
          <w:rStyle w:val="HideTWBExt"/>
        </w:rPr>
        <w:t>&lt;Article&gt;</w:t>
      </w:r>
      <w:r w:rsidRPr="006102B5">
        <w:t>N.º 33</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5BE31E70" w14:textId="77777777" w:rsidTr="005E0837">
        <w:trPr>
          <w:trHeight w:hRule="exact" w:val="240"/>
          <w:jc w:val="center"/>
        </w:trPr>
        <w:tc>
          <w:tcPr>
            <w:tcW w:w="9752" w:type="dxa"/>
            <w:gridSpan w:val="2"/>
            <w:tcBorders>
              <w:top w:val="nil"/>
              <w:left w:val="nil"/>
              <w:bottom w:val="nil"/>
              <w:right w:val="nil"/>
            </w:tcBorders>
          </w:tcPr>
          <w:p w14:paraId="70E6A8B5" w14:textId="77777777" w:rsidR="00D05CDC" w:rsidRPr="006102B5" w:rsidRDefault="00D05CDC" w:rsidP="005E0837"/>
        </w:tc>
      </w:tr>
      <w:tr w:rsidR="00D05CDC" w:rsidRPr="006102B5" w14:paraId="60E7A1A2" w14:textId="77777777" w:rsidTr="005E0837">
        <w:trPr>
          <w:trHeight w:val="240"/>
          <w:jc w:val="center"/>
        </w:trPr>
        <w:tc>
          <w:tcPr>
            <w:tcW w:w="4876" w:type="dxa"/>
            <w:tcBorders>
              <w:top w:val="nil"/>
              <w:left w:val="nil"/>
              <w:bottom w:val="nil"/>
              <w:right w:val="nil"/>
            </w:tcBorders>
          </w:tcPr>
          <w:p w14:paraId="3313A41A"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138B4520" w14:textId="77777777" w:rsidR="00D05CDC" w:rsidRPr="006102B5" w:rsidRDefault="00D05CDC" w:rsidP="005E0837">
            <w:pPr>
              <w:pStyle w:val="AmColumnHeading"/>
            </w:pPr>
            <w:r w:rsidRPr="006102B5">
              <w:t>Alteração</w:t>
            </w:r>
          </w:p>
        </w:tc>
      </w:tr>
      <w:tr w:rsidR="00D05CDC" w:rsidRPr="006102B5" w14:paraId="2476AB8F" w14:textId="77777777" w:rsidTr="005E0837">
        <w:trPr>
          <w:jc w:val="center"/>
        </w:trPr>
        <w:tc>
          <w:tcPr>
            <w:tcW w:w="4876" w:type="dxa"/>
            <w:tcBorders>
              <w:top w:val="nil"/>
              <w:left w:val="nil"/>
              <w:bottom w:val="nil"/>
              <w:right w:val="nil"/>
            </w:tcBorders>
          </w:tcPr>
          <w:p w14:paraId="3130A8DB" w14:textId="77777777" w:rsidR="00D05CDC" w:rsidRPr="006102B5" w:rsidRDefault="00D05CDC" w:rsidP="005E0837">
            <w:pPr>
              <w:pStyle w:val="Normal6a"/>
            </w:pPr>
            <w:r w:rsidRPr="006102B5">
              <w:t>33.</w:t>
            </w:r>
            <w:r w:rsidRPr="006102B5">
              <w:tab/>
              <w:t>Exorta as autoridades do país a redobrarem esforços tendentes a melhorar as infraestruturas de transportes e de energia, bem como a conectividade regional, e a resolverem a situação dos atrasos persistentes em matéria de criação de infraestruturas críticas;</w:t>
            </w:r>
          </w:p>
        </w:tc>
        <w:tc>
          <w:tcPr>
            <w:tcW w:w="4876" w:type="dxa"/>
            <w:tcBorders>
              <w:top w:val="nil"/>
              <w:left w:val="nil"/>
              <w:bottom w:val="nil"/>
              <w:right w:val="nil"/>
            </w:tcBorders>
          </w:tcPr>
          <w:p w14:paraId="32CAADB4" w14:textId="77777777" w:rsidR="00D05CDC" w:rsidRPr="006102B5" w:rsidRDefault="00D05CDC" w:rsidP="005E0837">
            <w:pPr>
              <w:pStyle w:val="Normal6a"/>
            </w:pPr>
            <w:r w:rsidRPr="006102B5">
              <w:t>33.</w:t>
            </w:r>
            <w:r w:rsidRPr="006102B5">
              <w:tab/>
              <w:t xml:space="preserve">Exorta as autoridades do país a redobrarem esforços tendentes a melhorar as infraestruturas de transportes e de energia, bem como a conectividade regional, e a resolverem a situação dos atrasos persistentes em matéria de criação de infraestruturas críticas; </w:t>
            </w:r>
            <w:r w:rsidRPr="006102B5">
              <w:rPr>
                <w:b/>
                <w:i/>
              </w:rPr>
              <w:t>solicita a intensificação dos esforços para acelerar o desenvolvimento do corredor ferroviário VIII, com vista a reforçar a conectividade regional e a integração económica; insta à adoção rápida de medidas para retomar os trabalhos na fase III do corredor VIII, desde Kriva Palanka até à fronteira búlgara, que foram suspensos pelas autoridades da Macedónia do Norte;</w:t>
            </w:r>
          </w:p>
        </w:tc>
      </w:tr>
    </w:tbl>
    <w:p w14:paraId="77A04644"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5AB49D2E" w14:textId="77777777" w:rsidR="00D05CDC" w:rsidRPr="006102B5" w:rsidRDefault="00D05CDC" w:rsidP="00D05CDC">
      <w:r w:rsidRPr="006102B5">
        <w:rPr>
          <w:rStyle w:val="HideTWBExt"/>
        </w:rPr>
        <w:t>&lt;/Amend&gt;</w:t>
      </w:r>
    </w:p>
    <w:p w14:paraId="75B42115"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269</w:t>
      </w:r>
      <w:r w:rsidRPr="006102B5">
        <w:rPr>
          <w:rStyle w:val="HideTWBExt"/>
        </w:rPr>
        <w:t>&lt;/NumAm&gt;</w:t>
      </w:r>
    </w:p>
    <w:p w14:paraId="1A6622E9" w14:textId="77777777" w:rsidR="00D05CDC" w:rsidRPr="006102B5" w:rsidRDefault="00D05CDC" w:rsidP="00D05CDC">
      <w:pPr>
        <w:pStyle w:val="NormalBold"/>
      </w:pPr>
      <w:r w:rsidRPr="006102B5">
        <w:rPr>
          <w:rStyle w:val="HideTWBExt"/>
          <w:b w:val="0"/>
        </w:rPr>
        <w:lastRenderedPageBreak/>
        <w:t>&lt;RepeatBlock-By&gt;&lt;Members&gt;</w:t>
      </w:r>
      <w:r w:rsidRPr="006102B5">
        <w:t>Dan Barna, Urmas Paet, Petras Auštrevičius, Lucia Yar</w:t>
      </w:r>
      <w:r w:rsidRPr="006102B5">
        <w:rPr>
          <w:rStyle w:val="HideTWBExt"/>
          <w:b w:val="0"/>
        </w:rPr>
        <w:t>&lt;/Members&gt;</w:t>
      </w:r>
    </w:p>
    <w:p w14:paraId="5B55F6EC" w14:textId="77777777" w:rsidR="00D05CDC" w:rsidRPr="006102B5" w:rsidRDefault="00D05CDC" w:rsidP="00D05CDC">
      <w:pPr>
        <w:pStyle w:val="NormalBold"/>
      </w:pPr>
      <w:r w:rsidRPr="006102B5">
        <w:rPr>
          <w:rStyle w:val="HideTWBExt"/>
          <w:b w:val="0"/>
        </w:rPr>
        <w:t>&lt;/RepeatBlock-By&gt;</w:t>
      </w:r>
    </w:p>
    <w:p w14:paraId="0BEE9102"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5A3DA1F6" w14:textId="77777777" w:rsidR="00D05CDC" w:rsidRPr="006102B5" w:rsidRDefault="00D05CDC" w:rsidP="00D05CDC">
      <w:pPr>
        <w:pStyle w:val="NormalBold"/>
      </w:pPr>
      <w:r w:rsidRPr="006102B5">
        <w:rPr>
          <w:rStyle w:val="HideTWBExt"/>
        </w:rPr>
        <w:t>&lt;Article&gt;</w:t>
      </w:r>
      <w:r w:rsidRPr="006102B5">
        <w:t>N.º 33</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59AAE31A" w14:textId="77777777" w:rsidTr="005E0837">
        <w:trPr>
          <w:trHeight w:hRule="exact" w:val="240"/>
          <w:jc w:val="center"/>
        </w:trPr>
        <w:tc>
          <w:tcPr>
            <w:tcW w:w="9752" w:type="dxa"/>
            <w:gridSpan w:val="2"/>
            <w:tcBorders>
              <w:top w:val="nil"/>
              <w:left w:val="nil"/>
              <w:bottom w:val="nil"/>
              <w:right w:val="nil"/>
            </w:tcBorders>
          </w:tcPr>
          <w:p w14:paraId="097B48F7" w14:textId="77777777" w:rsidR="00D05CDC" w:rsidRPr="006102B5" w:rsidRDefault="00D05CDC" w:rsidP="005E0837"/>
        </w:tc>
      </w:tr>
      <w:tr w:rsidR="00D05CDC" w:rsidRPr="006102B5" w14:paraId="35144A2E" w14:textId="77777777" w:rsidTr="005E0837">
        <w:trPr>
          <w:trHeight w:val="240"/>
          <w:jc w:val="center"/>
        </w:trPr>
        <w:tc>
          <w:tcPr>
            <w:tcW w:w="4876" w:type="dxa"/>
            <w:tcBorders>
              <w:top w:val="nil"/>
              <w:left w:val="nil"/>
              <w:bottom w:val="nil"/>
              <w:right w:val="nil"/>
            </w:tcBorders>
          </w:tcPr>
          <w:p w14:paraId="0BD73F34"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5BA070CD" w14:textId="77777777" w:rsidR="00D05CDC" w:rsidRPr="006102B5" w:rsidRDefault="00D05CDC" w:rsidP="005E0837">
            <w:pPr>
              <w:pStyle w:val="AmColumnHeading"/>
            </w:pPr>
            <w:r w:rsidRPr="006102B5">
              <w:t>Alteração</w:t>
            </w:r>
          </w:p>
        </w:tc>
      </w:tr>
      <w:tr w:rsidR="00D05CDC" w:rsidRPr="006102B5" w14:paraId="759DEC73" w14:textId="77777777" w:rsidTr="005E0837">
        <w:trPr>
          <w:jc w:val="center"/>
        </w:trPr>
        <w:tc>
          <w:tcPr>
            <w:tcW w:w="4876" w:type="dxa"/>
            <w:tcBorders>
              <w:top w:val="nil"/>
              <w:left w:val="nil"/>
              <w:bottom w:val="nil"/>
              <w:right w:val="nil"/>
            </w:tcBorders>
          </w:tcPr>
          <w:p w14:paraId="666E9B27" w14:textId="77777777" w:rsidR="00D05CDC" w:rsidRPr="006102B5" w:rsidRDefault="00D05CDC" w:rsidP="005E0837">
            <w:pPr>
              <w:pStyle w:val="Normal6a"/>
            </w:pPr>
            <w:r w:rsidRPr="006102B5">
              <w:t>33.</w:t>
            </w:r>
            <w:r w:rsidRPr="006102B5">
              <w:tab/>
              <w:t xml:space="preserve">Exorta as autoridades </w:t>
            </w:r>
            <w:r w:rsidRPr="006102B5">
              <w:rPr>
                <w:b/>
                <w:i/>
              </w:rPr>
              <w:t>do país</w:t>
            </w:r>
            <w:r w:rsidRPr="006102B5">
              <w:t xml:space="preserve"> a redobrarem esforços tendentes a melhorar as infraestruturas de transportes e de energia, bem como a conectividade regional, e a resolverem a situação dos atrasos persistentes em matéria de criação de infraestruturas críticas;</w:t>
            </w:r>
          </w:p>
        </w:tc>
        <w:tc>
          <w:tcPr>
            <w:tcW w:w="4876" w:type="dxa"/>
            <w:tcBorders>
              <w:top w:val="nil"/>
              <w:left w:val="nil"/>
              <w:bottom w:val="nil"/>
              <w:right w:val="nil"/>
            </w:tcBorders>
          </w:tcPr>
          <w:p w14:paraId="3C431C35" w14:textId="6E0A1273" w:rsidR="00D05CDC" w:rsidRPr="006102B5" w:rsidRDefault="00D05CDC" w:rsidP="005E0837">
            <w:pPr>
              <w:pStyle w:val="Normal6a"/>
            </w:pPr>
            <w:r w:rsidRPr="006102B5">
              <w:t>33.</w:t>
            </w:r>
            <w:r w:rsidRPr="006102B5">
              <w:tab/>
            </w:r>
            <w:r w:rsidRPr="006102B5">
              <w:rPr>
                <w:b/>
                <w:i/>
              </w:rPr>
              <w:t>Congratula</w:t>
            </w:r>
            <w:r w:rsidR="00B20B02">
              <w:rPr>
                <w:b/>
                <w:i/>
              </w:rPr>
              <w:noBreakHyphen/>
            </w:r>
            <w:r w:rsidRPr="006102B5">
              <w:rPr>
                <w:b/>
                <w:i/>
              </w:rPr>
              <w:t>se com os progressos realizados na construção do corredor VIII da rede transeuropeia de transportes (RTE</w:t>
            </w:r>
            <w:r w:rsidR="00B20B02">
              <w:rPr>
                <w:b/>
                <w:i/>
              </w:rPr>
              <w:noBreakHyphen/>
            </w:r>
            <w:r w:rsidRPr="006102B5">
              <w:rPr>
                <w:b/>
                <w:i/>
              </w:rPr>
              <w:t>T);</w:t>
            </w:r>
            <w:r w:rsidRPr="006102B5">
              <w:t xml:space="preserve"> exorta</w:t>
            </w:r>
            <w:r w:rsidRPr="006102B5">
              <w:rPr>
                <w:b/>
                <w:i/>
              </w:rPr>
              <w:t>, no entanto,</w:t>
            </w:r>
            <w:r w:rsidRPr="006102B5">
              <w:t xml:space="preserve"> as autoridades </w:t>
            </w:r>
            <w:r w:rsidRPr="006102B5">
              <w:rPr>
                <w:b/>
                <w:i/>
              </w:rPr>
              <w:t>da Macedónia do Norte</w:t>
            </w:r>
            <w:r w:rsidRPr="006102B5">
              <w:t xml:space="preserve"> a redobrarem esforços tendentes a melhorar as infraestruturas de transportes e de energia</w:t>
            </w:r>
            <w:r w:rsidRPr="006102B5">
              <w:rPr>
                <w:b/>
                <w:i/>
              </w:rPr>
              <w:t>, a integração na rede europeia</w:t>
            </w:r>
            <w:r w:rsidRPr="006102B5">
              <w:t>, bem como a conectividade regional, e a resolverem a situação dos atrasos persistentes em matéria de criação de infraestruturas críticas</w:t>
            </w:r>
            <w:r w:rsidRPr="006102B5">
              <w:rPr>
                <w:b/>
                <w:i/>
              </w:rPr>
              <w:t>, nomeadamente através de negociações bilaterais</w:t>
            </w:r>
            <w:r w:rsidRPr="006102B5">
              <w:t xml:space="preserve">; </w:t>
            </w:r>
            <w:r w:rsidRPr="006102B5">
              <w:rPr>
                <w:b/>
                <w:i/>
              </w:rPr>
              <w:t>insta a Comissão Europeia a apoiar estes esforços sempre que necessário;</w:t>
            </w:r>
          </w:p>
        </w:tc>
      </w:tr>
    </w:tbl>
    <w:p w14:paraId="4684F7C1"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76218A3E" w14:textId="77777777" w:rsidR="00D05CDC" w:rsidRPr="006102B5" w:rsidRDefault="00D05CDC" w:rsidP="00D05CDC">
      <w:r w:rsidRPr="006102B5">
        <w:rPr>
          <w:rStyle w:val="HideTWBExt"/>
        </w:rPr>
        <w:t>&lt;/Amend&gt;</w:t>
      </w:r>
    </w:p>
    <w:p w14:paraId="4BBF5BDF"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270</w:t>
      </w:r>
      <w:r w:rsidRPr="006102B5">
        <w:rPr>
          <w:rStyle w:val="HideTWBExt"/>
        </w:rPr>
        <w:t>&lt;/NumAm&gt;</w:t>
      </w:r>
    </w:p>
    <w:p w14:paraId="073455F4" w14:textId="77777777" w:rsidR="00D05CDC" w:rsidRPr="006102B5" w:rsidRDefault="00D05CDC" w:rsidP="00D05CDC">
      <w:pPr>
        <w:pStyle w:val="NormalBold"/>
      </w:pPr>
      <w:r w:rsidRPr="006102B5">
        <w:rPr>
          <w:rStyle w:val="HideTWBExt"/>
          <w:b w:val="0"/>
        </w:rPr>
        <w:t>&lt;RepeatBlock-By&gt;&lt;Members&gt;</w:t>
      </w:r>
      <w:r w:rsidRPr="006102B5">
        <w:t>Matej Tonin</w:t>
      </w:r>
      <w:r w:rsidRPr="006102B5">
        <w:rPr>
          <w:rStyle w:val="HideTWBExt"/>
          <w:b w:val="0"/>
        </w:rPr>
        <w:t>&lt;/Members&gt;</w:t>
      </w:r>
    </w:p>
    <w:p w14:paraId="7DD2203E" w14:textId="77777777" w:rsidR="00D05CDC" w:rsidRPr="006102B5" w:rsidRDefault="00D05CDC" w:rsidP="00D05CDC">
      <w:pPr>
        <w:pStyle w:val="NormalBold"/>
      </w:pPr>
      <w:r w:rsidRPr="006102B5">
        <w:rPr>
          <w:rStyle w:val="HideTWBExt"/>
          <w:b w:val="0"/>
        </w:rPr>
        <w:t>&lt;/RepeatBlock-By&gt;</w:t>
      </w:r>
    </w:p>
    <w:p w14:paraId="012BE9FB"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0CBBF49D" w14:textId="77777777" w:rsidR="00D05CDC" w:rsidRPr="006102B5" w:rsidRDefault="00D05CDC" w:rsidP="00D05CDC">
      <w:pPr>
        <w:pStyle w:val="NormalBold"/>
      </w:pPr>
      <w:r w:rsidRPr="006102B5">
        <w:rPr>
          <w:rStyle w:val="HideTWBExt"/>
        </w:rPr>
        <w:t>&lt;Article&gt;</w:t>
      </w:r>
      <w:r w:rsidRPr="006102B5">
        <w:t>N.º 33</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28037499" w14:textId="77777777" w:rsidTr="005E0837">
        <w:trPr>
          <w:trHeight w:hRule="exact" w:val="240"/>
          <w:jc w:val="center"/>
        </w:trPr>
        <w:tc>
          <w:tcPr>
            <w:tcW w:w="9752" w:type="dxa"/>
            <w:gridSpan w:val="2"/>
            <w:tcBorders>
              <w:top w:val="nil"/>
              <w:left w:val="nil"/>
              <w:bottom w:val="nil"/>
              <w:right w:val="nil"/>
            </w:tcBorders>
          </w:tcPr>
          <w:p w14:paraId="21A3E7E1" w14:textId="77777777" w:rsidR="00D05CDC" w:rsidRPr="006102B5" w:rsidRDefault="00D05CDC" w:rsidP="005E0837"/>
        </w:tc>
      </w:tr>
      <w:tr w:rsidR="00D05CDC" w:rsidRPr="006102B5" w14:paraId="564EECE5" w14:textId="77777777" w:rsidTr="005E0837">
        <w:trPr>
          <w:trHeight w:val="240"/>
          <w:jc w:val="center"/>
        </w:trPr>
        <w:tc>
          <w:tcPr>
            <w:tcW w:w="4876" w:type="dxa"/>
            <w:tcBorders>
              <w:top w:val="nil"/>
              <w:left w:val="nil"/>
              <w:bottom w:val="nil"/>
              <w:right w:val="nil"/>
            </w:tcBorders>
          </w:tcPr>
          <w:p w14:paraId="279CE936"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49AB93B9" w14:textId="77777777" w:rsidR="00D05CDC" w:rsidRPr="006102B5" w:rsidRDefault="00D05CDC" w:rsidP="005E0837">
            <w:pPr>
              <w:pStyle w:val="AmColumnHeading"/>
            </w:pPr>
            <w:r w:rsidRPr="006102B5">
              <w:t>Alteração</w:t>
            </w:r>
          </w:p>
        </w:tc>
      </w:tr>
      <w:tr w:rsidR="00D05CDC" w:rsidRPr="006102B5" w14:paraId="27014D4E" w14:textId="77777777" w:rsidTr="005E0837">
        <w:trPr>
          <w:jc w:val="center"/>
        </w:trPr>
        <w:tc>
          <w:tcPr>
            <w:tcW w:w="4876" w:type="dxa"/>
            <w:tcBorders>
              <w:top w:val="nil"/>
              <w:left w:val="nil"/>
              <w:bottom w:val="nil"/>
              <w:right w:val="nil"/>
            </w:tcBorders>
          </w:tcPr>
          <w:p w14:paraId="2CE2F6B1" w14:textId="77777777" w:rsidR="00D05CDC" w:rsidRPr="006102B5" w:rsidRDefault="00D05CDC" w:rsidP="005E0837">
            <w:pPr>
              <w:pStyle w:val="Normal6a"/>
            </w:pPr>
            <w:r w:rsidRPr="006102B5">
              <w:t>33.</w:t>
            </w:r>
            <w:r w:rsidRPr="006102B5">
              <w:tab/>
              <w:t xml:space="preserve">Exorta as autoridades do país a redobrarem esforços tendentes a melhorar as infraestruturas de transportes e de energia, bem como a conectividade regional, e a resolverem a situação dos atrasos persistentes </w:t>
            </w:r>
            <w:r w:rsidRPr="006102B5">
              <w:rPr>
                <w:b/>
                <w:i/>
              </w:rPr>
              <w:t>em matéria de</w:t>
            </w:r>
            <w:r w:rsidRPr="006102B5">
              <w:t xml:space="preserve"> criação de infraestruturas críticas;</w:t>
            </w:r>
          </w:p>
        </w:tc>
        <w:tc>
          <w:tcPr>
            <w:tcW w:w="4876" w:type="dxa"/>
            <w:tcBorders>
              <w:top w:val="nil"/>
              <w:left w:val="nil"/>
              <w:bottom w:val="nil"/>
              <w:right w:val="nil"/>
            </w:tcBorders>
          </w:tcPr>
          <w:p w14:paraId="1A1EB48D" w14:textId="1F32AA19" w:rsidR="00D05CDC" w:rsidRPr="006102B5" w:rsidRDefault="00D05CDC" w:rsidP="005E0837">
            <w:pPr>
              <w:pStyle w:val="Normal6a"/>
            </w:pPr>
            <w:r w:rsidRPr="006102B5">
              <w:t>33.</w:t>
            </w:r>
            <w:r w:rsidRPr="006102B5">
              <w:tab/>
              <w:t xml:space="preserve">Exorta as autoridades do país a redobrarem </w:t>
            </w:r>
            <w:r w:rsidRPr="006102B5">
              <w:rPr>
                <w:b/>
                <w:i/>
              </w:rPr>
              <w:t>os seus</w:t>
            </w:r>
            <w:r w:rsidRPr="006102B5">
              <w:t xml:space="preserve"> esforços tendentes a melhorar as infraestruturas de transportes e de energia, bem como a conectividade regional, e a resolverem a situação dos atrasos persistentes </w:t>
            </w:r>
            <w:r w:rsidRPr="006102B5">
              <w:rPr>
                <w:b/>
                <w:i/>
              </w:rPr>
              <w:t>na</w:t>
            </w:r>
            <w:r w:rsidRPr="006102B5">
              <w:t xml:space="preserve"> criação de infraestruturas críticas</w:t>
            </w:r>
            <w:r w:rsidRPr="006102B5">
              <w:rPr>
                <w:b/>
                <w:i/>
              </w:rPr>
              <w:t xml:space="preserve">; saúda a conclusão da via rápida «Kriva Palanka </w:t>
            </w:r>
            <w:r w:rsidR="00B20B02">
              <w:rPr>
                <w:b/>
                <w:i/>
              </w:rPr>
              <w:noBreakHyphen/>
            </w:r>
            <w:r w:rsidRPr="006102B5">
              <w:rPr>
                <w:b/>
                <w:i/>
              </w:rPr>
              <w:t xml:space="preserve"> Dlabochica </w:t>
            </w:r>
            <w:r w:rsidR="00B20B02">
              <w:rPr>
                <w:b/>
                <w:i/>
              </w:rPr>
              <w:noBreakHyphen/>
            </w:r>
            <w:r w:rsidRPr="006102B5">
              <w:rPr>
                <w:b/>
                <w:i/>
              </w:rPr>
              <w:t xml:space="preserve"> Stracin» e destaca a importância fulcral de outras iniciativas, como o corredor ferroviário VIII «Balcãs Ocidentais </w:t>
            </w:r>
            <w:r w:rsidR="00B20B02">
              <w:rPr>
                <w:b/>
                <w:i/>
              </w:rPr>
              <w:noBreakHyphen/>
            </w:r>
            <w:r w:rsidRPr="006102B5">
              <w:rPr>
                <w:b/>
                <w:i/>
              </w:rPr>
              <w:t xml:space="preserve"> Mediterrâneo Oriental», na </w:t>
            </w:r>
            <w:r w:rsidRPr="006102B5">
              <w:rPr>
                <w:b/>
                <w:i/>
              </w:rPr>
              <w:lastRenderedPageBreak/>
              <w:t>promoção da conectividade regional</w:t>
            </w:r>
            <w:r w:rsidRPr="006102B5">
              <w:t>;</w:t>
            </w:r>
          </w:p>
        </w:tc>
      </w:tr>
    </w:tbl>
    <w:p w14:paraId="77FF7922"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1ED6F85A" w14:textId="77777777" w:rsidR="00D05CDC" w:rsidRPr="006102B5" w:rsidRDefault="00D05CDC" w:rsidP="00D05CDC">
      <w:r w:rsidRPr="006102B5">
        <w:rPr>
          <w:rStyle w:val="HideTWBExt"/>
        </w:rPr>
        <w:t>&lt;/Amend&gt;</w:t>
      </w:r>
    </w:p>
    <w:p w14:paraId="7150DE2A"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271</w:t>
      </w:r>
      <w:r w:rsidRPr="006102B5">
        <w:rPr>
          <w:rStyle w:val="HideTWBExt"/>
        </w:rPr>
        <w:t>&lt;/NumAm&gt;</w:t>
      </w:r>
    </w:p>
    <w:p w14:paraId="4667F428" w14:textId="77777777" w:rsidR="00D05CDC" w:rsidRPr="006102B5" w:rsidRDefault="00D05CDC" w:rsidP="00D05CDC">
      <w:pPr>
        <w:pStyle w:val="NormalBold"/>
      </w:pPr>
      <w:r w:rsidRPr="006102B5">
        <w:rPr>
          <w:rStyle w:val="HideTWBExt"/>
          <w:b w:val="0"/>
        </w:rPr>
        <w:t>&lt;RepeatBlock-By&gt;&lt;Members&gt;</w:t>
      </w:r>
      <w:r w:rsidRPr="006102B5">
        <w:t>Thomas Waitz</w:t>
      </w:r>
      <w:r w:rsidRPr="006102B5">
        <w:rPr>
          <w:rStyle w:val="HideTWBExt"/>
          <w:b w:val="0"/>
        </w:rPr>
        <w:t>&lt;/Members&gt;</w:t>
      </w:r>
    </w:p>
    <w:p w14:paraId="1D0E88F6" w14:textId="77777777" w:rsidR="00D05CDC" w:rsidRPr="006102B5" w:rsidRDefault="00D05CDC" w:rsidP="00D05CDC">
      <w:r w:rsidRPr="006102B5">
        <w:rPr>
          <w:rStyle w:val="HideTWBExt"/>
        </w:rPr>
        <w:t>&lt;AuNomDe&gt;</w:t>
      </w:r>
      <w:r w:rsidRPr="006102B5">
        <w:rPr>
          <w:rStyle w:val="HideTWBInt"/>
        </w:rPr>
        <w:t>{Greens/EFA}</w:t>
      </w:r>
      <w:r w:rsidRPr="006102B5">
        <w:t>em nome do Grupo Verts/ALE</w:t>
      </w:r>
      <w:r w:rsidRPr="006102B5">
        <w:rPr>
          <w:rStyle w:val="HideTWBExt"/>
        </w:rPr>
        <w:t>&lt;/AuNomDe&gt;</w:t>
      </w:r>
    </w:p>
    <w:p w14:paraId="51A90475" w14:textId="77777777" w:rsidR="00D05CDC" w:rsidRPr="006102B5" w:rsidRDefault="00D05CDC" w:rsidP="00D05CDC">
      <w:pPr>
        <w:pStyle w:val="NormalBold"/>
      </w:pPr>
      <w:r w:rsidRPr="006102B5">
        <w:rPr>
          <w:rStyle w:val="HideTWBExt"/>
          <w:b w:val="0"/>
        </w:rPr>
        <w:t>&lt;/RepeatBlock-By&gt;</w:t>
      </w:r>
    </w:p>
    <w:p w14:paraId="5C1CD418"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59018385" w14:textId="77777777" w:rsidR="00D05CDC" w:rsidRPr="006102B5" w:rsidRDefault="00D05CDC" w:rsidP="00D05CDC">
      <w:pPr>
        <w:pStyle w:val="NormalBold"/>
      </w:pPr>
      <w:r w:rsidRPr="006102B5">
        <w:rPr>
          <w:rStyle w:val="HideTWBExt"/>
        </w:rPr>
        <w:t>&lt;Article&gt;</w:t>
      </w:r>
      <w:r w:rsidRPr="006102B5">
        <w:t>N.º 33</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11C8C53D" w14:textId="77777777" w:rsidTr="005E0837">
        <w:trPr>
          <w:trHeight w:hRule="exact" w:val="240"/>
          <w:jc w:val="center"/>
        </w:trPr>
        <w:tc>
          <w:tcPr>
            <w:tcW w:w="9752" w:type="dxa"/>
            <w:gridSpan w:val="2"/>
            <w:tcBorders>
              <w:top w:val="nil"/>
              <w:left w:val="nil"/>
              <w:bottom w:val="nil"/>
              <w:right w:val="nil"/>
            </w:tcBorders>
          </w:tcPr>
          <w:p w14:paraId="2A1F6740" w14:textId="77777777" w:rsidR="00D05CDC" w:rsidRPr="006102B5" w:rsidRDefault="00D05CDC" w:rsidP="005E0837"/>
        </w:tc>
      </w:tr>
      <w:tr w:rsidR="00D05CDC" w:rsidRPr="006102B5" w14:paraId="2814F235" w14:textId="77777777" w:rsidTr="005E0837">
        <w:trPr>
          <w:trHeight w:val="240"/>
          <w:jc w:val="center"/>
        </w:trPr>
        <w:tc>
          <w:tcPr>
            <w:tcW w:w="4876" w:type="dxa"/>
            <w:tcBorders>
              <w:top w:val="nil"/>
              <w:left w:val="nil"/>
              <w:bottom w:val="nil"/>
              <w:right w:val="nil"/>
            </w:tcBorders>
          </w:tcPr>
          <w:p w14:paraId="5E437778"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5D4B2D47" w14:textId="77777777" w:rsidR="00D05CDC" w:rsidRPr="006102B5" w:rsidRDefault="00D05CDC" w:rsidP="005E0837">
            <w:pPr>
              <w:pStyle w:val="AmColumnHeading"/>
            </w:pPr>
            <w:r w:rsidRPr="006102B5">
              <w:t>Alteração</w:t>
            </w:r>
          </w:p>
        </w:tc>
      </w:tr>
      <w:tr w:rsidR="00D05CDC" w:rsidRPr="006102B5" w14:paraId="237D4762" w14:textId="77777777" w:rsidTr="005E0837">
        <w:trPr>
          <w:jc w:val="center"/>
        </w:trPr>
        <w:tc>
          <w:tcPr>
            <w:tcW w:w="4876" w:type="dxa"/>
            <w:tcBorders>
              <w:top w:val="nil"/>
              <w:left w:val="nil"/>
              <w:bottom w:val="nil"/>
              <w:right w:val="nil"/>
            </w:tcBorders>
          </w:tcPr>
          <w:p w14:paraId="469CA6EE" w14:textId="77777777" w:rsidR="00D05CDC" w:rsidRPr="006102B5" w:rsidRDefault="00D05CDC" w:rsidP="005E0837">
            <w:pPr>
              <w:pStyle w:val="Normal6a"/>
            </w:pPr>
            <w:r w:rsidRPr="006102B5">
              <w:t>33.</w:t>
            </w:r>
            <w:r w:rsidRPr="006102B5">
              <w:tab/>
              <w:t xml:space="preserve">Exorta as autoridades do país a redobrarem esforços tendentes a </w:t>
            </w:r>
            <w:r w:rsidRPr="006102B5">
              <w:rPr>
                <w:b/>
                <w:i/>
              </w:rPr>
              <w:t>melhorar</w:t>
            </w:r>
            <w:r w:rsidRPr="006102B5">
              <w:t xml:space="preserve"> as infraestruturas de transportes e de energia, bem como a conectividade regional, e a resolverem a situação dos atrasos persistentes em matéria de criação de infraestruturas críticas;</w:t>
            </w:r>
          </w:p>
        </w:tc>
        <w:tc>
          <w:tcPr>
            <w:tcW w:w="4876" w:type="dxa"/>
            <w:tcBorders>
              <w:top w:val="nil"/>
              <w:left w:val="nil"/>
              <w:bottom w:val="nil"/>
              <w:right w:val="nil"/>
            </w:tcBorders>
          </w:tcPr>
          <w:p w14:paraId="02BCE3D6" w14:textId="77777777" w:rsidR="00D05CDC" w:rsidRPr="006102B5" w:rsidRDefault="00D05CDC" w:rsidP="005E0837">
            <w:pPr>
              <w:pStyle w:val="Normal6a"/>
            </w:pPr>
            <w:r w:rsidRPr="006102B5">
              <w:t>33.</w:t>
            </w:r>
            <w:r w:rsidRPr="006102B5">
              <w:tab/>
              <w:t xml:space="preserve">Exorta as autoridades do país a redobrarem esforços tendentes a </w:t>
            </w:r>
            <w:r w:rsidRPr="006102B5">
              <w:rPr>
                <w:b/>
                <w:i/>
              </w:rPr>
              <w:t>privilegiar</w:t>
            </w:r>
            <w:r w:rsidRPr="006102B5">
              <w:t xml:space="preserve"> as infraestruturas </w:t>
            </w:r>
            <w:r w:rsidRPr="006102B5">
              <w:rPr>
                <w:b/>
                <w:i/>
              </w:rPr>
              <w:t>sustentáveis</w:t>
            </w:r>
            <w:r w:rsidRPr="006102B5">
              <w:t xml:space="preserve"> de transportes e de energia, bem como a conectividade regional, e a resolverem a situação dos atrasos persistentes em matéria de criação de infraestruturas críticas;</w:t>
            </w:r>
          </w:p>
        </w:tc>
      </w:tr>
    </w:tbl>
    <w:p w14:paraId="18284EC0"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5D61E58E" w14:textId="77777777" w:rsidR="00D05CDC" w:rsidRPr="006102B5" w:rsidRDefault="00D05CDC" w:rsidP="00D05CDC">
      <w:r w:rsidRPr="006102B5">
        <w:rPr>
          <w:rStyle w:val="HideTWBExt"/>
        </w:rPr>
        <w:t>&lt;/Amend&gt;</w:t>
      </w:r>
    </w:p>
    <w:p w14:paraId="7C42A406"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272</w:t>
      </w:r>
      <w:r w:rsidRPr="006102B5">
        <w:rPr>
          <w:rStyle w:val="HideTWBExt"/>
        </w:rPr>
        <w:t>&lt;/NumAm&gt;</w:t>
      </w:r>
    </w:p>
    <w:p w14:paraId="239B816D" w14:textId="77777777" w:rsidR="00D05CDC" w:rsidRPr="006102B5" w:rsidRDefault="00D05CDC" w:rsidP="00D05CDC">
      <w:pPr>
        <w:pStyle w:val="NormalBold"/>
      </w:pPr>
      <w:r w:rsidRPr="006102B5">
        <w:rPr>
          <w:rStyle w:val="HideTWBExt"/>
          <w:b w:val="0"/>
        </w:rPr>
        <w:t>&lt;RepeatBlock-By&gt;&lt;Members&gt;</w:t>
      </w:r>
      <w:r w:rsidRPr="006102B5">
        <w:t>Andrey Kovatchev</w:t>
      </w:r>
      <w:r w:rsidRPr="006102B5">
        <w:rPr>
          <w:rStyle w:val="HideTWBExt"/>
          <w:b w:val="0"/>
        </w:rPr>
        <w:t>&lt;/Members&gt;</w:t>
      </w:r>
    </w:p>
    <w:p w14:paraId="1FC10732" w14:textId="77777777" w:rsidR="00D05CDC" w:rsidRPr="006102B5" w:rsidRDefault="00D05CDC" w:rsidP="00D05CDC">
      <w:pPr>
        <w:pStyle w:val="NormalBold"/>
      </w:pPr>
      <w:r w:rsidRPr="006102B5">
        <w:rPr>
          <w:rStyle w:val="HideTWBExt"/>
          <w:b w:val="0"/>
        </w:rPr>
        <w:t>&lt;/RepeatBlock-By&gt;</w:t>
      </w:r>
    </w:p>
    <w:p w14:paraId="4B3DBF69"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1AE50C78" w14:textId="1F92E9A1" w:rsidR="00D05CDC" w:rsidRPr="006102B5" w:rsidRDefault="00D05CDC" w:rsidP="00D05CDC">
      <w:pPr>
        <w:pStyle w:val="NormalBold"/>
      </w:pPr>
      <w:r w:rsidRPr="006102B5">
        <w:rPr>
          <w:rStyle w:val="HideTWBExt"/>
        </w:rPr>
        <w:t>&lt;Article&gt;</w:t>
      </w:r>
      <w:r w:rsidRPr="006102B5">
        <w:t>N.º 33</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2EF5A24F" w14:textId="77777777" w:rsidTr="005E0837">
        <w:trPr>
          <w:trHeight w:hRule="exact" w:val="240"/>
          <w:jc w:val="center"/>
        </w:trPr>
        <w:tc>
          <w:tcPr>
            <w:tcW w:w="9752" w:type="dxa"/>
            <w:gridSpan w:val="2"/>
            <w:tcBorders>
              <w:top w:val="nil"/>
              <w:left w:val="nil"/>
              <w:bottom w:val="nil"/>
              <w:right w:val="nil"/>
            </w:tcBorders>
          </w:tcPr>
          <w:p w14:paraId="601C0B98" w14:textId="77777777" w:rsidR="00D05CDC" w:rsidRPr="006102B5" w:rsidRDefault="00D05CDC" w:rsidP="005E0837"/>
        </w:tc>
      </w:tr>
      <w:tr w:rsidR="00D05CDC" w:rsidRPr="006102B5" w14:paraId="295379FA" w14:textId="77777777" w:rsidTr="005E0837">
        <w:trPr>
          <w:trHeight w:val="240"/>
          <w:jc w:val="center"/>
        </w:trPr>
        <w:tc>
          <w:tcPr>
            <w:tcW w:w="4876" w:type="dxa"/>
            <w:tcBorders>
              <w:top w:val="nil"/>
              <w:left w:val="nil"/>
              <w:bottom w:val="nil"/>
              <w:right w:val="nil"/>
            </w:tcBorders>
          </w:tcPr>
          <w:p w14:paraId="20606D3E"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2E4BB45F" w14:textId="77777777" w:rsidR="00D05CDC" w:rsidRPr="006102B5" w:rsidRDefault="00D05CDC" w:rsidP="005E0837">
            <w:pPr>
              <w:pStyle w:val="AmColumnHeading"/>
            </w:pPr>
            <w:r w:rsidRPr="006102B5">
              <w:t>Alteração</w:t>
            </w:r>
          </w:p>
        </w:tc>
      </w:tr>
      <w:tr w:rsidR="00D05CDC" w:rsidRPr="006102B5" w14:paraId="5C155E58" w14:textId="77777777" w:rsidTr="005E0837">
        <w:trPr>
          <w:jc w:val="center"/>
        </w:trPr>
        <w:tc>
          <w:tcPr>
            <w:tcW w:w="4876" w:type="dxa"/>
            <w:tcBorders>
              <w:top w:val="nil"/>
              <w:left w:val="nil"/>
              <w:bottom w:val="nil"/>
              <w:right w:val="nil"/>
            </w:tcBorders>
          </w:tcPr>
          <w:p w14:paraId="027B4105" w14:textId="77777777" w:rsidR="00D05CDC" w:rsidRPr="006102B5" w:rsidRDefault="00D05CDC" w:rsidP="005E0837">
            <w:pPr>
              <w:pStyle w:val="Normal6a"/>
            </w:pPr>
          </w:p>
        </w:tc>
        <w:tc>
          <w:tcPr>
            <w:tcW w:w="4876" w:type="dxa"/>
            <w:tcBorders>
              <w:top w:val="nil"/>
              <w:left w:val="nil"/>
              <w:bottom w:val="nil"/>
              <w:right w:val="nil"/>
            </w:tcBorders>
          </w:tcPr>
          <w:p w14:paraId="4D79FE16" w14:textId="088CD306" w:rsidR="00D05CDC" w:rsidRPr="006102B5" w:rsidRDefault="00D05CDC" w:rsidP="005E0837">
            <w:pPr>
              <w:pStyle w:val="Normal6a"/>
            </w:pPr>
            <w:r w:rsidRPr="006102B5">
              <w:rPr>
                <w:b/>
                <w:i/>
              </w:rPr>
              <w:t>33</w:t>
            </w:r>
            <w:r w:rsidR="00B20B02">
              <w:rPr>
                <w:b/>
                <w:i/>
              </w:rPr>
              <w:noBreakHyphen/>
            </w:r>
            <w:r w:rsidRPr="006102B5">
              <w:rPr>
                <w:b/>
                <w:i/>
              </w:rPr>
              <w:t>A.</w:t>
            </w:r>
            <w:r w:rsidRPr="006102B5">
              <w:tab/>
            </w:r>
            <w:r w:rsidRPr="006102B5">
              <w:rPr>
                <w:b/>
                <w:i/>
              </w:rPr>
              <w:t xml:space="preserve">Lamenta os progressos limitados da Bulgária e da Macedónia do Norte no desenvolvimento do corredor ferroviário VIII; apela a esforços adicionais para acelerar os progressos em todos os troços prioritários da rede principal, tanto ferroviários como rodoviários, e à criação de novas passagens fronteiriças e reabertura das já existentes com os países vizinhos; assinala que a preferência pelo corredor X, que liga o país à Sérvia, em detrimento da entrada em funcionamento do </w:t>
            </w:r>
            <w:r w:rsidRPr="006102B5">
              <w:rPr>
                <w:b/>
                <w:i/>
              </w:rPr>
              <w:lastRenderedPageBreak/>
              <w:t>corredor VIII, que liga o país à Albânia e à Bulgária, é contraproducente para as relações de boa vizinhança e põe em risco a segurança coletiva da OTAN; faz notar a importância estratégica do corredor VIII para a autonomia geoestratégica da UE e da OTAN, servindo de rota logística essencial ao longo do flanco sul da OTAN;</w:t>
            </w:r>
          </w:p>
        </w:tc>
      </w:tr>
    </w:tbl>
    <w:p w14:paraId="3AD14A55"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0A1D7C18" w14:textId="77777777" w:rsidR="00D05CDC" w:rsidRPr="006102B5" w:rsidRDefault="00D05CDC" w:rsidP="00D05CDC">
      <w:r w:rsidRPr="006102B5">
        <w:rPr>
          <w:rStyle w:val="HideTWBExt"/>
        </w:rPr>
        <w:t>&lt;/Amend&gt;</w:t>
      </w:r>
    </w:p>
    <w:p w14:paraId="76610FBD"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273</w:t>
      </w:r>
      <w:r w:rsidRPr="006102B5">
        <w:rPr>
          <w:rStyle w:val="HideTWBExt"/>
        </w:rPr>
        <w:t>&lt;/NumAm&gt;</w:t>
      </w:r>
    </w:p>
    <w:p w14:paraId="04A5BD06" w14:textId="77777777" w:rsidR="00D05CDC" w:rsidRPr="006102B5" w:rsidRDefault="00D05CDC" w:rsidP="00D05CDC">
      <w:pPr>
        <w:pStyle w:val="NormalBold"/>
      </w:pPr>
      <w:r w:rsidRPr="006102B5">
        <w:rPr>
          <w:rStyle w:val="HideTWBExt"/>
          <w:b w:val="0"/>
        </w:rPr>
        <w:t>&lt;RepeatBlock-By&gt;&lt;Members&gt;</w:t>
      </w:r>
      <w:r w:rsidRPr="006102B5">
        <w:t>Karlo Ressler, Davor Ivo Stier</w:t>
      </w:r>
      <w:r w:rsidRPr="006102B5">
        <w:rPr>
          <w:rStyle w:val="HideTWBExt"/>
          <w:b w:val="0"/>
        </w:rPr>
        <w:t>&lt;/Members&gt;</w:t>
      </w:r>
    </w:p>
    <w:p w14:paraId="6551504A" w14:textId="77777777" w:rsidR="00D05CDC" w:rsidRPr="006102B5" w:rsidRDefault="00D05CDC" w:rsidP="00D05CDC">
      <w:pPr>
        <w:pStyle w:val="NormalBold"/>
      </w:pPr>
      <w:r w:rsidRPr="006102B5">
        <w:rPr>
          <w:rStyle w:val="HideTWBExt"/>
          <w:b w:val="0"/>
        </w:rPr>
        <w:t>&lt;/RepeatBlock-By&gt;</w:t>
      </w:r>
    </w:p>
    <w:p w14:paraId="7B82212A"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4A3F32E1" w14:textId="77777777" w:rsidR="00D05CDC" w:rsidRPr="006102B5" w:rsidRDefault="00D05CDC" w:rsidP="00D05CDC">
      <w:pPr>
        <w:pStyle w:val="NormalBold"/>
      </w:pPr>
      <w:r w:rsidRPr="006102B5">
        <w:rPr>
          <w:rStyle w:val="HideTWBExt"/>
        </w:rPr>
        <w:t>&lt;Article&gt;</w:t>
      </w:r>
      <w:r w:rsidRPr="006102B5">
        <w:t>N.º 34</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28D94EE2" w14:textId="77777777" w:rsidTr="005E0837">
        <w:trPr>
          <w:trHeight w:hRule="exact" w:val="240"/>
          <w:jc w:val="center"/>
        </w:trPr>
        <w:tc>
          <w:tcPr>
            <w:tcW w:w="9752" w:type="dxa"/>
            <w:gridSpan w:val="2"/>
            <w:tcBorders>
              <w:top w:val="nil"/>
              <w:left w:val="nil"/>
              <w:bottom w:val="nil"/>
              <w:right w:val="nil"/>
            </w:tcBorders>
          </w:tcPr>
          <w:p w14:paraId="758FCDDB" w14:textId="77777777" w:rsidR="00D05CDC" w:rsidRPr="006102B5" w:rsidRDefault="00D05CDC" w:rsidP="005E0837"/>
        </w:tc>
      </w:tr>
      <w:tr w:rsidR="00D05CDC" w:rsidRPr="006102B5" w14:paraId="397F1858" w14:textId="77777777" w:rsidTr="005E0837">
        <w:trPr>
          <w:trHeight w:val="240"/>
          <w:jc w:val="center"/>
        </w:trPr>
        <w:tc>
          <w:tcPr>
            <w:tcW w:w="4876" w:type="dxa"/>
            <w:tcBorders>
              <w:top w:val="nil"/>
              <w:left w:val="nil"/>
              <w:bottom w:val="nil"/>
              <w:right w:val="nil"/>
            </w:tcBorders>
          </w:tcPr>
          <w:p w14:paraId="33B4058D"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1C45B6B6" w14:textId="77777777" w:rsidR="00D05CDC" w:rsidRPr="006102B5" w:rsidRDefault="00D05CDC" w:rsidP="005E0837">
            <w:pPr>
              <w:pStyle w:val="AmColumnHeading"/>
            </w:pPr>
            <w:r w:rsidRPr="006102B5">
              <w:t>Alteração</w:t>
            </w:r>
          </w:p>
        </w:tc>
      </w:tr>
      <w:tr w:rsidR="00D05CDC" w:rsidRPr="006102B5" w14:paraId="735A9398" w14:textId="77777777" w:rsidTr="005E0837">
        <w:trPr>
          <w:jc w:val="center"/>
        </w:trPr>
        <w:tc>
          <w:tcPr>
            <w:tcW w:w="4876" w:type="dxa"/>
            <w:tcBorders>
              <w:top w:val="nil"/>
              <w:left w:val="nil"/>
              <w:bottom w:val="nil"/>
              <w:right w:val="nil"/>
            </w:tcBorders>
          </w:tcPr>
          <w:p w14:paraId="5BD5B299" w14:textId="0F9279CB" w:rsidR="00D05CDC" w:rsidRPr="006102B5" w:rsidRDefault="00D05CDC" w:rsidP="005E0837">
            <w:pPr>
              <w:pStyle w:val="Normal6a"/>
            </w:pPr>
            <w:r w:rsidRPr="006102B5">
              <w:t>34.</w:t>
            </w:r>
            <w:r w:rsidRPr="006102B5">
              <w:tab/>
              <w:t>Congratula</w:t>
            </w:r>
            <w:r w:rsidR="00B20B02">
              <w:noBreakHyphen/>
            </w:r>
            <w:r w:rsidRPr="006102B5">
              <w:t>se com o valioso contributo prestado pela Macedónia do Norte para a cooperação e a estabilidade regionais através da sua participação em iniciativas regionais;</w:t>
            </w:r>
          </w:p>
        </w:tc>
        <w:tc>
          <w:tcPr>
            <w:tcW w:w="4876" w:type="dxa"/>
            <w:tcBorders>
              <w:top w:val="nil"/>
              <w:left w:val="nil"/>
              <w:bottom w:val="nil"/>
              <w:right w:val="nil"/>
            </w:tcBorders>
          </w:tcPr>
          <w:p w14:paraId="30316E20" w14:textId="1D592A7B" w:rsidR="00D05CDC" w:rsidRPr="006102B5" w:rsidRDefault="00D05CDC" w:rsidP="005E0837">
            <w:pPr>
              <w:pStyle w:val="Normal6a"/>
            </w:pPr>
            <w:r w:rsidRPr="006102B5">
              <w:t>34.</w:t>
            </w:r>
            <w:r w:rsidRPr="006102B5">
              <w:tab/>
              <w:t>Congratula</w:t>
            </w:r>
            <w:r w:rsidR="00B20B02">
              <w:noBreakHyphen/>
            </w:r>
            <w:r w:rsidRPr="006102B5">
              <w:t xml:space="preserve">se com o valioso contributo prestado pela Macedónia do Norte para a cooperação e a estabilidade regionais através da sua participação em iniciativas regionais; </w:t>
            </w:r>
            <w:r w:rsidRPr="006102B5">
              <w:rPr>
                <w:b/>
                <w:i/>
              </w:rPr>
              <w:t>reconhece que a Macedónia do Norte, enquanto membro da OTAN, contribui significativamente para a segurança regional e a estabilidade euro</w:t>
            </w:r>
            <w:r w:rsidR="00B20B02">
              <w:rPr>
                <w:b/>
                <w:i/>
              </w:rPr>
              <w:noBreakHyphen/>
            </w:r>
            <w:r w:rsidRPr="006102B5">
              <w:rPr>
                <w:b/>
                <w:i/>
              </w:rPr>
              <w:t>atlântica; reconhece a participação ativa do país nas missões da OTAN e o seu papel estratégico na promoção da paz e da cooperação nos Balcãs Ocidentais; salienta que a pertença da Macedónia do Norte à OTAN lhe permite reforçar as suas capacidades de defesa e promover a coordenação em matéria de segurança com os aliados da UE e da OTAN, além de funcionar como elemento dissuasor contra os esforços de desestabilização externos; incentiva a prossecução dos investimentos na modernização da defesa e do alinhamento com as prioridades estratégicas da OTAN, a fim de consolidar o seu papel enquanto parceiro fiável em matéria de segurança;</w:t>
            </w:r>
          </w:p>
        </w:tc>
      </w:tr>
    </w:tbl>
    <w:p w14:paraId="74DD237B"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62A709DC" w14:textId="77777777" w:rsidR="00D05CDC" w:rsidRPr="006102B5" w:rsidRDefault="00D05CDC" w:rsidP="00D05CDC">
      <w:r w:rsidRPr="006102B5">
        <w:rPr>
          <w:rStyle w:val="HideTWBExt"/>
        </w:rPr>
        <w:t>&lt;/Amend&gt;</w:t>
      </w:r>
    </w:p>
    <w:p w14:paraId="6005071E"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274</w:t>
      </w:r>
      <w:r w:rsidRPr="006102B5">
        <w:rPr>
          <w:rStyle w:val="HideTWBExt"/>
        </w:rPr>
        <w:t>&lt;/NumAm&gt;</w:t>
      </w:r>
    </w:p>
    <w:p w14:paraId="3BEEEFE0" w14:textId="77777777" w:rsidR="00D05CDC" w:rsidRPr="006102B5" w:rsidRDefault="00D05CDC" w:rsidP="00D05CDC">
      <w:pPr>
        <w:pStyle w:val="NormalBold"/>
      </w:pPr>
      <w:r w:rsidRPr="006102B5">
        <w:rPr>
          <w:rStyle w:val="HideTWBExt"/>
          <w:b w:val="0"/>
        </w:rPr>
        <w:t>&lt;RepeatBlock-By&gt;&lt;Members&gt;</w:t>
      </w:r>
      <w:r w:rsidRPr="006102B5">
        <w:t>Ivaylo Valchev</w:t>
      </w:r>
      <w:r w:rsidRPr="006102B5">
        <w:rPr>
          <w:rStyle w:val="HideTWBExt"/>
          <w:b w:val="0"/>
        </w:rPr>
        <w:t>&lt;/Members&gt;</w:t>
      </w:r>
    </w:p>
    <w:p w14:paraId="58754661" w14:textId="77777777" w:rsidR="00D05CDC" w:rsidRPr="006102B5" w:rsidRDefault="00D05CDC" w:rsidP="00D05CDC">
      <w:pPr>
        <w:pStyle w:val="NormalBold"/>
      </w:pPr>
      <w:r w:rsidRPr="006102B5">
        <w:rPr>
          <w:rStyle w:val="HideTWBExt"/>
          <w:b w:val="0"/>
        </w:rPr>
        <w:t>&lt;/RepeatBlock-By&gt;</w:t>
      </w:r>
    </w:p>
    <w:p w14:paraId="2619E78F"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4AD51724" w14:textId="77777777" w:rsidR="00D05CDC" w:rsidRPr="006102B5" w:rsidRDefault="00D05CDC" w:rsidP="00D05CDC">
      <w:pPr>
        <w:pStyle w:val="NormalBold"/>
      </w:pPr>
      <w:r w:rsidRPr="006102B5">
        <w:rPr>
          <w:rStyle w:val="HideTWBExt"/>
        </w:rPr>
        <w:t>&lt;Article&gt;</w:t>
      </w:r>
      <w:r w:rsidRPr="006102B5">
        <w:t>N.º 34</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60EFEDD2" w14:textId="77777777" w:rsidTr="005E0837">
        <w:trPr>
          <w:trHeight w:hRule="exact" w:val="240"/>
          <w:jc w:val="center"/>
        </w:trPr>
        <w:tc>
          <w:tcPr>
            <w:tcW w:w="9752" w:type="dxa"/>
            <w:gridSpan w:val="2"/>
            <w:tcBorders>
              <w:top w:val="nil"/>
              <w:left w:val="nil"/>
              <w:bottom w:val="nil"/>
              <w:right w:val="nil"/>
            </w:tcBorders>
          </w:tcPr>
          <w:p w14:paraId="6BE590C6" w14:textId="77777777" w:rsidR="00D05CDC" w:rsidRPr="006102B5" w:rsidRDefault="00D05CDC" w:rsidP="005E0837"/>
        </w:tc>
      </w:tr>
      <w:tr w:rsidR="00D05CDC" w:rsidRPr="006102B5" w14:paraId="29EDE1B0" w14:textId="77777777" w:rsidTr="005E0837">
        <w:trPr>
          <w:trHeight w:val="240"/>
          <w:jc w:val="center"/>
        </w:trPr>
        <w:tc>
          <w:tcPr>
            <w:tcW w:w="4876" w:type="dxa"/>
            <w:tcBorders>
              <w:top w:val="nil"/>
              <w:left w:val="nil"/>
              <w:bottom w:val="nil"/>
              <w:right w:val="nil"/>
            </w:tcBorders>
          </w:tcPr>
          <w:p w14:paraId="6F836EB9"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203B9C74" w14:textId="77777777" w:rsidR="00D05CDC" w:rsidRPr="006102B5" w:rsidRDefault="00D05CDC" w:rsidP="005E0837">
            <w:pPr>
              <w:pStyle w:val="AmColumnHeading"/>
            </w:pPr>
            <w:r w:rsidRPr="006102B5">
              <w:t>Alteração</w:t>
            </w:r>
          </w:p>
        </w:tc>
      </w:tr>
      <w:tr w:rsidR="00D05CDC" w:rsidRPr="006102B5" w14:paraId="67E58A78" w14:textId="77777777" w:rsidTr="005E0837">
        <w:trPr>
          <w:jc w:val="center"/>
        </w:trPr>
        <w:tc>
          <w:tcPr>
            <w:tcW w:w="4876" w:type="dxa"/>
            <w:tcBorders>
              <w:top w:val="nil"/>
              <w:left w:val="nil"/>
              <w:bottom w:val="nil"/>
              <w:right w:val="nil"/>
            </w:tcBorders>
          </w:tcPr>
          <w:p w14:paraId="25F7E4B9" w14:textId="4AB88BE3" w:rsidR="00D05CDC" w:rsidRPr="006102B5" w:rsidRDefault="00D05CDC" w:rsidP="005E0837">
            <w:pPr>
              <w:pStyle w:val="Normal6a"/>
            </w:pPr>
            <w:r w:rsidRPr="006102B5">
              <w:t>34.</w:t>
            </w:r>
            <w:r w:rsidRPr="006102B5">
              <w:tab/>
            </w:r>
            <w:r w:rsidRPr="006102B5">
              <w:rPr>
                <w:b/>
                <w:i/>
              </w:rPr>
              <w:t>Congratula</w:t>
            </w:r>
            <w:r w:rsidR="00B20B02">
              <w:rPr>
                <w:b/>
                <w:i/>
              </w:rPr>
              <w:noBreakHyphen/>
            </w:r>
            <w:r w:rsidRPr="006102B5">
              <w:rPr>
                <w:b/>
                <w:i/>
              </w:rPr>
              <w:t>se com</w:t>
            </w:r>
            <w:r w:rsidRPr="006102B5">
              <w:t xml:space="preserve"> o valioso contributo prestado pela Macedónia do Norte para a cooperação e a estabilidade regionais através da sua participação em iniciativas regionais;</w:t>
            </w:r>
          </w:p>
        </w:tc>
        <w:tc>
          <w:tcPr>
            <w:tcW w:w="4876" w:type="dxa"/>
            <w:tcBorders>
              <w:top w:val="nil"/>
              <w:left w:val="nil"/>
              <w:bottom w:val="nil"/>
              <w:right w:val="nil"/>
            </w:tcBorders>
          </w:tcPr>
          <w:p w14:paraId="320E4122" w14:textId="77777777" w:rsidR="00D05CDC" w:rsidRPr="006102B5" w:rsidRDefault="00D05CDC" w:rsidP="005E0837">
            <w:pPr>
              <w:pStyle w:val="Normal6a"/>
            </w:pPr>
            <w:r w:rsidRPr="006102B5">
              <w:t>34.</w:t>
            </w:r>
            <w:r w:rsidRPr="006102B5">
              <w:tab/>
            </w:r>
            <w:r w:rsidRPr="006102B5">
              <w:rPr>
                <w:b/>
                <w:i/>
              </w:rPr>
              <w:t>Regista</w:t>
            </w:r>
            <w:r w:rsidRPr="006102B5">
              <w:t xml:space="preserve"> o valioso contributo prestado pela Macedónia do Norte para a cooperação e a estabilidade regionais através da sua participação em iniciativas regionais; </w:t>
            </w:r>
            <w:r w:rsidRPr="006102B5">
              <w:rPr>
                <w:b/>
                <w:i/>
              </w:rPr>
              <w:t>reconhece os progressos alcançados, embora considere que são necessários mais esforços para concretizar plenamente o potencial destas iniciativas, incluindo o desenvolvimento de infraestruturas com os países vizinhos, para o crescimento e a cooperação regionais;</w:t>
            </w:r>
          </w:p>
        </w:tc>
      </w:tr>
    </w:tbl>
    <w:p w14:paraId="6BFE049E"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0B04183D" w14:textId="77777777" w:rsidR="00D05CDC" w:rsidRPr="006102B5" w:rsidRDefault="00D05CDC" w:rsidP="00D05CDC">
      <w:r w:rsidRPr="006102B5">
        <w:rPr>
          <w:rStyle w:val="HideTWBExt"/>
        </w:rPr>
        <w:t>&lt;/Amend&gt;</w:t>
      </w:r>
    </w:p>
    <w:p w14:paraId="575676AA"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275</w:t>
      </w:r>
      <w:r w:rsidRPr="006102B5">
        <w:rPr>
          <w:rStyle w:val="HideTWBExt"/>
        </w:rPr>
        <w:t>&lt;/NumAm&gt;</w:t>
      </w:r>
    </w:p>
    <w:p w14:paraId="2B1330A0" w14:textId="77777777" w:rsidR="00D05CDC" w:rsidRPr="006102B5" w:rsidRDefault="00D05CDC" w:rsidP="00D05CDC">
      <w:pPr>
        <w:pStyle w:val="NormalBold"/>
      </w:pPr>
      <w:r w:rsidRPr="006102B5">
        <w:rPr>
          <w:rStyle w:val="HideTWBExt"/>
          <w:b w:val="0"/>
        </w:rPr>
        <w:t>&lt;RepeatBlock-By&gt;&lt;Members&gt;</w:t>
      </w:r>
      <w:r w:rsidRPr="006102B5">
        <w:t>Dan Barna, Urmas Paet, Petras Auštrevičius, Lucia Yar</w:t>
      </w:r>
      <w:r w:rsidRPr="006102B5">
        <w:rPr>
          <w:rStyle w:val="HideTWBExt"/>
          <w:b w:val="0"/>
        </w:rPr>
        <w:t>&lt;/Members&gt;</w:t>
      </w:r>
    </w:p>
    <w:p w14:paraId="1A3D2DF0" w14:textId="77777777" w:rsidR="00D05CDC" w:rsidRPr="006102B5" w:rsidRDefault="00D05CDC" w:rsidP="00D05CDC">
      <w:pPr>
        <w:pStyle w:val="NormalBold"/>
      </w:pPr>
      <w:r w:rsidRPr="006102B5">
        <w:rPr>
          <w:rStyle w:val="HideTWBExt"/>
          <w:b w:val="0"/>
        </w:rPr>
        <w:t>&lt;/RepeatBlock-By&gt;</w:t>
      </w:r>
    </w:p>
    <w:p w14:paraId="3818126D"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0E87A8F5" w14:textId="77777777" w:rsidR="00D05CDC" w:rsidRPr="006102B5" w:rsidRDefault="00D05CDC" w:rsidP="00D05CDC">
      <w:pPr>
        <w:pStyle w:val="NormalBold"/>
      </w:pPr>
      <w:r w:rsidRPr="006102B5">
        <w:rPr>
          <w:rStyle w:val="HideTWBExt"/>
        </w:rPr>
        <w:t>&lt;Article&gt;</w:t>
      </w:r>
      <w:r w:rsidRPr="006102B5">
        <w:t>N.º 34</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3859D5DE" w14:textId="77777777" w:rsidTr="005E0837">
        <w:trPr>
          <w:trHeight w:hRule="exact" w:val="240"/>
          <w:jc w:val="center"/>
        </w:trPr>
        <w:tc>
          <w:tcPr>
            <w:tcW w:w="9752" w:type="dxa"/>
            <w:gridSpan w:val="2"/>
            <w:tcBorders>
              <w:top w:val="nil"/>
              <w:left w:val="nil"/>
              <w:bottom w:val="nil"/>
              <w:right w:val="nil"/>
            </w:tcBorders>
          </w:tcPr>
          <w:p w14:paraId="05696BD1" w14:textId="77777777" w:rsidR="00D05CDC" w:rsidRPr="006102B5" w:rsidRDefault="00D05CDC" w:rsidP="005E0837"/>
        </w:tc>
      </w:tr>
      <w:tr w:rsidR="00D05CDC" w:rsidRPr="006102B5" w14:paraId="3F6F6247" w14:textId="77777777" w:rsidTr="005E0837">
        <w:trPr>
          <w:trHeight w:val="240"/>
          <w:jc w:val="center"/>
        </w:trPr>
        <w:tc>
          <w:tcPr>
            <w:tcW w:w="4876" w:type="dxa"/>
            <w:tcBorders>
              <w:top w:val="nil"/>
              <w:left w:val="nil"/>
              <w:bottom w:val="nil"/>
              <w:right w:val="nil"/>
            </w:tcBorders>
          </w:tcPr>
          <w:p w14:paraId="696E6E2D"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4C85ADF5" w14:textId="77777777" w:rsidR="00D05CDC" w:rsidRPr="006102B5" w:rsidRDefault="00D05CDC" w:rsidP="005E0837">
            <w:pPr>
              <w:pStyle w:val="AmColumnHeading"/>
            </w:pPr>
            <w:r w:rsidRPr="006102B5">
              <w:t>Alteração</w:t>
            </w:r>
          </w:p>
        </w:tc>
      </w:tr>
      <w:tr w:rsidR="00D05CDC" w:rsidRPr="006102B5" w14:paraId="2DF76857" w14:textId="77777777" w:rsidTr="005E0837">
        <w:trPr>
          <w:jc w:val="center"/>
        </w:trPr>
        <w:tc>
          <w:tcPr>
            <w:tcW w:w="4876" w:type="dxa"/>
            <w:tcBorders>
              <w:top w:val="nil"/>
              <w:left w:val="nil"/>
              <w:bottom w:val="nil"/>
              <w:right w:val="nil"/>
            </w:tcBorders>
          </w:tcPr>
          <w:p w14:paraId="2F1A0234" w14:textId="104AD2EB" w:rsidR="00D05CDC" w:rsidRPr="006102B5" w:rsidRDefault="00D05CDC" w:rsidP="005E0837">
            <w:pPr>
              <w:pStyle w:val="Normal6a"/>
            </w:pPr>
            <w:r w:rsidRPr="006102B5">
              <w:t>34.</w:t>
            </w:r>
            <w:r w:rsidRPr="006102B5">
              <w:tab/>
              <w:t>Congratula</w:t>
            </w:r>
            <w:r w:rsidR="00B20B02">
              <w:noBreakHyphen/>
            </w:r>
            <w:r w:rsidRPr="006102B5">
              <w:t>se com o valioso contributo prestado pela Macedónia do Norte para a cooperação e a estabilidade regionais através da sua participação em iniciativas regionais;</w:t>
            </w:r>
          </w:p>
        </w:tc>
        <w:tc>
          <w:tcPr>
            <w:tcW w:w="4876" w:type="dxa"/>
            <w:tcBorders>
              <w:top w:val="nil"/>
              <w:left w:val="nil"/>
              <w:bottom w:val="nil"/>
              <w:right w:val="nil"/>
            </w:tcBorders>
          </w:tcPr>
          <w:p w14:paraId="13D35883" w14:textId="5186F30F" w:rsidR="00D05CDC" w:rsidRPr="006102B5" w:rsidRDefault="00D05CDC" w:rsidP="005E0837">
            <w:pPr>
              <w:pStyle w:val="Normal6a"/>
            </w:pPr>
            <w:r w:rsidRPr="006102B5">
              <w:t>34.</w:t>
            </w:r>
            <w:r w:rsidRPr="006102B5">
              <w:tab/>
              <w:t>Congratula</w:t>
            </w:r>
            <w:r w:rsidR="00B20B02">
              <w:noBreakHyphen/>
            </w:r>
            <w:r w:rsidRPr="006102B5">
              <w:t xml:space="preserve">se com o valioso contributo prestado pela Macedónia do Norte para a cooperação e a estabilidade regionais através da sua participação em iniciativas </w:t>
            </w:r>
            <w:r w:rsidRPr="006102B5">
              <w:rPr>
                <w:b/>
                <w:i/>
              </w:rPr>
              <w:t>económicas e diplomáticas</w:t>
            </w:r>
            <w:r w:rsidRPr="006102B5">
              <w:t xml:space="preserve"> regionais; </w:t>
            </w:r>
            <w:r w:rsidRPr="006102B5">
              <w:rPr>
                <w:b/>
                <w:i/>
              </w:rPr>
              <w:t>regista o contributo da Macedónia do Norte para as missões da OTAN/KFOR no Kosovo desde 1999, tendo contribuído para a estabilidade regional nos Balcãs Ocidentais;</w:t>
            </w:r>
          </w:p>
        </w:tc>
      </w:tr>
    </w:tbl>
    <w:p w14:paraId="076AA7C7"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21B32C6D" w14:textId="77777777" w:rsidR="00D05CDC" w:rsidRPr="006102B5" w:rsidRDefault="00D05CDC" w:rsidP="00D05CDC">
      <w:r w:rsidRPr="006102B5">
        <w:rPr>
          <w:rStyle w:val="HideTWBExt"/>
        </w:rPr>
        <w:t>&lt;/Amend&gt;</w:t>
      </w:r>
    </w:p>
    <w:p w14:paraId="2997AF63"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276</w:t>
      </w:r>
      <w:r w:rsidRPr="006102B5">
        <w:rPr>
          <w:rStyle w:val="HideTWBExt"/>
        </w:rPr>
        <w:t>&lt;/NumAm&gt;</w:t>
      </w:r>
    </w:p>
    <w:p w14:paraId="3B303F5C" w14:textId="77777777" w:rsidR="00D05CDC" w:rsidRPr="006102B5" w:rsidRDefault="00D05CDC" w:rsidP="00D05CDC">
      <w:pPr>
        <w:pStyle w:val="NormalBold"/>
      </w:pPr>
      <w:r w:rsidRPr="006102B5">
        <w:rPr>
          <w:rStyle w:val="HideTWBExt"/>
          <w:b w:val="0"/>
        </w:rPr>
        <w:t>&lt;RepeatBlock-By&gt;&lt;Members&gt;</w:t>
      </w:r>
      <w:r w:rsidRPr="006102B5">
        <w:t>Thomas Waitz</w:t>
      </w:r>
      <w:r w:rsidRPr="006102B5">
        <w:rPr>
          <w:rStyle w:val="HideTWBExt"/>
          <w:b w:val="0"/>
        </w:rPr>
        <w:t>&lt;/Members&gt;</w:t>
      </w:r>
    </w:p>
    <w:p w14:paraId="44FB7BF5" w14:textId="77777777" w:rsidR="00D05CDC" w:rsidRPr="006102B5" w:rsidRDefault="00D05CDC" w:rsidP="00D05CDC">
      <w:r w:rsidRPr="006102B5">
        <w:rPr>
          <w:rStyle w:val="HideTWBExt"/>
        </w:rPr>
        <w:t>&lt;AuNomDe&gt;</w:t>
      </w:r>
      <w:r w:rsidRPr="006102B5">
        <w:rPr>
          <w:rStyle w:val="HideTWBInt"/>
        </w:rPr>
        <w:t>{Greens/EFA}</w:t>
      </w:r>
      <w:r w:rsidRPr="006102B5">
        <w:t>em nome do Grupo Verts/ALE</w:t>
      </w:r>
      <w:r w:rsidRPr="006102B5">
        <w:rPr>
          <w:rStyle w:val="HideTWBExt"/>
        </w:rPr>
        <w:t>&lt;/AuNomDe&gt;</w:t>
      </w:r>
    </w:p>
    <w:p w14:paraId="7ECF4BC1" w14:textId="77777777" w:rsidR="00D05CDC" w:rsidRPr="006102B5" w:rsidRDefault="00D05CDC" w:rsidP="00D05CDC">
      <w:pPr>
        <w:pStyle w:val="NormalBold"/>
      </w:pPr>
      <w:r w:rsidRPr="006102B5">
        <w:rPr>
          <w:rStyle w:val="HideTWBExt"/>
          <w:b w:val="0"/>
        </w:rPr>
        <w:t>&lt;/RepeatBlock-By&gt;</w:t>
      </w:r>
    </w:p>
    <w:p w14:paraId="719A1E93"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4093EA29" w14:textId="77777777" w:rsidR="00D05CDC" w:rsidRPr="006102B5" w:rsidRDefault="00D05CDC" w:rsidP="00D05CDC">
      <w:pPr>
        <w:pStyle w:val="NormalBold"/>
      </w:pPr>
      <w:r w:rsidRPr="006102B5">
        <w:rPr>
          <w:rStyle w:val="HideTWBExt"/>
        </w:rPr>
        <w:t>&lt;Article&gt;</w:t>
      </w:r>
      <w:r w:rsidRPr="006102B5">
        <w:t>N.º 34</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3D666379" w14:textId="77777777" w:rsidTr="005E0837">
        <w:trPr>
          <w:trHeight w:hRule="exact" w:val="240"/>
          <w:jc w:val="center"/>
        </w:trPr>
        <w:tc>
          <w:tcPr>
            <w:tcW w:w="9752" w:type="dxa"/>
            <w:gridSpan w:val="2"/>
            <w:tcBorders>
              <w:top w:val="nil"/>
              <w:left w:val="nil"/>
              <w:bottom w:val="nil"/>
              <w:right w:val="nil"/>
            </w:tcBorders>
          </w:tcPr>
          <w:p w14:paraId="058AEB02" w14:textId="77777777" w:rsidR="00D05CDC" w:rsidRPr="006102B5" w:rsidRDefault="00D05CDC" w:rsidP="005E0837"/>
        </w:tc>
      </w:tr>
      <w:tr w:rsidR="00D05CDC" w:rsidRPr="006102B5" w14:paraId="2767932D" w14:textId="77777777" w:rsidTr="005E0837">
        <w:trPr>
          <w:trHeight w:val="240"/>
          <w:jc w:val="center"/>
        </w:trPr>
        <w:tc>
          <w:tcPr>
            <w:tcW w:w="4876" w:type="dxa"/>
            <w:tcBorders>
              <w:top w:val="nil"/>
              <w:left w:val="nil"/>
              <w:bottom w:val="nil"/>
              <w:right w:val="nil"/>
            </w:tcBorders>
          </w:tcPr>
          <w:p w14:paraId="1C02F832"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38F84478" w14:textId="77777777" w:rsidR="00D05CDC" w:rsidRPr="006102B5" w:rsidRDefault="00D05CDC" w:rsidP="005E0837">
            <w:pPr>
              <w:pStyle w:val="AmColumnHeading"/>
            </w:pPr>
            <w:r w:rsidRPr="006102B5">
              <w:t>Alteração</w:t>
            </w:r>
          </w:p>
        </w:tc>
      </w:tr>
      <w:tr w:rsidR="00D05CDC" w:rsidRPr="006102B5" w14:paraId="25CF5D21" w14:textId="77777777" w:rsidTr="005E0837">
        <w:trPr>
          <w:jc w:val="center"/>
        </w:trPr>
        <w:tc>
          <w:tcPr>
            <w:tcW w:w="4876" w:type="dxa"/>
            <w:tcBorders>
              <w:top w:val="nil"/>
              <w:left w:val="nil"/>
              <w:bottom w:val="nil"/>
              <w:right w:val="nil"/>
            </w:tcBorders>
          </w:tcPr>
          <w:p w14:paraId="4B85E82F" w14:textId="1FF059AF" w:rsidR="00D05CDC" w:rsidRPr="006102B5" w:rsidRDefault="00D05CDC" w:rsidP="005E0837">
            <w:pPr>
              <w:pStyle w:val="Normal6a"/>
            </w:pPr>
            <w:r w:rsidRPr="006102B5">
              <w:t>34.</w:t>
            </w:r>
            <w:r w:rsidRPr="006102B5">
              <w:tab/>
              <w:t>Congratula</w:t>
            </w:r>
            <w:r w:rsidR="00B20B02">
              <w:noBreakHyphen/>
            </w:r>
            <w:r w:rsidRPr="006102B5">
              <w:t>se com o valioso contributo prestado pela Macedónia do Norte para a cooperação e a estabilidade regionais através da sua participação em iniciativas regionais;</w:t>
            </w:r>
          </w:p>
        </w:tc>
        <w:tc>
          <w:tcPr>
            <w:tcW w:w="4876" w:type="dxa"/>
            <w:tcBorders>
              <w:top w:val="nil"/>
              <w:left w:val="nil"/>
              <w:bottom w:val="nil"/>
              <w:right w:val="nil"/>
            </w:tcBorders>
          </w:tcPr>
          <w:p w14:paraId="6B292DCF" w14:textId="2F71F45D" w:rsidR="00D05CDC" w:rsidRPr="006102B5" w:rsidRDefault="00D05CDC" w:rsidP="005E0837">
            <w:pPr>
              <w:pStyle w:val="Normal6a"/>
            </w:pPr>
            <w:r w:rsidRPr="006102B5">
              <w:t>34.</w:t>
            </w:r>
            <w:r w:rsidRPr="006102B5">
              <w:tab/>
              <w:t>Congratula</w:t>
            </w:r>
            <w:r w:rsidR="00B20B02">
              <w:noBreakHyphen/>
            </w:r>
            <w:r w:rsidRPr="006102B5">
              <w:t>se com o valioso contributo prestado pela Macedónia do Norte para a cooperação e a estabilidade regionais através da sua participação em iniciativas regionais</w:t>
            </w:r>
            <w:r w:rsidRPr="006102B5">
              <w:rPr>
                <w:b/>
                <w:i/>
              </w:rPr>
              <w:t>, tais como o Processo de Berlim, o Plano de Crescimento para os Balcãs Ocidentais e a execução dos acordos relativos ao mercado comum regional, salientando a importância da inclusividade destes acordos</w:t>
            </w:r>
            <w:r w:rsidRPr="006102B5">
              <w:t>;</w:t>
            </w:r>
          </w:p>
        </w:tc>
      </w:tr>
    </w:tbl>
    <w:p w14:paraId="1F348971"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3D896E58" w14:textId="77777777" w:rsidR="00D05CDC" w:rsidRPr="006102B5" w:rsidRDefault="00D05CDC" w:rsidP="00D05CDC">
      <w:r w:rsidRPr="006102B5">
        <w:rPr>
          <w:rStyle w:val="HideTWBExt"/>
        </w:rPr>
        <w:t>&lt;/Amend&gt;</w:t>
      </w:r>
    </w:p>
    <w:p w14:paraId="7EEBFD43"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277</w:t>
      </w:r>
      <w:r w:rsidRPr="006102B5">
        <w:rPr>
          <w:rStyle w:val="HideTWBExt"/>
        </w:rPr>
        <w:t>&lt;/NumAm&gt;</w:t>
      </w:r>
    </w:p>
    <w:p w14:paraId="3E5FED19" w14:textId="5BC27FC0" w:rsidR="00D05CDC" w:rsidRPr="006102B5" w:rsidRDefault="00D05CDC" w:rsidP="00D05CDC">
      <w:pPr>
        <w:pStyle w:val="NormalBold"/>
      </w:pPr>
      <w:r w:rsidRPr="006102B5">
        <w:rPr>
          <w:rStyle w:val="HideTWBExt"/>
          <w:b w:val="0"/>
        </w:rPr>
        <w:t>&lt;RepeatBlock-By&gt;&lt;Members&gt;</w:t>
      </w:r>
      <w:r w:rsidRPr="006102B5">
        <w:t>Ioan</w:t>
      </w:r>
      <w:r w:rsidR="00B20B02">
        <w:noBreakHyphen/>
      </w:r>
      <w:r w:rsidRPr="006102B5">
        <w:t>Rareş Bogdan</w:t>
      </w:r>
      <w:r w:rsidRPr="006102B5">
        <w:rPr>
          <w:rStyle w:val="HideTWBExt"/>
          <w:b w:val="0"/>
        </w:rPr>
        <w:t>&lt;/Members&gt;</w:t>
      </w:r>
    </w:p>
    <w:p w14:paraId="0117B85E" w14:textId="77777777" w:rsidR="00D05CDC" w:rsidRPr="006102B5" w:rsidRDefault="00D05CDC" w:rsidP="00D05CDC">
      <w:pPr>
        <w:pStyle w:val="NormalBold"/>
      </w:pPr>
      <w:r w:rsidRPr="006102B5">
        <w:rPr>
          <w:rStyle w:val="HideTWBExt"/>
          <w:b w:val="0"/>
        </w:rPr>
        <w:t>&lt;/RepeatBlock-By&gt;</w:t>
      </w:r>
    </w:p>
    <w:p w14:paraId="0608B14A"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16860DC6" w14:textId="77777777" w:rsidR="00D05CDC" w:rsidRPr="006102B5" w:rsidRDefault="00D05CDC" w:rsidP="00D05CDC">
      <w:pPr>
        <w:pStyle w:val="NormalBold"/>
      </w:pPr>
      <w:r w:rsidRPr="006102B5">
        <w:rPr>
          <w:rStyle w:val="HideTWBExt"/>
        </w:rPr>
        <w:t>&lt;Article&gt;</w:t>
      </w:r>
      <w:r w:rsidRPr="006102B5">
        <w:t>N.º 34</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1C83EC44" w14:textId="77777777" w:rsidTr="005E0837">
        <w:trPr>
          <w:trHeight w:hRule="exact" w:val="240"/>
          <w:jc w:val="center"/>
        </w:trPr>
        <w:tc>
          <w:tcPr>
            <w:tcW w:w="9752" w:type="dxa"/>
            <w:gridSpan w:val="2"/>
            <w:tcBorders>
              <w:top w:val="nil"/>
              <w:left w:val="nil"/>
              <w:bottom w:val="nil"/>
              <w:right w:val="nil"/>
            </w:tcBorders>
          </w:tcPr>
          <w:p w14:paraId="2FCB1225" w14:textId="77777777" w:rsidR="00D05CDC" w:rsidRPr="006102B5" w:rsidRDefault="00D05CDC" w:rsidP="005E0837"/>
        </w:tc>
      </w:tr>
      <w:tr w:rsidR="00D05CDC" w:rsidRPr="006102B5" w14:paraId="06DB2652" w14:textId="77777777" w:rsidTr="005E0837">
        <w:trPr>
          <w:trHeight w:val="240"/>
          <w:jc w:val="center"/>
        </w:trPr>
        <w:tc>
          <w:tcPr>
            <w:tcW w:w="4876" w:type="dxa"/>
            <w:tcBorders>
              <w:top w:val="nil"/>
              <w:left w:val="nil"/>
              <w:bottom w:val="nil"/>
              <w:right w:val="nil"/>
            </w:tcBorders>
          </w:tcPr>
          <w:p w14:paraId="0C0BBC0E"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393A2646" w14:textId="77777777" w:rsidR="00D05CDC" w:rsidRPr="006102B5" w:rsidRDefault="00D05CDC" w:rsidP="005E0837">
            <w:pPr>
              <w:pStyle w:val="AmColumnHeading"/>
            </w:pPr>
            <w:r w:rsidRPr="006102B5">
              <w:t>Alteração</w:t>
            </w:r>
          </w:p>
        </w:tc>
      </w:tr>
      <w:tr w:rsidR="00D05CDC" w:rsidRPr="006102B5" w14:paraId="4F9E40C9" w14:textId="77777777" w:rsidTr="005E0837">
        <w:trPr>
          <w:jc w:val="center"/>
        </w:trPr>
        <w:tc>
          <w:tcPr>
            <w:tcW w:w="4876" w:type="dxa"/>
            <w:tcBorders>
              <w:top w:val="nil"/>
              <w:left w:val="nil"/>
              <w:bottom w:val="nil"/>
              <w:right w:val="nil"/>
            </w:tcBorders>
          </w:tcPr>
          <w:p w14:paraId="2059D7EE" w14:textId="0FEC97A3" w:rsidR="00D05CDC" w:rsidRPr="006102B5" w:rsidRDefault="00D05CDC" w:rsidP="005E0837">
            <w:pPr>
              <w:pStyle w:val="Normal6a"/>
            </w:pPr>
            <w:r w:rsidRPr="006102B5">
              <w:t>34.</w:t>
            </w:r>
            <w:r w:rsidRPr="006102B5">
              <w:tab/>
              <w:t>Congratula</w:t>
            </w:r>
            <w:r w:rsidR="00B20B02">
              <w:noBreakHyphen/>
            </w:r>
            <w:r w:rsidRPr="006102B5">
              <w:t xml:space="preserve">se com o </w:t>
            </w:r>
            <w:r w:rsidRPr="006102B5">
              <w:rPr>
                <w:b/>
                <w:i/>
              </w:rPr>
              <w:t>valioso</w:t>
            </w:r>
            <w:r w:rsidRPr="006102B5">
              <w:t xml:space="preserve"> contributo prestado pela Macedónia do Norte para a cooperação e a estabilidade regionais através da sua participação em iniciativas regionais;</w:t>
            </w:r>
          </w:p>
        </w:tc>
        <w:tc>
          <w:tcPr>
            <w:tcW w:w="4876" w:type="dxa"/>
            <w:tcBorders>
              <w:top w:val="nil"/>
              <w:left w:val="nil"/>
              <w:bottom w:val="nil"/>
              <w:right w:val="nil"/>
            </w:tcBorders>
          </w:tcPr>
          <w:p w14:paraId="31BD8B85" w14:textId="4FEF237B" w:rsidR="00D05CDC" w:rsidRPr="006102B5" w:rsidRDefault="00D05CDC" w:rsidP="005E0837">
            <w:pPr>
              <w:pStyle w:val="Normal6a"/>
            </w:pPr>
            <w:r w:rsidRPr="006102B5">
              <w:t>34.</w:t>
            </w:r>
            <w:r w:rsidRPr="006102B5">
              <w:tab/>
              <w:t>Congratula</w:t>
            </w:r>
            <w:r w:rsidR="00B20B02">
              <w:noBreakHyphen/>
            </w:r>
            <w:r w:rsidRPr="006102B5">
              <w:t xml:space="preserve">se com o contributo </w:t>
            </w:r>
            <w:r w:rsidRPr="006102B5">
              <w:rPr>
                <w:b/>
                <w:i/>
              </w:rPr>
              <w:t>valioso e significativo</w:t>
            </w:r>
            <w:r w:rsidRPr="006102B5">
              <w:t xml:space="preserve"> prestado pela Macedónia do Norte para a cooperação e a estabilidade regionais através </w:t>
            </w:r>
            <w:r w:rsidRPr="006102B5">
              <w:rPr>
                <w:b/>
                <w:i/>
              </w:rPr>
              <w:t>do seu empenho e</w:t>
            </w:r>
            <w:r w:rsidRPr="006102B5">
              <w:t xml:space="preserve"> da sua participação </w:t>
            </w:r>
            <w:r w:rsidRPr="006102B5">
              <w:rPr>
                <w:b/>
                <w:i/>
              </w:rPr>
              <w:t>ativa</w:t>
            </w:r>
            <w:r w:rsidRPr="006102B5">
              <w:t xml:space="preserve"> em iniciativas regionais </w:t>
            </w:r>
            <w:r w:rsidRPr="006102B5">
              <w:rPr>
                <w:b/>
                <w:i/>
              </w:rPr>
              <w:t>destinadas a promover o diálogo político, a integração económica e a cooperação em matéria de segurança</w:t>
            </w:r>
            <w:r w:rsidRPr="006102B5">
              <w:t>;</w:t>
            </w:r>
          </w:p>
        </w:tc>
      </w:tr>
    </w:tbl>
    <w:p w14:paraId="05284633"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7519CA92" w14:textId="77777777" w:rsidR="00D05CDC" w:rsidRPr="006102B5" w:rsidRDefault="00D05CDC" w:rsidP="00D05CDC">
      <w:r w:rsidRPr="006102B5">
        <w:rPr>
          <w:rStyle w:val="HideTWBExt"/>
        </w:rPr>
        <w:t>&lt;/Amend&gt;</w:t>
      </w:r>
    </w:p>
    <w:p w14:paraId="56CAD643" w14:textId="77777777" w:rsidR="00D05CDC" w:rsidRPr="006102B5" w:rsidRDefault="00D05CDC" w:rsidP="00D05CDC">
      <w:pPr>
        <w:pStyle w:val="AmNumberTabs"/>
      </w:pPr>
      <w:r w:rsidRPr="006102B5">
        <w:rPr>
          <w:rStyle w:val="HideTWBExt"/>
        </w:rPr>
        <w:lastRenderedPageBreak/>
        <w:t>&lt;Amend&gt;</w:t>
      </w:r>
      <w:r w:rsidRPr="006102B5">
        <w:t>Alteração</w:t>
      </w:r>
      <w:r w:rsidRPr="006102B5">
        <w:tab/>
      </w:r>
      <w:r w:rsidRPr="006102B5">
        <w:tab/>
      </w:r>
      <w:r w:rsidRPr="006102B5">
        <w:rPr>
          <w:rStyle w:val="HideTWBExt"/>
        </w:rPr>
        <w:t>&lt;NumAm&gt;</w:t>
      </w:r>
      <w:r w:rsidRPr="006102B5">
        <w:t>278</w:t>
      </w:r>
      <w:r w:rsidRPr="006102B5">
        <w:rPr>
          <w:rStyle w:val="HideTWBExt"/>
        </w:rPr>
        <w:t>&lt;/NumAm&gt;</w:t>
      </w:r>
    </w:p>
    <w:p w14:paraId="3E8ABC67" w14:textId="77777777" w:rsidR="00D05CDC" w:rsidRPr="006102B5" w:rsidRDefault="00D05CDC" w:rsidP="00D05CDC">
      <w:pPr>
        <w:pStyle w:val="NormalBold"/>
      </w:pPr>
      <w:r w:rsidRPr="006102B5">
        <w:rPr>
          <w:rStyle w:val="HideTWBExt"/>
          <w:b w:val="0"/>
        </w:rPr>
        <w:t>&lt;RepeatBlock-By&gt;&lt;Members&gt;</w:t>
      </w:r>
      <w:r w:rsidRPr="006102B5">
        <w:t>Emmanouil Fragkos, Galato Alexandraki</w:t>
      </w:r>
      <w:r w:rsidRPr="006102B5">
        <w:rPr>
          <w:rStyle w:val="HideTWBExt"/>
          <w:b w:val="0"/>
        </w:rPr>
        <w:t>&lt;/Members&gt;</w:t>
      </w:r>
    </w:p>
    <w:p w14:paraId="6B6AA31E" w14:textId="77777777" w:rsidR="00D05CDC" w:rsidRPr="006102B5" w:rsidRDefault="00D05CDC" w:rsidP="00D05CDC">
      <w:pPr>
        <w:pStyle w:val="NormalBold"/>
      </w:pPr>
      <w:r w:rsidRPr="006102B5">
        <w:rPr>
          <w:rStyle w:val="HideTWBExt"/>
          <w:b w:val="0"/>
        </w:rPr>
        <w:t>&lt;/RepeatBlock-By&gt;</w:t>
      </w:r>
    </w:p>
    <w:p w14:paraId="75009EB8"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33D5FD8B" w14:textId="77777777" w:rsidR="00D05CDC" w:rsidRPr="006102B5" w:rsidRDefault="00D05CDC" w:rsidP="00D05CDC">
      <w:pPr>
        <w:pStyle w:val="NormalBold"/>
      </w:pPr>
      <w:r w:rsidRPr="006102B5">
        <w:rPr>
          <w:rStyle w:val="HideTWBExt"/>
        </w:rPr>
        <w:t>&lt;Article&gt;</w:t>
      </w:r>
      <w:r w:rsidRPr="006102B5">
        <w:t>N.º 34</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662AA49B" w14:textId="77777777" w:rsidTr="005E0837">
        <w:trPr>
          <w:trHeight w:hRule="exact" w:val="240"/>
          <w:jc w:val="center"/>
        </w:trPr>
        <w:tc>
          <w:tcPr>
            <w:tcW w:w="9752" w:type="dxa"/>
            <w:gridSpan w:val="2"/>
            <w:tcBorders>
              <w:top w:val="nil"/>
              <w:left w:val="nil"/>
              <w:bottom w:val="nil"/>
              <w:right w:val="nil"/>
            </w:tcBorders>
          </w:tcPr>
          <w:p w14:paraId="336C8B59" w14:textId="77777777" w:rsidR="00D05CDC" w:rsidRPr="006102B5" w:rsidRDefault="00D05CDC" w:rsidP="005E0837"/>
        </w:tc>
      </w:tr>
      <w:tr w:rsidR="00D05CDC" w:rsidRPr="006102B5" w14:paraId="4E18DADE" w14:textId="77777777" w:rsidTr="005E0837">
        <w:trPr>
          <w:trHeight w:val="240"/>
          <w:jc w:val="center"/>
        </w:trPr>
        <w:tc>
          <w:tcPr>
            <w:tcW w:w="4876" w:type="dxa"/>
            <w:tcBorders>
              <w:top w:val="nil"/>
              <w:left w:val="nil"/>
              <w:bottom w:val="nil"/>
              <w:right w:val="nil"/>
            </w:tcBorders>
          </w:tcPr>
          <w:p w14:paraId="0CF9AEE5"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61B73FD6" w14:textId="77777777" w:rsidR="00D05CDC" w:rsidRPr="006102B5" w:rsidRDefault="00D05CDC" w:rsidP="005E0837">
            <w:pPr>
              <w:pStyle w:val="AmColumnHeading"/>
            </w:pPr>
            <w:r w:rsidRPr="006102B5">
              <w:t>Alteração</w:t>
            </w:r>
          </w:p>
        </w:tc>
      </w:tr>
      <w:tr w:rsidR="00D05CDC" w:rsidRPr="006102B5" w14:paraId="1BC00DC4" w14:textId="77777777" w:rsidTr="005E0837">
        <w:trPr>
          <w:jc w:val="center"/>
        </w:trPr>
        <w:tc>
          <w:tcPr>
            <w:tcW w:w="4876" w:type="dxa"/>
            <w:tcBorders>
              <w:top w:val="nil"/>
              <w:left w:val="nil"/>
              <w:bottom w:val="nil"/>
              <w:right w:val="nil"/>
            </w:tcBorders>
          </w:tcPr>
          <w:p w14:paraId="2A916698" w14:textId="0748FA8A" w:rsidR="00D05CDC" w:rsidRPr="006102B5" w:rsidRDefault="00D05CDC" w:rsidP="005E0837">
            <w:pPr>
              <w:pStyle w:val="Normal6a"/>
            </w:pPr>
            <w:r w:rsidRPr="006102B5">
              <w:t>34.</w:t>
            </w:r>
            <w:r w:rsidRPr="006102B5">
              <w:tab/>
            </w:r>
            <w:r w:rsidRPr="006102B5">
              <w:rPr>
                <w:b/>
                <w:i/>
              </w:rPr>
              <w:t>Congratula</w:t>
            </w:r>
            <w:r w:rsidR="00B20B02">
              <w:rPr>
                <w:b/>
                <w:i/>
              </w:rPr>
              <w:noBreakHyphen/>
            </w:r>
            <w:r w:rsidRPr="006102B5">
              <w:rPr>
                <w:b/>
                <w:i/>
              </w:rPr>
              <w:t>se com o valioso contributo prestado pela Macedónia do Norte para a cooperação e a estabilidade regionais através da sua participação em</w:t>
            </w:r>
            <w:r w:rsidRPr="006102B5">
              <w:t xml:space="preserve"> iniciativas regionais;</w:t>
            </w:r>
          </w:p>
        </w:tc>
        <w:tc>
          <w:tcPr>
            <w:tcW w:w="4876" w:type="dxa"/>
            <w:tcBorders>
              <w:top w:val="nil"/>
              <w:left w:val="nil"/>
              <w:bottom w:val="nil"/>
              <w:right w:val="nil"/>
            </w:tcBorders>
          </w:tcPr>
          <w:p w14:paraId="271996EF" w14:textId="77777777" w:rsidR="00D05CDC" w:rsidRPr="006102B5" w:rsidRDefault="00D05CDC" w:rsidP="005E0837">
            <w:pPr>
              <w:pStyle w:val="Normal6a"/>
            </w:pPr>
            <w:r w:rsidRPr="006102B5">
              <w:t>34.</w:t>
            </w:r>
            <w:r w:rsidRPr="006102B5">
              <w:tab/>
            </w:r>
            <w:r w:rsidRPr="006102B5">
              <w:rPr>
                <w:b/>
                <w:i/>
              </w:rPr>
              <w:t>Assinala a importância da participação de todos os Estados dos Balcãs, incluindo a Escópia, nas</w:t>
            </w:r>
            <w:r w:rsidRPr="006102B5">
              <w:t xml:space="preserve"> iniciativas </w:t>
            </w:r>
            <w:r w:rsidRPr="006102B5">
              <w:rPr>
                <w:b/>
                <w:i/>
              </w:rPr>
              <w:t>de estabilidade e cooperação</w:t>
            </w:r>
            <w:r w:rsidRPr="006102B5">
              <w:t xml:space="preserve"> regionais </w:t>
            </w:r>
            <w:r w:rsidRPr="006102B5">
              <w:rPr>
                <w:b/>
                <w:i/>
              </w:rPr>
              <w:t>em questões como o ambiente e os transportes</w:t>
            </w:r>
            <w:r w:rsidRPr="006102B5">
              <w:t>;</w:t>
            </w:r>
          </w:p>
        </w:tc>
      </w:tr>
    </w:tbl>
    <w:p w14:paraId="31DCE1DC"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{EL}</w:t>
      </w:r>
      <w:r w:rsidRPr="006102B5">
        <w:t>el</w:t>
      </w:r>
      <w:r w:rsidRPr="006102B5">
        <w:rPr>
          <w:rStyle w:val="HideTWBExt"/>
        </w:rPr>
        <w:t>&lt;/Original&gt;</w:t>
      </w:r>
    </w:p>
    <w:p w14:paraId="01D17D9B" w14:textId="77777777" w:rsidR="00D05CDC" w:rsidRPr="006102B5" w:rsidRDefault="00D05CDC" w:rsidP="00D05CDC">
      <w:r w:rsidRPr="006102B5">
        <w:rPr>
          <w:rStyle w:val="HideTWBExt"/>
        </w:rPr>
        <w:t>&lt;/Amend&gt;</w:t>
      </w:r>
    </w:p>
    <w:p w14:paraId="00DE4F43"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279</w:t>
      </w:r>
      <w:r w:rsidRPr="006102B5">
        <w:rPr>
          <w:rStyle w:val="HideTWBExt"/>
        </w:rPr>
        <w:t>&lt;/NumAm&gt;</w:t>
      </w:r>
    </w:p>
    <w:p w14:paraId="6B936A5F" w14:textId="77777777" w:rsidR="00D05CDC" w:rsidRPr="006102B5" w:rsidRDefault="00D05CDC" w:rsidP="00D05CDC">
      <w:pPr>
        <w:pStyle w:val="NormalBold"/>
      </w:pPr>
      <w:r w:rsidRPr="006102B5">
        <w:rPr>
          <w:rStyle w:val="HideTWBExt"/>
          <w:b w:val="0"/>
        </w:rPr>
        <w:t>&lt;RepeatBlock-By&gt;&lt;Members&gt;</w:t>
      </w:r>
      <w:r w:rsidRPr="006102B5">
        <w:t>Andrey Kovatchev, Sunčana Glavak, Davor Ivo Stier, Tomislav Sokol, Ondřej Kolář</w:t>
      </w:r>
      <w:r w:rsidRPr="006102B5">
        <w:rPr>
          <w:rStyle w:val="HideTWBExt"/>
          <w:b w:val="0"/>
        </w:rPr>
        <w:t>&lt;/Members&gt;</w:t>
      </w:r>
    </w:p>
    <w:p w14:paraId="11649EB9" w14:textId="77777777" w:rsidR="00D05CDC" w:rsidRPr="006102B5" w:rsidRDefault="00D05CDC" w:rsidP="00D05CDC">
      <w:pPr>
        <w:pStyle w:val="NormalBold"/>
      </w:pPr>
      <w:r w:rsidRPr="006102B5">
        <w:rPr>
          <w:rStyle w:val="HideTWBExt"/>
          <w:b w:val="0"/>
        </w:rPr>
        <w:t>&lt;/RepeatBlock-By&gt;</w:t>
      </w:r>
    </w:p>
    <w:p w14:paraId="5C29E6E9"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4E8C7254" w14:textId="090FFEC7" w:rsidR="00D05CDC" w:rsidRPr="006102B5" w:rsidRDefault="00D05CDC" w:rsidP="00D05CDC">
      <w:pPr>
        <w:pStyle w:val="NormalBold"/>
      </w:pPr>
      <w:r w:rsidRPr="006102B5">
        <w:rPr>
          <w:rStyle w:val="HideTWBExt"/>
        </w:rPr>
        <w:t>&lt;Article&gt;</w:t>
      </w:r>
      <w:r w:rsidRPr="006102B5">
        <w:t>N.º 34</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2450A7C4" w14:textId="77777777" w:rsidTr="005E0837">
        <w:trPr>
          <w:trHeight w:hRule="exact" w:val="240"/>
          <w:jc w:val="center"/>
        </w:trPr>
        <w:tc>
          <w:tcPr>
            <w:tcW w:w="9752" w:type="dxa"/>
            <w:gridSpan w:val="2"/>
            <w:tcBorders>
              <w:top w:val="nil"/>
              <w:left w:val="nil"/>
              <w:bottom w:val="nil"/>
              <w:right w:val="nil"/>
            </w:tcBorders>
          </w:tcPr>
          <w:p w14:paraId="7D0AD9C0" w14:textId="77777777" w:rsidR="00D05CDC" w:rsidRPr="006102B5" w:rsidRDefault="00D05CDC" w:rsidP="005E0837"/>
        </w:tc>
      </w:tr>
      <w:tr w:rsidR="00D05CDC" w:rsidRPr="006102B5" w14:paraId="3C7148D2" w14:textId="77777777" w:rsidTr="005E0837">
        <w:trPr>
          <w:trHeight w:val="240"/>
          <w:jc w:val="center"/>
        </w:trPr>
        <w:tc>
          <w:tcPr>
            <w:tcW w:w="4876" w:type="dxa"/>
            <w:tcBorders>
              <w:top w:val="nil"/>
              <w:left w:val="nil"/>
              <w:bottom w:val="nil"/>
              <w:right w:val="nil"/>
            </w:tcBorders>
          </w:tcPr>
          <w:p w14:paraId="4540DE59"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649ED57F" w14:textId="77777777" w:rsidR="00D05CDC" w:rsidRPr="006102B5" w:rsidRDefault="00D05CDC" w:rsidP="005E0837">
            <w:pPr>
              <w:pStyle w:val="AmColumnHeading"/>
            </w:pPr>
            <w:r w:rsidRPr="006102B5">
              <w:t>Alteração</w:t>
            </w:r>
          </w:p>
        </w:tc>
      </w:tr>
      <w:tr w:rsidR="00D05CDC" w:rsidRPr="006102B5" w14:paraId="6E054A4C" w14:textId="77777777" w:rsidTr="005E0837">
        <w:trPr>
          <w:jc w:val="center"/>
        </w:trPr>
        <w:tc>
          <w:tcPr>
            <w:tcW w:w="4876" w:type="dxa"/>
            <w:tcBorders>
              <w:top w:val="nil"/>
              <w:left w:val="nil"/>
              <w:bottom w:val="nil"/>
              <w:right w:val="nil"/>
            </w:tcBorders>
          </w:tcPr>
          <w:p w14:paraId="61037867" w14:textId="77777777" w:rsidR="00D05CDC" w:rsidRPr="006102B5" w:rsidRDefault="00D05CDC" w:rsidP="005E0837">
            <w:pPr>
              <w:pStyle w:val="Normal6a"/>
            </w:pPr>
          </w:p>
        </w:tc>
        <w:tc>
          <w:tcPr>
            <w:tcW w:w="4876" w:type="dxa"/>
            <w:tcBorders>
              <w:top w:val="nil"/>
              <w:left w:val="nil"/>
              <w:bottom w:val="nil"/>
              <w:right w:val="nil"/>
            </w:tcBorders>
          </w:tcPr>
          <w:p w14:paraId="5D2EF8A2" w14:textId="70B19850" w:rsidR="00D05CDC" w:rsidRPr="006102B5" w:rsidRDefault="00D05CDC" w:rsidP="005E0837">
            <w:pPr>
              <w:pStyle w:val="Normal6a"/>
            </w:pPr>
            <w:r w:rsidRPr="006102B5">
              <w:rPr>
                <w:b/>
                <w:i/>
              </w:rPr>
              <w:t>34</w:t>
            </w:r>
            <w:r w:rsidR="00B20B02">
              <w:rPr>
                <w:b/>
                <w:i/>
              </w:rPr>
              <w:noBreakHyphen/>
            </w:r>
            <w:r w:rsidRPr="006102B5">
              <w:rPr>
                <w:b/>
                <w:i/>
              </w:rPr>
              <w:t>A.</w:t>
            </w:r>
            <w:r w:rsidRPr="006102B5">
              <w:tab/>
            </w:r>
            <w:r w:rsidRPr="006102B5">
              <w:rPr>
                <w:b/>
                <w:i/>
              </w:rPr>
              <w:t>Manifesta a sua profunda preocupação com o chamado projeto «mundo sérvio» e com o facto de representantes do Governo da Macedónia do Norte terem abertamente defendido, promovido e trabalhado na aplicação deste conceito; condena, a este respeito, a realização, em Escópia, de um encontro para promover este conceito, em janeiro de 2025, no dia de São Sava, que contou com a presença de responsáveis governamentais da Sérvia, da República Sérvia da Bósnia</w:t>
            </w:r>
            <w:r w:rsidR="00B20B02">
              <w:rPr>
                <w:b/>
                <w:i/>
              </w:rPr>
              <w:noBreakHyphen/>
            </w:r>
            <w:r w:rsidRPr="006102B5">
              <w:rPr>
                <w:b/>
                <w:i/>
              </w:rPr>
              <w:t>Herzegovina e da Macedónia do Norte; condena a participação do Governo da Macedónia do Norte na «Assembleia de Todos os Sérvios», realizada sob o lema «Um povo, uma assembleia» em Belgrado, em 8 de junho de 2024, e a participação do vice</w:t>
            </w:r>
            <w:r w:rsidR="00B20B02">
              <w:rPr>
                <w:b/>
                <w:i/>
              </w:rPr>
              <w:noBreakHyphen/>
            </w:r>
            <w:r w:rsidRPr="006102B5">
              <w:rPr>
                <w:b/>
                <w:i/>
              </w:rPr>
              <w:t>primeiro</w:t>
            </w:r>
            <w:r w:rsidR="00B20B02">
              <w:rPr>
                <w:b/>
                <w:i/>
              </w:rPr>
              <w:noBreakHyphen/>
            </w:r>
            <w:r w:rsidRPr="006102B5">
              <w:rPr>
                <w:b/>
                <w:i/>
              </w:rPr>
              <w:t xml:space="preserve">ministro Ivan Stoilkovic na «manifestação de homenagem às vítimas </w:t>
            </w:r>
            <w:r w:rsidRPr="006102B5">
              <w:rPr>
                <w:b/>
                <w:i/>
              </w:rPr>
              <w:lastRenderedPageBreak/>
              <w:t>da OTAN», que ocorreu em Belgrado em 25 de março; condena a participação em encontros que tentam estabelecer uma esfera de influência que compromete a soberania do país e a estabilidade da região;</w:t>
            </w:r>
          </w:p>
        </w:tc>
      </w:tr>
    </w:tbl>
    <w:p w14:paraId="5C003194"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0E7AF13B" w14:textId="77777777" w:rsidR="00D05CDC" w:rsidRPr="006102B5" w:rsidRDefault="00D05CDC" w:rsidP="00D05CDC">
      <w:r w:rsidRPr="006102B5">
        <w:rPr>
          <w:rStyle w:val="HideTWBExt"/>
        </w:rPr>
        <w:t>&lt;/Amend&gt;</w:t>
      </w:r>
    </w:p>
    <w:p w14:paraId="7116DCF6"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280</w:t>
      </w:r>
      <w:r w:rsidRPr="006102B5">
        <w:rPr>
          <w:rStyle w:val="HideTWBExt"/>
        </w:rPr>
        <w:t>&lt;/NumAm&gt;</w:t>
      </w:r>
    </w:p>
    <w:p w14:paraId="1527B6B1" w14:textId="77777777" w:rsidR="00D05CDC" w:rsidRPr="006102B5" w:rsidRDefault="00D05CDC" w:rsidP="00D05CDC">
      <w:pPr>
        <w:pStyle w:val="NormalBold"/>
      </w:pPr>
      <w:r w:rsidRPr="006102B5">
        <w:rPr>
          <w:rStyle w:val="HideTWBExt"/>
          <w:b w:val="0"/>
        </w:rPr>
        <w:t>&lt;RepeatBlock-By&gt;&lt;Members&gt;</w:t>
      </w:r>
      <w:r w:rsidRPr="006102B5">
        <w:t>Ivaylo Valchev</w:t>
      </w:r>
      <w:r w:rsidRPr="006102B5">
        <w:rPr>
          <w:rStyle w:val="HideTWBExt"/>
          <w:b w:val="0"/>
        </w:rPr>
        <w:t>&lt;/Members&gt;</w:t>
      </w:r>
    </w:p>
    <w:p w14:paraId="2F985861" w14:textId="77777777" w:rsidR="00D05CDC" w:rsidRPr="006102B5" w:rsidRDefault="00D05CDC" w:rsidP="00D05CDC">
      <w:pPr>
        <w:pStyle w:val="NormalBold"/>
      </w:pPr>
      <w:r w:rsidRPr="006102B5">
        <w:rPr>
          <w:rStyle w:val="HideTWBExt"/>
          <w:b w:val="0"/>
        </w:rPr>
        <w:t>&lt;/RepeatBlock-By&gt;</w:t>
      </w:r>
    </w:p>
    <w:p w14:paraId="02833DEF"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7FEBB23E" w14:textId="25DD8C01" w:rsidR="00D05CDC" w:rsidRPr="006102B5" w:rsidRDefault="00D05CDC" w:rsidP="00D05CDC">
      <w:pPr>
        <w:pStyle w:val="NormalBold"/>
      </w:pPr>
      <w:r w:rsidRPr="006102B5">
        <w:rPr>
          <w:rStyle w:val="HideTWBExt"/>
        </w:rPr>
        <w:t>&lt;Article&gt;</w:t>
      </w:r>
      <w:r w:rsidRPr="006102B5">
        <w:t>N.º 34</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006BDB32" w14:textId="77777777" w:rsidTr="005E0837">
        <w:trPr>
          <w:trHeight w:hRule="exact" w:val="240"/>
          <w:jc w:val="center"/>
        </w:trPr>
        <w:tc>
          <w:tcPr>
            <w:tcW w:w="9752" w:type="dxa"/>
            <w:gridSpan w:val="2"/>
            <w:tcBorders>
              <w:top w:val="nil"/>
              <w:left w:val="nil"/>
              <w:bottom w:val="nil"/>
              <w:right w:val="nil"/>
            </w:tcBorders>
          </w:tcPr>
          <w:p w14:paraId="1021EC1D" w14:textId="77777777" w:rsidR="00D05CDC" w:rsidRPr="006102B5" w:rsidRDefault="00D05CDC" w:rsidP="005E0837"/>
        </w:tc>
      </w:tr>
      <w:tr w:rsidR="00D05CDC" w:rsidRPr="006102B5" w14:paraId="5753BB08" w14:textId="77777777" w:rsidTr="005E0837">
        <w:trPr>
          <w:trHeight w:val="240"/>
          <w:jc w:val="center"/>
        </w:trPr>
        <w:tc>
          <w:tcPr>
            <w:tcW w:w="4876" w:type="dxa"/>
            <w:tcBorders>
              <w:top w:val="nil"/>
              <w:left w:val="nil"/>
              <w:bottom w:val="nil"/>
              <w:right w:val="nil"/>
            </w:tcBorders>
          </w:tcPr>
          <w:p w14:paraId="44C4CBA7"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4CC5B23D" w14:textId="77777777" w:rsidR="00D05CDC" w:rsidRPr="006102B5" w:rsidRDefault="00D05CDC" w:rsidP="005E0837">
            <w:pPr>
              <w:pStyle w:val="AmColumnHeading"/>
            </w:pPr>
            <w:r w:rsidRPr="006102B5">
              <w:t>Alteração</w:t>
            </w:r>
          </w:p>
        </w:tc>
      </w:tr>
      <w:tr w:rsidR="00D05CDC" w:rsidRPr="006102B5" w14:paraId="23C7171B" w14:textId="77777777" w:rsidTr="005E0837">
        <w:trPr>
          <w:jc w:val="center"/>
        </w:trPr>
        <w:tc>
          <w:tcPr>
            <w:tcW w:w="4876" w:type="dxa"/>
            <w:tcBorders>
              <w:top w:val="nil"/>
              <w:left w:val="nil"/>
              <w:bottom w:val="nil"/>
              <w:right w:val="nil"/>
            </w:tcBorders>
          </w:tcPr>
          <w:p w14:paraId="423AF8D3" w14:textId="77777777" w:rsidR="00D05CDC" w:rsidRPr="006102B5" w:rsidRDefault="00D05CDC" w:rsidP="005E0837">
            <w:pPr>
              <w:pStyle w:val="Normal6a"/>
            </w:pPr>
          </w:p>
        </w:tc>
        <w:tc>
          <w:tcPr>
            <w:tcW w:w="4876" w:type="dxa"/>
            <w:tcBorders>
              <w:top w:val="nil"/>
              <w:left w:val="nil"/>
              <w:bottom w:val="nil"/>
              <w:right w:val="nil"/>
            </w:tcBorders>
          </w:tcPr>
          <w:p w14:paraId="6B68851A" w14:textId="1BF72A3F" w:rsidR="00D05CDC" w:rsidRPr="006102B5" w:rsidRDefault="00D05CDC" w:rsidP="005E0837">
            <w:pPr>
              <w:pStyle w:val="Normal6a"/>
            </w:pPr>
            <w:r w:rsidRPr="006102B5">
              <w:rPr>
                <w:b/>
                <w:i/>
              </w:rPr>
              <w:t>34</w:t>
            </w:r>
            <w:r w:rsidR="00B20B02">
              <w:rPr>
                <w:b/>
                <w:i/>
              </w:rPr>
              <w:noBreakHyphen/>
            </w:r>
            <w:r w:rsidRPr="006102B5">
              <w:rPr>
                <w:b/>
                <w:i/>
              </w:rPr>
              <w:t>A.</w:t>
            </w:r>
            <w:r w:rsidRPr="006102B5">
              <w:tab/>
            </w:r>
            <w:r w:rsidRPr="006102B5">
              <w:rPr>
                <w:b/>
                <w:i/>
              </w:rPr>
              <w:t>Insta o Governo da Macedónia do Norte a publicar rapidamente todos os textos, já acordados pela Comissão Conjunta Multidisciplinar de Peritos, nas línguas respetivas da Bulgária e da República da Macedónia do Norte e em inglês, tal como acordado ao abrigo do Segundo Protocolo do Tratado de Boa Vizinhança, pelo qual os países se comprometeram a publicar, no prazo de um mês após a assinatura do Protocolo, em 17 de julho de 2022, nos sítios Web dos dois governos todos os resultados e recomendações dos trabalhos até à data da Comissão Conjunta Multidisciplinar de Peritos em Questões Históricas e Educativas;</w:t>
            </w:r>
          </w:p>
        </w:tc>
      </w:tr>
    </w:tbl>
    <w:p w14:paraId="27CE2693"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2AAA9EFC" w14:textId="77777777" w:rsidR="00D05CDC" w:rsidRPr="006102B5" w:rsidRDefault="00D05CDC" w:rsidP="00D05CDC">
      <w:r w:rsidRPr="006102B5">
        <w:rPr>
          <w:rStyle w:val="HideTWBExt"/>
        </w:rPr>
        <w:t>&lt;/Amend&gt;</w:t>
      </w:r>
    </w:p>
    <w:p w14:paraId="396268CF"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281</w:t>
      </w:r>
      <w:r w:rsidRPr="006102B5">
        <w:rPr>
          <w:rStyle w:val="HideTWBExt"/>
        </w:rPr>
        <w:t>&lt;/NumAm&gt;</w:t>
      </w:r>
    </w:p>
    <w:p w14:paraId="0F5B96DB" w14:textId="77777777" w:rsidR="00D05CDC" w:rsidRPr="006102B5" w:rsidRDefault="00D05CDC" w:rsidP="00D05CDC">
      <w:pPr>
        <w:pStyle w:val="NormalBold"/>
      </w:pPr>
      <w:r w:rsidRPr="006102B5">
        <w:rPr>
          <w:rStyle w:val="HideTWBExt"/>
          <w:b w:val="0"/>
        </w:rPr>
        <w:t>&lt;RepeatBlock-By&gt;&lt;Members&gt;</w:t>
      </w:r>
      <w:r w:rsidRPr="006102B5">
        <w:t>Emmanouil Fragkos, Galato Alexandraki</w:t>
      </w:r>
      <w:r w:rsidRPr="006102B5">
        <w:rPr>
          <w:rStyle w:val="HideTWBExt"/>
          <w:b w:val="0"/>
        </w:rPr>
        <w:t>&lt;/Members&gt;</w:t>
      </w:r>
    </w:p>
    <w:p w14:paraId="47B7183D" w14:textId="77777777" w:rsidR="00D05CDC" w:rsidRPr="006102B5" w:rsidRDefault="00D05CDC" w:rsidP="00D05CDC">
      <w:pPr>
        <w:pStyle w:val="NormalBold"/>
      </w:pPr>
      <w:r w:rsidRPr="006102B5">
        <w:rPr>
          <w:rStyle w:val="HideTWBExt"/>
          <w:b w:val="0"/>
        </w:rPr>
        <w:t>&lt;/RepeatBlock-By&gt;</w:t>
      </w:r>
    </w:p>
    <w:p w14:paraId="5629BD57"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1A51A300" w14:textId="77777777" w:rsidR="00D05CDC" w:rsidRPr="006102B5" w:rsidRDefault="00D05CDC" w:rsidP="00D05CDC">
      <w:pPr>
        <w:pStyle w:val="NormalBold"/>
      </w:pPr>
      <w:r w:rsidRPr="006102B5">
        <w:rPr>
          <w:rStyle w:val="HideTWBExt"/>
        </w:rPr>
        <w:t>&lt;Article&gt;</w:t>
      </w:r>
      <w:r w:rsidRPr="006102B5">
        <w:t>N.º 35</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60647D78" w14:textId="77777777" w:rsidTr="005E0837">
        <w:trPr>
          <w:trHeight w:hRule="exact" w:val="240"/>
          <w:jc w:val="center"/>
        </w:trPr>
        <w:tc>
          <w:tcPr>
            <w:tcW w:w="9752" w:type="dxa"/>
            <w:gridSpan w:val="2"/>
            <w:tcBorders>
              <w:top w:val="nil"/>
              <w:left w:val="nil"/>
              <w:bottom w:val="nil"/>
              <w:right w:val="nil"/>
            </w:tcBorders>
          </w:tcPr>
          <w:p w14:paraId="48E6FC29" w14:textId="77777777" w:rsidR="00D05CDC" w:rsidRPr="006102B5" w:rsidRDefault="00D05CDC" w:rsidP="005E0837"/>
        </w:tc>
      </w:tr>
      <w:tr w:rsidR="00D05CDC" w:rsidRPr="006102B5" w14:paraId="25B75D62" w14:textId="77777777" w:rsidTr="005E0837">
        <w:trPr>
          <w:trHeight w:val="240"/>
          <w:jc w:val="center"/>
        </w:trPr>
        <w:tc>
          <w:tcPr>
            <w:tcW w:w="4876" w:type="dxa"/>
            <w:tcBorders>
              <w:top w:val="nil"/>
              <w:left w:val="nil"/>
              <w:bottom w:val="nil"/>
              <w:right w:val="nil"/>
            </w:tcBorders>
          </w:tcPr>
          <w:p w14:paraId="0A2E56DD"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2EC70FD6" w14:textId="77777777" w:rsidR="00D05CDC" w:rsidRPr="006102B5" w:rsidRDefault="00D05CDC" w:rsidP="005E0837">
            <w:pPr>
              <w:pStyle w:val="AmColumnHeading"/>
            </w:pPr>
            <w:r w:rsidRPr="006102B5">
              <w:t>Alteração</w:t>
            </w:r>
          </w:p>
        </w:tc>
      </w:tr>
      <w:tr w:rsidR="00D05CDC" w:rsidRPr="006102B5" w14:paraId="10B07945" w14:textId="77777777" w:rsidTr="005E0837">
        <w:trPr>
          <w:jc w:val="center"/>
        </w:trPr>
        <w:tc>
          <w:tcPr>
            <w:tcW w:w="4876" w:type="dxa"/>
            <w:tcBorders>
              <w:top w:val="nil"/>
              <w:left w:val="nil"/>
              <w:bottom w:val="nil"/>
              <w:right w:val="nil"/>
            </w:tcBorders>
          </w:tcPr>
          <w:p w14:paraId="06864DE0" w14:textId="02C615FC" w:rsidR="00D05CDC" w:rsidRPr="006102B5" w:rsidRDefault="00D05CDC" w:rsidP="005E0837">
            <w:pPr>
              <w:pStyle w:val="Normal6a"/>
            </w:pPr>
            <w:r w:rsidRPr="006102B5">
              <w:lastRenderedPageBreak/>
              <w:t>35.</w:t>
            </w:r>
            <w:r w:rsidRPr="006102B5">
              <w:tab/>
            </w:r>
            <w:r w:rsidRPr="006102B5">
              <w:rPr>
                <w:b/>
                <w:i/>
              </w:rPr>
              <w:t>Louva o empenho do país em fomentar relações de boa vizinhança e o exemplo que dá em matéria de resolução pacífica de litígios bilaterais com base no diálogo e na compreensão mútua;</w:t>
            </w:r>
            <w:r w:rsidRPr="006102B5">
              <w:t xml:space="preserve"> </w:t>
            </w:r>
            <w:r w:rsidRPr="006102B5">
              <w:rPr>
                <w:b/>
                <w:i/>
              </w:rPr>
              <w:t>recorda, neste contexto, que os acordos bilaterais — nomeadamente o Acordo de Prespa com a Grécia e o Tratado de Amizade, Boa Vizinhança e Cooperação com a Bulgária — devem ser aplicados de boa</w:t>
            </w:r>
            <w:r w:rsidR="00B20B02">
              <w:rPr>
                <w:b/>
                <w:i/>
              </w:rPr>
              <w:noBreakHyphen/>
            </w:r>
            <w:r w:rsidRPr="006102B5">
              <w:rPr>
                <w:b/>
                <w:i/>
              </w:rPr>
              <w:t>fé por todas as partes e produzir resultados tangíveis;</w:t>
            </w:r>
            <w:r w:rsidRPr="006102B5">
              <w:t xml:space="preserve"> apela a um empenho constante no diálogo e na cooperação com os países vizinhos, a fim de fomentar a confiança mútua;</w:t>
            </w:r>
          </w:p>
        </w:tc>
        <w:tc>
          <w:tcPr>
            <w:tcW w:w="4876" w:type="dxa"/>
            <w:tcBorders>
              <w:top w:val="nil"/>
              <w:left w:val="nil"/>
              <w:bottom w:val="nil"/>
              <w:right w:val="nil"/>
            </w:tcBorders>
          </w:tcPr>
          <w:p w14:paraId="6966329C" w14:textId="77777777" w:rsidR="00D05CDC" w:rsidRPr="006102B5" w:rsidRDefault="00D05CDC" w:rsidP="005E0837">
            <w:pPr>
              <w:pStyle w:val="Normal6a"/>
            </w:pPr>
            <w:r w:rsidRPr="006102B5">
              <w:t>35.</w:t>
            </w:r>
            <w:r w:rsidRPr="006102B5">
              <w:tab/>
              <w:t>Apela a um empenho constante no diálogo e na cooperação com os países vizinhos, a fim de fomentar a confiança mútua;</w:t>
            </w:r>
          </w:p>
        </w:tc>
      </w:tr>
    </w:tbl>
    <w:p w14:paraId="5D290370"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{EL}</w:t>
      </w:r>
      <w:r w:rsidRPr="006102B5">
        <w:t>el</w:t>
      </w:r>
      <w:r w:rsidRPr="006102B5">
        <w:rPr>
          <w:rStyle w:val="HideTWBExt"/>
        </w:rPr>
        <w:t>&lt;/Original&gt;</w:t>
      </w:r>
    </w:p>
    <w:p w14:paraId="0975C272" w14:textId="77777777" w:rsidR="00D05CDC" w:rsidRPr="006102B5" w:rsidRDefault="00D05CDC" w:rsidP="00D05CDC">
      <w:r w:rsidRPr="006102B5">
        <w:rPr>
          <w:rStyle w:val="HideTWBExt"/>
        </w:rPr>
        <w:t>&lt;/Amend&gt;</w:t>
      </w:r>
    </w:p>
    <w:p w14:paraId="64859FAD"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282</w:t>
      </w:r>
      <w:r w:rsidRPr="006102B5">
        <w:rPr>
          <w:rStyle w:val="HideTWBExt"/>
        </w:rPr>
        <w:t>&lt;/NumAm&gt;</w:t>
      </w:r>
    </w:p>
    <w:p w14:paraId="754BAB1A" w14:textId="0F177B3D" w:rsidR="00D05CDC" w:rsidRPr="006102B5" w:rsidRDefault="00D05CDC" w:rsidP="00D05CDC">
      <w:pPr>
        <w:pStyle w:val="NormalBold"/>
      </w:pPr>
      <w:r w:rsidRPr="006102B5">
        <w:rPr>
          <w:rStyle w:val="HideTWBExt"/>
          <w:b w:val="0"/>
        </w:rPr>
        <w:t>&lt;RepeatBlock-By&gt;&lt;Members&gt;</w:t>
      </w:r>
      <w:r w:rsidRPr="006102B5">
        <w:t>Ioan</w:t>
      </w:r>
      <w:r w:rsidR="00B20B02">
        <w:noBreakHyphen/>
      </w:r>
      <w:r w:rsidRPr="006102B5">
        <w:t>Rareş Bogdan</w:t>
      </w:r>
      <w:r w:rsidRPr="006102B5">
        <w:rPr>
          <w:rStyle w:val="HideTWBExt"/>
          <w:b w:val="0"/>
        </w:rPr>
        <w:t>&lt;/Members&gt;</w:t>
      </w:r>
    </w:p>
    <w:p w14:paraId="72EFFCED" w14:textId="77777777" w:rsidR="00D05CDC" w:rsidRPr="006102B5" w:rsidRDefault="00D05CDC" w:rsidP="00D05CDC">
      <w:pPr>
        <w:pStyle w:val="NormalBold"/>
      </w:pPr>
      <w:r w:rsidRPr="006102B5">
        <w:rPr>
          <w:rStyle w:val="HideTWBExt"/>
          <w:b w:val="0"/>
        </w:rPr>
        <w:t>&lt;/RepeatBlock-By&gt;</w:t>
      </w:r>
    </w:p>
    <w:p w14:paraId="7BC7134B"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1F3C268C" w14:textId="77777777" w:rsidR="00D05CDC" w:rsidRPr="006102B5" w:rsidRDefault="00D05CDC" w:rsidP="00D05CDC">
      <w:pPr>
        <w:pStyle w:val="NormalBold"/>
      </w:pPr>
      <w:r w:rsidRPr="006102B5">
        <w:rPr>
          <w:rStyle w:val="HideTWBExt"/>
        </w:rPr>
        <w:t>&lt;Article&gt;</w:t>
      </w:r>
      <w:r w:rsidRPr="006102B5">
        <w:t>N.º 35</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437986FA" w14:textId="77777777" w:rsidTr="005E0837">
        <w:trPr>
          <w:trHeight w:hRule="exact" w:val="240"/>
          <w:jc w:val="center"/>
        </w:trPr>
        <w:tc>
          <w:tcPr>
            <w:tcW w:w="9752" w:type="dxa"/>
            <w:gridSpan w:val="2"/>
            <w:tcBorders>
              <w:top w:val="nil"/>
              <w:left w:val="nil"/>
              <w:bottom w:val="nil"/>
              <w:right w:val="nil"/>
            </w:tcBorders>
          </w:tcPr>
          <w:p w14:paraId="619F9DE7" w14:textId="77777777" w:rsidR="00D05CDC" w:rsidRPr="006102B5" w:rsidRDefault="00D05CDC" w:rsidP="005E0837"/>
        </w:tc>
      </w:tr>
      <w:tr w:rsidR="00D05CDC" w:rsidRPr="006102B5" w14:paraId="5DC85038" w14:textId="77777777" w:rsidTr="005E0837">
        <w:trPr>
          <w:trHeight w:val="240"/>
          <w:jc w:val="center"/>
        </w:trPr>
        <w:tc>
          <w:tcPr>
            <w:tcW w:w="4876" w:type="dxa"/>
            <w:tcBorders>
              <w:top w:val="nil"/>
              <w:left w:val="nil"/>
              <w:bottom w:val="nil"/>
              <w:right w:val="nil"/>
            </w:tcBorders>
          </w:tcPr>
          <w:p w14:paraId="283BF96B"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1FDC341F" w14:textId="77777777" w:rsidR="00D05CDC" w:rsidRPr="006102B5" w:rsidRDefault="00D05CDC" w:rsidP="005E0837">
            <w:pPr>
              <w:pStyle w:val="AmColumnHeading"/>
            </w:pPr>
            <w:r w:rsidRPr="006102B5">
              <w:t>Alteração</w:t>
            </w:r>
          </w:p>
        </w:tc>
      </w:tr>
      <w:tr w:rsidR="00D05CDC" w:rsidRPr="006102B5" w14:paraId="5FD28802" w14:textId="77777777" w:rsidTr="005E0837">
        <w:trPr>
          <w:jc w:val="center"/>
        </w:trPr>
        <w:tc>
          <w:tcPr>
            <w:tcW w:w="4876" w:type="dxa"/>
            <w:tcBorders>
              <w:top w:val="nil"/>
              <w:left w:val="nil"/>
              <w:bottom w:val="nil"/>
              <w:right w:val="nil"/>
            </w:tcBorders>
          </w:tcPr>
          <w:p w14:paraId="68BA4EB5" w14:textId="2478EE33" w:rsidR="00D05CDC" w:rsidRPr="006102B5" w:rsidRDefault="00D05CDC" w:rsidP="005E0837">
            <w:pPr>
              <w:pStyle w:val="Normal6a"/>
            </w:pPr>
            <w:r w:rsidRPr="006102B5">
              <w:t>35.</w:t>
            </w:r>
            <w:r w:rsidRPr="006102B5">
              <w:tab/>
              <w:t xml:space="preserve">Louva o empenho do país em fomentar relações de boa vizinhança e o exemplo que dá em matéria de resolução pacífica de litígios bilaterais com base no diálogo e na compreensão mútua; </w:t>
            </w:r>
            <w:r w:rsidRPr="006102B5">
              <w:rPr>
                <w:b/>
                <w:i/>
              </w:rPr>
              <w:t>recorda, neste contexto, que</w:t>
            </w:r>
            <w:r w:rsidRPr="006102B5">
              <w:t xml:space="preserve"> os acordos bilaterais — nomeadamente o Acordo de Prespa com a Grécia e o Tratado de Amizade, Boa Vizinhança e Cooperação com a Bulgária — </w:t>
            </w:r>
            <w:r w:rsidRPr="006102B5">
              <w:rPr>
                <w:b/>
                <w:i/>
              </w:rPr>
              <w:t>devem ser</w:t>
            </w:r>
            <w:r w:rsidRPr="006102B5">
              <w:t xml:space="preserve"> aplicados de boa</w:t>
            </w:r>
            <w:r w:rsidR="00B20B02">
              <w:noBreakHyphen/>
            </w:r>
            <w:r w:rsidRPr="006102B5">
              <w:t xml:space="preserve">fé por todas as partes e </w:t>
            </w:r>
            <w:r w:rsidRPr="006102B5">
              <w:rPr>
                <w:b/>
                <w:i/>
              </w:rPr>
              <w:t>produzir</w:t>
            </w:r>
            <w:r w:rsidRPr="006102B5">
              <w:t xml:space="preserve"> resultados tangíveis; apela a um empenho constante no diálogo e na cooperação com os países vizinhos, a fim de fomentar a confiança mútua;</w:t>
            </w:r>
          </w:p>
        </w:tc>
        <w:tc>
          <w:tcPr>
            <w:tcW w:w="4876" w:type="dxa"/>
            <w:tcBorders>
              <w:top w:val="nil"/>
              <w:left w:val="nil"/>
              <w:bottom w:val="nil"/>
              <w:right w:val="nil"/>
            </w:tcBorders>
          </w:tcPr>
          <w:p w14:paraId="4E6A51D7" w14:textId="74B50C40" w:rsidR="00D05CDC" w:rsidRPr="006102B5" w:rsidRDefault="00D05CDC" w:rsidP="005E0837">
            <w:pPr>
              <w:pStyle w:val="Normal6a"/>
            </w:pPr>
            <w:r w:rsidRPr="006102B5">
              <w:t>35.</w:t>
            </w:r>
            <w:r w:rsidRPr="006102B5">
              <w:tab/>
              <w:t xml:space="preserve">Louva o empenho </w:t>
            </w:r>
            <w:r w:rsidRPr="006102B5">
              <w:rPr>
                <w:b/>
                <w:i/>
              </w:rPr>
              <w:t>constante</w:t>
            </w:r>
            <w:r w:rsidRPr="006102B5">
              <w:t xml:space="preserve"> do país em fomentar relações de boa vizinhança e </w:t>
            </w:r>
            <w:r w:rsidRPr="006102B5">
              <w:rPr>
                <w:b/>
                <w:i/>
              </w:rPr>
              <w:t>reconhece</w:t>
            </w:r>
            <w:r w:rsidRPr="006102B5">
              <w:t xml:space="preserve"> o exemplo que dá em matéria de resolução pacífica de litígios bilaterais com base no diálogo e na compreensão mútua; </w:t>
            </w:r>
            <w:r w:rsidRPr="006102B5">
              <w:rPr>
                <w:b/>
                <w:i/>
              </w:rPr>
              <w:t>destaca, a este respeito, a importância de</w:t>
            </w:r>
            <w:r w:rsidRPr="006102B5">
              <w:t xml:space="preserve"> os acordos bilaterais — nomeadamente o Acordo de Prespa com a Grécia e o Tratado de Amizade, Boa Vizinhança e Cooperação com a Bulgária — </w:t>
            </w:r>
            <w:r w:rsidRPr="006102B5">
              <w:rPr>
                <w:b/>
                <w:i/>
              </w:rPr>
              <w:t>serem</w:t>
            </w:r>
            <w:r w:rsidRPr="006102B5">
              <w:t xml:space="preserve"> aplicados </w:t>
            </w:r>
            <w:r w:rsidRPr="006102B5">
              <w:rPr>
                <w:b/>
                <w:bCs/>
                <w:i/>
                <w:iCs/>
              </w:rPr>
              <w:t>na íntegra e</w:t>
            </w:r>
            <w:r w:rsidRPr="006102B5">
              <w:t xml:space="preserve"> de boa</w:t>
            </w:r>
            <w:r w:rsidR="00B20B02">
              <w:noBreakHyphen/>
            </w:r>
            <w:r w:rsidRPr="006102B5">
              <w:t xml:space="preserve">fé por todas as partes e </w:t>
            </w:r>
            <w:r w:rsidRPr="006102B5">
              <w:rPr>
                <w:b/>
                <w:i/>
              </w:rPr>
              <w:t>produzirem</w:t>
            </w:r>
            <w:r w:rsidRPr="006102B5">
              <w:t xml:space="preserve"> resultados tangíveis; apela a um empenho constante </w:t>
            </w:r>
            <w:r w:rsidRPr="006102B5">
              <w:rPr>
                <w:b/>
                <w:i/>
              </w:rPr>
              <w:t>e coerente</w:t>
            </w:r>
            <w:r w:rsidRPr="006102B5">
              <w:t xml:space="preserve"> no diálogo e na cooperação com os países vizinhos, a fim de </w:t>
            </w:r>
            <w:r w:rsidRPr="006102B5">
              <w:rPr>
                <w:b/>
                <w:i/>
              </w:rPr>
              <w:t>reforçar a estabilidade regional e</w:t>
            </w:r>
            <w:r w:rsidRPr="006102B5">
              <w:t xml:space="preserve"> fomentar a confiança mútua;</w:t>
            </w:r>
          </w:p>
        </w:tc>
      </w:tr>
    </w:tbl>
    <w:p w14:paraId="2AB8ABF0"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09A8EFA8" w14:textId="77777777" w:rsidR="00D05CDC" w:rsidRPr="006102B5" w:rsidRDefault="00D05CDC" w:rsidP="00D05CDC">
      <w:r w:rsidRPr="006102B5">
        <w:rPr>
          <w:rStyle w:val="HideTWBExt"/>
        </w:rPr>
        <w:lastRenderedPageBreak/>
        <w:t>&lt;/Amend&gt;</w:t>
      </w:r>
    </w:p>
    <w:p w14:paraId="32750321"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283</w:t>
      </w:r>
      <w:r w:rsidRPr="006102B5">
        <w:rPr>
          <w:rStyle w:val="HideTWBExt"/>
        </w:rPr>
        <w:t>&lt;/NumAm&gt;</w:t>
      </w:r>
    </w:p>
    <w:p w14:paraId="4E05C468" w14:textId="77777777" w:rsidR="00D05CDC" w:rsidRPr="006102B5" w:rsidRDefault="00D05CDC" w:rsidP="00D05CDC">
      <w:pPr>
        <w:pStyle w:val="NormalBold"/>
      </w:pPr>
      <w:r w:rsidRPr="006102B5">
        <w:rPr>
          <w:rStyle w:val="HideTWBExt"/>
          <w:b w:val="0"/>
        </w:rPr>
        <w:t>&lt;RepeatBlock-By&gt;&lt;Members&gt;</w:t>
      </w:r>
      <w:r w:rsidRPr="006102B5">
        <w:t>Thomas Waitz</w:t>
      </w:r>
      <w:r w:rsidRPr="006102B5">
        <w:rPr>
          <w:rStyle w:val="HideTWBExt"/>
          <w:b w:val="0"/>
        </w:rPr>
        <w:t>&lt;/Members&gt;</w:t>
      </w:r>
    </w:p>
    <w:p w14:paraId="4E4CA531" w14:textId="77777777" w:rsidR="00D05CDC" w:rsidRPr="006102B5" w:rsidRDefault="00D05CDC" w:rsidP="00D05CDC">
      <w:r w:rsidRPr="006102B5">
        <w:rPr>
          <w:rStyle w:val="HideTWBExt"/>
        </w:rPr>
        <w:t>&lt;AuNomDe&gt;</w:t>
      </w:r>
      <w:r w:rsidRPr="006102B5">
        <w:rPr>
          <w:rStyle w:val="HideTWBInt"/>
        </w:rPr>
        <w:t>{Greens/EFA}</w:t>
      </w:r>
      <w:r w:rsidRPr="006102B5">
        <w:t>em nome do Grupo Verts/ALE</w:t>
      </w:r>
      <w:r w:rsidRPr="006102B5">
        <w:rPr>
          <w:rStyle w:val="HideTWBExt"/>
        </w:rPr>
        <w:t>&lt;/AuNomDe&gt;</w:t>
      </w:r>
    </w:p>
    <w:p w14:paraId="6D6A39B7" w14:textId="77777777" w:rsidR="00D05CDC" w:rsidRPr="006102B5" w:rsidRDefault="00D05CDC" w:rsidP="00D05CDC">
      <w:pPr>
        <w:pStyle w:val="NormalBold"/>
      </w:pPr>
      <w:r w:rsidRPr="006102B5">
        <w:rPr>
          <w:rStyle w:val="HideTWBExt"/>
          <w:b w:val="0"/>
        </w:rPr>
        <w:t>&lt;/RepeatBlock-By&gt;</w:t>
      </w:r>
    </w:p>
    <w:p w14:paraId="1F35176C"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52D03A1D" w14:textId="77777777" w:rsidR="00D05CDC" w:rsidRPr="006102B5" w:rsidRDefault="00D05CDC" w:rsidP="00D05CDC">
      <w:pPr>
        <w:pStyle w:val="NormalBold"/>
      </w:pPr>
      <w:r w:rsidRPr="006102B5">
        <w:rPr>
          <w:rStyle w:val="HideTWBExt"/>
        </w:rPr>
        <w:t>&lt;Article&gt;</w:t>
      </w:r>
      <w:r w:rsidRPr="006102B5">
        <w:t>N.º 35</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047A8406" w14:textId="77777777" w:rsidTr="005E0837">
        <w:trPr>
          <w:trHeight w:hRule="exact" w:val="240"/>
          <w:jc w:val="center"/>
        </w:trPr>
        <w:tc>
          <w:tcPr>
            <w:tcW w:w="9752" w:type="dxa"/>
            <w:gridSpan w:val="2"/>
            <w:tcBorders>
              <w:top w:val="nil"/>
              <w:left w:val="nil"/>
              <w:bottom w:val="nil"/>
              <w:right w:val="nil"/>
            </w:tcBorders>
          </w:tcPr>
          <w:p w14:paraId="19524700" w14:textId="77777777" w:rsidR="00D05CDC" w:rsidRPr="006102B5" w:rsidRDefault="00D05CDC" w:rsidP="005E0837"/>
        </w:tc>
      </w:tr>
      <w:tr w:rsidR="00D05CDC" w:rsidRPr="006102B5" w14:paraId="09FE3311" w14:textId="77777777" w:rsidTr="005E0837">
        <w:trPr>
          <w:trHeight w:val="240"/>
          <w:jc w:val="center"/>
        </w:trPr>
        <w:tc>
          <w:tcPr>
            <w:tcW w:w="4876" w:type="dxa"/>
            <w:tcBorders>
              <w:top w:val="nil"/>
              <w:left w:val="nil"/>
              <w:bottom w:val="nil"/>
              <w:right w:val="nil"/>
            </w:tcBorders>
          </w:tcPr>
          <w:p w14:paraId="6B27966B"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68C28892" w14:textId="77777777" w:rsidR="00D05CDC" w:rsidRPr="006102B5" w:rsidRDefault="00D05CDC" w:rsidP="005E0837">
            <w:pPr>
              <w:pStyle w:val="AmColumnHeading"/>
            </w:pPr>
            <w:r w:rsidRPr="006102B5">
              <w:t>Alteração</w:t>
            </w:r>
          </w:p>
        </w:tc>
      </w:tr>
      <w:tr w:rsidR="00D05CDC" w:rsidRPr="006102B5" w14:paraId="273A5DDE" w14:textId="77777777" w:rsidTr="005E0837">
        <w:trPr>
          <w:jc w:val="center"/>
        </w:trPr>
        <w:tc>
          <w:tcPr>
            <w:tcW w:w="4876" w:type="dxa"/>
            <w:tcBorders>
              <w:top w:val="nil"/>
              <w:left w:val="nil"/>
              <w:bottom w:val="nil"/>
              <w:right w:val="nil"/>
            </w:tcBorders>
          </w:tcPr>
          <w:p w14:paraId="77F9C779" w14:textId="0B1EADB8" w:rsidR="00D05CDC" w:rsidRPr="006102B5" w:rsidRDefault="00D05CDC" w:rsidP="005E0837">
            <w:pPr>
              <w:pStyle w:val="Normal6a"/>
            </w:pPr>
            <w:r w:rsidRPr="006102B5">
              <w:t>35.</w:t>
            </w:r>
            <w:r w:rsidRPr="006102B5">
              <w:tab/>
              <w:t>Louva o empenho do país em fomentar relações de boa vizinhança e o exemplo que dá em matéria de resolução pacífica de litígios bilaterais com base no diálogo e na compreensão mútua; recorda, neste contexto, que os acordos bilaterais — nomeadamente o Acordo de Prespa com a Grécia e o Tratado de Amizade, Boa Vizinhança e Cooperação com a Bulgária — devem ser aplicados de boa</w:t>
            </w:r>
            <w:r w:rsidR="00B20B02">
              <w:noBreakHyphen/>
            </w:r>
            <w:r w:rsidRPr="006102B5">
              <w:t>fé por todas as partes e produzir resultados tangíveis; apela a um empenho constante no diálogo e na cooperação com os países vizinhos, a fim de fomentar a confiança mútua;</w:t>
            </w:r>
          </w:p>
        </w:tc>
        <w:tc>
          <w:tcPr>
            <w:tcW w:w="4876" w:type="dxa"/>
            <w:tcBorders>
              <w:top w:val="nil"/>
              <w:left w:val="nil"/>
              <w:bottom w:val="nil"/>
              <w:right w:val="nil"/>
            </w:tcBorders>
          </w:tcPr>
          <w:p w14:paraId="446664EB" w14:textId="6683033E" w:rsidR="00D05CDC" w:rsidRPr="006102B5" w:rsidRDefault="00D05CDC" w:rsidP="005E0837">
            <w:pPr>
              <w:pStyle w:val="Normal6a"/>
            </w:pPr>
            <w:r w:rsidRPr="006102B5">
              <w:t>35.</w:t>
            </w:r>
            <w:r w:rsidRPr="006102B5">
              <w:tab/>
              <w:t>Louva o empenho do país em fomentar relações de boa vizinhança e o exemplo que dá em matéria de resolução pacífica de litígios bilaterais com base no diálogo e na compreensão mútua; recorda, neste contexto, que os acordos bilaterais — nomeadamente o Acordo de Prespa com a Grécia e o Tratado de Amizade, Boa Vizinhança e Cooperação com a Bulgária — devem ser aplicados de boa</w:t>
            </w:r>
            <w:r w:rsidR="00B20B02">
              <w:noBreakHyphen/>
            </w:r>
            <w:r w:rsidRPr="006102B5">
              <w:t xml:space="preserve">fé por todas as partes e produzir resultados tangíveis; apela a um empenho constante no diálogo e na cooperação com os países vizinhos, a fim de fomentar a confiança mútua; </w:t>
            </w:r>
            <w:r w:rsidRPr="006102B5">
              <w:rPr>
                <w:b/>
                <w:i/>
              </w:rPr>
              <w:t>apela a uma maior promoção dos contactos interpessoais em todo o sudeste da Europa;</w:t>
            </w:r>
          </w:p>
        </w:tc>
      </w:tr>
    </w:tbl>
    <w:p w14:paraId="052FE6F8"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19BC58FD" w14:textId="77777777" w:rsidR="00D05CDC" w:rsidRPr="006102B5" w:rsidRDefault="00D05CDC" w:rsidP="00D05CDC">
      <w:r w:rsidRPr="006102B5">
        <w:rPr>
          <w:rStyle w:val="HideTWBExt"/>
        </w:rPr>
        <w:t>&lt;/Amend&gt;</w:t>
      </w:r>
    </w:p>
    <w:p w14:paraId="1A78372F"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284</w:t>
      </w:r>
      <w:r w:rsidRPr="006102B5">
        <w:rPr>
          <w:rStyle w:val="HideTWBExt"/>
        </w:rPr>
        <w:t>&lt;/NumAm&gt;</w:t>
      </w:r>
    </w:p>
    <w:p w14:paraId="10E9D786" w14:textId="77777777" w:rsidR="00D05CDC" w:rsidRPr="006102B5" w:rsidRDefault="00D05CDC" w:rsidP="00D05CDC">
      <w:pPr>
        <w:pStyle w:val="NormalBold"/>
      </w:pPr>
      <w:r w:rsidRPr="006102B5">
        <w:rPr>
          <w:rStyle w:val="HideTWBExt"/>
          <w:b w:val="0"/>
        </w:rPr>
        <w:t>&lt;RepeatBlock-By&gt;&lt;Members&gt;</w:t>
      </w:r>
      <w:r w:rsidRPr="006102B5">
        <w:t>Andrey Kovatchev, Sunčana Glavak, Emil Radev, Eva Maydell, Radan Kanev, Kristian Vigenin, Tsvetelina Penkova, Nikola Minchev, Ilia Lazarov, Andrey Novakov, Tomislav Sokol</w:t>
      </w:r>
      <w:r w:rsidRPr="006102B5">
        <w:rPr>
          <w:rStyle w:val="HideTWBExt"/>
          <w:b w:val="0"/>
        </w:rPr>
        <w:t>&lt;/Members&gt;</w:t>
      </w:r>
    </w:p>
    <w:p w14:paraId="75FDF429" w14:textId="77777777" w:rsidR="00D05CDC" w:rsidRPr="006102B5" w:rsidRDefault="00D05CDC" w:rsidP="00D05CDC">
      <w:pPr>
        <w:pStyle w:val="NormalBold"/>
      </w:pPr>
      <w:r w:rsidRPr="006102B5">
        <w:rPr>
          <w:rStyle w:val="HideTWBExt"/>
          <w:b w:val="0"/>
        </w:rPr>
        <w:t>&lt;/RepeatBlock-By&gt;</w:t>
      </w:r>
    </w:p>
    <w:p w14:paraId="2A8CC9D9"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76285488" w14:textId="77777777" w:rsidR="00D05CDC" w:rsidRPr="006102B5" w:rsidRDefault="00D05CDC" w:rsidP="00D05CDC">
      <w:pPr>
        <w:pStyle w:val="NormalBold"/>
      </w:pPr>
      <w:r w:rsidRPr="006102B5">
        <w:rPr>
          <w:rStyle w:val="HideTWBExt"/>
        </w:rPr>
        <w:t>&lt;Article&gt;</w:t>
      </w:r>
      <w:r w:rsidRPr="006102B5">
        <w:t>N.º 35</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22E53D02" w14:textId="77777777" w:rsidTr="005E0837">
        <w:trPr>
          <w:trHeight w:hRule="exact" w:val="240"/>
          <w:jc w:val="center"/>
        </w:trPr>
        <w:tc>
          <w:tcPr>
            <w:tcW w:w="9752" w:type="dxa"/>
            <w:gridSpan w:val="2"/>
            <w:tcBorders>
              <w:top w:val="nil"/>
              <w:left w:val="nil"/>
              <w:bottom w:val="nil"/>
              <w:right w:val="nil"/>
            </w:tcBorders>
          </w:tcPr>
          <w:p w14:paraId="043FE949" w14:textId="77777777" w:rsidR="00D05CDC" w:rsidRPr="006102B5" w:rsidRDefault="00D05CDC" w:rsidP="005E0837"/>
        </w:tc>
      </w:tr>
      <w:tr w:rsidR="00D05CDC" w:rsidRPr="006102B5" w14:paraId="3429C024" w14:textId="77777777" w:rsidTr="005E0837">
        <w:trPr>
          <w:trHeight w:val="240"/>
          <w:jc w:val="center"/>
        </w:trPr>
        <w:tc>
          <w:tcPr>
            <w:tcW w:w="4876" w:type="dxa"/>
            <w:tcBorders>
              <w:top w:val="nil"/>
              <w:left w:val="nil"/>
              <w:bottom w:val="nil"/>
              <w:right w:val="nil"/>
            </w:tcBorders>
          </w:tcPr>
          <w:p w14:paraId="4F624500"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07FDF196" w14:textId="77777777" w:rsidR="00D05CDC" w:rsidRPr="006102B5" w:rsidRDefault="00D05CDC" w:rsidP="005E0837">
            <w:pPr>
              <w:pStyle w:val="AmColumnHeading"/>
            </w:pPr>
            <w:r w:rsidRPr="006102B5">
              <w:t>Alteração</w:t>
            </w:r>
          </w:p>
        </w:tc>
      </w:tr>
      <w:tr w:rsidR="00D05CDC" w:rsidRPr="006102B5" w14:paraId="13094070" w14:textId="77777777" w:rsidTr="005E0837">
        <w:trPr>
          <w:jc w:val="center"/>
        </w:trPr>
        <w:tc>
          <w:tcPr>
            <w:tcW w:w="4876" w:type="dxa"/>
            <w:tcBorders>
              <w:top w:val="nil"/>
              <w:left w:val="nil"/>
              <w:bottom w:val="nil"/>
              <w:right w:val="nil"/>
            </w:tcBorders>
          </w:tcPr>
          <w:p w14:paraId="40BCE4D8" w14:textId="341B50B3" w:rsidR="00D05CDC" w:rsidRPr="006102B5" w:rsidRDefault="00D05CDC" w:rsidP="005E0837">
            <w:pPr>
              <w:pStyle w:val="Normal6a"/>
            </w:pPr>
            <w:r w:rsidRPr="006102B5">
              <w:t>35.</w:t>
            </w:r>
            <w:r w:rsidRPr="006102B5">
              <w:tab/>
            </w:r>
            <w:r w:rsidRPr="006102B5">
              <w:rPr>
                <w:b/>
                <w:i/>
              </w:rPr>
              <w:t>Louva o empenho do país em fomentar</w:t>
            </w:r>
            <w:r w:rsidRPr="006102B5">
              <w:t xml:space="preserve"> relações de boa vizinhança </w:t>
            </w:r>
            <w:r w:rsidRPr="006102B5">
              <w:rPr>
                <w:b/>
                <w:i/>
              </w:rPr>
              <w:t>e o exemplo que dá em matéria de resolução pacífica de litígios bilaterais com base no diálogo e na compreensão mútua</w:t>
            </w:r>
            <w:r w:rsidRPr="006102B5">
              <w:t>; recorda</w:t>
            </w:r>
            <w:r w:rsidRPr="006102B5">
              <w:rPr>
                <w:b/>
                <w:i/>
              </w:rPr>
              <w:t>, neste contexto, que</w:t>
            </w:r>
            <w:r w:rsidRPr="006102B5">
              <w:t xml:space="preserve"> os acordos bilaterais </w:t>
            </w:r>
            <w:r w:rsidRPr="006102B5">
              <w:lastRenderedPageBreak/>
              <w:t xml:space="preserve">— nomeadamente o Acordo de Prespa com a Grécia e o Tratado de Amizade, Boa Vizinhança e Cooperação com a Bulgária — </w:t>
            </w:r>
            <w:r w:rsidRPr="006102B5">
              <w:rPr>
                <w:b/>
                <w:i/>
              </w:rPr>
              <w:t>devem ser aplicados de boa</w:t>
            </w:r>
            <w:r w:rsidR="00B20B02">
              <w:rPr>
                <w:b/>
                <w:i/>
              </w:rPr>
              <w:noBreakHyphen/>
            </w:r>
            <w:r w:rsidRPr="006102B5">
              <w:rPr>
                <w:b/>
                <w:i/>
              </w:rPr>
              <w:t>fé por todas as partes e produzir resultados tangíveis</w:t>
            </w:r>
            <w:r w:rsidRPr="006102B5">
              <w:t>; apela a um empenho constante no diálogo e na cooperação com os países vizinhos, a fim de fomentar a confiança mútua;</w:t>
            </w:r>
          </w:p>
        </w:tc>
        <w:tc>
          <w:tcPr>
            <w:tcW w:w="4876" w:type="dxa"/>
            <w:tcBorders>
              <w:top w:val="nil"/>
              <w:left w:val="nil"/>
              <w:bottom w:val="nil"/>
              <w:right w:val="nil"/>
            </w:tcBorders>
          </w:tcPr>
          <w:p w14:paraId="29A3FC0D" w14:textId="1FCC8062" w:rsidR="00D05CDC" w:rsidRPr="006102B5" w:rsidRDefault="00D05CDC" w:rsidP="005E0837">
            <w:pPr>
              <w:pStyle w:val="Normal6a"/>
            </w:pPr>
            <w:r w:rsidRPr="006102B5">
              <w:lastRenderedPageBreak/>
              <w:t>35.</w:t>
            </w:r>
            <w:r w:rsidRPr="006102B5">
              <w:tab/>
            </w:r>
            <w:r w:rsidRPr="006102B5">
              <w:rPr>
                <w:b/>
                <w:i/>
              </w:rPr>
              <w:t>Relembra que as</w:t>
            </w:r>
            <w:r w:rsidRPr="006102B5">
              <w:t xml:space="preserve"> relações de boa vizinhança </w:t>
            </w:r>
            <w:r w:rsidRPr="006102B5">
              <w:rPr>
                <w:b/>
                <w:i/>
              </w:rPr>
              <w:t>são um dos principais critérios aplicáveis à avaliação dos progressos no âmbito do processo de adesão da Macedónia do Norte</w:t>
            </w:r>
            <w:r w:rsidRPr="006102B5">
              <w:t xml:space="preserve">; recorda </w:t>
            </w:r>
            <w:r w:rsidRPr="006102B5">
              <w:rPr>
                <w:b/>
                <w:i/>
              </w:rPr>
              <w:t xml:space="preserve">a importância de obter resultados tangíveis </w:t>
            </w:r>
            <w:r w:rsidRPr="006102B5">
              <w:rPr>
                <w:b/>
                <w:i/>
              </w:rPr>
              <w:lastRenderedPageBreak/>
              <w:t>e de aplicar de boa</w:t>
            </w:r>
            <w:r w:rsidR="00B20B02">
              <w:rPr>
                <w:b/>
                <w:i/>
              </w:rPr>
              <w:noBreakHyphen/>
            </w:r>
            <w:r w:rsidRPr="006102B5">
              <w:rPr>
                <w:b/>
                <w:i/>
              </w:rPr>
              <w:t>fé</w:t>
            </w:r>
            <w:r w:rsidRPr="006102B5">
              <w:t xml:space="preserve"> os acordos bilaterais — nomeadamente o Acordo de Prespa com a Grécia e o Tratado de Amizade, Boa Vizinhança e Cooperação com a Bulgária</w:t>
            </w:r>
            <w:r w:rsidRPr="006102B5">
              <w:rPr>
                <w:b/>
                <w:i/>
              </w:rPr>
              <w:t>, bem como os respetivos protocolos</w:t>
            </w:r>
            <w:r w:rsidRPr="006102B5">
              <w:t xml:space="preserve"> —</w:t>
            </w:r>
            <w:r w:rsidRPr="006102B5">
              <w:rPr>
                <w:b/>
                <w:i/>
              </w:rPr>
              <w:t>, em conformidade com o quadro de negociação da UE e as conclusões do Conselho Europeu de 18 de julho de 2022</w:t>
            </w:r>
            <w:r w:rsidRPr="006102B5">
              <w:t>; apela a um empenho constante no diálogo e na cooperação com os países vizinhos, a fim de fomentar a confiança mútua;</w:t>
            </w:r>
          </w:p>
        </w:tc>
      </w:tr>
    </w:tbl>
    <w:p w14:paraId="64F9C7A0"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5D6C3524" w14:textId="77777777" w:rsidR="00D05CDC" w:rsidRPr="006102B5" w:rsidRDefault="00D05CDC" w:rsidP="00D05CDC">
      <w:r w:rsidRPr="006102B5">
        <w:rPr>
          <w:rStyle w:val="HideTWBExt"/>
        </w:rPr>
        <w:t>&lt;/Amend&gt;</w:t>
      </w:r>
    </w:p>
    <w:p w14:paraId="54DDF3E2"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285</w:t>
      </w:r>
      <w:r w:rsidRPr="006102B5">
        <w:rPr>
          <w:rStyle w:val="HideTWBExt"/>
        </w:rPr>
        <w:t>&lt;/NumAm&gt;</w:t>
      </w:r>
    </w:p>
    <w:p w14:paraId="61E203BC" w14:textId="77777777" w:rsidR="00D05CDC" w:rsidRPr="006102B5" w:rsidRDefault="00D05CDC" w:rsidP="00D05CDC">
      <w:pPr>
        <w:pStyle w:val="NormalBold"/>
      </w:pPr>
      <w:r w:rsidRPr="006102B5">
        <w:rPr>
          <w:rStyle w:val="HideTWBExt"/>
          <w:b w:val="0"/>
        </w:rPr>
        <w:t>&lt;RepeatBlock-By&gt;&lt;Members&gt;</w:t>
      </w:r>
      <w:r w:rsidRPr="006102B5">
        <w:t>Stanislav Stoyanov</w:t>
      </w:r>
      <w:r w:rsidRPr="006102B5">
        <w:rPr>
          <w:rStyle w:val="HideTWBExt"/>
          <w:b w:val="0"/>
        </w:rPr>
        <w:t>&lt;/Members&gt;</w:t>
      </w:r>
    </w:p>
    <w:p w14:paraId="36B62CF2" w14:textId="77777777" w:rsidR="00D05CDC" w:rsidRPr="006102B5" w:rsidRDefault="00D05CDC" w:rsidP="00D05CDC">
      <w:pPr>
        <w:pStyle w:val="NormalBold"/>
      </w:pPr>
      <w:r w:rsidRPr="006102B5">
        <w:rPr>
          <w:rStyle w:val="HideTWBExt"/>
          <w:b w:val="0"/>
        </w:rPr>
        <w:t>&lt;/RepeatBlock-By&gt;</w:t>
      </w:r>
    </w:p>
    <w:p w14:paraId="05E71E1A"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0E7A8B4A" w14:textId="77777777" w:rsidR="00D05CDC" w:rsidRPr="006102B5" w:rsidRDefault="00D05CDC" w:rsidP="00D05CDC">
      <w:pPr>
        <w:pStyle w:val="NormalBold"/>
      </w:pPr>
      <w:r w:rsidRPr="006102B5">
        <w:rPr>
          <w:rStyle w:val="HideTWBExt"/>
        </w:rPr>
        <w:t>&lt;Article&gt;</w:t>
      </w:r>
      <w:r w:rsidRPr="006102B5">
        <w:t>N.º 35</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052CB022" w14:textId="77777777" w:rsidTr="005E0837">
        <w:trPr>
          <w:trHeight w:hRule="exact" w:val="240"/>
          <w:jc w:val="center"/>
        </w:trPr>
        <w:tc>
          <w:tcPr>
            <w:tcW w:w="9752" w:type="dxa"/>
            <w:gridSpan w:val="2"/>
            <w:tcBorders>
              <w:top w:val="nil"/>
              <w:left w:val="nil"/>
              <w:bottom w:val="nil"/>
              <w:right w:val="nil"/>
            </w:tcBorders>
          </w:tcPr>
          <w:p w14:paraId="0E3E4012" w14:textId="77777777" w:rsidR="00D05CDC" w:rsidRPr="006102B5" w:rsidRDefault="00D05CDC" w:rsidP="005E0837"/>
        </w:tc>
      </w:tr>
      <w:tr w:rsidR="00D05CDC" w:rsidRPr="006102B5" w14:paraId="1449E50E" w14:textId="77777777" w:rsidTr="005E0837">
        <w:trPr>
          <w:trHeight w:val="240"/>
          <w:jc w:val="center"/>
        </w:trPr>
        <w:tc>
          <w:tcPr>
            <w:tcW w:w="4876" w:type="dxa"/>
            <w:tcBorders>
              <w:top w:val="nil"/>
              <w:left w:val="nil"/>
              <w:bottom w:val="nil"/>
              <w:right w:val="nil"/>
            </w:tcBorders>
          </w:tcPr>
          <w:p w14:paraId="1E6DC7AB"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7491B140" w14:textId="77777777" w:rsidR="00D05CDC" w:rsidRPr="006102B5" w:rsidRDefault="00D05CDC" w:rsidP="005E0837">
            <w:pPr>
              <w:pStyle w:val="AmColumnHeading"/>
            </w:pPr>
            <w:r w:rsidRPr="006102B5">
              <w:t>Alteração</w:t>
            </w:r>
          </w:p>
        </w:tc>
      </w:tr>
      <w:tr w:rsidR="00D05CDC" w:rsidRPr="006102B5" w14:paraId="3A5E3D87" w14:textId="77777777" w:rsidTr="005E0837">
        <w:trPr>
          <w:jc w:val="center"/>
        </w:trPr>
        <w:tc>
          <w:tcPr>
            <w:tcW w:w="4876" w:type="dxa"/>
            <w:tcBorders>
              <w:top w:val="nil"/>
              <w:left w:val="nil"/>
              <w:bottom w:val="nil"/>
              <w:right w:val="nil"/>
            </w:tcBorders>
          </w:tcPr>
          <w:p w14:paraId="71E506DA" w14:textId="78F00EF9" w:rsidR="00D05CDC" w:rsidRPr="006102B5" w:rsidRDefault="00D05CDC" w:rsidP="005E0837">
            <w:pPr>
              <w:pStyle w:val="Normal6a"/>
            </w:pPr>
            <w:r w:rsidRPr="006102B5">
              <w:t>35.</w:t>
            </w:r>
            <w:r w:rsidRPr="006102B5">
              <w:tab/>
            </w:r>
            <w:r w:rsidRPr="006102B5">
              <w:rPr>
                <w:b/>
                <w:i/>
              </w:rPr>
              <w:t>Louva o</w:t>
            </w:r>
            <w:r w:rsidRPr="006102B5">
              <w:t xml:space="preserve"> empenho do país em fomentar relações de boa vizinhança e </w:t>
            </w:r>
            <w:r w:rsidRPr="006102B5">
              <w:rPr>
                <w:b/>
                <w:i/>
              </w:rPr>
              <w:t>o exemplo que dá em matéria de</w:t>
            </w:r>
            <w:r w:rsidRPr="006102B5">
              <w:t xml:space="preserve"> resolução pacífica de litígios bilaterais com base no diálogo e na compreensão mútua; recorda</w:t>
            </w:r>
            <w:r w:rsidRPr="006102B5">
              <w:rPr>
                <w:b/>
                <w:i/>
              </w:rPr>
              <w:t>, neste contexto, que</w:t>
            </w:r>
            <w:r w:rsidRPr="006102B5">
              <w:t xml:space="preserve"> os acordos bilaterais — nomeadamente o Acordo de Prespa com a Grécia e o Tratado de Amizade, Boa Vizinhança e Cooperação com a Bulgária </w:t>
            </w:r>
            <w:r w:rsidRPr="006102B5">
              <w:rPr>
                <w:b/>
                <w:i/>
              </w:rPr>
              <w:t>— devem ser aplicados de boa</w:t>
            </w:r>
            <w:r w:rsidR="00B20B02">
              <w:rPr>
                <w:b/>
                <w:i/>
              </w:rPr>
              <w:noBreakHyphen/>
            </w:r>
            <w:r w:rsidRPr="006102B5">
              <w:rPr>
                <w:b/>
                <w:i/>
              </w:rPr>
              <w:t>fé por todas as partes e produzir resultados tangíveis</w:t>
            </w:r>
            <w:r w:rsidRPr="006102B5">
              <w:t>; apela a um empenho constante no diálogo e na cooperação com os países vizinhos, a fim de fomentar a confiança mútua;</w:t>
            </w:r>
          </w:p>
        </w:tc>
        <w:tc>
          <w:tcPr>
            <w:tcW w:w="4876" w:type="dxa"/>
            <w:tcBorders>
              <w:top w:val="nil"/>
              <w:left w:val="nil"/>
              <w:bottom w:val="nil"/>
              <w:right w:val="nil"/>
            </w:tcBorders>
          </w:tcPr>
          <w:p w14:paraId="7A44BEF2" w14:textId="1696C247" w:rsidR="00D05CDC" w:rsidRPr="006102B5" w:rsidRDefault="00D05CDC" w:rsidP="005E0837">
            <w:pPr>
              <w:pStyle w:val="Normal6a"/>
            </w:pPr>
            <w:r w:rsidRPr="006102B5">
              <w:t>35.</w:t>
            </w:r>
            <w:r w:rsidRPr="006102B5">
              <w:tab/>
            </w:r>
            <w:r w:rsidRPr="006102B5">
              <w:rPr>
                <w:b/>
                <w:i/>
              </w:rPr>
              <w:t>Salienta a importância do</w:t>
            </w:r>
            <w:r w:rsidRPr="006102B5">
              <w:t xml:space="preserve"> empenho do país em fomentar relações de boa vizinhança e </w:t>
            </w:r>
            <w:r w:rsidRPr="006102B5">
              <w:rPr>
                <w:b/>
                <w:i/>
              </w:rPr>
              <w:t>na</w:t>
            </w:r>
            <w:r w:rsidRPr="006102B5">
              <w:t xml:space="preserve"> resolução pacífica de litígios bilaterais com base no diálogo e na compreensão mútua; recorda </w:t>
            </w:r>
            <w:r w:rsidRPr="006102B5">
              <w:rPr>
                <w:b/>
                <w:i/>
              </w:rPr>
              <w:t>a importância de obter resultados tangíveis e de aplicar de boa</w:t>
            </w:r>
            <w:r w:rsidR="00B20B02">
              <w:rPr>
                <w:b/>
                <w:i/>
              </w:rPr>
              <w:noBreakHyphen/>
            </w:r>
            <w:r w:rsidRPr="006102B5">
              <w:rPr>
                <w:b/>
                <w:i/>
              </w:rPr>
              <w:t>fé</w:t>
            </w:r>
            <w:r w:rsidRPr="006102B5">
              <w:t xml:space="preserve"> os acordos bilaterais — nomeadamente o Acordo de Prespa com a Grécia e o Tratado de Amizade, Boa Vizinhança e Cooperação com a Bulgária</w:t>
            </w:r>
            <w:r w:rsidRPr="006102B5">
              <w:rPr>
                <w:b/>
                <w:i/>
              </w:rPr>
              <w:t>, bem como os respetivos protocolos</w:t>
            </w:r>
            <w:r w:rsidRPr="006102B5">
              <w:t xml:space="preserve">; apela a um </w:t>
            </w:r>
            <w:r w:rsidRPr="006102B5">
              <w:rPr>
                <w:b/>
                <w:i/>
              </w:rPr>
              <w:t>discurso político responsável e a um</w:t>
            </w:r>
            <w:r w:rsidRPr="006102B5">
              <w:t xml:space="preserve"> empenho constante no diálogo e na cooperação com os países vizinhos, a fim de fomentar a confiança mútua;</w:t>
            </w:r>
          </w:p>
        </w:tc>
      </w:tr>
    </w:tbl>
    <w:p w14:paraId="4C6B485F"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4AC446AB" w14:textId="77777777" w:rsidR="00D05CDC" w:rsidRPr="006102B5" w:rsidRDefault="00D05CDC" w:rsidP="00D05CDC">
      <w:r w:rsidRPr="006102B5">
        <w:rPr>
          <w:rStyle w:val="HideTWBExt"/>
        </w:rPr>
        <w:t>&lt;/Amend&gt;</w:t>
      </w:r>
    </w:p>
    <w:p w14:paraId="25A5E488"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286</w:t>
      </w:r>
      <w:r w:rsidRPr="006102B5">
        <w:rPr>
          <w:rStyle w:val="HideTWBExt"/>
        </w:rPr>
        <w:t>&lt;/NumAm&gt;</w:t>
      </w:r>
    </w:p>
    <w:p w14:paraId="683D0DE5" w14:textId="77777777" w:rsidR="00D05CDC" w:rsidRPr="006102B5" w:rsidRDefault="00D05CDC" w:rsidP="00D05CDC">
      <w:pPr>
        <w:pStyle w:val="NormalBold"/>
      </w:pPr>
      <w:r w:rsidRPr="006102B5">
        <w:rPr>
          <w:rStyle w:val="HideTWBExt"/>
          <w:b w:val="0"/>
        </w:rPr>
        <w:t>&lt;RepeatBlock-By&gt;&lt;Members&gt;</w:t>
      </w:r>
      <w:r w:rsidRPr="006102B5">
        <w:t>Ivaylo Valchev</w:t>
      </w:r>
      <w:r w:rsidRPr="006102B5">
        <w:rPr>
          <w:rStyle w:val="HideTWBExt"/>
          <w:b w:val="0"/>
        </w:rPr>
        <w:t>&lt;/Members&gt;</w:t>
      </w:r>
    </w:p>
    <w:p w14:paraId="094AF7E4" w14:textId="77777777" w:rsidR="00D05CDC" w:rsidRPr="006102B5" w:rsidRDefault="00D05CDC" w:rsidP="00D05CDC">
      <w:pPr>
        <w:pStyle w:val="NormalBold"/>
      </w:pPr>
      <w:r w:rsidRPr="006102B5">
        <w:rPr>
          <w:rStyle w:val="HideTWBExt"/>
          <w:b w:val="0"/>
        </w:rPr>
        <w:t>&lt;/RepeatBlock-By&gt;</w:t>
      </w:r>
    </w:p>
    <w:p w14:paraId="1C14964F"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5CD71C2E" w14:textId="77777777" w:rsidR="00D05CDC" w:rsidRPr="006102B5" w:rsidRDefault="00D05CDC" w:rsidP="00D05CDC">
      <w:pPr>
        <w:pStyle w:val="NormalBold"/>
      </w:pPr>
      <w:r w:rsidRPr="006102B5">
        <w:rPr>
          <w:rStyle w:val="HideTWBExt"/>
        </w:rPr>
        <w:lastRenderedPageBreak/>
        <w:t>&lt;Article&gt;</w:t>
      </w:r>
      <w:r w:rsidRPr="006102B5">
        <w:t>N.º 35</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79B6A202" w14:textId="77777777" w:rsidTr="005E0837">
        <w:trPr>
          <w:trHeight w:hRule="exact" w:val="240"/>
          <w:jc w:val="center"/>
        </w:trPr>
        <w:tc>
          <w:tcPr>
            <w:tcW w:w="9752" w:type="dxa"/>
            <w:gridSpan w:val="2"/>
            <w:tcBorders>
              <w:top w:val="nil"/>
              <w:left w:val="nil"/>
              <w:bottom w:val="nil"/>
              <w:right w:val="nil"/>
            </w:tcBorders>
          </w:tcPr>
          <w:p w14:paraId="4360F57D" w14:textId="77777777" w:rsidR="00D05CDC" w:rsidRPr="006102B5" w:rsidRDefault="00D05CDC" w:rsidP="005E0837"/>
        </w:tc>
      </w:tr>
      <w:tr w:rsidR="00D05CDC" w:rsidRPr="006102B5" w14:paraId="38B03AA1" w14:textId="77777777" w:rsidTr="005E0837">
        <w:trPr>
          <w:trHeight w:val="240"/>
          <w:jc w:val="center"/>
        </w:trPr>
        <w:tc>
          <w:tcPr>
            <w:tcW w:w="4876" w:type="dxa"/>
            <w:tcBorders>
              <w:top w:val="nil"/>
              <w:left w:val="nil"/>
              <w:bottom w:val="nil"/>
              <w:right w:val="nil"/>
            </w:tcBorders>
          </w:tcPr>
          <w:p w14:paraId="6E72329D"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2E0CB609" w14:textId="77777777" w:rsidR="00D05CDC" w:rsidRPr="006102B5" w:rsidRDefault="00D05CDC" w:rsidP="005E0837">
            <w:pPr>
              <w:pStyle w:val="AmColumnHeading"/>
            </w:pPr>
            <w:r w:rsidRPr="006102B5">
              <w:t>Alteração</w:t>
            </w:r>
          </w:p>
        </w:tc>
      </w:tr>
      <w:tr w:rsidR="00D05CDC" w:rsidRPr="006102B5" w14:paraId="7DA2B450" w14:textId="77777777" w:rsidTr="005E0837">
        <w:trPr>
          <w:jc w:val="center"/>
        </w:trPr>
        <w:tc>
          <w:tcPr>
            <w:tcW w:w="4876" w:type="dxa"/>
            <w:tcBorders>
              <w:top w:val="nil"/>
              <w:left w:val="nil"/>
              <w:bottom w:val="nil"/>
              <w:right w:val="nil"/>
            </w:tcBorders>
          </w:tcPr>
          <w:p w14:paraId="5BC617A4" w14:textId="32AF233F" w:rsidR="00D05CDC" w:rsidRPr="006102B5" w:rsidRDefault="00D05CDC" w:rsidP="005E0837">
            <w:pPr>
              <w:pStyle w:val="Normal6a"/>
            </w:pPr>
            <w:r w:rsidRPr="006102B5">
              <w:t>35.</w:t>
            </w:r>
            <w:r w:rsidRPr="006102B5">
              <w:tab/>
            </w:r>
            <w:r w:rsidRPr="006102B5">
              <w:rPr>
                <w:b/>
                <w:i/>
              </w:rPr>
              <w:t>Louva o empenho</w:t>
            </w:r>
            <w:r w:rsidRPr="006102B5">
              <w:t xml:space="preserve"> do país em fomentar relações de boa vizinhança </w:t>
            </w:r>
            <w:r w:rsidRPr="006102B5">
              <w:rPr>
                <w:b/>
                <w:i/>
              </w:rPr>
              <w:t>e o exemplo que dá em matéria de resolução pacífica de litígios bilaterais com base no diálogo e na compreensão mútua</w:t>
            </w:r>
            <w:r w:rsidRPr="006102B5">
              <w:t xml:space="preserve">; recorda, </w:t>
            </w:r>
            <w:r w:rsidRPr="006102B5">
              <w:rPr>
                <w:b/>
                <w:i/>
              </w:rPr>
              <w:t>neste contexto</w:t>
            </w:r>
            <w:r w:rsidRPr="006102B5">
              <w:t xml:space="preserve">, que </w:t>
            </w:r>
            <w:r w:rsidRPr="006102B5">
              <w:rPr>
                <w:b/>
                <w:i/>
              </w:rPr>
              <w:t>os</w:t>
            </w:r>
            <w:r w:rsidRPr="006102B5">
              <w:t xml:space="preserve"> acordos bilaterais </w:t>
            </w:r>
            <w:r w:rsidRPr="006102B5">
              <w:rPr>
                <w:b/>
                <w:i/>
              </w:rPr>
              <w:t>— nomeadamente</w:t>
            </w:r>
            <w:r w:rsidRPr="006102B5">
              <w:t xml:space="preserve"> o Acordo de Prespa com a Grécia e o Tratado de Amizade, Boa Vizinhança e Cooperação com a Bulgária </w:t>
            </w:r>
            <w:r w:rsidRPr="006102B5">
              <w:rPr>
                <w:b/>
                <w:i/>
              </w:rPr>
              <w:t>— devem ser aplicados de boa</w:t>
            </w:r>
            <w:r w:rsidR="00B20B02">
              <w:rPr>
                <w:b/>
                <w:i/>
              </w:rPr>
              <w:noBreakHyphen/>
            </w:r>
            <w:r w:rsidRPr="006102B5">
              <w:rPr>
                <w:b/>
                <w:i/>
              </w:rPr>
              <w:t>fé por todas as partes e produzir</w:t>
            </w:r>
            <w:r w:rsidRPr="006102B5">
              <w:t xml:space="preserve"> resultados tangíveis;</w:t>
            </w:r>
            <w:r w:rsidRPr="006102B5">
              <w:rPr>
                <w:b/>
                <w:i/>
              </w:rPr>
              <w:t xml:space="preserve"> apela a</w:t>
            </w:r>
            <w:r w:rsidRPr="006102B5">
              <w:t xml:space="preserve"> um empenho constante no diálogo e na cooperação com os países vizinhos, a fim de </w:t>
            </w:r>
            <w:r w:rsidRPr="006102B5">
              <w:rPr>
                <w:b/>
                <w:i/>
              </w:rPr>
              <w:t>fomentar a</w:t>
            </w:r>
            <w:r w:rsidRPr="006102B5">
              <w:t xml:space="preserve"> confiança mútua;</w:t>
            </w:r>
          </w:p>
        </w:tc>
        <w:tc>
          <w:tcPr>
            <w:tcW w:w="4876" w:type="dxa"/>
            <w:tcBorders>
              <w:top w:val="nil"/>
              <w:left w:val="nil"/>
              <w:bottom w:val="nil"/>
              <w:right w:val="nil"/>
            </w:tcBorders>
          </w:tcPr>
          <w:p w14:paraId="5985D0A8" w14:textId="747206F1" w:rsidR="00D05CDC" w:rsidRPr="006102B5" w:rsidRDefault="00D05CDC" w:rsidP="005E0837">
            <w:pPr>
              <w:pStyle w:val="Normal6a"/>
            </w:pPr>
            <w:r w:rsidRPr="006102B5">
              <w:t>35.</w:t>
            </w:r>
            <w:r w:rsidRPr="006102B5">
              <w:tab/>
            </w:r>
            <w:r w:rsidRPr="006102B5">
              <w:rPr>
                <w:b/>
                <w:i/>
              </w:rPr>
              <w:t>Reconhece os esforços</w:t>
            </w:r>
            <w:r w:rsidRPr="006102B5">
              <w:t xml:space="preserve"> do país em fomentar relações de boa vizinhança; recorda, </w:t>
            </w:r>
            <w:r w:rsidRPr="006102B5">
              <w:rPr>
                <w:b/>
                <w:i/>
              </w:rPr>
              <w:t>no entanto</w:t>
            </w:r>
            <w:r w:rsidRPr="006102B5">
              <w:t xml:space="preserve">, que </w:t>
            </w:r>
            <w:r w:rsidRPr="006102B5">
              <w:rPr>
                <w:b/>
                <w:i/>
              </w:rPr>
              <w:t>a plena aplicação dos</w:t>
            </w:r>
            <w:r w:rsidRPr="006102B5">
              <w:t xml:space="preserve"> acordos bilaterais</w:t>
            </w:r>
            <w:r w:rsidRPr="006102B5">
              <w:rPr>
                <w:b/>
                <w:i/>
              </w:rPr>
              <w:t>, como</w:t>
            </w:r>
            <w:r w:rsidRPr="006102B5">
              <w:t xml:space="preserve"> o Acordo de Prespa com a Grécia e o Tratado de Amizade, Boa Vizinhança e Cooperação com a Bulgária</w:t>
            </w:r>
            <w:r w:rsidRPr="006102B5">
              <w:rPr>
                <w:b/>
                <w:i/>
              </w:rPr>
              <w:t>, em conformidade com o quadro de negociação, exige</w:t>
            </w:r>
            <w:r w:rsidRPr="006102B5">
              <w:t xml:space="preserve"> resultados tangíveis </w:t>
            </w:r>
            <w:r w:rsidRPr="006102B5">
              <w:rPr>
                <w:b/>
                <w:i/>
              </w:rPr>
              <w:t>e uma boa</w:t>
            </w:r>
            <w:r w:rsidR="00B20B02">
              <w:rPr>
                <w:b/>
                <w:i/>
              </w:rPr>
              <w:noBreakHyphen/>
            </w:r>
            <w:r w:rsidRPr="006102B5">
              <w:rPr>
                <w:b/>
                <w:i/>
              </w:rPr>
              <w:t>fé constante</w:t>
            </w:r>
            <w:r w:rsidRPr="006102B5">
              <w:t>;</w:t>
            </w:r>
            <w:r w:rsidRPr="006102B5">
              <w:rPr>
                <w:b/>
                <w:i/>
              </w:rPr>
              <w:t xml:space="preserve"> destaca a importância de</w:t>
            </w:r>
            <w:r w:rsidRPr="006102B5">
              <w:t xml:space="preserve"> um empenho constante no diálogo e na cooperação com os países vizinhos, a fim de </w:t>
            </w:r>
            <w:r w:rsidRPr="006102B5">
              <w:rPr>
                <w:b/>
                <w:i/>
              </w:rPr>
              <w:t>estabelecer uma</w:t>
            </w:r>
            <w:r w:rsidRPr="006102B5">
              <w:t xml:space="preserve"> confiança mútua </w:t>
            </w:r>
            <w:r w:rsidRPr="006102B5">
              <w:rPr>
                <w:b/>
                <w:i/>
              </w:rPr>
              <w:t>duradoura</w:t>
            </w:r>
            <w:r w:rsidRPr="006102B5">
              <w:t>;</w:t>
            </w:r>
          </w:p>
        </w:tc>
      </w:tr>
    </w:tbl>
    <w:p w14:paraId="65EC67DB"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39593412" w14:textId="77777777" w:rsidR="00D05CDC" w:rsidRPr="006102B5" w:rsidRDefault="00D05CDC" w:rsidP="00D05CDC">
      <w:r w:rsidRPr="006102B5">
        <w:rPr>
          <w:rStyle w:val="HideTWBExt"/>
        </w:rPr>
        <w:t>&lt;/Amend&gt;</w:t>
      </w:r>
    </w:p>
    <w:p w14:paraId="0FFC4EE4"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287</w:t>
      </w:r>
      <w:r w:rsidRPr="006102B5">
        <w:rPr>
          <w:rStyle w:val="HideTWBExt"/>
        </w:rPr>
        <w:t>&lt;/NumAm&gt;</w:t>
      </w:r>
    </w:p>
    <w:p w14:paraId="5D6B4982" w14:textId="77777777" w:rsidR="00D05CDC" w:rsidRPr="006102B5" w:rsidRDefault="00D05CDC" w:rsidP="00D05CDC">
      <w:pPr>
        <w:pStyle w:val="NormalBold"/>
      </w:pPr>
      <w:r w:rsidRPr="006102B5">
        <w:rPr>
          <w:rStyle w:val="HideTWBExt"/>
          <w:b w:val="0"/>
        </w:rPr>
        <w:t>&lt;RepeatBlock-By&gt;&lt;Members&gt;</w:t>
      </w:r>
      <w:r w:rsidRPr="006102B5">
        <w:t>Thomas Waitz</w:t>
      </w:r>
      <w:r w:rsidRPr="006102B5">
        <w:rPr>
          <w:rStyle w:val="HideTWBExt"/>
          <w:b w:val="0"/>
        </w:rPr>
        <w:t>&lt;/Members&gt;</w:t>
      </w:r>
    </w:p>
    <w:p w14:paraId="77EFE168" w14:textId="77777777" w:rsidR="00D05CDC" w:rsidRPr="006102B5" w:rsidRDefault="00D05CDC" w:rsidP="00D05CDC">
      <w:r w:rsidRPr="006102B5">
        <w:rPr>
          <w:rStyle w:val="HideTWBExt"/>
        </w:rPr>
        <w:t>&lt;AuNomDe&gt;</w:t>
      </w:r>
      <w:r w:rsidRPr="006102B5">
        <w:rPr>
          <w:rStyle w:val="HideTWBInt"/>
        </w:rPr>
        <w:t>{Greens/EFA}</w:t>
      </w:r>
      <w:r w:rsidRPr="006102B5">
        <w:t>em nome do Grupo Verts/ALE</w:t>
      </w:r>
      <w:r w:rsidRPr="006102B5">
        <w:rPr>
          <w:rStyle w:val="HideTWBExt"/>
        </w:rPr>
        <w:t>&lt;/AuNomDe&gt;</w:t>
      </w:r>
    </w:p>
    <w:p w14:paraId="48A7432C" w14:textId="77777777" w:rsidR="00D05CDC" w:rsidRPr="006102B5" w:rsidRDefault="00D05CDC" w:rsidP="00D05CDC">
      <w:pPr>
        <w:pStyle w:val="NormalBold"/>
      </w:pPr>
      <w:r w:rsidRPr="006102B5">
        <w:rPr>
          <w:rStyle w:val="HideTWBExt"/>
          <w:b w:val="0"/>
        </w:rPr>
        <w:t>&lt;/RepeatBlock-By&gt;</w:t>
      </w:r>
    </w:p>
    <w:p w14:paraId="53C8DA81"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5B7379CD" w14:textId="596CBDA7" w:rsidR="00D05CDC" w:rsidRPr="006102B5" w:rsidRDefault="00D05CDC" w:rsidP="00D05CDC">
      <w:pPr>
        <w:pStyle w:val="NormalBold"/>
      </w:pPr>
      <w:r w:rsidRPr="006102B5">
        <w:rPr>
          <w:rStyle w:val="HideTWBExt"/>
        </w:rPr>
        <w:t>&lt;Article&gt;</w:t>
      </w:r>
      <w:r w:rsidRPr="006102B5">
        <w:t>N.º 35</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4A40EF93" w14:textId="77777777" w:rsidTr="005E0837">
        <w:trPr>
          <w:trHeight w:hRule="exact" w:val="240"/>
          <w:jc w:val="center"/>
        </w:trPr>
        <w:tc>
          <w:tcPr>
            <w:tcW w:w="9752" w:type="dxa"/>
            <w:gridSpan w:val="2"/>
            <w:tcBorders>
              <w:top w:val="nil"/>
              <w:left w:val="nil"/>
              <w:bottom w:val="nil"/>
              <w:right w:val="nil"/>
            </w:tcBorders>
          </w:tcPr>
          <w:p w14:paraId="78149FBC" w14:textId="77777777" w:rsidR="00D05CDC" w:rsidRPr="006102B5" w:rsidRDefault="00D05CDC" w:rsidP="005E0837"/>
        </w:tc>
      </w:tr>
      <w:tr w:rsidR="00D05CDC" w:rsidRPr="006102B5" w14:paraId="6E5A394D" w14:textId="77777777" w:rsidTr="005E0837">
        <w:trPr>
          <w:trHeight w:val="240"/>
          <w:jc w:val="center"/>
        </w:trPr>
        <w:tc>
          <w:tcPr>
            <w:tcW w:w="4876" w:type="dxa"/>
            <w:tcBorders>
              <w:top w:val="nil"/>
              <w:left w:val="nil"/>
              <w:bottom w:val="nil"/>
              <w:right w:val="nil"/>
            </w:tcBorders>
          </w:tcPr>
          <w:p w14:paraId="3833B30B"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32688244" w14:textId="77777777" w:rsidR="00D05CDC" w:rsidRPr="006102B5" w:rsidRDefault="00D05CDC" w:rsidP="005E0837">
            <w:pPr>
              <w:pStyle w:val="AmColumnHeading"/>
            </w:pPr>
            <w:r w:rsidRPr="006102B5">
              <w:t>Alteração</w:t>
            </w:r>
          </w:p>
        </w:tc>
      </w:tr>
      <w:tr w:rsidR="00D05CDC" w:rsidRPr="006102B5" w14:paraId="17572BE7" w14:textId="77777777" w:rsidTr="005E0837">
        <w:trPr>
          <w:jc w:val="center"/>
        </w:trPr>
        <w:tc>
          <w:tcPr>
            <w:tcW w:w="4876" w:type="dxa"/>
            <w:tcBorders>
              <w:top w:val="nil"/>
              <w:left w:val="nil"/>
              <w:bottom w:val="nil"/>
              <w:right w:val="nil"/>
            </w:tcBorders>
          </w:tcPr>
          <w:p w14:paraId="16552D92" w14:textId="77777777" w:rsidR="00D05CDC" w:rsidRPr="006102B5" w:rsidRDefault="00D05CDC" w:rsidP="005E0837">
            <w:pPr>
              <w:pStyle w:val="Normal6a"/>
            </w:pPr>
          </w:p>
        </w:tc>
        <w:tc>
          <w:tcPr>
            <w:tcW w:w="4876" w:type="dxa"/>
            <w:tcBorders>
              <w:top w:val="nil"/>
              <w:left w:val="nil"/>
              <w:bottom w:val="nil"/>
              <w:right w:val="nil"/>
            </w:tcBorders>
          </w:tcPr>
          <w:p w14:paraId="5CC1F169" w14:textId="1B170EDB" w:rsidR="00D05CDC" w:rsidRPr="006102B5" w:rsidRDefault="00D05CDC" w:rsidP="005E0837">
            <w:pPr>
              <w:pStyle w:val="Normal6a"/>
            </w:pPr>
            <w:r w:rsidRPr="006102B5">
              <w:rPr>
                <w:b/>
                <w:i/>
              </w:rPr>
              <w:t>35</w:t>
            </w:r>
            <w:r w:rsidR="00B20B02">
              <w:rPr>
                <w:b/>
                <w:i/>
              </w:rPr>
              <w:noBreakHyphen/>
            </w:r>
            <w:r w:rsidRPr="006102B5">
              <w:rPr>
                <w:b/>
                <w:i/>
              </w:rPr>
              <w:t>A.</w:t>
            </w:r>
            <w:r w:rsidRPr="006102B5">
              <w:tab/>
            </w:r>
            <w:r w:rsidRPr="006102B5">
              <w:rPr>
                <w:b/>
                <w:i/>
              </w:rPr>
              <w:t xml:space="preserve">Apresenta as suas sentidas condolências às vítimas e respetivas famílias da tragédia ocorrida em Kočani, onde faleceram 59 pessoas e mais de 150, na sua maioria adolescentes e jovens, ficaram feridas, num incêndio que deflagrou numa discoteca em 15 de março de 2025; pede a realização de uma investigação exaustiva e transparente do incidente e solicita que os responsáveis sejam obrigados a responder judicialmente, a fim de assegurar uma efetiva responsabilização; insta todos os intervenientes políticos a não fazerem um aproveitamento político desta tragédia e louva o apoio imediato e a solidariedade </w:t>
            </w:r>
            <w:r w:rsidRPr="006102B5">
              <w:rPr>
                <w:b/>
                <w:i/>
              </w:rPr>
              <w:lastRenderedPageBreak/>
              <w:t>demonstrados pelos países vizinhos e pelos países da UE, nomeadamente a Grécia e a Bulgária, na prestação de cuidados médicos às vítimas;</w:t>
            </w:r>
          </w:p>
        </w:tc>
      </w:tr>
    </w:tbl>
    <w:p w14:paraId="063BFFD5"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46D249B9" w14:textId="77777777" w:rsidR="00D05CDC" w:rsidRPr="006102B5" w:rsidRDefault="00D05CDC" w:rsidP="00D05CDC">
      <w:r w:rsidRPr="006102B5">
        <w:rPr>
          <w:rStyle w:val="HideTWBExt"/>
        </w:rPr>
        <w:t>&lt;/Amend&gt;</w:t>
      </w:r>
    </w:p>
    <w:p w14:paraId="10486E9D"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288</w:t>
      </w:r>
      <w:r w:rsidRPr="006102B5">
        <w:rPr>
          <w:rStyle w:val="HideTWBExt"/>
        </w:rPr>
        <w:t>&lt;/NumAm&gt;</w:t>
      </w:r>
    </w:p>
    <w:p w14:paraId="45C84557" w14:textId="77777777" w:rsidR="00D05CDC" w:rsidRPr="006102B5" w:rsidRDefault="00D05CDC" w:rsidP="00D05CDC">
      <w:pPr>
        <w:pStyle w:val="NormalBold"/>
      </w:pPr>
      <w:r w:rsidRPr="006102B5">
        <w:rPr>
          <w:rStyle w:val="HideTWBExt"/>
          <w:b w:val="0"/>
        </w:rPr>
        <w:t>&lt;RepeatBlock-By&gt;&lt;Members&gt;</w:t>
      </w:r>
      <w:r w:rsidRPr="006102B5">
        <w:t>Andrey Kovatchev, Sunčana Glavak</w:t>
      </w:r>
      <w:r w:rsidRPr="006102B5">
        <w:rPr>
          <w:rStyle w:val="HideTWBExt"/>
          <w:b w:val="0"/>
        </w:rPr>
        <w:t>&lt;/Members&gt;</w:t>
      </w:r>
    </w:p>
    <w:p w14:paraId="2F18FF4F" w14:textId="77777777" w:rsidR="00D05CDC" w:rsidRPr="006102B5" w:rsidRDefault="00D05CDC" w:rsidP="00D05CDC">
      <w:pPr>
        <w:pStyle w:val="NormalBold"/>
      </w:pPr>
      <w:r w:rsidRPr="006102B5">
        <w:rPr>
          <w:rStyle w:val="HideTWBExt"/>
          <w:b w:val="0"/>
        </w:rPr>
        <w:t>&lt;/RepeatBlock-By&gt;</w:t>
      </w:r>
    </w:p>
    <w:p w14:paraId="6D075855"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4DD49E87" w14:textId="78106216" w:rsidR="00D05CDC" w:rsidRPr="006102B5" w:rsidRDefault="00D05CDC" w:rsidP="00D05CDC">
      <w:pPr>
        <w:pStyle w:val="NormalBold"/>
      </w:pPr>
      <w:r w:rsidRPr="006102B5">
        <w:rPr>
          <w:rStyle w:val="HideTWBExt"/>
        </w:rPr>
        <w:t>&lt;Article&gt;</w:t>
      </w:r>
      <w:r w:rsidRPr="006102B5">
        <w:t>N.º 35</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566D7A03" w14:textId="77777777" w:rsidTr="005E0837">
        <w:trPr>
          <w:trHeight w:hRule="exact" w:val="240"/>
          <w:jc w:val="center"/>
        </w:trPr>
        <w:tc>
          <w:tcPr>
            <w:tcW w:w="9752" w:type="dxa"/>
            <w:gridSpan w:val="2"/>
            <w:tcBorders>
              <w:top w:val="nil"/>
              <w:left w:val="nil"/>
              <w:bottom w:val="nil"/>
              <w:right w:val="nil"/>
            </w:tcBorders>
          </w:tcPr>
          <w:p w14:paraId="70D27F60" w14:textId="77777777" w:rsidR="00D05CDC" w:rsidRPr="006102B5" w:rsidRDefault="00D05CDC" w:rsidP="005E0837"/>
        </w:tc>
      </w:tr>
      <w:tr w:rsidR="00D05CDC" w:rsidRPr="006102B5" w14:paraId="531ADD20" w14:textId="77777777" w:rsidTr="005E0837">
        <w:trPr>
          <w:trHeight w:val="240"/>
          <w:jc w:val="center"/>
        </w:trPr>
        <w:tc>
          <w:tcPr>
            <w:tcW w:w="4876" w:type="dxa"/>
            <w:tcBorders>
              <w:top w:val="nil"/>
              <w:left w:val="nil"/>
              <w:bottom w:val="nil"/>
              <w:right w:val="nil"/>
            </w:tcBorders>
          </w:tcPr>
          <w:p w14:paraId="40EEB3E9"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2078BDEC" w14:textId="77777777" w:rsidR="00D05CDC" w:rsidRPr="006102B5" w:rsidRDefault="00D05CDC" w:rsidP="005E0837">
            <w:pPr>
              <w:pStyle w:val="AmColumnHeading"/>
            </w:pPr>
            <w:r w:rsidRPr="006102B5">
              <w:t>Alteração</w:t>
            </w:r>
          </w:p>
        </w:tc>
      </w:tr>
      <w:tr w:rsidR="00D05CDC" w:rsidRPr="006102B5" w14:paraId="5A990D25" w14:textId="77777777" w:rsidTr="005E0837">
        <w:trPr>
          <w:jc w:val="center"/>
        </w:trPr>
        <w:tc>
          <w:tcPr>
            <w:tcW w:w="4876" w:type="dxa"/>
            <w:tcBorders>
              <w:top w:val="nil"/>
              <w:left w:val="nil"/>
              <w:bottom w:val="nil"/>
              <w:right w:val="nil"/>
            </w:tcBorders>
          </w:tcPr>
          <w:p w14:paraId="48A1FF06" w14:textId="77777777" w:rsidR="00D05CDC" w:rsidRPr="006102B5" w:rsidRDefault="00D05CDC" w:rsidP="005E0837">
            <w:pPr>
              <w:pStyle w:val="Normal6a"/>
            </w:pPr>
          </w:p>
        </w:tc>
        <w:tc>
          <w:tcPr>
            <w:tcW w:w="4876" w:type="dxa"/>
            <w:tcBorders>
              <w:top w:val="nil"/>
              <w:left w:val="nil"/>
              <w:bottom w:val="nil"/>
              <w:right w:val="nil"/>
            </w:tcBorders>
          </w:tcPr>
          <w:p w14:paraId="09C16053" w14:textId="55178E27" w:rsidR="00D05CDC" w:rsidRPr="006102B5" w:rsidRDefault="00D05CDC" w:rsidP="005E0837">
            <w:pPr>
              <w:pStyle w:val="Normal6a"/>
            </w:pPr>
            <w:r w:rsidRPr="006102B5">
              <w:rPr>
                <w:b/>
                <w:i/>
              </w:rPr>
              <w:t>35</w:t>
            </w:r>
            <w:r w:rsidR="00B20B02">
              <w:rPr>
                <w:b/>
                <w:i/>
              </w:rPr>
              <w:noBreakHyphen/>
            </w:r>
            <w:r w:rsidRPr="006102B5">
              <w:rPr>
                <w:b/>
                <w:i/>
              </w:rPr>
              <w:t>A.</w:t>
            </w:r>
            <w:r w:rsidRPr="006102B5">
              <w:tab/>
            </w:r>
            <w:r w:rsidRPr="006102B5">
              <w:rPr>
                <w:b/>
                <w:i/>
              </w:rPr>
              <w:t>Manifesta a sua profunda preocupação com o facto de a última sessão da Comissão Intergovernamental Conjunta, instituída ao abrigo do artigo 12.º do Tratado de Amizade, Boa Vizinhança e Cooperação, ter sido realizada em 17 de julho de 2022, não tendo sido realizada nenhuma nova sessão desde essa altura; insta os Governos da Bulgária e da Macedónia do Norte a organizarem rapidamente a terceira sessão da Comissão Intergovernamental Conjunta, a fim de prosseguir a aplicação do Tratado e dos respetivos protocolos;</w:t>
            </w:r>
          </w:p>
        </w:tc>
      </w:tr>
    </w:tbl>
    <w:p w14:paraId="3C9A18BC"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7EB3CB65" w14:textId="77777777" w:rsidR="00D05CDC" w:rsidRPr="006102B5" w:rsidRDefault="00D05CDC" w:rsidP="00D05CDC">
      <w:r w:rsidRPr="006102B5">
        <w:rPr>
          <w:rStyle w:val="HideTWBExt"/>
        </w:rPr>
        <w:t>&lt;/Amend&gt;</w:t>
      </w:r>
    </w:p>
    <w:p w14:paraId="6AA6E529"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289</w:t>
      </w:r>
      <w:r w:rsidRPr="006102B5">
        <w:rPr>
          <w:rStyle w:val="HideTWBExt"/>
        </w:rPr>
        <w:t>&lt;/NumAm&gt;</w:t>
      </w:r>
    </w:p>
    <w:p w14:paraId="1FB2538D" w14:textId="77777777" w:rsidR="00D05CDC" w:rsidRPr="006102B5" w:rsidRDefault="00D05CDC" w:rsidP="00D05CDC">
      <w:pPr>
        <w:pStyle w:val="NormalBold"/>
      </w:pPr>
      <w:r w:rsidRPr="006102B5">
        <w:rPr>
          <w:rStyle w:val="HideTWBExt"/>
          <w:b w:val="0"/>
        </w:rPr>
        <w:t>&lt;RepeatBlock-By&gt;&lt;Members&gt;</w:t>
      </w:r>
      <w:r w:rsidRPr="006102B5">
        <w:t>Dan Barna, Urmas Paet, Petras Auštrevičius, Lucia Yar</w:t>
      </w:r>
      <w:r w:rsidRPr="006102B5">
        <w:rPr>
          <w:rStyle w:val="HideTWBExt"/>
          <w:b w:val="0"/>
        </w:rPr>
        <w:t>&lt;/Members&gt;</w:t>
      </w:r>
    </w:p>
    <w:p w14:paraId="173C1327" w14:textId="77777777" w:rsidR="00D05CDC" w:rsidRPr="006102B5" w:rsidRDefault="00D05CDC" w:rsidP="00D05CDC">
      <w:pPr>
        <w:pStyle w:val="NormalBold"/>
      </w:pPr>
      <w:r w:rsidRPr="006102B5">
        <w:rPr>
          <w:rStyle w:val="HideTWBExt"/>
          <w:b w:val="0"/>
        </w:rPr>
        <w:t>&lt;/RepeatBlock-By&gt;</w:t>
      </w:r>
    </w:p>
    <w:p w14:paraId="76B78B38"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7A64CB31" w14:textId="5B537503" w:rsidR="00D05CDC" w:rsidRPr="006102B5" w:rsidRDefault="00D05CDC" w:rsidP="00D05CDC">
      <w:pPr>
        <w:pStyle w:val="NormalBold"/>
      </w:pPr>
      <w:r w:rsidRPr="006102B5">
        <w:rPr>
          <w:rStyle w:val="HideTWBExt"/>
        </w:rPr>
        <w:t>&lt;Article&gt;</w:t>
      </w:r>
      <w:r w:rsidRPr="006102B5">
        <w:t>N.º 35</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6D1EE325" w14:textId="77777777" w:rsidTr="005E0837">
        <w:trPr>
          <w:trHeight w:hRule="exact" w:val="240"/>
          <w:jc w:val="center"/>
        </w:trPr>
        <w:tc>
          <w:tcPr>
            <w:tcW w:w="9752" w:type="dxa"/>
            <w:gridSpan w:val="2"/>
            <w:tcBorders>
              <w:top w:val="nil"/>
              <w:left w:val="nil"/>
              <w:bottom w:val="nil"/>
              <w:right w:val="nil"/>
            </w:tcBorders>
          </w:tcPr>
          <w:p w14:paraId="07D40DB7" w14:textId="77777777" w:rsidR="00D05CDC" w:rsidRPr="006102B5" w:rsidRDefault="00D05CDC" w:rsidP="005E0837"/>
        </w:tc>
      </w:tr>
      <w:tr w:rsidR="00D05CDC" w:rsidRPr="006102B5" w14:paraId="1FC63BB5" w14:textId="77777777" w:rsidTr="005E0837">
        <w:trPr>
          <w:trHeight w:val="240"/>
          <w:jc w:val="center"/>
        </w:trPr>
        <w:tc>
          <w:tcPr>
            <w:tcW w:w="4876" w:type="dxa"/>
            <w:tcBorders>
              <w:top w:val="nil"/>
              <w:left w:val="nil"/>
              <w:bottom w:val="nil"/>
              <w:right w:val="nil"/>
            </w:tcBorders>
          </w:tcPr>
          <w:p w14:paraId="54FCEF16"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066D0785" w14:textId="77777777" w:rsidR="00D05CDC" w:rsidRPr="006102B5" w:rsidRDefault="00D05CDC" w:rsidP="005E0837">
            <w:pPr>
              <w:pStyle w:val="AmColumnHeading"/>
            </w:pPr>
            <w:r w:rsidRPr="006102B5">
              <w:t>Alteração</w:t>
            </w:r>
          </w:p>
        </w:tc>
      </w:tr>
      <w:tr w:rsidR="00D05CDC" w:rsidRPr="006102B5" w14:paraId="47AE0BEA" w14:textId="77777777" w:rsidTr="005E0837">
        <w:trPr>
          <w:jc w:val="center"/>
        </w:trPr>
        <w:tc>
          <w:tcPr>
            <w:tcW w:w="4876" w:type="dxa"/>
            <w:tcBorders>
              <w:top w:val="nil"/>
              <w:left w:val="nil"/>
              <w:bottom w:val="nil"/>
              <w:right w:val="nil"/>
            </w:tcBorders>
          </w:tcPr>
          <w:p w14:paraId="12ED3FAF" w14:textId="77777777" w:rsidR="00D05CDC" w:rsidRPr="006102B5" w:rsidRDefault="00D05CDC" w:rsidP="005E0837">
            <w:pPr>
              <w:pStyle w:val="Normal6a"/>
            </w:pPr>
          </w:p>
        </w:tc>
        <w:tc>
          <w:tcPr>
            <w:tcW w:w="4876" w:type="dxa"/>
            <w:tcBorders>
              <w:top w:val="nil"/>
              <w:left w:val="nil"/>
              <w:bottom w:val="nil"/>
              <w:right w:val="nil"/>
            </w:tcBorders>
          </w:tcPr>
          <w:p w14:paraId="32B0E781" w14:textId="05EFCCBB" w:rsidR="00D05CDC" w:rsidRPr="006102B5" w:rsidRDefault="00D05CDC" w:rsidP="005E0837">
            <w:pPr>
              <w:pStyle w:val="Normal6a"/>
            </w:pPr>
            <w:r w:rsidRPr="006102B5">
              <w:rPr>
                <w:b/>
                <w:i/>
              </w:rPr>
              <w:t>35</w:t>
            </w:r>
            <w:r w:rsidR="00B20B02">
              <w:rPr>
                <w:b/>
                <w:i/>
              </w:rPr>
              <w:noBreakHyphen/>
            </w:r>
            <w:r w:rsidRPr="006102B5">
              <w:rPr>
                <w:b/>
                <w:i/>
              </w:rPr>
              <w:t>A.</w:t>
            </w:r>
            <w:r w:rsidRPr="006102B5">
              <w:tab/>
            </w:r>
            <w:r w:rsidRPr="006102B5">
              <w:rPr>
                <w:b/>
                <w:i/>
              </w:rPr>
              <w:t xml:space="preserve">Insta a Comissão Europeia e o Conselho a encetarem as negociações de adesão imediatamente após a Macedónia </w:t>
            </w:r>
            <w:r w:rsidRPr="006102B5">
              <w:rPr>
                <w:b/>
                <w:i/>
              </w:rPr>
              <w:lastRenderedPageBreak/>
              <w:t>do Norte adotar a revisão constitucional necessária e dar cumprimento aos primeiros capítulos do acervo europeu;</w:t>
            </w:r>
          </w:p>
        </w:tc>
      </w:tr>
    </w:tbl>
    <w:p w14:paraId="7B0BF7DB"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15308353" w14:textId="77777777" w:rsidR="00D05CDC" w:rsidRPr="006102B5" w:rsidRDefault="00D05CDC" w:rsidP="00D05CDC">
      <w:r w:rsidRPr="006102B5">
        <w:rPr>
          <w:rStyle w:val="HideTWBExt"/>
        </w:rPr>
        <w:t>&lt;/Amend&gt;</w:t>
      </w:r>
    </w:p>
    <w:p w14:paraId="6FA6080A"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290</w:t>
      </w:r>
      <w:r w:rsidRPr="006102B5">
        <w:rPr>
          <w:rStyle w:val="HideTWBExt"/>
        </w:rPr>
        <w:t>&lt;/NumAm&gt;</w:t>
      </w:r>
    </w:p>
    <w:p w14:paraId="4F8F55C7" w14:textId="77777777" w:rsidR="00D05CDC" w:rsidRPr="006102B5" w:rsidRDefault="00D05CDC" w:rsidP="00D05CDC">
      <w:pPr>
        <w:pStyle w:val="NormalBold"/>
      </w:pPr>
      <w:r w:rsidRPr="006102B5">
        <w:rPr>
          <w:rStyle w:val="HideTWBExt"/>
          <w:b w:val="0"/>
        </w:rPr>
        <w:t>&lt;RepeatBlock-By&gt;&lt;Members&gt;</w:t>
      </w:r>
      <w:r w:rsidRPr="006102B5">
        <w:t>Giorgos Georgiou</w:t>
      </w:r>
      <w:r w:rsidRPr="006102B5">
        <w:rPr>
          <w:rStyle w:val="HideTWBExt"/>
          <w:b w:val="0"/>
        </w:rPr>
        <w:t>&lt;/Members&gt;</w:t>
      </w:r>
    </w:p>
    <w:p w14:paraId="48DA8DBB" w14:textId="77777777" w:rsidR="00D05CDC" w:rsidRPr="006102B5" w:rsidRDefault="00D05CDC" w:rsidP="00D05CDC">
      <w:pPr>
        <w:pStyle w:val="NormalBold"/>
      </w:pPr>
      <w:r w:rsidRPr="006102B5">
        <w:rPr>
          <w:rStyle w:val="HideTWBExt"/>
          <w:b w:val="0"/>
        </w:rPr>
        <w:t>&lt;/RepeatBlock-By&gt;</w:t>
      </w:r>
    </w:p>
    <w:p w14:paraId="037C21FE"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4C30C5B2" w14:textId="6B498E6D" w:rsidR="00D05CDC" w:rsidRPr="006102B5" w:rsidRDefault="00D05CDC" w:rsidP="00D05CDC">
      <w:pPr>
        <w:pStyle w:val="NormalBold"/>
      </w:pPr>
      <w:r w:rsidRPr="006102B5">
        <w:rPr>
          <w:rStyle w:val="HideTWBExt"/>
        </w:rPr>
        <w:t>&lt;Article&gt;</w:t>
      </w:r>
      <w:r w:rsidRPr="006102B5">
        <w:t>N.º 35</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23D0F069" w14:textId="77777777" w:rsidTr="005E0837">
        <w:trPr>
          <w:trHeight w:hRule="exact" w:val="240"/>
          <w:jc w:val="center"/>
        </w:trPr>
        <w:tc>
          <w:tcPr>
            <w:tcW w:w="9752" w:type="dxa"/>
            <w:gridSpan w:val="2"/>
            <w:tcBorders>
              <w:top w:val="nil"/>
              <w:left w:val="nil"/>
              <w:bottom w:val="nil"/>
              <w:right w:val="nil"/>
            </w:tcBorders>
          </w:tcPr>
          <w:p w14:paraId="061D0EE4" w14:textId="77777777" w:rsidR="00D05CDC" w:rsidRPr="006102B5" w:rsidRDefault="00D05CDC" w:rsidP="005E0837"/>
        </w:tc>
      </w:tr>
      <w:tr w:rsidR="00D05CDC" w:rsidRPr="006102B5" w14:paraId="20E8A695" w14:textId="77777777" w:rsidTr="005E0837">
        <w:trPr>
          <w:trHeight w:val="240"/>
          <w:jc w:val="center"/>
        </w:trPr>
        <w:tc>
          <w:tcPr>
            <w:tcW w:w="4876" w:type="dxa"/>
            <w:tcBorders>
              <w:top w:val="nil"/>
              <w:left w:val="nil"/>
              <w:bottom w:val="nil"/>
              <w:right w:val="nil"/>
            </w:tcBorders>
          </w:tcPr>
          <w:p w14:paraId="21A3ACBC"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1F2671CE" w14:textId="77777777" w:rsidR="00D05CDC" w:rsidRPr="006102B5" w:rsidRDefault="00D05CDC" w:rsidP="005E0837">
            <w:pPr>
              <w:pStyle w:val="AmColumnHeading"/>
            </w:pPr>
            <w:r w:rsidRPr="006102B5">
              <w:t>Alteração</w:t>
            </w:r>
          </w:p>
        </w:tc>
      </w:tr>
      <w:tr w:rsidR="00D05CDC" w:rsidRPr="006102B5" w14:paraId="06093BD6" w14:textId="77777777" w:rsidTr="005E0837">
        <w:trPr>
          <w:jc w:val="center"/>
        </w:trPr>
        <w:tc>
          <w:tcPr>
            <w:tcW w:w="4876" w:type="dxa"/>
            <w:tcBorders>
              <w:top w:val="nil"/>
              <w:left w:val="nil"/>
              <w:bottom w:val="nil"/>
              <w:right w:val="nil"/>
            </w:tcBorders>
          </w:tcPr>
          <w:p w14:paraId="184B6531" w14:textId="77777777" w:rsidR="00D05CDC" w:rsidRPr="006102B5" w:rsidRDefault="00D05CDC" w:rsidP="005E0837">
            <w:pPr>
              <w:pStyle w:val="Normal6a"/>
            </w:pPr>
          </w:p>
        </w:tc>
        <w:tc>
          <w:tcPr>
            <w:tcW w:w="4876" w:type="dxa"/>
            <w:tcBorders>
              <w:top w:val="nil"/>
              <w:left w:val="nil"/>
              <w:bottom w:val="nil"/>
              <w:right w:val="nil"/>
            </w:tcBorders>
          </w:tcPr>
          <w:p w14:paraId="1F75D215" w14:textId="4A1C5F42" w:rsidR="00D05CDC" w:rsidRPr="006102B5" w:rsidRDefault="00D05CDC" w:rsidP="005E0837">
            <w:pPr>
              <w:pStyle w:val="Normal6a"/>
            </w:pPr>
            <w:r w:rsidRPr="006102B5">
              <w:rPr>
                <w:b/>
                <w:i/>
              </w:rPr>
              <w:t>35</w:t>
            </w:r>
            <w:r w:rsidR="00B20B02">
              <w:rPr>
                <w:b/>
                <w:i/>
              </w:rPr>
              <w:noBreakHyphen/>
            </w:r>
            <w:r w:rsidRPr="006102B5">
              <w:rPr>
                <w:b/>
                <w:i/>
              </w:rPr>
              <w:t>A.</w:t>
            </w:r>
            <w:r w:rsidRPr="006102B5">
              <w:tab/>
            </w:r>
            <w:r w:rsidRPr="006102B5">
              <w:rPr>
                <w:b/>
                <w:i/>
              </w:rPr>
              <w:t>Incentiva a Bulgária e a Macedónia do Norte a encontrarem uma solução mutuamente aceitável para os problemas bilaterais pendentes;</w:t>
            </w:r>
          </w:p>
        </w:tc>
      </w:tr>
    </w:tbl>
    <w:p w14:paraId="2B4929CE"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30D58BFE" w14:textId="77777777" w:rsidR="00D05CDC" w:rsidRPr="006102B5" w:rsidRDefault="00D05CDC" w:rsidP="00D05CDC">
      <w:r w:rsidRPr="006102B5">
        <w:rPr>
          <w:rStyle w:val="HideTWBExt"/>
        </w:rPr>
        <w:t>&lt;/Amend&gt;</w:t>
      </w:r>
    </w:p>
    <w:p w14:paraId="669E5BE6"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291</w:t>
      </w:r>
      <w:r w:rsidRPr="006102B5">
        <w:rPr>
          <w:rStyle w:val="HideTWBExt"/>
        </w:rPr>
        <w:t>&lt;/NumAm&gt;</w:t>
      </w:r>
    </w:p>
    <w:p w14:paraId="64386FFA" w14:textId="77777777" w:rsidR="00D05CDC" w:rsidRPr="006102B5" w:rsidRDefault="00D05CDC" w:rsidP="00D05CDC">
      <w:pPr>
        <w:pStyle w:val="NormalBold"/>
      </w:pPr>
      <w:r w:rsidRPr="006102B5">
        <w:rPr>
          <w:rStyle w:val="HideTWBExt"/>
          <w:b w:val="0"/>
        </w:rPr>
        <w:t>&lt;RepeatBlock-By&gt;&lt;Members&gt;</w:t>
      </w:r>
      <w:r w:rsidRPr="006102B5">
        <w:t>Andrey Kovatchev</w:t>
      </w:r>
      <w:r w:rsidRPr="006102B5">
        <w:rPr>
          <w:rStyle w:val="HideTWBExt"/>
          <w:b w:val="0"/>
        </w:rPr>
        <w:t>&lt;/Members&gt;</w:t>
      </w:r>
    </w:p>
    <w:p w14:paraId="642CB976" w14:textId="77777777" w:rsidR="00D05CDC" w:rsidRPr="006102B5" w:rsidRDefault="00D05CDC" w:rsidP="00D05CDC">
      <w:pPr>
        <w:pStyle w:val="NormalBold"/>
      </w:pPr>
      <w:r w:rsidRPr="006102B5">
        <w:rPr>
          <w:rStyle w:val="HideTWBExt"/>
          <w:b w:val="0"/>
        </w:rPr>
        <w:t>&lt;/RepeatBlock-By&gt;</w:t>
      </w:r>
    </w:p>
    <w:p w14:paraId="22D3D66F"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33D62FC0" w14:textId="57F74BCD" w:rsidR="00D05CDC" w:rsidRPr="006102B5" w:rsidRDefault="00D05CDC" w:rsidP="00D05CDC">
      <w:pPr>
        <w:pStyle w:val="NormalBold"/>
      </w:pPr>
      <w:r w:rsidRPr="006102B5">
        <w:rPr>
          <w:rStyle w:val="HideTWBExt"/>
        </w:rPr>
        <w:t>&lt;Article&gt;</w:t>
      </w:r>
      <w:r w:rsidRPr="006102B5">
        <w:t>N.º 35</w:t>
      </w:r>
      <w:r w:rsidR="00B20B02">
        <w:noBreakHyphen/>
      </w:r>
      <w:r w:rsidRPr="006102B5">
        <w:t>B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0913BB0D" w14:textId="77777777" w:rsidTr="005E0837">
        <w:trPr>
          <w:trHeight w:hRule="exact" w:val="240"/>
          <w:jc w:val="center"/>
        </w:trPr>
        <w:tc>
          <w:tcPr>
            <w:tcW w:w="9752" w:type="dxa"/>
            <w:gridSpan w:val="2"/>
            <w:tcBorders>
              <w:top w:val="nil"/>
              <w:left w:val="nil"/>
              <w:bottom w:val="nil"/>
              <w:right w:val="nil"/>
            </w:tcBorders>
          </w:tcPr>
          <w:p w14:paraId="3AF2A0E8" w14:textId="77777777" w:rsidR="00D05CDC" w:rsidRPr="006102B5" w:rsidRDefault="00D05CDC" w:rsidP="005E0837"/>
        </w:tc>
      </w:tr>
      <w:tr w:rsidR="00D05CDC" w:rsidRPr="006102B5" w14:paraId="106C51E5" w14:textId="77777777" w:rsidTr="005E0837">
        <w:trPr>
          <w:trHeight w:val="240"/>
          <w:jc w:val="center"/>
        </w:trPr>
        <w:tc>
          <w:tcPr>
            <w:tcW w:w="4876" w:type="dxa"/>
            <w:tcBorders>
              <w:top w:val="nil"/>
              <w:left w:val="nil"/>
              <w:bottom w:val="nil"/>
              <w:right w:val="nil"/>
            </w:tcBorders>
          </w:tcPr>
          <w:p w14:paraId="54FBA23C"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548BC0B2" w14:textId="77777777" w:rsidR="00D05CDC" w:rsidRPr="006102B5" w:rsidRDefault="00D05CDC" w:rsidP="005E0837">
            <w:pPr>
              <w:pStyle w:val="AmColumnHeading"/>
            </w:pPr>
            <w:r w:rsidRPr="006102B5">
              <w:t>Alteração</w:t>
            </w:r>
          </w:p>
        </w:tc>
      </w:tr>
      <w:tr w:rsidR="00D05CDC" w:rsidRPr="006102B5" w14:paraId="5D0202F0" w14:textId="77777777" w:rsidTr="005E0837">
        <w:trPr>
          <w:jc w:val="center"/>
        </w:trPr>
        <w:tc>
          <w:tcPr>
            <w:tcW w:w="4876" w:type="dxa"/>
            <w:tcBorders>
              <w:top w:val="nil"/>
              <w:left w:val="nil"/>
              <w:bottom w:val="nil"/>
              <w:right w:val="nil"/>
            </w:tcBorders>
          </w:tcPr>
          <w:p w14:paraId="268E80E1" w14:textId="77777777" w:rsidR="00D05CDC" w:rsidRPr="006102B5" w:rsidRDefault="00D05CDC" w:rsidP="005E0837">
            <w:pPr>
              <w:pStyle w:val="Normal6a"/>
            </w:pPr>
          </w:p>
        </w:tc>
        <w:tc>
          <w:tcPr>
            <w:tcW w:w="4876" w:type="dxa"/>
            <w:tcBorders>
              <w:top w:val="nil"/>
              <w:left w:val="nil"/>
              <w:bottom w:val="nil"/>
              <w:right w:val="nil"/>
            </w:tcBorders>
          </w:tcPr>
          <w:p w14:paraId="43F3048A" w14:textId="0B696CFF" w:rsidR="00D05CDC" w:rsidRPr="006102B5" w:rsidRDefault="00D05CDC" w:rsidP="005E0837">
            <w:pPr>
              <w:pStyle w:val="Normal6a"/>
            </w:pPr>
            <w:r w:rsidRPr="006102B5">
              <w:rPr>
                <w:b/>
                <w:i/>
              </w:rPr>
              <w:t>35</w:t>
            </w:r>
            <w:r w:rsidR="00B20B02">
              <w:rPr>
                <w:b/>
                <w:i/>
              </w:rPr>
              <w:noBreakHyphen/>
            </w:r>
            <w:r w:rsidRPr="006102B5">
              <w:rPr>
                <w:b/>
                <w:i/>
              </w:rPr>
              <w:t>B.</w:t>
            </w:r>
            <w:r w:rsidRPr="006102B5">
              <w:tab/>
            </w:r>
            <w:r w:rsidRPr="006102B5">
              <w:rPr>
                <w:b/>
                <w:i/>
              </w:rPr>
              <w:t xml:space="preserve">Insta veementemente a Comissão Conjunta Multidisciplinar de Peritos em Questões Históricas e Educativas da Bulgária e da República da Macedónia do Norte, estabelecida como resultado do Tratado de Amizade, Boa Vizinhança e Cooperação, a produzir resultados claros e tangíveis; refere que os textos devem refletir a interpretação de factos e figuras históricas da história comum de ambos os povos, com base em fontes históricas objetivas, autênticas e fundamentadas, na interpretação científica e nos acontecimentos históricos, tal como previsto no segundo protocolo do Tratado de Boa Vizinhança com a Bulgária; </w:t>
            </w:r>
            <w:r w:rsidRPr="006102B5">
              <w:rPr>
                <w:b/>
                <w:i/>
              </w:rPr>
              <w:lastRenderedPageBreak/>
              <w:t>lamenta as recentes alterações em toda a composição da comissão histórica, com a nomeação de pessoas conhecidas pelas suas opiniões politizadas, radicais e nacionalistas, o que tem bloqueado de facto qualquer avanço no processo de reconciliação e comprometido o seu objetivo previsto;</w:t>
            </w:r>
          </w:p>
        </w:tc>
      </w:tr>
    </w:tbl>
    <w:p w14:paraId="3137A51A"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3EC5B036" w14:textId="77777777" w:rsidR="00D05CDC" w:rsidRPr="006102B5" w:rsidRDefault="00D05CDC" w:rsidP="00D05CDC">
      <w:r w:rsidRPr="006102B5">
        <w:rPr>
          <w:rStyle w:val="HideTWBExt"/>
        </w:rPr>
        <w:t>&lt;/Amend&gt;</w:t>
      </w:r>
    </w:p>
    <w:p w14:paraId="1C489455"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292</w:t>
      </w:r>
      <w:r w:rsidRPr="006102B5">
        <w:rPr>
          <w:rStyle w:val="HideTWBExt"/>
        </w:rPr>
        <w:t>&lt;/NumAm&gt;</w:t>
      </w:r>
    </w:p>
    <w:p w14:paraId="276F47FD" w14:textId="77777777" w:rsidR="00D05CDC" w:rsidRPr="006102B5" w:rsidRDefault="00D05CDC" w:rsidP="00D05CDC">
      <w:pPr>
        <w:pStyle w:val="NormalBold"/>
      </w:pPr>
      <w:r w:rsidRPr="006102B5">
        <w:rPr>
          <w:rStyle w:val="HideTWBExt"/>
          <w:b w:val="0"/>
        </w:rPr>
        <w:t>&lt;RepeatBlock-By&gt;&lt;Members&gt;</w:t>
      </w:r>
      <w:r w:rsidRPr="006102B5">
        <w:t>Dan Barna, Urmas Paet, Petras Auštrevičius</w:t>
      </w:r>
      <w:r w:rsidRPr="006102B5">
        <w:rPr>
          <w:rStyle w:val="HideTWBExt"/>
          <w:b w:val="0"/>
        </w:rPr>
        <w:t>&lt;/Members&gt;</w:t>
      </w:r>
    </w:p>
    <w:p w14:paraId="732976D8" w14:textId="77777777" w:rsidR="00D05CDC" w:rsidRPr="006102B5" w:rsidRDefault="00D05CDC" w:rsidP="00D05CDC">
      <w:pPr>
        <w:pStyle w:val="NormalBold"/>
      </w:pPr>
      <w:r w:rsidRPr="006102B5">
        <w:rPr>
          <w:rStyle w:val="HideTWBExt"/>
          <w:b w:val="0"/>
        </w:rPr>
        <w:t>&lt;/RepeatBlock-By&gt;</w:t>
      </w:r>
    </w:p>
    <w:p w14:paraId="18C136AE"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475B6E94" w14:textId="68528947" w:rsidR="00D05CDC" w:rsidRPr="006102B5" w:rsidRDefault="00D05CDC" w:rsidP="00D05CDC">
      <w:pPr>
        <w:pStyle w:val="NormalBold"/>
      </w:pPr>
      <w:r w:rsidRPr="006102B5">
        <w:rPr>
          <w:rStyle w:val="HideTWBExt"/>
        </w:rPr>
        <w:t>&lt;Article&gt;</w:t>
      </w:r>
      <w:r w:rsidRPr="006102B5">
        <w:t>N.º 35</w:t>
      </w:r>
      <w:r w:rsidR="00B20B02">
        <w:noBreakHyphen/>
      </w:r>
      <w:r w:rsidRPr="006102B5">
        <w:t>B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418B24A1" w14:textId="77777777" w:rsidTr="005E0837">
        <w:trPr>
          <w:trHeight w:hRule="exact" w:val="240"/>
          <w:jc w:val="center"/>
        </w:trPr>
        <w:tc>
          <w:tcPr>
            <w:tcW w:w="9752" w:type="dxa"/>
            <w:gridSpan w:val="2"/>
            <w:tcBorders>
              <w:top w:val="nil"/>
              <w:left w:val="nil"/>
              <w:bottom w:val="nil"/>
              <w:right w:val="nil"/>
            </w:tcBorders>
          </w:tcPr>
          <w:p w14:paraId="19ADF48A" w14:textId="77777777" w:rsidR="00D05CDC" w:rsidRPr="006102B5" w:rsidRDefault="00D05CDC" w:rsidP="005E0837"/>
        </w:tc>
      </w:tr>
      <w:tr w:rsidR="00D05CDC" w:rsidRPr="006102B5" w14:paraId="7F43EB97" w14:textId="77777777" w:rsidTr="005E0837">
        <w:trPr>
          <w:trHeight w:val="240"/>
          <w:jc w:val="center"/>
        </w:trPr>
        <w:tc>
          <w:tcPr>
            <w:tcW w:w="4876" w:type="dxa"/>
            <w:tcBorders>
              <w:top w:val="nil"/>
              <w:left w:val="nil"/>
              <w:bottom w:val="nil"/>
              <w:right w:val="nil"/>
            </w:tcBorders>
          </w:tcPr>
          <w:p w14:paraId="12090DCE"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00635F19" w14:textId="77777777" w:rsidR="00D05CDC" w:rsidRPr="006102B5" w:rsidRDefault="00D05CDC" w:rsidP="005E0837">
            <w:pPr>
              <w:pStyle w:val="AmColumnHeading"/>
            </w:pPr>
            <w:r w:rsidRPr="006102B5">
              <w:t>Alteração</w:t>
            </w:r>
          </w:p>
        </w:tc>
      </w:tr>
      <w:tr w:rsidR="00D05CDC" w:rsidRPr="006102B5" w14:paraId="4EBADB8A" w14:textId="77777777" w:rsidTr="005E0837">
        <w:trPr>
          <w:jc w:val="center"/>
        </w:trPr>
        <w:tc>
          <w:tcPr>
            <w:tcW w:w="4876" w:type="dxa"/>
            <w:tcBorders>
              <w:top w:val="nil"/>
              <w:left w:val="nil"/>
              <w:bottom w:val="nil"/>
              <w:right w:val="nil"/>
            </w:tcBorders>
          </w:tcPr>
          <w:p w14:paraId="6BB1F1D2" w14:textId="77777777" w:rsidR="00D05CDC" w:rsidRPr="006102B5" w:rsidRDefault="00D05CDC" w:rsidP="005E0837">
            <w:pPr>
              <w:pStyle w:val="Normal6a"/>
            </w:pPr>
          </w:p>
        </w:tc>
        <w:tc>
          <w:tcPr>
            <w:tcW w:w="4876" w:type="dxa"/>
            <w:tcBorders>
              <w:top w:val="nil"/>
              <w:left w:val="nil"/>
              <w:bottom w:val="nil"/>
              <w:right w:val="nil"/>
            </w:tcBorders>
          </w:tcPr>
          <w:p w14:paraId="2496F828" w14:textId="7F254766" w:rsidR="00D05CDC" w:rsidRPr="006102B5" w:rsidRDefault="00D05CDC" w:rsidP="005E0837">
            <w:pPr>
              <w:pStyle w:val="Normal6a"/>
            </w:pPr>
            <w:r w:rsidRPr="006102B5">
              <w:rPr>
                <w:b/>
                <w:i/>
              </w:rPr>
              <w:t>35</w:t>
            </w:r>
            <w:r w:rsidR="00B20B02">
              <w:rPr>
                <w:b/>
                <w:i/>
              </w:rPr>
              <w:noBreakHyphen/>
            </w:r>
            <w:r w:rsidRPr="006102B5">
              <w:rPr>
                <w:b/>
                <w:i/>
              </w:rPr>
              <w:t>B.</w:t>
            </w:r>
            <w:r w:rsidRPr="006102B5">
              <w:tab/>
            </w:r>
            <w:r w:rsidRPr="006102B5">
              <w:rPr>
                <w:b/>
                <w:i/>
              </w:rPr>
              <w:t>Insta a Comissão Europeia a apresentar uma estratégia de alargamento que integre gradualmente os Estados candidatos com base nos seus progressos no processo de negociação, no seu cumprimento das expectativas dos cidadãos e nas suas medidas para aumentar a confiança na União Europeia e nos valores democráticos;</w:t>
            </w:r>
          </w:p>
        </w:tc>
      </w:tr>
    </w:tbl>
    <w:p w14:paraId="71852222"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1B7B6CDD" w14:textId="77777777" w:rsidR="00D05CDC" w:rsidRPr="006102B5" w:rsidRDefault="00D05CDC" w:rsidP="00D05CDC">
      <w:r w:rsidRPr="006102B5">
        <w:rPr>
          <w:rStyle w:val="HideTWBExt"/>
        </w:rPr>
        <w:t>&lt;/Amend&gt;</w:t>
      </w:r>
    </w:p>
    <w:p w14:paraId="392429C3"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293</w:t>
      </w:r>
      <w:r w:rsidRPr="006102B5">
        <w:rPr>
          <w:rStyle w:val="HideTWBExt"/>
        </w:rPr>
        <w:t>&lt;/NumAm&gt;</w:t>
      </w:r>
    </w:p>
    <w:p w14:paraId="3B62FCC6" w14:textId="77777777" w:rsidR="00D05CDC" w:rsidRPr="006102B5" w:rsidRDefault="00D05CDC" w:rsidP="00D05CDC">
      <w:pPr>
        <w:pStyle w:val="NormalBold"/>
      </w:pPr>
      <w:r w:rsidRPr="006102B5">
        <w:rPr>
          <w:rStyle w:val="HideTWBExt"/>
          <w:b w:val="0"/>
        </w:rPr>
        <w:t>&lt;RepeatBlock-By&gt;&lt;Members&gt;</w:t>
      </w:r>
      <w:r w:rsidRPr="006102B5">
        <w:t>Andrey Kovatchev</w:t>
      </w:r>
      <w:r w:rsidRPr="006102B5">
        <w:rPr>
          <w:rStyle w:val="HideTWBExt"/>
          <w:b w:val="0"/>
        </w:rPr>
        <w:t>&lt;/Members&gt;</w:t>
      </w:r>
    </w:p>
    <w:p w14:paraId="5F881716" w14:textId="77777777" w:rsidR="00D05CDC" w:rsidRPr="006102B5" w:rsidRDefault="00D05CDC" w:rsidP="00D05CDC">
      <w:pPr>
        <w:pStyle w:val="NormalBold"/>
      </w:pPr>
      <w:r w:rsidRPr="006102B5">
        <w:rPr>
          <w:rStyle w:val="HideTWBExt"/>
          <w:b w:val="0"/>
        </w:rPr>
        <w:t>&lt;/RepeatBlock-By&gt;</w:t>
      </w:r>
    </w:p>
    <w:p w14:paraId="02EA9B0F"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7D4B4FC9" w14:textId="78730A46" w:rsidR="00D05CDC" w:rsidRPr="006102B5" w:rsidRDefault="00D05CDC" w:rsidP="00D05CDC">
      <w:pPr>
        <w:pStyle w:val="NormalBold"/>
      </w:pPr>
      <w:r w:rsidRPr="006102B5">
        <w:rPr>
          <w:rStyle w:val="HideTWBExt"/>
        </w:rPr>
        <w:t>&lt;Article&gt;</w:t>
      </w:r>
      <w:r w:rsidRPr="006102B5">
        <w:t>N.º 35</w:t>
      </w:r>
      <w:r w:rsidR="00B20B02">
        <w:noBreakHyphen/>
      </w:r>
      <w:r w:rsidRPr="006102B5">
        <w:t>C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474CE5BB" w14:textId="77777777" w:rsidTr="005E0837">
        <w:trPr>
          <w:trHeight w:hRule="exact" w:val="240"/>
          <w:jc w:val="center"/>
        </w:trPr>
        <w:tc>
          <w:tcPr>
            <w:tcW w:w="9752" w:type="dxa"/>
            <w:gridSpan w:val="2"/>
            <w:tcBorders>
              <w:top w:val="nil"/>
              <w:left w:val="nil"/>
              <w:bottom w:val="nil"/>
              <w:right w:val="nil"/>
            </w:tcBorders>
          </w:tcPr>
          <w:p w14:paraId="4D40BAD9" w14:textId="77777777" w:rsidR="00D05CDC" w:rsidRPr="006102B5" w:rsidRDefault="00D05CDC" w:rsidP="005E0837"/>
        </w:tc>
      </w:tr>
      <w:tr w:rsidR="00D05CDC" w:rsidRPr="006102B5" w14:paraId="62F2916E" w14:textId="77777777" w:rsidTr="005E0837">
        <w:trPr>
          <w:trHeight w:val="240"/>
          <w:jc w:val="center"/>
        </w:trPr>
        <w:tc>
          <w:tcPr>
            <w:tcW w:w="4876" w:type="dxa"/>
            <w:tcBorders>
              <w:top w:val="nil"/>
              <w:left w:val="nil"/>
              <w:bottom w:val="nil"/>
              <w:right w:val="nil"/>
            </w:tcBorders>
          </w:tcPr>
          <w:p w14:paraId="6C161B09"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27181BE3" w14:textId="77777777" w:rsidR="00D05CDC" w:rsidRPr="006102B5" w:rsidRDefault="00D05CDC" w:rsidP="005E0837">
            <w:pPr>
              <w:pStyle w:val="AmColumnHeading"/>
            </w:pPr>
            <w:r w:rsidRPr="006102B5">
              <w:t>Alteração</w:t>
            </w:r>
          </w:p>
        </w:tc>
      </w:tr>
      <w:tr w:rsidR="00D05CDC" w:rsidRPr="006102B5" w14:paraId="10B502B3" w14:textId="77777777" w:rsidTr="005E0837">
        <w:trPr>
          <w:jc w:val="center"/>
        </w:trPr>
        <w:tc>
          <w:tcPr>
            <w:tcW w:w="4876" w:type="dxa"/>
            <w:tcBorders>
              <w:top w:val="nil"/>
              <w:left w:val="nil"/>
              <w:bottom w:val="nil"/>
              <w:right w:val="nil"/>
            </w:tcBorders>
          </w:tcPr>
          <w:p w14:paraId="0EC20B1F" w14:textId="77777777" w:rsidR="00D05CDC" w:rsidRPr="006102B5" w:rsidRDefault="00D05CDC" w:rsidP="005E0837">
            <w:pPr>
              <w:pStyle w:val="Normal6a"/>
            </w:pPr>
          </w:p>
        </w:tc>
        <w:tc>
          <w:tcPr>
            <w:tcW w:w="4876" w:type="dxa"/>
            <w:tcBorders>
              <w:top w:val="nil"/>
              <w:left w:val="nil"/>
              <w:bottom w:val="nil"/>
              <w:right w:val="nil"/>
            </w:tcBorders>
          </w:tcPr>
          <w:p w14:paraId="453155CA" w14:textId="657A80F9" w:rsidR="00D05CDC" w:rsidRPr="006102B5" w:rsidRDefault="00D05CDC" w:rsidP="005E0837">
            <w:pPr>
              <w:pStyle w:val="Normal6a"/>
            </w:pPr>
            <w:r w:rsidRPr="006102B5">
              <w:rPr>
                <w:b/>
                <w:i/>
              </w:rPr>
              <w:t>35</w:t>
            </w:r>
            <w:r w:rsidR="00B20B02">
              <w:rPr>
                <w:b/>
                <w:i/>
              </w:rPr>
              <w:noBreakHyphen/>
            </w:r>
            <w:r w:rsidRPr="006102B5">
              <w:rPr>
                <w:b/>
                <w:i/>
              </w:rPr>
              <w:t>C.</w:t>
            </w:r>
            <w:r w:rsidRPr="006102B5">
              <w:tab/>
            </w:r>
            <w:r w:rsidRPr="006102B5">
              <w:rPr>
                <w:b/>
                <w:i/>
              </w:rPr>
              <w:t xml:space="preserve">Insta o Governo da Macedónia do Norte, por intermédio dos ministérios competentes e dos órgãos autónomos de poder local, a publicar e incluir os resultados, já acordados e há muito aguardados, dos trabalhos da Comissão, </w:t>
            </w:r>
            <w:r w:rsidRPr="006102B5">
              <w:rPr>
                <w:b/>
                <w:i/>
              </w:rPr>
              <w:lastRenderedPageBreak/>
              <w:t>em conformidade com o artigo 8.º, n.º 2, do Tratado com a Bulgária e o seu Segundo Protocolo, nos currículos, manuais escolares e materiais didáticos pertinentes, tendo em conta esses resultados e o conteúdo das inscrições em monumentos, símbolos, materiais informativos em museus e outros objetos com relevância educativa e cultural, bem como as informações pertinentes em conjuntos de dados eletrónicos do domínio público;</w:t>
            </w:r>
          </w:p>
        </w:tc>
      </w:tr>
    </w:tbl>
    <w:p w14:paraId="0B35381D"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13B67506" w14:textId="77777777" w:rsidR="00D05CDC" w:rsidRPr="006102B5" w:rsidRDefault="00D05CDC" w:rsidP="00D05CDC">
      <w:r w:rsidRPr="006102B5">
        <w:rPr>
          <w:rStyle w:val="HideTWBExt"/>
        </w:rPr>
        <w:t>&lt;/Amend&gt;</w:t>
      </w:r>
    </w:p>
    <w:p w14:paraId="2CDBB172"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294</w:t>
      </w:r>
      <w:r w:rsidRPr="006102B5">
        <w:rPr>
          <w:rStyle w:val="HideTWBExt"/>
        </w:rPr>
        <w:t>&lt;/NumAm&gt;</w:t>
      </w:r>
    </w:p>
    <w:p w14:paraId="03332002" w14:textId="77777777" w:rsidR="00D05CDC" w:rsidRPr="006102B5" w:rsidRDefault="00D05CDC" w:rsidP="00D05CDC">
      <w:pPr>
        <w:pStyle w:val="NormalBold"/>
      </w:pPr>
      <w:r w:rsidRPr="006102B5">
        <w:rPr>
          <w:rStyle w:val="HideTWBExt"/>
          <w:b w:val="0"/>
        </w:rPr>
        <w:t>&lt;RepeatBlock-By&gt;&lt;Members&gt;</w:t>
      </w:r>
      <w:r w:rsidRPr="006102B5">
        <w:t>Andrey Kovatchev</w:t>
      </w:r>
      <w:r w:rsidRPr="006102B5">
        <w:rPr>
          <w:rStyle w:val="HideTWBExt"/>
          <w:b w:val="0"/>
        </w:rPr>
        <w:t>&lt;/Members&gt;</w:t>
      </w:r>
    </w:p>
    <w:p w14:paraId="5B5FAC0A" w14:textId="77777777" w:rsidR="00D05CDC" w:rsidRPr="006102B5" w:rsidRDefault="00D05CDC" w:rsidP="00D05CDC">
      <w:pPr>
        <w:pStyle w:val="NormalBold"/>
      </w:pPr>
      <w:r w:rsidRPr="006102B5">
        <w:rPr>
          <w:rStyle w:val="HideTWBExt"/>
          <w:b w:val="0"/>
        </w:rPr>
        <w:t>&lt;/RepeatBlock-By&gt;</w:t>
      </w:r>
    </w:p>
    <w:p w14:paraId="0057E823"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47712B6E" w14:textId="1097451B" w:rsidR="00D05CDC" w:rsidRPr="006102B5" w:rsidRDefault="00D05CDC" w:rsidP="00D05CDC">
      <w:pPr>
        <w:pStyle w:val="NormalBold"/>
      </w:pPr>
      <w:r w:rsidRPr="006102B5">
        <w:rPr>
          <w:rStyle w:val="HideTWBExt"/>
        </w:rPr>
        <w:t>&lt;Article&gt;</w:t>
      </w:r>
      <w:r w:rsidRPr="006102B5">
        <w:t>N.º 35</w:t>
      </w:r>
      <w:r w:rsidR="00B20B02">
        <w:noBreakHyphen/>
      </w:r>
      <w:r w:rsidRPr="006102B5">
        <w:t>D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0910FC47" w14:textId="77777777" w:rsidTr="005E0837">
        <w:trPr>
          <w:trHeight w:hRule="exact" w:val="240"/>
          <w:jc w:val="center"/>
        </w:trPr>
        <w:tc>
          <w:tcPr>
            <w:tcW w:w="9752" w:type="dxa"/>
            <w:gridSpan w:val="2"/>
            <w:tcBorders>
              <w:top w:val="nil"/>
              <w:left w:val="nil"/>
              <w:bottom w:val="nil"/>
              <w:right w:val="nil"/>
            </w:tcBorders>
          </w:tcPr>
          <w:p w14:paraId="5B9BF4F3" w14:textId="77777777" w:rsidR="00D05CDC" w:rsidRPr="006102B5" w:rsidRDefault="00D05CDC" w:rsidP="005E0837"/>
        </w:tc>
      </w:tr>
      <w:tr w:rsidR="00D05CDC" w:rsidRPr="006102B5" w14:paraId="68C37AE1" w14:textId="77777777" w:rsidTr="005E0837">
        <w:trPr>
          <w:trHeight w:val="240"/>
          <w:jc w:val="center"/>
        </w:trPr>
        <w:tc>
          <w:tcPr>
            <w:tcW w:w="4876" w:type="dxa"/>
            <w:tcBorders>
              <w:top w:val="nil"/>
              <w:left w:val="nil"/>
              <w:bottom w:val="nil"/>
              <w:right w:val="nil"/>
            </w:tcBorders>
          </w:tcPr>
          <w:p w14:paraId="6BAAD5C7"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13D83705" w14:textId="77777777" w:rsidR="00D05CDC" w:rsidRPr="006102B5" w:rsidRDefault="00D05CDC" w:rsidP="005E0837">
            <w:pPr>
              <w:pStyle w:val="AmColumnHeading"/>
            </w:pPr>
            <w:r w:rsidRPr="006102B5">
              <w:t>Alteração</w:t>
            </w:r>
          </w:p>
        </w:tc>
      </w:tr>
      <w:tr w:rsidR="00D05CDC" w:rsidRPr="006102B5" w14:paraId="260E9D22" w14:textId="77777777" w:rsidTr="005E0837">
        <w:trPr>
          <w:jc w:val="center"/>
        </w:trPr>
        <w:tc>
          <w:tcPr>
            <w:tcW w:w="4876" w:type="dxa"/>
            <w:tcBorders>
              <w:top w:val="nil"/>
              <w:left w:val="nil"/>
              <w:bottom w:val="nil"/>
              <w:right w:val="nil"/>
            </w:tcBorders>
          </w:tcPr>
          <w:p w14:paraId="2E4DEF31" w14:textId="77777777" w:rsidR="00D05CDC" w:rsidRPr="006102B5" w:rsidRDefault="00D05CDC" w:rsidP="005E0837">
            <w:pPr>
              <w:pStyle w:val="Normal6a"/>
            </w:pPr>
          </w:p>
        </w:tc>
        <w:tc>
          <w:tcPr>
            <w:tcW w:w="4876" w:type="dxa"/>
            <w:tcBorders>
              <w:top w:val="nil"/>
              <w:left w:val="nil"/>
              <w:bottom w:val="nil"/>
              <w:right w:val="nil"/>
            </w:tcBorders>
          </w:tcPr>
          <w:p w14:paraId="7EDE0263" w14:textId="1978D511" w:rsidR="00D05CDC" w:rsidRPr="006102B5" w:rsidRDefault="00D05CDC" w:rsidP="005E0837">
            <w:pPr>
              <w:pStyle w:val="Normal6a"/>
            </w:pPr>
            <w:r w:rsidRPr="006102B5">
              <w:rPr>
                <w:b/>
                <w:i/>
              </w:rPr>
              <w:t>35</w:t>
            </w:r>
            <w:r w:rsidR="00B20B02">
              <w:rPr>
                <w:b/>
                <w:i/>
              </w:rPr>
              <w:noBreakHyphen/>
            </w:r>
            <w:r w:rsidRPr="006102B5">
              <w:rPr>
                <w:b/>
                <w:i/>
              </w:rPr>
              <w:t>D.</w:t>
            </w:r>
            <w:r w:rsidRPr="006102B5">
              <w:tab/>
            </w:r>
            <w:r w:rsidRPr="006102B5">
              <w:rPr>
                <w:b/>
                <w:i/>
              </w:rPr>
              <w:t xml:space="preserve">Condena o facto de, excetuando alguns casos esporádicos, os dois países não terem, nos últimos anos, comemorado e/ou celebrado de forma conjunta e sistemática figuras/datas históricas partilhadas, principalmente devido à relutância demonstrada pela Macedónia do Norte, isto apesar de os dois países terem concordado, nos termos do artigo 8.º, n.º 3, do Tratado de Boa Vizinhança, em celebrar conjuntamente, em 2022 e 2023, todos os acontecimentos e figuras da história comum sobre os quais a Comissão Conjunta Multidisciplinar de Peritos em Questões Históricas e Educativas já tinha chegado a acordo; condena veementemente o ataque de vandalismo contra as fitas tricolores e as coroas colocadas por uma delegação búlgara na sepultura de Gotse Delchev, em Escópia, na recente comemoração dos 150 anos do nascimento do proeminente </w:t>
            </w:r>
            <w:r w:rsidRPr="006102B5">
              <w:rPr>
                <w:b/>
                <w:i/>
              </w:rPr>
              <w:lastRenderedPageBreak/>
              <w:t>revolucionário; observa que as relações entre a República da Macedónia do Norte e a Bulgária devem basear</w:t>
            </w:r>
            <w:r w:rsidR="00B20B02">
              <w:rPr>
                <w:b/>
                <w:i/>
              </w:rPr>
              <w:noBreakHyphen/>
            </w:r>
            <w:r w:rsidRPr="006102B5">
              <w:rPr>
                <w:b/>
                <w:i/>
              </w:rPr>
              <w:t>se no reconhecimento e respeito profundo mútuo e na consideração e preservação do património histórico comum;</w:t>
            </w:r>
          </w:p>
        </w:tc>
      </w:tr>
    </w:tbl>
    <w:p w14:paraId="19AEDCEC"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645E0CB8" w14:textId="77777777" w:rsidR="00D05CDC" w:rsidRPr="006102B5" w:rsidRDefault="00D05CDC" w:rsidP="00D05CDC">
      <w:r w:rsidRPr="006102B5">
        <w:rPr>
          <w:rStyle w:val="HideTWBExt"/>
        </w:rPr>
        <w:t>&lt;/Amend&gt;</w:t>
      </w:r>
    </w:p>
    <w:p w14:paraId="38D28DAD"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295</w:t>
      </w:r>
      <w:r w:rsidRPr="006102B5">
        <w:rPr>
          <w:rStyle w:val="HideTWBExt"/>
        </w:rPr>
        <w:t>&lt;/NumAm&gt;</w:t>
      </w:r>
    </w:p>
    <w:p w14:paraId="0091EC6F" w14:textId="77777777" w:rsidR="00D05CDC" w:rsidRPr="006102B5" w:rsidRDefault="00D05CDC" w:rsidP="00D05CDC">
      <w:pPr>
        <w:pStyle w:val="NormalBold"/>
      </w:pPr>
      <w:r w:rsidRPr="006102B5">
        <w:rPr>
          <w:rStyle w:val="HideTWBExt"/>
          <w:b w:val="0"/>
        </w:rPr>
        <w:t>&lt;RepeatBlock-By&gt;&lt;Members&gt;</w:t>
      </w:r>
      <w:r w:rsidRPr="006102B5">
        <w:t>Andrey Kovatchev</w:t>
      </w:r>
      <w:r w:rsidRPr="006102B5">
        <w:rPr>
          <w:rStyle w:val="HideTWBExt"/>
          <w:b w:val="0"/>
        </w:rPr>
        <w:t>&lt;/Members&gt;</w:t>
      </w:r>
    </w:p>
    <w:p w14:paraId="792815D8" w14:textId="77777777" w:rsidR="00D05CDC" w:rsidRPr="006102B5" w:rsidRDefault="00D05CDC" w:rsidP="00D05CDC">
      <w:pPr>
        <w:pStyle w:val="NormalBold"/>
      </w:pPr>
      <w:r w:rsidRPr="006102B5">
        <w:rPr>
          <w:rStyle w:val="HideTWBExt"/>
          <w:b w:val="0"/>
        </w:rPr>
        <w:t>&lt;/RepeatBlock-By&gt;</w:t>
      </w:r>
    </w:p>
    <w:p w14:paraId="11DAF02A"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173C4178" w14:textId="53E7AFCE" w:rsidR="00D05CDC" w:rsidRPr="006102B5" w:rsidRDefault="00D05CDC" w:rsidP="00D05CDC">
      <w:pPr>
        <w:pStyle w:val="NormalBold"/>
      </w:pPr>
      <w:r w:rsidRPr="006102B5">
        <w:rPr>
          <w:rStyle w:val="HideTWBExt"/>
        </w:rPr>
        <w:t>&lt;Article&gt;</w:t>
      </w:r>
      <w:r w:rsidRPr="006102B5">
        <w:t>N.º 35</w:t>
      </w:r>
      <w:r w:rsidR="00B20B02">
        <w:noBreakHyphen/>
      </w:r>
      <w:r w:rsidRPr="006102B5">
        <w:t>E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3D9D7326" w14:textId="77777777" w:rsidTr="005E0837">
        <w:trPr>
          <w:trHeight w:hRule="exact" w:val="240"/>
          <w:jc w:val="center"/>
        </w:trPr>
        <w:tc>
          <w:tcPr>
            <w:tcW w:w="9752" w:type="dxa"/>
            <w:gridSpan w:val="2"/>
            <w:tcBorders>
              <w:top w:val="nil"/>
              <w:left w:val="nil"/>
              <w:bottom w:val="nil"/>
              <w:right w:val="nil"/>
            </w:tcBorders>
          </w:tcPr>
          <w:p w14:paraId="7DA853A2" w14:textId="77777777" w:rsidR="00D05CDC" w:rsidRPr="006102B5" w:rsidRDefault="00D05CDC" w:rsidP="005E0837"/>
        </w:tc>
      </w:tr>
      <w:tr w:rsidR="00D05CDC" w:rsidRPr="006102B5" w14:paraId="3451098E" w14:textId="77777777" w:rsidTr="005E0837">
        <w:trPr>
          <w:trHeight w:val="240"/>
          <w:jc w:val="center"/>
        </w:trPr>
        <w:tc>
          <w:tcPr>
            <w:tcW w:w="4876" w:type="dxa"/>
            <w:tcBorders>
              <w:top w:val="nil"/>
              <w:left w:val="nil"/>
              <w:bottom w:val="nil"/>
              <w:right w:val="nil"/>
            </w:tcBorders>
          </w:tcPr>
          <w:p w14:paraId="5C57580A"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1DD94C4E" w14:textId="77777777" w:rsidR="00D05CDC" w:rsidRPr="006102B5" w:rsidRDefault="00D05CDC" w:rsidP="005E0837">
            <w:pPr>
              <w:pStyle w:val="AmColumnHeading"/>
            </w:pPr>
            <w:r w:rsidRPr="006102B5">
              <w:t>Alteração</w:t>
            </w:r>
          </w:p>
        </w:tc>
      </w:tr>
      <w:tr w:rsidR="00D05CDC" w:rsidRPr="006102B5" w14:paraId="68CD7505" w14:textId="77777777" w:rsidTr="005E0837">
        <w:trPr>
          <w:jc w:val="center"/>
        </w:trPr>
        <w:tc>
          <w:tcPr>
            <w:tcW w:w="4876" w:type="dxa"/>
            <w:tcBorders>
              <w:top w:val="nil"/>
              <w:left w:val="nil"/>
              <w:bottom w:val="nil"/>
              <w:right w:val="nil"/>
            </w:tcBorders>
          </w:tcPr>
          <w:p w14:paraId="23E84F6D" w14:textId="77777777" w:rsidR="00D05CDC" w:rsidRPr="006102B5" w:rsidRDefault="00D05CDC" w:rsidP="005E0837">
            <w:pPr>
              <w:pStyle w:val="Normal6a"/>
            </w:pPr>
          </w:p>
        </w:tc>
        <w:tc>
          <w:tcPr>
            <w:tcW w:w="4876" w:type="dxa"/>
            <w:tcBorders>
              <w:top w:val="nil"/>
              <w:left w:val="nil"/>
              <w:bottom w:val="nil"/>
              <w:right w:val="nil"/>
            </w:tcBorders>
          </w:tcPr>
          <w:p w14:paraId="223BBCFA" w14:textId="74DE843E" w:rsidR="00D05CDC" w:rsidRPr="006102B5" w:rsidRDefault="00D05CDC" w:rsidP="005E0837">
            <w:pPr>
              <w:pStyle w:val="Normal6a"/>
            </w:pPr>
            <w:r w:rsidRPr="006102B5">
              <w:rPr>
                <w:b/>
                <w:i/>
              </w:rPr>
              <w:t>35</w:t>
            </w:r>
            <w:r w:rsidR="00B20B02">
              <w:rPr>
                <w:b/>
                <w:i/>
              </w:rPr>
              <w:noBreakHyphen/>
            </w:r>
            <w:r w:rsidRPr="006102B5">
              <w:rPr>
                <w:b/>
                <w:i/>
              </w:rPr>
              <w:t>E.</w:t>
            </w:r>
            <w:r w:rsidRPr="006102B5">
              <w:tab/>
            </w:r>
            <w:r w:rsidRPr="006102B5">
              <w:rPr>
                <w:b/>
                <w:i/>
              </w:rPr>
              <w:t>Condena qualquer tentativa de substituir monumentos e/ou artefactos históricos, incluindo a destruição de património cultural autêntico ou quaisquer tentativas de reescrever a história; lamenta a falsificação de inscrições e nomes em sepulturas; condena o discurso de ódio contra os búlgaros identificado em inscrições e símbolos em edifícios e monumentos públicos, em textos de manuais escolares e materiais didáticos, bem como em espaços públicos; lamenta que nenhuma inscrição ou símbolo incendiário tenha sido removido, apesar do acordo ao abrigo do Segundo Protocolo; refere que tais incidentes suscitam sérias preocupações, incluindo no contexto da falta de aplicação do Tratado de Amizade, Boa Vizinhança e Cooperação de 2017 e dos respetivos protocolos;</w:t>
            </w:r>
          </w:p>
        </w:tc>
      </w:tr>
    </w:tbl>
    <w:p w14:paraId="2D0F357B"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3B838268" w14:textId="77777777" w:rsidR="00D05CDC" w:rsidRPr="006102B5" w:rsidRDefault="00D05CDC" w:rsidP="00D05CDC">
      <w:r w:rsidRPr="006102B5">
        <w:rPr>
          <w:rStyle w:val="HideTWBExt"/>
        </w:rPr>
        <w:t>&lt;/Amend&gt;</w:t>
      </w:r>
    </w:p>
    <w:p w14:paraId="3FBEDE87"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296</w:t>
      </w:r>
      <w:r w:rsidRPr="006102B5">
        <w:rPr>
          <w:rStyle w:val="HideTWBExt"/>
        </w:rPr>
        <w:t>&lt;/NumAm&gt;</w:t>
      </w:r>
    </w:p>
    <w:p w14:paraId="186BB20B" w14:textId="77777777" w:rsidR="00D05CDC" w:rsidRPr="006102B5" w:rsidRDefault="00D05CDC" w:rsidP="00D05CDC">
      <w:pPr>
        <w:pStyle w:val="NormalBold"/>
      </w:pPr>
      <w:r w:rsidRPr="006102B5">
        <w:rPr>
          <w:rStyle w:val="HideTWBExt"/>
          <w:b w:val="0"/>
        </w:rPr>
        <w:t>&lt;RepeatBlock-By&gt;&lt;Members&gt;</w:t>
      </w:r>
      <w:r w:rsidRPr="006102B5">
        <w:t>Andrey Kovatchev, Sunčana Glavak, Davor Ivo Stier, Tomislav Sokol, Ondřej Kolář</w:t>
      </w:r>
      <w:r w:rsidRPr="006102B5">
        <w:rPr>
          <w:rStyle w:val="HideTWBExt"/>
          <w:b w:val="0"/>
        </w:rPr>
        <w:t>&lt;/Members&gt;</w:t>
      </w:r>
    </w:p>
    <w:p w14:paraId="769A1108" w14:textId="77777777" w:rsidR="00D05CDC" w:rsidRPr="006102B5" w:rsidRDefault="00D05CDC" w:rsidP="00D05CDC">
      <w:pPr>
        <w:pStyle w:val="NormalBold"/>
      </w:pPr>
      <w:r w:rsidRPr="006102B5">
        <w:rPr>
          <w:rStyle w:val="HideTWBExt"/>
          <w:b w:val="0"/>
        </w:rPr>
        <w:t>&lt;/RepeatBlock-By&gt;</w:t>
      </w:r>
    </w:p>
    <w:p w14:paraId="0F8C5339" w14:textId="77777777" w:rsidR="00D05CDC" w:rsidRPr="006102B5" w:rsidRDefault="00D05CDC" w:rsidP="00D05CDC">
      <w:pPr>
        <w:pStyle w:val="NormalBold"/>
      </w:pPr>
      <w:r w:rsidRPr="006102B5">
        <w:rPr>
          <w:rStyle w:val="HideTWBExt"/>
        </w:rPr>
        <w:lastRenderedPageBreak/>
        <w:t>&lt;DocAmend&gt;</w:t>
      </w:r>
      <w:r w:rsidRPr="006102B5">
        <w:t>Proposta de resolução</w:t>
      </w:r>
      <w:r w:rsidRPr="006102B5">
        <w:rPr>
          <w:rStyle w:val="HideTWBExt"/>
        </w:rPr>
        <w:t>&lt;/DocAmend&gt;</w:t>
      </w:r>
    </w:p>
    <w:p w14:paraId="15617A2A" w14:textId="44FA5340" w:rsidR="00D05CDC" w:rsidRPr="006102B5" w:rsidRDefault="00D05CDC" w:rsidP="00D05CDC">
      <w:pPr>
        <w:pStyle w:val="NormalBold"/>
      </w:pPr>
      <w:r w:rsidRPr="006102B5">
        <w:rPr>
          <w:rStyle w:val="HideTWBExt"/>
        </w:rPr>
        <w:t>&lt;Article&gt;</w:t>
      </w:r>
      <w:r w:rsidRPr="006102B5">
        <w:t>N.º 35</w:t>
      </w:r>
      <w:r w:rsidR="00B20B02">
        <w:noBreakHyphen/>
      </w:r>
      <w:r w:rsidRPr="006102B5">
        <w:t>F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0D15832A" w14:textId="77777777" w:rsidTr="005E0837">
        <w:trPr>
          <w:trHeight w:hRule="exact" w:val="240"/>
          <w:jc w:val="center"/>
        </w:trPr>
        <w:tc>
          <w:tcPr>
            <w:tcW w:w="9752" w:type="dxa"/>
            <w:gridSpan w:val="2"/>
            <w:tcBorders>
              <w:top w:val="nil"/>
              <w:left w:val="nil"/>
              <w:bottom w:val="nil"/>
              <w:right w:val="nil"/>
            </w:tcBorders>
          </w:tcPr>
          <w:p w14:paraId="57986989" w14:textId="77777777" w:rsidR="00D05CDC" w:rsidRPr="006102B5" w:rsidRDefault="00D05CDC" w:rsidP="005E0837"/>
        </w:tc>
      </w:tr>
      <w:tr w:rsidR="00D05CDC" w:rsidRPr="006102B5" w14:paraId="13A05353" w14:textId="77777777" w:rsidTr="005E0837">
        <w:trPr>
          <w:trHeight w:val="240"/>
          <w:jc w:val="center"/>
        </w:trPr>
        <w:tc>
          <w:tcPr>
            <w:tcW w:w="4876" w:type="dxa"/>
            <w:tcBorders>
              <w:top w:val="nil"/>
              <w:left w:val="nil"/>
              <w:bottom w:val="nil"/>
              <w:right w:val="nil"/>
            </w:tcBorders>
          </w:tcPr>
          <w:p w14:paraId="0D55A64C"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29D96264" w14:textId="77777777" w:rsidR="00D05CDC" w:rsidRPr="006102B5" w:rsidRDefault="00D05CDC" w:rsidP="005E0837">
            <w:pPr>
              <w:pStyle w:val="AmColumnHeading"/>
            </w:pPr>
            <w:r w:rsidRPr="006102B5">
              <w:t>Alteração</w:t>
            </w:r>
          </w:p>
        </w:tc>
      </w:tr>
      <w:tr w:rsidR="00D05CDC" w:rsidRPr="006102B5" w14:paraId="119D6661" w14:textId="77777777" w:rsidTr="005E0837">
        <w:trPr>
          <w:jc w:val="center"/>
        </w:trPr>
        <w:tc>
          <w:tcPr>
            <w:tcW w:w="4876" w:type="dxa"/>
            <w:tcBorders>
              <w:top w:val="nil"/>
              <w:left w:val="nil"/>
              <w:bottom w:val="nil"/>
              <w:right w:val="nil"/>
            </w:tcBorders>
          </w:tcPr>
          <w:p w14:paraId="08A94516" w14:textId="77777777" w:rsidR="00D05CDC" w:rsidRPr="006102B5" w:rsidRDefault="00D05CDC" w:rsidP="005E0837">
            <w:pPr>
              <w:pStyle w:val="Normal6a"/>
            </w:pPr>
          </w:p>
        </w:tc>
        <w:tc>
          <w:tcPr>
            <w:tcW w:w="4876" w:type="dxa"/>
            <w:tcBorders>
              <w:top w:val="nil"/>
              <w:left w:val="nil"/>
              <w:bottom w:val="nil"/>
              <w:right w:val="nil"/>
            </w:tcBorders>
          </w:tcPr>
          <w:p w14:paraId="60CC1DBB" w14:textId="2DF48354" w:rsidR="00D05CDC" w:rsidRPr="006102B5" w:rsidRDefault="00D05CDC" w:rsidP="005E0837">
            <w:pPr>
              <w:pStyle w:val="Normal6a"/>
            </w:pPr>
            <w:r w:rsidRPr="006102B5">
              <w:rPr>
                <w:b/>
                <w:i/>
              </w:rPr>
              <w:t>35</w:t>
            </w:r>
            <w:r w:rsidR="00B20B02">
              <w:rPr>
                <w:b/>
                <w:i/>
              </w:rPr>
              <w:noBreakHyphen/>
            </w:r>
            <w:r w:rsidRPr="006102B5">
              <w:rPr>
                <w:b/>
                <w:i/>
              </w:rPr>
              <w:t>F.</w:t>
            </w:r>
            <w:r w:rsidRPr="006102B5">
              <w:tab/>
            </w:r>
            <w:r w:rsidRPr="006102B5">
              <w:rPr>
                <w:b/>
                <w:i/>
              </w:rPr>
              <w:t>Recorda a necessidade de abrir os arquivos dos serviços secretos jugoslavos (UDBA e KOS), conservados tanto em Escópia como em Belgrado; insta o Governo a solicitar os arquivos de Belgrado, a fim de abordar com determinação os crimes cometidos durante a era comunista na região; considera que um tratamento transparente do passado totalitário constitui um passo para uma maior democratização, responsabilização e força institucional, tanto no país como no conjunto da região dos Balcãs Ocidentais; salienta a necessidade de abrir estes arquivos em toda a região, para investigar os crimes cometidos durante a era comunista e reforçar a democracia, a responsabilização e as instituições nos Balcãs Ocidentais;</w:t>
            </w:r>
          </w:p>
        </w:tc>
      </w:tr>
    </w:tbl>
    <w:p w14:paraId="5E6D49BD"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21B2C1D6" w14:textId="77777777" w:rsidR="00D05CDC" w:rsidRPr="006102B5" w:rsidRDefault="00D05CDC" w:rsidP="00D05CDC">
      <w:r w:rsidRPr="006102B5">
        <w:rPr>
          <w:rStyle w:val="HideTWBExt"/>
        </w:rPr>
        <w:t>&lt;/Amend&gt;</w:t>
      </w:r>
    </w:p>
    <w:p w14:paraId="0855979C"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297</w:t>
      </w:r>
      <w:r w:rsidRPr="006102B5">
        <w:rPr>
          <w:rStyle w:val="HideTWBExt"/>
        </w:rPr>
        <w:t>&lt;/NumAm&gt;</w:t>
      </w:r>
    </w:p>
    <w:p w14:paraId="56A5EFAC" w14:textId="77777777" w:rsidR="00D05CDC" w:rsidRPr="006102B5" w:rsidRDefault="00D05CDC" w:rsidP="00D05CDC">
      <w:pPr>
        <w:pStyle w:val="NormalBold"/>
      </w:pPr>
      <w:r w:rsidRPr="006102B5">
        <w:rPr>
          <w:rStyle w:val="HideTWBExt"/>
          <w:b w:val="0"/>
        </w:rPr>
        <w:t>&lt;RepeatBlock-By&gt;&lt;Members&gt;</w:t>
      </w:r>
      <w:r w:rsidRPr="006102B5">
        <w:t>Andrey Kovatchev</w:t>
      </w:r>
      <w:r w:rsidRPr="006102B5">
        <w:rPr>
          <w:rStyle w:val="HideTWBExt"/>
          <w:b w:val="0"/>
        </w:rPr>
        <w:t>&lt;/Members&gt;</w:t>
      </w:r>
    </w:p>
    <w:p w14:paraId="36E87592" w14:textId="77777777" w:rsidR="00D05CDC" w:rsidRPr="006102B5" w:rsidRDefault="00D05CDC" w:rsidP="00D05CDC">
      <w:pPr>
        <w:pStyle w:val="NormalBold"/>
      </w:pPr>
      <w:r w:rsidRPr="006102B5">
        <w:rPr>
          <w:rStyle w:val="HideTWBExt"/>
          <w:b w:val="0"/>
        </w:rPr>
        <w:t>&lt;/RepeatBlock-By&gt;</w:t>
      </w:r>
    </w:p>
    <w:p w14:paraId="0EF344F3"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25A8C8C3" w14:textId="0D9F02C8" w:rsidR="00D05CDC" w:rsidRPr="006102B5" w:rsidRDefault="00D05CDC" w:rsidP="00D05CDC">
      <w:pPr>
        <w:pStyle w:val="NormalBold"/>
      </w:pPr>
      <w:r w:rsidRPr="006102B5">
        <w:rPr>
          <w:rStyle w:val="HideTWBExt"/>
        </w:rPr>
        <w:t>&lt;Article&gt;</w:t>
      </w:r>
      <w:r w:rsidRPr="006102B5">
        <w:t>N.º 35</w:t>
      </w:r>
      <w:r w:rsidR="00B20B02">
        <w:noBreakHyphen/>
      </w:r>
      <w:r w:rsidRPr="006102B5">
        <w:t>G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1D3A1788" w14:textId="77777777" w:rsidTr="005E0837">
        <w:trPr>
          <w:trHeight w:hRule="exact" w:val="240"/>
          <w:jc w:val="center"/>
        </w:trPr>
        <w:tc>
          <w:tcPr>
            <w:tcW w:w="9752" w:type="dxa"/>
            <w:gridSpan w:val="2"/>
            <w:tcBorders>
              <w:top w:val="nil"/>
              <w:left w:val="nil"/>
              <w:bottom w:val="nil"/>
              <w:right w:val="nil"/>
            </w:tcBorders>
          </w:tcPr>
          <w:p w14:paraId="572ABA4E" w14:textId="77777777" w:rsidR="00D05CDC" w:rsidRPr="006102B5" w:rsidRDefault="00D05CDC" w:rsidP="005E0837"/>
        </w:tc>
      </w:tr>
      <w:tr w:rsidR="00D05CDC" w:rsidRPr="006102B5" w14:paraId="56EE83E8" w14:textId="77777777" w:rsidTr="005E0837">
        <w:trPr>
          <w:trHeight w:val="240"/>
          <w:jc w:val="center"/>
        </w:trPr>
        <w:tc>
          <w:tcPr>
            <w:tcW w:w="4876" w:type="dxa"/>
            <w:tcBorders>
              <w:top w:val="nil"/>
              <w:left w:val="nil"/>
              <w:bottom w:val="nil"/>
              <w:right w:val="nil"/>
            </w:tcBorders>
          </w:tcPr>
          <w:p w14:paraId="58A58409"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60C73FFC" w14:textId="77777777" w:rsidR="00D05CDC" w:rsidRPr="006102B5" w:rsidRDefault="00D05CDC" w:rsidP="005E0837">
            <w:pPr>
              <w:pStyle w:val="AmColumnHeading"/>
            </w:pPr>
            <w:r w:rsidRPr="006102B5">
              <w:t>Alteração</w:t>
            </w:r>
          </w:p>
        </w:tc>
      </w:tr>
      <w:tr w:rsidR="00D05CDC" w:rsidRPr="006102B5" w14:paraId="6DBECF10" w14:textId="77777777" w:rsidTr="005E0837">
        <w:trPr>
          <w:jc w:val="center"/>
        </w:trPr>
        <w:tc>
          <w:tcPr>
            <w:tcW w:w="4876" w:type="dxa"/>
            <w:tcBorders>
              <w:top w:val="nil"/>
              <w:left w:val="nil"/>
              <w:bottom w:val="nil"/>
              <w:right w:val="nil"/>
            </w:tcBorders>
          </w:tcPr>
          <w:p w14:paraId="17474190" w14:textId="77777777" w:rsidR="00D05CDC" w:rsidRPr="006102B5" w:rsidRDefault="00D05CDC" w:rsidP="005E0837">
            <w:pPr>
              <w:pStyle w:val="Normal6a"/>
            </w:pPr>
          </w:p>
        </w:tc>
        <w:tc>
          <w:tcPr>
            <w:tcW w:w="4876" w:type="dxa"/>
            <w:tcBorders>
              <w:top w:val="nil"/>
              <w:left w:val="nil"/>
              <w:bottom w:val="nil"/>
              <w:right w:val="nil"/>
            </w:tcBorders>
          </w:tcPr>
          <w:p w14:paraId="23AAE278" w14:textId="2D55C49B" w:rsidR="00D05CDC" w:rsidRPr="006102B5" w:rsidRDefault="00D05CDC" w:rsidP="005E0837">
            <w:pPr>
              <w:pStyle w:val="Normal6a"/>
            </w:pPr>
            <w:r w:rsidRPr="006102B5">
              <w:rPr>
                <w:b/>
                <w:i/>
              </w:rPr>
              <w:t>35</w:t>
            </w:r>
            <w:r w:rsidR="00B20B02">
              <w:rPr>
                <w:b/>
                <w:i/>
              </w:rPr>
              <w:noBreakHyphen/>
            </w:r>
            <w:r w:rsidRPr="006102B5">
              <w:rPr>
                <w:b/>
                <w:i/>
              </w:rPr>
              <w:t>G.</w:t>
            </w:r>
            <w:r w:rsidRPr="006102B5">
              <w:tab/>
            </w:r>
            <w:r w:rsidRPr="006102B5">
              <w:rPr>
                <w:b/>
                <w:i/>
              </w:rPr>
              <w:t>Insta o Governo da República da Macedónia do Norte a honrar o seu compromisso, há muito assumido, de preparar e apresentar uma aula</w:t>
            </w:r>
            <w:r w:rsidR="00B20B02">
              <w:rPr>
                <w:b/>
                <w:i/>
              </w:rPr>
              <w:noBreakHyphen/>
            </w:r>
            <w:r w:rsidRPr="006102B5">
              <w:rPr>
                <w:b/>
                <w:i/>
              </w:rPr>
              <w:t>modelo sobre o Rei Samuel destinada ao 7.º ano do programa de ensino da República da Macedónia do Norte, em conformidade com as recomendações da Comissão e com o artigo 8.º, n.º 2, do Tratado de Boa Vizinhança e o seu Segundo Protocolo;</w:t>
            </w:r>
          </w:p>
        </w:tc>
      </w:tr>
    </w:tbl>
    <w:p w14:paraId="4C1A7EDD"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2F81CD69" w14:textId="77777777" w:rsidR="00D05CDC" w:rsidRPr="006102B5" w:rsidRDefault="00D05CDC" w:rsidP="00D05CDC">
      <w:r w:rsidRPr="006102B5">
        <w:rPr>
          <w:rStyle w:val="HideTWBExt"/>
        </w:rPr>
        <w:t>&lt;/Amend&gt;</w:t>
      </w:r>
    </w:p>
    <w:p w14:paraId="355BF2D9"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298</w:t>
      </w:r>
      <w:r w:rsidRPr="006102B5">
        <w:rPr>
          <w:rStyle w:val="HideTWBExt"/>
        </w:rPr>
        <w:t>&lt;/NumAm&gt;</w:t>
      </w:r>
    </w:p>
    <w:p w14:paraId="238033D8" w14:textId="77777777" w:rsidR="00D05CDC" w:rsidRPr="006102B5" w:rsidRDefault="00D05CDC" w:rsidP="00D05CDC">
      <w:pPr>
        <w:pStyle w:val="NormalBold"/>
      </w:pPr>
      <w:r w:rsidRPr="006102B5">
        <w:rPr>
          <w:rStyle w:val="HideTWBExt"/>
          <w:b w:val="0"/>
        </w:rPr>
        <w:t>&lt;RepeatBlock-By&gt;&lt;Members&gt;</w:t>
      </w:r>
      <w:r w:rsidRPr="006102B5">
        <w:t>Thijs Reuten</w:t>
      </w:r>
      <w:r w:rsidRPr="006102B5">
        <w:rPr>
          <w:rStyle w:val="HideTWBExt"/>
          <w:b w:val="0"/>
        </w:rPr>
        <w:t>&lt;/Members&gt;</w:t>
      </w:r>
    </w:p>
    <w:p w14:paraId="0851A41D" w14:textId="77777777" w:rsidR="00D05CDC" w:rsidRPr="006102B5" w:rsidRDefault="00D05CDC" w:rsidP="00D05CDC">
      <w:pPr>
        <w:pStyle w:val="NormalBold"/>
      </w:pPr>
      <w:r w:rsidRPr="006102B5">
        <w:rPr>
          <w:rStyle w:val="HideTWBExt"/>
          <w:b w:val="0"/>
        </w:rPr>
        <w:t>&lt;/RepeatBlock-By&gt;</w:t>
      </w:r>
    </w:p>
    <w:p w14:paraId="3F119A51"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2159EE98" w14:textId="77777777" w:rsidR="00D05CDC" w:rsidRPr="006102B5" w:rsidRDefault="00D05CDC" w:rsidP="00D05CDC">
      <w:pPr>
        <w:pStyle w:val="NormalBold"/>
      </w:pPr>
      <w:r w:rsidRPr="006102B5">
        <w:rPr>
          <w:rStyle w:val="HideTWBExt"/>
        </w:rPr>
        <w:t>&lt;Article&gt;</w:t>
      </w:r>
      <w:r w:rsidRPr="006102B5">
        <w:t>N.º 36</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6258E43F" w14:textId="77777777" w:rsidTr="005E0837">
        <w:trPr>
          <w:trHeight w:hRule="exact" w:val="240"/>
          <w:jc w:val="center"/>
        </w:trPr>
        <w:tc>
          <w:tcPr>
            <w:tcW w:w="9752" w:type="dxa"/>
            <w:gridSpan w:val="2"/>
            <w:tcBorders>
              <w:top w:val="nil"/>
              <w:left w:val="nil"/>
              <w:bottom w:val="nil"/>
              <w:right w:val="nil"/>
            </w:tcBorders>
          </w:tcPr>
          <w:p w14:paraId="1222F68B" w14:textId="77777777" w:rsidR="00D05CDC" w:rsidRPr="006102B5" w:rsidRDefault="00D05CDC" w:rsidP="005E0837"/>
        </w:tc>
      </w:tr>
      <w:tr w:rsidR="00D05CDC" w:rsidRPr="006102B5" w14:paraId="21F40CCD" w14:textId="77777777" w:rsidTr="005E0837">
        <w:trPr>
          <w:trHeight w:val="240"/>
          <w:jc w:val="center"/>
        </w:trPr>
        <w:tc>
          <w:tcPr>
            <w:tcW w:w="4876" w:type="dxa"/>
            <w:tcBorders>
              <w:top w:val="nil"/>
              <w:left w:val="nil"/>
              <w:bottom w:val="nil"/>
              <w:right w:val="nil"/>
            </w:tcBorders>
          </w:tcPr>
          <w:p w14:paraId="0739361B"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38DD6EE5" w14:textId="77777777" w:rsidR="00D05CDC" w:rsidRPr="006102B5" w:rsidRDefault="00D05CDC" w:rsidP="005E0837">
            <w:pPr>
              <w:pStyle w:val="AmColumnHeading"/>
            </w:pPr>
            <w:r w:rsidRPr="006102B5">
              <w:t>Alteração</w:t>
            </w:r>
          </w:p>
        </w:tc>
      </w:tr>
      <w:tr w:rsidR="00D05CDC" w:rsidRPr="006102B5" w14:paraId="58DB8A02" w14:textId="77777777" w:rsidTr="005E0837">
        <w:trPr>
          <w:jc w:val="center"/>
        </w:trPr>
        <w:tc>
          <w:tcPr>
            <w:tcW w:w="4876" w:type="dxa"/>
            <w:tcBorders>
              <w:top w:val="nil"/>
              <w:left w:val="nil"/>
              <w:bottom w:val="nil"/>
              <w:right w:val="nil"/>
            </w:tcBorders>
          </w:tcPr>
          <w:p w14:paraId="2A9BE47F" w14:textId="235E7F46" w:rsidR="00D05CDC" w:rsidRPr="006102B5" w:rsidRDefault="00D05CDC" w:rsidP="005E0837">
            <w:pPr>
              <w:pStyle w:val="Normal6a"/>
            </w:pPr>
            <w:r w:rsidRPr="006102B5">
              <w:t>36.</w:t>
            </w:r>
            <w:r w:rsidRPr="006102B5">
              <w:tab/>
              <w:t>Congratula</w:t>
            </w:r>
            <w:r w:rsidR="00B20B02">
              <w:noBreakHyphen/>
            </w:r>
            <w:r w:rsidRPr="006102B5">
              <w:t>se com o empenho continuado da Macedónia do Norte na segurança euro</w:t>
            </w:r>
            <w:r w:rsidR="00B20B02">
              <w:noBreakHyphen/>
            </w:r>
            <w:r w:rsidRPr="006102B5">
              <w:t xml:space="preserve">atlântica; saúda o alinhamento do país com a política externa, de segurança e de defesa da UE, </w:t>
            </w:r>
            <w:r w:rsidRPr="006102B5">
              <w:rPr>
                <w:b/>
                <w:i/>
              </w:rPr>
              <w:t>bem como a sua observância das</w:t>
            </w:r>
            <w:r w:rsidRPr="006102B5">
              <w:t xml:space="preserve"> medidas restritivas </w:t>
            </w:r>
            <w:r w:rsidRPr="006102B5">
              <w:rPr>
                <w:b/>
                <w:i/>
              </w:rPr>
              <w:t>aplicáveis à</w:t>
            </w:r>
            <w:r w:rsidRPr="006102B5">
              <w:t xml:space="preserve"> Rússia;</w:t>
            </w:r>
          </w:p>
        </w:tc>
        <w:tc>
          <w:tcPr>
            <w:tcW w:w="4876" w:type="dxa"/>
            <w:tcBorders>
              <w:top w:val="nil"/>
              <w:left w:val="nil"/>
              <w:bottom w:val="nil"/>
              <w:right w:val="nil"/>
            </w:tcBorders>
          </w:tcPr>
          <w:p w14:paraId="3999B5AD" w14:textId="0600C4D2" w:rsidR="00D05CDC" w:rsidRPr="006102B5" w:rsidRDefault="00D05CDC" w:rsidP="005E0837">
            <w:pPr>
              <w:pStyle w:val="Normal6a"/>
            </w:pPr>
            <w:r w:rsidRPr="006102B5">
              <w:t>36.</w:t>
            </w:r>
            <w:r w:rsidRPr="006102B5">
              <w:tab/>
              <w:t>Congratula</w:t>
            </w:r>
            <w:r w:rsidR="00B20B02">
              <w:noBreakHyphen/>
            </w:r>
            <w:r w:rsidRPr="006102B5">
              <w:t>se com o empenho continuado da Macedónia do Norte na segurança euro</w:t>
            </w:r>
            <w:r w:rsidR="00B20B02">
              <w:noBreakHyphen/>
            </w:r>
            <w:r w:rsidRPr="006102B5">
              <w:t xml:space="preserve">atlântica; saúda o alinhamento </w:t>
            </w:r>
            <w:r w:rsidRPr="006102B5">
              <w:rPr>
                <w:b/>
                <w:i/>
              </w:rPr>
              <w:t>pleno e coerente</w:t>
            </w:r>
            <w:r w:rsidRPr="006102B5">
              <w:t xml:space="preserve"> do país com a política externa, de segurança e de defesa da UE, </w:t>
            </w:r>
            <w:r w:rsidRPr="006102B5">
              <w:rPr>
                <w:b/>
                <w:i/>
              </w:rPr>
              <w:t>nomeadamente a sua resposta inequívoca à guerra de agressão da Rússia, ao alinhar</w:t>
            </w:r>
            <w:r w:rsidR="00B20B02">
              <w:rPr>
                <w:b/>
                <w:i/>
              </w:rPr>
              <w:noBreakHyphen/>
            </w:r>
            <w:r w:rsidRPr="006102B5">
              <w:rPr>
                <w:b/>
                <w:i/>
              </w:rPr>
              <w:t>se com as</w:t>
            </w:r>
            <w:r w:rsidRPr="006102B5">
              <w:t xml:space="preserve"> medidas restritivas </w:t>
            </w:r>
            <w:r w:rsidRPr="006102B5">
              <w:rPr>
                <w:b/>
                <w:i/>
              </w:rPr>
              <w:t>da UE contra a</w:t>
            </w:r>
            <w:r w:rsidRPr="006102B5">
              <w:t xml:space="preserve"> Rússia </w:t>
            </w:r>
            <w:r w:rsidRPr="006102B5">
              <w:rPr>
                <w:b/>
                <w:i/>
              </w:rPr>
              <w:t>e a Bielorrússia e prestar apoio à Ucrânia, o que confirmou plenamente a escolha estratégica do país e o seu firme compromisso com o quadro de segurança euro</w:t>
            </w:r>
            <w:r w:rsidR="00B20B02">
              <w:rPr>
                <w:b/>
                <w:i/>
              </w:rPr>
              <w:noBreakHyphen/>
            </w:r>
            <w:r w:rsidRPr="006102B5">
              <w:rPr>
                <w:b/>
                <w:i/>
              </w:rPr>
              <w:t>atlântico</w:t>
            </w:r>
            <w:r w:rsidRPr="006102B5">
              <w:t xml:space="preserve">; </w:t>
            </w:r>
            <w:r w:rsidRPr="006102B5">
              <w:rPr>
                <w:b/>
                <w:i/>
              </w:rPr>
              <w:t>lamenta, no entanto, a recente votação na Assembleia Geral das Nações Unidas sobre a Ucrânia, em que o país se afastou da posição da UE; insta a UE a incluir o país nos mecanismos que permitem minorar os efeitos económicos negativos decorrentes da aplicação de medidas restritivas da UE;</w:t>
            </w:r>
          </w:p>
        </w:tc>
      </w:tr>
    </w:tbl>
    <w:p w14:paraId="794A5899"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3435D8AC" w14:textId="77777777" w:rsidR="00D05CDC" w:rsidRPr="006102B5" w:rsidRDefault="00D05CDC" w:rsidP="00D05CDC">
      <w:r w:rsidRPr="006102B5">
        <w:rPr>
          <w:rStyle w:val="HideTWBExt"/>
        </w:rPr>
        <w:t>&lt;/Amend&gt;</w:t>
      </w:r>
    </w:p>
    <w:p w14:paraId="35926290"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299</w:t>
      </w:r>
      <w:r w:rsidRPr="006102B5">
        <w:rPr>
          <w:rStyle w:val="HideTWBExt"/>
        </w:rPr>
        <w:t>&lt;/NumAm&gt;</w:t>
      </w:r>
    </w:p>
    <w:p w14:paraId="4BDBEFF3" w14:textId="77777777" w:rsidR="00D05CDC" w:rsidRPr="006102B5" w:rsidRDefault="00D05CDC" w:rsidP="00D05CDC">
      <w:pPr>
        <w:pStyle w:val="NormalBold"/>
      </w:pPr>
      <w:r w:rsidRPr="006102B5">
        <w:rPr>
          <w:rStyle w:val="HideTWBExt"/>
          <w:b w:val="0"/>
        </w:rPr>
        <w:t>&lt;RepeatBlock-By&gt;&lt;Members&gt;</w:t>
      </w:r>
      <w:r w:rsidRPr="006102B5">
        <w:t>Thomas Waitz</w:t>
      </w:r>
      <w:r w:rsidRPr="006102B5">
        <w:rPr>
          <w:rStyle w:val="HideTWBExt"/>
          <w:b w:val="0"/>
        </w:rPr>
        <w:t>&lt;/Members&gt;</w:t>
      </w:r>
    </w:p>
    <w:p w14:paraId="4F911B9D" w14:textId="77777777" w:rsidR="00D05CDC" w:rsidRPr="006102B5" w:rsidRDefault="00D05CDC" w:rsidP="00D05CDC">
      <w:r w:rsidRPr="006102B5">
        <w:rPr>
          <w:rStyle w:val="HideTWBExt"/>
        </w:rPr>
        <w:t>&lt;AuNomDe&gt;</w:t>
      </w:r>
      <w:r w:rsidRPr="006102B5">
        <w:rPr>
          <w:rStyle w:val="HideTWBInt"/>
        </w:rPr>
        <w:t>{Greens/EFA}</w:t>
      </w:r>
      <w:r w:rsidRPr="006102B5">
        <w:t>em nome do Grupo Verts/ALE</w:t>
      </w:r>
      <w:r w:rsidRPr="006102B5">
        <w:rPr>
          <w:rStyle w:val="HideTWBExt"/>
        </w:rPr>
        <w:t>&lt;/AuNomDe&gt;</w:t>
      </w:r>
    </w:p>
    <w:p w14:paraId="0CDD23D0" w14:textId="77777777" w:rsidR="00D05CDC" w:rsidRPr="006102B5" w:rsidRDefault="00D05CDC" w:rsidP="00D05CDC">
      <w:pPr>
        <w:pStyle w:val="NormalBold"/>
      </w:pPr>
      <w:r w:rsidRPr="006102B5">
        <w:rPr>
          <w:rStyle w:val="HideTWBExt"/>
          <w:b w:val="0"/>
        </w:rPr>
        <w:t>&lt;/RepeatBlock-By&gt;</w:t>
      </w:r>
    </w:p>
    <w:p w14:paraId="1AB3AADF"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79AEEB59" w14:textId="77777777" w:rsidR="00D05CDC" w:rsidRPr="006102B5" w:rsidRDefault="00D05CDC" w:rsidP="00D05CDC">
      <w:pPr>
        <w:pStyle w:val="NormalBold"/>
      </w:pPr>
      <w:r w:rsidRPr="006102B5">
        <w:rPr>
          <w:rStyle w:val="HideTWBExt"/>
        </w:rPr>
        <w:t>&lt;Article&gt;</w:t>
      </w:r>
      <w:r w:rsidRPr="006102B5">
        <w:t>N.º 36</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6004123D" w14:textId="77777777" w:rsidTr="005E0837">
        <w:trPr>
          <w:trHeight w:hRule="exact" w:val="240"/>
          <w:jc w:val="center"/>
        </w:trPr>
        <w:tc>
          <w:tcPr>
            <w:tcW w:w="9752" w:type="dxa"/>
            <w:gridSpan w:val="2"/>
            <w:tcBorders>
              <w:top w:val="nil"/>
              <w:left w:val="nil"/>
              <w:bottom w:val="nil"/>
              <w:right w:val="nil"/>
            </w:tcBorders>
          </w:tcPr>
          <w:p w14:paraId="4687BA54" w14:textId="77777777" w:rsidR="00D05CDC" w:rsidRPr="006102B5" w:rsidRDefault="00D05CDC" w:rsidP="005E0837"/>
        </w:tc>
      </w:tr>
      <w:tr w:rsidR="00D05CDC" w:rsidRPr="006102B5" w14:paraId="484BCA5D" w14:textId="77777777" w:rsidTr="005E0837">
        <w:trPr>
          <w:trHeight w:val="240"/>
          <w:jc w:val="center"/>
        </w:trPr>
        <w:tc>
          <w:tcPr>
            <w:tcW w:w="4876" w:type="dxa"/>
            <w:tcBorders>
              <w:top w:val="nil"/>
              <w:left w:val="nil"/>
              <w:bottom w:val="nil"/>
              <w:right w:val="nil"/>
            </w:tcBorders>
          </w:tcPr>
          <w:p w14:paraId="173C9351"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09EC4626" w14:textId="77777777" w:rsidR="00D05CDC" w:rsidRPr="006102B5" w:rsidRDefault="00D05CDC" w:rsidP="005E0837">
            <w:pPr>
              <w:pStyle w:val="AmColumnHeading"/>
            </w:pPr>
            <w:r w:rsidRPr="006102B5">
              <w:t>Alteração</w:t>
            </w:r>
          </w:p>
        </w:tc>
      </w:tr>
      <w:tr w:rsidR="00D05CDC" w:rsidRPr="006102B5" w14:paraId="789753E0" w14:textId="77777777" w:rsidTr="005E0837">
        <w:trPr>
          <w:jc w:val="center"/>
        </w:trPr>
        <w:tc>
          <w:tcPr>
            <w:tcW w:w="4876" w:type="dxa"/>
            <w:tcBorders>
              <w:top w:val="nil"/>
              <w:left w:val="nil"/>
              <w:bottom w:val="nil"/>
              <w:right w:val="nil"/>
            </w:tcBorders>
          </w:tcPr>
          <w:p w14:paraId="1E9F3238" w14:textId="5AC41A0F" w:rsidR="00D05CDC" w:rsidRPr="006102B5" w:rsidRDefault="00D05CDC" w:rsidP="005E0837">
            <w:pPr>
              <w:pStyle w:val="Normal6a"/>
            </w:pPr>
            <w:r w:rsidRPr="006102B5">
              <w:t>36.</w:t>
            </w:r>
            <w:r w:rsidRPr="006102B5">
              <w:tab/>
              <w:t>Congratula</w:t>
            </w:r>
            <w:r w:rsidR="00B20B02">
              <w:noBreakHyphen/>
            </w:r>
            <w:r w:rsidRPr="006102B5">
              <w:t xml:space="preserve">se com o empenho continuado da Macedónia do Norte na </w:t>
            </w:r>
            <w:r w:rsidRPr="006102B5">
              <w:lastRenderedPageBreak/>
              <w:t>segurança euro</w:t>
            </w:r>
            <w:r w:rsidR="00B20B02">
              <w:noBreakHyphen/>
            </w:r>
            <w:r w:rsidRPr="006102B5">
              <w:t>atlântica; saúda o alinhamento do país com a política externa, de segurança e de defesa da UE, bem como a sua observância das medidas restritivas aplicáveis à Rússia;</w:t>
            </w:r>
          </w:p>
        </w:tc>
        <w:tc>
          <w:tcPr>
            <w:tcW w:w="4876" w:type="dxa"/>
            <w:tcBorders>
              <w:top w:val="nil"/>
              <w:left w:val="nil"/>
              <w:bottom w:val="nil"/>
              <w:right w:val="nil"/>
            </w:tcBorders>
          </w:tcPr>
          <w:p w14:paraId="5C565F6A" w14:textId="6F65118A" w:rsidR="00D05CDC" w:rsidRPr="006102B5" w:rsidRDefault="00D05CDC" w:rsidP="005E0837">
            <w:pPr>
              <w:pStyle w:val="Normal6a"/>
            </w:pPr>
            <w:r w:rsidRPr="006102B5">
              <w:lastRenderedPageBreak/>
              <w:t>36.</w:t>
            </w:r>
            <w:r w:rsidRPr="006102B5">
              <w:tab/>
              <w:t>Congratula</w:t>
            </w:r>
            <w:r w:rsidR="00B20B02">
              <w:noBreakHyphen/>
            </w:r>
            <w:r w:rsidRPr="006102B5">
              <w:t xml:space="preserve">se com o empenho continuado da Macedónia do Norte na </w:t>
            </w:r>
            <w:r w:rsidRPr="006102B5">
              <w:lastRenderedPageBreak/>
              <w:t>segurança euro</w:t>
            </w:r>
            <w:r w:rsidR="00B20B02">
              <w:noBreakHyphen/>
            </w:r>
            <w:r w:rsidRPr="006102B5">
              <w:t>atlântica</w:t>
            </w:r>
            <w:r w:rsidRPr="006102B5">
              <w:rPr>
                <w:b/>
                <w:i/>
              </w:rPr>
              <w:t>; enaltece o papel ativo da Macedónia do Norte na OSCE, em especial a sua presidência da OSCE em 2023, numa conjuntura geopolítica complexa, e os contributos significativos para missões de gestão de crises da UE e operações militares</w:t>
            </w:r>
            <w:r w:rsidRPr="006102B5">
              <w:t xml:space="preserve">; saúda o alinhamento do país com a política externa, de segurança e de defesa da UE, bem como a sua observância das medidas restritivas aplicáveis à Rússia; </w:t>
            </w:r>
            <w:r w:rsidRPr="006102B5">
              <w:rPr>
                <w:b/>
                <w:i/>
              </w:rPr>
              <w:t>lamenta, no entanto, que a Macedónia do Norte se tenha abstido — o único país dos Balcãs Ocidentais a fazê</w:t>
            </w:r>
            <w:r w:rsidR="00B20B02">
              <w:rPr>
                <w:b/>
                <w:i/>
              </w:rPr>
              <w:noBreakHyphen/>
            </w:r>
            <w:r w:rsidRPr="006102B5">
              <w:rPr>
                <w:b/>
                <w:i/>
              </w:rPr>
              <w:t>lo — na votação da resolução europeia sobre a Ucrânia na Assembleia Geral das Nações Unidas, em fevereiro de 2025, e tenha, em vez disso, copatrocinado a resolução apresentada pelos EUA;</w:t>
            </w:r>
          </w:p>
        </w:tc>
      </w:tr>
    </w:tbl>
    <w:p w14:paraId="6079A791"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361E54CC" w14:textId="77777777" w:rsidR="00D05CDC" w:rsidRPr="006102B5" w:rsidRDefault="00D05CDC" w:rsidP="00D05CDC">
      <w:r w:rsidRPr="006102B5">
        <w:rPr>
          <w:rStyle w:val="HideTWBExt"/>
        </w:rPr>
        <w:t>&lt;/Amend&gt;</w:t>
      </w:r>
    </w:p>
    <w:p w14:paraId="48126723"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300</w:t>
      </w:r>
      <w:r w:rsidRPr="006102B5">
        <w:rPr>
          <w:rStyle w:val="HideTWBExt"/>
        </w:rPr>
        <w:t>&lt;/NumAm&gt;</w:t>
      </w:r>
    </w:p>
    <w:p w14:paraId="050B93E4" w14:textId="77777777" w:rsidR="00D05CDC" w:rsidRPr="006102B5" w:rsidRDefault="00D05CDC" w:rsidP="00D05CDC">
      <w:pPr>
        <w:pStyle w:val="NormalBold"/>
      </w:pPr>
      <w:r w:rsidRPr="006102B5">
        <w:rPr>
          <w:rStyle w:val="HideTWBExt"/>
          <w:b w:val="0"/>
        </w:rPr>
        <w:t>&lt;RepeatBlock-By&gt;&lt;Members&gt;</w:t>
      </w:r>
      <w:r w:rsidRPr="006102B5">
        <w:t>Ivaylo Valchev</w:t>
      </w:r>
      <w:r w:rsidRPr="006102B5">
        <w:rPr>
          <w:rStyle w:val="HideTWBExt"/>
          <w:b w:val="0"/>
        </w:rPr>
        <w:t>&lt;/Members&gt;</w:t>
      </w:r>
    </w:p>
    <w:p w14:paraId="28355411" w14:textId="77777777" w:rsidR="00D05CDC" w:rsidRPr="006102B5" w:rsidRDefault="00D05CDC" w:rsidP="00D05CDC">
      <w:pPr>
        <w:pStyle w:val="NormalBold"/>
      </w:pPr>
      <w:r w:rsidRPr="006102B5">
        <w:rPr>
          <w:rStyle w:val="HideTWBExt"/>
          <w:b w:val="0"/>
        </w:rPr>
        <w:t>&lt;/RepeatBlock-By&gt;</w:t>
      </w:r>
    </w:p>
    <w:p w14:paraId="20E6D988"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53340993" w14:textId="77777777" w:rsidR="00D05CDC" w:rsidRPr="006102B5" w:rsidRDefault="00D05CDC" w:rsidP="00D05CDC">
      <w:pPr>
        <w:pStyle w:val="NormalBold"/>
      </w:pPr>
      <w:r w:rsidRPr="006102B5">
        <w:rPr>
          <w:rStyle w:val="HideTWBExt"/>
        </w:rPr>
        <w:t>&lt;Article&gt;</w:t>
      </w:r>
      <w:r w:rsidRPr="006102B5">
        <w:t>N.º 36</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1D3A0112" w14:textId="77777777" w:rsidTr="005E0837">
        <w:trPr>
          <w:trHeight w:hRule="exact" w:val="240"/>
          <w:jc w:val="center"/>
        </w:trPr>
        <w:tc>
          <w:tcPr>
            <w:tcW w:w="9752" w:type="dxa"/>
            <w:gridSpan w:val="2"/>
            <w:tcBorders>
              <w:top w:val="nil"/>
              <w:left w:val="nil"/>
              <w:bottom w:val="nil"/>
              <w:right w:val="nil"/>
            </w:tcBorders>
          </w:tcPr>
          <w:p w14:paraId="0E603E12" w14:textId="77777777" w:rsidR="00D05CDC" w:rsidRPr="006102B5" w:rsidRDefault="00D05CDC" w:rsidP="005E0837"/>
        </w:tc>
      </w:tr>
      <w:tr w:rsidR="00D05CDC" w:rsidRPr="006102B5" w14:paraId="7EC200A7" w14:textId="77777777" w:rsidTr="005E0837">
        <w:trPr>
          <w:trHeight w:val="240"/>
          <w:jc w:val="center"/>
        </w:trPr>
        <w:tc>
          <w:tcPr>
            <w:tcW w:w="4876" w:type="dxa"/>
            <w:tcBorders>
              <w:top w:val="nil"/>
              <w:left w:val="nil"/>
              <w:bottom w:val="nil"/>
              <w:right w:val="nil"/>
            </w:tcBorders>
          </w:tcPr>
          <w:p w14:paraId="5547E2C9"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41D40B4A" w14:textId="77777777" w:rsidR="00D05CDC" w:rsidRPr="006102B5" w:rsidRDefault="00D05CDC" w:rsidP="005E0837">
            <w:pPr>
              <w:pStyle w:val="AmColumnHeading"/>
            </w:pPr>
            <w:r w:rsidRPr="006102B5">
              <w:t>Alteração</w:t>
            </w:r>
          </w:p>
        </w:tc>
      </w:tr>
      <w:tr w:rsidR="00D05CDC" w:rsidRPr="006102B5" w14:paraId="7E19401C" w14:textId="77777777" w:rsidTr="005E0837">
        <w:trPr>
          <w:jc w:val="center"/>
        </w:trPr>
        <w:tc>
          <w:tcPr>
            <w:tcW w:w="4876" w:type="dxa"/>
            <w:tcBorders>
              <w:top w:val="nil"/>
              <w:left w:val="nil"/>
              <w:bottom w:val="nil"/>
              <w:right w:val="nil"/>
            </w:tcBorders>
          </w:tcPr>
          <w:p w14:paraId="73A000A6" w14:textId="09F27DC5" w:rsidR="00D05CDC" w:rsidRPr="006102B5" w:rsidRDefault="00D05CDC" w:rsidP="005E0837">
            <w:pPr>
              <w:pStyle w:val="Normal6a"/>
            </w:pPr>
            <w:r w:rsidRPr="006102B5">
              <w:t>36.</w:t>
            </w:r>
            <w:r w:rsidRPr="006102B5">
              <w:tab/>
              <w:t>Congratula</w:t>
            </w:r>
            <w:r w:rsidR="00B20B02">
              <w:noBreakHyphen/>
            </w:r>
            <w:r w:rsidRPr="006102B5">
              <w:t>se com o empenho continuado da Macedónia do Norte na segurança euro</w:t>
            </w:r>
            <w:r w:rsidR="00B20B02">
              <w:noBreakHyphen/>
            </w:r>
            <w:r w:rsidRPr="006102B5">
              <w:t xml:space="preserve">atlântica; </w:t>
            </w:r>
            <w:r w:rsidRPr="006102B5">
              <w:rPr>
                <w:b/>
                <w:i/>
              </w:rPr>
              <w:t>saúda o</w:t>
            </w:r>
            <w:r w:rsidRPr="006102B5">
              <w:t xml:space="preserve"> alinhamento </w:t>
            </w:r>
            <w:r w:rsidRPr="006102B5">
              <w:rPr>
                <w:b/>
                <w:i/>
              </w:rPr>
              <w:t>do país</w:t>
            </w:r>
            <w:r w:rsidRPr="006102B5">
              <w:t xml:space="preserve"> com a política externa, de segurança e de defesa da UE</w:t>
            </w:r>
            <w:r w:rsidRPr="006102B5">
              <w:rPr>
                <w:b/>
                <w:i/>
              </w:rPr>
              <w:t>, bem como</w:t>
            </w:r>
            <w:r w:rsidRPr="006102B5">
              <w:t xml:space="preserve"> a sua observância das medidas restritivas aplicáveis à Rússia;</w:t>
            </w:r>
          </w:p>
        </w:tc>
        <w:tc>
          <w:tcPr>
            <w:tcW w:w="4876" w:type="dxa"/>
            <w:tcBorders>
              <w:top w:val="nil"/>
              <w:left w:val="nil"/>
              <w:bottom w:val="nil"/>
              <w:right w:val="nil"/>
            </w:tcBorders>
          </w:tcPr>
          <w:p w14:paraId="5C45D56B" w14:textId="0C5D1BC6" w:rsidR="00D05CDC" w:rsidRPr="006102B5" w:rsidRDefault="00D05CDC" w:rsidP="005E0837">
            <w:pPr>
              <w:pStyle w:val="Normal6a"/>
            </w:pPr>
            <w:r w:rsidRPr="006102B5">
              <w:t>36.</w:t>
            </w:r>
            <w:r w:rsidRPr="006102B5">
              <w:tab/>
              <w:t>Congratula</w:t>
            </w:r>
            <w:r w:rsidR="00B20B02">
              <w:noBreakHyphen/>
            </w:r>
            <w:r w:rsidRPr="006102B5">
              <w:t>se com o empenho continuado da Macedónia do Norte na segurança euro</w:t>
            </w:r>
            <w:r w:rsidR="00B20B02">
              <w:noBreakHyphen/>
            </w:r>
            <w:r w:rsidRPr="006102B5">
              <w:t xml:space="preserve">atlântica; </w:t>
            </w:r>
            <w:r w:rsidRPr="006102B5">
              <w:rPr>
                <w:b/>
                <w:i/>
              </w:rPr>
              <w:t>regista com preocupação o recente recuo do país no apoio à resolução da UE sobre a Ucrânia e o seu copatrocínio da resolução apresentada pelos EUA, o que suscita dúvidas quanto ao seu</w:t>
            </w:r>
            <w:r w:rsidRPr="006102B5">
              <w:t xml:space="preserve"> alinhamento com a política externa, de segurança e de defesa da UE</w:t>
            </w:r>
            <w:r w:rsidRPr="006102B5">
              <w:rPr>
                <w:b/>
                <w:i/>
              </w:rPr>
              <w:t>; reconhece</w:t>
            </w:r>
            <w:r w:rsidRPr="006102B5">
              <w:t xml:space="preserve"> a sua </w:t>
            </w:r>
            <w:r w:rsidRPr="006102B5">
              <w:rPr>
                <w:b/>
                <w:i/>
              </w:rPr>
              <w:t>anterior</w:t>
            </w:r>
            <w:r w:rsidRPr="006102B5">
              <w:t xml:space="preserve"> observância das medidas restritivas </w:t>
            </w:r>
            <w:r w:rsidRPr="006102B5">
              <w:rPr>
                <w:b/>
                <w:i/>
              </w:rPr>
              <w:t>da UE</w:t>
            </w:r>
            <w:r w:rsidRPr="006102B5">
              <w:t xml:space="preserve"> aplicáveis à Rússia</w:t>
            </w:r>
            <w:r w:rsidRPr="006102B5">
              <w:rPr>
                <w:b/>
                <w:i/>
              </w:rPr>
              <w:t>, mas realça a importância de manter um posicionamento compatível com as posições da UE nas futuras intervenções de política externa</w:t>
            </w:r>
            <w:r w:rsidRPr="006102B5">
              <w:t>;</w:t>
            </w:r>
          </w:p>
        </w:tc>
      </w:tr>
    </w:tbl>
    <w:p w14:paraId="29BD7500"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643E3A2B" w14:textId="77777777" w:rsidR="00D05CDC" w:rsidRPr="006102B5" w:rsidRDefault="00D05CDC" w:rsidP="00D05CDC">
      <w:r w:rsidRPr="006102B5">
        <w:rPr>
          <w:rStyle w:val="HideTWBExt"/>
        </w:rPr>
        <w:t>&lt;/Amend&gt;</w:t>
      </w:r>
    </w:p>
    <w:p w14:paraId="06F8D8D5"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301</w:t>
      </w:r>
      <w:r w:rsidRPr="006102B5">
        <w:rPr>
          <w:rStyle w:val="HideTWBExt"/>
        </w:rPr>
        <w:t>&lt;/NumAm&gt;</w:t>
      </w:r>
    </w:p>
    <w:p w14:paraId="13A319EE" w14:textId="77777777" w:rsidR="00D05CDC" w:rsidRPr="006102B5" w:rsidRDefault="00D05CDC" w:rsidP="00D05CDC">
      <w:pPr>
        <w:pStyle w:val="NormalBold"/>
      </w:pPr>
      <w:r w:rsidRPr="006102B5">
        <w:rPr>
          <w:rStyle w:val="HideTWBExt"/>
          <w:b w:val="0"/>
        </w:rPr>
        <w:t>&lt;RepeatBlock-By&gt;&lt;Members&gt;</w:t>
      </w:r>
      <w:r w:rsidRPr="006102B5">
        <w:t>Karlo Ressler, Davor Ivo Stier</w:t>
      </w:r>
      <w:r w:rsidRPr="006102B5">
        <w:rPr>
          <w:rStyle w:val="HideTWBExt"/>
          <w:b w:val="0"/>
        </w:rPr>
        <w:t>&lt;/Members&gt;</w:t>
      </w:r>
    </w:p>
    <w:p w14:paraId="73267BED" w14:textId="77777777" w:rsidR="00D05CDC" w:rsidRPr="006102B5" w:rsidRDefault="00D05CDC" w:rsidP="00D05CDC">
      <w:pPr>
        <w:pStyle w:val="NormalBold"/>
      </w:pPr>
      <w:r w:rsidRPr="006102B5">
        <w:rPr>
          <w:rStyle w:val="HideTWBExt"/>
          <w:b w:val="0"/>
        </w:rPr>
        <w:t>&lt;/RepeatBlock-By&gt;</w:t>
      </w:r>
    </w:p>
    <w:p w14:paraId="266D2358"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43F19E57" w14:textId="77777777" w:rsidR="00D05CDC" w:rsidRPr="006102B5" w:rsidRDefault="00D05CDC" w:rsidP="00D05CDC">
      <w:pPr>
        <w:pStyle w:val="NormalBold"/>
      </w:pPr>
      <w:r w:rsidRPr="006102B5">
        <w:rPr>
          <w:rStyle w:val="HideTWBExt"/>
        </w:rPr>
        <w:t>&lt;Article&gt;</w:t>
      </w:r>
      <w:r w:rsidRPr="006102B5">
        <w:t>N.º 36</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68E87CB2" w14:textId="77777777" w:rsidTr="005E0837">
        <w:trPr>
          <w:trHeight w:hRule="exact" w:val="240"/>
          <w:jc w:val="center"/>
        </w:trPr>
        <w:tc>
          <w:tcPr>
            <w:tcW w:w="9752" w:type="dxa"/>
            <w:gridSpan w:val="2"/>
            <w:tcBorders>
              <w:top w:val="nil"/>
              <w:left w:val="nil"/>
              <w:bottom w:val="nil"/>
              <w:right w:val="nil"/>
            </w:tcBorders>
          </w:tcPr>
          <w:p w14:paraId="2754525D" w14:textId="77777777" w:rsidR="00D05CDC" w:rsidRPr="006102B5" w:rsidRDefault="00D05CDC" w:rsidP="005E0837"/>
        </w:tc>
      </w:tr>
      <w:tr w:rsidR="00D05CDC" w:rsidRPr="006102B5" w14:paraId="51B53FAE" w14:textId="77777777" w:rsidTr="005E0837">
        <w:trPr>
          <w:trHeight w:val="240"/>
          <w:jc w:val="center"/>
        </w:trPr>
        <w:tc>
          <w:tcPr>
            <w:tcW w:w="4876" w:type="dxa"/>
            <w:tcBorders>
              <w:top w:val="nil"/>
              <w:left w:val="nil"/>
              <w:bottom w:val="nil"/>
              <w:right w:val="nil"/>
            </w:tcBorders>
          </w:tcPr>
          <w:p w14:paraId="3A049A5F"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5DA302F4" w14:textId="77777777" w:rsidR="00D05CDC" w:rsidRPr="006102B5" w:rsidRDefault="00D05CDC" w:rsidP="005E0837">
            <w:pPr>
              <w:pStyle w:val="AmColumnHeading"/>
            </w:pPr>
            <w:r w:rsidRPr="006102B5">
              <w:t>Alteração</w:t>
            </w:r>
          </w:p>
        </w:tc>
      </w:tr>
      <w:tr w:rsidR="00D05CDC" w:rsidRPr="006102B5" w14:paraId="75CDC39B" w14:textId="77777777" w:rsidTr="005E0837">
        <w:trPr>
          <w:jc w:val="center"/>
        </w:trPr>
        <w:tc>
          <w:tcPr>
            <w:tcW w:w="4876" w:type="dxa"/>
            <w:tcBorders>
              <w:top w:val="nil"/>
              <w:left w:val="nil"/>
              <w:bottom w:val="nil"/>
              <w:right w:val="nil"/>
            </w:tcBorders>
          </w:tcPr>
          <w:p w14:paraId="3158C569" w14:textId="1F58CF19" w:rsidR="00D05CDC" w:rsidRPr="006102B5" w:rsidRDefault="00D05CDC" w:rsidP="005E0837">
            <w:pPr>
              <w:pStyle w:val="Normal6a"/>
            </w:pPr>
            <w:r w:rsidRPr="006102B5">
              <w:t>36.</w:t>
            </w:r>
            <w:r w:rsidRPr="006102B5">
              <w:tab/>
              <w:t>Congratula</w:t>
            </w:r>
            <w:r w:rsidR="00B20B02">
              <w:noBreakHyphen/>
            </w:r>
            <w:r w:rsidRPr="006102B5">
              <w:t>se com o empenho continuado da Macedónia do Norte na segurança euro</w:t>
            </w:r>
            <w:r w:rsidR="00B20B02">
              <w:noBreakHyphen/>
            </w:r>
            <w:r w:rsidRPr="006102B5">
              <w:t>atlântica; saúda o alinhamento do país com a política externa, de segurança e de defesa da UE, bem como a sua observância das medidas restritivas aplicáveis à Rússia;</w:t>
            </w:r>
          </w:p>
        </w:tc>
        <w:tc>
          <w:tcPr>
            <w:tcW w:w="4876" w:type="dxa"/>
            <w:tcBorders>
              <w:top w:val="nil"/>
              <w:left w:val="nil"/>
              <w:bottom w:val="nil"/>
              <w:right w:val="nil"/>
            </w:tcBorders>
          </w:tcPr>
          <w:p w14:paraId="359A26C2" w14:textId="1DE6C402" w:rsidR="00D05CDC" w:rsidRPr="006102B5" w:rsidRDefault="00D05CDC" w:rsidP="005E0837">
            <w:pPr>
              <w:pStyle w:val="Normal6a"/>
            </w:pPr>
            <w:r w:rsidRPr="006102B5">
              <w:t>36.</w:t>
            </w:r>
            <w:r w:rsidRPr="006102B5">
              <w:tab/>
              <w:t>Congratula</w:t>
            </w:r>
            <w:r w:rsidR="00B20B02">
              <w:noBreakHyphen/>
            </w:r>
            <w:r w:rsidRPr="006102B5">
              <w:t>se com o empenho continuado da Macedónia do Norte na segurança euro</w:t>
            </w:r>
            <w:r w:rsidR="00B20B02">
              <w:noBreakHyphen/>
            </w:r>
            <w:r w:rsidRPr="006102B5">
              <w:t xml:space="preserve">atlântica; saúda o alinhamento do país com a política externa, de segurança e de defesa da UE, bem como a sua observância das medidas restritivas aplicáveis à Rússia; </w:t>
            </w:r>
            <w:r w:rsidRPr="006102B5">
              <w:rPr>
                <w:b/>
                <w:i/>
              </w:rPr>
              <w:t>congratula</w:t>
            </w:r>
            <w:r w:rsidR="00B20B02">
              <w:rPr>
                <w:b/>
                <w:i/>
              </w:rPr>
              <w:noBreakHyphen/>
            </w:r>
            <w:r w:rsidRPr="006102B5">
              <w:rPr>
                <w:b/>
                <w:i/>
              </w:rPr>
              <w:t>se com a adoção da Estratégia Nacional de Cibersegurança 2025</w:t>
            </w:r>
            <w:r w:rsidR="00B20B02">
              <w:rPr>
                <w:b/>
                <w:i/>
              </w:rPr>
              <w:noBreakHyphen/>
            </w:r>
            <w:r w:rsidRPr="006102B5">
              <w:rPr>
                <w:b/>
                <w:i/>
              </w:rPr>
              <w:t>2028, enquanto passo importante para aumentar a resiliência da Macedónia do Norte contra ciberameaças e ataques híbridos, assegurando um ambiente digital mais seguro;</w:t>
            </w:r>
          </w:p>
        </w:tc>
      </w:tr>
    </w:tbl>
    <w:p w14:paraId="71D5F70F"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3873EE10" w14:textId="77777777" w:rsidR="00D05CDC" w:rsidRPr="006102B5" w:rsidRDefault="00D05CDC" w:rsidP="00D05CDC">
      <w:r w:rsidRPr="006102B5">
        <w:rPr>
          <w:rStyle w:val="HideTWBExt"/>
        </w:rPr>
        <w:t>&lt;/Amend&gt;</w:t>
      </w:r>
    </w:p>
    <w:p w14:paraId="0F26B239"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302</w:t>
      </w:r>
      <w:r w:rsidRPr="006102B5">
        <w:rPr>
          <w:rStyle w:val="HideTWBExt"/>
        </w:rPr>
        <w:t>&lt;/NumAm&gt;</w:t>
      </w:r>
    </w:p>
    <w:p w14:paraId="5A8FF0CC" w14:textId="77777777" w:rsidR="00D05CDC" w:rsidRPr="006102B5" w:rsidRDefault="00D05CDC" w:rsidP="00D05CDC">
      <w:pPr>
        <w:pStyle w:val="NormalBold"/>
      </w:pPr>
      <w:r w:rsidRPr="006102B5">
        <w:rPr>
          <w:rStyle w:val="HideTWBExt"/>
          <w:b w:val="0"/>
        </w:rPr>
        <w:t>&lt;RepeatBlock-By&gt;&lt;Members&gt;</w:t>
      </w:r>
      <w:r w:rsidRPr="006102B5">
        <w:t>Eszter Lakos</w:t>
      </w:r>
      <w:r w:rsidRPr="006102B5">
        <w:rPr>
          <w:rStyle w:val="HideTWBExt"/>
          <w:b w:val="0"/>
        </w:rPr>
        <w:t>&lt;/Members&gt;</w:t>
      </w:r>
    </w:p>
    <w:p w14:paraId="5F15B5DF" w14:textId="77777777" w:rsidR="00D05CDC" w:rsidRPr="006102B5" w:rsidRDefault="00D05CDC" w:rsidP="00D05CDC">
      <w:pPr>
        <w:pStyle w:val="NormalBold"/>
      </w:pPr>
      <w:r w:rsidRPr="006102B5">
        <w:rPr>
          <w:rStyle w:val="HideTWBExt"/>
          <w:b w:val="0"/>
        </w:rPr>
        <w:t>&lt;/RepeatBlock-By&gt;</w:t>
      </w:r>
    </w:p>
    <w:p w14:paraId="5EEF1E33"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166683D7" w14:textId="77777777" w:rsidR="00D05CDC" w:rsidRPr="006102B5" w:rsidRDefault="00D05CDC" w:rsidP="00D05CDC">
      <w:pPr>
        <w:pStyle w:val="NormalBold"/>
      </w:pPr>
      <w:r w:rsidRPr="006102B5">
        <w:rPr>
          <w:rStyle w:val="HideTWBExt"/>
        </w:rPr>
        <w:t>&lt;Article&gt;</w:t>
      </w:r>
      <w:r w:rsidRPr="006102B5">
        <w:t>N.º 36</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27FA7AC2" w14:textId="77777777" w:rsidTr="005E0837">
        <w:trPr>
          <w:trHeight w:hRule="exact" w:val="240"/>
          <w:jc w:val="center"/>
        </w:trPr>
        <w:tc>
          <w:tcPr>
            <w:tcW w:w="9752" w:type="dxa"/>
            <w:gridSpan w:val="2"/>
            <w:tcBorders>
              <w:top w:val="nil"/>
              <w:left w:val="nil"/>
              <w:bottom w:val="nil"/>
              <w:right w:val="nil"/>
            </w:tcBorders>
          </w:tcPr>
          <w:p w14:paraId="75DC8580" w14:textId="77777777" w:rsidR="00D05CDC" w:rsidRPr="006102B5" w:rsidRDefault="00D05CDC" w:rsidP="005E0837"/>
        </w:tc>
      </w:tr>
      <w:tr w:rsidR="00D05CDC" w:rsidRPr="006102B5" w14:paraId="17CC16A0" w14:textId="77777777" w:rsidTr="005E0837">
        <w:trPr>
          <w:trHeight w:val="240"/>
          <w:jc w:val="center"/>
        </w:trPr>
        <w:tc>
          <w:tcPr>
            <w:tcW w:w="4876" w:type="dxa"/>
            <w:tcBorders>
              <w:top w:val="nil"/>
              <w:left w:val="nil"/>
              <w:bottom w:val="nil"/>
              <w:right w:val="nil"/>
            </w:tcBorders>
          </w:tcPr>
          <w:p w14:paraId="4F4436AC"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06F2484B" w14:textId="77777777" w:rsidR="00D05CDC" w:rsidRPr="006102B5" w:rsidRDefault="00D05CDC" w:rsidP="005E0837">
            <w:pPr>
              <w:pStyle w:val="AmColumnHeading"/>
            </w:pPr>
            <w:r w:rsidRPr="006102B5">
              <w:t>Alteração</w:t>
            </w:r>
          </w:p>
        </w:tc>
      </w:tr>
      <w:tr w:rsidR="00D05CDC" w:rsidRPr="006102B5" w14:paraId="709C7989" w14:textId="77777777" w:rsidTr="005E0837">
        <w:trPr>
          <w:jc w:val="center"/>
        </w:trPr>
        <w:tc>
          <w:tcPr>
            <w:tcW w:w="4876" w:type="dxa"/>
            <w:tcBorders>
              <w:top w:val="nil"/>
              <w:left w:val="nil"/>
              <w:bottom w:val="nil"/>
              <w:right w:val="nil"/>
            </w:tcBorders>
          </w:tcPr>
          <w:p w14:paraId="0B8CC681" w14:textId="58047F83" w:rsidR="00D05CDC" w:rsidRPr="006102B5" w:rsidRDefault="00D05CDC" w:rsidP="005E0837">
            <w:pPr>
              <w:pStyle w:val="Normal6a"/>
            </w:pPr>
            <w:r w:rsidRPr="006102B5">
              <w:t>36.</w:t>
            </w:r>
            <w:r w:rsidRPr="006102B5">
              <w:tab/>
              <w:t>Congratula</w:t>
            </w:r>
            <w:r w:rsidR="00B20B02">
              <w:noBreakHyphen/>
            </w:r>
            <w:r w:rsidRPr="006102B5">
              <w:t>se com o empenho continuado da Macedónia do Norte na segurança euro</w:t>
            </w:r>
            <w:r w:rsidR="00B20B02">
              <w:noBreakHyphen/>
            </w:r>
            <w:r w:rsidRPr="006102B5">
              <w:t>atlântica; saúda o alinhamento do país com a política externa, de segurança e de defesa da UE, bem como a sua observância das medidas restritivas aplicáveis à Rússia;</w:t>
            </w:r>
          </w:p>
        </w:tc>
        <w:tc>
          <w:tcPr>
            <w:tcW w:w="4876" w:type="dxa"/>
            <w:tcBorders>
              <w:top w:val="nil"/>
              <w:left w:val="nil"/>
              <w:bottom w:val="nil"/>
              <w:right w:val="nil"/>
            </w:tcBorders>
          </w:tcPr>
          <w:p w14:paraId="32A7F631" w14:textId="42820581" w:rsidR="00D05CDC" w:rsidRPr="006102B5" w:rsidRDefault="00D05CDC" w:rsidP="005E0837">
            <w:pPr>
              <w:pStyle w:val="Normal6a"/>
            </w:pPr>
            <w:r w:rsidRPr="006102B5">
              <w:t>36.</w:t>
            </w:r>
            <w:r w:rsidRPr="006102B5">
              <w:tab/>
              <w:t>Congratula</w:t>
            </w:r>
            <w:r w:rsidR="00B20B02">
              <w:noBreakHyphen/>
            </w:r>
            <w:r w:rsidRPr="006102B5">
              <w:t>se com o empenho continuado da Macedónia do Norte na segurança euro</w:t>
            </w:r>
            <w:r w:rsidR="00B20B02">
              <w:noBreakHyphen/>
            </w:r>
            <w:r w:rsidRPr="006102B5">
              <w:t xml:space="preserve">atlântica; saúda o alinhamento do país com a política externa, de segurança e de defesa da UE, bem como a sua observância das medidas restritivas aplicáveis à Rússia; </w:t>
            </w:r>
            <w:r w:rsidRPr="006102B5">
              <w:rPr>
                <w:b/>
                <w:i/>
              </w:rPr>
              <w:t xml:space="preserve">reconhece a importância estratégica de manter esse alinhamento perante a desinformação persistente, a diplomacia coerciva e as </w:t>
            </w:r>
            <w:r w:rsidRPr="006102B5">
              <w:rPr>
                <w:b/>
                <w:i/>
              </w:rPr>
              <w:lastRenderedPageBreak/>
              <w:t>ameaças híbridas orquestradas por países terceiros autoritários;</w:t>
            </w:r>
          </w:p>
        </w:tc>
      </w:tr>
    </w:tbl>
    <w:p w14:paraId="3DEF5E67"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230562F9" w14:textId="77777777" w:rsidR="00D05CDC" w:rsidRPr="006102B5" w:rsidRDefault="00D05CDC" w:rsidP="00D05CDC">
      <w:r w:rsidRPr="006102B5">
        <w:rPr>
          <w:rStyle w:val="HideTWBExt"/>
        </w:rPr>
        <w:t>&lt;/Amend&gt;</w:t>
      </w:r>
    </w:p>
    <w:p w14:paraId="00CEC22A"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303</w:t>
      </w:r>
      <w:r w:rsidRPr="006102B5">
        <w:rPr>
          <w:rStyle w:val="HideTWBExt"/>
        </w:rPr>
        <w:t>&lt;/NumAm&gt;</w:t>
      </w:r>
    </w:p>
    <w:p w14:paraId="16FB845A" w14:textId="77777777" w:rsidR="00D05CDC" w:rsidRPr="006102B5" w:rsidRDefault="00D05CDC" w:rsidP="00D05CDC">
      <w:pPr>
        <w:pStyle w:val="NormalBold"/>
      </w:pPr>
      <w:r w:rsidRPr="006102B5">
        <w:rPr>
          <w:rStyle w:val="HideTWBExt"/>
          <w:b w:val="0"/>
        </w:rPr>
        <w:t>&lt;RepeatBlock-By&gt;&lt;Members&gt;</w:t>
      </w:r>
      <w:r w:rsidRPr="006102B5">
        <w:t>Emmanouil Fragkos, Galato Alexandraki</w:t>
      </w:r>
      <w:r w:rsidRPr="006102B5">
        <w:rPr>
          <w:rStyle w:val="HideTWBExt"/>
          <w:b w:val="0"/>
        </w:rPr>
        <w:t>&lt;/Members&gt;</w:t>
      </w:r>
    </w:p>
    <w:p w14:paraId="4A1121ED" w14:textId="77777777" w:rsidR="00D05CDC" w:rsidRPr="006102B5" w:rsidRDefault="00D05CDC" w:rsidP="00D05CDC">
      <w:pPr>
        <w:pStyle w:val="NormalBold"/>
      </w:pPr>
      <w:r w:rsidRPr="006102B5">
        <w:rPr>
          <w:rStyle w:val="HideTWBExt"/>
          <w:b w:val="0"/>
        </w:rPr>
        <w:t>&lt;/RepeatBlock-By&gt;</w:t>
      </w:r>
    </w:p>
    <w:p w14:paraId="0E4F4D0A"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134B42D1" w14:textId="77777777" w:rsidR="00D05CDC" w:rsidRPr="006102B5" w:rsidRDefault="00D05CDC" w:rsidP="00D05CDC">
      <w:pPr>
        <w:pStyle w:val="NormalBold"/>
      </w:pPr>
      <w:r w:rsidRPr="006102B5">
        <w:rPr>
          <w:rStyle w:val="HideTWBExt"/>
        </w:rPr>
        <w:t>&lt;Article&gt;</w:t>
      </w:r>
      <w:r w:rsidRPr="006102B5">
        <w:t>N.º 36</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75A62FBA" w14:textId="77777777" w:rsidTr="005E0837">
        <w:trPr>
          <w:trHeight w:hRule="exact" w:val="240"/>
          <w:jc w:val="center"/>
        </w:trPr>
        <w:tc>
          <w:tcPr>
            <w:tcW w:w="9752" w:type="dxa"/>
            <w:gridSpan w:val="2"/>
            <w:tcBorders>
              <w:top w:val="nil"/>
              <w:left w:val="nil"/>
              <w:bottom w:val="nil"/>
              <w:right w:val="nil"/>
            </w:tcBorders>
          </w:tcPr>
          <w:p w14:paraId="494EF8A8" w14:textId="77777777" w:rsidR="00D05CDC" w:rsidRPr="006102B5" w:rsidRDefault="00D05CDC" w:rsidP="005E0837"/>
        </w:tc>
      </w:tr>
      <w:tr w:rsidR="00D05CDC" w:rsidRPr="006102B5" w14:paraId="366C6B73" w14:textId="77777777" w:rsidTr="005E0837">
        <w:trPr>
          <w:trHeight w:val="240"/>
          <w:jc w:val="center"/>
        </w:trPr>
        <w:tc>
          <w:tcPr>
            <w:tcW w:w="4876" w:type="dxa"/>
            <w:tcBorders>
              <w:top w:val="nil"/>
              <w:left w:val="nil"/>
              <w:bottom w:val="nil"/>
              <w:right w:val="nil"/>
            </w:tcBorders>
          </w:tcPr>
          <w:p w14:paraId="0381E597"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29517E71" w14:textId="77777777" w:rsidR="00D05CDC" w:rsidRPr="006102B5" w:rsidRDefault="00D05CDC" w:rsidP="005E0837">
            <w:pPr>
              <w:pStyle w:val="AmColumnHeading"/>
            </w:pPr>
            <w:r w:rsidRPr="006102B5">
              <w:t>Alteração</w:t>
            </w:r>
          </w:p>
        </w:tc>
      </w:tr>
      <w:tr w:rsidR="00D05CDC" w:rsidRPr="006102B5" w14:paraId="13D9F626" w14:textId="77777777" w:rsidTr="005E0837">
        <w:trPr>
          <w:jc w:val="center"/>
        </w:trPr>
        <w:tc>
          <w:tcPr>
            <w:tcW w:w="4876" w:type="dxa"/>
            <w:tcBorders>
              <w:top w:val="nil"/>
              <w:left w:val="nil"/>
              <w:bottom w:val="nil"/>
              <w:right w:val="nil"/>
            </w:tcBorders>
          </w:tcPr>
          <w:p w14:paraId="7862EFAB" w14:textId="7795D7A0" w:rsidR="00D05CDC" w:rsidRPr="006102B5" w:rsidRDefault="00D05CDC" w:rsidP="005E0837">
            <w:pPr>
              <w:pStyle w:val="Normal6a"/>
            </w:pPr>
            <w:r w:rsidRPr="006102B5">
              <w:t>36.</w:t>
            </w:r>
            <w:r w:rsidRPr="006102B5">
              <w:tab/>
            </w:r>
            <w:r w:rsidRPr="006102B5">
              <w:rPr>
                <w:b/>
                <w:i/>
              </w:rPr>
              <w:t>Congratula</w:t>
            </w:r>
            <w:r w:rsidR="00B20B02">
              <w:rPr>
                <w:b/>
                <w:i/>
              </w:rPr>
              <w:noBreakHyphen/>
            </w:r>
            <w:r w:rsidRPr="006102B5">
              <w:rPr>
                <w:b/>
                <w:i/>
              </w:rPr>
              <w:t>se com o empenho continuado da Macedónia do Norte na segurança euro</w:t>
            </w:r>
            <w:r w:rsidR="00B20B02">
              <w:rPr>
                <w:b/>
                <w:i/>
              </w:rPr>
              <w:noBreakHyphen/>
            </w:r>
            <w:r w:rsidRPr="006102B5">
              <w:rPr>
                <w:b/>
                <w:i/>
              </w:rPr>
              <w:t>atlântica;</w:t>
            </w:r>
            <w:r w:rsidRPr="006102B5">
              <w:t xml:space="preserve"> </w:t>
            </w:r>
            <w:r w:rsidRPr="006102B5">
              <w:rPr>
                <w:b/>
                <w:i/>
              </w:rPr>
              <w:t>saúda o alinhamento</w:t>
            </w:r>
            <w:r w:rsidRPr="006102B5">
              <w:t xml:space="preserve"> do país com a </w:t>
            </w:r>
            <w:r w:rsidRPr="006102B5">
              <w:rPr>
                <w:b/>
                <w:i/>
              </w:rPr>
              <w:t>política externa, de segurança e de defesa da UE, bem como a sua observância das medidas restritivas aplicáveis à Rússia</w:t>
            </w:r>
            <w:r w:rsidRPr="006102B5">
              <w:t>;</w:t>
            </w:r>
          </w:p>
        </w:tc>
        <w:tc>
          <w:tcPr>
            <w:tcW w:w="4876" w:type="dxa"/>
            <w:tcBorders>
              <w:top w:val="nil"/>
              <w:left w:val="nil"/>
              <w:bottom w:val="nil"/>
              <w:right w:val="nil"/>
            </w:tcBorders>
          </w:tcPr>
          <w:p w14:paraId="06916B9C" w14:textId="644E3B69" w:rsidR="00D05CDC" w:rsidRPr="006102B5" w:rsidRDefault="00D05CDC" w:rsidP="005E0837">
            <w:pPr>
              <w:pStyle w:val="Normal6a"/>
            </w:pPr>
            <w:r w:rsidRPr="006102B5">
              <w:t>36.</w:t>
            </w:r>
            <w:r w:rsidRPr="006102B5">
              <w:tab/>
            </w:r>
            <w:r w:rsidRPr="006102B5">
              <w:rPr>
                <w:b/>
                <w:i/>
              </w:rPr>
              <w:t>Assinala a total identificação</w:t>
            </w:r>
            <w:r w:rsidRPr="006102B5">
              <w:t xml:space="preserve"> do país com a </w:t>
            </w:r>
            <w:r w:rsidRPr="006102B5">
              <w:rPr>
                <w:b/>
                <w:i/>
              </w:rPr>
              <w:t>posição anglo</w:t>
            </w:r>
            <w:r w:rsidR="00B20B02">
              <w:rPr>
                <w:b/>
                <w:i/>
              </w:rPr>
              <w:noBreakHyphen/>
            </w:r>
            <w:r w:rsidRPr="006102B5">
              <w:rPr>
                <w:b/>
                <w:i/>
              </w:rPr>
              <w:t>saxónica pró</w:t>
            </w:r>
            <w:r w:rsidR="00B20B02">
              <w:rPr>
                <w:b/>
                <w:i/>
              </w:rPr>
              <w:noBreakHyphen/>
            </w:r>
            <w:r w:rsidRPr="006102B5">
              <w:rPr>
                <w:b/>
                <w:i/>
              </w:rPr>
              <w:t>guerra em relação à Ucrânia</w:t>
            </w:r>
            <w:r w:rsidRPr="006102B5">
              <w:t>;</w:t>
            </w:r>
          </w:p>
        </w:tc>
      </w:tr>
    </w:tbl>
    <w:p w14:paraId="2BC4C54E"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{EL}</w:t>
      </w:r>
      <w:r w:rsidRPr="006102B5">
        <w:t>el</w:t>
      </w:r>
      <w:r w:rsidRPr="006102B5">
        <w:rPr>
          <w:rStyle w:val="HideTWBExt"/>
        </w:rPr>
        <w:t>&lt;/Original&gt;</w:t>
      </w:r>
    </w:p>
    <w:p w14:paraId="07A6AD23" w14:textId="3FFEA73C" w:rsidR="00D05CDC" w:rsidRPr="006102B5" w:rsidRDefault="00D05CDC" w:rsidP="00D05CDC">
      <w:r w:rsidRPr="006102B5">
        <w:rPr>
          <w:rStyle w:val="HideTWBExt"/>
        </w:rPr>
        <w:t>&lt;/Amend&gt;</w:t>
      </w:r>
    </w:p>
    <w:p w14:paraId="028B6608"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304</w:t>
      </w:r>
      <w:r w:rsidRPr="006102B5">
        <w:rPr>
          <w:rStyle w:val="HideTWBExt"/>
        </w:rPr>
        <w:t>&lt;/NumAm&gt;</w:t>
      </w:r>
    </w:p>
    <w:p w14:paraId="38D5F3DC" w14:textId="77777777" w:rsidR="00D05CDC" w:rsidRPr="006102B5" w:rsidRDefault="00D05CDC" w:rsidP="00D05CDC">
      <w:pPr>
        <w:pStyle w:val="NormalBold"/>
      </w:pPr>
      <w:r w:rsidRPr="006102B5">
        <w:rPr>
          <w:rStyle w:val="HideTWBExt"/>
          <w:b w:val="0"/>
        </w:rPr>
        <w:t>&lt;RepeatBlock-By&gt;&lt;Members&gt;</w:t>
      </w:r>
      <w:r w:rsidRPr="006102B5">
        <w:t>Željana Zovko</w:t>
      </w:r>
      <w:r w:rsidRPr="006102B5">
        <w:rPr>
          <w:rStyle w:val="HideTWBExt"/>
          <w:b w:val="0"/>
        </w:rPr>
        <w:t>&lt;/Members&gt;</w:t>
      </w:r>
    </w:p>
    <w:p w14:paraId="02F9062F" w14:textId="77777777" w:rsidR="00D05CDC" w:rsidRPr="006102B5" w:rsidRDefault="00D05CDC" w:rsidP="00D05CDC">
      <w:pPr>
        <w:pStyle w:val="NormalBold"/>
      </w:pPr>
      <w:r w:rsidRPr="006102B5">
        <w:rPr>
          <w:rStyle w:val="HideTWBExt"/>
          <w:b w:val="0"/>
        </w:rPr>
        <w:t>&lt;/RepeatBlock-By&gt;</w:t>
      </w:r>
    </w:p>
    <w:p w14:paraId="266EF997"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0A69D866" w14:textId="77777777" w:rsidR="00D05CDC" w:rsidRPr="006102B5" w:rsidRDefault="00D05CDC" w:rsidP="00D05CDC">
      <w:pPr>
        <w:pStyle w:val="NormalBold"/>
      </w:pPr>
      <w:r w:rsidRPr="006102B5">
        <w:rPr>
          <w:rStyle w:val="HideTWBExt"/>
        </w:rPr>
        <w:t>&lt;Article&gt;</w:t>
      </w:r>
      <w:r w:rsidRPr="006102B5">
        <w:t>N.º 36</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14ADFDEF" w14:textId="77777777" w:rsidTr="005E0837">
        <w:trPr>
          <w:trHeight w:hRule="exact" w:val="240"/>
          <w:jc w:val="center"/>
        </w:trPr>
        <w:tc>
          <w:tcPr>
            <w:tcW w:w="9752" w:type="dxa"/>
            <w:gridSpan w:val="2"/>
            <w:tcBorders>
              <w:top w:val="nil"/>
              <w:left w:val="nil"/>
              <w:bottom w:val="nil"/>
              <w:right w:val="nil"/>
            </w:tcBorders>
          </w:tcPr>
          <w:p w14:paraId="199F7090" w14:textId="77777777" w:rsidR="00D05CDC" w:rsidRPr="006102B5" w:rsidRDefault="00D05CDC" w:rsidP="005E0837"/>
        </w:tc>
      </w:tr>
      <w:tr w:rsidR="00D05CDC" w:rsidRPr="006102B5" w14:paraId="6918933F" w14:textId="77777777" w:rsidTr="005E0837">
        <w:trPr>
          <w:trHeight w:val="240"/>
          <w:jc w:val="center"/>
        </w:trPr>
        <w:tc>
          <w:tcPr>
            <w:tcW w:w="4876" w:type="dxa"/>
            <w:tcBorders>
              <w:top w:val="nil"/>
              <w:left w:val="nil"/>
              <w:bottom w:val="nil"/>
              <w:right w:val="nil"/>
            </w:tcBorders>
          </w:tcPr>
          <w:p w14:paraId="71F38772"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26A02783" w14:textId="77777777" w:rsidR="00D05CDC" w:rsidRPr="006102B5" w:rsidRDefault="00D05CDC" w:rsidP="005E0837">
            <w:pPr>
              <w:pStyle w:val="AmColumnHeading"/>
            </w:pPr>
            <w:r w:rsidRPr="006102B5">
              <w:t>Alteração</w:t>
            </w:r>
          </w:p>
        </w:tc>
      </w:tr>
      <w:tr w:rsidR="00D05CDC" w:rsidRPr="006102B5" w14:paraId="2E0837EB" w14:textId="77777777" w:rsidTr="005E0837">
        <w:trPr>
          <w:jc w:val="center"/>
        </w:trPr>
        <w:tc>
          <w:tcPr>
            <w:tcW w:w="4876" w:type="dxa"/>
            <w:tcBorders>
              <w:top w:val="nil"/>
              <w:left w:val="nil"/>
              <w:bottom w:val="nil"/>
              <w:right w:val="nil"/>
            </w:tcBorders>
          </w:tcPr>
          <w:p w14:paraId="6ED5BCBD" w14:textId="3F5249A6" w:rsidR="00D05CDC" w:rsidRPr="006102B5" w:rsidRDefault="00D05CDC" w:rsidP="005E0837">
            <w:pPr>
              <w:pStyle w:val="Normal6a"/>
            </w:pPr>
            <w:r w:rsidRPr="006102B5">
              <w:t>36.</w:t>
            </w:r>
            <w:r w:rsidRPr="006102B5">
              <w:tab/>
              <w:t>Congratula</w:t>
            </w:r>
            <w:r w:rsidR="00B20B02">
              <w:noBreakHyphen/>
            </w:r>
            <w:r w:rsidRPr="006102B5">
              <w:t>se com o empenho continuado da Macedónia do Norte na segurança euro</w:t>
            </w:r>
            <w:r w:rsidR="00B20B02">
              <w:noBreakHyphen/>
            </w:r>
            <w:r w:rsidRPr="006102B5">
              <w:t>atlântica; saúda o alinhamento do país com a política externa, de segurança e de defesa da UE, bem como a sua observância das medidas restritivas aplicáveis à Rússia;</w:t>
            </w:r>
          </w:p>
        </w:tc>
        <w:tc>
          <w:tcPr>
            <w:tcW w:w="4876" w:type="dxa"/>
            <w:tcBorders>
              <w:top w:val="nil"/>
              <w:left w:val="nil"/>
              <w:bottom w:val="nil"/>
              <w:right w:val="nil"/>
            </w:tcBorders>
          </w:tcPr>
          <w:p w14:paraId="18B68B3C" w14:textId="7E46122B" w:rsidR="00D05CDC" w:rsidRPr="006102B5" w:rsidRDefault="00D05CDC" w:rsidP="005E0837">
            <w:pPr>
              <w:pStyle w:val="Normal6a"/>
            </w:pPr>
            <w:r w:rsidRPr="006102B5">
              <w:t>36.</w:t>
            </w:r>
            <w:r w:rsidRPr="006102B5">
              <w:tab/>
              <w:t>Congratula</w:t>
            </w:r>
            <w:r w:rsidR="00B20B02">
              <w:noBreakHyphen/>
            </w:r>
            <w:r w:rsidRPr="006102B5">
              <w:t>se com o empenho continuado da Macedónia do Norte na segurança euro</w:t>
            </w:r>
            <w:r w:rsidR="00B20B02">
              <w:noBreakHyphen/>
            </w:r>
            <w:r w:rsidRPr="006102B5">
              <w:t xml:space="preserve">atlântica; saúda o alinhamento do país com a política externa, de segurança e de defesa da UE, bem como a sua observância das medidas restritivas aplicáveis à Rússia; </w:t>
            </w:r>
            <w:r w:rsidRPr="006102B5">
              <w:rPr>
                <w:b/>
                <w:i/>
              </w:rPr>
              <w:t>congratula</w:t>
            </w:r>
            <w:r w:rsidR="00B20B02">
              <w:rPr>
                <w:b/>
                <w:i/>
              </w:rPr>
              <w:noBreakHyphen/>
            </w:r>
            <w:r w:rsidRPr="006102B5">
              <w:rPr>
                <w:b/>
                <w:i/>
              </w:rPr>
              <w:t>se com a abertura das negociações em 2024 sobre uma parceria de segurança e defesa com a UE;</w:t>
            </w:r>
          </w:p>
        </w:tc>
      </w:tr>
    </w:tbl>
    <w:p w14:paraId="0C55F1EA"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582E52AE" w14:textId="77777777" w:rsidR="00D05CDC" w:rsidRPr="006102B5" w:rsidRDefault="00D05CDC" w:rsidP="00D05CDC">
      <w:r w:rsidRPr="006102B5">
        <w:rPr>
          <w:rStyle w:val="HideTWBExt"/>
        </w:rPr>
        <w:t>&lt;/Amend&gt;</w:t>
      </w:r>
    </w:p>
    <w:p w14:paraId="5FE42A9F" w14:textId="77777777" w:rsidR="00D05CDC" w:rsidRPr="006102B5" w:rsidRDefault="00D05CDC" w:rsidP="00D05CDC">
      <w:pPr>
        <w:pStyle w:val="AmNumberTabs"/>
      </w:pPr>
      <w:r w:rsidRPr="006102B5">
        <w:rPr>
          <w:rStyle w:val="HideTWBExt"/>
        </w:rPr>
        <w:lastRenderedPageBreak/>
        <w:t>&lt;Amend&gt;</w:t>
      </w:r>
      <w:r w:rsidRPr="006102B5">
        <w:t>Alteração</w:t>
      </w:r>
      <w:r w:rsidRPr="006102B5">
        <w:tab/>
      </w:r>
      <w:r w:rsidRPr="006102B5">
        <w:tab/>
      </w:r>
      <w:r w:rsidRPr="006102B5">
        <w:rPr>
          <w:rStyle w:val="HideTWBExt"/>
        </w:rPr>
        <w:t>&lt;NumAm&gt;</w:t>
      </w:r>
      <w:r w:rsidRPr="006102B5">
        <w:t>305</w:t>
      </w:r>
      <w:r w:rsidRPr="006102B5">
        <w:rPr>
          <w:rStyle w:val="HideTWBExt"/>
        </w:rPr>
        <w:t>&lt;/NumAm&gt;</w:t>
      </w:r>
    </w:p>
    <w:p w14:paraId="4F43F43F" w14:textId="77777777" w:rsidR="00D05CDC" w:rsidRPr="006102B5" w:rsidRDefault="00D05CDC" w:rsidP="00D05CDC">
      <w:pPr>
        <w:pStyle w:val="NormalBold"/>
      </w:pPr>
      <w:r w:rsidRPr="006102B5">
        <w:rPr>
          <w:rStyle w:val="HideTWBExt"/>
          <w:b w:val="0"/>
        </w:rPr>
        <w:t>&lt;RepeatBlock-By&gt;&lt;Members&gt;</w:t>
      </w:r>
      <w:r w:rsidRPr="006102B5">
        <w:t>Eszter Lakos</w:t>
      </w:r>
      <w:r w:rsidRPr="006102B5">
        <w:rPr>
          <w:rStyle w:val="HideTWBExt"/>
          <w:b w:val="0"/>
        </w:rPr>
        <w:t>&lt;/Members&gt;</w:t>
      </w:r>
    </w:p>
    <w:p w14:paraId="7CFDF098" w14:textId="77777777" w:rsidR="00D05CDC" w:rsidRPr="006102B5" w:rsidRDefault="00D05CDC" w:rsidP="00D05CDC">
      <w:pPr>
        <w:pStyle w:val="NormalBold"/>
      </w:pPr>
      <w:r w:rsidRPr="006102B5">
        <w:rPr>
          <w:rStyle w:val="HideTWBExt"/>
          <w:b w:val="0"/>
        </w:rPr>
        <w:t>&lt;/RepeatBlock-By&gt;</w:t>
      </w:r>
    </w:p>
    <w:p w14:paraId="35040403"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761AA640" w14:textId="20D81045" w:rsidR="00D05CDC" w:rsidRPr="006102B5" w:rsidRDefault="00D05CDC" w:rsidP="00D05CDC">
      <w:pPr>
        <w:pStyle w:val="NormalBold"/>
      </w:pPr>
      <w:r w:rsidRPr="006102B5">
        <w:rPr>
          <w:rStyle w:val="HideTWBExt"/>
        </w:rPr>
        <w:t>&lt;Article&gt;</w:t>
      </w:r>
      <w:r w:rsidRPr="006102B5">
        <w:t>N.º 36</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0EEC7CD1" w14:textId="77777777" w:rsidTr="005E0837">
        <w:trPr>
          <w:trHeight w:hRule="exact" w:val="240"/>
          <w:jc w:val="center"/>
        </w:trPr>
        <w:tc>
          <w:tcPr>
            <w:tcW w:w="9752" w:type="dxa"/>
            <w:gridSpan w:val="2"/>
            <w:tcBorders>
              <w:top w:val="nil"/>
              <w:left w:val="nil"/>
              <w:bottom w:val="nil"/>
              <w:right w:val="nil"/>
            </w:tcBorders>
          </w:tcPr>
          <w:p w14:paraId="7768EA2B" w14:textId="77777777" w:rsidR="00D05CDC" w:rsidRPr="006102B5" w:rsidRDefault="00D05CDC" w:rsidP="005E0837"/>
        </w:tc>
      </w:tr>
      <w:tr w:rsidR="00D05CDC" w:rsidRPr="006102B5" w14:paraId="303D58F2" w14:textId="77777777" w:rsidTr="005E0837">
        <w:trPr>
          <w:trHeight w:val="240"/>
          <w:jc w:val="center"/>
        </w:trPr>
        <w:tc>
          <w:tcPr>
            <w:tcW w:w="4876" w:type="dxa"/>
            <w:tcBorders>
              <w:top w:val="nil"/>
              <w:left w:val="nil"/>
              <w:bottom w:val="nil"/>
              <w:right w:val="nil"/>
            </w:tcBorders>
          </w:tcPr>
          <w:p w14:paraId="217D27E2"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596FC74A" w14:textId="77777777" w:rsidR="00D05CDC" w:rsidRPr="006102B5" w:rsidRDefault="00D05CDC" w:rsidP="005E0837">
            <w:pPr>
              <w:pStyle w:val="AmColumnHeading"/>
            </w:pPr>
            <w:r w:rsidRPr="006102B5">
              <w:t>Alteração</w:t>
            </w:r>
          </w:p>
        </w:tc>
      </w:tr>
      <w:tr w:rsidR="00D05CDC" w:rsidRPr="006102B5" w14:paraId="09C51D4C" w14:textId="77777777" w:rsidTr="005E0837">
        <w:trPr>
          <w:jc w:val="center"/>
        </w:trPr>
        <w:tc>
          <w:tcPr>
            <w:tcW w:w="4876" w:type="dxa"/>
            <w:tcBorders>
              <w:top w:val="nil"/>
              <w:left w:val="nil"/>
              <w:bottom w:val="nil"/>
              <w:right w:val="nil"/>
            </w:tcBorders>
          </w:tcPr>
          <w:p w14:paraId="3C8A0771" w14:textId="77777777" w:rsidR="00D05CDC" w:rsidRPr="006102B5" w:rsidRDefault="00D05CDC" w:rsidP="005E0837">
            <w:pPr>
              <w:pStyle w:val="Normal6a"/>
            </w:pPr>
          </w:p>
        </w:tc>
        <w:tc>
          <w:tcPr>
            <w:tcW w:w="4876" w:type="dxa"/>
            <w:tcBorders>
              <w:top w:val="nil"/>
              <w:left w:val="nil"/>
              <w:bottom w:val="nil"/>
              <w:right w:val="nil"/>
            </w:tcBorders>
          </w:tcPr>
          <w:p w14:paraId="164C577D" w14:textId="1BC9F429" w:rsidR="00D05CDC" w:rsidRPr="006102B5" w:rsidRDefault="00D05CDC" w:rsidP="005E0837">
            <w:pPr>
              <w:pStyle w:val="Normal6a"/>
            </w:pPr>
            <w:r w:rsidRPr="006102B5">
              <w:rPr>
                <w:b/>
                <w:i/>
              </w:rPr>
              <w:t>36</w:t>
            </w:r>
            <w:r w:rsidR="00B20B02">
              <w:rPr>
                <w:b/>
                <w:i/>
              </w:rPr>
              <w:noBreakHyphen/>
            </w:r>
            <w:r w:rsidRPr="006102B5">
              <w:rPr>
                <w:b/>
                <w:i/>
              </w:rPr>
              <w:t>A.</w:t>
            </w:r>
            <w:r w:rsidRPr="006102B5">
              <w:tab/>
            </w:r>
            <w:r w:rsidRPr="006102B5">
              <w:rPr>
                <w:b/>
                <w:i/>
              </w:rPr>
              <w:t>Incentiva a Macedónia do Norte a aprofundar a cooperação com os parceiros da UE e da OTAN na luta contra as ameaças híbridas, nomeadamente através da coordenação da cibersegurança, da despistagem conjunta de desinformação e do reforço da resiliência; solicita a plena operacionalização dos mecanismos da UE, como o Sistema de Alerta Rápido, que permitem a deteção em tempo real de influência estrangeira maliciosa durante os principais processos democráticos, incluindo os atos eleitorais;</w:t>
            </w:r>
          </w:p>
        </w:tc>
      </w:tr>
    </w:tbl>
    <w:p w14:paraId="6A0199A4"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5A7008C9" w14:textId="77777777" w:rsidR="00D05CDC" w:rsidRPr="006102B5" w:rsidRDefault="00D05CDC" w:rsidP="00D05CDC">
      <w:r w:rsidRPr="006102B5">
        <w:rPr>
          <w:rStyle w:val="HideTWBExt"/>
        </w:rPr>
        <w:t>&lt;/Amend&gt;</w:t>
      </w:r>
    </w:p>
    <w:p w14:paraId="0297FB7B"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306</w:t>
      </w:r>
      <w:r w:rsidRPr="006102B5">
        <w:rPr>
          <w:rStyle w:val="HideTWBExt"/>
        </w:rPr>
        <w:t>&lt;/NumAm&gt;</w:t>
      </w:r>
    </w:p>
    <w:p w14:paraId="1B975728" w14:textId="77777777" w:rsidR="00D05CDC" w:rsidRPr="006102B5" w:rsidRDefault="00D05CDC" w:rsidP="00D05CDC">
      <w:pPr>
        <w:pStyle w:val="NormalBold"/>
      </w:pPr>
      <w:r w:rsidRPr="006102B5">
        <w:rPr>
          <w:rStyle w:val="HideTWBExt"/>
          <w:b w:val="0"/>
        </w:rPr>
        <w:t>&lt;RepeatBlock-By&gt;&lt;Members&gt;</w:t>
      </w:r>
      <w:r w:rsidRPr="006102B5">
        <w:t>Andrey Kovatchev</w:t>
      </w:r>
      <w:r w:rsidRPr="006102B5">
        <w:rPr>
          <w:rStyle w:val="HideTWBExt"/>
          <w:b w:val="0"/>
        </w:rPr>
        <w:t>&lt;/Members&gt;</w:t>
      </w:r>
    </w:p>
    <w:p w14:paraId="17F7593A" w14:textId="77777777" w:rsidR="00D05CDC" w:rsidRPr="006102B5" w:rsidRDefault="00D05CDC" w:rsidP="00D05CDC">
      <w:pPr>
        <w:pStyle w:val="NormalBold"/>
      </w:pPr>
      <w:r w:rsidRPr="006102B5">
        <w:rPr>
          <w:rStyle w:val="HideTWBExt"/>
          <w:b w:val="0"/>
        </w:rPr>
        <w:t>&lt;/RepeatBlock-By&gt;</w:t>
      </w:r>
    </w:p>
    <w:p w14:paraId="0726B953"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73A061EB" w14:textId="3780CE9A" w:rsidR="00D05CDC" w:rsidRPr="006102B5" w:rsidRDefault="00D05CDC" w:rsidP="00D05CDC">
      <w:pPr>
        <w:pStyle w:val="NormalBold"/>
      </w:pPr>
      <w:r w:rsidRPr="006102B5">
        <w:rPr>
          <w:rStyle w:val="HideTWBExt"/>
        </w:rPr>
        <w:t>&lt;Article&gt;</w:t>
      </w:r>
      <w:r w:rsidRPr="006102B5">
        <w:t>N.º 36</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2F634AE1" w14:textId="77777777" w:rsidTr="005E0837">
        <w:trPr>
          <w:trHeight w:hRule="exact" w:val="240"/>
          <w:jc w:val="center"/>
        </w:trPr>
        <w:tc>
          <w:tcPr>
            <w:tcW w:w="9752" w:type="dxa"/>
            <w:gridSpan w:val="2"/>
            <w:tcBorders>
              <w:top w:val="nil"/>
              <w:left w:val="nil"/>
              <w:bottom w:val="nil"/>
              <w:right w:val="nil"/>
            </w:tcBorders>
          </w:tcPr>
          <w:p w14:paraId="6AD95A1F" w14:textId="77777777" w:rsidR="00D05CDC" w:rsidRPr="006102B5" w:rsidRDefault="00D05CDC" w:rsidP="005E0837"/>
        </w:tc>
      </w:tr>
      <w:tr w:rsidR="00D05CDC" w:rsidRPr="006102B5" w14:paraId="4EB9B0C0" w14:textId="77777777" w:rsidTr="005E0837">
        <w:trPr>
          <w:trHeight w:val="240"/>
          <w:jc w:val="center"/>
        </w:trPr>
        <w:tc>
          <w:tcPr>
            <w:tcW w:w="4876" w:type="dxa"/>
            <w:tcBorders>
              <w:top w:val="nil"/>
              <w:left w:val="nil"/>
              <w:bottom w:val="nil"/>
              <w:right w:val="nil"/>
            </w:tcBorders>
          </w:tcPr>
          <w:p w14:paraId="0F3C57B5"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18FD768D" w14:textId="77777777" w:rsidR="00D05CDC" w:rsidRPr="006102B5" w:rsidRDefault="00D05CDC" w:rsidP="005E0837">
            <w:pPr>
              <w:pStyle w:val="AmColumnHeading"/>
            </w:pPr>
            <w:r w:rsidRPr="006102B5">
              <w:t>Alteração</w:t>
            </w:r>
          </w:p>
        </w:tc>
      </w:tr>
      <w:tr w:rsidR="00D05CDC" w:rsidRPr="006102B5" w14:paraId="4B326BD3" w14:textId="77777777" w:rsidTr="005E0837">
        <w:trPr>
          <w:jc w:val="center"/>
        </w:trPr>
        <w:tc>
          <w:tcPr>
            <w:tcW w:w="4876" w:type="dxa"/>
            <w:tcBorders>
              <w:top w:val="nil"/>
              <w:left w:val="nil"/>
              <w:bottom w:val="nil"/>
              <w:right w:val="nil"/>
            </w:tcBorders>
          </w:tcPr>
          <w:p w14:paraId="44BE9210" w14:textId="77777777" w:rsidR="00D05CDC" w:rsidRPr="006102B5" w:rsidRDefault="00D05CDC" w:rsidP="005E0837">
            <w:pPr>
              <w:pStyle w:val="Normal6a"/>
            </w:pPr>
          </w:p>
        </w:tc>
        <w:tc>
          <w:tcPr>
            <w:tcW w:w="4876" w:type="dxa"/>
            <w:tcBorders>
              <w:top w:val="nil"/>
              <w:left w:val="nil"/>
              <w:bottom w:val="nil"/>
              <w:right w:val="nil"/>
            </w:tcBorders>
          </w:tcPr>
          <w:p w14:paraId="5DF64142" w14:textId="296475CA" w:rsidR="00D05CDC" w:rsidRPr="006102B5" w:rsidRDefault="00D05CDC" w:rsidP="005E0837">
            <w:pPr>
              <w:pStyle w:val="Normal6a"/>
            </w:pPr>
            <w:r w:rsidRPr="006102B5">
              <w:rPr>
                <w:b/>
                <w:i/>
              </w:rPr>
              <w:t>36</w:t>
            </w:r>
            <w:r w:rsidR="00B20B02">
              <w:rPr>
                <w:b/>
                <w:i/>
              </w:rPr>
              <w:noBreakHyphen/>
            </w:r>
            <w:r w:rsidRPr="006102B5">
              <w:rPr>
                <w:b/>
                <w:i/>
              </w:rPr>
              <w:t>A.</w:t>
            </w:r>
            <w:r w:rsidRPr="006102B5">
              <w:tab/>
            </w:r>
            <w:r w:rsidRPr="006102B5">
              <w:rPr>
                <w:b/>
                <w:i/>
              </w:rPr>
              <w:t>Lamenta que a Macedónia do Norte tenha copatrocinado a resolução dos EUA sobre a Ucrânia nas Nações Unidas, em 24 de fevereiro de 2025, a par de países como a Geórgia e a Hungria; lamenta a abstenção da Macedónia do Norte nas resoluções patrocinadas quer pela UE quer pelos EUA; sublinha que esta posição compromete o alinhamento do país com a política externa e de segurança da UE;</w:t>
            </w:r>
          </w:p>
        </w:tc>
      </w:tr>
    </w:tbl>
    <w:p w14:paraId="685F583D"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2CC90D27" w14:textId="77777777" w:rsidR="00D05CDC" w:rsidRPr="006102B5" w:rsidRDefault="00D05CDC" w:rsidP="00D05CDC">
      <w:r w:rsidRPr="006102B5">
        <w:rPr>
          <w:rStyle w:val="HideTWBExt"/>
        </w:rPr>
        <w:lastRenderedPageBreak/>
        <w:t>&lt;/Amend&gt;</w:t>
      </w:r>
    </w:p>
    <w:p w14:paraId="63B8A2B9"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307</w:t>
      </w:r>
      <w:r w:rsidRPr="006102B5">
        <w:rPr>
          <w:rStyle w:val="HideTWBExt"/>
        </w:rPr>
        <w:t>&lt;/NumAm&gt;</w:t>
      </w:r>
    </w:p>
    <w:p w14:paraId="3D478FF7" w14:textId="77777777" w:rsidR="00D05CDC" w:rsidRPr="006102B5" w:rsidRDefault="00D05CDC" w:rsidP="00D05CDC">
      <w:pPr>
        <w:pStyle w:val="NormalBold"/>
      </w:pPr>
      <w:r w:rsidRPr="006102B5">
        <w:rPr>
          <w:rStyle w:val="HideTWBExt"/>
          <w:b w:val="0"/>
        </w:rPr>
        <w:t>&lt;RepeatBlock-By&gt;&lt;Members&gt;</w:t>
      </w:r>
      <w:r w:rsidRPr="006102B5">
        <w:t>Davor Ivo Stier, Karlo Ressler</w:t>
      </w:r>
      <w:r w:rsidRPr="006102B5">
        <w:rPr>
          <w:rStyle w:val="HideTWBExt"/>
          <w:b w:val="0"/>
        </w:rPr>
        <w:t>&lt;/Members&gt;</w:t>
      </w:r>
    </w:p>
    <w:p w14:paraId="7D6ABAC3" w14:textId="77777777" w:rsidR="00D05CDC" w:rsidRPr="006102B5" w:rsidRDefault="00D05CDC" w:rsidP="00D05CDC">
      <w:pPr>
        <w:pStyle w:val="NormalBold"/>
      </w:pPr>
      <w:r w:rsidRPr="006102B5">
        <w:rPr>
          <w:rStyle w:val="HideTWBExt"/>
          <w:b w:val="0"/>
        </w:rPr>
        <w:t>&lt;/RepeatBlock-By&gt;</w:t>
      </w:r>
    </w:p>
    <w:p w14:paraId="028BC859"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4791BB66" w14:textId="53DCF06C" w:rsidR="00D05CDC" w:rsidRPr="006102B5" w:rsidRDefault="00D05CDC" w:rsidP="00D05CDC">
      <w:pPr>
        <w:pStyle w:val="NormalBold"/>
      </w:pPr>
      <w:r w:rsidRPr="006102B5">
        <w:rPr>
          <w:rStyle w:val="HideTWBExt"/>
        </w:rPr>
        <w:t>&lt;Article&gt;</w:t>
      </w:r>
      <w:r w:rsidRPr="006102B5">
        <w:t>N.º 36</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6F250468" w14:textId="77777777" w:rsidTr="005E0837">
        <w:trPr>
          <w:trHeight w:hRule="exact" w:val="240"/>
          <w:jc w:val="center"/>
        </w:trPr>
        <w:tc>
          <w:tcPr>
            <w:tcW w:w="9752" w:type="dxa"/>
            <w:gridSpan w:val="2"/>
            <w:tcBorders>
              <w:top w:val="nil"/>
              <w:left w:val="nil"/>
              <w:bottom w:val="nil"/>
              <w:right w:val="nil"/>
            </w:tcBorders>
          </w:tcPr>
          <w:p w14:paraId="3CCF1352" w14:textId="77777777" w:rsidR="00D05CDC" w:rsidRPr="006102B5" w:rsidRDefault="00D05CDC" w:rsidP="005E0837"/>
        </w:tc>
      </w:tr>
      <w:tr w:rsidR="00D05CDC" w:rsidRPr="006102B5" w14:paraId="2F2C17DD" w14:textId="77777777" w:rsidTr="005E0837">
        <w:trPr>
          <w:trHeight w:val="240"/>
          <w:jc w:val="center"/>
        </w:trPr>
        <w:tc>
          <w:tcPr>
            <w:tcW w:w="4876" w:type="dxa"/>
            <w:tcBorders>
              <w:top w:val="nil"/>
              <w:left w:val="nil"/>
              <w:bottom w:val="nil"/>
              <w:right w:val="nil"/>
            </w:tcBorders>
          </w:tcPr>
          <w:p w14:paraId="7A26FEE4"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450D6D6F" w14:textId="77777777" w:rsidR="00D05CDC" w:rsidRPr="006102B5" w:rsidRDefault="00D05CDC" w:rsidP="005E0837">
            <w:pPr>
              <w:pStyle w:val="AmColumnHeading"/>
            </w:pPr>
            <w:r w:rsidRPr="006102B5">
              <w:t>Alteração</w:t>
            </w:r>
          </w:p>
        </w:tc>
      </w:tr>
      <w:tr w:rsidR="00D05CDC" w:rsidRPr="006102B5" w14:paraId="12EBBCB9" w14:textId="77777777" w:rsidTr="005E0837">
        <w:trPr>
          <w:jc w:val="center"/>
        </w:trPr>
        <w:tc>
          <w:tcPr>
            <w:tcW w:w="4876" w:type="dxa"/>
            <w:tcBorders>
              <w:top w:val="nil"/>
              <w:left w:val="nil"/>
              <w:bottom w:val="nil"/>
              <w:right w:val="nil"/>
            </w:tcBorders>
          </w:tcPr>
          <w:p w14:paraId="499C3946" w14:textId="77777777" w:rsidR="00D05CDC" w:rsidRPr="006102B5" w:rsidRDefault="00D05CDC" w:rsidP="005E0837">
            <w:pPr>
              <w:pStyle w:val="Normal6a"/>
            </w:pPr>
          </w:p>
        </w:tc>
        <w:tc>
          <w:tcPr>
            <w:tcW w:w="4876" w:type="dxa"/>
            <w:tcBorders>
              <w:top w:val="nil"/>
              <w:left w:val="nil"/>
              <w:bottom w:val="nil"/>
              <w:right w:val="nil"/>
            </w:tcBorders>
          </w:tcPr>
          <w:p w14:paraId="094E10EB" w14:textId="4D465549" w:rsidR="00D05CDC" w:rsidRPr="006102B5" w:rsidRDefault="00D05CDC" w:rsidP="005E0837">
            <w:pPr>
              <w:pStyle w:val="Normal6a"/>
            </w:pPr>
            <w:r w:rsidRPr="006102B5">
              <w:rPr>
                <w:b/>
                <w:i/>
              </w:rPr>
              <w:t>36</w:t>
            </w:r>
            <w:r w:rsidR="00B20B02">
              <w:rPr>
                <w:b/>
                <w:i/>
              </w:rPr>
              <w:noBreakHyphen/>
            </w:r>
            <w:r w:rsidRPr="006102B5">
              <w:rPr>
                <w:b/>
                <w:i/>
              </w:rPr>
              <w:t>A.</w:t>
            </w:r>
            <w:r w:rsidRPr="006102B5">
              <w:tab/>
            </w:r>
            <w:r w:rsidRPr="006102B5">
              <w:rPr>
                <w:b/>
                <w:i/>
              </w:rPr>
              <w:t>Lamenta que a Macedónia do Norte tenha optado por se abster na votação da resolução da Assembleia Geral das Nações Unidas que condena a agressão russa contra a Ucrânia, uma posição que reflete uma oportunidade perdida de se alinhar plenamente com o compromisso coletivo europeu de defender a paz, o direito internacional e os princípios democráticos;</w:t>
            </w:r>
          </w:p>
        </w:tc>
      </w:tr>
    </w:tbl>
    <w:p w14:paraId="78B3C545"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23A3CD85" w14:textId="77777777" w:rsidR="00D05CDC" w:rsidRPr="006102B5" w:rsidRDefault="00D05CDC" w:rsidP="00D05CDC">
      <w:r w:rsidRPr="006102B5">
        <w:rPr>
          <w:rStyle w:val="HideTWBExt"/>
        </w:rPr>
        <w:t>&lt;/Amend&gt;</w:t>
      </w:r>
    </w:p>
    <w:p w14:paraId="1D1901A7"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308</w:t>
      </w:r>
      <w:r w:rsidRPr="006102B5">
        <w:rPr>
          <w:rStyle w:val="HideTWBExt"/>
        </w:rPr>
        <w:t>&lt;/NumAm&gt;</w:t>
      </w:r>
    </w:p>
    <w:p w14:paraId="63611891" w14:textId="77777777" w:rsidR="00D05CDC" w:rsidRPr="006102B5" w:rsidRDefault="00D05CDC" w:rsidP="00D05CDC">
      <w:pPr>
        <w:pStyle w:val="NormalBold"/>
      </w:pPr>
      <w:r w:rsidRPr="006102B5">
        <w:rPr>
          <w:rStyle w:val="HideTWBExt"/>
          <w:b w:val="0"/>
        </w:rPr>
        <w:t>&lt;RepeatBlock-By&gt;&lt;Members&gt;</w:t>
      </w:r>
      <w:r w:rsidRPr="006102B5">
        <w:t>Thijs Reuten</w:t>
      </w:r>
      <w:r w:rsidRPr="006102B5">
        <w:rPr>
          <w:rStyle w:val="HideTWBExt"/>
          <w:b w:val="0"/>
        </w:rPr>
        <w:t>&lt;/Members&gt;</w:t>
      </w:r>
    </w:p>
    <w:p w14:paraId="1EF855A9" w14:textId="77777777" w:rsidR="00D05CDC" w:rsidRPr="006102B5" w:rsidRDefault="00D05CDC" w:rsidP="00D05CDC">
      <w:pPr>
        <w:pStyle w:val="NormalBold"/>
      </w:pPr>
      <w:r w:rsidRPr="006102B5">
        <w:rPr>
          <w:rStyle w:val="HideTWBExt"/>
          <w:b w:val="0"/>
        </w:rPr>
        <w:t>&lt;/RepeatBlock-By&gt;</w:t>
      </w:r>
    </w:p>
    <w:p w14:paraId="37FAE5D9"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2F508B2D" w14:textId="7DE8A346" w:rsidR="00D05CDC" w:rsidRPr="006102B5" w:rsidRDefault="00D05CDC" w:rsidP="00D05CDC">
      <w:pPr>
        <w:pStyle w:val="NormalBold"/>
      </w:pPr>
      <w:r w:rsidRPr="006102B5">
        <w:rPr>
          <w:rStyle w:val="HideTWBExt"/>
        </w:rPr>
        <w:t>&lt;Article&gt;</w:t>
      </w:r>
      <w:r w:rsidRPr="006102B5">
        <w:t>N.º 36</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2AFA857C" w14:textId="77777777" w:rsidTr="005E0837">
        <w:trPr>
          <w:trHeight w:hRule="exact" w:val="240"/>
          <w:jc w:val="center"/>
        </w:trPr>
        <w:tc>
          <w:tcPr>
            <w:tcW w:w="9752" w:type="dxa"/>
            <w:gridSpan w:val="2"/>
            <w:tcBorders>
              <w:top w:val="nil"/>
              <w:left w:val="nil"/>
              <w:bottom w:val="nil"/>
              <w:right w:val="nil"/>
            </w:tcBorders>
          </w:tcPr>
          <w:p w14:paraId="3FF812EB" w14:textId="77777777" w:rsidR="00D05CDC" w:rsidRPr="006102B5" w:rsidRDefault="00D05CDC" w:rsidP="005E0837"/>
        </w:tc>
      </w:tr>
      <w:tr w:rsidR="00D05CDC" w:rsidRPr="006102B5" w14:paraId="2F6398DB" w14:textId="77777777" w:rsidTr="005E0837">
        <w:trPr>
          <w:trHeight w:val="240"/>
          <w:jc w:val="center"/>
        </w:trPr>
        <w:tc>
          <w:tcPr>
            <w:tcW w:w="4876" w:type="dxa"/>
            <w:tcBorders>
              <w:top w:val="nil"/>
              <w:left w:val="nil"/>
              <w:bottom w:val="nil"/>
              <w:right w:val="nil"/>
            </w:tcBorders>
          </w:tcPr>
          <w:p w14:paraId="67DF9DCB"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08B553FC" w14:textId="77777777" w:rsidR="00D05CDC" w:rsidRPr="006102B5" w:rsidRDefault="00D05CDC" w:rsidP="005E0837">
            <w:pPr>
              <w:pStyle w:val="AmColumnHeading"/>
            </w:pPr>
            <w:r w:rsidRPr="006102B5">
              <w:t>Alteração</w:t>
            </w:r>
          </w:p>
        </w:tc>
      </w:tr>
      <w:tr w:rsidR="00D05CDC" w:rsidRPr="006102B5" w14:paraId="39F463BA" w14:textId="77777777" w:rsidTr="005E0837">
        <w:trPr>
          <w:jc w:val="center"/>
        </w:trPr>
        <w:tc>
          <w:tcPr>
            <w:tcW w:w="4876" w:type="dxa"/>
            <w:tcBorders>
              <w:top w:val="nil"/>
              <w:left w:val="nil"/>
              <w:bottom w:val="nil"/>
              <w:right w:val="nil"/>
            </w:tcBorders>
          </w:tcPr>
          <w:p w14:paraId="1AEBC6C7" w14:textId="77777777" w:rsidR="00D05CDC" w:rsidRPr="006102B5" w:rsidRDefault="00D05CDC" w:rsidP="005E0837">
            <w:pPr>
              <w:pStyle w:val="Normal6a"/>
            </w:pPr>
          </w:p>
        </w:tc>
        <w:tc>
          <w:tcPr>
            <w:tcW w:w="4876" w:type="dxa"/>
            <w:tcBorders>
              <w:top w:val="nil"/>
              <w:left w:val="nil"/>
              <w:bottom w:val="nil"/>
              <w:right w:val="nil"/>
            </w:tcBorders>
          </w:tcPr>
          <w:p w14:paraId="62358321" w14:textId="73A46E99" w:rsidR="00D05CDC" w:rsidRPr="006102B5" w:rsidRDefault="00D05CDC" w:rsidP="005E0837">
            <w:pPr>
              <w:pStyle w:val="Normal6a"/>
            </w:pPr>
            <w:r w:rsidRPr="006102B5">
              <w:rPr>
                <w:b/>
                <w:i/>
              </w:rPr>
              <w:t>36</w:t>
            </w:r>
            <w:r w:rsidR="00B20B02">
              <w:rPr>
                <w:b/>
                <w:i/>
              </w:rPr>
              <w:noBreakHyphen/>
            </w:r>
            <w:r w:rsidRPr="006102B5">
              <w:rPr>
                <w:b/>
                <w:i/>
              </w:rPr>
              <w:t>A.</w:t>
            </w:r>
            <w:r w:rsidRPr="006102B5">
              <w:tab/>
            </w:r>
            <w:r w:rsidRPr="006102B5">
              <w:rPr>
                <w:b/>
                <w:i/>
              </w:rPr>
              <w:t>Congratula</w:t>
            </w:r>
            <w:r w:rsidR="00B20B02">
              <w:rPr>
                <w:b/>
                <w:i/>
              </w:rPr>
              <w:noBreakHyphen/>
            </w:r>
            <w:r w:rsidRPr="006102B5">
              <w:rPr>
                <w:b/>
                <w:i/>
              </w:rPr>
              <w:t>se com a participação contínua e ativa da Macedónia do Norte nas missões e operações lideradas pela UE e pela OTAN e com a modernização em curso das forças armadas e as reformas nos domínios da gestão de crises, das infraestruturas críticas e da ciberdefesa;</w:t>
            </w:r>
          </w:p>
        </w:tc>
      </w:tr>
    </w:tbl>
    <w:p w14:paraId="6FA2AF22"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4F25A004" w14:textId="77777777" w:rsidR="00D05CDC" w:rsidRPr="006102B5" w:rsidRDefault="00D05CDC" w:rsidP="00D05CDC">
      <w:r w:rsidRPr="006102B5">
        <w:rPr>
          <w:rStyle w:val="HideTWBExt"/>
        </w:rPr>
        <w:t>&lt;/Amend&gt;</w:t>
      </w:r>
    </w:p>
    <w:p w14:paraId="3540D334"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309</w:t>
      </w:r>
      <w:r w:rsidRPr="006102B5">
        <w:rPr>
          <w:rStyle w:val="HideTWBExt"/>
        </w:rPr>
        <w:t>&lt;/NumAm&gt;</w:t>
      </w:r>
    </w:p>
    <w:p w14:paraId="12F343DE" w14:textId="77777777" w:rsidR="00D05CDC" w:rsidRPr="006102B5" w:rsidRDefault="00D05CDC" w:rsidP="00D05CDC">
      <w:pPr>
        <w:pStyle w:val="NormalBold"/>
      </w:pPr>
      <w:r w:rsidRPr="006102B5">
        <w:rPr>
          <w:rStyle w:val="HideTWBExt"/>
          <w:b w:val="0"/>
        </w:rPr>
        <w:t>&lt;RepeatBlock-By&gt;&lt;Members&gt;</w:t>
      </w:r>
      <w:r w:rsidRPr="006102B5">
        <w:t>Ivaylo Valchev</w:t>
      </w:r>
      <w:r w:rsidRPr="006102B5">
        <w:rPr>
          <w:rStyle w:val="HideTWBExt"/>
          <w:b w:val="0"/>
        </w:rPr>
        <w:t>&lt;/Members&gt;</w:t>
      </w:r>
    </w:p>
    <w:p w14:paraId="197F4430" w14:textId="77777777" w:rsidR="00D05CDC" w:rsidRPr="006102B5" w:rsidRDefault="00D05CDC" w:rsidP="00D05CDC">
      <w:pPr>
        <w:pStyle w:val="NormalBold"/>
      </w:pPr>
      <w:r w:rsidRPr="006102B5">
        <w:rPr>
          <w:rStyle w:val="HideTWBExt"/>
          <w:b w:val="0"/>
        </w:rPr>
        <w:t>&lt;/RepeatBlock-By&gt;</w:t>
      </w:r>
    </w:p>
    <w:p w14:paraId="4267A32E" w14:textId="77777777" w:rsidR="00D05CDC" w:rsidRPr="006102B5" w:rsidRDefault="00D05CDC" w:rsidP="00D05CDC">
      <w:pPr>
        <w:pStyle w:val="NormalBold"/>
      </w:pPr>
      <w:r w:rsidRPr="006102B5">
        <w:rPr>
          <w:rStyle w:val="HideTWBExt"/>
        </w:rPr>
        <w:lastRenderedPageBreak/>
        <w:t>&lt;DocAmend&gt;</w:t>
      </w:r>
      <w:r w:rsidRPr="006102B5">
        <w:t>Proposta de resolução</w:t>
      </w:r>
      <w:r w:rsidRPr="006102B5">
        <w:rPr>
          <w:rStyle w:val="HideTWBExt"/>
        </w:rPr>
        <w:t>&lt;/DocAmend&gt;</w:t>
      </w:r>
    </w:p>
    <w:p w14:paraId="1CEBE8F7" w14:textId="0E325927" w:rsidR="00D05CDC" w:rsidRPr="006102B5" w:rsidRDefault="00D05CDC" w:rsidP="00D05CDC">
      <w:pPr>
        <w:pStyle w:val="NormalBold"/>
      </w:pPr>
      <w:r w:rsidRPr="006102B5">
        <w:rPr>
          <w:rStyle w:val="HideTWBExt"/>
        </w:rPr>
        <w:t>&lt;Article&gt;</w:t>
      </w:r>
      <w:r w:rsidRPr="006102B5">
        <w:t>N.º 36</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565EF3F3" w14:textId="77777777" w:rsidTr="005E0837">
        <w:trPr>
          <w:trHeight w:hRule="exact" w:val="240"/>
          <w:jc w:val="center"/>
        </w:trPr>
        <w:tc>
          <w:tcPr>
            <w:tcW w:w="9752" w:type="dxa"/>
            <w:gridSpan w:val="2"/>
            <w:tcBorders>
              <w:top w:val="nil"/>
              <w:left w:val="nil"/>
              <w:bottom w:val="nil"/>
              <w:right w:val="nil"/>
            </w:tcBorders>
          </w:tcPr>
          <w:p w14:paraId="215509A0" w14:textId="77777777" w:rsidR="00D05CDC" w:rsidRPr="006102B5" w:rsidRDefault="00D05CDC" w:rsidP="005E0837"/>
        </w:tc>
      </w:tr>
      <w:tr w:rsidR="00D05CDC" w:rsidRPr="006102B5" w14:paraId="1BDBEC43" w14:textId="77777777" w:rsidTr="005E0837">
        <w:trPr>
          <w:trHeight w:val="240"/>
          <w:jc w:val="center"/>
        </w:trPr>
        <w:tc>
          <w:tcPr>
            <w:tcW w:w="4876" w:type="dxa"/>
            <w:tcBorders>
              <w:top w:val="nil"/>
              <w:left w:val="nil"/>
              <w:bottom w:val="nil"/>
              <w:right w:val="nil"/>
            </w:tcBorders>
          </w:tcPr>
          <w:p w14:paraId="13C18D4B"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03562BD3" w14:textId="77777777" w:rsidR="00D05CDC" w:rsidRPr="006102B5" w:rsidRDefault="00D05CDC" w:rsidP="005E0837">
            <w:pPr>
              <w:pStyle w:val="AmColumnHeading"/>
            </w:pPr>
            <w:r w:rsidRPr="006102B5">
              <w:t>Alteração</w:t>
            </w:r>
          </w:p>
        </w:tc>
      </w:tr>
      <w:tr w:rsidR="00D05CDC" w:rsidRPr="006102B5" w14:paraId="29AD5C11" w14:textId="77777777" w:rsidTr="005E0837">
        <w:trPr>
          <w:jc w:val="center"/>
        </w:trPr>
        <w:tc>
          <w:tcPr>
            <w:tcW w:w="4876" w:type="dxa"/>
            <w:tcBorders>
              <w:top w:val="nil"/>
              <w:left w:val="nil"/>
              <w:bottom w:val="nil"/>
              <w:right w:val="nil"/>
            </w:tcBorders>
          </w:tcPr>
          <w:p w14:paraId="5F037911" w14:textId="77777777" w:rsidR="00D05CDC" w:rsidRPr="006102B5" w:rsidRDefault="00D05CDC" w:rsidP="005E0837">
            <w:pPr>
              <w:pStyle w:val="Normal6a"/>
            </w:pPr>
          </w:p>
        </w:tc>
        <w:tc>
          <w:tcPr>
            <w:tcW w:w="4876" w:type="dxa"/>
            <w:tcBorders>
              <w:top w:val="nil"/>
              <w:left w:val="nil"/>
              <w:bottom w:val="nil"/>
              <w:right w:val="nil"/>
            </w:tcBorders>
          </w:tcPr>
          <w:p w14:paraId="234859E5" w14:textId="6C926B26" w:rsidR="00D05CDC" w:rsidRPr="006102B5" w:rsidRDefault="00D05CDC" w:rsidP="005E0837">
            <w:pPr>
              <w:pStyle w:val="Normal6a"/>
            </w:pPr>
            <w:r w:rsidRPr="006102B5">
              <w:rPr>
                <w:b/>
                <w:i/>
              </w:rPr>
              <w:t>36</w:t>
            </w:r>
            <w:r w:rsidR="00B20B02">
              <w:rPr>
                <w:b/>
                <w:i/>
              </w:rPr>
              <w:noBreakHyphen/>
            </w:r>
            <w:r w:rsidRPr="006102B5">
              <w:rPr>
                <w:b/>
                <w:i/>
              </w:rPr>
              <w:t>A.</w:t>
            </w:r>
            <w:r w:rsidRPr="006102B5">
              <w:tab/>
            </w:r>
            <w:r w:rsidRPr="006102B5">
              <w:rPr>
                <w:b/>
                <w:i/>
              </w:rPr>
              <w:t>Enaltece os contributos contínuos da Macedónia do Norte para as missões de gestão de crises da UE e as operações lideradas pela OTAN;</w:t>
            </w:r>
          </w:p>
        </w:tc>
      </w:tr>
    </w:tbl>
    <w:p w14:paraId="7AB1C2A7"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10856FA4" w14:textId="77777777" w:rsidR="00D05CDC" w:rsidRPr="006102B5" w:rsidRDefault="00D05CDC" w:rsidP="00D05CDC">
      <w:r w:rsidRPr="006102B5">
        <w:rPr>
          <w:rStyle w:val="HideTWBExt"/>
        </w:rPr>
        <w:t>&lt;/Amend&gt;</w:t>
      </w:r>
    </w:p>
    <w:p w14:paraId="332B5FC4"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310</w:t>
      </w:r>
      <w:r w:rsidRPr="006102B5">
        <w:rPr>
          <w:rStyle w:val="HideTWBExt"/>
        </w:rPr>
        <w:t>&lt;/NumAm&gt;</w:t>
      </w:r>
    </w:p>
    <w:p w14:paraId="2205BC45" w14:textId="77777777" w:rsidR="00D05CDC" w:rsidRPr="006102B5" w:rsidRDefault="00D05CDC" w:rsidP="00D05CDC">
      <w:pPr>
        <w:pStyle w:val="NormalBold"/>
      </w:pPr>
      <w:r w:rsidRPr="006102B5">
        <w:rPr>
          <w:rStyle w:val="HideTWBExt"/>
          <w:b w:val="0"/>
        </w:rPr>
        <w:t>&lt;RepeatBlock-By&gt;&lt;Members&gt;</w:t>
      </w:r>
      <w:r w:rsidRPr="006102B5">
        <w:t>Matej Tonin</w:t>
      </w:r>
      <w:r w:rsidRPr="006102B5">
        <w:rPr>
          <w:rStyle w:val="HideTWBExt"/>
          <w:b w:val="0"/>
        </w:rPr>
        <w:t>&lt;/Members&gt;</w:t>
      </w:r>
    </w:p>
    <w:p w14:paraId="51146347" w14:textId="77777777" w:rsidR="00D05CDC" w:rsidRPr="006102B5" w:rsidRDefault="00D05CDC" w:rsidP="00D05CDC">
      <w:pPr>
        <w:pStyle w:val="NormalBold"/>
      </w:pPr>
      <w:r w:rsidRPr="006102B5">
        <w:rPr>
          <w:rStyle w:val="HideTWBExt"/>
          <w:b w:val="0"/>
        </w:rPr>
        <w:t>&lt;/RepeatBlock-By&gt;</w:t>
      </w:r>
    </w:p>
    <w:p w14:paraId="16318E2F"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0628706D" w14:textId="645E29B7" w:rsidR="00D05CDC" w:rsidRPr="006102B5" w:rsidRDefault="00D05CDC" w:rsidP="00D05CDC">
      <w:pPr>
        <w:pStyle w:val="NormalBold"/>
      </w:pPr>
      <w:r w:rsidRPr="006102B5">
        <w:rPr>
          <w:rStyle w:val="HideTWBExt"/>
        </w:rPr>
        <w:t>&lt;Article&gt;</w:t>
      </w:r>
      <w:r w:rsidRPr="006102B5">
        <w:t>N.º 36</w:t>
      </w:r>
      <w:r w:rsidR="00B20B02">
        <w:noBreakHyphen/>
      </w:r>
      <w:r w:rsidRPr="006102B5">
        <w:t>A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066FE7E9" w14:textId="77777777" w:rsidTr="005E0837">
        <w:trPr>
          <w:trHeight w:hRule="exact" w:val="240"/>
          <w:jc w:val="center"/>
        </w:trPr>
        <w:tc>
          <w:tcPr>
            <w:tcW w:w="9752" w:type="dxa"/>
            <w:gridSpan w:val="2"/>
            <w:tcBorders>
              <w:top w:val="nil"/>
              <w:left w:val="nil"/>
              <w:bottom w:val="nil"/>
              <w:right w:val="nil"/>
            </w:tcBorders>
          </w:tcPr>
          <w:p w14:paraId="586DC6C9" w14:textId="77777777" w:rsidR="00D05CDC" w:rsidRPr="006102B5" w:rsidRDefault="00D05CDC" w:rsidP="005E0837"/>
        </w:tc>
      </w:tr>
      <w:tr w:rsidR="00D05CDC" w:rsidRPr="006102B5" w14:paraId="283900BD" w14:textId="77777777" w:rsidTr="005E0837">
        <w:trPr>
          <w:trHeight w:val="240"/>
          <w:jc w:val="center"/>
        </w:trPr>
        <w:tc>
          <w:tcPr>
            <w:tcW w:w="4876" w:type="dxa"/>
            <w:tcBorders>
              <w:top w:val="nil"/>
              <w:left w:val="nil"/>
              <w:bottom w:val="nil"/>
              <w:right w:val="nil"/>
            </w:tcBorders>
          </w:tcPr>
          <w:p w14:paraId="0E2095C9"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131F0615" w14:textId="77777777" w:rsidR="00D05CDC" w:rsidRPr="006102B5" w:rsidRDefault="00D05CDC" w:rsidP="005E0837">
            <w:pPr>
              <w:pStyle w:val="AmColumnHeading"/>
            </w:pPr>
            <w:r w:rsidRPr="006102B5">
              <w:t>Alteração</w:t>
            </w:r>
          </w:p>
        </w:tc>
      </w:tr>
      <w:tr w:rsidR="00D05CDC" w:rsidRPr="006102B5" w14:paraId="33C1D5E5" w14:textId="77777777" w:rsidTr="005E0837">
        <w:trPr>
          <w:jc w:val="center"/>
        </w:trPr>
        <w:tc>
          <w:tcPr>
            <w:tcW w:w="4876" w:type="dxa"/>
            <w:tcBorders>
              <w:top w:val="nil"/>
              <w:left w:val="nil"/>
              <w:bottom w:val="nil"/>
              <w:right w:val="nil"/>
            </w:tcBorders>
          </w:tcPr>
          <w:p w14:paraId="2DDE1379" w14:textId="77777777" w:rsidR="00D05CDC" w:rsidRPr="006102B5" w:rsidRDefault="00D05CDC" w:rsidP="005E0837">
            <w:pPr>
              <w:pStyle w:val="Normal6a"/>
            </w:pPr>
          </w:p>
        </w:tc>
        <w:tc>
          <w:tcPr>
            <w:tcW w:w="4876" w:type="dxa"/>
            <w:tcBorders>
              <w:top w:val="nil"/>
              <w:left w:val="nil"/>
              <w:bottom w:val="nil"/>
              <w:right w:val="nil"/>
            </w:tcBorders>
          </w:tcPr>
          <w:p w14:paraId="3B9DE75E" w14:textId="5FB8B346" w:rsidR="00D05CDC" w:rsidRPr="006102B5" w:rsidRDefault="00D05CDC" w:rsidP="005E0837">
            <w:pPr>
              <w:pStyle w:val="Normal6a"/>
            </w:pPr>
            <w:r w:rsidRPr="006102B5">
              <w:rPr>
                <w:b/>
                <w:i/>
              </w:rPr>
              <w:t>36</w:t>
            </w:r>
            <w:r w:rsidR="00B20B02">
              <w:rPr>
                <w:b/>
                <w:i/>
              </w:rPr>
              <w:noBreakHyphen/>
            </w:r>
            <w:r w:rsidRPr="006102B5">
              <w:rPr>
                <w:b/>
                <w:i/>
              </w:rPr>
              <w:t>A.</w:t>
            </w:r>
            <w:r w:rsidRPr="006102B5">
              <w:tab/>
            </w:r>
            <w:r w:rsidRPr="006102B5">
              <w:rPr>
                <w:b/>
                <w:i/>
              </w:rPr>
              <w:t>Sublinha a importância geoestratégica da Macedónia do Norte e o seu importante papel como membro da OTAN;</w:t>
            </w:r>
          </w:p>
        </w:tc>
      </w:tr>
    </w:tbl>
    <w:p w14:paraId="2E377661"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20C525F5" w14:textId="77777777" w:rsidR="00D05CDC" w:rsidRPr="006102B5" w:rsidRDefault="00D05CDC" w:rsidP="00D05CDC">
      <w:r w:rsidRPr="006102B5">
        <w:rPr>
          <w:rStyle w:val="HideTWBExt"/>
        </w:rPr>
        <w:t>&lt;/Amend&gt;</w:t>
      </w:r>
    </w:p>
    <w:p w14:paraId="0D400A32"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311</w:t>
      </w:r>
      <w:r w:rsidRPr="006102B5">
        <w:rPr>
          <w:rStyle w:val="HideTWBExt"/>
        </w:rPr>
        <w:t>&lt;/NumAm&gt;</w:t>
      </w:r>
    </w:p>
    <w:p w14:paraId="6CD3E2A0" w14:textId="77777777" w:rsidR="00D05CDC" w:rsidRPr="006102B5" w:rsidRDefault="00D05CDC" w:rsidP="00D05CDC">
      <w:pPr>
        <w:pStyle w:val="NormalBold"/>
      </w:pPr>
      <w:r w:rsidRPr="006102B5">
        <w:rPr>
          <w:rStyle w:val="HideTWBExt"/>
          <w:b w:val="0"/>
        </w:rPr>
        <w:t>&lt;RepeatBlock-By&gt;&lt;Members&gt;</w:t>
      </w:r>
      <w:r w:rsidRPr="006102B5">
        <w:t>Ivaylo Valchev</w:t>
      </w:r>
      <w:r w:rsidRPr="006102B5">
        <w:rPr>
          <w:rStyle w:val="HideTWBExt"/>
          <w:b w:val="0"/>
        </w:rPr>
        <w:t>&lt;/Members&gt;</w:t>
      </w:r>
    </w:p>
    <w:p w14:paraId="17A9F263" w14:textId="77777777" w:rsidR="00D05CDC" w:rsidRPr="006102B5" w:rsidRDefault="00D05CDC" w:rsidP="00D05CDC">
      <w:pPr>
        <w:pStyle w:val="NormalBold"/>
      </w:pPr>
      <w:r w:rsidRPr="006102B5">
        <w:rPr>
          <w:rStyle w:val="HideTWBExt"/>
          <w:b w:val="0"/>
        </w:rPr>
        <w:t>&lt;/RepeatBlock-By&gt;</w:t>
      </w:r>
    </w:p>
    <w:p w14:paraId="6DC486EB"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2778E61A" w14:textId="7D2E11A3" w:rsidR="00D05CDC" w:rsidRPr="006102B5" w:rsidRDefault="00D05CDC" w:rsidP="00D05CDC">
      <w:pPr>
        <w:pStyle w:val="NormalBold"/>
      </w:pPr>
      <w:r w:rsidRPr="006102B5">
        <w:rPr>
          <w:rStyle w:val="HideTWBExt"/>
        </w:rPr>
        <w:t>&lt;Article&gt;</w:t>
      </w:r>
      <w:r w:rsidRPr="006102B5">
        <w:t>N.º 36</w:t>
      </w:r>
      <w:r w:rsidR="00B20B02">
        <w:noBreakHyphen/>
      </w:r>
      <w:r w:rsidRPr="006102B5">
        <w:t>B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40DDF945" w14:textId="77777777" w:rsidTr="005E0837">
        <w:trPr>
          <w:trHeight w:hRule="exact" w:val="240"/>
          <w:jc w:val="center"/>
        </w:trPr>
        <w:tc>
          <w:tcPr>
            <w:tcW w:w="9752" w:type="dxa"/>
            <w:gridSpan w:val="2"/>
            <w:tcBorders>
              <w:top w:val="nil"/>
              <w:left w:val="nil"/>
              <w:bottom w:val="nil"/>
              <w:right w:val="nil"/>
            </w:tcBorders>
          </w:tcPr>
          <w:p w14:paraId="64202951" w14:textId="77777777" w:rsidR="00D05CDC" w:rsidRPr="006102B5" w:rsidRDefault="00D05CDC" w:rsidP="005E0837"/>
        </w:tc>
      </w:tr>
      <w:tr w:rsidR="00D05CDC" w:rsidRPr="006102B5" w14:paraId="15D7F52E" w14:textId="77777777" w:rsidTr="005E0837">
        <w:trPr>
          <w:trHeight w:val="240"/>
          <w:jc w:val="center"/>
        </w:trPr>
        <w:tc>
          <w:tcPr>
            <w:tcW w:w="4876" w:type="dxa"/>
            <w:tcBorders>
              <w:top w:val="nil"/>
              <w:left w:val="nil"/>
              <w:bottom w:val="nil"/>
              <w:right w:val="nil"/>
            </w:tcBorders>
          </w:tcPr>
          <w:p w14:paraId="1EB094AD"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774464B2" w14:textId="77777777" w:rsidR="00D05CDC" w:rsidRPr="006102B5" w:rsidRDefault="00D05CDC" w:rsidP="005E0837">
            <w:pPr>
              <w:pStyle w:val="AmColumnHeading"/>
            </w:pPr>
            <w:r w:rsidRPr="006102B5">
              <w:t>Alteração</w:t>
            </w:r>
          </w:p>
        </w:tc>
      </w:tr>
      <w:tr w:rsidR="00D05CDC" w:rsidRPr="006102B5" w14:paraId="0ED23A33" w14:textId="77777777" w:rsidTr="005E0837">
        <w:trPr>
          <w:jc w:val="center"/>
        </w:trPr>
        <w:tc>
          <w:tcPr>
            <w:tcW w:w="4876" w:type="dxa"/>
            <w:tcBorders>
              <w:top w:val="nil"/>
              <w:left w:val="nil"/>
              <w:bottom w:val="nil"/>
              <w:right w:val="nil"/>
            </w:tcBorders>
          </w:tcPr>
          <w:p w14:paraId="18E5AA93" w14:textId="77777777" w:rsidR="00D05CDC" w:rsidRPr="006102B5" w:rsidRDefault="00D05CDC" w:rsidP="005E0837">
            <w:pPr>
              <w:pStyle w:val="Normal6a"/>
            </w:pPr>
          </w:p>
        </w:tc>
        <w:tc>
          <w:tcPr>
            <w:tcW w:w="4876" w:type="dxa"/>
            <w:tcBorders>
              <w:top w:val="nil"/>
              <w:left w:val="nil"/>
              <w:bottom w:val="nil"/>
              <w:right w:val="nil"/>
            </w:tcBorders>
          </w:tcPr>
          <w:p w14:paraId="3DCD7A1B" w14:textId="53DE688F" w:rsidR="00D05CDC" w:rsidRPr="006102B5" w:rsidRDefault="00D05CDC" w:rsidP="005E0837">
            <w:pPr>
              <w:pStyle w:val="Normal6a"/>
            </w:pPr>
            <w:r w:rsidRPr="006102B5">
              <w:rPr>
                <w:b/>
                <w:i/>
              </w:rPr>
              <w:t>36</w:t>
            </w:r>
            <w:r w:rsidR="00B20B02">
              <w:rPr>
                <w:b/>
                <w:i/>
              </w:rPr>
              <w:noBreakHyphen/>
            </w:r>
            <w:r w:rsidRPr="006102B5">
              <w:rPr>
                <w:b/>
                <w:i/>
              </w:rPr>
              <w:t>B.</w:t>
            </w:r>
            <w:r w:rsidRPr="006102B5">
              <w:tab/>
            </w:r>
            <w:r w:rsidRPr="006102B5">
              <w:rPr>
                <w:b/>
                <w:i/>
              </w:rPr>
              <w:t>Insta o Governo da República da Macedónia do Norte, em conformidade com a «Declaração de Pedido de Desculpas às Vítimas da Repressão exercida pelo Regime no período de 1945</w:t>
            </w:r>
            <w:r w:rsidR="00B20B02">
              <w:rPr>
                <w:b/>
                <w:i/>
              </w:rPr>
              <w:noBreakHyphen/>
            </w:r>
            <w:r w:rsidRPr="006102B5">
              <w:rPr>
                <w:b/>
                <w:i/>
              </w:rPr>
              <w:t xml:space="preserve">1990» adotada em 2006 pela Assembleia da então República da Macedónia, e no espírito da Resolução do Parlamento Europeu sobre a consciência europeia e o totalitarismo, desde 2009, e </w:t>
            </w:r>
            <w:r w:rsidRPr="006102B5">
              <w:rPr>
                <w:b/>
                <w:i/>
              </w:rPr>
              <w:lastRenderedPageBreak/>
              <w:t>do relatório sobre a consciência histórica europeia, de 2023, a reafirmar que condena e pede desculpa pelas injustiças e repressões cometidas no passado, direta ou indiretamente, pelo regime socialista totalitário jugoslavo contra os cidadãos, com base na sua autodeterminação etnopolítica, nomeadamente no que se refere aos búlgaros;</w:t>
            </w:r>
          </w:p>
        </w:tc>
      </w:tr>
    </w:tbl>
    <w:p w14:paraId="320F6895" w14:textId="77777777" w:rsidR="00D05CDC" w:rsidRPr="006102B5" w:rsidRDefault="00D05CDC" w:rsidP="00D05CDC">
      <w:pPr>
        <w:pStyle w:val="AmOrLang"/>
      </w:pPr>
      <w:r w:rsidRPr="006102B5">
        <w:lastRenderedPageBreak/>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142BDC7F" w14:textId="77777777" w:rsidR="00D05CDC" w:rsidRPr="006102B5" w:rsidRDefault="00D05CDC" w:rsidP="00D05CDC">
      <w:r w:rsidRPr="006102B5">
        <w:rPr>
          <w:rStyle w:val="HideTWBExt"/>
        </w:rPr>
        <w:t>&lt;/Amend&gt;</w:t>
      </w:r>
    </w:p>
    <w:p w14:paraId="17056F4B"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312</w:t>
      </w:r>
      <w:r w:rsidRPr="006102B5">
        <w:rPr>
          <w:rStyle w:val="HideTWBExt"/>
        </w:rPr>
        <w:t>&lt;/NumAm&gt;</w:t>
      </w:r>
    </w:p>
    <w:p w14:paraId="468B4838" w14:textId="77777777" w:rsidR="00D05CDC" w:rsidRPr="006102B5" w:rsidRDefault="00D05CDC" w:rsidP="00D05CDC">
      <w:pPr>
        <w:pStyle w:val="NormalBold"/>
      </w:pPr>
      <w:r w:rsidRPr="006102B5">
        <w:rPr>
          <w:rStyle w:val="HideTWBExt"/>
          <w:b w:val="0"/>
        </w:rPr>
        <w:t>&lt;RepeatBlock-By&gt;&lt;Members&gt;</w:t>
      </w:r>
      <w:r w:rsidRPr="006102B5">
        <w:t>Andrey Kovatchev</w:t>
      </w:r>
      <w:r w:rsidRPr="006102B5">
        <w:rPr>
          <w:rStyle w:val="HideTWBExt"/>
          <w:b w:val="0"/>
        </w:rPr>
        <w:t>&lt;/Members&gt;</w:t>
      </w:r>
    </w:p>
    <w:p w14:paraId="685E5A1E" w14:textId="77777777" w:rsidR="00D05CDC" w:rsidRPr="006102B5" w:rsidRDefault="00D05CDC" w:rsidP="00D05CDC">
      <w:pPr>
        <w:pStyle w:val="NormalBold"/>
      </w:pPr>
      <w:r w:rsidRPr="006102B5">
        <w:rPr>
          <w:rStyle w:val="HideTWBExt"/>
          <w:b w:val="0"/>
        </w:rPr>
        <w:t>&lt;/RepeatBlock-By&gt;</w:t>
      </w:r>
    </w:p>
    <w:p w14:paraId="06B41F92"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472BE261" w14:textId="33149899" w:rsidR="00D05CDC" w:rsidRPr="006102B5" w:rsidRDefault="00D05CDC" w:rsidP="00D05CDC">
      <w:pPr>
        <w:pStyle w:val="NormalBold"/>
      </w:pPr>
      <w:r w:rsidRPr="006102B5">
        <w:rPr>
          <w:rStyle w:val="HideTWBExt"/>
        </w:rPr>
        <w:t>&lt;Article&gt;</w:t>
      </w:r>
      <w:r w:rsidRPr="006102B5">
        <w:t>N.º 36</w:t>
      </w:r>
      <w:r w:rsidR="00B20B02">
        <w:noBreakHyphen/>
      </w:r>
      <w:r w:rsidRPr="006102B5">
        <w:t>B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6ABB31A9" w14:textId="77777777" w:rsidTr="005E0837">
        <w:trPr>
          <w:trHeight w:hRule="exact" w:val="240"/>
          <w:jc w:val="center"/>
        </w:trPr>
        <w:tc>
          <w:tcPr>
            <w:tcW w:w="9752" w:type="dxa"/>
            <w:gridSpan w:val="2"/>
            <w:tcBorders>
              <w:top w:val="nil"/>
              <w:left w:val="nil"/>
              <w:bottom w:val="nil"/>
              <w:right w:val="nil"/>
            </w:tcBorders>
          </w:tcPr>
          <w:p w14:paraId="799881DF" w14:textId="77777777" w:rsidR="00D05CDC" w:rsidRPr="006102B5" w:rsidRDefault="00D05CDC" w:rsidP="005E0837"/>
        </w:tc>
      </w:tr>
      <w:tr w:rsidR="00D05CDC" w:rsidRPr="006102B5" w14:paraId="5168236C" w14:textId="77777777" w:rsidTr="005E0837">
        <w:trPr>
          <w:trHeight w:val="240"/>
          <w:jc w:val="center"/>
        </w:trPr>
        <w:tc>
          <w:tcPr>
            <w:tcW w:w="4876" w:type="dxa"/>
            <w:tcBorders>
              <w:top w:val="nil"/>
              <w:left w:val="nil"/>
              <w:bottom w:val="nil"/>
              <w:right w:val="nil"/>
            </w:tcBorders>
          </w:tcPr>
          <w:p w14:paraId="2A6CFEBB" w14:textId="77777777" w:rsidR="00D05CDC" w:rsidRPr="006102B5" w:rsidRDefault="00D05CDC" w:rsidP="005E0837">
            <w:pPr>
              <w:pStyle w:val="AmColumnHeading"/>
            </w:pPr>
            <w:r w:rsidRPr="006102B5">
              <w:t>Proposta de resolução</w:t>
            </w:r>
          </w:p>
        </w:tc>
        <w:tc>
          <w:tcPr>
            <w:tcW w:w="4876" w:type="dxa"/>
            <w:tcBorders>
              <w:top w:val="nil"/>
              <w:left w:val="nil"/>
              <w:bottom w:val="nil"/>
              <w:right w:val="nil"/>
            </w:tcBorders>
          </w:tcPr>
          <w:p w14:paraId="327519B6" w14:textId="77777777" w:rsidR="00D05CDC" w:rsidRPr="006102B5" w:rsidRDefault="00D05CDC" w:rsidP="005E0837">
            <w:pPr>
              <w:pStyle w:val="AmColumnHeading"/>
            </w:pPr>
            <w:r w:rsidRPr="006102B5">
              <w:t>Alteração</w:t>
            </w:r>
          </w:p>
        </w:tc>
      </w:tr>
      <w:tr w:rsidR="00D05CDC" w:rsidRPr="006102B5" w14:paraId="74C35CEF" w14:textId="77777777" w:rsidTr="005E0837">
        <w:trPr>
          <w:jc w:val="center"/>
        </w:trPr>
        <w:tc>
          <w:tcPr>
            <w:tcW w:w="4876" w:type="dxa"/>
            <w:tcBorders>
              <w:top w:val="nil"/>
              <w:left w:val="nil"/>
              <w:bottom w:val="nil"/>
              <w:right w:val="nil"/>
            </w:tcBorders>
          </w:tcPr>
          <w:p w14:paraId="2323CAF1" w14:textId="77777777" w:rsidR="00D05CDC" w:rsidRPr="006102B5" w:rsidRDefault="00D05CDC" w:rsidP="005E0837">
            <w:pPr>
              <w:pStyle w:val="Normal6a"/>
            </w:pPr>
          </w:p>
        </w:tc>
        <w:tc>
          <w:tcPr>
            <w:tcW w:w="4876" w:type="dxa"/>
            <w:tcBorders>
              <w:top w:val="nil"/>
              <w:left w:val="nil"/>
              <w:bottom w:val="nil"/>
              <w:right w:val="nil"/>
            </w:tcBorders>
          </w:tcPr>
          <w:p w14:paraId="2F2D37D3" w14:textId="6757D360" w:rsidR="00D05CDC" w:rsidRPr="006102B5" w:rsidRDefault="00D05CDC" w:rsidP="005E0837">
            <w:pPr>
              <w:pStyle w:val="Normal6a"/>
            </w:pPr>
            <w:r w:rsidRPr="006102B5">
              <w:rPr>
                <w:b/>
                <w:i/>
              </w:rPr>
              <w:t>36</w:t>
            </w:r>
            <w:r w:rsidR="00B20B02">
              <w:rPr>
                <w:b/>
                <w:i/>
              </w:rPr>
              <w:noBreakHyphen/>
            </w:r>
            <w:r w:rsidRPr="006102B5">
              <w:rPr>
                <w:b/>
                <w:i/>
              </w:rPr>
              <w:t>B.</w:t>
            </w:r>
            <w:r w:rsidRPr="006102B5">
              <w:tab/>
            </w:r>
            <w:r w:rsidRPr="006102B5">
              <w:rPr>
                <w:b/>
                <w:i/>
              </w:rPr>
              <w:t>Congratula</w:t>
            </w:r>
            <w:r w:rsidR="00B20B02">
              <w:rPr>
                <w:b/>
                <w:i/>
              </w:rPr>
              <w:noBreakHyphen/>
            </w:r>
            <w:r w:rsidRPr="006102B5">
              <w:rPr>
                <w:b/>
                <w:i/>
              </w:rPr>
              <w:t>se com o acordo alcançado na Cimeira de Tirana sobre a redução das tarifas de itinerância; insta, a este respeito, as autoridades, os particulares e todas as partes interessadas a contribuírem para a consecução das metas acordadas no sentido de uma redução substancial das tarifas de itinerância de dados e de novas reduções que conduzam a preços próximos dos preços domésticos entre os Balcãs Ocidentais e a UE até 2027; congratula</w:t>
            </w:r>
            <w:r w:rsidR="00B20B02">
              <w:rPr>
                <w:b/>
                <w:i/>
              </w:rPr>
              <w:noBreakHyphen/>
            </w:r>
            <w:r w:rsidRPr="006102B5">
              <w:rPr>
                <w:b/>
                <w:i/>
              </w:rPr>
              <w:t>se com a entrada em vigor da primeira fase de implementação do roteiro para a itinerância entre os Balcãs Ocidentais e a UE;</w:t>
            </w:r>
          </w:p>
        </w:tc>
      </w:tr>
    </w:tbl>
    <w:p w14:paraId="05D14160"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47C5BFCA" w14:textId="77777777" w:rsidR="00D05CDC" w:rsidRPr="006102B5" w:rsidRDefault="00D05CDC" w:rsidP="00D05CDC">
      <w:r w:rsidRPr="006102B5">
        <w:rPr>
          <w:rStyle w:val="HideTWBExt"/>
        </w:rPr>
        <w:t>&lt;/Amend&gt;</w:t>
      </w:r>
    </w:p>
    <w:p w14:paraId="4B99C0B7" w14:textId="77777777" w:rsidR="00D05CDC" w:rsidRPr="006102B5" w:rsidRDefault="00D05CDC" w:rsidP="00D05CDC">
      <w:pPr>
        <w:pStyle w:val="AmNumberTabs"/>
      </w:pPr>
      <w:r w:rsidRPr="006102B5">
        <w:rPr>
          <w:rStyle w:val="HideTWBExt"/>
        </w:rPr>
        <w:t>&lt;Amend&gt;</w:t>
      </w:r>
      <w:r w:rsidRPr="006102B5">
        <w:t>Alteração</w:t>
      </w:r>
      <w:r w:rsidRPr="006102B5">
        <w:tab/>
      </w:r>
      <w:r w:rsidRPr="006102B5">
        <w:tab/>
      </w:r>
      <w:r w:rsidRPr="006102B5">
        <w:rPr>
          <w:rStyle w:val="HideTWBExt"/>
        </w:rPr>
        <w:t>&lt;NumAm&gt;</w:t>
      </w:r>
      <w:r w:rsidRPr="006102B5">
        <w:t>313</w:t>
      </w:r>
      <w:r w:rsidRPr="006102B5">
        <w:rPr>
          <w:rStyle w:val="HideTWBExt"/>
        </w:rPr>
        <w:t>&lt;/NumAm&gt;</w:t>
      </w:r>
    </w:p>
    <w:p w14:paraId="64830C50" w14:textId="77777777" w:rsidR="00D05CDC" w:rsidRPr="006102B5" w:rsidRDefault="00D05CDC" w:rsidP="00D05CDC">
      <w:pPr>
        <w:pStyle w:val="NormalBold"/>
      </w:pPr>
      <w:r w:rsidRPr="006102B5">
        <w:rPr>
          <w:rStyle w:val="HideTWBExt"/>
          <w:b w:val="0"/>
        </w:rPr>
        <w:t>&lt;RepeatBlock-By&gt;&lt;Members&gt;</w:t>
      </w:r>
      <w:r w:rsidRPr="006102B5">
        <w:t>Eszter Lakos</w:t>
      </w:r>
      <w:r w:rsidRPr="006102B5">
        <w:rPr>
          <w:rStyle w:val="HideTWBExt"/>
          <w:b w:val="0"/>
        </w:rPr>
        <w:t>&lt;/Members&gt;</w:t>
      </w:r>
    </w:p>
    <w:p w14:paraId="127C3F1E" w14:textId="77777777" w:rsidR="00D05CDC" w:rsidRPr="006102B5" w:rsidRDefault="00D05CDC" w:rsidP="00D05CDC">
      <w:pPr>
        <w:pStyle w:val="NormalBold"/>
      </w:pPr>
      <w:r w:rsidRPr="006102B5">
        <w:rPr>
          <w:rStyle w:val="HideTWBExt"/>
          <w:b w:val="0"/>
        </w:rPr>
        <w:t>&lt;/RepeatBlock-By&gt;</w:t>
      </w:r>
    </w:p>
    <w:p w14:paraId="438E2483" w14:textId="77777777" w:rsidR="00D05CDC" w:rsidRPr="006102B5" w:rsidRDefault="00D05CDC" w:rsidP="00D05CDC">
      <w:pPr>
        <w:pStyle w:val="NormalBold"/>
      </w:pPr>
      <w:r w:rsidRPr="006102B5">
        <w:rPr>
          <w:rStyle w:val="HideTWBExt"/>
        </w:rPr>
        <w:t>&lt;DocAmend&gt;</w:t>
      </w:r>
      <w:r w:rsidRPr="006102B5">
        <w:t>Proposta de resolução</w:t>
      </w:r>
      <w:r w:rsidRPr="006102B5">
        <w:rPr>
          <w:rStyle w:val="HideTWBExt"/>
        </w:rPr>
        <w:t>&lt;/DocAmend&gt;</w:t>
      </w:r>
    </w:p>
    <w:p w14:paraId="3F1B7B6C" w14:textId="68C47D3A" w:rsidR="00D05CDC" w:rsidRPr="006102B5" w:rsidRDefault="00D05CDC" w:rsidP="00D05CDC">
      <w:pPr>
        <w:pStyle w:val="NormalBold"/>
      </w:pPr>
      <w:r w:rsidRPr="006102B5">
        <w:rPr>
          <w:rStyle w:val="HideTWBExt"/>
        </w:rPr>
        <w:t>&lt;Article&gt;</w:t>
      </w:r>
      <w:r w:rsidRPr="006102B5">
        <w:t>N.º 36</w:t>
      </w:r>
      <w:r w:rsidR="00B20B02">
        <w:noBreakHyphen/>
      </w:r>
      <w:r w:rsidRPr="006102B5">
        <w:t>B (novo)</w:t>
      </w:r>
      <w:r w:rsidRPr="006102B5">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05CDC" w:rsidRPr="006102B5" w14:paraId="60FDEF6F" w14:textId="77777777" w:rsidTr="005E0837">
        <w:trPr>
          <w:trHeight w:hRule="exact" w:val="240"/>
          <w:jc w:val="center"/>
        </w:trPr>
        <w:tc>
          <w:tcPr>
            <w:tcW w:w="9752" w:type="dxa"/>
            <w:gridSpan w:val="2"/>
            <w:tcBorders>
              <w:top w:val="nil"/>
              <w:left w:val="nil"/>
              <w:bottom w:val="nil"/>
              <w:right w:val="nil"/>
            </w:tcBorders>
          </w:tcPr>
          <w:p w14:paraId="1C5AC32A" w14:textId="77777777" w:rsidR="00D05CDC" w:rsidRPr="006102B5" w:rsidRDefault="00D05CDC" w:rsidP="005E0837"/>
        </w:tc>
      </w:tr>
      <w:tr w:rsidR="00D05CDC" w:rsidRPr="006102B5" w14:paraId="6F50BDD1" w14:textId="77777777" w:rsidTr="005E0837">
        <w:trPr>
          <w:trHeight w:val="240"/>
          <w:jc w:val="center"/>
        </w:trPr>
        <w:tc>
          <w:tcPr>
            <w:tcW w:w="4876" w:type="dxa"/>
            <w:tcBorders>
              <w:top w:val="nil"/>
              <w:left w:val="nil"/>
              <w:bottom w:val="nil"/>
              <w:right w:val="nil"/>
            </w:tcBorders>
          </w:tcPr>
          <w:p w14:paraId="08D7529D" w14:textId="77777777" w:rsidR="00D05CDC" w:rsidRPr="006102B5" w:rsidRDefault="00D05CDC" w:rsidP="005E0837">
            <w:pPr>
              <w:pStyle w:val="AmColumnHeading"/>
            </w:pPr>
            <w:r w:rsidRPr="006102B5">
              <w:lastRenderedPageBreak/>
              <w:t>Proposta de resolução</w:t>
            </w:r>
          </w:p>
        </w:tc>
        <w:tc>
          <w:tcPr>
            <w:tcW w:w="4876" w:type="dxa"/>
            <w:tcBorders>
              <w:top w:val="nil"/>
              <w:left w:val="nil"/>
              <w:bottom w:val="nil"/>
              <w:right w:val="nil"/>
            </w:tcBorders>
          </w:tcPr>
          <w:p w14:paraId="478909FB" w14:textId="77777777" w:rsidR="00D05CDC" w:rsidRPr="006102B5" w:rsidRDefault="00D05CDC" w:rsidP="005E0837">
            <w:pPr>
              <w:pStyle w:val="AmColumnHeading"/>
            </w:pPr>
            <w:r w:rsidRPr="006102B5">
              <w:t>Alteração</w:t>
            </w:r>
          </w:p>
        </w:tc>
      </w:tr>
      <w:tr w:rsidR="00D05CDC" w:rsidRPr="006102B5" w14:paraId="25C4DC54" w14:textId="77777777" w:rsidTr="005E0837">
        <w:trPr>
          <w:jc w:val="center"/>
        </w:trPr>
        <w:tc>
          <w:tcPr>
            <w:tcW w:w="4876" w:type="dxa"/>
            <w:tcBorders>
              <w:top w:val="nil"/>
              <w:left w:val="nil"/>
              <w:bottom w:val="nil"/>
              <w:right w:val="nil"/>
            </w:tcBorders>
          </w:tcPr>
          <w:p w14:paraId="078F00C0" w14:textId="77777777" w:rsidR="00D05CDC" w:rsidRPr="006102B5" w:rsidRDefault="00D05CDC" w:rsidP="005E0837">
            <w:pPr>
              <w:pStyle w:val="Normal6a"/>
            </w:pPr>
          </w:p>
        </w:tc>
        <w:tc>
          <w:tcPr>
            <w:tcW w:w="4876" w:type="dxa"/>
            <w:tcBorders>
              <w:top w:val="nil"/>
              <w:left w:val="nil"/>
              <w:bottom w:val="nil"/>
              <w:right w:val="nil"/>
            </w:tcBorders>
          </w:tcPr>
          <w:p w14:paraId="141C891D" w14:textId="3AB79BB0" w:rsidR="00D05CDC" w:rsidRPr="006102B5" w:rsidRDefault="00D05CDC" w:rsidP="005E0837">
            <w:pPr>
              <w:pStyle w:val="Normal6a"/>
            </w:pPr>
            <w:r w:rsidRPr="006102B5">
              <w:rPr>
                <w:b/>
                <w:i/>
              </w:rPr>
              <w:t>36</w:t>
            </w:r>
            <w:r w:rsidR="00B20B02">
              <w:rPr>
                <w:b/>
                <w:i/>
              </w:rPr>
              <w:noBreakHyphen/>
            </w:r>
            <w:r w:rsidRPr="006102B5">
              <w:rPr>
                <w:b/>
                <w:i/>
              </w:rPr>
              <w:t>B.</w:t>
            </w:r>
            <w:r w:rsidRPr="006102B5">
              <w:tab/>
            </w:r>
            <w:r w:rsidRPr="006102B5">
              <w:rPr>
                <w:b/>
                <w:i/>
              </w:rPr>
              <w:t>Defende uma maior cooperação regional entre os países dos Balcãs Ocidentais, a fim de partilhar boas práticas e desenvolver estratégias conjuntas para combater a desinformação e a ingerência estrangeira; salienta o papel da União Europeia na facilitação desses esforços de colaboração; insta à continuação e ao reforço do programa regional de cibersegurança do IPA;</w:t>
            </w:r>
          </w:p>
        </w:tc>
      </w:tr>
    </w:tbl>
    <w:p w14:paraId="0C453E3D" w14:textId="77777777" w:rsidR="00D05CDC" w:rsidRPr="006102B5" w:rsidRDefault="00D05CDC" w:rsidP="00D05CDC">
      <w:pPr>
        <w:pStyle w:val="AmOrLang"/>
      </w:pPr>
      <w:r w:rsidRPr="006102B5">
        <w:t xml:space="preserve">Or. </w:t>
      </w:r>
      <w:r w:rsidRPr="006102B5">
        <w:rPr>
          <w:rStyle w:val="HideTWBExt"/>
        </w:rPr>
        <w:t>&lt;Original&gt;</w:t>
      </w:r>
      <w:r w:rsidRPr="006102B5">
        <w:rPr>
          <w:rStyle w:val="HideTWBInt"/>
        </w:rPr>
        <w:t>{EN}</w:t>
      </w:r>
      <w:r w:rsidRPr="006102B5">
        <w:t>en</w:t>
      </w:r>
      <w:r w:rsidRPr="006102B5">
        <w:rPr>
          <w:rStyle w:val="HideTWBExt"/>
        </w:rPr>
        <w:t>&lt;/Original&gt;</w:t>
      </w:r>
    </w:p>
    <w:p w14:paraId="577154B8" w14:textId="5665A407" w:rsidR="00D05CDC" w:rsidRPr="006102B5" w:rsidRDefault="00D05CDC" w:rsidP="00D05CDC">
      <w:r w:rsidRPr="006102B5">
        <w:rPr>
          <w:rStyle w:val="HideTWBExt"/>
        </w:rPr>
        <w:t>&lt;/Amend&gt;&lt;/RepeatBlock-Amend&gt;</w:t>
      </w:r>
    </w:p>
    <w:p w14:paraId="6896C7BA" w14:textId="020EA8CA" w:rsidR="00DD19BA" w:rsidRPr="006102B5" w:rsidRDefault="00DD19BA" w:rsidP="00D05CDC"/>
    <w:sectPr w:rsidR="00DD19BA" w:rsidRPr="006102B5" w:rsidSect="006F4EE7">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7366C3" w14:textId="77777777" w:rsidR="00854DB2" w:rsidRPr="006102B5" w:rsidRDefault="00854DB2">
      <w:r w:rsidRPr="006102B5">
        <w:separator/>
      </w:r>
    </w:p>
  </w:endnote>
  <w:endnote w:type="continuationSeparator" w:id="0">
    <w:p w14:paraId="210E5511" w14:textId="77777777" w:rsidR="00854DB2" w:rsidRPr="006102B5" w:rsidRDefault="00854DB2">
      <w:r w:rsidRPr="006102B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D03464" w14:textId="3971E52F" w:rsidR="006F4EE7" w:rsidRPr="006102B5" w:rsidRDefault="006F4EE7" w:rsidP="006F4EE7">
    <w:pPr>
      <w:pStyle w:val="EPFooter"/>
    </w:pPr>
    <w:r w:rsidRPr="006102B5">
      <w:t>PE</w:t>
    </w:r>
    <w:r w:rsidRPr="006102B5">
      <w:rPr>
        <w:rStyle w:val="HideTWBExt"/>
      </w:rPr>
      <w:t>&lt;NoPE&gt;</w:t>
    </w:r>
    <w:r w:rsidRPr="006102B5">
      <w:t>771.966</w:t>
    </w:r>
    <w:r w:rsidRPr="006102B5">
      <w:rPr>
        <w:rStyle w:val="HideTWBExt"/>
      </w:rPr>
      <w:t>&lt;/NoPE&gt;&lt;Version&gt;</w:t>
    </w:r>
    <w:r w:rsidRPr="006102B5">
      <w:t>v01</w:t>
    </w:r>
    <w:r w:rsidR="00B20B02">
      <w:noBreakHyphen/>
    </w:r>
    <w:r w:rsidRPr="006102B5">
      <w:t>00</w:t>
    </w:r>
    <w:r w:rsidRPr="006102B5">
      <w:rPr>
        <w:rStyle w:val="HideTWBExt"/>
      </w:rPr>
      <w:t>&lt;/Version&gt;</w:t>
    </w:r>
    <w:r w:rsidRPr="006102B5">
      <w:tab/>
    </w:r>
    <w:r w:rsidRPr="006102B5">
      <w:fldChar w:fldCharType="begin"/>
    </w:r>
    <w:r w:rsidRPr="006102B5">
      <w:instrText xml:space="preserve"> PAGE  \* MERGEFORMAT </w:instrText>
    </w:r>
    <w:r w:rsidRPr="006102B5">
      <w:fldChar w:fldCharType="separate"/>
    </w:r>
    <w:r w:rsidR="00B20B02">
      <w:rPr>
        <w:noProof/>
      </w:rPr>
      <w:t>2</w:t>
    </w:r>
    <w:r w:rsidRPr="006102B5">
      <w:fldChar w:fldCharType="end"/>
    </w:r>
    <w:r w:rsidRPr="006102B5">
      <w:t>/</w:t>
    </w:r>
    <w:fldSimple w:instr=" NUMPAGES  \* MERGEFORMAT ">
      <w:r w:rsidR="00B20B02">
        <w:rPr>
          <w:noProof/>
        </w:rPr>
        <w:t>159</w:t>
      </w:r>
    </w:fldSimple>
    <w:r w:rsidRPr="006102B5">
      <w:tab/>
    </w:r>
    <w:r w:rsidRPr="006102B5">
      <w:rPr>
        <w:rStyle w:val="HideTWBExt"/>
      </w:rPr>
      <w:t>&lt;PathFdR&gt;</w:t>
    </w:r>
    <w:r w:rsidR="006102B5" w:rsidRPr="006102B5">
      <w:t>AM\1318066PT.docx</w:t>
    </w:r>
    <w:r w:rsidRPr="006102B5">
      <w:rPr>
        <w:rStyle w:val="HideTWBExt"/>
      </w:rPr>
      <w:t>&lt;/PathFdR&gt;</w:t>
    </w:r>
  </w:p>
  <w:p w14:paraId="7D3AAF3E" w14:textId="48BD44B2" w:rsidR="00DD19BA" w:rsidRPr="006102B5" w:rsidRDefault="006F4EE7" w:rsidP="006F4EE7">
    <w:pPr>
      <w:pStyle w:val="EPFooter2"/>
    </w:pPr>
    <w:r w:rsidRPr="006102B5">
      <w:t>PT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DFB7D" w14:textId="044E1378" w:rsidR="006F4EE7" w:rsidRPr="006102B5" w:rsidRDefault="006F4EE7" w:rsidP="006F4EE7">
    <w:pPr>
      <w:pStyle w:val="EPFooter"/>
    </w:pPr>
    <w:r w:rsidRPr="006102B5">
      <w:rPr>
        <w:rStyle w:val="HideTWBExt"/>
      </w:rPr>
      <w:t>&lt;PathFdR&gt;</w:t>
    </w:r>
    <w:r w:rsidR="006102B5" w:rsidRPr="006102B5">
      <w:t>AM\1318066PT.docx</w:t>
    </w:r>
    <w:r w:rsidRPr="006102B5">
      <w:rPr>
        <w:rStyle w:val="HideTWBExt"/>
      </w:rPr>
      <w:t>&lt;/PathFdR&gt;</w:t>
    </w:r>
    <w:r w:rsidRPr="006102B5">
      <w:tab/>
    </w:r>
    <w:r w:rsidRPr="006102B5">
      <w:fldChar w:fldCharType="begin"/>
    </w:r>
    <w:r w:rsidRPr="006102B5">
      <w:instrText xml:space="preserve"> PAGE  \* MERGEFORMAT </w:instrText>
    </w:r>
    <w:r w:rsidRPr="006102B5">
      <w:fldChar w:fldCharType="separate"/>
    </w:r>
    <w:r w:rsidR="00B20B02">
      <w:rPr>
        <w:noProof/>
      </w:rPr>
      <w:t>159</w:t>
    </w:r>
    <w:r w:rsidRPr="006102B5">
      <w:fldChar w:fldCharType="end"/>
    </w:r>
    <w:r w:rsidRPr="006102B5">
      <w:t>/</w:t>
    </w:r>
    <w:fldSimple w:instr=" NUMPAGES  \* MERGEFORMAT ">
      <w:r w:rsidR="00B20B02">
        <w:rPr>
          <w:noProof/>
        </w:rPr>
        <w:t>159</w:t>
      </w:r>
    </w:fldSimple>
    <w:r w:rsidRPr="006102B5">
      <w:tab/>
      <w:t>PE</w:t>
    </w:r>
    <w:r w:rsidRPr="006102B5">
      <w:rPr>
        <w:rStyle w:val="HideTWBExt"/>
      </w:rPr>
      <w:t>&lt;NoPE&gt;</w:t>
    </w:r>
    <w:r w:rsidRPr="006102B5">
      <w:t>771.966</w:t>
    </w:r>
    <w:r w:rsidRPr="006102B5">
      <w:rPr>
        <w:rStyle w:val="HideTWBExt"/>
      </w:rPr>
      <w:t>&lt;/NoPE&gt;&lt;Version&gt;</w:t>
    </w:r>
    <w:r w:rsidRPr="006102B5">
      <w:t>v01</w:t>
    </w:r>
    <w:r w:rsidR="00B20B02">
      <w:noBreakHyphen/>
    </w:r>
    <w:r w:rsidRPr="006102B5">
      <w:t>00</w:t>
    </w:r>
    <w:r w:rsidRPr="006102B5">
      <w:rPr>
        <w:rStyle w:val="HideTWBExt"/>
      </w:rPr>
      <w:t>&lt;/Version&gt;</w:t>
    </w:r>
  </w:p>
  <w:p w14:paraId="7DF49DE8" w14:textId="59794F97" w:rsidR="00DD19BA" w:rsidRPr="006102B5" w:rsidRDefault="006F4EE7" w:rsidP="006F4EE7">
    <w:pPr>
      <w:pStyle w:val="EPFooter2"/>
    </w:pPr>
    <w:r w:rsidRPr="006102B5">
      <w:tab/>
    </w:r>
    <w:r w:rsidRPr="006102B5">
      <w:tab/>
      <w:t>PT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9CC84A" w14:textId="6CB9F0FB" w:rsidR="006F4EE7" w:rsidRPr="006102B5" w:rsidRDefault="006F4EE7" w:rsidP="006F4EE7">
    <w:pPr>
      <w:pStyle w:val="EPFooter"/>
    </w:pPr>
    <w:r w:rsidRPr="006102B5">
      <w:rPr>
        <w:rStyle w:val="HideTWBExt"/>
      </w:rPr>
      <w:t>&lt;PathFdR&gt;</w:t>
    </w:r>
    <w:r w:rsidR="006102B5" w:rsidRPr="006102B5">
      <w:t>AM\1318066PT.docx</w:t>
    </w:r>
    <w:r w:rsidRPr="006102B5">
      <w:rPr>
        <w:rStyle w:val="HideTWBExt"/>
      </w:rPr>
      <w:t>&lt;/PathFdR&gt;</w:t>
    </w:r>
    <w:r w:rsidRPr="006102B5">
      <w:tab/>
    </w:r>
    <w:r w:rsidRPr="006102B5">
      <w:tab/>
      <w:t>PE</w:t>
    </w:r>
    <w:r w:rsidRPr="006102B5">
      <w:rPr>
        <w:rStyle w:val="HideTWBExt"/>
      </w:rPr>
      <w:t>&lt;NoPE&gt;</w:t>
    </w:r>
    <w:r w:rsidRPr="006102B5">
      <w:t>771.966</w:t>
    </w:r>
    <w:r w:rsidRPr="006102B5">
      <w:rPr>
        <w:rStyle w:val="HideTWBExt"/>
      </w:rPr>
      <w:t>&lt;/NoPE&gt;&lt;Version&gt;</w:t>
    </w:r>
    <w:r w:rsidRPr="006102B5">
      <w:t>v01</w:t>
    </w:r>
    <w:r w:rsidR="00B20B02">
      <w:noBreakHyphen/>
    </w:r>
    <w:r w:rsidRPr="006102B5">
      <w:t>00</w:t>
    </w:r>
    <w:r w:rsidRPr="006102B5">
      <w:rPr>
        <w:rStyle w:val="HideTWBExt"/>
      </w:rPr>
      <w:t>&lt;/Version&gt;</w:t>
    </w:r>
  </w:p>
  <w:p w14:paraId="682A2E7C" w14:textId="626F7BFC" w:rsidR="00DD19BA" w:rsidRPr="006102B5" w:rsidRDefault="006F4EE7" w:rsidP="006F4EE7">
    <w:pPr>
      <w:pStyle w:val="EPFooter2"/>
    </w:pPr>
    <w:r w:rsidRPr="006102B5">
      <w:t>PT</w:t>
    </w:r>
    <w:r w:rsidRPr="006102B5">
      <w:tab/>
    </w:r>
    <w:r w:rsidRPr="006102B5">
      <w:rPr>
        <w:b w:val="0"/>
        <w:i/>
        <w:color w:val="C0C0C0"/>
        <w:sz w:val="22"/>
      </w:rPr>
      <w:t>Unida na diversidade</w:t>
    </w:r>
    <w:r w:rsidRPr="006102B5">
      <w:tab/>
      <w:t>PT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635644" w14:textId="77777777" w:rsidR="00854DB2" w:rsidRPr="006102B5" w:rsidRDefault="00854DB2">
      <w:r w:rsidRPr="006102B5">
        <w:separator/>
      </w:r>
    </w:p>
  </w:footnote>
  <w:footnote w:type="continuationSeparator" w:id="0">
    <w:p w14:paraId="2765319B" w14:textId="77777777" w:rsidR="00854DB2" w:rsidRPr="006102B5" w:rsidRDefault="00854DB2">
      <w:r w:rsidRPr="006102B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C359DA" w14:textId="77777777" w:rsidR="00B20B02" w:rsidRDefault="00B20B0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E4C58D" w14:textId="77777777" w:rsidR="00B20B02" w:rsidRDefault="00B20B0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1B261C" w14:textId="77777777" w:rsidR="00B20B02" w:rsidRDefault="00B20B0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318"/>
    <w:docVar w:name="TXTLANGUE" w:val="PT"/>
    <w:docVar w:name="TXTLANGUEMIN" w:val="pt"/>
    <w:docVar w:name="TXTNRPE" w:val="771.966"/>
    <w:docVar w:name="TXTPEorAP" w:val="PE"/>
    <w:docVar w:name="TXTROUTE" w:val="AM\1318066PT.docx"/>
    <w:docVar w:name="TXTVERSION" w:val="01-00"/>
  </w:docVars>
  <w:rsids>
    <w:rsidRoot w:val="00A77B3E"/>
    <w:rsid w:val="0008595E"/>
    <w:rsid w:val="00590705"/>
    <w:rsid w:val="00593BDC"/>
    <w:rsid w:val="006102B5"/>
    <w:rsid w:val="006818FF"/>
    <w:rsid w:val="006F4EE7"/>
    <w:rsid w:val="00854DB2"/>
    <w:rsid w:val="00A77B3E"/>
    <w:rsid w:val="00B20B02"/>
    <w:rsid w:val="00CA2A55"/>
    <w:rsid w:val="00D05CDC"/>
    <w:rsid w:val="00DD19BA"/>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CA33BD"/>
  <w15:docId w15:val="{444F5CDA-04B4-4CDE-B28A-D05F21C6F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lang w:val="pt-P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paragraph" w:customStyle="1" w:styleId="NormalBold">
    <w:name w:val="NormalBold"/>
    <w:basedOn w:val="Normal"/>
    <w:rPr>
      <w:b/>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ColumnHeading">
    <w:name w:val="AmColumnHeading"/>
    <w:basedOn w:val="Normal"/>
    <w:pPr>
      <w:spacing w:after="240"/>
      <w:jc w:val="center"/>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paragraph" w:customStyle="1" w:styleId="AmCrossRef">
    <w:name w:val="AmCrossRef"/>
    <w:basedOn w:val="Normal"/>
    <w:pPr>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styleId="Header">
    <w:name w:val="header"/>
    <w:basedOn w:val="Normal"/>
    <w:link w:val="HeaderChar"/>
    <w:rsid w:val="00593BDC"/>
    <w:pPr>
      <w:tabs>
        <w:tab w:val="center" w:pos="4153"/>
        <w:tab w:val="right" w:pos="8306"/>
      </w:tabs>
    </w:pPr>
  </w:style>
  <w:style w:type="character" w:customStyle="1" w:styleId="HeaderChar">
    <w:name w:val="Header Char"/>
    <w:basedOn w:val="DefaultParagraphFont"/>
    <w:link w:val="Header"/>
    <w:rsid w:val="00593BDC"/>
    <w:rPr>
      <w:sz w:val="24"/>
      <w:szCs w:val="24"/>
    </w:rPr>
  </w:style>
  <w:style w:type="paragraph" w:styleId="Footer">
    <w:name w:val="footer"/>
    <w:basedOn w:val="Normal"/>
    <w:link w:val="FooterChar"/>
    <w:rsid w:val="00B20B02"/>
    <w:pPr>
      <w:tabs>
        <w:tab w:val="center" w:pos="4513"/>
        <w:tab w:val="right" w:pos="9026"/>
      </w:tabs>
    </w:pPr>
  </w:style>
  <w:style w:type="character" w:customStyle="1" w:styleId="FooterChar">
    <w:name w:val="Footer Char"/>
    <w:basedOn w:val="DefaultParagraphFont"/>
    <w:link w:val="Footer"/>
    <w:rsid w:val="00B20B02"/>
    <w:rPr>
      <w:sz w:val="24"/>
      <w:szCs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159</Pages>
  <Words>31657</Words>
  <Characters>173802</Characters>
  <Application>Microsoft Office Word</Application>
  <DocSecurity>0</DocSecurity>
  <Lines>8027</Lines>
  <Paragraphs>2748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2025-04-09T15:52:00Z</dcterms:created>
  <dcterms:modified xsi:type="dcterms:W3CDTF">2025-04-09T15:52:00Z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PT</vt:lpwstr>
  </property>
  <property fmtid="{D5CDD505-2E9C-101B-9397-08002B2CF9AE}" pid="3" name="&lt;FdR&gt;">
    <vt:lpwstr>1318066</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153967</vt:lpwstr>
  </property>
  <property fmtid="{D5CDD505-2E9C-101B-9397-08002B2CF9AE}" pid="7" name="dmxml.render.traceId">
    <vt:lpwstr>67e6713239306b96895dae924f0b295d</vt:lpwstr>
  </property>
  <property fmtid="{D5CDD505-2E9C-101B-9397-08002B2CF9AE}" pid="8" name="FooterPath">
    <vt:lpwstr>AM\1318066PT.docx</vt:lpwstr>
  </property>
  <property fmtid="{D5CDD505-2E9C-101B-9397-08002B2CF9AE}" pid="9" name="PE Number">
    <vt:lpwstr>771.966</vt:lpwstr>
  </property>
  <property fmtid="{D5CDD505-2E9C-101B-9397-08002B2CF9AE}" pid="10" name="UID">
    <vt:lpwstr>eu.europa.europarl-DIN1-2025-0000065572_01.00-xm-01.00_text-xml</vt:lpwstr>
  </property>
  <property fmtid="{D5CDD505-2E9C-101B-9397-08002B2CF9AE}" pid="11" name="LastEdited with">
    <vt:lpwstr>10.0.1 Build [20250114]</vt:lpwstr>
  </property>
  <property fmtid="{D5CDD505-2E9C-101B-9397-08002B2CF9AE}" pid="12" name="Bookout">
    <vt:lpwstr>OK - 2025/04/09 17:51</vt:lpwstr>
  </property>
</Properties>
</file>