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154036" w:rsidRPr="00181279" w14:paraId="4BB1A872" w14:textId="77777777">
        <w:trPr>
          <w:trHeight w:hRule="exact" w:val="1417"/>
          <w:jc w:val="center"/>
        </w:trPr>
        <w:tc>
          <w:tcPr>
            <w:tcW w:w="6804" w:type="dxa"/>
            <w:tcBorders>
              <w:top w:val="nil"/>
              <w:left w:val="nil"/>
              <w:bottom w:val="nil"/>
              <w:right w:val="nil"/>
            </w:tcBorders>
            <w:vAlign w:val="center"/>
          </w:tcPr>
          <w:p w14:paraId="3578BD10" w14:textId="77777777" w:rsidR="00154036" w:rsidRPr="00181279" w:rsidRDefault="00A36C2E">
            <w:pPr>
              <w:pStyle w:val="EPName"/>
            </w:pPr>
            <w:r w:rsidRPr="00181279">
              <w:t>Euroopan parlamentti</w:t>
            </w:r>
          </w:p>
          <w:p w14:paraId="73F9D491" w14:textId="77777777" w:rsidR="00154036" w:rsidRPr="00181279" w:rsidRDefault="00A36C2E">
            <w:pPr>
              <w:pStyle w:val="EPTerm"/>
            </w:pPr>
            <w:r w:rsidRPr="00181279">
              <w:t>2024-2029</w:t>
            </w:r>
          </w:p>
        </w:tc>
        <w:tc>
          <w:tcPr>
            <w:tcW w:w="2268" w:type="dxa"/>
            <w:tcBorders>
              <w:top w:val="nil"/>
              <w:left w:val="nil"/>
              <w:bottom w:val="nil"/>
              <w:right w:val="nil"/>
            </w:tcBorders>
          </w:tcPr>
          <w:p w14:paraId="525CC300" w14:textId="77777777" w:rsidR="00154036" w:rsidRPr="00181279" w:rsidRDefault="00181279">
            <w:pPr>
              <w:pStyle w:val="EPLogo"/>
            </w:pPr>
            <w:r w:rsidRPr="00181279">
              <w:pict w14:anchorId="53325A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50.4pt">
                  <v:imagedata r:id="rId6" o:title=""/>
                </v:shape>
              </w:pict>
            </w:r>
          </w:p>
        </w:tc>
      </w:tr>
    </w:tbl>
    <w:p w14:paraId="79980842" w14:textId="750D346B" w:rsidR="00154036" w:rsidRPr="00181279" w:rsidRDefault="00154036">
      <w:pPr>
        <w:pStyle w:val="LineTop"/>
      </w:pPr>
    </w:p>
    <w:p w14:paraId="5881CCED" w14:textId="77777777" w:rsidR="00154036" w:rsidRPr="00181279" w:rsidRDefault="00A36C2E">
      <w:pPr>
        <w:pStyle w:val="EPBody"/>
      </w:pPr>
      <w:r w:rsidRPr="00181279">
        <w:rPr>
          <w:rStyle w:val="HideTWBExt"/>
        </w:rPr>
        <w:t>&lt;Commission&gt;</w:t>
      </w:r>
      <w:r w:rsidRPr="00181279">
        <w:rPr>
          <w:rStyle w:val="HideTWBInt"/>
        </w:rPr>
        <w:t>{AFET}</w:t>
      </w:r>
      <w:r w:rsidRPr="00181279">
        <w:t>Ulkoasiainvaliokunta</w:t>
      </w:r>
      <w:r w:rsidRPr="00181279">
        <w:rPr>
          <w:rStyle w:val="HideTWBExt"/>
        </w:rPr>
        <w:t>&lt;/Commission&gt;</w:t>
      </w:r>
    </w:p>
    <w:p w14:paraId="069F912B" w14:textId="2172FE68" w:rsidR="00154036" w:rsidRPr="00181279" w:rsidRDefault="00154036">
      <w:pPr>
        <w:pStyle w:val="LineBottom"/>
      </w:pPr>
    </w:p>
    <w:p w14:paraId="3290D5C5" w14:textId="77777777" w:rsidR="00154036" w:rsidRPr="00181279" w:rsidRDefault="00A36C2E">
      <w:pPr>
        <w:pStyle w:val="CoverReference"/>
      </w:pPr>
      <w:r w:rsidRPr="00181279">
        <w:rPr>
          <w:rStyle w:val="HideTWBExt"/>
        </w:rPr>
        <w:t>&lt;RefProc&gt;</w:t>
      </w:r>
      <w:r w:rsidRPr="00181279">
        <w:t>2025/2025</w:t>
      </w:r>
      <w:r w:rsidRPr="00181279">
        <w:rPr>
          <w:rStyle w:val="HideTWBExt"/>
        </w:rPr>
        <w:t>&lt;/RefProc&gt;&lt;RefTypeProc&gt;</w:t>
      </w:r>
      <w:r w:rsidRPr="00181279">
        <w:t>(INI)</w:t>
      </w:r>
      <w:r w:rsidRPr="00181279">
        <w:rPr>
          <w:rStyle w:val="HideTWBExt"/>
        </w:rPr>
        <w:t>&lt;/RefTypeProc&gt;</w:t>
      </w:r>
    </w:p>
    <w:p w14:paraId="7965B46A" w14:textId="77777777" w:rsidR="00154036" w:rsidRPr="00181279" w:rsidRDefault="00A36C2E">
      <w:pPr>
        <w:pStyle w:val="CoverDate"/>
      </w:pPr>
      <w:r w:rsidRPr="00181279">
        <w:rPr>
          <w:rStyle w:val="HideTWBExt"/>
        </w:rPr>
        <w:t>&lt;Date&gt;</w:t>
      </w:r>
      <w:r w:rsidRPr="00181279">
        <w:rPr>
          <w:rStyle w:val="HideTWBInt"/>
        </w:rPr>
        <w:t>{04/04/2025}</w:t>
      </w:r>
      <w:r w:rsidRPr="00181279">
        <w:t>4.4.2025</w:t>
      </w:r>
      <w:r w:rsidRPr="00181279">
        <w:rPr>
          <w:rStyle w:val="HideTWBExt"/>
        </w:rPr>
        <w:t>&lt;/Date&gt;</w:t>
      </w:r>
    </w:p>
    <w:p w14:paraId="4DC73C25" w14:textId="77777777" w:rsidR="00154036" w:rsidRPr="00181279" w:rsidRDefault="00A36C2E">
      <w:pPr>
        <w:pStyle w:val="CoverDocType"/>
      </w:pPr>
      <w:r w:rsidRPr="00181279">
        <w:rPr>
          <w:rStyle w:val="HideTWBExt"/>
        </w:rPr>
        <w:t>&lt;TypeAM&gt;</w:t>
      </w:r>
      <w:r w:rsidRPr="00181279">
        <w:t>TARKISTUKSET</w:t>
      </w:r>
      <w:r w:rsidRPr="00181279">
        <w:rPr>
          <w:rStyle w:val="HideTWBExt"/>
        </w:rPr>
        <w:t>&lt;/TypeAM&gt;</w:t>
      </w:r>
    </w:p>
    <w:p w14:paraId="6F5B382C" w14:textId="77777777" w:rsidR="00154036" w:rsidRPr="00181279" w:rsidRDefault="00A36C2E">
      <w:pPr>
        <w:pStyle w:val="CoverDocType24a"/>
      </w:pPr>
      <w:r w:rsidRPr="00181279">
        <w:rPr>
          <w:rStyle w:val="HideTWBExt"/>
        </w:rPr>
        <w:t>&lt;RangeAM&gt;</w:t>
      </w:r>
      <w:r w:rsidRPr="00181279">
        <w:t>1 - 229</w:t>
      </w:r>
      <w:r w:rsidRPr="00181279">
        <w:rPr>
          <w:rStyle w:val="HideTWBExt"/>
        </w:rPr>
        <w:t>&lt;/RangeAM&gt;</w:t>
      </w:r>
    </w:p>
    <w:p w14:paraId="1986DCEF" w14:textId="77777777" w:rsidR="00154036" w:rsidRPr="00181279" w:rsidRDefault="00A36C2E">
      <w:pPr>
        <w:pStyle w:val="CoverBold"/>
      </w:pPr>
      <w:r w:rsidRPr="00181279">
        <w:rPr>
          <w:rStyle w:val="HideTWBExt"/>
        </w:rPr>
        <w:t>&lt;TitreType&gt;</w:t>
      </w:r>
      <w:r w:rsidRPr="00181279">
        <w:t>Mietintöluonnos</w:t>
      </w:r>
      <w:r w:rsidRPr="00181279">
        <w:rPr>
          <w:rStyle w:val="HideTWBExt"/>
        </w:rPr>
        <w:t>&lt;/TitreType&gt;</w:t>
      </w:r>
    </w:p>
    <w:p w14:paraId="65D6747E" w14:textId="77777777" w:rsidR="00154036" w:rsidRPr="00181279" w:rsidRDefault="00A36C2E">
      <w:pPr>
        <w:pStyle w:val="CoverBold"/>
      </w:pPr>
      <w:r w:rsidRPr="00181279">
        <w:rPr>
          <w:rStyle w:val="HideTWBExt"/>
        </w:rPr>
        <w:t>&lt;Rapporteur&gt;</w:t>
      </w:r>
      <w:r w:rsidRPr="00181279">
        <w:t>Sven Mikser</w:t>
      </w:r>
      <w:r w:rsidRPr="00181279">
        <w:rPr>
          <w:rStyle w:val="HideTWBExt"/>
        </w:rPr>
        <w:t>&lt;/Rapporteur&gt;</w:t>
      </w:r>
    </w:p>
    <w:p w14:paraId="6F400466" w14:textId="77777777" w:rsidR="00154036" w:rsidRPr="00181279" w:rsidRDefault="00A36C2E">
      <w:pPr>
        <w:pStyle w:val="CoverNormal24a"/>
      </w:pPr>
      <w:r w:rsidRPr="00181279">
        <w:rPr>
          <w:rStyle w:val="HideTWBExt"/>
        </w:rPr>
        <w:t>&lt;DocRefPE&gt;</w:t>
      </w:r>
      <w:r w:rsidRPr="00181279">
        <w:t>(PE768.179v01-00)</w:t>
      </w:r>
      <w:r w:rsidRPr="00181279">
        <w:rPr>
          <w:rStyle w:val="HideTWBExt"/>
        </w:rPr>
        <w:t>&lt;/DocRefPE&gt;</w:t>
      </w:r>
    </w:p>
    <w:p w14:paraId="05F5BC36" w14:textId="77777777" w:rsidR="00154036" w:rsidRPr="00181279" w:rsidRDefault="00A36C2E">
      <w:pPr>
        <w:pStyle w:val="CoverNormal"/>
      </w:pPr>
      <w:r w:rsidRPr="00181279">
        <w:rPr>
          <w:rStyle w:val="HideTWBExt"/>
        </w:rPr>
        <w:t>&lt;Titre&gt;</w:t>
      </w:r>
      <w:r w:rsidRPr="00181279">
        <w:t>Moldovaa koskevat komission vuosien 2023 ja 2024 kertomukset</w:t>
      </w:r>
      <w:r w:rsidRPr="00181279">
        <w:rPr>
          <w:rStyle w:val="HideTWBExt"/>
        </w:rPr>
        <w:t>&lt;/Titre&gt;</w:t>
      </w:r>
    </w:p>
    <w:p w14:paraId="3F422089" w14:textId="77777777" w:rsidR="00154036" w:rsidRPr="00181279" w:rsidRDefault="00A36C2E">
      <w:pPr>
        <w:pStyle w:val="CoverNormal24a"/>
        <w:rPr>
          <w:lang w:val="de-DE"/>
        </w:rPr>
      </w:pPr>
      <w:r w:rsidRPr="00181279">
        <w:rPr>
          <w:rStyle w:val="HideTWBExt"/>
          <w:lang w:val="de-DE"/>
        </w:rPr>
        <w:t>&lt;DocRef&gt;</w:t>
      </w:r>
      <w:r w:rsidRPr="00181279">
        <w:rPr>
          <w:lang w:val="de-DE"/>
        </w:rPr>
        <w:t>(2025/2025(INI))</w:t>
      </w:r>
      <w:r w:rsidRPr="00181279">
        <w:rPr>
          <w:rStyle w:val="HideTWBExt"/>
          <w:lang w:val="de-DE"/>
        </w:rPr>
        <w:t>&lt;/DocRef&gt;</w:t>
      </w:r>
    </w:p>
    <w:p w14:paraId="66E6F518" w14:textId="77777777" w:rsidR="00154036" w:rsidRPr="00181279" w:rsidRDefault="00A36C2E">
      <w:pPr>
        <w:rPr>
          <w:lang w:val="de-DE"/>
        </w:rPr>
      </w:pPr>
      <w:r w:rsidRPr="00181279">
        <w:rPr>
          <w:lang w:val="de-DE"/>
        </w:rPr>
        <w:br w:type="page"/>
      </w:r>
      <w:r w:rsidRPr="00181279">
        <w:rPr>
          <w:lang w:val="de-DE"/>
        </w:rPr>
        <w:lastRenderedPageBreak/>
        <w:t>AM_Com_NonLegReport</w:t>
      </w:r>
    </w:p>
    <w:p w14:paraId="60670CE7" w14:textId="49C2B83C" w:rsidR="001E45FA" w:rsidRPr="00181279" w:rsidRDefault="00A36C2E" w:rsidP="001E45FA">
      <w:pPr>
        <w:pStyle w:val="AmNumberTabs"/>
        <w:rPr>
          <w:lang w:val="de-DE"/>
        </w:rPr>
      </w:pPr>
      <w:r w:rsidRPr="00181279">
        <w:rPr>
          <w:lang w:val="de-DE"/>
        </w:rPr>
        <w:br w:type="page"/>
      </w:r>
      <w:r w:rsidR="001E45FA" w:rsidRPr="00181279">
        <w:rPr>
          <w:rStyle w:val="HideTWBExt"/>
          <w:b w:val="0"/>
          <w:lang w:val="de-DE"/>
        </w:rPr>
        <w:lastRenderedPageBreak/>
        <w:t>&lt;RepeatBlock-Amend&gt;</w:t>
      </w:r>
      <w:r w:rsidR="001E45FA" w:rsidRPr="00181279">
        <w:rPr>
          <w:rStyle w:val="HideTWBExt"/>
          <w:lang w:val="de-DE"/>
        </w:rPr>
        <w:t>&lt;Amend&gt;</w:t>
      </w:r>
      <w:r w:rsidR="001E45FA" w:rsidRPr="00181279">
        <w:rPr>
          <w:lang w:val="de-DE"/>
        </w:rPr>
        <w:t>Tarkistus</w:t>
      </w:r>
      <w:r w:rsidR="001E45FA" w:rsidRPr="00181279">
        <w:rPr>
          <w:lang w:val="de-DE"/>
        </w:rPr>
        <w:tab/>
      </w:r>
      <w:r w:rsidR="001E45FA" w:rsidRPr="00181279">
        <w:rPr>
          <w:lang w:val="de-DE"/>
        </w:rPr>
        <w:tab/>
      </w:r>
      <w:r w:rsidR="001E45FA" w:rsidRPr="00181279">
        <w:rPr>
          <w:rStyle w:val="HideTWBExt"/>
          <w:lang w:val="de-DE"/>
        </w:rPr>
        <w:t>&lt;NumAm&gt;</w:t>
      </w:r>
      <w:r w:rsidR="001E45FA" w:rsidRPr="00181279">
        <w:rPr>
          <w:lang w:val="de-DE"/>
        </w:rPr>
        <w:t>1</w:t>
      </w:r>
      <w:r w:rsidR="001E45FA" w:rsidRPr="00181279">
        <w:rPr>
          <w:rStyle w:val="HideTWBExt"/>
          <w:lang w:val="de-DE"/>
        </w:rPr>
        <w:t>&lt;/NumAm&gt;</w:t>
      </w:r>
    </w:p>
    <w:p w14:paraId="6C66E9DC" w14:textId="77777777" w:rsidR="001E45FA" w:rsidRPr="00181279" w:rsidRDefault="001E45FA" w:rsidP="001E45FA">
      <w:pPr>
        <w:pStyle w:val="NormalBold"/>
        <w:rPr>
          <w:lang w:val="de-DE"/>
        </w:rPr>
      </w:pPr>
      <w:r w:rsidRPr="00181279">
        <w:rPr>
          <w:rStyle w:val="HideTWBExt"/>
          <w:b w:val="0"/>
          <w:lang w:val="de-DE"/>
        </w:rPr>
        <w:t>&lt;RepeatBlock-By&gt;&lt;Members&gt;</w:t>
      </w:r>
      <w:r w:rsidRPr="00181279">
        <w:rPr>
          <w:lang w:val="de-DE"/>
        </w:rPr>
        <w:t>Şerban Dimitrie Sturdza, Claudiu-Richard Târziu, Gheorghe Piperea, Adrian-George Axinia, Georgiana Teodorescu, Veronika Vrecionová, Ondřej Krutílek, Cristian Terheş</w:t>
      </w:r>
      <w:r w:rsidRPr="00181279">
        <w:rPr>
          <w:rStyle w:val="HideTWBExt"/>
          <w:b w:val="0"/>
          <w:lang w:val="de-DE"/>
        </w:rPr>
        <w:t>&lt;/Members&gt;</w:t>
      </w:r>
    </w:p>
    <w:p w14:paraId="432684FF" w14:textId="77777777" w:rsidR="001E45FA" w:rsidRPr="00181279" w:rsidRDefault="001E45FA" w:rsidP="001E45FA">
      <w:pPr>
        <w:pStyle w:val="NormalBold"/>
        <w:rPr>
          <w:lang w:val="de-DE"/>
        </w:rPr>
      </w:pPr>
      <w:r w:rsidRPr="00181279">
        <w:rPr>
          <w:rStyle w:val="HideTWBExt"/>
          <w:b w:val="0"/>
          <w:lang w:val="de-DE"/>
        </w:rPr>
        <w:t>&lt;/RepeatBlock-By&gt;</w:t>
      </w:r>
    </w:p>
    <w:p w14:paraId="37C91004"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7783A14" w14:textId="77777777" w:rsidR="001E45FA" w:rsidRPr="00181279" w:rsidRDefault="001E45FA" w:rsidP="001E45FA">
      <w:pPr>
        <w:pStyle w:val="NormalBold"/>
      </w:pPr>
      <w:r w:rsidRPr="00181279">
        <w:rPr>
          <w:rStyle w:val="HideTWBExt"/>
        </w:rPr>
        <w:t>&lt;Article&gt;</w:t>
      </w:r>
      <w:r w:rsidRPr="00181279">
        <w:t>Johdanto-osan 2 viite</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D0FE135" w14:textId="77777777" w:rsidTr="00181279">
        <w:trPr>
          <w:trHeight w:hRule="exact" w:val="240"/>
          <w:jc w:val="center"/>
        </w:trPr>
        <w:tc>
          <w:tcPr>
            <w:tcW w:w="9752" w:type="dxa"/>
            <w:gridSpan w:val="2"/>
            <w:tcBorders>
              <w:top w:val="nil"/>
              <w:left w:val="nil"/>
              <w:bottom w:val="nil"/>
              <w:right w:val="nil"/>
            </w:tcBorders>
          </w:tcPr>
          <w:p w14:paraId="1A58D5D4" w14:textId="77777777" w:rsidR="001E45FA" w:rsidRPr="00181279" w:rsidRDefault="001E45FA" w:rsidP="00181279"/>
        </w:tc>
      </w:tr>
      <w:tr w:rsidR="001E45FA" w:rsidRPr="00181279" w14:paraId="07F52FF3" w14:textId="77777777" w:rsidTr="00181279">
        <w:trPr>
          <w:trHeight w:val="240"/>
          <w:jc w:val="center"/>
        </w:trPr>
        <w:tc>
          <w:tcPr>
            <w:tcW w:w="4876" w:type="dxa"/>
            <w:tcBorders>
              <w:top w:val="nil"/>
              <w:left w:val="nil"/>
              <w:bottom w:val="nil"/>
              <w:right w:val="nil"/>
            </w:tcBorders>
          </w:tcPr>
          <w:p w14:paraId="453F9B20"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42EF18B" w14:textId="77777777" w:rsidR="001E45FA" w:rsidRPr="00181279" w:rsidRDefault="001E45FA" w:rsidP="00181279">
            <w:pPr>
              <w:pStyle w:val="AmColumnHeading"/>
            </w:pPr>
            <w:r w:rsidRPr="00181279">
              <w:t>Tarkistus</w:t>
            </w:r>
          </w:p>
        </w:tc>
      </w:tr>
      <w:tr w:rsidR="001E45FA" w:rsidRPr="00181279" w14:paraId="0EE4F576" w14:textId="77777777" w:rsidTr="00181279">
        <w:trPr>
          <w:jc w:val="center"/>
        </w:trPr>
        <w:tc>
          <w:tcPr>
            <w:tcW w:w="4876" w:type="dxa"/>
            <w:tcBorders>
              <w:top w:val="nil"/>
              <w:left w:val="nil"/>
              <w:bottom w:val="nil"/>
              <w:right w:val="nil"/>
            </w:tcBorders>
          </w:tcPr>
          <w:p w14:paraId="643D3792" w14:textId="77777777" w:rsidR="001E45FA" w:rsidRPr="00181279" w:rsidRDefault="001E45FA" w:rsidP="00181279">
            <w:pPr>
              <w:pStyle w:val="Normal6a"/>
            </w:pPr>
            <w:r w:rsidRPr="00181279">
              <w:t>–</w:t>
            </w:r>
            <w:r w:rsidRPr="00181279">
              <w:tab/>
              <w:t>ottaa huomioon 17. kesäkuuta 2022 annetun komission lausunnon Moldovan tasavallan Euroopan unionin jäsenyyttä koskevasta hakemuksesta (COM(2022)0406) ja 6. helmikuuta 2023 annetun yhteisen valmisteluasiakirjan ”Association Implementation Report on the Republic of Moldova” (SWD(2023)0041),</w:t>
            </w:r>
          </w:p>
        </w:tc>
        <w:tc>
          <w:tcPr>
            <w:tcW w:w="4876" w:type="dxa"/>
            <w:tcBorders>
              <w:top w:val="nil"/>
              <w:left w:val="nil"/>
              <w:bottom w:val="nil"/>
              <w:right w:val="nil"/>
            </w:tcBorders>
          </w:tcPr>
          <w:p w14:paraId="1B89C205" w14:textId="77777777" w:rsidR="001E45FA" w:rsidRPr="00181279" w:rsidRDefault="001E45FA" w:rsidP="00181279">
            <w:pPr>
              <w:pStyle w:val="Normal6a"/>
            </w:pPr>
            <w:r w:rsidRPr="00181279">
              <w:t>–</w:t>
            </w:r>
            <w:r w:rsidRPr="00181279">
              <w:tab/>
              <w:t xml:space="preserve">ottaa huomioon 17. kesäkuuta 2022 annetun komission lausunnon Moldovan tasavallan </w:t>
            </w:r>
            <w:r w:rsidRPr="00181279">
              <w:rPr>
                <w:b/>
                <w:i/>
              </w:rPr>
              <w:t>(jäljempänä Moldova)</w:t>
            </w:r>
            <w:r w:rsidRPr="00181279">
              <w:t xml:space="preserve"> Euroopan unionin jäsenyyttä koskevasta hakemuksesta (COM(2022)0406) ja 6. helmikuuta 2023 annetun yhteisen valmisteluasiakirjan ”Association Implementation Report on the Republic of Moldova” (SWD(2023)0041),</w:t>
            </w:r>
          </w:p>
        </w:tc>
      </w:tr>
    </w:tbl>
    <w:p w14:paraId="00A979D3"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0B351D9" w14:textId="77777777" w:rsidR="001E45FA" w:rsidRPr="00181279" w:rsidRDefault="001E45FA" w:rsidP="001E45FA">
      <w:r w:rsidRPr="00181279">
        <w:rPr>
          <w:rStyle w:val="HideTWBExt"/>
        </w:rPr>
        <w:t>&lt;/Amend&gt;</w:t>
      </w:r>
    </w:p>
    <w:p w14:paraId="7110DE7D"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w:t>
      </w:r>
      <w:r w:rsidRPr="00181279">
        <w:rPr>
          <w:rStyle w:val="HideTWBExt"/>
        </w:rPr>
        <w:t>&lt;/NumAm&gt;</w:t>
      </w:r>
    </w:p>
    <w:p w14:paraId="2F344C8F" w14:textId="77777777" w:rsidR="001E45FA" w:rsidRPr="00181279" w:rsidRDefault="001E45FA" w:rsidP="001E45FA">
      <w:pPr>
        <w:pStyle w:val="NormalBold"/>
      </w:pPr>
      <w:r w:rsidRPr="00181279">
        <w:rPr>
          <w:rStyle w:val="HideTWBExt"/>
          <w:b w:val="0"/>
        </w:rPr>
        <w:t>&lt;RepeatBlock-By&gt;&lt;Members&gt;</w:t>
      </w:r>
      <w:r w:rsidRPr="00181279">
        <w:t>Andrzej Halicki, Siegfried Mureşan, Rasa Juknevičienė</w:t>
      </w:r>
      <w:r w:rsidRPr="00181279">
        <w:rPr>
          <w:rStyle w:val="HideTWBExt"/>
          <w:b w:val="0"/>
        </w:rPr>
        <w:t>&lt;/Members&gt;</w:t>
      </w:r>
    </w:p>
    <w:p w14:paraId="0469DA34"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6BE49E9B" w14:textId="77777777" w:rsidR="001E45FA" w:rsidRPr="00181279" w:rsidRDefault="001E45FA" w:rsidP="001E45FA">
      <w:pPr>
        <w:pStyle w:val="NormalBold"/>
      </w:pPr>
      <w:r w:rsidRPr="00181279">
        <w:rPr>
          <w:rStyle w:val="HideTWBExt"/>
          <w:b w:val="0"/>
        </w:rPr>
        <w:t>&lt;/RepeatBlock-By&gt;</w:t>
      </w:r>
    </w:p>
    <w:p w14:paraId="3CA59679"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78A64AB" w14:textId="77777777" w:rsidR="001E45FA" w:rsidRPr="00181279" w:rsidRDefault="001E45FA" w:rsidP="001E45FA">
      <w:pPr>
        <w:pStyle w:val="NormalBold"/>
      </w:pPr>
      <w:r w:rsidRPr="00181279">
        <w:rPr>
          <w:rStyle w:val="HideTWBExt"/>
        </w:rPr>
        <w:t>&lt;Article&gt;</w:t>
      </w:r>
      <w:r w:rsidRPr="00181279">
        <w:t>Johdanto-osan 4 viite</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F1D24E2" w14:textId="77777777" w:rsidTr="00181279">
        <w:trPr>
          <w:trHeight w:hRule="exact" w:val="240"/>
          <w:jc w:val="center"/>
        </w:trPr>
        <w:tc>
          <w:tcPr>
            <w:tcW w:w="9752" w:type="dxa"/>
            <w:gridSpan w:val="2"/>
            <w:tcBorders>
              <w:top w:val="nil"/>
              <w:left w:val="nil"/>
              <w:bottom w:val="nil"/>
              <w:right w:val="nil"/>
            </w:tcBorders>
          </w:tcPr>
          <w:p w14:paraId="5344BD40" w14:textId="77777777" w:rsidR="001E45FA" w:rsidRPr="00181279" w:rsidRDefault="001E45FA" w:rsidP="00181279"/>
        </w:tc>
      </w:tr>
      <w:tr w:rsidR="001E45FA" w:rsidRPr="00181279" w14:paraId="4E02D352" w14:textId="77777777" w:rsidTr="00181279">
        <w:trPr>
          <w:trHeight w:val="240"/>
          <w:jc w:val="center"/>
        </w:trPr>
        <w:tc>
          <w:tcPr>
            <w:tcW w:w="4876" w:type="dxa"/>
            <w:tcBorders>
              <w:top w:val="nil"/>
              <w:left w:val="nil"/>
              <w:bottom w:val="nil"/>
              <w:right w:val="nil"/>
            </w:tcBorders>
          </w:tcPr>
          <w:p w14:paraId="6C1CA367"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1B59431" w14:textId="77777777" w:rsidR="001E45FA" w:rsidRPr="00181279" w:rsidRDefault="001E45FA" w:rsidP="00181279">
            <w:pPr>
              <w:pStyle w:val="AmColumnHeading"/>
            </w:pPr>
            <w:r w:rsidRPr="00181279">
              <w:t>Tarkistus</w:t>
            </w:r>
          </w:p>
        </w:tc>
      </w:tr>
      <w:tr w:rsidR="001E45FA" w:rsidRPr="00181279" w14:paraId="6BC8AAEF" w14:textId="77777777" w:rsidTr="00181279">
        <w:trPr>
          <w:jc w:val="center"/>
        </w:trPr>
        <w:tc>
          <w:tcPr>
            <w:tcW w:w="4876" w:type="dxa"/>
            <w:tcBorders>
              <w:top w:val="nil"/>
              <w:left w:val="nil"/>
              <w:bottom w:val="nil"/>
              <w:right w:val="nil"/>
            </w:tcBorders>
          </w:tcPr>
          <w:p w14:paraId="5D71E17B" w14:textId="77777777" w:rsidR="001E45FA" w:rsidRPr="00181279" w:rsidRDefault="001E45FA" w:rsidP="00181279">
            <w:pPr>
              <w:pStyle w:val="Normal6a"/>
            </w:pPr>
            <w:r w:rsidRPr="00181279">
              <w:t>–</w:t>
            </w:r>
            <w:r w:rsidRPr="00181279">
              <w:tab/>
              <w:t xml:space="preserve">ottaa huomioon </w:t>
            </w:r>
            <w:r w:rsidRPr="00181279">
              <w:rPr>
                <w:b/>
                <w:i/>
              </w:rPr>
              <w:t>9. lokakuuta 2024 annetun ehdotuksen</w:t>
            </w:r>
            <w:r w:rsidRPr="00181279">
              <w:t xml:space="preserve"> Euroopan parlamentin ja neuvoston </w:t>
            </w:r>
            <w:r w:rsidRPr="00181279">
              <w:rPr>
                <w:b/>
                <w:i/>
              </w:rPr>
              <w:t>asetukseksi</w:t>
            </w:r>
            <w:r w:rsidRPr="00181279">
              <w:t xml:space="preserve"> Moldovan tasavallan uudistus- ja kasvutukivälineen perustamisesta (COM(2024)0469),</w:t>
            </w:r>
          </w:p>
        </w:tc>
        <w:tc>
          <w:tcPr>
            <w:tcW w:w="4876" w:type="dxa"/>
            <w:tcBorders>
              <w:top w:val="nil"/>
              <w:left w:val="nil"/>
              <w:bottom w:val="nil"/>
              <w:right w:val="nil"/>
            </w:tcBorders>
          </w:tcPr>
          <w:p w14:paraId="74E40CB6" w14:textId="77777777" w:rsidR="001E45FA" w:rsidRPr="00181279" w:rsidRDefault="001E45FA" w:rsidP="00181279">
            <w:pPr>
              <w:pStyle w:val="Normal6a"/>
            </w:pPr>
            <w:r w:rsidRPr="00181279">
              <w:t>–</w:t>
            </w:r>
            <w:r w:rsidRPr="00181279">
              <w:tab/>
              <w:t xml:space="preserve">ottaa huomioon </w:t>
            </w:r>
            <w:r w:rsidRPr="00181279">
              <w:rPr>
                <w:b/>
                <w:i/>
              </w:rPr>
              <w:t>Euroopan parlamentin 11. maaliskuuta 2025 järjestetyn äänestyksen, jossa hyväksyttiin selvällä äänienemmistöllä (äänin 499 puolesta, 117 vastaan ja 44 tyhjää)</w:t>
            </w:r>
            <w:r w:rsidRPr="00181279">
              <w:t xml:space="preserve"> Euroopan parlamentin ja neuvoston </w:t>
            </w:r>
            <w:r w:rsidRPr="00181279">
              <w:rPr>
                <w:b/>
                <w:i/>
              </w:rPr>
              <w:t>asetus</w:t>
            </w:r>
            <w:r w:rsidRPr="00181279">
              <w:t xml:space="preserve"> Moldovan tasavallan uudistus- ja kasvutukivälineen perustamisesta (COM(2024)0469),</w:t>
            </w:r>
          </w:p>
        </w:tc>
      </w:tr>
    </w:tbl>
    <w:p w14:paraId="0C5286BE"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507DA80" w14:textId="77777777" w:rsidR="001E45FA" w:rsidRPr="00181279" w:rsidRDefault="001E45FA" w:rsidP="001E45FA">
      <w:r w:rsidRPr="00181279">
        <w:rPr>
          <w:rStyle w:val="HideTWBExt"/>
        </w:rPr>
        <w:t>&lt;/Amend&gt;</w:t>
      </w:r>
    </w:p>
    <w:p w14:paraId="189E6114"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3</w:t>
      </w:r>
      <w:r w:rsidRPr="00181279">
        <w:rPr>
          <w:rStyle w:val="HideTWBExt"/>
        </w:rPr>
        <w:t>&lt;/NumAm&gt;</w:t>
      </w:r>
    </w:p>
    <w:p w14:paraId="0EFEF391" w14:textId="77777777" w:rsidR="001E45FA" w:rsidRPr="00181279" w:rsidRDefault="001E45FA" w:rsidP="001E45FA">
      <w:pPr>
        <w:pStyle w:val="NormalBold"/>
      </w:pPr>
      <w:r w:rsidRPr="00181279">
        <w:rPr>
          <w:rStyle w:val="HideTWBExt"/>
          <w:b w:val="0"/>
        </w:rPr>
        <w:lastRenderedPageBreak/>
        <w:t>&lt;RepeatBlock-By&gt;&lt;Members&gt;</w:t>
      </w:r>
      <w:r w:rsidRPr="00181279">
        <w:t>Liudas Mažylis</w:t>
      </w:r>
      <w:r w:rsidRPr="00181279">
        <w:rPr>
          <w:rStyle w:val="HideTWBExt"/>
          <w:b w:val="0"/>
        </w:rPr>
        <w:t>&lt;/Members&gt;</w:t>
      </w:r>
    </w:p>
    <w:p w14:paraId="65D2B719" w14:textId="77777777" w:rsidR="001E45FA" w:rsidRPr="00181279" w:rsidRDefault="001E45FA" w:rsidP="001E45FA">
      <w:pPr>
        <w:pStyle w:val="NormalBold"/>
      </w:pPr>
      <w:r w:rsidRPr="00181279">
        <w:rPr>
          <w:rStyle w:val="HideTWBExt"/>
          <w:b w:val="0"/>
        </w:rPr>
        <w:t>&lt;/RepeatBlock-By&gt;</w:t>
      </w:r>
    </w:p>
    <w:p w14:paraId="5FC7277A"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64254A6" w14:textId="77777777" w:rsidR="001E45FA" w:rsidRPr="00181279" w:rsidRDefault="001E45FA" w:rsidP="001E45FA">
      <w:pPr>
        <w:pStyle w:val="NormalBold"/>
      </w:pPr>
      <w:r w:rsidRPr="00181279">
        <w:rPr>
          <w:rStyle w:val="HideTWBExt"/>
        </w:rPr>
        <w:t>&lt;Article&gt;</w:t>
      </w:r>
      <w:r w:rsidRPr="00181279">
        <w:t>Johdanto-osan 4 a viite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4F2C449" w14:textId="77777777" w:rsidTr="00181279">
        <w:trPr>
          <w:trHeight w:hRule="exact" w:val="240"/>
          <w:jc w:val="center"/>
        </w:trPr>
        <w:tc>
          <w:tcPr>
            <w:tcW w:w="9752" w:type="dxa"/>
            <w:gridSpan w:val="2"/>
            <w:tcBorders>
              <w:top w:val="nil"/>
              <w:left w:val="nil"/>
              <w:bottom w:val="nil"/>
              <w:right w:val="nil"/>
            </w:tcBorders>
          </w:tcPr>
          <w:p w14:paraId="69B662A2" w14:textId="77777777" w:rsidR="001E45FA" w:rsidRPr="00181279" w:rsidRDefault="001E45FA" w:rsidP="00181279"/>
        </w:tc>
      </w:tr>
      <w:tr w:rsidR="001E45FA" w:rsidRPr="00181279" w14:paraId="32D04303" w14:textId="77777777" w:rsidTr="00181279">
        <w:trPr>
          <w:trHeight w:val="240"/>
          <w:jc w:val="center"/>
        </w:trPr>
        <w:tc>
          <w:tcPr>
            <w:tcW w:w="4876" w:type="dxa"/>
            <w:tcBorders>
              <w:top w:val="nil"/>
              <w:left w:val="nil"/>
              <w:bottom w:val="nil"/>
              <w:right w:val="nil"/>
            </w:tcBorders>
          </w:tcPr>
          <w:p w14:paraId="4060D96B"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E81C0DA" w14:textId="77777777" w:rsidR="001E45FA" w:rsidRPr="00181279" w:rsidRDefault="001E45FA" w:rsidP="00181279">
            <w:pPr>
              <w:pStyle w:val="AmColumnHeading"/>
            </w:pPr>
            <w:r w:rsidRPr="00181279">
              <w:t>Tarkistus</w:t>
            </w:r>
          </w:p>
        </w:tc>
      </w:tr>
      <w:tr w:rsidR="001E45FA" w:rsidRPr="00181279" w14:paraId="038C2775" w14:textId="77777777" w:rsidTr="00181279">
        <w:trPr>
          <w:jc w:val="center"/>
        </w:trPr>
        <w:tc>
          <w:tcPr>
            <w:tcW w:w="4876" w:type="dxa"/>
            <w:tcBorders>
              <w:top w:val="nil"/>
              <w:left w:val="nil"/>
              <w:bottom w:val="nil"/>
              <w:right w:val="nil"/>
            </w:tcBorders>
          </w:tcPr>
          <w:p w14:paraId="7AA79F6E" w14:textId="77777777" w:rsidR="001E45FA" w:rsidRPr="00181279" w:rsidRDefault="001E45FA" w:rsidP="00181279">
            <w:pPr>
              <w:pStyle w:val="Normal6a"/>
            </w:pPr>
          </w:p>
        </w:tc>
        <w:tc>
          <w:tcPr>
            <w:tcW w:w="4876" w:type="dxa"/>
            <w:tcBorders>
              <w:top w:val="nil"/>
              <w:left w:val="nil"/>
              <w:bottom w:val="nil"/>
              <w:right w:val="nil"/>
            </w:tcBorders>
          </w:tcPr>
          <w:p w14:paraId="0B9C3AE5" w14:textId="77777777" w:rsidR="001E45FA" w:rsidRPr="00181279" w:rsidRDefault="001E45FA" w:rsidP="00181279">
            <w:pPr>
              <w:pStyle w:val="Normal6a"/>
            </w:pPr>
            <w:r w:rsidRPr="00181279">
              <w:rPr>
                <w:b/>
                <w:i/>
              </w:rPr>
              <w:t>–</w:t>
            </w:r>
            <w:r w:rsidRPr="00181279">
              <w:tab/>
            </w:r>
            <w:r w:rsidRPr="00181279">
              <w:rPr>
                <w:b/>
                <w:i/>
              </w:rPr>
              <w:t>ottaa huomioon Moldovan tasavallan uudistus- ja kasvutukivälineen perustamisesta 18. maaliskuuta 2025 annetun Euroopan parlamentin ja neuvoston asetuksen (EU) 2025/535,</w:t>
            </w:r>
          </w:p>
        </w:tc>
      </w:tr>
    </w:tbl>
    <w:p w14:paraId="32D252D3" w14:textId="77777777" w:rsidR="001E45FA" w:rsidRPr="00181279" w:rsidRDefault="001E45FA" w:rsidP="001E45FA">
      <w:pPr>
        <w:pStyle w:val="AmOrLang"/>
        <w:rPr>
          <w:lang w:val="sv-SE"/>
        </w:rPr>
      </w:pPr>
      <w:r w:rsidRPr="00181279">
        <w:rPr>
          <w:lang w:val="sv-SE"/>
        </w:rPr>
        <w:t xml:space="preserve">Or. </w:t>
      </w:r>
      <w:r w:rsidRPr="00181279">
        <w:rPr>
          <w:rStyle w:val="HideTWBExt"/>
          <w:lang w:val="sv-SE"/>
        </w:rPr>
        <w:t>&lt;Original&gt;</w:t>
      </w:r>
      <w:r w:rsidRPr="00181279">
        <w:rPr>
          <w:rStyle w:val="HideTWBInt"/>
          <w:lang w:val="sv-SE"/>
        </w:rPr>
        <w:t>{EN}</w:t>
      </w:r>
      <w:r w:rsidRPr="00181279">
        <w:rPr>
          <w:lang w:val="sv-SE"/>
        </w:rPr>
        <w:t>en</w:t>
      </w:r>
      <w:r w:rsidRPr="00181279">
        <w:rPr>
          <w:rStyle w:val="HideTWBExt"/>
          <w:lang w:val="sv-SE"/>
        </w:rPr>
        <w:t>&lt;/Original&gt;</w:t>
      </w:r>
    </w:p>
    <w:p w14:paraId="49C03FA5" w14:textId="77777777" w:rsidR="001E45FA" w:rsidRPr="00181279" w:rsidRDefault="001E45FA" w:rsidP="001E45FA">
      <w:pPr>
        <w:rPr>
          <w:lang w:val="sv-SE"/>
        </w:rPr>
      </w:pPr>
      <w:r w:rsidRPr="00181279">
        <w:rPr>
          <w:rStyle w:val="HideTWBExt"/>
          <w:lang w:val="sv-SE"/>
        </w:rPr>
        <w:t>&lt;/Amend&gt;</w:t>
      </w:r>
    </w:p>
    <w:p w14:paraId="15193A73" w14:textId="77777777" w:rsidR="001E45FA" w:rsidRPr="00181279" w:rsidRDefault="001E45FA" w:rsidP="001E45FA">
      <w:pPr>
        <w:pStyle w:val="AmNumberTabs"/>
        <w:rPr>
          <w:lang w:val="sv-SE"/>
        </w:rPr>
      </w:pPr>
      <w:r w:rsidRPr="00181279">
        <w:rPr>
          <w:rStyle w:val="HideTWBExt"/>
          <w:lang w:val="sv-SE"/>
        </w:rPr>
        <w:t>&lt;Amend&gt;</w:t>
      </w:r>
      <w:r w:rsidRPr="00181279">
        <w:rPr>
          <w:lang w:val="sv-SE"/>
        </w:rPr>
        <w:t>Tarkistus</w:t>
      </w:r>
      <w:r w:rsidRPr="00181279">
        <w:rPr>
          <w:lang w:val="sv-SE"/>
        </w:rPr>
        <w:tab/>
      </w:r>
      <w:r w:rsidRPr="00181279">
        <w:rPr>
          <w:lang w:val="sv-SE"/>
        </w:rPr>
        <w:tab/>
      </w:r>
      <w:r w:rsidRPr="00181279">
        <w:rPr>
          <w:rStyle w:val="HideTWBExt"/>
          <w:lang w:val="sv-SE"/>
        </w:rPr>
        <w:t>&lt;NumAm&gt;</w:t>
      </w:r>
      <w:r w:rsidRPr="00181279">
        <w:rPr>
          <w:lang w:val="sv-SE"/>
        </w:rPr>
        <w:t>4</w:t>
      </w:r>
      <w:r w:rsidRPr="00181279">
        <w:rPr>
          <w:rStyle w:val="HideTWBExt"/>
          <w:lang w:val="sv-SE"/>
        </w:rPr>
        <w:t>&lt;/NumAm&gt;</w:t>
      </w:r>
    </w:p>
    <w:p w14:paraId="03E418A2" w14:textId="77777777" w:rsidR="001E45FA" w:rsidRPr="00181279" w:rsidRDefault="001E45FA" w:rsidP="001E45FA">
      <w:pPr>
        <w:pStyle w:val="NormalBold"/>
        <w:rPr>
          <w:lang w:val="sv-SE"/>
        </w:rPr>
      </w:pPr>
      <w:r w:rsidRPr="00181279">
        <w:rPr>
          <w:rStyle w:val="HideTWBExt"/>
          <w:b w:val="0"/>
          <w:lang w:val="sv-SE"/>
        </w:rPr>
        <w:t>&lt;RepeatBlock-By&gt;&lt;Members&gt;</w:t>
      </w:r>
      <w:r w:rsidRPr="00181279">
        <w:rPr>
          <w:lang w:val="sv-SE"/>
        </w:rPr>
        <w:t>David McAllister</w:t>
      </w:r>
      <w:r w:rsidRPr="00181279">
        <w:rPr>
          <w:rStyle w:val="HideTWBExt"/>
          <w:b w:val="0"/>
          <w:lang w:val="sv-SE"/>
        </w:rPr>
        <w:t>&lt;/Members&gt;</w:t>
      </w:r>
    </w:p>
    <w:p w14:paraId="6091C3EF" w14:textId="77777777" w:rsidR="001E45FA" w:rsidRPr="00181279" w:rsidRDefault="001E45FA" w:rsidP="001E45FA">
      <w:pPr>
        <w:pStyle w:val="NormalBold"/>
        <w:rPr>
          <w:lang w:val="sv-SE"/>
        </w:rPr>
      </w:pPr>
      <w:r w:rsidRPr="00181279">
        <w:rPr>
          <w:rStyle w:val="HideTWBExt"/>
          <w:b w:val="0"/>
          <w:lang w:val="sv-SE"/>
        </w:rPr>
        <w:t>&lt;/RepeatBlock-By&gt;</w:t>
      </w:r>
    </w:p>
    <w:p w14:paraId="531693CC"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430C923" w14:textId="77777777" w:rsidR="001E45FA" w:rsidRPr="00181279" w:rsidRDefault="001E45FA" w:rsidP="001E45FA">
      <w:pPr>
        <w:pStyle w:val="NormalBold"/>
      </w:pPr>
      <w:r w:rsidRPr="00181279">
        <w:rPr>
          <w:rStyle w:val="HideTWBExt"/>
        </w:rPr>
        <w:t>&lt;Article&gt;</w:t>
      </w:r>
      <w:r w:rsidRPr="00181279">
        <w:t>Johdanto-osan 5 a viite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02C64FF" w14:textId="77777777" w:rsidTr="00181279">
        <w:trPr>
          <w:trHeight w:hRule="exact" w:val="240"/>
          <w:jc w:val="center"/>
        </w:trPr>
        <w:tc>
          <w:tcPr>
            <w:tcW w:w="9752" w:type="dxa"/>
            <w:gridSpan w:val="2"/>
            <w:tcBorders>
              <w:top w:val="nil"/>
              <w:left w:val="nil"/>
              <w:bottom w:val="nil"/>
              <w:right w:val="nil"/>
            </w:tcBorders>
          </w:tcPr>
          <w:p w14:paraId="7EA0F6E3" w14:textId="77777777" w:rsidR="001E45FA" w:rsidRPr="00181279" w:rsidRDefault="001E45FA" w:rsidP="00181279"/>
        </w:tc>
      </w:tr>
      <w:tr w:rsidR="001E45FA" w:rsidRPr="00181279" w14:paraId="1DDC5965" w14:textId="77777777" w:rsidTr="00181279">
        <w:trPr>
          <w:trHeight w:val="240"/>
          <w:jc w:val="center"/>
        </w:trPr>
        <w:tc>
          <w:tcPr>
            <w:tcW w:w="4876" w:type="dxa"/>
            <w:tcBorders>
              <w:top w:val="nil"/>
              <w:left w:val="nil"/>
              <w:bottom w:val="nil"/>
              <w:right w:val="nil"/>
            </w:tcBorders>
          </w:tcPr>
          <w:p w14:paraId="422B27EF"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CA7D67E" w14:textId="77777777" w:rsidR="001E45FA" w:rsidRPr="00181279" w:rsidRDefault="001E45FA" w:rsidP="00181279">
            <w:pPr>
              <w:pStyle w:val="AmColumnHeading"/>
            </w:pPr>
            <w:r w:rsidRPr="00181279">
              <w:t>Tarkistus</w:t>
            </w:r>
          </w:p>
        </w:tc>
      </w:tr>
      <w:tr w:rsidR="001E45FA" w:rsidRPr="00181279" w14:paraId="38B68C7A" w14:textId="77777777" w:rsidTr="00181279">
        <w:trPr>
          <w:jc w:val="center"/>
        </w:trPr>
        <w:tc>
          <w:tcPr>
            <w:tcW w:w="4876" w:type="dxa"/>
            <w:tcBorders>
              <w:top w:val="nil"/>
              <w:left w:val="nil"/>
              <w:bottom w:val="nil"/>
              <w:right w:val="nil"/>
            </w:tcBorders>
          </w:tcPr>
          <w:p w14:paraId="295E4552" w14:textId="77777777" w:rsidR="001E45FA" w:rsidRPr="00181279" w:rsidRDefault="001E45FA" w:rsidP="00181279">
            <w:pPr>
              <w:pStyle w:val="Normal6a"/>
            </w:pPr>
          </w:p>
        </w:tc>
        <w:tc>
          <w:tcPr>
            <w:tcW w:w="4876" w:type="dxa"/>
            <w:tcBorders>
              <w:top w:val="nil"/>
              <w:left w:val="nil"/>
              <w:bottom w:val="nil"/>
              <w:right w:val="nil"/>
            </w:tcBorders>
          </w:tcPr>
          <w:p w14:paraId="20961529" w14:textId="77777777" w:rsidR="001E45FA" w:rsidRPr="00181279" w:rsidRDefault="001E45FA" w:rsidP="00181279">
            <w:pPr>
              <w:pStyle w:val="Normal6a"/>
            </w:pPr>
            <w:r w:rsidRPr="00181279">
              <w:rPr>
                <w:b/>
                <w:i/>
              </w:rPr>
              <w:t>–</w:t>
            </w:r>
            <w:r w:rsidRPr="00181279">
              <w:tab/>
            </w:r>
            <w:r w:rsidRPr="00181279">
              <w:rPr>
                <w:b/>
                <w:i/>
              </w:rPr>
              <w:t>ottaa huomioon Moldovan tasavallan uudistus- ja kasvutukivälineen perustamisesta 18. maaliskuuta 2025 annetun Euroopan parlamentin ja neuvoston asetuksen (EU) 2025/535,</w:t>
            </w:r>
          </w:p>
        </w:tc>
      </w:tr>
    </w:tbl>
    <w:p w14:paraId="4E380234"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5B97595" w14:textId="77777777" w:rsidR="001E45FA" w:rsidRPr="00181279" w:rsidRDefault="001E45FA" w:rsidP="001E45FA">
      <w:r w:rsidRPr="00181279">
        <w:rPr>
          <w:rStyle w:val="HideTWBExt"/>
        </w:rPr>
        <w:t>&lt;/Amend&gt;</w:t>
      </w:r>
    </w:p>
    <w:p w14:paraId="3711D66B"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5</w:t>
      </w:r>
      <w:r w:rsidRPr="00181279">
        <w:rPr>
          <w:rStyle w:val="HideTWBExt"/>
        </w:rPr>
        <w:t>&lt;/NumAm&gt;</w:t>
      </w:r>
    </w:p>
    <w:p w14:paraId="425BA4FB"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50D5106B"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18E3AD8B" w14:textId="77777777" w:rsidR="001E45FA" w:rsidRPr="00181279" w:rsidRDefault="001E45FA" w:rsidP="001E45FA">
      <w:pPr>
        <w:pStyle w:val="NormalBold"/>
      </w:pPr>
      <w:r w:rsidRPr="00181279">
        <w:rPr>
          <w:rStyle w:val="HideTWBExt"/>
          <w:b w:val="0"/>
        </w:rPr>
        <w:t>&lt;/RepeatBlock-By&gt;</w:t>
      </w:r>
    </w:p>
    <w:p w14:paraId="71856AB6"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65BB152" w14:textId="77777777" w:rsidR="001E45FA" w:rsidRPr="00181279" w:rsidRDefault="001E45FA" w:rsidP="001E45FA">
      <w:pPr>
        <w:pStyle w:val="NormalBold"/>
      </w:pPr>
      <w:r w:rsidRPr="00181279">
        <w:rPr>
          <w:rStyle w:val="HideTWBExt"/>
        </w:rPr>
        <w:t>&lt;Article&gt;</w:t>
      </w:r>
      <w:r w:rsidRPr="00181279">
        <w:t>Johdanto-osan 7 a viite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78662D4" w14:textId="77777777" w:rsidTr="00181279">
        <w:trPr>
          <w:trHeight w:hRule="exact" w:val="240"/>
          <w:jc w:val="center"/>
        </w:trPr>
        <w:tc>
          <w:tcPr>
            <w:tcW w:w="9752" w:type="dxa"/>
            <w:gridSpan w:val="2"/>
            <w:tcBorders>
              <w:top w:val="nil"/>
              <w:left w:val="nil"/>
              <w:bottom w:val="nil"/>
              <w:right w:val="nil"/>
            </w:tcBorders>
          </w:tcPr>
          <w:p w14:paraId="26AE4B2A" w14:textId="77777777" w:rsidR="001E45FA" w:rsidRPr="00181279" w:rsidRDefault="001E45FA" w:rsidP="00181279"/>
        </w:tc>
      </w:tr>
      <w:tr w:rsidR="001E45FA" w:rsidRPr="00181279" w14:paraId="6E8A64A4" w14:textId="77777777" w:rsidTr="00181279">
        <w:trPr>
          <w:trHeight w:val="240"/>
          <w:jc w:val="center"/>
        </w:trPr>
        <w:tc>
          <w:tcPr>
            <w:tcW w:w="4876" w:type="dxa"/>
            <w:tcBorders>
              <w:top w:val="nil"/>
              <w:left w:val="nil"/>
              <w:bottom w:val="nil"/>
              <w:right w:val="nil"/>
            </w:tcBorders>
          </w:tcPr>
          <w:p w14:paraId="498A06F4"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F39915C" w14:textId="77777777" w:rsidR="001E45FA" w:rsidRPr="00181279" w:rsidRDefault="001E45FA" w:rsidP="00181279">
            <w:pPr>
              <w:pStyle w:val="AmColumnHeading"/>
            </w:pPr>
            <w:r w:rsidRPr="00181279">
              <w:t>Tarkistus</w:t>
            </w:r>
          </w:p>
        </w:tc>
      </w:tr>
      <w:tr w:rsidR="001E45FA" w:rsidRPr="00181279" w14:paraId="59E91BCD" w14:textId="77777777" w:rsidTr="00181279">
        <w:trPr>
          <w:jc w:val="center"/>
        </w:trPr>
        <w:tc>
          <w:tcPr>
            <w:tcW w:w="4876" w:type="dxa"/>
            <w:tcBorders>
              <w:top w:val="nil"/>
              <w:left w:val="nil"/>
              <w:bottom w:val="nil"/>
              <w:right w:val="nil"/>
            </w:tcBorders>
          </w:tcPr>
          <w:p w14:paraId="4E43C8D6" w14:textId="77777777" w:rsidR="001E45FA" w:rsidRPr="00181279" w:rsidRDefault="001E45FA" w:rsidP="00181279">
            <w:pPr>
              <w:pStyle w:val="Normal6a"/>
            </w:pPr>
          </w:p>
        </w:tc>
        <w:tc>
          <w:tcPr>
            <w:tcW w:w="4876" w:type="dxa"/>
            <w:tcBorders>
              <w:top w:val="nil"/>
              <w:left w:val="nil"/>
              <w:bottom w:val="nil"/>
              <w:right w:val="nil"/>
            </w:tcBorders>
          </w:tcPr>
          <w:p w14:paraId="197C8AE4" w14:textId="77777777" w:rsidR="001E45FA" w:rsidRPr="00181279" w:rsidRDefault="001E45FA" w:rsidP="00181279">
            <w:pPr>
              <w:pStyle w:val="Normal6a"/>
            </w:pPr>
            <w:r w:rsidRPr="00181279">
              <w:rPr>
                <w:b/>
                <w:i/>
              </w:rPr>
              <w:t>–</w:t>
            </w:r>
            <w:r w:rsidRPr="00181279">
              <w:tab/>
            </w:r>
            <w:r w:rsidRPr="00181279">
              <w:rPr>
                <w:b/>
                <w:i/>
              </w:rPr>
              <w:t>ottaa huomioon Moldovan vuoteen 2030 asti ulottuvan kansallisen ilmastonmuutokseen sopeutumisohjelman ja sen toimintasuunnitelman,</w:t>
            </w:r>
          </w:p>
        </w:tc>
      </w:tr>
    </w:tbl>
    <w:p w14:paraId="5EDC728B"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A232DFD" w14:textId="77777777" w:rsidR="001E45FA" w:rsidRPr="00181279" w:rsidRDefault="001E45FA" w:rsidP="001E45FA">
      <w:r w:rsidRPr="00181279">
        <w:rPr>
          <w:rStyle w:val="HideTWBExt"/>
        </w:rPr>
        <w:t>&lt;/Amend&gt;</w:t>
      </w:r>
    </w:p>
    <w:p w14:paraId="21865A1C"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6</w:t>
      </w:r>
      <w:r w:rsidRPr="00181279">
        <w:rPr>
          <w:rStyle w:val="HideTWBExt"/>
        </w:rPr>
        <w:t>&lt;/NumAm&gt;</w:t>
      </w:r>
    </w:p>
    <w:p w14:paraId="3A3B9999" w14:textId="77777777" w:rsidR="001E45FA" w:rsidRPr="00181279" w:rsidRDefault="001E45FA" w:rsidP="001E45FA">
      <w:pPr>
        <w:pStyle w:val="NormalBold"/>
      </w:pPr>
      <w:r w:rsidRPr="00181279">
        <w:rPr>
          <w:rStyle w:val="HideTWBExt"/>
          <w:b w:val="0"/>
        </w:rPr>
        <w:t>&lt;RepeatBlock-By&gt;&lt;Members&gt;</w:t>
      </w:r>
      <w:r w:rsidRPr="00181279">
        <w:t>Sven Mikser</w:t>
      </w:r>
      <w:r w:rsidRPr="00181279">
        <w:rPr>
          <w:rStyle w:val="HideTWBExt"/>
          <w:b w:val="0"/>
        </w:rPr>
        <w:t>&lt;/Members&gt;</w:t>
      </w:r>
    </w:p>
    <w:p w14:paraId="1B80499E" w14:textId="77777777" w:rsidR="001E45FA" w:rsidRPr="00181279" w:rsidRDefault="001E45FA" w:rsidP="001E45FA">
      <w:pPr>
        <w:pStyle w:val="NormalBold"/>
      </w:pPr>
      <w:r w:rsidRPr="00181279">
        <w:rPr>
          <w:rStyle w:val="HideTWBExt"/>
          <w:b w:val="0"/>
        </w:rPr>
        <w:t>&lt;/RepeatBlock-By&gt;</w:t>
      </w:r>
    </w:p>
    <w:p w14:paraId="2394ED5E"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363071E" w14:textId="77777777" w:rsidR="001E45FA" w:rsidRPr="00181279" w:rsidRDefault="001E45FA" w:rsidP="001E45FA">
      <w:pPr>
        <w:pStyle w:val="NormalBold"/>
      </w:pPr>
      <w:r w:rsidRPr="00181279">
        <w:rPr>
          <w:rStyle w:val="HideTWBExt"/>
        </w:rPr>
        <w:t>&lt;Article&gt;</w:t>
      </w:r>
      <w:r w:rsidRPr="00181279">
        <w:t>Johdanto-osan 7 a viite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D1C0D41" w14:textId="77777777" w:rsidTr="00181279">
        <w:trPr>
          <w:trHeight w:hRule="exact" w:val="240"/>
          <w:jc w:val="center"/>
        </w:trPr>
        <w:tc>
          <w:tcPr>
            <w:tcW w:w="9752" w:type="dxa"/>
            <w:gridSpan w:val="2"/>
            <w:tcBorders>
              <w:top w:val="nil"/>
              <w:left w:val="nil"/>
              <w:bottom w:val="nil"/>
              <w:right w:val="nil"/>
            </w:tcBorders>
          </w:tcPr>
          <w:p w14:paraId="2914C6D1" w14:textId="77777777" w:rsidR="001E45FA" w:rsidRPr="00181279" w:rsidRDefault="001E45FA" w:rsidP="00181279"/>
        </w:tc>
      </w:tr>
      <w:tr w:rsidR="001E45FA" w:rsidRPr="00181279" w14:paraId="219E8A92" w14:textId="77777777" w:rsidTr="00181279">
        <w:trPr>
          <w:trHeight w:val="240"/>
          <w:jc w:val="center"/>
        </w:trPr>
        <w:tc>
          <w:tcPr>
            <w:tcW w:w="4876" w:type="dxa"/>
            <w:tcBorders>
              <w:top w:val="nil"/>
              <w:left w:val="nil"/>
              <w:bottom w:val="nil"/>
              <w:right w:val="nil"/>
            </w:tcBorders>
          </w:tcPr>
          <w:p w14:paraId="58353B79"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D376807" w14:textId="77777777" w:rsidR="001E45FA" w:rsidRPr="00181279" w:rsidRDefault="001E45FA" w:rsidP="00181279">
            <w:pPr>
              <w:pStyle w:val="AmColumnHeading"/>
            </w:pPr>
            <w:r w:rsidRPr="00181279">
              <w:t>Tarkistus</w:t>
            </w:r>
          </w:p>
        </w:tc>
      </w:tr>
      <w:tr w:rsidR="001E45FA" w:rsidRPr="00181279" w14:paraId="20CB7298" w14:textId="77777777" w:rsidTr="00181279">
        <w:trPr>
          <w:jc w:val="center"/>
        </w:trPr>
        <w:tc>
          <w:tcPr>
            <w:tcW w:w="4876" w:type="dxa"/>
            <w:tcBorders>
              <w:top w:val="nil"/>
              <w:left w:val="nil"/>
              <w:bottom w:val="nil"/>
              <w:right w:val="nil"/>
            </w:tcBorders>
          </w:tcPr>
          <w:p w14:paraId="5A36B517" w14:textId="77777777" w:rsidR="001E45FA" w:rsidRPr="00181279" w:rsidRDefault="001E45FA" w:rsidP="00181279">
            <w:pPr>
              <w:pStyle w:val="Normal6a"/>
            </w:pPr>
          </w:p>
        </w:tc>
        <w:tc>
          <w:tcPr>
            <w:tcW w:w="4876" w:type="dxa"/>
            <w:tcBorders>
              <w:top w:val="nil"/>
              <w:left w:val="nil"/>
              <w:bottom w:val="nil"/>
              <w:right w:val="nil"/>
            </w:tcBorders>
          </w:tcPr>
          <w:p w14:paraId="7FCE1A14" w14:textId="77777777" w:rsidR="001E45FA" w:rsidRPr="00181279" w:rsidRDefault="001E45FA" w:rsidP="00181279">
            <w:pPr>
              <w:pStyle w:val="Normal6a"/>
            </w:pPr>
            <w:r w:rsidRPr="00181279">
              <w:rPr>
                <w:b/>
                <w:i/>
              </w:rPr>
              <w:t>–</w:t>
            </w:r>
            <w:r w:rsidRPr="00181279">
              <w:tab/>
            </w:r>
            <w:r w:rsidRPr="00181279">
              <w:rPr>
                <w:b/>
                <w:i/>
              </w:rPr>
              <w:t>ottaa huomioon aiemmat päätöslauselmansa Moldovasta,</w:t>
            </w:r>
          </w:p>
        </w:tc>
      </w:tr>
    </w:tbl>
    <w:p w14:paraId="37F7F87A"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F043032" w14:textId="77777777" w:rsidR="001E45FA" w:rsidRPr="00181279" w:rsidRDefault="001E45FA" w:rsidP="001E45FA">
      <w:r w:rsidRPr="00181279">
        <w:rPr>
          <w:rStyle w:val="HideTWBExt"/>
        </w:rPr>
        <w:t>&lt;/Amend&gt;</w:t>
      </w:r>
    </w:p>
    <w:p w14:paraId="60758F31"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7</w:t>
      </w:r>
      <w:r w:rsidRPr="00181279">
        <w:rPr>
          <w:rStyle w:val="HideTWBExt"/>
        </w:rPr>
        <w:t>&lt;/NumAm&gt;</w:t>
      </w:r>
    </w:p>
    <w:p w14:paraId="19033A26" w14:textId="77777777" w:rsidR="001E45FA" w:rsidRPr="00181279" w:rsidRDefault="001E45FA" w:rsidP="001E45FA">
      <w:pPr>
        <w:pStyle w:val="NormalBold"/>
      </w:pPr>
      <w:r w:rsidRPr="00181279">
        <w:rPr>
          <w:rStyle w:val="HideTWBExt"/>
          <w:b w:val="0"/>
        </w:rPr>
        <w:t>&lt;RepeatBlock-By&gt;&lt;Members&gt;</w:t>
      </w:r>
      <w:r w:rsidRPr="00181279">
        <w:t>Andrzej Halicki, Siegfried Mureşan, Rasa Juknevičienė</w:t>
      </w:r>
      <w:r w:rsidRPr="00181279">
        <w:rPr>
          <w:rStyle w:val="HideTWBExt"/>
          <w:b w:val="0"/>
        </w:rPr>
        <w:t>&lt;/Members&gt;</w:t>
      </w:r>
    </w:p>
    <w:p w14:paraId="2BDA7423"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76A61C42" w14:textId="77777777" w:rsidR="001E45FA" w:rsidRPr="00181279" w:rsidRDefault="001E45FA" w:rsidP="001E45FA">
      <w:pPr>
        <w:pStyle w:val="NormalBold"/>
      </w:pPr>
      <w:r w:rsidRPr="00181279">
        <w:rPr>
          <w:rStyle w:val="HideTWBExt"/>
          <w:b w:val="0"/>
        </w:rPr>
        <w:t>&lt;/RepeatBlock-By&gt;</w:t>
      </w:r>
    </w:p>
    <w:p w14:paraId="5D96FCFF"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474A792" w14:textId="77777777" w:rsidR="001E45FA" w:rsidRPr="00181279" w:rsidRDefault="001E45FA" w:rsidP="001E45FA">
      <w:pPr>
        <w:pStyle w:val="NormalBold"/>
      </w:pPr>
      <w:r w:rsidRPr="00181279">
        <w:rPr>
          <w:rStyle w:val="HideTWBExt"/>
        </w:rPr>
        <w:t>&lt;Article&gt;</w:t>
      </w:r>
      <w:r w:rsidRPr="00181279">
        <w:t>Johdanto-osan 9 a viite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EA4B27B" w14:textId="77777777" w:rsidTr="00181279">
        <w:trPr>
          <w:trHeight w:hRule="exact" w:val="240"/>
          <w:jc w:val="center"/>
        </w:trPr>
        <w:tc>
          <w:tcPr>
            <w:tcW w:w="9752" w:type="dxa"/>
            <w:gridSpan w:val="2"/>
            <w:tcBorders>
              <w:top w:val="nil"/>
              <w:left w:val="nil"/>
              <w:bottom w:val="nil"/>
              <w:right w:val="nil"/>
            </w:tcBorders>
          </w:tcPr>
          <w:p w14:paraId="0A4D32DB" w14:textId="77777777" w:rsidR="001E45FA" w:rsidRPr="00181279" w:rsidRDefault="001E45FA" w:rsidP="00181279"/>
        </w:tc>
      </w:tr>
      <w:tr w:rsidR="001E45FA" w:rsidRPr="00181279" w14:paraId="5045181A" w14:textId="77777777" w:rsidTr="00181279">
        <w:trPr>
          <w:trHeight w:val="240"/>
          <w:jc w:val="center"/>
        </w:trPr>
        <w:tc>
          <w:tcPr>
            <w:tcW w:w="4876" w:type="dxa"/>
            <w:tcBorders>
              <w:top w:val="nil"/>
              <w:left w:val="nil"/>
              <w:bottom w:val="nil"/>
              <w:right w:val="nil"/>
            </w:tcBorders>
          </w:tcPr>
          <w:p w14:paraId="1F5FF7FF"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FB9A6E9" w14:textId="77777777" w:rsidR="001E45FA" w:rsidRPr="00181279" w:rsidRDefault="001E45FA" w:rsidP="00181279">
            <w:pPr>
              <w:pStyle w:val="AmColumnHeading"/>
            </w:pPr>
            <w:r w:rsidRPr="00181279">
              <w:t>Tarkistus</w:t>
            </w:r>
          </w:p>
        </w:tc>
      </w:tr>
      <w:tr w:rsidR="001E45FA" w:rsidRPr="00181279" w14:paraId="6186F73A" w14:textId="77777777" w:rsidTr="00181279">
        <w:trPr>
          <w:jc w:val="center"/>
        </w:trPr>
        <w:tc>
          <w:tcPr>
            <w:tcW w:w="4876" w:type="dxa"/>
            <w:tcBorders>
              <w:top w:val="nil"/>
              <w:left w:val="nil"/>
              <w:bottom w:val="nil"/>
              <w:right w:val="nil"/>
            </w:tcBorders>
          </w:tcPr>
          <w:p w14:paraId="05BA8706" w14:textId="77777777" w:rsidR="001E45FA" w:rsidRPr="00181279" w:rsidRDefault="001E45FA" w:rsidP="00181279">
            <w:pPr>
              <w:pStyle w:val="Normal6a"/>
            </w:pPr>
          </w:p>
        </w:tc>
        <w:tc>
          <w:tcPr>
            <w:tcW w:w="4876" w:type="dxa"/>
            <w:tcBorders>
              <w:top w:val="nil"/>
              <w:left w:val="nil"/>
              <w:bottom w:val="nil"/>
              <w:right w:val="nil"/>
            </w:tcBorders>
          </w:tcPr>
          <w:p w14:paraId="5FDAA208" w14:textId="77777777" w:rsidR="001E45FA" w:rsidRPr="00181279" w:rsidRDefault="001E45FA" w:rsidP="00181279">
            <w:pPr>
              <w:pStyle w:val="Normal6a"/>
            </w:pPr>
            <w:r w:rsidRPr="00181279">
              <w:rPr>
                <w:b/>
                <w:i/>
              </w:rPr>
              <w:t>–</w:t>
            </w:r>
            <w:r w:rsidRPr="00181279">
              <w:tab/>
            </w:r>
            <w:r w:rsidRPr="00181279">
              <w:rPr>
                <w:b/>
                <w:i/>
              </w:rPr>
              <w:t>ottaa huomioon Euroopan parlamentin 10. maaliskuuta tekemän päätöksen perustaa toimisto Moldovaan,</w:t>
            </w:r>
          </w:p>
        </w:tc>
      </w:tr>
    </w:tbl>
    <w:p w14:paraId="11C7629C"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91EBBC9" w14:textId="77777777" w:rsidR="001E45FA" w:rsidRPr="00181279" w:rsidRDefault="001E45FA" w:rsidP="001E45FA">
      <w:r w:rsidRPr="00181279">
        <w:rPr>
          <w:rStyle w:val="HideTWBExt"/>
        </w:rPr>
        <w:t>&lt;/Amend&gt;</w:t>
      </w:r>
    </w:p>
    <w:p w14:paraId="4D13A894"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8</w:t>
      </w:r>
      <w:r w:rsidRPr="00181279">
        <w:rPr>
          <w:rStyle w:val="HideTWBExt"/>
        </w:rPr>
        <w:t>&lt;/NumAm&gt;</w:t>
      </w:r>
    </w:p>
    <w:p w14:paraId="06370F02" w14:textId="77777777" w:rsidR="001E45FA" w:rsidRPr="00181279" w:rsidRDefault="001E45FA" w:rsidP="001E45FA">
      <w:pPr>
        <w:pStyle w:val="NormalBold"/>
      </w:pPr>
      <w:r w:rsidRPr="00181279">
        <w:rPr>
          <w:rStyle w:val="HideTWBExt"/>
          <w:b w:val="0"/>
        </w:rPr>
        <w:t>&lt;RepeatBlock-By&gt;&lt;Members&gt;</w:t>
      </w:r>
      <w:r w:rsidRPr="00181279">
        <w:t>Andrzej Halicki, Siegfried Mureşan, Rasa Juknevičienė</w:t>
      </w:r>
      <w:r w:rsidRPr="00181279">
        <w:rPr>
          <w:rStyle w:val="HideTWBExt"/>
          <w:b w:val="0"/>
        </w:rPr>
        <w:t>&lt;/Members&gt;</w:t>
      </w:r>
    </w:p>
    <w:p w14:paraId="09478005"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1706ED73" w14:textId="77777777" w:rsidR="001E45FA" w:rsidRPr="00181279" w:rsidRDefault="001E45FA" w:rsidP="001E45FA">
      <w:pPr>
        <w:pStyle w:val="NormalBold"/>
      </w:pPr>
      <w:r w:rsidRPr="00181279">
        <w:rPr>
          <w:rStyle w:val="HideTWBExt"/>
          <w:b w:val="0"/>
        </w:rPr>
        <w:t>&lt;/RepeatBlock-By&gt;</w:t>
      </w:r>
    </w:p>
    <w:p w14:paraId="7FD02000"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E68AE49" w14:textId="77777777" w:rsidR="001E45FA" w:rsidRPr="00181279" w:rsidRDefault="001E45FA" w:rsidP="001E45FA">
      <w:pPr>
        <w:pStyle w:val="NormalBold"/>
      </w:pPr>
      <w:r w:rsidRPr="00181279">
        <w:rPr>
          <w:rStyle w:val="HideTWBExt"/>
        </w:rPr>
        <w:t>&lt;Article&gt;</w:t>
      </w:r>
      <w:r w:rsidRPr="00181279">
        <w:t>Johdanto-osan 9 b viite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AC55D18" w14:textId="77777777" w:rsidTr="00181279">
        <w:trPr>
          <w:trHeight w:hRule="exact" w:val="240"/>
          <w:jc w:val="center"/>
        </w:trPr>
        <w:tc>
          <w:tcPr>
            <w:tcW w:w="9752" w:type="dxa"/>
            <w:gridSpan w:val="2"/>
            <w:tcBorders>
              <w:top w:val="nil"/>
              <w:left w:val="nil"/>
              <w:bottom w:val="nil"/>
              <w:right w:val="nil"/>
            </w:tcBorders>
          </w:tcPr>
          <w:p w14:paraId="40F32453" w14:textId="77777777" w:rsidR="001E45FA" w:rsidRPr="00181279" w:rsidRDefault="001E45FA" w:rsidP="00181279"/>
        </w:tc>
      </w:tr>
      <w:tr w:rsidR="001E45FA" w:rsidRPr="00181279" w14:paraId="363CBF21" w14:textId="77777777" w:rsidTr="00181279">
        <w:trPr>
          <w:trHeight w:val="240"/>
          <w:jc w:val="center"/>
        </w:trPr>
        <w:tc>
          <w:tcPr>
            <w:tcW w:w="4876" w:type="dxa"/>
            <w:tcBorders>
              <w:top w:val="nil"/>
              <w:left w:val="nil"/>
              <w:bottom w:val="nil"/>
              <w:right w:val="nil"/>
            </w:tcBorders>
          </w:tcPr>
          <w:p w14:paraId="10912C80"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C64E89E" w14:textId="77777777" w:rsidR="001E45FA" w:rsidRPr="00181279" w:rsidRDefault="001E45FA" w:rsidP="00181279">
            <w:pPr>
              <w:pStyle w:val="AmColumnHeading"/>
            </w:pPr>
            <w:r w:rsidRPr="00181279">
              <w:t>Tarkistus</w:t>
            </w:r>
          </w:p>
        </w:tc>
      </w:tr>
      <w:tr w:rsidR="001E45FA" w:rsidRPr="00181279" w14:paraId="4D749432" w14:textId="77777777" w:rsidTr="00181279">
        <w:trPr>
          <w:jc w:val="center"/>
        </w:trPr>
        <w:tc>
          <w:tcPr>
            <w:tcW w:w="4876" w:type="dxa"/>
            <w:tcBorders>
              <w:top w:val="nil"/>
              <w:left w:val="nil"/>
              <w:bottom w:val="nil"/>
              <w:right w:val="nil"/>
            </w:tcBorders>
          </w:tcPr>
          <w:p w14:paraId="537D24A3" w14:textId="77777777" w:rsidR="001E45FA" w:rsidRPr="00181279" w:rsidRDefault="001E45FA" w:rsidP="00181279">
            <w:pPr>
              <w:pStyle w:val="Normal6a"/>
            </w:pPr>
          </w:p>
        </w:tc>
        <w:tc>
          <w:tcPr>
            <w:tcW w:w="4876" w:type="dxa"/>
            <w:tcBorders>
              <w:top w:val="nil"/>
              <w:left w:val="nil"/>
              <w:bottom w:val="nil"/>
              <w:right w:val="nil"/>
            </w:tcBorders>
          </w:tcPr>
          <w:p w14:paraId="02F35E48" w14:textId="77777777" w:rsidR="001E45FA" w:rsidRPr="00181279" w:rsidRDefault="001E45FA" w:rsidP="00181279">
            <w:pPr>
              <w:pStyle w:val="Normal6a"/>
            </w:pPr>
            <w:r w:rsidRPr="00181279">
              <w:rPr>
                <w:b/>
                <w:i/>
              </w:rPr>
              <w:t>–</w:t>
            </w:r>
            <w:r w:rsidRPr="00181279">
              <w:tab/>
            </w:r>
            <w:r w:rsidRPr="00181279">
              <w:rPr>
                <w:b/>
                <w:i/>
              </w:rPr>
              <w:t>ottaa huomioon energiayhteisön sihteeristön vuoden 2024 vuotuisen täytäntöönpanokertomuksen,</w:t>
            </w:r>
          </w:p>
        </w:tc>
      </w:tr>
    </w:tbl>
    <w:p w14:paraId="0C662A2C" w14:textId="77777777" w:rsidR="001E45FA" w:rsidRPr="00181279" w:rsidRDefault="001E45FA" w:rsidP="001E45FA">
      <w:pPr>
        <w:pStyle w:val="AmOrLang"/>
        <w:rPr>
          <w:lang w:val="sv-SE"/>
        </w:rPr>
      </w:pPr>
      <w:r w:rsidRPr="00181279">
        <w:rPr>
          <w:lang w:val="sv-SE"/>
        </w:rPr>
        <w:lastRenderedPageBreak/>
        <w:t xml:space="preserve">Or. </w:t>
      </w:r>
      <w:r w:rsidRPr="00181279">
        <w:rPr>
          <w:rStyle w:val="HideTWBExt"/>
          <w:lang w:val="sv-SE"/>
        </w:rPr>
        <w:t>&lt;Original&gt;</w:t>
      </w:r>
      <w:r w:rsidRPr="00181279">
        <w:rPr>
          <w:rStyle w:val="HideTWBInt"/>
          <w:lang w:val="sv-SE"/>
        </w:rPr>
        <w:t>{EN}</w:t>
      </w:r>
      <w:r w:rsidRPr="00181279">
        <w:rPr>
          <w:lang w:val="sv-SE"/>
        </w:rPr>
        <w:t>en</w:t>
      </w:r>
      <w:r w:rsidRPr="00181279">
        <w:rPr>
          <w:rStyle w:val="HideTWBExt"/>
          <w:lang w:val="sv-SE"/>
        </w:rPr>
        <w:t>&lt;/Original&gt;</w:t>
      </w:r>
    </w:p>
    <w:p w14:paraId="466C8298" w14:textId="77777777" w:rsidR="001E45FA" w:rsidRPr="00181279" w:rsidRDefault="001E45FA" w:rsidP="001E45FA">
      <w:pPr>
        <w:rPr>
          <w:lang w:val="sv-SE"/>
        </w:rPr>
      </w:pPr>
      <w:r w:rsidRPr="00181279">
        <w:rPr>
          <w:rStyle w:val="HideTWBExt"/>
          <w:lang w:val="sv-SE"/>
        </w:rPr>
        <w:t>&lt;/Amend&gt;</w:t>
      </w:r>
    </w:p>
    <w:p w14:paraId="2DE8D583" w14:textId="77777777" w:rsidR="001E45FA" w:rsidRPr="00181279" w:rsidRDefault="001E45FA" w:rsidP="001E45FA">
      <w:pPr>
        <w:pStyle w:val="AmNumberTabs"/>
        <w:rPr>
          <w:lang w:val="sv-SE"/>
        </w:rPr>
      </w:pPr>
      <w:r w:rsidRPr="00181279">
        <w:rPr>
          <w:rStyle w:val="HideTWBExt"/>
          <w:lang w:val="sv-SE"/>
        </w:rPr>
        <w:t>&lt;Amend&gt;</w:t>
      </w:r>
      <w:r w:rsidRPr="00181279">
        <w:rPr>
          <w:lang w:val="sv-SE"/>
        </w:rPr>
        <w:t>Tarkistus</w:t>
      </w:r>
      <w:r w:rsidRPr="00181279">
        <w:rPr>
          <w:lang w:val="sv-SE"/>
        </w:rPr>
        <w:tab/>
      </w:r>
      <w:r w:rsidRPr="00181279">
        <w:rPr>
          <w:lang w:val="sv-SE"/>
        </w:rPr>
        <w:tab/>
      </w:r>
      <w:r w:rsidRPr="00181279">
        <w:rPr>
          <w:rStyle w:val="HideTWBExt"/>
          <w:lang w:val="sv-SE"/>
        </w:rPr>
        <w:t>&lt;NumAm&gt;</w:t>
      </w:r>
      <w:r w:rsidRPr="00181279">
        <w:rPr>
          <w:lang w:val="sv-SE"/>
        </w:rPr>
        <w:t>9</w:t>
      </w:r>
      <w:r w:rsidRPr="00181279">
        <w:rPr>
          <w:rStyle w:val="HideTWBExt"/>
          <w:lang w:val="sv-SE"/>
        </w:rPr>
        <w:t>&lt;/NumAm&gt;</w:t>
      </w:r>
    </w:p>
    <w:p w14:paraId="5853D1DD" w14:textId="77777777" w:rsidR="001E45FA" w:rsidRPr="00181279" w:rsidRDefault="001E45FA" w:rsidP="001E45FA">
      <w:pPr>
        <w:pStyle w:val="NormalBold"/>
        <w:rPr>
          <w:lang w:val="sv-SE"/>
        </w:rPr>
      </w:pPr>
      <w:r w:rsidRPr="00181279">
        <w:rPr>
          <w:rStyle w:val="HideTWBExt"/>
          <w:b w:val="0"/>
          <w:lang w:val="sv-SE"/>
        </w:rPr>
        <w:t>&lt;RepeatBlock-By&gt;&lt;Members&gt;</w:t>
      </w:r>
      <w:r w:rsidRPr="00181279">
        <w:rPr>
          <w:lang w:val="sv-SE"/>
        </w:rPr>
        <w:t>Alexander Sell</w:t>
      </w:r>
      <w:r w:rsidRPr="00181279">
        <w:rPr>
          <w:rStyle w:val="HideTWBExt"/>
          <w:b w:val="0"/>
          <w:lang w:val="sv-SE"/>
        </w:rPr>
        <w:t>&lt;/Members&gt;</w:t>
      </w:r>
    </w:p>
    <w:p w14:paraId="22A6EBDF" w14:textId="77777777" w:rsidR="001E45FA" w:rsidRPr="00181279" w:rsidRDefault="001E45FA" w:rsidP="001E45FA">
      <w:pPr>
        <w:pStyle w:val="NormalBold"/>
        <w:rPr>
          <w:lang w:val="sv-SE"/>
        </w:rPr>
      </w:pPr>
      <w:r w:rsidRPr="00181279">
        <w:rPr>
          <w:rStyle w:val="HideTWBExt"/>
          <w:b w:val="0"/>
          <w:lang w:val="sv-SE"/>
        </w:rPr>
        <w:t>&lt;/RepeatBlock-By&gt;</w:t>
      </w:r>
    </w:p>
    <w:p w14:paraId="78B382A8"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9A84D29" w14:textId="77777777" w:rsidR="001E45FA" w:rsidRPr="00181279" w:rsidRDefault="001E45FA" w:rsidP="001E45FA">
      <w:pPr>
        <w:pStyle w:val="NormalBold"/>
      </w:pPr>
      <w:r w:rsidRPr="00181279">
        <w:rPr>
          <w:rStyle w:val="HideTWBExt"/>
        </w:rPr>
        <w:t>&lt;Article&gt;</w:t>
      </w:r>
      <w:r w:rsidRPr="00181279">
        <w:t>Johdanto-osan B kappale</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953D4E8" w14:textId="77777777" w:rsidTr="00181279">
        <w:trPr>
          <w:trHeight w:hRule="exact" w:val="240"/>
          <w:jc w:val="center"/>
        </w:trPr>
        <w:tc>
          <w:tcPr>
            <w:tcW w:w="9752" w:type="dxa"/>
            <w:gridSpan w:val="2"/>
            <w:tcBorders>
              <w:top w:val="nil"/>
              <w:left w:val="nil"/>
              <w:bottom w:val="nil"/>
              <w:right w:val="nil"/>
            </w:tcBorders>
          </w:tcPr>
          <w:p w14:paraId="68A4E78C" w14:textId="77777777" w:rsidR="001E45FA" w:rsidRPr="00181279" w:rsidRDefault="001E45FA" w:rsidP="00181279"/>
        </w:tc>
      </w:tr>
      <w:tr w:rsidR="001E45FA" w:rsidRPr="00181279" w14:paraId="4C797B7B" w14:textId="77777777" w:rsidTr="00181279">
        <w:trPr>
          <w:trHeight w:val="240"/>
          <w:jc w:val="center"/>
        </w:trPr>
        <w:tc>
          <w:tcPr>
            <w:tcW w:w="4876" w:type="dxa"/>
            <w:tcBorders>
              <w:top w:val="nil"/>
              <w:left w:val="nil"/>
              <w:bottom w:val="nil"/>
              <w:right w:val="nil"/>
            </w:tcBorders>
          </w:tcPr>
          <w:p w14:paraId="401B831A"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A814679" w14:textId="77777777" w:rsidR="001E45FA" w:rsidRPr="00181279" w:rsidRDefault="001E45FA" w:rsidP="00181279">
            <w:pPr>
              <w:pStyle w:val="AmColumnHeading"/>
            </w:pPr>
            <w:r w:rsidRPr="00181279">
              <w:t>Tarkistus</w:t>
            </w:r>
          </w:p>
        </w:tc>
      </w:tr>
      <w:tr w:rsidR="001E45FA" w:rsidRPr="00181279" w14:paraId="6AF8067A" w14:textId="77777777" w:rsidTr="00181279">
        <w:trPr>
          <w:jc w:val="center"/>
        </w:trPr>
        <w:tc>
          <w:tcPr>
            <w:tcW w:w="4876" w:type="dxa"/>
            <w:tcBorders>
              <w:top w:val="nil"/>
              <w:left w:val="nil"/>
              <w:bottom w:val="nil"/>
              <w:right w:val="nil"/>
            </w:tcBorders>
          </w:tcPr>
          <w:p w14:paraId="6B82EA55" w14:textId="77777777" w:rsidR="001E45FA" w:rsidRPr="00181279" w:rsidRDefault="001E45FA" w:rsidP="00181279">
            <w:pPr>
              <w:pStyle w:val="Normal6a"/>
            </w:pPr>
            <w:r w:rsidRPr="00181279">
              <w:t>B.</w:t>
            </w:r>
            <w:r w:rsidRPr="00181279">
              <w:tab/>
              <w:t>ottaa huomioon, että neuvottelut Moldovan liittymisestä EU:hun käynnistyivät kesäkuussa 2024;</w:t>
            </w:r>
          </w:p>
        </w:tc>
        <w:tc>
          <w:tcPr>
            <w:tcW w:w="4876" w:type="dxa"/>
            <w:tcBorders>
              <w:top w:val="nil"/>
              <w:left w:val="nil"/>
              <w:bottom w:val="nil"/>
              <w:right w:val="nil"/>
            </w:tcBorders>
          </w:tcPr>
          <w:p w14:paraId="1864B81E" w14:textId="77777777" w:rsidR="001E45FA" w:rsidRPr="00181279" w:rsidRDefault="001E45FA" w:rsidP="00181279">
            <w:pPr>
              <w:pStyle w:val="Normal6a"/>
            </w:pPr>
            <w:r w:rsidRPr="00181279">
              <w:t>B.</w:t>
            </w:r>
            <w:r w:rsidRPr="00181279">
              <w:tab/>
              <w:t>ottaa huomioon, että neuvottelut Moldovan liittymisestä EU:hun käynnistyivät kesäkuussa 2024</w:t>
            </w:r>
            <w:r w:rsidRPr="00181279">
              <w:rPr>
                <w:b/>
                <w:i/>
              </w:rPr>
              <w:t>, vaikka maan EU-jäsenyydestä unionille ja sen kansalaisille saatava lisäarvo on erittäin kyseenalainen</w:t>
            </w:r>
            <w:r w:rsidRPr="00181279">
              <w:t>;</w:t>
            </w:r>
          </w:p>
        </w:tc>
      </w:tr>
    </w:tbl>
    <w:p w14:paraId="481D5D46" w14:textId="77777777" w:rsidR="001E45FA" w:rsidRPr="00181279" w:rsidRDefault="001E45FA" w:rsidP="001E45FA">
      <w:pPr>
        <w:pStyle w:val="AmOrLang"/>
        <w:rPr>
          <w:lang w:val="sv-SE"/>
        </w:rPr>
      </w:pPr>
      <w:r w:rsidRPr="00181279">
        <w:rPr>
          <w:lang w:val="sv-SE"/>
        </w:rPr>
        <w:t xml:space="preserve">Or. </w:t>
      </w:r>
      <w:r w:rsidRPr="00181279">
        <w:rPr>
          <w:rStyle w:val="HideTWBExt"/>
          <w:lang w:val="sv-SE"/>
        </w:rPr>
        <w:t>&lt;Original&gt;</w:t>
      </w:r>
      <w:r w:rsidRPr="00181279">
        <w:rPr>
          <w:rStyle w:val="HideTWBInt"/>
          <w:lang w:val="sv-SE"/>
        </w:rPr>
        <w:t>{EN}</w:t>
      </w:r>
      <w:r w:rsidRPr="00181279">
        <w:rPr>
          <w:lang w:val="sv-SE"/>
        </w:rPr>
        <w:t>en</w:t>
      </w:r>
      <w:r w:rsidRPr="00181279">
        <w:rPr>
          <w:rStyle w:val="HideTWBExt"/>
          <w:lang w:val="sv-SE"/>
        </w:rPr>
        <w:t>&lt;/Original&gt;</w:t>
      </w:r>
    </w:p>
    <w:p w14:paraId="29901016" w14:textId="77777777" w:rsidR="001E45FA" w:rsidRPr="00181279" w:rsidRDefault="001E45FA" w:rsidP="001E45FA">
      <w:pPr>
        <w:rPr>
          <w:lang w:val="sv-SE"/>
        </w:rPr>
      </w:pPr>
      <w:r w:rsidRPr="00181279">
        <w:rPr>
          <w:rStyle w:val="HideTWBExt"/>
          <w:lang w:val="sv-SE"/>
        </w:rPr>
        <w:t>&lt;/Amend&gt;</w:t>
      </w:r>
    </w:p>
    <w:p w14:paraId="7CCE16EC" w14:textId="77777777" w:rsidR="001E45FA" w:rsidRPr="00181279" w:rsidRDefault="001E45FA" w:rsidP="001E45FA">
      <w:pPr>
        <w:pStyle w:val="AmNumberTabs"/>
        <w:rPr>
          <w:lang w:val="sv-SE"/>
        </w:rPr>
      </w:pPr>
      <w:r w:rsidRPr="00181279">
        <w:rPr>
          <w:rStyle w:val="HideTWBExt"/>
          <w:lang w:val="sv-SE"/>
        </w:rPr>
        <w:t>&lt;Amend&gt;</w:t>
      </w:r>
      <w:r w:rsidRPr="00181279">
        <w:rPr>
          <w:lang w:val="sv-SE"/>
        </w:rPr>
        <w:t>Tarkistus</w:t>
      </w:r>
      <w:r w:rsidRPr="00181279">
        <w:rPr>
          <w:lang w:val="sv-SE"/>
        </w:rPr>
        <w:tab/>
      </w:r>
      <w:r w:rsidRPr="00181279">
        <w:rPr>
          <w:lang w:val="sv-SE"/>
        </w:rPr>
        <w:tab/>
      </w:r>
      <w:r w:rsidRPr="00181279">
        <w:rPr>
          <w:rStyle w:val="HideTWBExt"/>
          <w:lang w:val="sv-SE"/>
        </w:rPr>
        <w:t>&lt;NumAm&gt;</w:t>
      </w:r>
      <w:r w:rsidRPr="00181279">
        <w:rPr>
          <w:lang w:val="sv-SE"/>
        </w:rPr>
        <w:t>10</w:t>
      </w:r>
      <w:r w:rsidRPr="00181279">
        <w:rPr>
          <w:rStyle w:val="HideTWBExt"/>
          <w:lang w:val="sv-SE"/>
        </w:rPr>
        <w:t>&lt;/NumAm&gt;</w:t>
      </w:r>
    </w:p>
    <w:p w14:paraId="09525BB7" w14:textId="77777777" w:rsidR="001E45FA" w:rsidRPr="00181279" w:rsidRDefault="001E45FA" w:rsidP="001E45FA">
      <w:pPr>
        <w:pStyle w:val="NormalBold"/>
        <w:rPr>
          <w:lang w:val="sv-SE"/>
        </w:rPr>
      </w:pPr>
      <w:r w:rsidRPr="00181279">
        <w:rPr>
          <w:rStyle w:val="HideTWBExt"/>
          <w:b w:val="0"/>
          <w:lang w:val="sv-SE"/>
        </w:rPr>
        <w:t>&lt;RepeatBlock-By&gt;&lt;Members&gt;</w:t>
      </w:r>
      <w:r w:rsidRPr="00181279">
        <w:rPr>
          <w:lang w:val="sv-SE"/>
        </w:rPr>
        <w:t>David McAllister</w:t>
      </w:r>
      <w:r w:rsidRPr="00181279">
        <w:rPr>
          <w:rStyle w:val="HideTWBExt"/>
          <w:b w:val="0"/>
          <w:lang w:val="sv-SE"/>
        </w:rPr>
        <w:t>&lt;/Members&gt;</w:t>
      </w:r>
    </w:p>
    <w:p w14:paraId="37953840" w14:textId="77777777" w:rsidR="001E45FA" w:rsidRPr="00181279" w:rsidRDefault="001E45FA" w:rsidP="001E45FA">
      <w:pPr>
        <w:pStyle w:val="NormalBold"/>
        <w:rPr>
          <w:lang w:val="sv-SE"/>
        </w:rPr>
      </w:pPr>
      <w:r w:rsidRPr="00181279">
        <w:rPr>
          <w:rStyle w:val="HideTWBExt"/>
          <w:b w:val="0"/>
          <w:lang w:val="sv-SE"/>
        </w:rPr>
        <w:t>&lt;/RepeatBlock-By&gt;</w:t>
      </w:r>
    </w:p>
    <w:p w14:paraId="729BAEA3"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98796AE" w14:textId="77777777" w:rsidR="001E45FA" w:rsidRPr="00181279" w:rsidRDefault="001E45FA" w:rsidP="001E45FA">
      <w:pPr>
        <w:pStyle w:val="NormalBold"/>
      </w:pPr>
      <w:r w:rsidRPr="00181279">
        <w:rPr>
          <w:rStyle w:val="HideTWBExt"/>
        </w:rPr>
        <w:t>&lt;Article&gt;</w:t>
      </w:r>
      <w:r w:rsidRPr="00181279">
        <w:t>Johdanto-osan B kappale</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E0F6959" w14:textId="77777777" w:rsidTr="00181279">
        <w:trPr>
          <w:trHeight w:hRule="exact" w:val="240"/>
          <w:jc w:val="center"/>
        </w:trPr>
        <w:tc>
          <w:tcPr>
            <w:tcW w:w="9752" w:type="dxa"/>
            <w:gridSpan w:val="2"/>
            <w:tcBorders>
              <w:top w:val="nil"/>
              <w:left w:val="nil"/>
              <w:bottom w:val="nil"/>
              <w:right w:val="nil"/>
            </w:tcBorders>
          </w:tcPr>
          <w:p w14:paraId="41AC679A" w14:textId="77777777" w:rsidR="001E45FA" w:rsidRPr="00181279" w:rsidRDefault="001E45FA" w:rsidP="00181279"/>
        </w:tc>
      </w:tr>
      <w:tr w:rsidR="001E45FA" w:rsidRPr="00181279" w14:paraId="0C633C58" w14:textId="77777777" w:rsidTr="00181279">
        <w:trPr>
          <w:trHeight w:val="240"/>
          <w:jc w:val="center"/>
        </w:trPr>
        <w:tc>
          <w:tcPr>
            <w:tcW w:w="4876" w:type="dxa"/>
            <w:tcBorders>
              <w:top w:val="nil"/>
              <w:left w:val="nil"/>
              <w:bottom w:val="nil"/>
              <w:right w:val="nil"/>
            </w:tcBorders>
          </w:tcPr>
          <w:p w14:paraId="00492C1D"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22E1188" w14:textId="77777777" w:rsidR="001E45FA" w:rsidRPr="00181279" w:rsidRDefault="001E45FA" w:rsidP="00181279">
            <w:pPr>
              <w:pStyle w:val="AmColumnHeading"/>
            </w:pPr>
            <w:r w:rsidRPr="00181279">
              <w:t>Tarkistus</w:t>
            </w:r>
          </w:p>
        </w:tc>
      </w:tr>
      <w:tr w:rsidR="001E45FA" w:rsidRPr="00181279" w14:paraId="2A0AB691" w14:textId="77777777" w:rsidTr="00181279">
        <w:trPr>
          <w:jc w:val="center"/>
        </w:trPr>
        <w:tc>
          <w:tcPr>
            <w:tcW w:w="4876" w:type="dxa"/>
            <w:tcBorders>
              <w:top w:val="nil"/>
              <w:left w:val="nil"/>
              <w:bottom w:val="nil"/>
              <w:right w:val="nil"/>
            </w:tcBorders>
          </w:tcPr>
          <w:p w14:paraId="560EA4B6" w14:textId="77777777" w:rsidR="001E45FA" w:rsidRPr="00181279" w:rsidRDefault="001E45FA" w:rsidP="00181279">
            <w:pPr>
              <w:pStyle w:val="Normal6a"/>
            </w:pPr>
            <w:r w:rsidRPr="00181279">
              <w:t>B.</w:t>
            </w:r>
            <w:r w:rsidRPr="00181279">
              <w:tab/>
              <w:t>ottaa huomioon, että neuvottelut Moldovan liittymisestä EU:hun käynnistyivät kesäkuussa 2024;</w:t>
            </w:r>
          </w:p>
        </w:tc>
        <w:tc>
          <w:tcPr>
            <w:tcW w:w="4876" w:type="dxa"/>
            <w:tcBorders>
              <w:top w:val="nil"/>
              <w:left w:val="nil"/>
              <w:bottom w:val="nil"/>
              <w:right w:val="nil"/>
            </w:tcBorders>
          </w:tcPr>
          <w:p w14:paraId="0AD1B49E" w14:textId="4CBD7D0F" w:rsidR="001E45FA" w:rsidRPr="00181279" w:rsidRDefault="001E45FA" w:rsidP="00181279">
            <w:pPr>
              <w:pStyle w:val="Normal6a"/>
            </w:pPr>
            <w:r w:rsidRPr="00181279">
              <w:rPr>
                <w:i/>
                <w:iCs/>
              </w:rPr>
              <w:t>(Tarkistus ei vaikuta suomenkieliseen versioon.)</w:t>
            </w:r>
            <w:r w:rsidRPr="00181279">
              <w:tab/>
            </w:r>
            <w:bookmarkStart w:id="0" w:name="_GoBack"/>
            <w:bookmarkEnd w:id="0"/>
          </w:p>
        </w:tc>
      </w:tr>
    </w:tbl>
    <w:p w14:paraId="780A8FBF"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8397FA2" w14:textId="77777777" w:rsidR="001E45FA" w:rsidRPr="00181279" w:rsidRDefault="001E45FA" w:rsidP="001E45FA">
      <w:r w:rsidRPr="00181279">
        <w:rPr>
          <w:rStyle w:val="HideTWBExt"/>
        </w:rPr>
        <w:t>&lt;/Amend&gt;</w:t>
      </w:r>
    </w:p>
    <w:p w14:paraId="17D0D3B7"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11</w:t>
      </w:r>
      <w:r w:rsidRPr="00181279">
        <w:rPr>
          <w:rStyle w:val="HideTWBExt"/>
        </w:rPr>
        <w:t>&lt;/NumAm&gt;</w:t>
      </w:r>
    </w:p>
    <w:p w14:paraId="4156C828" w14:textId="77777777" w:rsidR="001E45FA" w:rsidRPr="00181279" w:rsidRDefault="001E45FA" w:rsidP="001E45FA">
      <w:pPr>
        <w:pStyle w:val="NormalBold"/>
      </w:pPr>
      <w:r w:rsidRPr="00181279">
        <w:rPr>
          <w:rStyle w:val="HideTWBExt"/>
          <w:b w:val="0"/>
        </w:rPr>
        <w:t>&lt;RepeatBlock-By&gt;&lt;Members&gt;</w:t>
      </w:r>
      <w:r w:rsidRPr="00181279">
        <w:t>Sven Mikser</w:t>
      </w:r>
      <w:r w:rsidRPr="00181279">
        <w:rPr>
          <w:rStyle w:val="HideTWBExt"/>
          <w:b w:val="0"/>
        </w:rPr>
        <w:t>&lt;/Members&gt;</w:t>
      </w:r>
    </w:p>
    <w:p w14:paraId="3949749B" w14:textId="77777777" w:rsidR="001E45FA" w:rsidRPr="00181279" w:rsidRDefault="001E45FA" w:rsidP="001E45FA">
      <w:pPr>
        <w:pStyle w:val="NormalBold"/>
      </w:pPr>
      <w:r w:rsidRPr="00181279">
        <w:rPr>
          <w:rStyle w:val="HideTWBExt"/>
          <w:b w:val="0"/>
        </w:rPr>
        <w:t>&lt;/RepeatBlock-By&gt;</w:t>
      </w:r>
    </w:p>
    <w:p w14:paraId="520B427D"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50289A2" w14:textId="77777777" w:rsidR="001E45FA" w:rsidRPr="00181279" w:rsidRDefault="001E45FA" w:rsidP="001E45FA">
      <w:pPr>
        <w:pStyle w:val="NormalBold"/>
      </w:pPr>
      <w:r w:rsidRPr="00181279">
        <w:rPr>
          <w:rStyle w:val="HideTWBExt"/>
        </w:rPr>
        <w:t>&lt;Article&gt;</w:t>
      </w:r>
      <w:r w:rsidRPr="00181279">
        <w:t>Johdanto-osan B a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AB84054" w14:textId="77777777" w:rsidTr="00181279">
        <w:trPr>
          <w:trHeight w:hRule="exact" w:val="240"/>
          <w:jc w:val="center"/>
        </w:trPr>
        <w:tc>
          <w:tcPr>
            <w:tcW w:w="9752" w:type="dxa"/>
            <w:gridSpan w:val="2"/>
            <w:tcBorders>
              <w:top w:val="nil"/>
              <w:left w:val="nil"/>
              <w:bottom w:val="nil"/>
              <w:right w:val="nil"/>
            </w:tcBorders>
          </w:tcPr>
          <w:p w14:paraId="1D66C5A0" w14:textId="77777777" w:rsidR="001E45FA" w:rsidRPr="00181279" w:rsidRDefault="001E45FA" w:rsidP="00181279"/>
        </w:tc>
      </w:tr>
      <w:tr w:rsidR="001E45FA" w:rsidRPr="00181279" w14:paraId="1977F946" w14:textId="77777777" w:rsidTr="00181279">
        <w:trPr>
          <w:trHeight w:val="240"/>
          <w:jc w:val="center"/>
        </w:trPr>
        <w:tc>
          <w:tcPr>
            <w:tcW w:w="4876" w:type="dxa"/>
            <w:tcBorders>
              <w:top w:val="nil"/>
              <w:left w:val="nil"/>
              <w:bottom w:val="nil"/>
              <w:right w:val="nil"/>
            </w:tcBorders>
          </w:tcPr>
          <w:p w14:paraId="598888A4"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5EEE945" w14:textId="77777777" w:rsidR="001E45FA" w:rsidRPr="00181279" w:rsidRDefault="001E45FA" w:rsidP="00181279">
            <w:pPr>
              <w:pStyle w:val="AmColumnHeading"/>
            </w:pPr>
            <w:r w:rsidRPr="00181279">
              <w:t>Tarkistus</w:t>
            </w:r>
          </w:p>
        </w:tc>
      </w:tr>
      <w:tr w:rsidR="001E45FA" w:rsidRPr="00181279" w14:paraId="378D88D7" w14:textId="77777777" w:rsidTr="00181279">
        <w:trPr>
          <w:jc w:val="center"/>
        </w:trPr>
        <w:tc>
          <w:tcPr>
            <w:tcW w:w="4876" w:type="dxa"/>
            <w:tcBorders>
              <w:top w:val="nil"/>
              <w:left w:val="nil"/>
              <w:bottom w:val="nil"/>
              <w:right w:val="nil"/>
            </w:tcBorders>
          </w:tcPr>
          <w:p w14:paraId="2AA2B9EA" w14:textId="77777777" w:rsidR="001E45FA" w:rsidRPr="00181279" w:rsidRDefault="001E45FA" w:rsidP="00181279">
            <w:pPr>
              <w:pStyle w:val="Normal6a"/>
            </w:pPr>
          </w:p>
        </w:tc>
        <w:tc>
          <w:tcPr>
            <w:tcW w:w="4876" w:type="dxa"/>
            <w:tcBorders>
              <w:top w:val="nil"/>
              <w:left w:val="nil"/>
              <w:bottom w:val="nil"/>
              <w:right w:val="nil"/>
            </w:tcBorders>
          </w:tcPr>
          <w:p w14:paraId="3FC3046C" w14:textId="77777777" w:rsidR="001E45FA" w:rsidRPr="00181279" w:rsidRDefault="001E45FA" w:rsidP="00181279">
            <w:pPr>
              <w:pStyle w:val="Normal6a"/>
            </w:pPr>
            <w:r w:rsidRPr="00181279">
              <w:rPr>
                <w:b/>
                <w:i/>
              </w:rPr>
              <w:t>B a.</w:t>
            </w:r>
            <w:r w:rsidRPr="00181279">
              <w:tab/>
            </w:r>
            <w:r w:rsidRPr="00181279">
              <w:rPr>
                <w:b/>
                <w:i/>
              </w:rPr>
              <w:t xml:space="preserve">ottaa huomioon, että Moldova piti 20. lokakuuta 2024 kansanäänestyksen, </w:t>
            </w:r>
            <w:r w:rsidRPr="00181279">
              <w:rPr>
                <w:b/>
                <w:i/>
              </w:rPr>
              <w:lastRenderedPageBreak/>
              <w:t>jossa vahvistettiin Euroopan yhdentymisen sisällyttäminen perustuslakiin huolimatta maan vakauden horjuttamiseksi harjoitetun manipuloivan häirinnän eri muodoista, kuten poliittisten toimijoiden laittomasta rahoituksesta, disinformaatiokampanjoista ja kyberhyökkäyksistä;</w:t>
            </w:r>
          </w:p>
        </w:tc>
      </w:tr>
    </w:tbl>
    <w:p w14:paraId="4BC75F45"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A9EB8A0" w14:textId="77777777" w:rsidR="001E45FA" w:rsidRPr="00181279" w:rsidRDefault="001E45FA" w:rsidP="001E45FA">
      <w:r w:rsidRPr="00181279">
        <w:rPr>
          <w:rStyle w:val="HideTWBExt"/>
        </w:rPr>
        <w:t>&lt;/Amend&gt;</w:t>
      </w:r>
    </w:p>
    <w:p w14:paraId="7132363E"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12</w:t>
      </w:r>
      <w:r w:rsidRPr="00181279">
        <w:rPr>
          <w:rStyle w:val="HideTWBExt"/>
        </w:rPr>
        <w:t>&lt;/NumAm&gt;</w:t>
      </w:r>
    </w:p>
    <w:p w14:paraId="2E57CAFB"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7912CCBB"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6145220F" w14:textId="77777777" w:rsidR="001E45FA" w:rsidRPr="00181279" w:rsidRDefault="001E45FA" w:rsidP="001E45FA">
      <w:pPr>
        <w:pStyle w:val="NormalBold"/>
      </w:pPr>
      <w:r w:rsidRPr="00181279">
        <w:rPr>
          <w:rStyle w:val="HideTWBExt"/>
          <w:b w:val="0"/>
        </w:rPr>
        <w:t>&lt;/RepeatBlock-By&gt;</w:t>
      </w:r>
    </w:p>
    <w:p w14:paraId="34388AAB"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82C8734" w14:textId="77777777" w:rsidR="001E45FA" w:rsidRPr="00181279" w:rsidRDefault="001E45FA" w:rsidP="001E45FA">
      <w:pPr>
        <w:pStyle w:val="NormalBold"/>
      </w:pPr>
      <w:r w:rsidRPr="00181279">
        <w:rPr>
          <w:rStyle w:val="HideTWBExt"/>
        </w:rPr>
        <w:t>&lt;Article&gt;</w:t>
      </w:r>
      <w:r w:rsidRPr="00181279">
        <w:t>Johdanto-osan C a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8590B61" w14:textId="77777777" w:rsidTr="00181279">
        <w:trPr>
          <w:trHeight w:hRule="exact" w:val="240"/>
          <w:jc w:val="center"/>
        </w:trPr>
        <w:tc>
          <w:tcPr>
            <w:tcW w:w="9752" w:type="dxa"/>
            <w:gridSpan w:val="2"/>
            <w:tcBorders>
              <w:top w:val="nil"/>
              <w:left w:val="nil"/>
              <w:bottom w:val="nil"/>
              <w:right w:val="nil"/>
            </w:tcBorders>
          </w:tcPr>
          <w:p w14:paraId="5F4BC1DC" w14:textId="77777777" w:rsidR="001E45FA" w:rsidRPr="00181279" w:rsidRDefault="001E45FA" w:rsidP="00181279"/>
        </w:tc>
      </w:tr>
      <w:tr w:rsidR="001E45FA" w:rsidRPr="00181279" w14:paraId="050AEADF" w14:textId="77777777" w:rsidTr="00181279">
        <w:trPr>
          <w:trHeight w:val="240"/>
          <w:jc w:val="center"/>
        </w:trPr>
        <w:tc>
          <w:tcPr>
            <w:tcW w:w="4876" w:type="dxa"/>
            <w:tcBorders>
              <w:top w:val="nil"/>
              <w:left w:val="nil"/>
              <w:bottom w:val="nil"/>
              <w:right w:val="nil"/>
            </w:tcBorders>
          </w:tcPr>
          <w:p w14:paraId="0B168F1D"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B7CFD36" w14:textId="77777777" w:rsidR="001E45FA" w:rsidRPr="00181279" w:rsidRDefault="001E45FA" w:rsidP="00181279">
            <w:pPr>
              <w:pStyle w:val="AmColumnHeading"/>
            </w:pPr>
            <w:r w:rsidRPr="00181279">
              <w:t>Tarkistus</w:t>
            </w:r>
          </w:p>
        </w:tc>
      </w:tr>
      <w:tr w:rsidR="001E45FA" w:rsidRPr="00181279" w14:paraId="23535813" w14:textId="77777777" w:rsidTr="00181279">
        <w:trPr>
          <w:jc w:val="center"/>
        </w:trPr>
        <w:tc>
          <w:tcPr>
            <w:tcW w:w="4876" w:type="dxa"/>
            <w:tcBorders>
              <w:top w:val="nil"/>
              <w:left w:val="nil"/>
              <w:bottom w:val="nil"/>
              <w:right w:val="nil"/>
            </w:tcBorders>
          </w:tcPr>
          <w:p w14:paraId="0EE11002" w14:textId="77777777" w:rsidR="001E45FA" w:rsidRPr="00181279" w:rsidRDefault="001E45FA" w:rsidP="00181279">
            <w:pPr>
              <w:pStyle w:val="Normal6a"/>
            </w:pPr>
          </w:p>
        </w:tc>
        <w:tc>
          <w:tcPr>
            <w:tcW w:w="4876" w:type="dxa"/>
            <w:tcBorders>
              <w:top w:val="nil"/>
              <w:left w:val="nil"/>
              <w:bottom w:val="nil"/>
              <w:right w:val="nil"/>
            </w:tcBorders>
          </w:tcPr>
          <w:p w14:paraId="6B2FC988" w14:textId="77777777" w:rsidR="001E45FA" w:rsidRPr="00181279" w:rsidRDefault="001E45FA" w:rsidP="00181279">
            <w:pPr>
              <w:pStyle w:val="Normal6a"/>
            </w:pPr>
            <w:r w:rsidRPr="00181279">
              <w:rPr>
                <w:b/>
                <w:i/>
              </w:rPr>
              <w:t>C a.</w:t>
            </w:r>
            <w:r w:rsidRPr="00181279">
              <w:tab/>
            </w:r>
            <w:r w:rsidRPr="00181279">
              <w:rPr>
                <w:b/>
                <w:i/>
              </w:rPr>
              <w:t>ottaa huomioon, että Freedom Housen Freedom in the World 2025 -indeksissä Moldova luokiteltiin osittain vapaaksi; ottaa huomioon, että Freedom Housen luonnehdinnan mukaan Moldovalla on kilpailukykyinen vaaliympäristö, jossa kokoontumis-, puhe- ja uskonnonvapaudet on suurelta osin turvattu, vaikka demokraattista hallintoa haittaavat edelleen hallinnon alalla esiintyvä laajamittainen korruptio, suurten poliittisten puolueiden ja voimakkaiden taloudellisten etujen väliset yhteydet sekä oikeusvaltioperiaatteen puutteet;</w:t>
            </w:r>
          </w:p>
        </w:tc>
      </w:tr>
    </w:tbl>
    <w:p w14:paraId="4F669982"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E1BEA71" w14:textId="77777777" w:rsidR="001E45FA" w:rsidRPr="00181279" w:rsidRDefault="001E45FA" w:rsidP="001E45FA">
      <w:r w:rsidRPr="00181279">
        <w:rPr>
          <w:rStyle w:val="HideTWBExt"/>
        </w:rPr>
        <w:t>&lt;/Amend&gt;</w:t>
      </w:r>
    </w:p>
    <w:p w14:paraId="0E3C8723"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13</w:t>
      </w:r>
      <w:r w:rsidRPr="00181279">
        <w:rPr>
          <w:rStyle w:val="HideTWBExt"/>
        </w:rPr>
        <w:t>&lt;/NumAm&gt;</w:t>
      </w:r>
    </w:p>
    <w:p w14:paraId="4318FD57"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30BBD237" w14:textId="77777777" w:rsidR="001E45FA" w:rsidRPr="00181279" w:rsidRDefault="001E45FA" w:rsidP="001E45FA">
      <w:pPr>
        <w:pStyle w:val="NormalBold"/>
      </w:pPr>
      <w:r w:rsidRPr="00181279">
        <w:rPr>
          <w:rStyle w:val="HideTWBExt"/>
          <w:b w:val="0"/>
        </w:rPr>
        <w:t>&lt;/RepeatBlock-By&gt;</w:t>
      </w:r>
    </w:p>
    <w:p w14:paraId="307C5921"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D7415F7" w14:textId="77777777" w:rsidR="001E45FA" w:rsidRPr="00181279" w:rsidRDefault="001E45FA" w:rsidP="001E45FA">
      <w:pPr>
        <w:pStyle w:val="NormalBold"/>
      </w:pPr>
      <w:r w:rsidRPr="00181279">
        <w:rPr>
          <w:rStyle w:val="HideTWBExt"/>
        </w:rPr>
        <w:t>&lt;Article&gt;</w:t>
      </w:r>
      <w:r w:rsidRPr="00181279">
        <w:t>Johdanto-osan C a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6E88DD2E" w14:textId="77777777" w:rsidTr="00181279">
        <w:trPr>
          <w:trHeight w:hRule="exact" w:val="240"/>
          <w:jc w:val="center"/>
        </w:trPr>
        <w:tc>
          <w:tcPr>
            <w:tcW w:w="9752" w:type="dxa"/>
            <w:gridSpan w:val="2"/>
            <w:tcBorders>
              <w:top w:val="nil"/>
              <w:left w:val="nil"/>
              <w:bottom w:val="nil"/>
              <w:right w:val="nil"/>
            </w:tcBorders>
          </w:tcPr>
          <w:p w14:paraId="597B6970" w14:textId="77777777" w:rsidR="001E45FA" w:rsidRPr="00181279" w:rsidRDefault="001E45FA" w:rsidP="00181279"/>
        </w:tc>
      </w:tr>
      <w:tr w:rsidR="001E45FA" w:rsidRPr="00181279" w14:paraId="5C2903B5" w14:textId="77777777" w:rsidTr="00181279">
        <w:trPr>
          <w:trHeight w:val="240"/>
          <w:jc w:val="center"/>
        </w:trPr>
        <w:tc>
          <w:tcPr>
            <w:tcW w:w="4876" w:type="dxa"/>
            <w:tcBorders>
              <w:top w:val="nil"/>
              <w:left w:val="nil"/>
              <w:bottom w:val="nil"/>
              <w:right w:val="nil"/>
            </w:tcBorders>
          </w:tcPr>
          <w:p w14:paraId="139A1258" w14:textId="77777777" w:rsidR="001E45FA" w:rsidRPr="00181279" w:rsidRDefault="001E45FA" w:rsidP="00181279">
            <w:pPr>
              <w:pStyle w:val="AmColumnHeading"/>
            </w:pPr>
            <w:r w:rsidRPr="00181279">
              <w:lastRenderedPageBreak/>
              <w:t>Päätöslauselmaesitys</w:t>
            </w:r>
          </w:p>
        </w:tc>
        <w:tc>
          <w:tcPr>
            <w:tcW w:w="4876" w:type="dxa"/>
            <w:tcBorders>
              <w:top w:val="nil"/>
              <w:left w:val="nil"/>
              <w:bottom w:val="nil"/>
              <w:right w:val="nil"/>
            </w:tcBorders>
          </w:tcPr>
          <w:p w14:paraId="18BE6B59" w14:textId="77777777" w:rsidR="001E45FA" w:rsidRPr="00181279" w:rsidRDefault="001E45FA" w:rsidP="00181279">
            <w:pPr>
              <w:pStyle w:val="AmColumnHeading"/>
            </w:pPr>
            <w:r w:rsidRPr="00181279">
              <w:t>Tarkistus</w:t>
            </w:r>
          </w:p>
        </w:tc>
      </w:tr>
      <w:tr w:rsidR="001E45FA" w:rsidRPr="00181279" w14:paraId="4F7CF870" w14:textId="77777777" w:rsidTr="00181279">
        <w:trPr>
          <w:jc w:val="center"/>
        </w:trPr>
        <w:tc>
          <w:tcPr>
            <w:tcW w:w="4876" w:type="dxa"/>
            <w:tcBorders>
              <w:top w:val="nil"/>
              <w:left w:val="nil"/>
              <w:bottom w:val="nil"/>
              <w:right w:val="nil"/>
            </w:tcBorders>
          </w:tcPr>
          <w:p w14:paraId="2C801072" w14:textId="77777777" w:rsidR="001E45FA" w:rsidRPr="00181279" w:rsidRDefault="001E45FA" w:rsidP="00181279">
            <w:pPr>
              <w:pStyle w:val="Normal6a"/>
            </w:pPr>
          </w:p>
        </w:tc>
        <w:tc>
          <w:tcPr>
            <w:tcW w:w="4876" w:type="dxa"/>
            <w:tcBorders>
              <w:top w:val="nil"/>
              <w:left w:val="nil"/>
              <w:bottom w:val="nil"/>
              <w:right w:val="nil"/>
            </w:tcBorders>
          </w:tcPr>
          <w:p w14:paraId="4803A926" w14:textId="77777777" w:rsidR="001E45FA" w:rsidRPr="00181279" w:rsidRDefault="001E45FA" w:rsidP="00181279">
            <w:pPr>
              <w:pStyle w:val="Normal6a"/>
            </w:pPr>
            <w:r w:rsidRPr="00181279">
              <w:rPr>
                <w:b/>
                <w:i/>
              </w:rPr>
              <w:t>C a.</w:t>
            </w:r>
            <w:r w:rsidRPr="00181279">
              <w:tab/>
            </w:r>
            <w:r w:rsidRPr="00181279">
              <w:rPr>
                <w:b/>
                <w:i/>
              </w:rPr>
              <w:t>ottaa huomioon, että Venäjän täysimittainen ja perusteeton hyökkäyssota on vaarantanut vakavasti Moldovan turvallisuuskehyksen, rasittanut sen taloutta ja häirinnyt yhteiskunnallista elämää; ottaa huomioon, että komission arviot ovat yksiselitteisesti vahvistaneet, että näiden haitallisten vaikutusten lieventämiseksi tarvitaan kiireellisesti rauhoittavia toimia;</w:t>
            </w:r>
          </w:p>
        </w:tc>
      </w:tr>
    </w:tbl>
    <w:p w14:paraId="0853AE2B"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D4D540F" w14:textId="77777777" w:rsidR="001E45FA" w:rsidRPr="00181279" w:rsidRDefault="001E45FA" w:rsidP="001E45FA">
      <w:r w:rsidRPr="00181279">
        <w:rPr>
          <w:rStyle w:val="HideTWBExt"/>
        </w:rPr>
        <w:t>&lt;/Amend&gt;</w:t>
      </w:r>
    </w:p>
    <w:p w14:paraId="02366090"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14</w:t>
      </w:r>
      <w:r w:rsidRPr="00181279">
        <w:rPr>
          <w:rStyle w:val="HideTWBExt"/>
        </w:rPr>
        <w:t>&lt;/NumAm&gt;</w:t>
      </w:r>
    </w:p>
    <w:p w14:paraId="7B2334F9" w14:textId="77777777" w:rsidR="001E45FA" w:rsidRPr="00181279" w:rsidRDefault="001E45FA" w:rsidP="001E45FA">
      <w:pPr>
        <w:pStyle w:val="NormalBold"/>
      </w:pPr>
      <w:r w:rsidRPr="00181279">
        <w:rPr>
          <w:rStyle w:val="HideTWBExt"/>
          <w:b w:val="0"/>
        </w:rPr>
        <w:t>&lt;RepeatBlock-By&gt;&lt;Members&gt;</w:t>
      </w:r>
      <w:r w:rsidRPr="00181279">
        <w:t>Pierre-Romain Thionnet, Matthieu Valet, Jordan Bardella</w:t>
      </w:r>
      <w:r w:rsidRPr="00181279">
        <w:rPr>
          <w:rStyle w:val="HideTWBExt"/>
          <w:b w:val="0"/>
        </w:rPr>
        <w:t>&lt;/Members&gt;</w:t>
      </w:r>
    </w:p>
    <w:p w14:paraId="10B42B4D" w14:textId="77777777" w:rsidR="001E45FA" w:rsidRPr="00181279" w:rsidRDefault="001E45FA" w:rsidP="001E45FA">
      <w:pPr>
        <w:pStyle w:val="NormalBold"/>
      </w:pPr>
      <w:r w:rsidRPr="00181279">
        <w:rPr>
          <w:rStyle w:val="HideTWBExt"/>
          <w:b w:val="0"/>
        </w:rPr>
        <w:t>&lt;/RepeatBlock-By&gt;</w:t>
      </w:r>
    </w:p>
    <w:p w14:paraId="6AEDD04F"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05D4E66" w14:textId="77777777" w:rsidR="001E45FA" w:rsidRPr="00181279" w:rsidRDefault="001E45FA" w:rsidP="001E45FA">
      <w:pPr>
        <w:pStyle w:val="NormalBold"/>
      </w:pPr>
      <w:r w:rsidRPr="00181279">
        <w:rPr>
          <w:rStyle w:val="HideTWBExt"/>
        </w:rPr>
        <w:t>&lt;Article&gt;</w:t>
      </w:r>
      <w:r w:rsidRPr="00181279">
        <w:t>Johdanto-osan C a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18AA100" w14:textId="77777777" w:rsidTr="00181279">
        <w:trPr>
          <w:trHeight w:hRule="exact" w:val="240"/>
          <w:jc w:val="center"/>
        </w:trPr>
        <w:tc>
          <w:tcPr>
            <w:tcW w:w="9752" w:type="dxa"/>
            <w:gridSpan w:val="2"/>
            <w:tcBorders>
              <w:top w:val="nil"/>
              <w:left w:val="nil"/>
              <w:bottom w:val="nil"/>
              <w:right w:val="nil"/>
            </w:tcBorders>
          </w:tcPr>
          <w:p w14:paraId="569587E1" w14:textId="77777777" w:rsidR="001E45FA" w:rsidRPr="00181279" w:rsidRDefault="001E45FA" w:rsidP="00181279"/>
        </w:tc>
      </w:tr>
      <w:tr w:rsidR="001E45FA" w:rsidRPr="00181279" w14:paraId="28C86675" w14:textId="77777777" w:rsidTr="00181279">
        <w:trPr>
          <w:trHeight w:val="240"/>
          <w:jc w:val="center"/>
        </w:trPr>
        <w:tc>
          <w:tcPr>
            <w:tcW w:w="4876" w:type="dxa"/>
            <w:tcBorders>
              <w:top w:val="nil"/>
              <w:left w:val="nil"/>
              <w:bottom w:val="nil"/>
              <w:right w:val="nil"/>
            </w:tcBorders>
          </w:tcPr>
          <w:p w14:paraId="7E4F43CE"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1E928A0" w14:textId="77777777" w:rsidR="001E45FA" w:rsidRPr="00181279" w:rsidRDefault="001E45FA" w:rsidP="00181279">
            <w:pPr>
              <w:pStyle w:val="AmColumnHeading"/>
            </w:pPr>
            <w:r w:rsidRPr="00181279">
              <w:t>Tarkistus</w:t>
            </w:r>
          </w:p>
        </w:tc>
      </w:tr>
      <w:tr w:rsidR="001E45FA" w:rsidRPr="00181279" w14:paraId="5840DBCF" w14:textId="77777777" w:rsidTr="00181279">
        <w:trPr>
          <w:jc w:val="center"/>
        </w:trPr>
        <w:tc>
          <w:tcPr>
            <w:tcW w:w="4876" w:type="dxa"/>
            <w:tcBorders>
              <w:top w:val="nil"/>
              <w:left w:val="nil"/>
              <w:bottom w:val="nil"/>
              <w:right w:val="nil"/>
            </w:tcBorders>
          </w:tcPr>
          <w:p w14:paraId="2B0F524C" w14:textId="77777777" w:rsidR="001E45FA" w:rsidRPr="00181279" w:rsidRDefault="001E45FA" w:rsidP="00181279">
            <w:pPr>
              <w:pStyle w:val="Normal6a"/>
            </w:pPr>
          </w:p>
        </w:tc>
        <w:tc>
          <w:tcPr>
            <w:tcW w:w="4876" w:type="dxa"/>
            <w:tcBorders>
              <w:top w:val="nil"/>
              <w:left w:val="nil"/>
              <w:bottom w:val="nil"/>
              <w:right w:val="nil"/>
            </w:tcBorders>
          </w:tcPr>
          <w:p w14:paraId="05D50581" w14:textId="77777777" w:rsidR="001E45FA" w:rsidRPr="00181279" w:rsidRDefault="001E45FA" w:rsidP="00181279">
            <w:pPr>
              <w:pStyle w:val="Normal6a"/>
            </w:pPr>
            <w:r w:rsidRPr="00181279">
              <w:rPr>
                <w:b/>
                <w:i/>
              </w:rPr>
              <w:t>C a.</w:t>
            </w:r>
            <w:r w:rsidRPr="00181279">
              <w:tab/>
            </w:r>
            <w:r w:rsidRPr="00181279">
              <w:rPr>
                <w:b/>
                <w:i/>
              </w:rPr>
              <w:t>ottaa huomioon, että Moldovan puolustusbudjetti on 0,5 prosenttia bruttokansantuotteesta, mikä on Irlantia lukuun ottamatta Euroopan alhaisin, ja että sen asevoimat ovat tästä syystä pahasti alirahoitetut ja huonosti varustetut, vaikka maan alueellinen turvallisuusympäristö heikkenee nopeasti;</w:t>
            </w:r>
          </w:p>
        </w:tc>
      </w:tr>
    </w:tbl>
    <w:p w14:paraId="4B3D8C02"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3311394" w14:textId="77777777" w:rsidR="001E45FA" w:rsidRPr="00181279" w:rsidRDefault="001E45FA" w:rsidP="001E45FA">
      <w:r w:rsidRPr="00181279">
        <w:rPr>
          <w:rStyle w:val="HideTWBExt"/>
        </w:rPr>
        <w:t>&lt;/Amend&gt;</w:t>
      </w:r>
    </w:p>
    <w:p w14:paraId="053431BE"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15</w:t>
      </w:r>
      <w:r w:rsidRPr="00181279">
        <w:rPr>
          <w:rStyle w:val="HideTWBExt"/>
        </w:rPr>
        <w:t>&lt;/NumAm&gt;</w:t>
      </w:r>
    </w:p>
    <w:p w14:paraId="3E6506B0"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44BE5E69"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5638BF21" w14:textId="77777777" w:rsidR="001E45FA" w:rsidRPr="00181279" w:rsidRDefault="001E45FA" w:rsidP="001E45FA">
      <w:pPr>
        <w:pStyle w:val="NormalBold"/>
      </w:pPr>
      <w:r w:rsidRPr="00181279">
        <w:rPr>
          <w:rStyle w:val="HideTWBExt"/>
          <w:b w:val="0"/>
        </w:rPr>
        <w:t>&lt;/RepeatBlock-By&gt;</w:t>
      </w:r>
    </w:p>
    <w:p w14:paraId="5A093EC9"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FBA9124" w14:textId="77777777" w:rsidR="001E45FA" w:rsidRPr="00181279" w:rsidRDefault="001E45FA" w:rsidP="001E45FA">
      <w:pPr>
        <w:pStyle w:val="NormalBold"/>
      </w:pPr>
      <w:r w:rsidRPr="00181279">
        <w:rPr>
          <w:rStyle w:val="HideTWBExt"/>
        </w:rPr>
        <w:t>&lt;Article&gt;</w:t>
      </w:r>
      <w:r w:rsidRPr="00181279">
        <w:t>Johdanto-osan C b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C2B80EF" w14:textId="77777777" w:rsidTr="00181279">
        <w:trPr>
          <w:trHeight w:hRule="exact" w:val="240"/>
          <w:jc w:val="center"/>
        </w:trPr>
        <w:tc>
          <w:tcPr>
            <w:tcW w:w="9752" w:type="dxa"/>
            <w:gridSpan w:val="2"/>
            <w:tcBorders>
              <w:top w:val="nil"/>
              <w:left w:val="nil"/>
              <w:bottom w:val="nil"/>
              <w:right w:val="nil"/>
            </w:tcBorders>
          </w:tcPr>
          <w:p w14:paraId="235EF00A" w14:textId="77777777" w:rsidR="001E45FA" w:rsidRPr="00181279" w:rsidRDefault="001E45FA" w:rsidP="00181279"/>
        </w:tc>
      </w:tr>
      <w:tr w:rsidR="001E45FA" w:rsidRPr="00181279" w14:paraId="192CBBED" w14:textId="77777777" w:rsidTr="00181279">
        <w:trPr>
          <w:trHeight w:val="240"/>
          <w:jc w:val="center"/>
        </w:trPr>
        <w:tc>
          <w:tcPr>
            <w:tcW w:w="4876" w:type="dxa"/>
            <w:tcBorders>
              <w:top w:val="nil"/>
              <w:left w:val="nil"/>
              <w:bottom w:val="nil"/>
              <w:right w:val="nil"/>
            </w:tcBorders>
          </w:tcPr>
          <w:p w14:paraId="7BFE075E"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B6DAA57" w14:textId="77777777" w:rsidR="001E45FA" w:rsidRPr="00181279" w:rsidRDefault="001E45FA" w:rsidP="00181279">
            <w:pPr>
              <w:pStyle w:val="AmColumnHeading"/>
            </w:pPr>
            <w:r w:rsidRPr="00181279">
              <w:t>Tarkistus</w:t>
            </w:r>
          </w:p>
        </w:tc>
      </w:tr>
      <w:tr w:rsidR="001E45FA" w:rsidRPr="00181279" w14:paraId="47B183A8" w14:textId="77777777" w:rsidTr="00181279">
        <w:trPr>
          <w:jc w:val="center"/>
        </w:trPr>
        <w:tc>
          <w:tcPr>
            <w:tcW w:w="4876" w:type="dxa"/>
            <w:tcBorders>
              <w:top w:val="nil"/>
              <w:left w:val="nil"/>
              <w:bottom w:val="nil"/>
              <w:right w:val="nil"/>
            </w:tcBorders>
          </w:tcPr>
          <w:p w14:paraId="64323149" w14:textId="77777777" w:rsidR="001E45FA" w:rsidRPr="00181279" w:rsidRDefault="001E45FA" w:rsidP="00181279">
            <w:pPr>
              <w:pStyle w:val="Normal6a"/>
            </w:pPr>
          </w:p>
        </w:tc>
        <w:tc>
          <w:tcPr>
            <w:tcW w:w="4876" w:type="dxa"/>
            <w:tcBorders>
              <w:top w:val="nil"/>
              <w:left w:val="nil"/>
              <w:bottom w:val="nil"/>
              <w:right w:val="nil"/>
            </w:tcBorders>
          </w:tcPr>
          <w:p w14:paraId="7499B494" w14:textId="77777777" w:rsidR="001E45FA" w:rsidRPr="00181279" w:rsidRDefault="001E45FA" w:rsidP="00181279">
            <w:pPr>
              <w:pStyle w:val="Normal6a"/>
            </w:pPr>
            <w:r w:rsidRPr="00181279">
              <w:rPr>
                <w:b/>
                <w:i/>
              </w:rPr>
              <w:t>C b.</w:t>
            </w:r>
            <w:r w:rsidRPr="00181279">
              <w:tab/>
            </w:r>
            <w:r w:rsidRPr="00181279">
              <w:rPr>
                <w:b/>
                <w:i/>
              </w:rPr>
              <w:t xml:space="preserve">ottaa huomioon, että 20. lokakuuta </w:t>
            </w:r>
            <w:r w:rsidRPr="00181279">
              <w:rPr>
                <w:b/>
                <w:i/>
              </w:rPr>
              <w:lastRenderedPageBreak/>
              <w:t>2024 järjestetyssä kansanäänestyksessä 50,38 prosenttia äänestäjistä kannatti Moldovan hallituksen ehdotusta EU:hun liittymisen sisällyttämisestä perustuslakiin; ottaa huomioon, että sekä kansanäänestykseen että 20. lokakuuta ja 3. marraskuuta 2024 järjestettyihin presidentinvaaleihin kohdistui erittäin voimakasta ulkomaista, pääasiassa Venäjän harjoittamaa häirintää, kuten äänten ostamista, disinformaatiotoimia ja kyberhyökkäyksiä, jonka tavoitteenaan oli estää Moldovan Eurooppa-myönteinen demokraattinen kehitys; ottaa huomioon, että Moldova järjestää ratkaisevan tärkeät parlamenttivaalit syksyllä 2025;</w:t>
            </w:r>
          </w:p>
        </w:tc>
      </w:tr>
    </w:tbl>
    <w:p w14:paraId="0014A179"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2833F7A" w14:textId="77777777" w:rsidR="001E45FA" w:rsidRPr="00181279" w:rsidRDefault="001E45FA" w:rsidP="001E45FA">
      <w:r w:rsidRPr="00181279">
        <w:rPr>
          <w:rStyle w:val="HideTWBExt"/>
        </w:rPr>
        <w:t>&lt;/Amend&gt;</w:t>
      </w:r>
    </w:p>
    <w:p w14:paraId="39826DB2"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16</w:t>
      </w:r>
      <w:r w:rsidRPr="00181279">
        <w:rPr>
          <w:rStyle w:val="HideTWBExt"/>
        </w:rPr>
        <w:t>&lt;/NumAm&gt;</w:t>
      </w:r>
    </w:p>
    <w:p w14:paraId="5BB71875"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1A3235B2" w14:textId="77777777" w:rsidR="001E45FA" w:rsidRPr="00181279" w:rsidRDefault="001E45FA" w:rsidP="001E45FA">
      <w:pPr>
        <w:pStyle w:val="NormalBold"/>
      </w:pPr>
      <w:r w:rsidRPr="00181279">
        <w:rPr>
          <w:rStyle w:val="HideTWBExt"/>
          <w:b w:val="0"/>
        </w:rPr>
        <w:t>&lt;/RepeatBlock-By&gt;</w:t>
      </w:r>
    </w:p>
    <w:p w14:paraId="1342A471"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EAB2E0E" w14:textId="77777777" w:rsidR="001E45FA" w:rsidRPr="00181279" w:rsidRDefault="001E45FA" w:rsidP="001E45FA">
      <w:pPr>
        <w:pStyle w:val="NormalBold"/>
      </w:pPr>
      <w:r w:rsidRPr="00181279">
        <w:rPr>
          <w:rStyle w:val="HideTWBExt"/>
        </w:rPr>
        <w:t>&lt;Article&gt;</w:t>
      </w:r>
      <w:r w:rsidRPr="00181279">
        <w:t>Johdanto-osan C b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6284A4D" w14:textId="77777777" w:rsidTr="00181279">
        <w:trPr>
          <w:trHeight w:hRule="exact" w:val="240"/>
          <w:jc w:val="center"/>
        </w:trPr>
        <w:tc>
          <w:tcPr>
            <w:tcW w:w="9752" w:type="dxa"/>
            <w:gridSpan w:val="2"/>
            <w:tcBorders>
              <w:top w:val="nil"/>
              <w:left w:val="nil"/>
              <w:bottom w:val="nil"/>
              <w:right w:val="nil"/>
            </w:tcBorders>
          </w:tcPr>
          <w:p w14:paraId="0812D955" w14:textId="77777777" w:rsidR="001E45FA" w:rsidRPr="00181279" w:rsidRDefault="001E45FA" w:rsidP="00181279"/>
        </w:tc>
      </w:tr>
      <w:tr w:rsidR="001E45FA" w:rsidRPr="00181279" w14:paraId="42D35BC3" w14:textId="77777777" w:rsidTr="00181279">
        <w:trPr>
          <w:trHeight w:val="240"/>
          <w:jc w:val="center"/>
        </w:trPr>
        <w:tc>
          <w:tcPr>
            <w:tcW w:w="4876" w:type="dxa"/>
            <w:tcBorders>
              <w:top w:val="nil"/>
              <w:left w:val="nil"/>
              <w:bottom w:val="nil"/>
              <w:right w:val="nil"/>
            </w:tcBorders>
          </w:tcPr>
          <w:p w14:paraId="62B73D31"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AB37D1C" w14:textId="77777777" w:rsidR="001E45FA" w:rsidRPr="00181279" w:rsidRDefault="001E45FA" w:rsidP="00181279">
            <w:pPr>
              <w:pStyle w:val="AmColumnHeading"/>
            </w:pPr>
            <w:r w:rsidRPr="00181279">
              <w:t>Tarkistus</w:t>
            </w:r>
          </w:p>
        </w:tc>
      </w:tr>
      <w:tr w:rsidR="001E45FA" w:rsidRPr="00181279" w14:paraId="15BC4854" w14:textId="77777777" w:rsidTr="00181279">
        <w:trPr>
          <w:jc w:val="center"/>
        </w:trPr>
        <w:tc>
          <w:tcPr>
            <w:tcW w:w="4876" w:type="dxa"/>
            <w:tcBorders>
              <w:top w:val="nil"/>
              <w:left w:val="nil"/>
              <w:bottom w:val="nil"/>
              <w:right w:val="nil"/>
            </w:tcBorders>
          </w:tcPr>
          <w:p w14:paraId="41741158" w14:textId="77777777" w:rsidR="001E45FA" w:rsidRPr="00181279" w:rsidRDefault="001E45FA" w:rsidP="00181279">
            <w:pPr>
              <w:pStyle w:val="Normal6a"/>
            </w:pPr>
          </w:p>
        </w:tc>
        <w:tc>
          <w:tcPr>
            <w:tcW w:w="4876" w:type="dxa"/>
            <w:tcBorders>
              <w:top w:val="nil"/>
              <w:left w:val="nil"/>
              <w:bottom w:val="nil"/>
              <w:right w:val="nil"/>
            </w:tcBorders>
          </w:tcPr>
          <w:p w14:paraId="1CCA3E14" w14:textId="77777777" w:rsidR="001E45FA" w:rsidRPr="00181279" w:rsidRDefault="001E45FA" w:rsidP="00181279">
            <w:pPr>
              <w:pStyle w:val="Normal6a"/>
            </w:pPr>
            <w:r w:rsidRPr="00181279">
              <w:rPr>
                <w:b/>
                <w:i/>
              </w:rPr>
              <w:t>C b.</w:t>
            </w:r>
            <w:r w:rsidRPr="00181279">
              <w:tab/>
            </w:r>
            <w:r w:rsidRPr="00181279">
              <w:rPr>
                <w:b/>
                <w:i/>
              </w:rPr>
              <w:t>ottaa huomioon, että laajentumisprosessista on tullut muutosvoima, jolla on ollut myönteisiä poliittisia, taloudellisia ja sosiaalisia vaikutuksia Moldovaan, ja että tämä osoittaa maan olevan asteittain mutta vakaasti yhdentymässä tiiviimmin EU:hun;</w:t>
            </w:r>
          </w:p>
        </w:tc>
      </w:tr>
    </w:tbl>
    <w:p w14:paraId="732F87CB"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1796951" w14:textId="77777777" w:rsidR="001E45FA" w:rsidRPr="00181279" w:rsidRDefault="001E45FA" w:rsidP="001E45FA">
      <w:r w:rsidRPr="00181279">
        <w:rPr>
          <w:rStyle w:val="HideTWBExt"/>
        </w:rPr>
        <w:t>&lt;/Amend&gt;</w:t>
      </w:r>
    </w:p>
    <w:p w14:paraId="0B41A599"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17</w:t>
      </w:r>
      <w:r w:rsidRPr="00181279">
        <w:rPr>
          <w:rStyle w:val="HideTWBExt"/>
        </w:rPr>
        <w:t>&lt;/NumAm&gt;</w:t>
      </w:r>
    </w:p>
    <w:p w14:paraId="707AA11E" w14:textId="77777777" w:rsidR="001E45FA" w:rsidRPr="00181279" w:rsidRDefault="001E45FA" w:rsidP="001E45FA">
      <w:pPr>
        <w:pStyle w:val="NormalBold"/>
      </w:pPr>
      <w:r w:rsidRPr="00181279">
        <w:rPr>
          <w:rStyle w:val="HideTWBExt"/>
          <w:b w:val="0"/>
        </w:rPr>
        <w:t>&lt;RepeatBlock-By&gt;&lt;Members&gt;</w:t>
      </w:r>
      <w:r w:rsidRPr="00181279">
        <w:t>Pierre-Romain Thionnet, Matthieu Valet, Jordan Bardella</w:t>
      </w:r>
      <w:r w:rsidRPr="00181279">
        <w:rPr>
          <w:rStyle w:val="HideTWBExt"/>
          <w:b w:val="0"/>
        </w:rPr>
        <w:t>&lt;/Members&gt;</w:t>
      </w:r>
    </w:p>
    <w:p w14:paraId="2B83E121" w14:textId="77777777" w:rsidR="001E45FA" w:rsidRPr="00181279" w:rsidRDefault="001E45FA" w:rsidP="001E45FA">
      <w:pPr>
        <w:pStyle w:val="NormalBold"/>
      </w:pPr>
      <w:r w:rsidRPr="00181279">
        <w:rPr>
          <w:rStyle w:val="HideTWBExt"/>
          <w:b w:val="0"/>
        </w:rPr>
        <w:t>&lt;/RepeatBlock-By&gt;</w:t>
      </w:r>
    </w:p>
    <w:p w14:paraId="7D6071BF"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7F8A684" w14:textId="77777777" w:rsidR="001E45FA" w:rsidRPr="00181279" w:rsidRDefault="001E45FA" w:rsidP="001E45FA">
      <w:pPr>
        <w:pStyle w:val="NormalBold"/>
      </w:pPr>
      <w:r w:rsidRPr="00181279">
        <w:rPr>
          <w:rStyle w:val="HideTWBExt"/>
        </w:rPr>
        <w:t>&lt;Article&gt;</w:t>
      </w:r>
      <w:r w:rsidRPr="00181279">
        <w:t>Johdanto-osan C b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2E6C91A" w14:textId="77777777" w:rsidTr="00181279">
        <w:trPr>
          <w:trHeight w:hRule="exact" w:val="240"/>
          <w:jc w:val="center"/>
        </w:trPr>
        <w:tc>
          <w:tcPr>
            <w:tcW w:w="9752" w:type="dxa"/>
            <w:gridSpan w:val="2"/>
            <w:tcBorders>
              <w:top w:val="nil"/>
              <w:left w:val="nil"/>
              <w:bottom w:val="nil"/>
              <w:right w:val="nil"/>
            </w:tcBorders>
          </w:tcPr>
          <w:p w14:paraId="19191928" w14:textId="77777777" w:rsidR="001E45FA" w:rsidRPr="00181279" w:rsidRDefault="001E45FA" w:rsidP="00181279"/>
        </w:tc>
      </w:tr>
      <w:tr w:rsidR="001E45FA" w:rsidRPr="00181279" w14:paraId="5B2D340F" w14:textId="77777777" w:rsidTr="00181279">
        <w:trPr>
          <w:trHeight w:val="240"/>
          <w:jc w:val="center"/>
        </w:trPr>
        <w:tc>
          <w:tcPr>
            <w:tcW w:w="4876" w:type="dxa"/>
            <w:tcBorders>
              <w:top w:val="nil"/>
              <w:left w:val="nil"/>
              <w:bottom w:val="nil"/>
              <w:right w:val="nil"/>
            </w:tcBorders>
          </w:tcPr>
          <w:p w14:paraId="1ABDE5C8" w14:textId="77777777" w:rsidR="001E45FA" w:rsidRPr="00181279" w:rsidRDefault="001E45FA" w:rsidP="00181279">
            <w:pPr>
              <w:pStyle w:val="AmColumnHeading"/>
            </w:pPr>
            <w:r w:rsidRPr="00181279">
              <w:lastRenderedPageBreak/>
              <w:t>Päätöslauselmaesitys</w:t>
            </w:r>
          </w:p>
        </w:tc>
        <w:tc>
          <w:tcPr>
            <w:tcW w:w="4876" w:type="dxa"/>
            <w:tcBorders>
              <w:top w:val="nil"/>
              <w:left w:val="nil"/>
              <w:bottom w:val="nil"/>
              <w:right w:val="nil"/>
            </w:tcBorders>
          </w:tcPr>
          <w:p w14:paraId="0224DC89" w14:textId="77777777" w:rsidR="001E45FA" w:rsidRPr="00181279" w:rsidRDefault="001E45FA" w:rsidP="00181279">
            <w:pPr>
              <w:pStyle w:val="AmColumnHeading"/>
            </w:pPr>
            <w:r w:rsidRPr="00181279">
              <w:t>Tarkistus</w:t>
            </w:r>
          </w:p>
        </w:tc>
      </w:tr>
      <w:tr w:rsidR="001E45FA" w:rsidRPr="00181279" w14:paraId="691142E0" w14:textId="77777777" w:rsidTr="00181279">
        <w:trPr>
          <w:jc w:val="center"/>
        </w:trPr>
        <w:tc>
          <w:tcPr>
            <w:tcW w:w="4876" w:type="dxa"/>
            <w:tcBorders>
              <w:top w:val="nil"/>
              <w:left w:val="nil"/>
              <w:bottom w:val="nil"/>
              <w:right w:val="nil"/>
            </w:tcBorders>
          </w:tcPr>
          <w:p w14:paraId="7032F772" w14:textId="77777777" w:rsidR="001E45FA" w:rsidRPr="00181279" w:rsidRDefault="001E45FA" w:rsidP="00181279">
            <w:pPr>
              <w:pStyle w:val="Normal6a"/>
            </w:pPr>
          </w:p>
        </w:tc>
        <w:tc>
          <w:tcPr>
            <w:tcW w:w="4876" w:type="dxa"/>
            <w:tcBorders>
              <w:top w:val="nil"/>
              <w:left w:val="nil"/>
              <w:bottom w:val="nil"/>
              <w:right w:val="nil"/>
            </w:tcBorders>
          </w:tcPr>
          <w:p w14:paraId="6E4BB2A4" w14:textId="77777777" w:rsidR="001E45FA" w:rsidRPr="00181279" w:rsidRDefault="001E45FA" w:rsidP="00181279">
            <w:pPr>
              <w:pStyle w:val="Normal6a"/>
            </w:pPr>
            <w:r w:rsidRPr="00181279">
              <w:rPr>
                <w:b/>
                <w:i/>
              </w:rPr>
              <w:t>C b.</w:t>
            </w:r>
            <w:r w:rsidRPr="00181279">
              <w:tab/>
            </w:r>
            <w:r w:rsidRPr="00181279">
              <w:rPr>
                <w:b/>
                <w:i/>
              </w:rPr>
              <w:t>ottaa huomioon, että Moldovan tasavalta on perustuslakinsa mukaisesti puolueeton valtio eikä kuulu mihinkään sotilasliittoon;</w:t>
            </w:r>
          </w:p>
        </w:tc>
      </w:tr>
    </w:tbl>
    <w:p w14:paraId="563F6A9C"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9E9B757" w14:textId="77777777" w:rsidR="001E45FA" w:rsidRPr="00181279" w:rsidRDefault="001E45FA" w:rsidP="001E45FA">
      <w:r w:rsidRPr="00181279">
        <w:rPr>
          <w:rStyle w:val="HideTWBExt"/>
        </w:rPr>
        <w:t>&lt;/Amend&gt;</w:t>
      </w:r>
    </w:p>
    <w:p w14:paraId="6AEA58B4"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18</w:t>
      </w:r>
      <w:r w:rsidRPr="00181279">
        <w:rPr>
          <w:rStyle w:val="HideTWBExt"/>
        </w:rPr>
        <w:t>&lt;/NumAm&gt;</w:t>
      </w:r>
    </w:p>
    <w:p w14:paraId="3B59E7B4"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031AB70A" w14:textId="77777777" w:rsidR="001E45FA" w:rsidRPr="00181279" w:rsidRDefault="001E45FA" w:rsidP="001E45FA">
      <w:pPr>
        <w:pStyle w:val="NormalBold"/>
      </w:pPr>
      <w:r w:rsidRPr="00181279">
        <w:rPr>
          <w:rStyle w:val="HideTWBExt"/>
          <w:b w:val="0"/>
        </w:rPr>
        <w:t>&lt;/RepeatBlock-By&gt;</w:t>
      </w:r>
    </w:p>
    <w:p w14:paraId="32ECBB86"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EE2C2B2" w14:textId="77777777" w:rsidR="001E45FA" w:rsidRPr="00181279" w:rsidRDefault="001E45FA" w:rsidP="001E45FA">
      <w:pPr>
        <w:pStyle w:val="NormalBold"/>
      </w:pPr>
      <w:r w:rsidRPr="00181279">
        <w:rPr>
          <w:rStyle w:val="HideTWBExt"/>
        </w:rPr>
        <w:t>&lt;Article&gt;</w:t>
      </w:r>
      <w:r w:rsidRPr="00181279">
        <w:t>Johdanto-osan C c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FB50EBD" w14:textId="77777777" w:rsidTr="00181279">
        <w:trPr>
          <w:trHeight w:hRule="exact" w:val="240"/>
          <w:jc w:val="center"/>
        </w:trPr>
        <w:tc>
          <w:tcPr>
            <w:tcW w:w="9752" w:type="dxa"/>
            <w:gridSpan w:val="2"/>
            <w:tcBorders>
              <w:top w:val="nil"/>
              <w:left w:val="nil"/>
              <w:bottom w:val="nil"/>
              <w:right w:val="nil"/>
            </w:tcBorders>
          </w:tcPr>
          <w:p w14:paraId="1C540E4B" w14:textId="77777777" w:rsidR="001E45FA" w:rsidRPr="00181279" w:rsidRDefault="001E45FA" w:rsidP="00181279"/>
        </w:tc>
      </w:tr>
      <w:tr w:rsidR="001E45FA" w:rsidRPr="00181279" w14:paraId="39576AE9" w14:textId="77777777" w:rsidTr="00181279">
        <w:trPr>
          <w:trHeight w:val="240"/>
          <w:jc w:val="center"/>
        </w:trPr>
        <w:tc>
          <w:tcPr>
            <w:tcW w:w="4876" w:type="dxa"/>
            <w:tcBorders>
              <w:top w:val="nil"/>
              <w:left w:val="nil"/>
              <w:bottom w:val="nil"/>
              <w:right w:val="nil"/>
            </w:tcBorders>
          </w:tcPr>
          <w:p w14:paraId="40034B0B"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962AB6D" w14:textId="77777777" w:rsidR="001E45FA" w:rsidRPr="00181279" w:rsidRDefault="001E45FA" w:rsidP="00181279">
            <w:pPr>
              <w:pStyle w:val="AmColumnHeading"/>
            </w:pPr>
            <w:r w:rsidRPr="00181279">
              <w:t>Tarkistus</w:t>
            </w:r>
          </w:p>
        </w:tc>
      </w:tr>
      <w:tr w:rsidR="001E45FA" w:rsidRPr="00181279" w14:paraId="75C050D6" w14:textId="77777777" w:rsidTr="00181279">
        <w:trPr>
          <w:jc w:val="center"/>
        </w:trPr>
        <w:tc>
          <w:tcPr>
            <w:tcW w:w="4876" w:type="dxa"/>
            <w:tcBorders>
              <w:top w:val="nil"/>
              <w:left w:val="nil"/>
              <w:bottom w:val="nil"/>
              <w:right w:val="nil"/>
            </w:tcBorders>
          </w:tcPr>
          <w:p w14:paraId="69AD3F37" w14:textId="77777777" w:rsidR="001E45FA" w:rsidRPr="00181279" w:rsidRDefault="001E45FA" w:rsidP="00181279">
            <w:pPr>
              <w:pStyle w:val="Normal6a"/>
            </w:pPr>
          </w:p>
        </w:tc>
        <w:tc>
          <w:tcPr>
            <w:tcW w:w="4876" w:type="dxa"/>
            <w:tcBorders>
              <w:top w:val="nil"/>
              <w:left w:val="nil"/>
              <w:bottom w:val="nil"/>
              <w:right w:val="nil"/>
            </w:tcBorders>
          </w:tcPr>
          <w:p w14:paraId="365F0144" w14:textId="77777777" w:rsidR="001E45FA" w:rsidRPr="00181279" w:rsidRDefault="001E45FA" w:rsidP="00181279">
            <w:pPr>
              <w:pStyle w:val="Normal6a"/>
            </w:pPr>
            <w:r w:rsidRPr="00181279">
              <w:rPr>
                <w:b/>
                <w:i/>
              </w:rPr>
              <w:t>C c.</w:t>
            </w:r>
            <w:r w:rsidRPr="00181279">
              <w:tab/>
            </w:r>
            <w:r w:rsidRPr="00181279">
              <w:rPr>
                <w:b/>
                <w:i/>
              </w:rPr>
              <w:t>ottaa huomioon, että meneillään oleva yhdentyminen on vahvistanut merkittävästi Moldovan häiriönsietokykyä ja parantanut sen valmiuksia torjua ulkoista tiedon manipulointia ja hybridihäirintää; katsoo, että on varmistettava, että sisäiset poliittiset ja yhteiskunnalliset prosessit kehittyvät vakaammiksi ja vastaamaan paremmin keskeisiä demokraattisia periaatteita;</w:t>
            </w:r>
          </w:p>
        </w:tc>
      </w:tr>
    </w:tbl>
    <w:p w14:paraId="6DEA185A"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8B52337" w14:textId="77777777" w:rsidR="001E45FA" w:rsidRPr="00181279" w:rsidRDefault="001E45FA" w:rsidP="001E45FA">
      <w:r w:rsidRPr="00181279">
        <w:rPr>
          <w:rStyle w:val="HideTWBExt"/>
        </w:rPr>
        <w:t>&lt;/Amend&gt;</w:t>
      </w:r>
    </w:p>
    <w:p w14:paraId="7EA5707A"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19</w:t>
      </w:r>
      <w:r w:rsidRPr="00181279">
        <w:rPr>
          <w:rStyle w:val="HideTWBExt"/>
        </w:rPr>
        <w:t>&lt;/NumAm&gt;</w:t>
      </w:r>
    </w:p>
    <w:p w14:paraId="2BD8E545"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3AE03FBD"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47FA0DED" w14:textId="77777777" w:rsidR="001E45FA" w:rsidRPr="00181279" w:rsidRDefault="001E45FA" w:rsidP="001E45FA">
      <w:pPr>
        <w:pStyle w:val="NormalBold"/>
      </w:pPr>
      <w:r w:rsidRPr="00181279">
        <w:rPr>
          <w:rStyle w:val="HideTWBExt"/>
          <w:b w:val="0"/>
        </w:rPr>
        <w:t>&lt;/RepeatBlock-By&gt;</w:t>
      </w:r>
    </w:p>
    <w:p w14:paraId="5EF515E3"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B5588AB" w14:textId="77777777" w:rsidR="001E45FA" w:rsidRPr="00181279" w:rsidRDefault="001E45FA" w:rsidP="001E45FA">
      <w:pPr>
        <w:pStyle w:val="NormalBold"/>
      </w:pPr>
      <w:r w:rsidRPr="00181279">
        <w:rPr>
          <w:rStyle w:val="HideTWBExt"/>
        </w:rPr>
        <w:t>&lt;Article&gt;</w:t>
      </w:r>
      <w:r w:rsidRPr="00181279">
        <w:t>Johdanto-osan C c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485CB87" w14:textId="77777777" w:rsidTr="00181279">
        <w:trPr>
          <w:trHeight w:hRule="exact" w:val="240"/>
          <w:jc w:val="center"/>
        </w:trPr>
        <w:tc>
          <w:tcPr>
            <w:tcW w:w="9752" w:type="dxa"/>
            <w:gridSpan w:val="2"/>
            <w:tcBorders>
              <w:top w:val="nil"/>
              <w:left w:val="nil"/>
              <w:bottom w:val="nil"/>
              <w:right w:val="nil"/>
            </w:tcBorders>
          </w:tcPr>
          <w:p w14:paraId="1B68F4D8" w14:textId="77777777" w:rsidR="001E45FA" w:rsidRPr="00181279" w:rsidRDefault="001E45FA" w:rsidP="00181279"/>
        </w:tc>
      </w:tr>
      <w:tr w:rsidR="001E45FA" w:rsidRPr="00181279" w14:paraId="073F13BA" w14:textId="77777777" w:rsidTr="00181279">
        <w:trPr>
          <w:trHeight w:val="240"/>
          <w:jc w:val="center"/>
        </w:trPr>
        <w:tc>
          <w:tcPr>
            <w:tcW w:w="4876" w:type="dxa"/>
            <w:tcBorders>
              <w:top w:val="nil"/>
              <w:left w:val="nil"/>
              <w:bottom w:val="nil"/>
              <w:right w:val="nil"/>
            </w:tcBorders>
          </w:tcPr>
          <w:p w14:paraId="3BDDB157"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2E93265" w14:textId="77777777" w:rsidR="001E45FA" w:rsidRPr="00181279" w:rsidRDefault="001E45FA" w:rsidP="00181279">
            <w:pPr>
              <w:pStyle w:val="AmColumnHeading"/>
            </w:pPr>
            <w:r w:rsidRPr="00181279">
              <w:t>Tarkistus</w:t>
            </w:r>
          </w:p>
        </w:tc>
      </w:tr>
      <w:tr w:rsidR="001E45FA" w:rsidRPr="00181279" w14:paraId="36C8995D" w14:textId="77777777" w:rsidTr="00181279">
        <w:trPr>
          <w:jc w:val="center"/>
        </w:trPr>
        <w:tc>
          <w:tcPr>
            <w:tcW w:w="4876" w:type="dxa"/>
            <w:tcBorders>
              <w:top w:val="nil"/>
              <w:left w:val="nil"/>
              <w:bottom w:val="nil"/>
              <w:right w:val="nil"/>
            </w:tcBorders>
          </w:tcPr>
          <w:p w14:paraId="19E4818B" w14:textId="77777777" w:rsidR="001E45FA" w:rsidRPr="00181279" w:rsidRDefault="001E45FA" w:rsidP="00181279">
            <w:pPr>
              <w:pStyle w:val="Normal6a"/>
            </w:pPr>
          </w:p>
        </w:tc>
        <w:tc>
          <w:tcPr>
            <w:tcW w:w="4876" w:type="dxa"/>
            <w:tcBorders>
              <w:top w:val="nil"/>
              <w:left w:val="nil"/>
              <w:bottom w:val="nil"/>
              <w:right w:val="nil"/>
            </w:tcBorders>
          </w:tcPr>
          <w:p w14:paraId="6E4A6319" w14:textId="77777777" w:rsidR="001E45FA" w:rsidRPr="00181279" w:rsidRDefault="001E45FA" w:rsidP="00181279">
            <w:pPr>
              <w:pStyle w:val="Normal6a"/>
            </w:pPr>
            <w:r w:rsidRPr="00181279">
              <w:rPr>
                <w:b/>
                <w:i/>
              </w:rPr>
              <w:t>C c.</w:t>
            </w:r>
            <w:r w:rsidRPr="00181279">
              <w:tab/>
            </w:r>
            <w:r w:rsidRPr="00181279">
              <w:rPr>
                <w:b/>
                <w:i/>
              </w:rPr>
              <w:t xml:space="preserve">ottaa huomioon, että Transparency Internationalin arvion mukaan Moldovan sijoitus korruptioindeksissä on parantunut merkittävästi viime vuosina, sillä vuonna </w:t>
            </w:r>
            <w:r w:rsidRPr="00181279">
              <w:rPr>
                <w:b/>
                <w:i/>
              </w:rPr>
              <w:lastRenderedPageBreak/>
              <w:t>2020 sen sijoitus 180 maan joukossa oli 115. ja vuonna 2024 se oli 76. sijalla;</w:t>
            </w:r>
          </w:p>
        </w:tc>
      </w:tr>
    </w:tbl>
    <w:p w14:paraId="48B05230"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F4DC744" w14:textId="77777777" w:rsidR="001E45FA" w:rsidRPr="00181279" w:rsidRDefault="001E45FA" w:rsidP="001E45FA">
      <w:r w:rsidRPr="00181279">
        <w:rPr>
          <w:rStyle w:val="HideTWBExt"/>
        </w:rPr>
        <w:t>&lt;/Amend&gt;</w:t>
      </w:r>
    </w:p>
    <w:p w14:paraId="35A700D9"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20</w:t>
      </w:r>
      <w:r w:rsidRPr="00181279">
        <w:rPr>
          <w:rStyle w:val="HideTWBExt"/>
        </w:rPr>
        <w:t>&lt;/NumAm&gt;</w:t>
      </w:r>
    </w:p>
    <w:p w14:paraId="62D84A4A" w14:textId="77777777" w:rsidR="001E45FA" w:rsidRPr="00181279" w:rsidRDefault="001E45FA" w:rsidP="001E45FA">
      <w:pPr>
        <w:pStyle w:val="NormalBold"/>
      </w:pPr>
      <w:r w:rsidRPr="00181279">
        <w:rPr>
          <w:rStyle w:val="HideTWBExt"/>
          <w:b w:val="0"/>
        </w:rPr>
        <w:t>&lt;RepeatBlock-By&gt;&lt;Members&gt;</w:t>
      </w:r>
      <w:r w:rsidRPr="00181279">
        <w:t>Pierre-Romain Thionnet, Matthieu Valet, Jordan Bardella</w:t>
      </w:r>
      <w:r w:rsidRPr="00181279">
        <w:rPr>
          <w:rStyle w:val="HideTWBExt"/>
          <w:b w:val="0"/>
        </w:rPr>
        <w:t>&lt;/Members&gt;</w:t>
      </w:r>
    </w:p>
    <w:p w14:paraId="1EA6E156" w14:textId="77777777" w:rsidR="001E45FA" w:rsidRPr="00181279" w:rsidRDefault="001E45FA" w:rsidP="001E45FA">
      <w:pPr>
        <w:pStyle w:val="NormalBold"/>
      </w:pPr>
      <w:r w:rsidRPr="00181279">
        <w:rPr>
          <w:rStyle w:val="HideTWBExt"/>
          <w:b w:val="0"/>
        </w:rPr>
        <w:t>&lt;/RepeatBlock-By&gt;</w:t>
      </w:r>
    </w:p>
    <w:p w14:paraId="031F5BAA"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50C3DCE" w14:textId="77777777" w:rsidR="001E45FA" w:rsidRPr="00181279" w:rsidRDefault="001E45FA" w:rsidP="001E45FA">
      <w:pPr>
        <w:pStyle w:val="NormalBold"/>
      </w:pPr>
      <w:r w:rsidRPr="00181279">
        <w:rPr>
          <w:rStyle w:val="HideTWBExt"/>
        </w:rPr>
        <w:t>&lt;Article&gt;</w:t>
      </w:r>
      <w:r w:rsidRPr="00181279">
        <w:t>Johdanto-osan C c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D72EAB0" w14:textId="77777777" w:rsidTr="00181279">
        <w:trPr>
          <w:trHeight w:hRule="exact" w:val="240"/>
          <w:jc w:val="center"/>
        </w:trPr>
        <w:tc>
          <w:tcPr>
            <w:tcW w:w="9752" w:type="dxa"/>
            <w:gridSpan w:val="2"/>
            <w:tcBorders>
              <w:top w:val="nil"/>
              <w:left w:val="nil"/>
              <w:bottom w:val="nil"/>
              <w:right w:val="nil"/>
            </w:tcBorders>
          </w:tcPr>
          <w:p w14:paraId="21ABF8C2" w14:textId="77777777" w:rsidR="001E45FA" w:rsidRPr="00181279" w:rsidRDefault="001E45FA" w:rsidP="00181279"/>
        </w:tc>
      </w:tr>
      <w:tr w:rsidR="001E45FA" w:rsidRPr="00181279" w14:paraId="779B73D5" w14:textId="77777777" w:rsidTr="00181279">
        <w:trPr>
          <w:trHeight w:val="240"/>
          <w:jc w:val="center"/>
        </w:trPr>
        <w:tc>
          <w:tcPr>
            <w:tcW w:w="4876" w:type="dxa"/>
            <w:tcBorders>
              <w:top w:val="nil"/>
              <w:left w:val="nil"/>
              <w:bottom w:val="nil"/>
              <w:right w:val="nil"/>
            </w:tcBorders>
          </w:tcPr>
          <w:p w14:paraId="1CA25554"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AB046DE" w14:textId="77777777" w:rsidR="001E45FA" w:rsidRPr="00181279" w:rsidRDefault="001E45FA" w:rsidP="00181279">
            <w:pPr>
              <w:pStyle w:val="AmColumnHeading"/>
            </w:pPr>
            <w:r w:rsidRPr="00181279">
              <w:t>Tarkistus</w:t>
            </w:r>
          </w:p>
        </w:tc>
      </w:tr>
      <w:tr w:rsidR="001E45FA" w:rsidRPr="00181279" w14:paraId="1BEF6F34" w14:textId="77777777" w:rsidTr="00181279">
        <w:trPr>
          <w:jc w:val="center"/>
        </w:trPr>
        <w:tc>
          <w:tcPr>
            <w:tcW w:w="4876" w:type="dxa"/>
            <w:tcBorders>
              <w:top w:val="nil"/>
              <w:left w:val="nil"/>
              <w:bottom w:val="nil"/>
              <w:right w:val="nil"/>
            </w:tcBorders>
          </w:tcPr>
          <w:p w14:paraId="21B7B3A2" w14:textId="77777777" w:rsidR="001E45FA" w:rsidRPr="00181279" w:rsidRDefault="001E45FA" w:rsidP="00181279">
            <w:pPr>
              <w:pStyle w:val="Normal6a"/>
            </w:pPr>
          </w:p>
        </w:tc>
        <w:tc>
          <w:tcPr>
            <w:tcW w:w="4876" w:type="dxa"/>
            <w:tcBorders>
              <w:top w:val="nil"/>
              <w:left w:val="nil"/>
              <w:bottom w:val="nil"/>
              <w:right w:val="nil"/>
            </w:tcBorders>
          </w:tcPr>
          <w:p w14:paraId="1F730E11" w14:textId="77777777" w:rsidR="001E45FA" w:rsidRPr="00181279" w:rsidRDefault="001E45FA" w:rsidP="00181279">
            <w:pPr>
              <w:pStyle w:val="Normal6a"/>
            </w:pPr>
            <w:r w:rsidRPr="00181279">
              <w:rPr>
                <w:b/>
                <w:i/>
              </w:rPr>
              <w:t>C c.</w:t>
            </w:r>
            <w:r w:rsidRPr="00181279">
              <w:tab/>
            </w:r>
            <w:r w:rsidRPr="00181279">
              <w:rPr>
                <w:b/>
                <w:i/>
              </w:rPr>
              <w:t>ottaa huomioon, että Moldova on tehostanut puolustus- ja turvallisuusyhteistyötään EU:n kanssa erityisesti Moldovassa toteutettavan EU:n kumppanuusoperaation (EUPM Moldova) kautta;</w:t>
            </w:r>
          </w:p>
        </w:tc>
      </w:tr>
    </w:tbl>
    <w:p w14:paraId="4B89ED3D"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55F24B7" w14:textId="77777777" w:rsidR="001E45FA" w:rsidRPr="00181279" w:rsidRDefault="001E45FA" w:rsidP="001E45FA">
      <w:r w:rsidRPr="00181279">
        <w:rPr>
          <w:rStyle w:val="HideTWBExt"/>
        </w:rPr>
        <w:t>&lt;/Amend&gt;</w:t>
      </w:r>
    </w:p>
    <w:p w14:paraId="46565ACD"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21</w:t>
      </w:r>
      <w:r w:rsidRPr="00181279">
        <w:rPr>
          <w:rStyle w:val="HideTWBExt"/>
        </w:rPr>
        <w:t>&lt;/NumAm&gt;</w:t>
      </w:r>
    </w:p>
    <w:p w14:paraId="79E6565E"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148C4392"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6408EF69" w14:textId="77777777" w:rsidR="001E45FA" w:rsidRPr="00181279" w:rsidRDefault="001E45FA" w:rsidP="001E45FA">
      <w:pPr>
        <w:pStyle w:val="NormalBold"/>
      </w:pPr>
      <w:r w:rsidRPr="00181279">
        <w:rPr>
          <w:rStyle w:val="HideTWBExt"/>
          <w:b w:val="0"/>
        </w:rPr>
        <w:t>&lt;/RepeatBlock-By&gt;</w:t>
      </w:r>
    </w:p>
    <w:p w14:paraId="45D571E6"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87F6DD5" w14:textId="77777777" w:rsidR="001E45FA" w:rsidRPr="00181279" w:rsidRDefault="001E45FA" w:rsidP="001E45FA">
      <w:pPr>
        <w:pStyle w:val="NormalBold"/>
      </w:pPr>
      <w:r w:rsidRPr="00181279">
        <w:rPr>
          <w:rStyle w:val="HideTWBExt"/>
        </w:rPr>
        <w:t>&lt;Article&gt;</w:t>
      </w:r>
      <w:r w:rsidRPr="00181279">
        <w:t>Johdanto-osan C d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D8A70A7" w14:textId="77777777" w:rsidTr="00181279">
        <w:trPr>
          <w:trHeight w:hRule="exact" w:val="240"/>
          <w:jc w:val="center"/>
        </w:trPr>
        <w:tc>
          <w:tcPr>
            <w:tcW w:w="9752" w:type="dxa"/>
            <w:gridSpan w:val="2"/>
            <w:tcBorders>
              <w:top w:val="nil"/>
              <w:left w:val="nil"/>
              <w:bottom w:val="nil"/>
              <w:right w:val="nil"/>
            </w:tcBorders>
          </w:tcPr>
          <w:p w14:paraId="3BA53FB9" w14:textId="77777777" w:rsidR="001E45FA" w:rsidRPr="00181279" w:rsidRDefault="001E45FA" w:rsidP="00181279"/>
        </w:tc>
      </w:tr>
      <w:tr w:rsidR="001E45FA" w:rsidRPr="00181279" w14:paraId="74885B3C" w14:textId="77777777" w:rsidTr="00181279">
        <w:trPr>
          <w:trHeight w:val="240"/>
          <w:jc w:val="center"/>
        </w:trPr>
        <w:tc>
          <w:tcPr>
            <w:tcW w:w="4876" w:type="dxa"/>
            <w:tcBorders>
              <w:top w:val="nil"/>
              <w:left w:val="nil"/>
              <w:bottom w:val="nil"/>
              <w:right w:val="nil"/>
            </w:tcBorders>
          </w:tcPr>
          <w:p w14:paraId="53108558"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BD8502B" w14:textId="77777777" w:rsidR="001E45FA" w:rsidRPr="00181279" w:rsidRDefault="001E45FA" w:rsidP="00181279">
            <w:pPr>
              <w:pStyle w:val="AmColumnHeading"/>
            </w:pPr>
            <w:r w:rsidRPr="00181279">
              <w:t>Tarkistus</w:t>
            </w:r>
          </w:p>
        </w:tc>
      </w:tr>
      <w:tr w:rsidR="001E45FA" w:rsidRPr="00181279" w14:paraId="04AB242C" w14:textId="77777777" w:rsidTr="00181279">
        <w:trPr>
          <w:jc w:val="center"/>
        </w:trPr>
        <w:tc>
          <w:tcPr>
            <w:tcW w:w="4876" w:type="dxa"/>
            <w:tcBorders>
              <w:top w:val="nil"/>
              <w:left w:val="nil"/>
              <w:bottom w:val="nil"/>
              <w:right w:val="nil"/>
            </w:tcBorders>
          </w:tcPr>
          <w:p w14:paraId="2E20EFEE" w14:textId="77777777" w:rsidR="001E45FA" w:rsidRPr="00181279" w:rsidRDefault="001E45FA" w:rsidP="00181279">
            <w:pPr>
              <w:pStyle w:val="Normal6a"/>
            </w:pPr>
          </w:p>
        </w:tc>
        <w:tc>
          <w:tcPr>
            <w:tcW w:w="4876" w:type="dxa"/>
            <w:tcBorders>
              <w:top w:val="nil"/>
              <w:left w:val="nil"/>
              <w:bottom w:val="nil"/>
              <w:right w:val="nil"/>
            </w:tcBorders>
          </w:tcPr>
          <w:p w14:paraId="40A13CED" w14:textId="77777777" w:rsidR="001E45FA" w:rsidRPr="00181279" w:rsidRDefault="001E45FA" w:rsidP="00181279">
            <w:pPr>
              <w:pStyle w:val="Normal6a"/>
            </w:pPr>
            <w:r w:rsidRPr="00181279">
              <w:rPr>
                <w:b/>
                <w:i/>
              </w:rPr>
              <w:t>C d.</w:t>
            </w:r>
            <w:r w:rsidRPr="00181279">
              <w:tab/>
            </w:r>
            <w:r w:rsidRPr="00181279">
              <w:rPr>
                <w:b/>
                <w:i/>
              </w:rPr>
              <w:t xml:space="preserve">katsoo, että EU:n yhdentyminen edellyttää onnistunutta oikeuslaitoksen uudistamista ja korruption torjumista; katsoo, että vahvat ja tilivelvolliset valtion instituutiot ovat välttämättömiä, jotta Moldova voi olla turvallinen ja demokraattinen ja jotta se pystyy vastustamaan Venäjän vihamielistä vaikutusta; ottaa huomioon, että nämä instituutiot edellyttävät kansalaisten luottamusta ja tukea; ottaa huomioon, että huolimatta Moldovan hallituksen yksituumaisista ponnisteluista </w:t>
            </w:r>
            <w:r w:rsidRPr="00181279">
              <w:rPr>
                <w:b/>
                <w:i/>
              </w:rPr>
              <w:lastRenderedPageBreak/>
              <w:t>oikeusjärjestelmän uudistamiseksi sen muutokset ovat olleet erittäin hitaita ja se on altis manipuloinnille;</w:t>
            </w:r>
          </w:p>
        </w:tc>
      </w:tr>
    </w:tbl>
    <w:p w14:paraId="349757D2"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D10D0BB" w14:textId="77777777" w:rsidR="001E45FA" w:rsidRPr="00181279" w:rsidRDefault="001E45FA" w:rsidP="001E45FA">
      <w:r w:rsidRPr="00181279">
        <w:rPr>
          <w:rStyle w:val="HideTWBExt"/>
        </w:rPr>
        <w:t>&lt;/Amend&gt;</w:t>
      </w:r>
    </w:p>
    <w:p w14:paraId="10274238"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22</w:t>
      </w:r>
      <w:r w:rsidRPr="00181279">
        <w:rPr>
          <w:rStyle w:val="HideTWBExt"/>
        </w:rPr>
        <w:t>&lt;/NumAm&gt;</w:t>
      </w:r>
    </w:p>
    <w:p w14:paraId="4D24145E" w14:textId="77777777" w:rsidR="001E45FA" w:rsidRPr="00181279" w:rsidRDefault="001E45FA" w:rsidP="001E45FA">
      <w:pPr>
        <w:pStyle w:val="NormalBold"/>
      </w:pPr>
      <w:r w:rsidRPr="00181279">
        <w:rPr>
          <w:rStyle w:val="HideTWBExt"/>
          <w:b w:val="0"/>
        </w:rPr>
        <w:t>&lt;RepeatBlock-By&gt;&lt;Members&gt;</w:t>
      </w:r>
      <w:r w:rsidRPr="00181279">
        <w:t>Pierre-Romain Thionnet, Matthieu Valet, Jordan Bardella</w:t>
      </w:r>
      <w:r w:rsidRPr="00181279">
        <w:rPr>
          <w:rStyle w:val="HideTWBExt"/>
          <w:b w:val="0"/>
        </w:rPr>
        <w:t>&lt;/Members&gt;</w:t>
      </w:r>
    </w:p>
    <w:p w14:paraId="7C2E328F" w14:textId="77777777" w:rsidR="001E45FA" w:rsidRPr="00181279" w:rsidRDefault="001E45FA" w:rsidP="001E45FA">
      <w:pPr>
        <w:pStyle w:val="NormalBold"/>
      </w:pPr>
      <w:r w:rsidRPr="00181279">
        <w:rPr>
          <w:rStyle w:val="HideTWBExt"/>
          <w:b w:val="0"/>
        </w:rPr>
        <w:t>&lt;/RepeatBlock-By&gt;</w:t>
      </w:r>
    </w:p>
    <w:p w14:paraId="1356A50B"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E064BAB" w14:textId="77777777" w:rsidR="001E45FA" w:rsidRPr="00181279" w:rsidRDefault="001E45FA" w:rsidP="001E45FA">
      <w:pPr>
        <w:pStyle w:val="NormalBold"/>
      </w:pPr>
      <w:r w:rsidRPr="00181279">
        <w:rPr>
          <w:rStyle w:val="HideTWBExt"/>
        </w:rPr>
        <w:t>&lt;Article&gt;</w:t>
      </w:r>
      <w:r w:rsidRPr="00181279">
        <w:t>Johdanto-osan C d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F6DF947" w14:textId="77777777" w:rsidTr="00181279">
        <w:trPr>
          <w:trHeight w:hRule="exact" w:val="240"/>
          <w:jc w:val="center"/>
        </w:trPr>
        <w:tc>
          <w:tcPr>
            <w:tcW w:w="9752" w:type="dxa"/>
            <w:gridSpan w:val="2"/>
            <w:tcBorders>
              <w:top w:val="nil"/>
              <w:left w:val="nil"/>
              <w:bottom w:val="nil"/>
              <w:right w:val="nil"/>
            </w:tcBorders>
          </w:tcPr>
          <w:p w14:paraId="5291D38F" w14:textId="77777777" w:rsidR="001E45FA" w:rsidRPr="00181279" w:rsidRDefault="001E45FA" w:rsidP="00181279"/>
        </w:tc>
      </w:tr>
      <w:tr w:rsidR="001E45FA" w:rsidRPr="00181279" w14:paraId="0C1A9203" w14:textId="77777777" w:rsidTr="00181279">
        <w:trPr>
          <w:trHeight w:val="240"/>
          <w:jc w:val="center"/>
        </w:trPr>
        <w:tc>
          <w:tcPr>
            <w:tcW w:w="4876" w:type="dxa"/>
            <w:tcBorders>
              <w:top w:val="nil"/>
              <w:left w:val="nil"/>
              <w:bottom w:val="nil"/>
              <w:right w:val="nil"/>
            </w:tcBorders>
          </w:tcPr>
          <w:p w14:paraId="7900FAF2"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5A8142B" w14:textId="77777777" w:rsidR="001E45FA" w:rsidRPr="00181279" w:rsidRDefault="001E45FA" w:rsidP="00181279">
            <w:pPr>
              <w:pStyle w:val="AmColumnHeading"/>
            </w:pPr>
            <w:r w:rsidRPr="00181279">
              <w:t>Tarkistus</w:t>
            </w:r>
          </w:p>
        </w:tc>
      </w:tr>
      <w:tr w:rsidR="001E45FA" w:rsidRPr="00181279" w14:paraId="092ADFE1" w14:textId="77777777" w:rsidTr="00181279">
        <w:trPr>
          <w:jc w:val="center"/>
        </w:trPr>
        <w:tc>
          <w:tcPr>
            <w:tcW w:w="4876" w:type="dxa"/>
            <w:tcBorders>
              <w:top w:val="nil"/>
              <w:left w:val="nil"/>
              <w:bottom w:val="nil"/>
              <w:right w:val="nil"/>
            </w:tcBorders>
          </w:tcPr>
          <w:p w14:paraId="72602F24" w14:textId="77777777" w:rsidR="001E45FA" w:rsidRPr="00181279" w:rsidRDefault="001E45FA" w:rsidP="00181279">
            <w:pPr>
              <w:pStyle w:val="Normal6a"/>
            </w:pPr>
          </w:p>
        </w:tc>
        <w:tc>
          <w:tcPr>
            <w:tcW w:w="4876" w:type="dxa"/>
            <w:tcBorders>
              <w:top w:val="nil"/>
              <w:left w:val="nil"/>
              <w:bottom w:val="nil"/>
              <w:right w:val="nil"/>
            </w:tcBorders>
          </w:tcPr>
          <w:p w14:paraId="6EFD5ECD" w14:textId="77777777" w:rsidR="001E45FA" w:rsidRPr="00181279" w:rsidRDefault="001E45FA" w:rsidP="00181279">
            <w:pPr>
              <w:pStyle w:val="Normal6a"/>
            </w:pPr>
            <w:r w:rsidRPr="00181279">
              <w:rPr>
                <w:b/>
                <w:i/>
              </w:rPr>
              <w:t>C d.</w:t>
            </w:r>
            <w:r w:rsidRPr="00181279">
              <w:tab/>
            </w:r>
            <w:r w:rsidRPr="00181279">
              <w:rPr>
                <w:b/>
                <w:i/>
              </w:rPr>
              <w:t>ottaa huomioon, että laajentuminen on EU:ssa edelleen erittäin paljon mielipiteitä jakava kysymys, kuten viimeisimmässä ECFR:n kyselyssä osoitettiin; ottaa huomioon, että vastustus on erityisen voimakasta jäsenvaltioissa, jotka ovat EU:n talousarvion nettomaksajia ja kantavat suurimman taakan ehdokasvaltioiden taloudellisen lähentymisen rahoittamisesta</w:t>
            </w:r>
            <w:r w:rsidRPr="00181279">
              <w:rPr>
                <w:b/>
                <w:i/>
                <w:vertAlign w:val="superscript"/>
              </w:rPr>
              <w:t>2 a</w:t>
            </w:r>
            <w:r w:rsidRPr="00181279">
              <w:rPr>
                <w:b/>
                <w:i/>
              </w:rPr>
              <w:t>;</w:t>
            </w:r>
          </w:p>
        </w:tc>
      </w:tr>
      <w:tr w:rsidR="001E45FA" w:rsidRPr="00181279" w14:paraId="499D2A1D" w14:textId="77777777" w:rsidTr="00181279">
        <w:trPr>
          <w:jc w:val="center"/>
        </w:trPr>
        <w:tc>
          <w:tcPr>
            <w:tcW w:w="4876" w:type="dxa"/>
            <w:tcBorders>
              <w:top w:val="nil"/>
              <w:left w:val="nil"/>
              <w:bottom w:val="nil"/>
              <w:right w:val="nil"/>
            </w:tcBorders>
          </w:tcPr>
          <w:p w14:paraId="4CDB6286" w14:textId="77777777" w:rsidR="001E45FA" w:rsidRPr="00181279" w:rsidRDefault="001E45FA" w:rsidP="00181279"/>
        </w:tc>
        <w:tc>
          <w:tcPr>
            <w:tcW w:w="4876" w:type="dxa"/>
            <w:tcBorders>
              <w:top w:val="nil"/>
              <w:left w:val="nil"/>
              <w:bottom w:val="nil"/>
              <w:right w:val="nil"/>
            </w:tcBorders>
          </w:tcPr>
          <w:p w14:paraId="175F99D4" w14:textId="77777777" w:rsidR="001E45FA" w:rsidRPr="00181279" w:rsidRDefault="001E45FA" w:rsidP="00181279">
            <w:pPr>
              <w:pStyle w:val="Normal6a"/>
            </w:pPr>
            <w:r w:rsidRPr="00181279">
              <w:rPr>
                <w:b/>
                <w:i/>
              </w:rPr>
              <w:t>_________________</w:t>
            </w:r>
          </w:p>
        </w:tc>
      </w:tr>
      <w:tr w:rsidR="001E45FA" w:rsidRPr="00181279" w14:paraId="6B829C84" w14:textId="77777777" w:rsidTr="00181279">
        <w:trPr>
          <w:jc w:val="center"/>
        </w:trPr>
        <w:tc>
          <w:tcPr>
            <w:tcW w:w="4876" w:type="dxa"/>
            <w:tcBorders>
              <w:top w:val="nil"/>
              <w:left w:val="nil"/>
              <w:bottom w:val="nil"/>
              <w:right w:val="nil"/>
            </w:tcBorders>
          </w:tcPr>
          <w:p w14:paraId="2D657B0B" w14:textId="77777777" w:rsidR="001E45FA" w:rsidRPr="00181279" w:rsidRDefault="001E45FA" w:rsidP="00181279"/>
        </w:tc>
        <w:tc>
          <w:tcPr>
            <w:tcW w:w="4876" w:type="dxa"/>
            <w:tcBorders>
              <w:top w:val="nil"/>
              <w:left w:val="nil"/>
              <w:bottom w:val="nil"/>
              <w:right w:val="nil"/>
            </w:tcBorders>
          </w:tcPr>
          <w:p w14:paraId="292E2D0A" w14:textId="77777777" w:rsidR="001E45FA" w:rsidRPr="00181279" w:rsidRDefault="001E45FA" w:rsidP="00181279">
            <w:pPr>
              <w:pStyle w:val="Normal6a"/>
              <w:rPr>
                <w:lang w:val="pt-PT"/>
              </w:rPr>
            </w:pPr>
            <w:r w:rsidRPr="00181279">
              <w:rPr>
                <w:b/>
                <w:i/>
                <w:vertAlign w:val="superscript"/>
                <w:lang w:val="pt-PT"/>
              </w:rPr>
              <w:t>2 a</w:t>
            </w:r>
            <w:r w:rsidRPr="00181279">
              <w:rPr>
                <w:lang w:val="pt-PT"/>
              </w:rPr>
              <w:t xml:space="preserve"> </w:t>
            </w:r>
            <w:r w:rsidRPr="00181279">
              <w:rPr>
                <w:b/>
                <w:i/>
                <w:lang w:val="pt-PT"/>
              </w:rPr>
              <w:t>https://ecfr.eu/publication/europeans-open-to-ukraine-joining-the-eu-despite-security-risks/</w:t>
            </w:r>
          </w:p>
        </w:tc>
      </w:tr>
    </w:tbl>
    <w:p w14:paraId="0CBB6386"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BE5D0FE" w14:textId="77777777" w:rsidR="001E45FA" w:rsidRPr="00181279" w:rsidRDefault="001E45FA" w:rsidP="001E45FA">
      <w:r w:rsidRPr="00181279">
        <w:rPr>
          <w:rStyle w:val="HideTWBExt"/>
        </w:rPr>
        <w:t>&lt;/Amend&gt;</w:t>
      </w:r>
    </w:p>
    <w:p w14:paraId="27BA4FB6"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23</w:t>
      </w:r>
      <w:r w:rsidRPr="00181279">
        <w:rPr>
          <w:rStyle w:val="HideTWBExt"/>
        </w:rPr>
        <w:t>&lt;/NumAm&gt;</w:t>
      </w:r>
    </w:p>
    <w:p w14:paraId="3190D3C8"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1C197141" w14:textId="77777777" w:rsidR="001E45FA" w:rsidRPr="00181279" w:rsidRDefault="001E45FA" w:rsidP="001E45FA">
      <w:pPr>
        <w:pStyle w:val="NormalBold"/>
      </w:pPr>
      <w:r w:rsidRPr="00181279">
        <w:rPr>
          <w:rStyle w:val="HideTWBExt"/>
          <w:b w:val="0"/>
        </w:rPr>
        <w:t>&lt;/RepeatBlock-By&gt;</w:t>
      </w:r>
    </w:p>
    <w:p w14:paraId="171A9D0A"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307349D" w14:textId="77777777" w:rsidR="001E45FA" w:rsidRPr="00181279" w:rsidRDefault="001E45FA" w:rsidP="001E45FA">
      <w:pPr>
        <w:pStyle w:val="NormalBold"/>
      </w:pPr>
      <w:r w:rsidRPr="00181279">
        <w:rPr>
          <w:rStyle w:val="HideTWBExt"/>
        </w:rPr>
        <w:t>&lt;Article&gt;</w:t>
      </w:r>
      <w:r w:rsidRPr="00181279">
        <w:t>Johdanto-osan C d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F460DF1" w14:textId="77777777" w:rsidTr="00181279">
        <w:trPr>
          <w:trHeight w:hRule="exact" w:val="240"/>
          <w:jc w:val="center"/>
        </w:trPr>
        <w:tc>
          <w:tcPr>
            <w:tcW w:w="9752" w:type="dxa"/>
            <w:gridSpan w:val="2"/>
            <w:tcBorders>
              <w:top w:val="nil"/>
              <w:left w:val="nil"/>
              <w:bottom w:val="nil"/>
              <w:right w:val="nil"/>
            </w:tcBorders>
          </w:tcPr>
          <w:p w14:paraId="767A5CC6" w14:textId="77777777" w:rsidR="001E45FA" w:rsidRPr="00181279" w:rsidRDefault="001E45FA" w:rsidP="00181279"/>
        </w:tc>
      </w:tr>
      <w:tr w:rsidR="001E45FA" w:rsidRPr="00181279" w14:paraId="4F281294" w14:textId="77777777" w:rsidTr="00181279">
        <w:trPr>
          <w:trHeight w:val="240"/>
          <w:jc w:val="center"/>
        </w:trPr>
        <w:tc>
          <w:tcPr>
            <w:tcW w:w="4876" w:type="dxa"/>
            <w:tcBorders>
              <w:top w:val="nil"/>
              <w:left w:val="nil"/>
              <w:bottom w:val="nil"/>
              <w:right w:val="nil"/>
            </w:tcBorders>
          </w:tcPr>
          <w:p w14:paraId="4D91B3B0"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9A7384F" w14:textId="77777777" w:rsidR="001E45FA" w:rsidRPr="00181279" w:rsidRDefault="001E45FA" w:rsidP="00181279">
            <w:pPr>
              <w:pStyle w:val="AmColumnHeading"/>
            </w:pPr>
            <w:r w:rsidRPr="00181279">
              <w:t>Tarkistus</w:t>
            </w:r>
          </w:p>
        </w:tc>
      </w:tr>
      <w:tr w:rsidR="001E45FA" w:rsidRPr="00181279" w14:paraId="64513177" w14:textId="77777777" w:rsidTr="00181279">
        <w:trPr>
          <w:jc w:val="center"/>
        </w:trPr>
        <w:tc>
          <w:tcPr>
            <w:tcW w:w="4876" w:type="dxa"/>
            <w:tcBorders>
              <w:top w:val="nil"/>
              <w:left w:val="nil"/>
              <w:bottom w:val="nil"/>
              <w:right w:val="nil"/>
            </w:tcBorders>
          </w:tcPr>
          <w:p w14:paraId="4F5D9679" w14:textId="77777777" w:rsidR="001E45FA" w:rsidRPr="00181279" w:rsidRDefault="001E45FA" w:rsidP="00181279">
            <w:pPr>
              <w:pStyle w:val="Normal6a"/>
            </w:pPr>
          </w:p>
        </w:tc>
        <w:tc>
          <w:tcPr>
            <w:tcW w:w="4876" w:type="dxa"/>
            <w:tcBorders>
              <w:top w:val="nil"/>
              <w:left w:val="nil"/>
              <w:bottom w:val="nil"/>
              <w:right w:val="nil"/>
            </w:tcBorders>
          </w:tcPr>
          <w:p w14:paraId="54629093" w14:textId="77777777" w:rsidR="001E45FA" w:rsidRPr="00181279" w:rsidRDefault="001E45FA" w:rsidP="00181279">
            <w:pPr>
              <w:pStyle w:val="Normal6a"/>
            </w:pPr>
            <w:r w:rsidRPr="00181279">
              <w:rPr>
                <w:b/>
                <w:i/>
              </w:rPr>
              <w:t>C d.</w:t>
            </w:r>
            <w:r w:rsidRPr="00181279">
              <w:tab/>
            </w:r>
            <w:r w:rsidRPr="00181279">
              <w:rPr>
                <w:b/>
                <w:i/>
              </w:rPr>
              <w:t xml:space="preserve">ottaa huomioon, että sisämarkkinoista saatavia liittymistä edeltäviä etuja ovat helpompi markkinoille pääsy, yhdenmukaisempi </w:t>
            </w:r>
            <w:r w:rsidRPr="00181279">
              <w:rPr>
                <w:b/>
                <w:i/>
              </w:rPr>
              <w:lastRenderedPageBreak/>
              <w:t>sääntely ja laajemmat taloudelliset mahdollisuudet; katsoo, että näillä eduilla on ratkaiseva asema Moldovan täysimääräisessä yhdentymisessä Euroopan unioniin;</w:t>
            </w:r>
          </w:p>
        </w:tc>
      </w:tr>
    </w:tbl>
    <w:p w14:paraId="19E388CF"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9043A3A" w14:textId="77777777" w:rsidR="001E45FA" w:rsidRPr="00181279" w:rsidRDefault="001E45FA" w:rsidP="001E45FA">
      <w:r w:rsidRPr="00181279">
        <w:rPr>
          <w:rStyle w:val="HideTWBExt"/>
        </w:rPr>
        <w:t>&lt;/Amend&gt;</w:t>
      </w:r>
    </w:p>
    <w:p w14:paraId="68D985A0"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24</w:t>
      </w:r>
      <w:r w:rsidRPr="00181279">
        <w:rPr>
          <w:rStyle w:val="HideTWBExt"/>
        </w:rPr>
        <w:t>&lt;/NumAm&gt;</w:t>
      </w:r>
    </w:p>
    <w:p w14:paraId="7BE84B53"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199EA731" w14:textId="77777777" w:rsidR="001E45FA" w:rsidRPr="00181279" w:rsidRDefault="001E45FA" w:rsidP="001E45FA">
      <w:pPr>
        <w:pStyle w:val="NormalBold"/>
      </w:pPr>
      <w:r w:rsidRPr="00181279">
        <w:rPr>
          <w:rStyle w:val="HideTWBExt"/>
          <w:b w:val="0"/>
        </w:rPr>
        <w:t>&lt;/RepeatBlock-By&gt;</w:t>
      </w:r>
    </w:p>
    <w:p w14:paraId="7680B5F9"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2D213FB" w14:textId="77777777" w:rsidR="001E45FA" w:rsidRPr="00181279" w:rsidRDefault="001E45FA" w:rsidP="001E45FA">
      <w:pPr>
        <w:pStyle w:val="NormalBold"/>
      </w:pPr>
      <w:r w:rsidRPr="00181279">
        <w:rPr>
          <w:rStyle w:val="HideTWBExt"/>
        </w:rPr>
        <w:t>&lt;Article&gt;</w:t>
      </w:r>
      <w:r w:rsidRPr="00181279">
        <w:t>Johdanto-osan C e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871C1EB" w14:textId="77777777" w:rsidTr="00181279">
        <w:trPr>
          <w:trHeight w:hRule="exact" w:val="240"/>
          <w:jc w:val="center"/>
        </w:trPr>
        <w:tc>
          <w:tcPr>
            <w:tcW w:w="9752" w:type="dxa"/>
            <w:gridSpan w:val="2"/>
            <w:tcBorders>
              <w:top w:val="nil"/>
              <w:left w:val="nil"/>
              <w:bottom w:val="nil"/>
              <w:right w:val="nil"/>
            </w:tcBorders>
          </w:tcPr>
          <w:p w14:paraId="10556E36" w14:textId="77777777" w:rsidR="001E45FA" w:rsidRPr="00181279" w:rsidRDefault="001E45FA" w:rsidP="00181279"/>
        </w:tc>
      </w:tr>
      <w:tr w:rsidR="001E45FA" w:rsidRPr="00181279" w14:paraId="3A50334D" w14:textId="77777777" w:rsidTr="00181279">
        <w:trPr>
          <w:trHeight w:val="240"/>
          <w:jc w:val="center"/>
        </w:trPr>
        <w:tc>
          <w:tcPr>
            <w:tcW w:w="4876" w:type="dxa"/>
            <w:tcBorders>
              <w:top w:val="nil"/>
              <w:left w:val="nil"/>
              <w:bottom w:val="nil"/>
              <w:right w:val="nil"/>
            </w:tcBorders>
          </w:tcPr>
          <w:p w14:paraId="7F2925F7"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8A26D83" w14:textId="77777777" w:rsidR="001E45FA" w:rsidRPr="00181279" w:rsidRDefault="001E45FA" w:rsidP="00181279">
            <w:pPr>
              <w:pStyle w:val="AmColumnHeading"/>
            </w:pPr>
            <w:r w:rsidRPr="00181279">
              <w:t>Tarkistus</w:t>
            </w:r>
          </w:p>
        </w:tc>
      </w:tr>
      <w:tr w:rsidR="001E45FA" w:rsidRPr="00181279" w14:paraId="572EA54A" w14:textId="77777777" w:rsidTr="00181279">
        <w:trPr>
          <w:jc w:val="center"/>
        </w:trPr>
        <w:tc>
          <w:tcPr>
            <w:tcW w:w="4876" w:type="dxa"/>
            <w:tcBorders>
              <w:top w:val="nil"/>
              <w:left w:val="nil"/>
              <w:bottom w:val="nil"/>
              <w:right w:val="nil"/>
            </w:tcBorders>
          </w:tcPr>
          <w:p w14:paraId="31CCDC5A" w14:textId="77777777" w:rsidR="001E45FA" w:rsidRPr="00181279" w:rsidRDefault="001E45FA" w:rsidP="00181279">
            <w:pPr>
              <w:pStyle w:val="Normal6a"/>
            </w:pPr>
          </w:p>
        </w:tc>
        <w:tc>
          <w:tcPr>
            <w:tcW w:w="4876" w:type="dxa"/>
            <w:tcBorders>
              <w:top w:val="nil"/>
              <w:left w:val="nil"/>
              <w:bottom w:val="nil"/>
              <w:right w:val="nil"/>
            </w:tcBorders>
          </w:tcPr>
          <w:p w14:paraId="1B2E3832" w14:textId="77777777" w:rsidR="001E45FA" w:rsidRPr="00181279" w:rsidRDefault="001E45FA" w:rsidP="00181279">
            <w:pPr>
              <w:pStyle w:val="Normal6a"/>
            </w:pPr>
            <w:r w:rsidRPr="00181279">
              <w:rPr>
                <w:b/>
                <w:i/>
              </w:rPr>
              <w:t>C e.</w:t>
            </w:r>
            <w:r w:rsidRPr="00181279">
              <w:tab/>
            </w:r>
            <w:r w:rsidRPr="00181279">
              <w:rPr>
                <w:b/>
                <w:i/>
              </w:rPr>
              <w:t>ottaa huomioon, että Euroopan unioni on johdonmukaisesti osoittanut sitoutuvansa edistämään Moldovan EU-jäsenyysnäkökohtaa, mikä näkyy sen jatkuvassa taloudellisessa, teknisessä ja poliittisessa tuessa ja on olennainen osa käynnissä olevaa laajentumispolitiikkaa;</w:t>
            </w:r>
          </w:p>
        </w:tc>
      </w:tr>
    </w:tbl>
    <w:p w14:paraId="3387DA88"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DD7544A" w14:textId="77777777" w:rsidR="001E45FA" w:rsidRPr="00181279" w:rsidRDefault="001E45FA" w:rsidP="001E45FA">
      <w:r w:rsidRPr="00181279">
        <w:rPr>
          <w:rStyle w:val="HideTWBExt"/>
        </w:rPr>
        <w:t>&lt;/Amend&gt;</w:t>
      </w:r>
    </w:p>
    <w:p w14:paraId="73A7460E"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25</w:t>
      </w:r>
      <w:r w:rsidRPr="00181279">
        <w:rPr>
          <w:rStyle w:val="HideTWBExt"/>
        </w:rPr>
        <w:t>&lt;/NumAm&gt;</w:t>
      </w:r>
    </w:p>
    <w:p w14:paraId="73376A4A"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2FF5859B"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7913545C" w14:textId="77777777" w:rsidR="001E45FA" w:rsidRPr="00181279" w:rsidRDefault="001E45FA" w:rsidP="001E45FA">
      <w:pPr>
        <w:pStyle w:val="NormalBold"/>
      </w:pPr>
      <w:r w:rsidRPr="00181279">
        <w:rPr>
          <w:rStyle w:val="HideTWBExt"/>
          <w:b w:val="0"/>
        </w:rPr>
        <w:t>&lt;/RepeatBlock-By&gt;</w:t>
      </w:r>
    </w:p>
    <w:p w14:paraId="75985171"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F795E59" w14:textId="77777777" w:rsidR="001E45FA" w:rsidRPr="00181279" w:rsidRDefault="001E45FA" w:rsidP="001E45FA">
      <w:pPr>
        <w:pStyle w:val="NormalBold"/>
      </w:pPr>
      <w:r w:rsidRPr="00181279">
        <w:rPr>
          <w:rStyle w:val="HideTWBExt"/>
        </w:rPr>
        <w:t>&lt;Article&gt;</w:t>
      </w:r>
      <w:r w:rsidRPr="00181279">
        <w:t>Johdanto-osan C e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E6F6DCC" w14:textId="77777777" w:rsidTr="00181279">
        <w:trPr>
          <w:trHeight w:hRule="exact" w:val="240"/>
          <w:jc w:val="center"/>
        </w:trPr>
        <w:tc>
          <w:tcPr>
            <w:tcW w:w="9752" w:type="dxa"/>
            <w:gridSpan w:val="2"/>
            <w:tcBorders>
              <w:top w:val="nil"/>
              <w:left w:val="nil"/>
              <w:bottom w:val="nil"/>
              <w:right w:val="nil"/>
            </w:tcBorders>
          </w:tcPr>
          <w:p w14:paraId="1E2577BE" w14:textId="77777777" w:rsidR="001E45FA" w:rsidRPr="00181279" w:rsidRDefault="001E45FA" w:rsidP="00181279"/>
        </w:tc>
      </w:tr>
      <w:tr w:rsidR="001E45FA" w:rsidRPr="00181279" w14:paraId="5AC09222" w14:textId="77777777" w:rsidTr="00181279">
        <w:trPr>
          <w:trHeight w:val="240"/>
          <w:jc w:val="center"/>
        </w:trPr>
        <w:tc>
          <w:tcPr>
            <w:tcW w:w="4876" w:type="dxa"/>
            <w:tcBorders>
              <w:top w:val="nil"/>
              <w:left w:val="nil"/>
              <w:bottom w:val="nil"/>
              <w:right w:val="nil"/>
            </w:tcBorders>
          </w:tcPr>
          <w:p w14:paraId="33D3E04F"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2510F30" w14:textId="77777777" w:rsidR="001E45FA" w:rsidRPr="00181279" w:rsidRDefault="001E45FA" w:rsidP="00181279">
            <w:pPr>
              <w:pStyle w:val="AmColumnHeading"/>
            </w:pPr>
            <w:r w:rsidRPr="00181279">
              <w:t>Tarkistus</w:t>
            </w:r>
          </w:p>
        </w:tc>
      </w:tr>
      <w:tr w:rsidR="001E45FA" w:rsidRPr="00181279" w14:paraId="511B30B8" w14:textId="77777777" w:rsidTr="00181279">
        <w:trPr>
          <w:jc w:val="center"/>
        </w:trPr>
        <w:tc>
          <w:tcPr>
            <w:tcW w:w="4876" w:type="dxa"/>
            <w:tcBorders>
              <w:top w:val="nil"/>
              <w:left w:val="nil"/>
              <w:bottom w:val="nil"/>
              <w:right w:val="nil"/>
            </w:tcBorders>
          </w:tcPr>
          <w:p w14:paraId="28B2F932" w14:textId="77777777" w:rsidR="001E45FA" w:rsidRPr="00181279" w:rsidRDefault="001E45FA" w:rsidP="00181279">
            <w:pPr>
              <w:pStyle w:val="Normal6a"/>
            </w:pPr>
          </w:p>
        </w:tc>
        <w:tc>
          <w:tcPr>
            <w:tcW w:w="4876" w:type="dxa"/>
            <w:tcBorders>
              <w:top w:val="nil"/>
              <w:left w:val="nil"/>
              <w:bottom w:val="nil"/>
              <w:right w:val="nil"/>
            </w:tcBorders>
          </w:tcPr>
          <w:p w14:paraId="750EBAA5" w14:textId="77777777" w:rsidR="001E45FA" w:rsidRPr="00181279" w:rsidRDefault="001E45FA" w:rsidP="00181279">
            <w:pPr>
              <w:pStyle w:val="Normal6a"/>
            </w:pPr>
            <w:r w:rsidRPr="00181279">
              <w:rPr>
                <w:b/>
                <w:i/>
              </w:rPr>
              <w:t>C e.</w:t>
            </w:r>
            <w:r w:rsidRPr="00181279">
              <w:tab/>
            </w:r>
            <w:r w:rsidRPr="00181279">
              <w:rPr>
                <w:b/>
                <w:i/>
              </w:rPr>
              <w:t>ottaa huomioon, että komission kertomusten mukaan, vaikka Moldova on edistynyt uudistuksissa ja sääntelykehyksissä, hallituksen ja keskeisten julkisten instituutioiden hallinnollisissa valmiuksissa on edelleen vakavia ja sitkeitä haasteita;</w:t>
            </w:r>
          </w:p>
        </w:tc>
      </w:tr>
    </w:tbl>
    <w:p w14:paraId="1B28E886"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B6D22D1" w14:textId="77777777" w:rsidR="001E45FA" w:rsidRPr="00181279" w:rsidRDefault="001E45FA" w:rsidP="001E45FA">
      <w:r w:rsidRPr="00181279">
        <w:rPr>
          <w:rStyle w:val="HideTWBExt"/>
        </w:rPr>
        <w:lastRenderedPageBreak/>
        <w:t>&lt;/Amend&gt;</w:t>
      </w:r>
    </w:p>
    <w:p w14:paraId="6FABD127"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26</w:t>
      </w:r>
      <w:r w:rsidRPr="00181279">
        <w:rPr>
          <w:rStyle w:val="HideTWBExt"/>
        </w:rPr>
        <w:t>&lt;/NumAm&gt;</w:t>
      </w:r>
    </w:p>
    <w:p w14:paraId="2D83C526"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332EFF93"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2D0F69CB" w14:textId="77777777" w:rsidR="001E45FA" w:rsidRPr="00181279" w:rsidRDefault="001E45FA" w:rsidP="001E45FA">
      <w:pPr>
        <w:pStyle w:val="NormalBold"/>
      </w:pPr>
      <w:r w:rsidRPr="00181279">
        <w:rPr>
          <w:rStyle w:val="HideTWBExt"/>
          <w:b w:val="0"/>
        </w:rPr>
        <w:t>&lt;/RepeatBlock-By&gt;</w:t>
      </w:r>
    </w:p>
    <w:p w14:paraId="435A5DD9"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CCF2425" w14:textId="77777777" w:rsidR="001E45FA" w:rsidRPr="00181279" w:rsidRDefault="001E45FA" w:rsidP="001E45FA">
      <w:pPr>
        <w:pStyle w:val="NormalBold"/>
      </w:pPr>
      <w:r w:rsidRPr="00181279">
        <w:rPr>
          <w:rStyle w:val="HideTWBExt"/>
        </w:rPr>
        <w:t>&lt;Article&gt;</w:t>
      </w:r>
      <w:r w:rsidRPr="00181279">
        <w:t>Johdanto-osan C f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B2B3E22" w14:textId="77777777" w:rsidTr="00181279">
        <w:trPr>
          <w:trHeight w:hRule="exact" w:val="240"/>
          <w:jc w:val="center"/>
        </w:trPr>
        <w:tc>
          <w:tcPr>
            <w:tcW w:w="9752" w:type="dxa"/>
            <w:gridSpan w:val="2"/>
            <w:tcBorders>
              <w:top w:val="nil"/>
              <w:left w:val="nil"/>
              <w:bottom w:val="nil"/>
              <w:right w:val="nil"/>
            </w:tcBorders>
          </w:tcPr>
          <w:p w14:paraId="31AAA93C" w14:textId="77777777" w:rsidR="001E45FA" w:rsidRPr="00181279" w:rsidRDefault="001E45FA" w:rsidP="00181279"/>
        </w:tc>
      </w:tr>
      <w:tr w:rsidR="001E45FA" w:rsidRPr="00181279" w14:paraId="65B9C694" w14:textId="77777777" w:rsidTr="00181279">
        <w:trPr>
          <w:trHeight w:val="240"/>
          <w:jc w:val="center"/>
        </w:trPr>
        <w:tc>
          <w:tcPr>
            <w:tcW w:w="4876" w:type="dxa"/>
            <w:tcBorders>
              <w:top w:val="nil"/>
              <w:left w:val="nil"/>
              <w:bottom w:val="nil"/>
              <w:right w:val="nil"/>
            </w:tcBorders>
          </w:tcPr>
          <w:p w14:paraId="44FB884D"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0A8C5D2" w14:textId="77777777" w:rsidR="001E45FA" w:rsidRPr="00181279" w:rsidRDefault="001E45FA" w:rsidP="00181279">
            <w:pPr>
              <w:pStyle w:val="AmColumnHeading"/>
            </w:pPr>
            <w:r w:rsidRPr="00181279">
              <w:t>Tarkistus</w:t>
            </w:r>
          </w:p>
        </w:tc>
      </w:tr>
      <w:tr w:rsidR="001E45FA" w:rsidRPr="00181279" w14:paraId="6597E234" w14:textId="77777777" w:rsidTr="00181279">
        <w:trPr>
          <w:jc w:val="center"/>
        </w:trPr>
        <w:tc>
          <w:tcPr>
            <w:tcW w:w="4876" w:type="dxa"/>
            <w:tcBorders>
              <w:top w:val="nil"/>
              <w:left w:val="nil"/>
              <w:bottom w:val="nil"/>
              <w:right w:val="nil"/>
            </w:tcBorders>
          </w:tcPr>
          <w:p w14:paraId="23040BF0" w14:textId="77777777" w:rsidR="001E45FA" w:rsidRPr="00181279" w:rsidRDefault="001E45FA" w:rsidP="00181279">
            <w:pPr>
              <w:pStyle w:val="Normal6a"/>
            </w:pPr>
          </w:p>
        </w:tc>
        <w:tc>
          <w:tcPr>
            <w:tcW w:w="4876" w:type="dxa"/>
            <w:tcBorders>
              <w:top w:val="nil"/>
              <w:left w:val="nil"/>
              <w:bottom w:val="nil"/>
              <w:right w:val="nil"/>
            </w:tcBorders>
          </w:tcPr>
          <w:p w14:paraId="6D4AB1E7" w14:textId="77777777" w:rsidR="001E45FA" w:rsidRPr="00181279" w:rsidRDefault="001E45FA" w:rsidP="00181279">
            <w:pPr>
              <w:pStyle w:val="Normal6a"/>
            </w:pPr>
            <w:r w:rsidRPr="00181279">
              <w:rPr>
                <w:b/>
                <w:i/>
              </w:rPr>
              <w:t>C f.</w:t>
            </w:r>
            <w:r w:rsidRPr="00181279">
              <w:tab/>
            </w:r>
            <w:r w:rsidRPr="00181279">
              <w:rPr>
                <w:b/>
                <w:i/>
              </w:rPr>
              <w:t>katsoo, että yksi keskeisistä esteistä sekä oikeusjärjestelmän että julkishallinnon valmiuksien kehittämisessä liittyy vaikeuksiin saada houkuteltua, koulutettua ja pidettyä riittävästi pätevää ja motivoitunutta henkilöstöä, erityisesti nuoria ammattilaisia; katsoo, että julkishallinnon uudistus, palkkojen riittävä korottaminen ja oleellisia tietoja ja taitoja tarjoava, mieluiten työn yhteydessä annettava, ammatillinen lisäkoulutus voivat auttaa poistamaan tämän esteen; katsoo, että järjestelmällinen näkemysten vaihto EU:n vastapuolten kanssa lisäisi ymmärrystä EU:n (liittymiseen liittyvistä) prosesseista ja auttaisi muodostamaan molempia osapuolia hyödyttäviä ammatillisia verkostoja;</w:t>
            </w:r>
          </w:p>
        </w:tc>
      </w:tr>
    </w:tbl>
    <w:p w14:paraId="0ECDC554"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717D23B" w14:textId="77777777" w:rsidR="001E45FA" w:rsidRPr="00181279" w:rsidRDefault="001E45FA" w:rsidP="001E45FA">
      <w:r w:rsidRPr="00181279">
        <w:rPr>
          <w:rStyle w:val="HideTWBExt"/>
        </w:rPr>
        <w:t>&lt;/Amend&gt;</w:t>
      </w:r>
    </w:p>
    <w:p w14:paraId="530D86A5"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27</w:t>
      </w:r>
      <w:r w:rsidRPr="00181279">
        <w:rPr>
          <w:rStyle w:val="HideTWBExt"/>
        </w:rPr>
        <w:t>&lt;/NumAm&gt;</w:t>
      </w:r>
    </w:p>
    <w:p w14:paraId="48F35AA8"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3AE9BC64" w14:textId="77777777" w:rsidR="001E45FA" w:rsidRPr="00181279" w:rsidRDefault="001E45FA" w:rsidP="001E45FA">
      <w:pPr>
        <w:pStyle w:val="NormalBold"/>
      </w:pPr>
      <w:r w:rsidRPr="00181279">
        <w:rPr>
          <w:rStyle w:val="HideTWBExt"/>
          <w:b w:val="0"/>
        </w:rPr>
        <w:t>&lt;/RepeatBlock-By&gt;</w:t>
      </w:r>
    </w:p>
    <w:p w14:paraId="33ED2E9B"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D21C7D4" w14:textId="77777777" w:rsidR="001E45FA" w:rsidRPr="00181279" w:rsidRDefault="001E45FA" w:rsidP="001E45FA">
      <w:pPr>
        <w:pStyle w:val="NormalBold"/>
      </w:pPr>
      <w:r w:rsidRPr="00181279">
        <w:rPr>
          <w:rStyle w:val="HideTWBExt"/>
        </w:rPr>
        <w:t>&lt;Article&gt;</w:t>
      </w:r>
      <w:r w:rsidRPr="00181279">
        <w:t>Johdanto-osan C f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6D6D8019" w14:textId="77777777" w:rsidTr="00181279">
        <w:trPr>
          <w:trHeight w:hRule="exact" w:val="240"/>
          <w:jc w:val="center"/>
        </w:trPr>
        <w:tc>
          <w:tcPr>
            <w:tcW w:w="9752" w:type="dxa"/>
            <w:gridSpan w:val="2"/>
            <w:tcBorders>
              <w:top w:val="nil"/>
              <w:left w:val="nil"/>
              <w:bottom w:val="nil"/>
              <w:right w:val="nil"/>
            </w:tcBorders>
          </w:tcPr>
          <w:p w14:paraId="03FBC97D" w14:textId="77777777" w:rsidR="001E45FA" w:rsidRPr="00181279" w:rsidRDefault="001E45FA" w:rsidP="00181279"/>
        </w:tc>
      </w:tr>
      <w:tr w:rsidR="001E45FA" w:rsidRPr="00181279" w14:paraId="3D8CC7F5" w14:textId="77777777" w:rsidTr="00181279">
        <w:trPr>
          <w:trHeight w:val="240"/>
          <w:jc w:val="center"/>
        </w:trPr>
        <w:tc>
          <w:tcPr>
            <w:tcW w:w="4876" w:type="dxa"/>
            <w:tcBorders>
              <w:top w:val="nil"/>
              <w:left w:val="nil"/>
              <w:bottom w:val="nil"/>
              <w:right w:val="nil"/>
            </w:tcBorders>
          </w:tcPr>
          <w:p w14:paraId="1CD8280F"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B858D5C" w14:textId="77777777" w:rsidR="001E45FA" w:rsidRPr="00181279" w:rsidRDefault="001E45FA" w:rsidP="00181279">
            <w:pPr>
              <w:pStyle w:val="AmColumnHeading"/>
            </w:pPr>
            <w:r w:rsidRPr="00181279">
              <w:t>Tarkistus</w:t>
            </w:r>
          </w:p>
        </w:tc>
      </w:tr>
      <w:tr w:rsidR="001E45FA" w:rsidRPr="00181279" w14:paraId="4771F9F5" w14:textId="77777777" w:rsidTr="00181279">
        <w:trPr>
          <w:jc w:val="center"/>
        </w:trPr>
        <w:tc>
          <w:tcPr>
            <w:tcW w:w="4876" w:type="dxa"/>
            <w:tcBorders>
              <w:top w:val="nil"/>
              <w:left w:val="nil"/>
              <w:bottom w:val="nil"/>
              <w:right w:val="nil"/>
            </w:tcBorders>
          </w:tcPr>
          <w:p w14:paraId="5CDFCB0F" w14:textId="77777777" w:rsidR="001E45FA" w:rsidRPr="00181279" w:rsidRDefault="001E45FA" w:rsidP="00181279">
            <w:pPr>
              <w:pStyle w:val="Normal6a"/>
            </w:pPr>
          </w:p>
        </w:tc>
        <w:tc>
          <w:tcPr>
            <w:tcW w:w="4876" w:type="dxa"/>
            <w:tcBorders>
              <w:top w:val="nil"/>
              <w:left w:val="nil"/>
              <w:bottom w:val="nil"/>
              <w:right w:val="nil"/>
            </w:tcBorders>
          </w:tcPr>
          <w:p w14:paraId="107DDC1D" w14:textId="77777777" w:rsidR="001E45FA" w:rsidRPr="00181279" w:rsidRDefault="001E45FA" w:rsidP="00181279">
            <w:pPr>
              <w:pStyle w:val="Normal6a"/>
            </w:pPr>
            <w:r w:rsidRPr="00181279">
              <w:rPr>
                <w:b/>
                <w:i/>
              </w:rPr>
              <w:t>C f.</w:t>
            </w:r>
            <w:r w:rsidRPr="00181279">
              <w:tab/>
            </w:r>
            <w:r w:rsidRPr="00181279">
              <w:rPr>
                <w:b/>
                <w:i/>
              </w:rPr>
              <w:t xml:space="preserve">ottaa huomioon, että Moldovan maahanmuuttajayhteisöt ovat osoittautuneet ratkaisevan tärkeäksi pilariksi demokraattisten arvojen ja Eurooppa-myönteisen ajattelutavan </w:t>
            </w:r>
            <w:r w:rsidRPr="00181279">
              <w:rPr>
                <w:b/>
                <w:i/>
              </w:rPr>
              <w:lastRenderedPageBreak/>
              <w:t>edistämisessä, ja ne ovat näin osallistuneet merkittävästi sekä poliittiseen vaikuttamiseen että sosioekonomiseen kehitykseen;</w:t>
            </w:r>
          </w:p>
        </w:tc>
      </w:tr>
    </w:tbl>
    <w:p w14:paraId="7A8F1965"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ECE3F63" w14:textId="77777777" w:rsidR="001E45FA" w:rsidRPr="00181279" w:rsidRDefault="001E45FA" w:rsidP="001E45FA">
      <w:r w:rsidRPr="00181279">
        <w:rPr>
          <w:rStyle w:val="HideTWBExt"/>
        </w:rPr>
        <w:t>&lt;/Amend&gt;</w:t>
      </w:r>
    </w:p>
    <w:p w14:paraId="183AF2A8"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28</w:t>
      </w:r>
      <w:r w:rsidRPr="00181279">
        <w:rPr>
          <w:rStyle w:val="HideTWBExt"/>
        </w:rPr>
        <w:t>&lt;/NumAm&gt;</w:t>
      </w:r>
    </w:p>
    <w:p w14:paraId="287BE123"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3378C7D8"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3B9771ED" w14:textId="77777777" w:rsidR="001E45FA" w:rsidRPr="00181279" w:rsidRDefault="001E45FA" w:rsidP="001E45FA">
      <w:pPr>
        <w:pStyle w:val="NormalBold"/>
      </w:pPr>
      <w:r w:rsidRPr="00181279">
        <w:rPr>
          <w:rStyle w:val="HideTWBExt"/>
          <w:b w:val="0"/>
        </w:rPr>
        <w:t>&lt;/RepeatBlock-By&gt;</w:t>
      </w:r>
    </w:p>
    <w:p w14:paraId="3BFA5D60"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EDD0245" w14:textId="77777777" w:rsidR="001E45FA" w:rsidRPr="00181279" w:rsidRDefault="001E45FA" w:rsidP="001E45FA">
      <w:pPr>
        <w:pStyle w:val="NormalBold"/>
      </w:pPr>
      <w:r w:rsidRPr="00181279">
        <w:rPr>
          <w:rStyle w:val="HideTWBExt"/>
        </w:rPr>
        <w:t>&lt;Article&gt;</w:t>
      </w:r>
      <w:r w:rsidRPr="00181279">
        <w:t>Johdanto-osan C g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4781D97" w14:textId="77777777" w:rsidTr="00181279">
        <w:trPr>
          <w:trHeight w:hRule="exact" w:val="240"/>
          <w:jc w:val="center"/>
        </w:trPr>
        <w:tc>
          <w:tcPr>
            <w:tcW w:w="9752" w:type="dxa"/>
            <w:gridSpan w:val="2"/>
            <w:tcBorders>
              <w:top w:val="nil"/>
              <w:left w:val="nil"/>
              <w:bottom w:val="nil"/>
              <w:right w:val="nil"/>
            </w:tcBorders>
          </w:tcPr>
          <w:p w14:paraId="4FACD51A" w14:textId="77777777" w:rsidR="001E45FA" w:rsidRPr="00181279" w:rsidRDefault="001E45FA" w:rsidP="00181279"/>
        </w:tc>
      </w:tr>
      <w:tr w:rsidR="001E45FA" w:rsidRPr="00181279" w14:paraId="472E9DCD" w14:textId="77777777" w:rsidTr="00181279">
        <w:trPr>
          <w:trHeight w:val="240"/>
          <w:jc w:val="center"/>
        </w:trPr>
        <w:tc>
          <w:tcPr>
            <w:tcW w:w="4876" w:type="dxa"/>
            <w:tcBorders>
              <w:top w:val="nil"/>
              <w:left w:val="nil"/>
              <w:bottom w:val="nil"/>
              <w:right w:val="nil"/>
            </w:tcBorders>
          </w:tcPr>
          <w:p w14:paraId="7F13E6D8"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98BE721" w14:textId="77777777" w:rsidR="001E45FA" w:rsidRPr="00181279" w:rsidRDefault="001E45FA" w:rsidP="00181279">
            <w:pPr>
              <w:pStyle w:val="AmColumnHeading"/>
            </w:pPr>
            <w:r w:rsidRPr="00181279">
              <w:t>Tarkistus</w:t>
            </w:r>
          </w:p>
        </w:tc>
      </w:tr>
      <w:tr w:rsidR="001E45FA" w:rsidRPr="00181279" w14:paraId="0C17CA05" w14:textId="77777777" w:rsidTr="00181279">
        <w:trPr>
          <w:jc w:val="center"/>
        </w:trPr>
        <w:tc>
          <w:tcPr>
            <w:tcW w:w="4876" w:type="dxa"/>
            <w:tcBorders>
              <w:top w:val="nil"/>
              <w:left w:val="nil"/>
              <w:bottom w:val="nil"/>
              <w:right w:val="nil"/>
            </w:tcBorders>
          </w:tcPr>
          <w:p w14:paraId="62689FE1" w14:textId="77777777" w:rsidR="001E45FA" w:rsidRPr="00181279" w:rsidRDefault="001E45FA" w:rsidP="00181279">
            <w:pPr>
              <w:pStyle w:val="Normal6a"/>
            </w:pPr>
          </w:p>
        </w:tc>
        <w:tc>
          <w:tcPr>
            <w:tcW w:w="4876" w:type="dxa"/>
            <w:tcBorders>
              <w:top w:val="nil"/>
              <w:left w:val="nil"/>
              <w:bottom w:val="nil"/>
              <w:right w:val="nil"/>
            </w:tcBorders>
          </w:tcPr>
          <w:p w14:paraId="62CA75D8" w14:textId="77777777" w:rsidR="001E45FA" w:rsidRPr="00181279" w:rsidRDefault="001E45FA" w:rsidP="00181279">
            <w:pPr>
              <w:pStyle w:val="Normal6a"/>
            </w:pPr>
            <w:r w:rsidRPr="00181279">
              <w:rPr>
                <w:b/>
                <w:i/>
              </w:rPr>
              <w:t>C g.</w:t>
            </w:r>
            <w:r w:rsidRPr="00181279">
              <w:tab/>
            </w:r>
            <w:r w:rsidRPr="00181279">
              <w:rPr>
                <w:b/>
                <w:i/>
              </w:rPr>
              <w:t>ottaa huomioon, että Moldovan väkiluku on yksi maailman nopeimmin laskevista; ottaa huomioon, että Moldovan tasavallan kansallisen tilastokeskuksen mukaan maasta muutti 241 448 henkilöä vuonna 2024; ottaa huomioon, että Moldovasta muuttaviin kuuluvat usein parhaiten koulutetut ja kokeneimmat ammattilaiset, mistä seuraa merkittävää aivovuotoa; ottaa huomioon, että Moldovan julkinen sektori ja valtionhallinto kärsivät aivovuodon seurauksista, koska niillä on merkittäviä haasteita löytää päteviä työntekijöitä, mikä vaikuttaa hallinnon instituutioiden tehokkuuteen ja vaikeuttaa EU:n edellyttämien uudistusten täytäntöönpanoa; ottaa huomioon, että Moldovan yhteiskunta ikääntyy nopeasti ja että on odotettavissa, että pian eläkkeellä olevien määrä on maassa yhtä suuri kuin työssä olevien määrä;</w:t>
            </w:r>
          </w:p>
        </w:tc>
      </w:tr>
    </w:tbl>
    <w:p w14:paraId="07ADE089"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48B9C85" w14:textId="77777777" w:rsidR="001E45FA" w:rsidRPr="00181279" w:rsidRDefault="001E45FA" w:rsidP="001E45FA">
      <w:r w:rsidRPr="00181279">
        <w:rPr>
          <w:rStyle w:val="HideTWBExt"/>
        </w:rPr>
        <w:t>&lt;/Amend&gt;</w:t>
      </w:r>
    </w:p>
    <w:p w14:paraId="118169A1"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29</w:t>
      </w:r>
      <w:r w:rsidRPr="00181279">
        <w:rPr>
          <w:rStyle w:val="HideTWBExt"/>
        </w:rPr>
        <w:t>&lt;/NumAm&gt;</w:t>
      </w:r>
    </w:p>
    <w:p w14:paraId="2CBDFB37"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0F5B2987" w14:textId="77777777" w:rsidR="001E45FA" w:rsidRPr="00181279" w:rsidRDefault="001E45FA" w:rsidP="001E45FA">
      <w:pPr>
        <w:pStyle w:val="NormalBold"/>
      </w:pPr>
      <w:r w:rsidRPr="00181279">
        <w:rPr>
          <w:rStyle w:val="HideTWBExt"/>
          <w:b w:val="0"/>
        </w:rPr>
        <w:t>&lt;/RepeatBlock-By&gt;</w:t>
      </w:r>
    </w:p>
    <w:p w14:paraId="3754CA87" w14:textId="77777777" w:rsidR="001E45FA" w:rsidRPr="00181279" w:rsidRDefault="001E45FA" w:rsidP="001E45FA">
      <w:pPr>
        <w:pStyle w:val="NormalBold"/>
      </w:pPr>
      <w:r w:rsidRPr="00181279">
        <w:rPr>
          <w:rStyle w:val="HideTWBExt"/>
        </w:rPr>
        <w:lastRenderedPageBreak/>
        <w:t>&lt;DocAmend&gt;</w:t>
      </w:r>
      <w:r w:rsidRPr="00181279">
        <w:t>Päätöslauselmaesitys</w:t>
      </w:r>
      <w:r w:rsidRPr="00181279">
        <w:rPr>
          <w:rStyle w:val="HideTWBExt"/>
        </w:rPr>
        <w:t>&lt;/DocAmend&gt;</w:t>
      </w:r>
    </w:p>
    <w:p w14:paraId="4AEA7682" w14:textId="77777777" w:rsidR="001E45FA" w:rsidRPr="00181279" w:rsidRDefault="001E45FA" w:rsidP="001E45FA">
      <w:pPr>
        <w:pStyle w:val="NormalBold"/>
      </w:pPr>
      <w:r w:rsidRPr="00181279">
        <w:rPr>
          <w:rStyle w:val="HideTWBExt"/>
        </w:rPr>
        <w:t>&lt;Article&gt;</w:t>
      </w:r>
      <w:r w:rsidRPr="00181279">
        <w:t>Johdanto-osan C g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6EEACDE" w14:textId="77777777" w:rsidTr="00181279">
        <w:trPr>
          <w:trHeight w:hRule="exact" w:val="240"/>
          <w:jc w:val="center"/>
        </w:trPr>
        <w:tc>
          <w:tcPr>
            <w:tcW w:w="9752" w:type="dxa"/>
            <w:gridSpan w:val="2"/>
            <w:tcBorders>
              <w:top w:val="nil"/>
              <w:left w:val="nil"/>
              <w:bottom w:val="nil"/>
              <w:right w:val="nil"/>
            </w:tcBorders>
          </w:tcPr>
          <w:p w14:paraId="1FD12E6C" w14:textId="77777777" w:rsidR="001E45FA" w:rsidRPr="00181279" w:rsidRDefault="001E45FA" w:rsidP="00181279"/>
        </w:tc>
      </w:tr>
      <w:tr w:rsidR="001E45FA" w:rsidRPr="00181279" w14:paraId="2D56ADDA" w14:textId="77777777" w:rsidTr="00181279">
        <w:trPr>
          <w:trHeight w:val="240"/>
          <w:jc w:val="center"/>
        </w:trPr>
        <w:tc>
          <w:tcPr>
            <w:tcW w:w="4876" w:type="dxa"/>
            <w:tcBorders>
              <w:top w:val="nil"/>
              <w:left w:val="nil"/>
              <w:bottom w:val="nil"/>
              <w:right w:val="nil"/>
            </w:tcBorders>
          </w:tcPr>
          <w:p w14:paraId="7D6A8CFF"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BB0165B" w14:textId="77777777" w:rsidR="001E45FA" w:rsidRPr="00181279" w:rsidRDefault="001E45FA" w:rsidP="00181279">
            <w:pPr>
              <w:pStyle w:val="AmColumnHeading"/>
            </w:pPr>
            <w:r w:rsidRPr="00181279">
              <w:t>Tarkistus</w:t>
            </w:r>
          </w:p>
        </w:tc>
      </w:tr>
      <w:tr w:rsidR="001E45FA" w:rsidRPr="00181279" w14:paraId="0D6EC604" w14:textId="77777777" w:rsidTr="00181279">
        <w:trPr>
          <w:jc w:val="center"/>
        </w:trPr>
        <w:tc>
          <w:tcPr>
            <w:tcW w:w="4876" w:type="dxa"/>
            <w:tcBorders>
              <w:top w:val="nil"/>
              <w:left w:val="nil"/>
              <w:bottom w:val="nil"/>
              <w:right w:val="nil"/>
            </w:tcBorders>
          </w:tcPr>
          <w:p w14:paraId="7158435B" w14:textId="77777777" w:rsidR="001E45FA" w:rsidRPr="00181279" w:rsidRDefault="001E45FA" w:rsidP="00181279">
            <w:pPr>
              <w:pStyle w:val="Normal6a"/>
            </w:pPr>
          </w:p>
        </w:tc>
        <w:tc>
          <w:tcPr>
            <w:tcW w:w="4876" w:type="dxa"/>
            <w:tcBorders>
              <w:top w:val="nil"/>
              <w:left w:val="nil"/>
              <w:bottom w:val="nil"/>
              <w:right w:val="nil"/>
            </w:tcBorders>
          </w:tcPr>
          <w:p w14:paraId="621CFEFB" w14:textId="77777777" w:rsidR="001E45FA" w:rsidRPr="00181279" w:rsidRDefault="001E45FA" w:rsidP="00181279">
            <w:pPr>
              <w:pStyle w:val="Normal6a"/>
            </w:pPr>
            <w:r w:rsidRPr="00181279">
              <w:rPr>
                <w:b/>
                <w:i/>
              </w:rPr>
              <w:t>C g.</w:t>
            </w:r>
            <w:r w:rsidRPr="00181279">
              <w:tab/>
            </w:r>
            <w:r w:rsidRPr="00181279">
              <w:rPr>
                <w:b/>
                <w:i/>
              </w:rPr>
              <w:t>ottaa huomioon, että USAID-toimien viimeaikaiset leikkaukset korostavat, että tarvitaan vaihtoehtoisia tukimekanismeja, joilla voidaan varmistaa Moldovan uudistusprosessien jatkuva ja tehokas avustaminen ja ylläpitää siten EU:n yhdentymisen edellyttämää edistymistä;</w:t>
            </w:r>
          </w:p>
        </w:tc>
      </w:tr>
    </w:tbl>
    <w:p w14:paraId="6DAF5154"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9D00776" w14:textId="77777777" w:rsidR="001E45FA" w:rsidRPr="00181279" w:rsidRDefault="001E45FA" w:rsidP="001E45FA">
      <w:r w:rsidRPr="00181279">
        <w:rPr>
          <w:rStyle w:val="HideTWBExt"/>
        </w:rPr>
        <w:t>&lt;/Amend&gt;</w:t>
      </w:r>
    </w:p>
    <w:p w14:paraId="5DE64584"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30</w:t>
      </w:r>
      <w:r w:rsidRPr="00181279">
        <w:rPr>
          <w:rStyle w:val="HideTWBExt"/>
        </w:rPr>
        <w:t>&lt;/NumAm&gt;</w:t>
      </w:r>
    </w:p>
    <w:p w14:paraId="6605B63D"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042D2179"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5269D43B" w14:textId="77777777" w:rsidR="001E45FA" w:rsidRPr="00181279" w:rsidRDefault="001E45FA" w:rsidP="001E45FA">
      <w:pPr>
        <w:pStyle w:val="NormalBold"/>
      </w:pPr>
      <w:r w:rsidRPr="00181279">
        <w:rPr>
          <w:rStyle w:val="HideTWBExt"/>
          <w:b w:val="0"/>
        </w:rPr>
        <w:t>&lt;/RepeatBlock-By&gt;</w:t>
      </w:r>
    </w:p>
    <w:p w14:paraId="40FFBAE4"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DB1A667" w14:textId="77777777" w:rsidR="001E45FA" w:rsidRPr="00181279" w:rsidRDefault="001E45FA" w:rsidP="001E45FA">
      <w:pPr>
        <w:pStyle w:val="NormalBold"/>
      </w:pPr>
      <w:r w:rsidRPr="00181279">
        <w:rPr>
          <w:rStyle w:val="HideTWBExt"/>
        </w:rPr>
        <w:t>&lt;Article&gt;</w:t>
      </w:r>
      <w:r w:rsidRPr="00181279">
        <w:t>Johdanto-osan C h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8D7F52E" w14:textId="77777777" w:rsidTr="00181279">
        <w:trPr>
          <w:trHeight w:hRule="exact" w:val="240"/>
          <w:jc w:val="center"/>
        </w:trPr>
        <w:tc>
          <w:tcPr>
            <w:tcW w:w="9752" w:type="dxa"/>
            <w:gridSpan w:val="2"/>
            <w:tcBorders>
              <w:top w:val="nil"/>
              <w:left w:val="nil"/>
              <w:bottom w:val="nil"/>
              <w:right w:val="nil"/>
            </w:tcBorders>
          </w:tcPr>
          <w:p w14:paraId="134994A3" w14:textId="77777777" w:rsidR="001E45FA" w:rsidRPr="00181279" w:rsidRDefault="001E45FA" w:rsidP="00181279"/>
        </w:tc>
      </w:tr>
      <w:tr w:rsidR="001E45FA" w:rsidRPr="00181279" w14:paraId="4C86E7AA" w14:textId="77777777" w:rsidTr="00181279">
        <w:trPr>
          <w:trHeight w:val="240"/>
          <w:jc w:val="center"/>
        </w:trPr>
        <w:tc>
          <w:tcPr>
            <w:tcW w:w="4876" w:type="dxa"/>
            <w:tcBorders>
              <w:top w:val="nil"/>
              <w:left w:val="nil"/>
              <w:bottom w:val="nil"/>
              <w:right w:val="nil"/>
            </w:tcBorders>
          </w:tcPr>
          <w:p w14:paraId="5FE58F85"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4BFC8CC" w14:textId="77777777" w:rsidR="001E45FA" w:rsidRPr="00181279" w:rsidRDefault="001E45FA" w:rsidP="00181279">
            <w:pPr>
              <w:pStyle w:val="AmColumnHeading"/>
            </w:pPr>
            <w:r w:rsidRPr="00181279">
              <w:t>Tarkistus</w:t>
            </w:r>
          </w:p>
        </w:tc>
      </w:tr>
      <w:tr w:rsidR="001E45FA" w:rsidRPr="00181279" w14:paraId="14824FAA" w14:textId="77777777" w:rsidTr="00181279">
        <w:trPr>
          <w:jc w:val="center"/>
        </w:trPr>
        <w:tc>
          <w:tcPr>
            <w:tcW w:w="4876" w:type="dxa"/>
            <w:tcBorders>
              <w:top w:val="nil"/>
              <w:left w:val="nil"/>
              <w:bottom w:val="nil"/>
              <w:right w:val="nil"/>
            </w:tcBorders>
          </w:tcPr>
          <w:p w14:paraId="6E724F61" w14:textId="77777777" w:rsidR="001E45FA" w:rsidRPr="00181279" w:rsidRDefault="001E45FA" w:rsidP="00181279">
            <w:pPr>
              <w:pStyle w:val="Normal6a"/>
            </w:pPr>
          </w:p>
        </w:tc>
        <w:tc>
          <w:tcPr>
            <w:tcW w:w="4876" w:type="dxa"/>
            <w:tcBorders>
              <w:top w:val="nil"/>
              <w:left w:val="nil"/>
              <w:bottom w:val="nil"/>
              <w:right w:val="nil"/>
            </w:tcBorders>
          </w:tcPr>
          <w:p w14:paraId="325C2849" w14:textId="77777777" w:rsidR="001E45FA" w:rsidRPr="00181279" w:rsidRDefault="001E45FA" w:rsidP="00181279">
            <w:pPr>
              <w:pStyle w:val="Normal6a"/>
            </w:pPr>
            <w:r w:rsidRPr="00181279">
              <w:rPr>
                <w:b/>
                <w:i/>
              </w:rPr>
              <w:t>C h.</w:t>
            </w:r>
            <w:r w:rsidRPr="00181279">
              <w:tab/>
            </w:r>
            <w:r w:rsidRPr="00181279">
              <w:rPr>
                <w:b/>
                <w:i/>
              </w:rPr>
              <w:t>ottaa huomioon, että Moldovan tukivälineelle ei ole tehty vaikutustenarviointia ja että komissio toteaa asetusehdotuksen liitteenä olevassa perusteluosassa, että ”[v]aikutustenarviointi laaditaan ehdotusta tukevana komission yksiköiden valmisteluasiakirjana kolmen kuukauden kuluessa asetuksen hyväksymisestä”;</w:t>
            </w:r>
          </w:p>
        </w:tc>
      </w:tr>
    </w:tbl>
    <w:p w14:paraId="6636E9BF"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63B23F0B" w14:textId="77777777" w:rsidR="001E45FA" w:rsidRPr="00181279" w:rsidRDefault="001E45FA" w:rsidP="001E45FA">
      <w:r w:rsidRPr="00181279">
        <w:rPr>
          <w:rStyle w:val="HideTWBExt"/>
        </w:rPr>
        <w:t>&lt;/Amend&gt;</w:t>
      </w:r>
    </w:p>
    <w:p w14:paraId="15248335"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31</w:t>
      </w:r>
      <w:r w:rsidRPr="00181279">
        <w:rPr>
          <w:rStyle w:val="HideTWBExt"/>
        </w:rPr>
        <w:t>&lt;/NumAm&gt;</w:t>
      </w:r>
    </w:p>
    <w:p w14:paraId="34CA355D"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4C6DF199" w14:textId="77777777" w:rsidR="001E45FA" w:rsidRPr="00181279" w:rsidRDefault="001E45FA" w:rsidP="001E45FA">
      <w:pPr>
        <w:pStyle w:val="NormalBold"/>
      </w:pPr>
      <w:r w:rsidRPr="00181279">
        <w:rPr>
          <w:rStyle w:val="HideTWBExt"/>
          <w:b w:val="0"/>
        </w:rPr>
        <w:t>&lt;/RepeatBlock-By&gt;</w:t>
      </w:r>
    </w:p>
    <w:p w14:paraId="30DA58FE"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394DD04" w14:textId="77777777" w:rsidR="001E45FA" w:rsidRPr="00181279" w:rsidRDefault="001E45FA" w:rsidP="001E45FA">
      <w:pPr>
        <w:pStyle w:val="NormalBold"/>
      </w:pPr>
      <w:r w:rsidRPr="00181279">
        <w:rPr>
          <w:rStyle w:val="HideTWBExt"/>
        </w:rPr>
        <w:t>&lt;Article&gt;</w:t>
      </w:r>
      <w:r w:rsidRPr="00181279">
        <w:t>Johdanto-osan C h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A985E14" w14:textId="77777777" w:rsidTr="00181279">
        <w:trPr>
          <w:trHeight w:hRule="exact" w:val="240"/>
          <w:jc w:val="center"/>
        </w:trPr>
        <w:tc>
          <w:tcPr>
            <w:tcW w:w="9752" w:type="dxa"/>
            <w:gridSpan w:val="2"/>
            <w:tcBorders>
              <w:top w:val="nil"/>
              <w:left w:val="nil"/>
              <w:bottom w:val="nil"/>
              <w:right w:val="nil"/>
            </w:tcBorders>
          </w:tcPr>
          <w:p w14:paraId="40EFCD00" w14:textId="77777777" w:rsidR="001E45FA" w:rsidRPr="00181279" w:rsidRDefault="001E45FA" w:rsidP="00181279"/>
        </w:tc>
      </w:tr>
      <w:tr w:rsidR="001E45FA" w:rsidRPr="00181279" w14:paraId="15CAD038" w14:textId="77777777" w:rsidTr="00181279">
        <w:trPr>
          <w:trHeight w:val="240"/>
          <w:jc w:val="center"/>
        </w:trPr>
        <w:tc>
          <w:tcPr>
            <w:tcW w:w="4876" w:type="dxa"/>
            <w:tcBorders>
              <w:top w:val="nil"/>
              <w:left w:val="nil"/>
              <w:bottom w:val="nil"/>
              <w:right w:val="nil"/>
            </w:tcBorders>
          </w:tcPr>
          <w:p w14:paraId="525E0061" w14:textId="77777777" w:rsidR="001E45FA" w:rsidRPr="00181279" w:rsidRDefault="001E45FA" w:rsidP="00181279">
            <w:pPr>
              <w:pStyle w:val="AmColumnHeading"/>
            </w:pPr>
            <w:r w:rsidRPr="00181279">
              <w:lastRenderedPageBreak/>
              <w:t>Päätöslauselmaesitys</w:t>
            </w:r>
          </w:p>
        </w:tc>
        <w:tc>
          <w:tcPr>
            <w:tcW w:w="4876" w:type="dxa"/>
            <w:tcBorders>
              <w:top w:val="nil"/>
              <w:left w:val="nil"/>
              <w:bottom w:val="nil"/>
              <w:right w:val="nil"/>
            </w:tcBorders>
          </w:tcPr>
          <w:p w14:paraId="7B415E47" w14:textId="77777777" w:rsidR="001E45FA" w:rsidRPr="00181279" w:rsidRDefault="001E45FA" w:rsidP="00181279">
            <w:pPr>
              <w:pStyle w:val="AmColumnHeading"/>
            </w:pPr>
            <w:r w:rsidRPr="00181279">
              <w:t>Tarkistus</w:t>
            </w:r>
          </w:p>
        </w:tc>
      </w:tr>
      <w:tr w:rsidR="001E45FA" w:rsidRPr="00181279" w14:paraId="106A3A32" w14:textId="77777777" w:rsidTr="00181279">
        <w:trPr>
          <w:jc w:val="center"/>
        </w:trPr>
        <w:tc>
          <w:tcPr>
            <w:tcW w:w="4876" w:type="dxa"/>
            <w:tcBorders>
              <w:top w:val="nil"/>
              <w:left w:val="nil"/>
              <w:bottom w:val="nil"/>
              <w:right w:val="nil"/>
            </w:tcBorders>
          </w:tcPr>
          <w:p w14:paraId="20A2A2BA" w14:textId="77777777" w:rsidR="001E45FA" w:rsidRPr="00181279" w:rsidRDefault="001E45FA" w:rsidP="00181279">
            <w:pPr>
              <w:pStyle w:val="Normal6a"/>
            </w:pPr>
          </w:p>
        </w:tc>
        <w:tc>
          <w:tcPr>
            <w:tcW w:w="4876" w:type="dxa"/>
            <w:tcBorders>
              <w:top w:val="nil"/>
              <w:left w:val="nil"/>
              <w:bottom w:val="nil"/>
              <w:right w:val="nil"/>
            </w:tcBorders>
          </w:tcPr>
          <w:p w14:paraId="1A497DC2" w14:textId="77777777" w:rsidR="001E45FA" w:rsidRPr="00181279" w:rsidRDefault="001E45FA" w:rsidP="00181279">
            <w:pPr>
              <w:pStyle w:val="Normal6a"/>
            </w:pPr>
            <w:r w:rsidRPr="00181279">
              <w:rPr>
                <w:b/>
                <w:i/>
              </w:rPr>
              <w:t>C h.</w:t>
            </w:r>
            <w:r w:rsidRPr="00181279">
              <w:tab/>
            </w:r>
            <w:r w:rsidRPr="00181279">
              <w:rPr>
                <w:b/>
                <w:i/>
              </w:rPr>
              <w:t>katsoo, että on erittäin tärkeää tehostaa yhteyksiä parantamalla liikenneverkkoja, monipuolistamalla energialähteitä ja vahvistamalla viestintäinfrastruktuureja, jotta voidaan lisätä taloudellista yhteenkuuluvuutta ja Moldovan tiiviimpää yhdentymistä eurooppalaisiin verkostoihin;</w:t>
            </w:r>
          </w:p>
        </w:tc>
      </w:tr>
    </w:tbl>
    <w:p w14:paraId="564744EA"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72B9A0E" w14:textId="77777777" w:rsidR="001E45FA" w:rsidRPr="00181279" w:rsidRDefault="001E45FA" w:rsidP="001E45FA">
      <w:r w:rsidRPr="00181279">
        <w:rPr>
          <w:rStyle w:val="HideTWBExt"/>
        </w:rPr>
        <w:t>&lt;/Amend&gt;</w:t>
      </w:r>
    </w:p>
    <w:p w14:paraId="208D9B95"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32</w:t>
      </w:r>
      <w:r w:rsidRPr="00181279">
        <w:rPr>
          <w:rStyle w:val="HideTWBExt"/>
        </w:rPr>
        <w:t>&lt;/NumAm&gt;</w:t>
      </w:r>
    </w:p>
    <w:p w14:paraId="739677A5"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6E78F0F2"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30C0656F" w14:textId="77777777" w:rsidR="001E45FA" w:rsidRPr="00181279" w:rsidRDefault="001E45FA" w:rsidP="001E45FA">
      <w:pPr>
        <w:pStyle w:val="NormalBold"/>
      </w:pPr>
      <w:r w:rsidRPr="00181279">
        <w:rPr>
          <w:rStyle w:val="HideTWBExt"/>
          <w:b w:val="0"/>
        </w:rPr>
        <w:t>&lt;/RepeatBlock-By&gt;</w:t>
      </w:r>
    </w:p>
    <w:p w14:paraId="60000DFE"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D25ABBA" w14:textId="77777777" w:rsidR="001E45FA" w:rsidRPr="00181279" w:rsidRDefault="001E45FA" w:rsidP="001E45FA">
      <w:pPr>
        <w:pStyle w:val="NormalBold"/>
      </w:pPr>
      <w:r w:rsidRPr="00181279">
        <w:rPr>
          <w:rStyle w:val="HideTWBExt"/>
        </w:rPr>
        <w:t>&lt;Article&gt;</w:t>
      </w:r>
      <w:r w:rsidRPr="00181279">
        <w:t>Johdanto-osan C i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F129925" w14:textId="77777777" w:rsidTr="00181279">
        <w:trPr>
          <w:trHeight w:hRule="exact" w:val="240"/>
          <w:jc w:val="center"/>
        </w:trPr>
        <w:tc>
          <w:tcPr>
            <w:tcW w:w="9752" w:type="dxa"/>
            <w:gridSpan w:val="2"/>
            <w:tcBorders>
              <w:top w:val="nil"/>
              <w:left w:val="nil"/>
              <w:bottom w:val="nil"/>
              <w:right w:val="nil"/>
            </w:tcBorders>
          </w:tcPr>
          <w:p w14:paraId="2939F256" w14:textId="77777777" w:rsidR="001E45FA" w:rsidRPr="00181279" w:rsidRDefault="001E45FA" w:rsidP="00181279"/>
        </w:tc>
      </w:tr>
      <w:tr w:rsidR="001E45FA" w:rsidRPr="00181279" w14:paraId="20EFA15F" w14:textId="77777777" w:rsidTr="00181279">
        <w:trPr>
          <w:trHeight w:val="240"/>
          <w:jc w:val="center"/>
        </w:trPr>
        <w:tc>
          <w:tcPr>
            <w:tcW w:w="4876" w:type="dxa"/>
            <w:tcBorders>
              <w:top w:val="nil"/>
              <w:left w:val="nil"/>
              <w:bottom w:val="nil"/>
              <w:right w:val="nil"/>
            </w:tcBorders>
          </w:tcPr>
          <w:p w14:paraId="7789FA5A"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3564DB4" w14:textId="77777777" w:rsidR="001E45FA" w:rsidRPr="00181279" w:rsidRDefault="001E45FA" w:rsidP="00181279">
            <w:pPr>
              <w:pStyle w:val="AmColumnHeading"/>
            </w:pPr>
            <w:r w:rsidRPr="00181279">
              <w:t>Tarkistus</w:t>
            </w:r>
          </w:p>
        </w:tc>
      </w:tr>
      <w:tr w:rsidR="001E45FA" w:rsidRPr="00181279" w14:paraId="0C881CC6" w14:textId="77777777" w:rsidTr="00181279">
        <w:trPr>
          <w:jc w:val="center"/>
        </w:trPr>
        <w:tc>
          <w:tcPr>
            <w:tcW w:w="4876" w:type="dxa"/>
            <w:tcBorders>
              <w:top w:val="nil"/>
              <w:left w:val="nil"/>
              <w:bottom w:val="nil"/>
              <w:right w:val="nil"/>
            </w:tcBorders>
          </w:tcPr>
          <w:p w14:paraId="240E8F15" w14:textId="77777777" w:rsidR="001E45FA" w:rsidRPr="00181279" w:rsidRDefault="001E45FA" w:rsidP="00181279">
            <w:pPr>
              <w:pStyle w:val="Normal6a"/>
            </w:pPr>
          </w:p>
        </w:tc>
        <w:tc>
          <w:tcPr>
            <w:tcW w:w="4876" w:type="dxa"/>
            <w:tcBorders>
              <w:top w:val="nil"/>
              <w:left w:val="nil"/>
              <w:bottom w:val="nil"/>
              <w:right w:val="nil"/>
            </w:tcBorders>
          </w:tcPr>
          <w:p w14:paraId="5D93DCBD" w14:textId="77777777" w:rsidR="001E45FA" w:rsidRPr="00181279" w:rsidRDefault="001E45FA" w:rsidP="00181279">
            <w:pPr>
              <w:pStyle w:val="Normal6a"/>
            </w:pPr>
            <w:r w:rsidRPr="00181279">
              <w:rPr>
                <w:b/>
                <w:i/>
              </w:rPr>
              <w:t>C i.</w:t>
            </w:r>
            <w:r w:rsidRPr="00181279">
              <w:tab/>
            </w:r>
            <w:r w:rsidRPr="00181279">
              <w:rPr>
                <w:b/>
                <w:i/>
              </w:rPr>
              <w:t xml:space="preserve">ottaa huomioon, että Kansainvälisen valuuttarahaston mukaan Moldova on muita Euroopan maita alttiimpi ilmastonmuutoksen haitallisille vaikutuksille, ensinnäkin koska sen voimakas riippuvuus maataloudesta ja energian tuonnista tekee siitä herkemmän ilmasto-olojen muutoksille ja toiseksi koska sen kyky sopeutua ilmastoshokkeihin on heikko maatalousalan vähäisen sopeutumisen ja infrastruktuurin huonon laadun vuoksi; ottaa huomioon, että Moldova on sitoutunut vähentämään päästöjä 70 prosentilla vuoden 1990 tasosta vuoteen 2030 mennessä Pariisin sopimuksen mukaisesti; ottaa huomioon, että Moldova on laatinut kansallisen energia- ja ilmastosuunnitelman; ottaa huomioon, että Moldova on energiayhteisön sopimuspuoli; ottaa huomioon, että Moldova hyväksyi vuoteen 2030 asti ulottuvan kansallisen ilmastonmuutokseen </w:t>
            </w:r>
            <w:r w:rsidRPr="00181279">
              <w:rPr>
                <w:b/>
                <w:i/>
              </w:rPr>
              <w:lastRenderedPageBreak/>
              <w:t>sopeutumisohjelmansa ja sen toimintasuunnitelman vuonna 2023;</w:t>
            </w:r>
          </w:p>
        </w:tc>
      </w:tr>
    </w:tbl>
    <w:p w14:paraId="5CC490CD"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BF3DD23" w14:textId="77777777" w:rsidR="001E45FA" w:rsidRPr="00181279" w:rsidRDefault="001E45FA" w:rsidP="001E45FA">
      <w:r w:rsidRPr="00181279">
        <w:rPr>
          <w:rStyle w:val="HideTWBExt"/>
        </w:rPr>
        <w:t>&lt;/Amend&gt;</w:t>
      </w:r>
    </w:p>
    <w:p w14:paraId="6A9B1AF8"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33</w:t>
      </w:r>
      <w:r w:rsidRPr="00181279">
        <w:rPr>
          <w:rStyle w:val="HideTWBExt"/>
        </w:rPr>
        <w:t>&lt;/NumAm&gt;</w:t>
      </w:r>
    </w:p>
    <w:p w14:paraId="5B668FC8"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08A6D6E2" w14:textId="77777777" w:rsidR="001E45FA" w:rsidRPr="00181279" w:rsidRDefault="001E45FA" w:rsidP="001E45FA">
      <w:pPr>
        <w:pStyle w:val="NormalBold"/>
      </w:pPr>
      <w:r w:rsidRPr="00181279">
        <w:rPr>
          <w:rStyle w:val="HideTWBExt"/>
          <w:b w:val="0"/>
        </w:rPr>
        <w:t>&lt;/RepeatBlock-By&gt;</w:t>
      </w:r>
    </w:p>
    <w:p w14:paraId="038E4CCF"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525573A" w14:textId="77777777" w:rsidR="001E45FA" w:rsidRPr="00181279" w:rsidRDefault="001E45FA" w:rsidP="001E45FA">
      <w:pPr>
        <w:pStyle w:val="NormalBold"/>
      </w:pPr>
      <w:r w:rsidRPr="00181279">
        <w:rPr>
          <w:rStyle w:val="HideTWBExt"/>
        </w:rPr>
        <w:t>&lt;Article&gt;</w:t>
      </w:r>
      <w:r w:rsidRPr="00181279">
        <w:t>Johdanto-osan C i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314D1FE" w14:textId="77777777" w:rsidTr="00181279">
        <w:trPr>
          <w:trHeight w:hRule="exact" w:val="240"/>
          <w:jc w:val="center"/>
        </w:trPr>
        <w:tc>
          <w:tcPr>
            <w:tcW w:w="9752" w:type="dxa"/>
            <w:gridSpan w:val="2"/>
            <w:tcBorders>
              <w:top w:val="nil"/>
              <w:left w:val="nil"/>
              <w:bottom w:val="nil"/>
              <w:right w:val="nil"/>
            </w:tcBorders>
          </w:tcPr>
          <w:p w14:paraId="048FFE20" w14:textId="77777777" w:rsidR="001E45FA" w:rsidRPr="00181279" w:rsidRDefault="001E45FA" w:rsidP="00181279"/>
        </w:tc>
      </w:tr>
      <w:tr w:rsidR="001E45FA" w:rsidRPr="00181279" w14:paraId="23454810" w14:textId="77777777" w:rsidTr="00181279">
        <w:trPr>
          <w:trHeight w:val="240"/>
          <w:jc w:val="center"/>
        </w:trPr>
        <w:tc>
          <w:tcPr>
            <w:tcW w:w="4876" w:type="dxa"/>
            <w:tcBorders>
              <w:top w:val="nil"/>
              <w:left w:val="nil"/>
              <w:bottom w:val="nil"/>
              <w:right w:val="nil"/>
            </w:tcBorders>
          </w:tcPr>
          <w:p w14:paraId="70C8B1DF"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E5CA57B" w14:textId="77777777" w:rsidR="001E45FA" w:rsidRPr="00181279" w:rsidRDefault="001E45FA" w:rsidP="00181279">
            <w:pPr>
              <w:pStyle w:val="AmColumnHeading"/>
            </w:pPr>
            <w:r w:rsidRPr="00181279">
              <w:t>Tarkistus</w:t>
            </w:r>
          </w:p>
        </w:tc>
      </w:tr>
      <w:tr w:rsidR="001E45FA" w:rsidRPr="00181279" w14:paraId="4CBED28E" w14:textId="77777777" w:rsidTr="00181279">
        <w:trPr>
          <w:jc w:val="center"/>
        </w:trPr>
        <w:tc>
          <w:tcPr>
            <w:tcW w:w="4876" w:type="dxa"/>
            <w:tcBorders>
              <w:top w:val="nil"/>
              <w:left w:val="nil"/>
              <w:bottom w:val="nil"/>
              <w:right w:val="nil"/>
            </w:tcBorders>
          </w:tcPr>
          <w:p w14:paraId="33EA4243" w14:textId="77777777" w:rsidR="001E45FA" w:rsidRPr="00181279" w:rsidRDefault="001E45FA" w:rsidP="00181279">
            <w:pPr>
              <w:pStyle w:val="Normal6a"/>
            </w:pPr>
          </w:p>
        </w:tc>
        <w:tc>
          <w:tcPr>
            <w:tcW w:w="4876" w:type="dxa"/>
            <w:tcBorders>
              <w:top w:val="nil"/>
              <w:left w:val="nil"/>
              <w:bottom w:val="nil"/>
              <w:right w:val="nil"/>
            </w:tcBorders>
          </w:tcPr>
          <w:p w14:paraId="3CFCE3E0" w14:textId="77777777" w:rsidR="001E45FA" w:rsidRPr="00181279" w:rsidRDefault="001E45FA" w:rsidP="00181279">
            <w:pPr>
              <w:pStyle w:val="Normal6a"/>
            </w:pPr>
            <w:r w:rsidRPr="00181279">
              <w:rPr>
                <w:b/>
                <w:i/>
              </w:rPr>
              <w:t>C i.</w:t>
            </w:r>
            <w:r w:rsidRPr="00181279">
              <w:tab/>
            </w:r>
            <w:r w:rsidRPr="00181279">
              <w:rPr>
                <w:b/>
                <w:i/>
              </w:rPr>
              <w:t>ottaa huomioon, että täydellinen yhdentyminen sisämarkkinoihin riippuu EU:n säännöstön kattavasta täytäntöönpanosta ja vakaasti etenevästä taloudellisesta lähentymisestä, jotka saavutetaan vähitellen Moldovan käynnissä olevilla rakenneuudistuksilla;</w:t>
            </w:r>
          </w:p>
        </w:tc>
      </w:tr>
    </w:tbl>
    <w:p w14:paraId="4FA064AE"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74351E8" w14:textId="77777777" w:rsidR="001E45FA" w:rsidRPr="00181279" w:rsidRDefault="001E45FA" w:rsidP="001E45FA">
      <w:r w:rsidRPr="00181279">
        <w:rPr>
          <w:rStyle w:val="HideTWBExt"/>
        </w:rPr>
        <w:t>&lt;/Amend&gt;</w:t>
      </w:r>
    </w:p>
    <w:p w14:paraId="2C5E40CA"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34</w:t>
      </w:r>
      <w:r w:rsidRPr="00181279">
        <w:rPr>
          <w:rStyle w:val="HideTWBExt"/>
        </w:rPr>
        <w:t>&lt;/NumAm&gt;</w:t>
      </w:r>
    </w:p>
    <w:p w14:paraId="36E8479F"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0810681F"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78771A11" w14:textId="77777777" w:rsidR="001E45FA" w:rsidRPr="00181279" w:rsidRDefault="001E45FA" w:rsidP="001E45FA">
      <w:pPr>
        <w:pStyle w:val="NormalBold"/>
      </w:pPr>
      <w:r w:rsidRPr="00181279">
        <w:rPr>
          <w:rStyle w:val="HideTWBExt"/>
          <w:b w:val="0"/>
        </w:rPr>
        <w:t>&lt;/RepeatBlock-By&gt;</w:t>
      </w:r>
    </w:p>
    <w:p w14:paraId="0C2FEFD8"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610FA14" w14:textId="77777777" w:rsidR="001E45FA" w:rsidRPr="00181279" w:rsidRDefault="001E45FA" w:rsidP="001E45FA">
      <w:pPr>
        <w:pStyle w:val="NormalBold"/>
      </w:pPr>
      <w:r w:rsidRPr="00181279">
        <w:rPr>
          <w:rStyle w:val="HideTWBExt"/>
        </w:rPr>
        <w:t>&lt;Article&gt;</w:t>
      </w:r>
      <w:r w:rsidRPr="00181279">
        <w:t>Johdanto-osan C j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63D9E0D" w14:textId="77777777" w:rsidTr="00181279">
        <w:trPr>
          <w:trHeight w:hRule="exact" w:val="240"/>
          <w:jc w:val="center"/>
        </w:trPr>
        <w:tc>
          <w:tcPr>
            <w:tcW w:w="9752" w:type="dxa"/>
            <w:gridSpan w:val="2"/>
            <w:tcBorders>
              <w:top w:val="nil"/>
              <w:left w:val="nil"/>
              <w:bottom w:val="nil"/>
              <w:right w:val="nil"/>
            </w:tcBorders>
          </w:tcPr>
          <w:p w14:paraId="7456851D" w14:textId="77777777" w:rsidR="001E45FA" w:rsidRPr="00181279" w:rsidRDefault="001E45FA" w:rsidP="00181279"/>
        </w:tc>
      </w:tr>
      <w:tr w:rsidR="001E45FA" w:rsidRPr="00181279" w14:paraId="4089BEB3" w14:textId="77777777" w:rsidTr="00181279">
        <w:trPr>
          <w:trHeight w:val="240"/>
          <w:jc w:val="center"/>
        </w:trPr>
        <w:tc>
          <w:tcPr>
            <w:tcW w:w="4876" w:type="dxa"/>
            <w:tcBorders>
              <w:top w:val="nil"/>
              <w:left w:val="nil"/>
              <w:bottom w:val="nil"/>
              <w:right w:val="nil"/>
            </w:tcBorders>
          </w:tcPr>
          <w:p w14:paraId="74E51D94"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4ACB433" w14:textId="77777777" w:rsidR="001E45FA" w:rsidRPr="00181279" w:rsidRDefault="001E45FA" w:rsidP="00181279">
            <w:pPr>
              <w:pStyle w:val="AmColumnHeading"/>
            </w:pPr>
            <w:r w:rsidRPr="00181279">
              <w:t>Tarkistus</w:t>
            </w:r>
          </w:p>
        </w:tc>
      </w:tr>
      <w:tr w:rsidR="001E45FA" w:rsidRPr="00181279" w14:paraId="2B4CF6FF" w14:textId="77777777" w:rsidTr="00181279">
        <w:trPr>
          <w:jc w:val="center"/>
        </w:trPr>
        <w:tc>
          <w:tcPr>
            <w:tcW w:w="4876" w:type="dxa"/>
            <w:tcBorders>
              <w:top w:val="nil"/>
              <w:left w:val="nil"/>
              <w:bottom w:val="nil"/>
              <w:right w:val="nil"/>
            </w:tcBorders>
          </w:tcPr>
          <w:p w14:paraId="7F65BF60" w14:textId="77777777" w:rsidR="001E45FA" w:rsidRPr="00181279" w:rsidRDefault="001E45FA" w:rsidP="00181279">
            <w:pPr>
              <w:pStyle w:val="Normal6a"/>
            </w:pPr>
          </w:p>
        </w:tc>
        <w:tc>
          <w:tcPr>
            <w:tcW w:w="4876" w:type="dxa"/>
            <w:tcBorders>
              <w:top w:val="nil"/>
              <w:left w:val="nil"/>
              <w:bottom w:val="nil"/>
              <w:right w:val="nil"/>
            </w:tcBorders>
          </w:tcPr>
          <w:p w14:paraId="7D6BCAB8" w14:textId="77777777" w:rsidR="001E45FA" w:rsidRPr="00181279" w:rsidRDefault="001E45FA" w:rsidP="00181279">
            <w:pPr>
              <w:pStyle w:val="Normal6a"/>
            </w:pPr>
            <w:r w:rsidRPr="00181279">
              <w:rPr>
                <w:b/>
                <w:i/>
              </w:rPr>
              <w:t>C j.</w:t>
            </w:r>
            <w:r w:rsidRPr="00181279">
              <w:tab/>
            </w:r>
            <w:r w:rsidRPr="00181279">
              <w:rPr>
                <w:b/>
                <w:i/>
              </w:rPr>
              <w:t>ottaa huomioon, että Moldovan naisten ja miesten tasa-arvoa koskeva kansallinen lainsäädäntökehys on kansainvälisten normien mukainen, mutta että Moldovan naiset kohtaavat silti syrjintää ja eriarvoisuutta sosiaalisessa, taloudellisessa ja poliittisessa elämässä;</w:t>
            </w:r>
          </w:p>
        </w:tc>
      </w:tr>
    </w:tbl>
    <w:p w14:paraId="42AC5BBE"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69487052" w14:textId="77777777" w:rsidR="001E45FA" w:rsidRPr="00181279" w:rsidRDefault="001E45FA" w:rsidP="001E45FA">
      <w:r w:rsidRPr="00181279">
        <w:rPr>
          <w:rStyle w:val="HideTWBExt"/>
        </w:rPr>
        <w:t>&lt;/Amend&gt;</w:t>
      </w:r>
    </w:p>
    <w:p w14:paraId="037AF1A8" w14:textId="77777777" w:rsidR="001E45FA" w:rsidRPr="00181279" w:rsidRDefault="001E45FA" w:rsidP="001E45FA">
      <w:pPr>
        <w:pStyle w:val="AmNumberTabs"/>
      </w:pPr>
      <w:r w:rsidRPr="00181279">
        <w:rPr>
          <w:rStyle w:val="HideTWBExt"/>
        </w:rPr>
        <w:lastRenderedPageBreak/>
        <w:t>&lt;Amend&gt;</w:t>
      </w:r>
      <w:r w:rsidRPr="00181279">
        <w:t>Tarkistus</w:t>
      </w:r>
      <w:r w:rsidRPr="00181279">
        <w:tab/>
      </w:r>
      <w:r w:rsidRPr="00181279">
        <w:tab/>
      </w:r>
      <w:r w:rsidRPr="00181279">
        <w:rPr>
          <w:rStyle w:val="HideTWBExt"/>
        </w:rPr>
        <w:t>&lt;NumAm&gt;</w:t>
      </w:r>
      <w:r w:rsidRPr="00181279">
        <w:t>35</w:t>
      </w:r>
      <w:r w:rsidRPr="00181279">
        <w:rPr>
          <w:rStyle w:val="HideTWBExt"/>
        </w:rPr>
        <w:t>&lt;/NumAm&gt;</w:t>
      </w:r>
    </w:p>
    <w:p w14:paraId="1E9570BB"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66128056" w14:textId="77777777" w:rsidR="001E45FA" w:rsidRPr="00181279" w:rsidRDefault="001E45FA" w:rsidP="001E45FA">
      <w:pPr>
        <w:pStyle w:val="NormalBold"/>
      </w:pPr>
      <w:r w:rsidRPr="00181279">
        <w:rPr>
          <w:rStyle w:val="HideTWBExt"/>
          <w:b w:val="0"/>
        </w:rPr>
        <w:t>&lt;/RepeatBlock-By&gt;</w:t>
      </w:r>
    </w:p>
    <w:p w14:paraId="6ED24B3D"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49D67DC" w14:textId="77777777" w:rsidR="001E45FA" w:rsidRPr="00181279" w:rsidRDefault="001E45FA" w:rsidP="001E45FA">
      <w:pPr>
        <w:pStyle w:val="NormalBold"/>
      </w:pPr>
      <w:r w:rsidRPr="00181279">
        <w:rPr>
          <w:rStyle w:val="HideTWBExt"/>
        </w:rPr>
        <w:t>&lt;Article&gt;</w:t>
      </w:r>
      <w:r w:rsidRPr="00181279">
        <w:t>Johdanto-osan C j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3A9EB35" w14:textId="77777777" w:rsidTr="00181279">
        <w:trPr>
          <w:trHeight w:hRule="exact" w:val="240"/>
          <w:jc w:val="center"/>
        </w:trPr>
        <w:tc>
          <w:tcPr>
            <w:tcW w:w="9752" w:type="dxa"/>
            <w:gridSpan w:val="2"/>
            <w:tcBorders>
              <w:top w:val="nil"/>
              <w:left w:val="nil"/>
              <w:bottom w:val="nil"/>
              <w:right w:val="nil"/>
            </w:tcBorders>
          </w:tcPr>
          <w:p w14:paraId="75A630C5" w14:textId="77777777" w:rsidR="001E45FA" w:rsidRPr="00181279" w:rsidRDefault="001E45FA" w:rsidP="00181279"/>
        </w:tc>
      </w:tr>
      <w:tr w:rsidR="001E45FA" w:rsidRPr="00181279" w14:paraId="096497A5" w14:textId="77777777" w:rsidTr="00181279">
        <w:trPr>
          <w:trHeight w:val="240"/>
          <w:jc w:val="center"/>
        </w:trPr>
        <w:tc>
          <w:tcPr>
            <w:tcW w:w="4876" w:type="dxa"/>
            <w:tcBorders>
              <w:top w:val="nil"/>
              <w:left w:val="nil"/>
              <w:bottom w:val="nil"/>
              <w:right w:val="nil"/>
            </w:tcBorders>
          </w:tcPr>
          <w:p w14:paraId="28B10AA0"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AF162B6" w14:textId="77777777" w:rsidR="001E45FA" w:rsidRPr="00181279" w:rsidRDefault="001E45FA" w:rsidP="00181279">
            <w:pPr>
              <w:pStyle w:val="AmColumnHeading"/>
            </w:pPr>
            <w:r w:rsidRPr="00181279">
              <w:t>Tarkistus</w:t>
            </w:r>
          </w:p>
        </w:tc>
      </w:tr>
      <w:tr w:rsidR="001E45FA" w:rsidRPr="00181279" w14:paraId="10D3C899" w14:textId="77777777" w:rsidTr="00181279">
        <w:trPr>
          <w:jc w:val="center"/>
        </w:trPr>
        <w:tc>
          <w:tcPr>
            <w:tcW w:w="4876" w:type="dxa"/>
            <w:tcBorders>
              <w:top w:val="nil"/>
              <w:left w:val="nil"/>
              <w:bottom w:val="nil"/>
              <w:right w:val="nil"/>
            </w:tcBorders>
          </w:tcPr>
          <w:p w14:paraId="731A38E7" w14:textId="77777777" w:rsidR="001E45FA" w:rsidRPr="00181279" w:rsidRDefault="001E45FA" w:rsidP="00181279">
            <w:pPr>
              <w:pStyle w:val="Normal6a"/>
            </w:pPr>
          </w:p>
        </w:tc>
        <w:tc>
          <w:tcPr>
            <w:tcW w:w="4876" w:type="dxa"/>
            <w:tcBorders>
              <w:top w:val="nil"/>
              <w:left w:val="nil"/>
              <w:bottom w:val="nil"/>
              <w:right w:val="nil"/>
            </w:tcBorders>
          </w:tcPr>
          <w:p w14:paraId="5005FD50" w14:textId="77777777" w:rsidR="001E45FA" w:rsidRPr="00181279" w:rsidRDefault="001E45FA" w:rsidP="00181279">
            <w:pPr>
              <w:pStyle w:val="Normal6a"/>
            </w:pPr>
            <w:r w:rsidRPr="00181279">
              <w:rPr>
                <w:b/>
                <w:i/>
              </w:rPr>
              <w:t>C j.</w:t>
            </w:r>
            <w:r w:rsidRPr="00181279">
              <w:tab/>
            </w:r>
            <w:r w:rsidRPr="00181279">
              <w:rPr>
                <w:b/>
                <w:i/>
              </w:rPr>
              <w:t>ottaa huomioon, että akateemisen tutkimuksen ja teknologian kehittymisen vauhdittamat innovaatiot ovat keskeisessä asemassa Moldovan talouden nykyaikaistamisen, kilpailukyvyn edistämisen ja kestävän kasvun edellyttämän laajemman uudistusohjelman tukemisen kannalta;</w:t>
            </w:r>
          </w:p>
        </w:tc>
      </w:tr>
    </w:tbl>
    <w:p w14:paraId="27C34397"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904BF91" w14:textId="77777777" w:rsidR="001E45FA" w:rsidRPr="00181279" w:rsidRDefault="001E45FA" w:rsidP="001E45FA">
      <w:r w:rsidRPr="00181279">
        <w:rPr>
          <w:rStyle w:val="HideTWBExt"/>
        </w:rPr>
        <w:t>&lt;/Amend&gt;</w:t>
      </w:r>
    </w:p>
    <w:p w14:paraId="7ED00A69"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36</w:t>
      </w:r>
      <w:r w:rsidRPr="00181279">
        <w:rPr>
          <w:rStyle w:val="HideTWBExt"/>
        </w:rPr>
        <w:t>&lt;/NumAm&gt;</w:t>
      </w:r>
    </w:p>
    <w:p w14:paraId="0E2C585B"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5646586D"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63BB1E5E" w14:textId="77777777" w:rsidR="001E45FA" w:rsidRPr="00181279" w:rsidRDefault="001E45FA" w:rsidP="001E45FA">
      <w:pPr>
        <w:pStyle w:val="NormalBold"/>
      </w:pPr>
      <w:r w:rsidRPr="00181279">
        <w:rPr>
          <w:rStyle w:val="HideTWBExt"/>
          <w:b w:val="0"/>
        </w:rPr>
        <w:t>&lt;/RepeatBlock-By&gt;</w:t>
      </w:r>
    </w:p>
    <w:p w14:paraId="1C88F503"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D2C270A" w14:textId="77777777" w:rsidR="001E45FA" w:rsidRPr="00181279" w:rsidRDefault="001E45FA" w:rsidP="001E45FA">
      <w:pPr>
        <w:pStyle w:val="NormalBold"/>
      </w:pPr>
      <w:r w:rsidRPr="00181279">
        <w:rPr>
          <w:rStyle w:val="HideTWBExt"/>
        </w:rPr>
        <w:t>&lt;Article&gt;</w:t>
      </w:r>
      <w:r w:rsidRPr="00181279">
        <w:t>Johdanto-osan C k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CF7C57C" w14:textId="77777777" w:rsidTr="00181279">
        <w:trPr>
          <w:trHeight w:hRule="exact" w:val="240"/>
          <w:jc w:val="center"/>
        </w:trPr>
        <w:tc>
          <w:tcPr>
            <w:tcW w:w="9752" w:type="dxa"/>
            <w:gridSpan w:val="2"/>
            <w:tcBorders>
              <w:top w:val="nil"/>
              <w:left w:val="nil"/>
              <w:bottom w:val="nil"/>
              <w:right w:val="nil"/>
            </w:tcBorders>
          </w:tcPr>
          <w:p w14:paraId="31E29841" w14:textId="77777777" w:rsidR="001E45FA" w:rsidRPr="00181279" w:rsidRDefault="001E45FA" w:rsidP="00181279"/>
        </w:tc>
      </w:tr>
      <w:tr w:rsidR="001E45FA" w:rsidRPr="00181279" w14:paraId="770D3DE5" w14:textId="77777777" w:rsidTr="00181279">
        <w:trPr>
          <w:trHeight w:val="240"/>
          <w:jc w:val="center"/>
        </w:trPr>
        <w:tc>
          <w:tcPr>
            <w:tcW w:w="4876" w:type="dxa"/>
            <w:tcBorders>
              <w:top w:val="nil"/>
              <w:left w:val="nil"/>
              <w:bottom w:val="nil"/>
              <w:right w:val="nil"/>
            </w:tcBorders>
          </w:tcPr>
          <w:p w14:paraId="28601804"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9860F7F" w14:textId="77777777" w:rsidR="001E45FA" w:rsidRPr="00181279" w:rsidRDefault="001E45FA" w:rsidP="00181279">
            <w:pPr>
              <w:pStyle w:val="AmColumnHeading"/>
            </w:pPr>
            <w:r w:rsidRPr="00181279">
              <w:t>Tarkistus</w:t>
            </w:r>
          </w:p>
        </w:tc>
      </w:tr>
      <w:tr w:rsidR="001E45FA" w:rsidRPr="00181279" w14:paraId="5E1675C5" w14:textId="77777777" w:rsidTr="00181279">
        <w:trPr>
          <w:jc w:val="center"/>
        </w:trPr>
        <w:tc>
          <w:tcPr>
            <w:tcW w:w="4876" w:type="dxa"/>
            <w:tcBorders>
              <w:top w:val="nil"/>
              <w:left w:val="nil"/>
              <w:bottom w:val="nil"/>
              <w:right w:val="nil"/>
            </w:tcBorders>
          </w:tcPr>
          <w:p w14:paraId="520C7453" w14:textId="77777777" w:rsidR="001E45FA" w:rsidRPr="00181279" w:rsidRDefault="001E45FA" w:rsidP="00181279">
            <w:pPr>
              <w:pStyle w:val="Normal6a"/>
            </w:pPr>
          </w:p>
        </w:tc>
        <w:tc>
          <w:tcPr>
            <w:tcW w:w="4876" w:type="dxa"/>
            <w:tcBorders>
              <w:top w:val="nil"/>
              <w:left w:val="nil"/>
              <w:bottom w:val="nil"/>
              <w:right w:val="nil"/>
            </w:tcBorders>
          </w:tcPr>
          <w:p w14:paraId="42D770FD" w14:textId="77777777" w:rsidR="001E45FA" w:rsidRPr="00181279" w:rsidRDefault="001E45FA" w:rsidP="00181279">
            <w:pPr>
              <w:pStyle w:val="Normal6a"/>
            </w:pPr>
            <w:r w:rsidRPr="00181279">
              <w:rPr>
                <w:b/>
                <w:i/>
              </w:rPr>
              <w:t>C k.</w:t>
            </w:r>
            <w:r w:rsidRPr="00181279">
              <w:tab/>
            </w:r>
            <w:r w:rsidRPr="00181279">
              <w:rPr>
                <w:b/>
                <w:i/>
              </w:rPr>
              <w:t xml:space="preserve">ottaa huomioon, että vaikka Moldovan sukupuoleen perustuvan väkivallan ehkäisemisen ja torjumisen poliittiset ja oikeudelliset kehykset ovat vahvat, UNDP on raportoinut lähisuhdeväkivallan olevan erittäin yleistä (73 prosenttia), mikä viittaa siihen, ettei politiikka toteudu tavoitellulla tavalla naisten ja tyttöjen elämässä; ottaa huomioon, että yli joka kolmas vähintään 15-vuotias nainen Moldovassa on kokenut elinaikanaan lähisuhdekumppanin tekemää fyysistä ja/tai seksuaalista väkivaltaa; ottaa huomioon, että komissio on pannut merkille lähisuhdeväkivallasta selviytyneille suunnattujen turvakotien riittämättömän määrän Moldovassa ja sen, että oikeusjärjestelmä ei kiinnitä </w:t>
            </w:r>
            <w:r w:rsidRPr="00181279">
              <w:rPr>
                <w:b/>
                <w:i/>
              </w:rPr>
              <w:lastRenderedPageBreak/>
              <w:t>riittävästi huomiota naisiin kohdistuvaan väkivaltaan;</w:t>
            </w:r>
          </w:p>
        </w:tc>
      </w:tr>
    </w:tbl>
    <w:p w14:paraId="1EB0FAEF"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69759AD" w14:textId="77777777" w:rsidR="001E45FA" w:rsidRPr="00181279" w:rsidRDefault="001E45FA" w:rsidP="001E45FA">
      <w:r w:rsidRPr="00181279">
        <w:rPr>
          <w:rStyle w:val="HideTWBExt"/>
        </w:rPr>
        <w:t>&lt;/Amend&gt;</w:t>
      </w:r>
    </w:p>
    <w:p w14:paraId="425B95B2"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37</w:t>
      </w:r>
      <w:r w:rsidRPr="00181279">
        <w:rPr>
          <w:rStyle w:val="HideTWBExt"/>
        </w:rPr>
        <w:t>&lt;/NumAm&gt;</w:t>
      </w:r>
    </w:p>
    <w:p w14:paraId="4E8AA388"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37B07864" w14:textId="77777777" w:rsidR="001E45FA" w:rsidRPr="00181279" w:rsidRDefault="001E45FA" w:rsidP="001E45FA">
      <w:pPr>
        <w:pStyle w:val="NormalBold"/>
      </w:pPr>
      <w:r w:rsidRPr="00181279">
        <w:rPr>
          <w:rStyle w:val="HideTWBExt"/>
          <w:b w:val="0"/>
        </w:rPr>
        <w:t>&lt;/RepeatBlock-By&gt;</w:t>
      </w:r>
    </w:p>
    <w:p w14:paraId="080761F5"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E45AE60" w14:textId="77777777" w:rsidR="001E45FA" w:rsidRPr="00181279" w:rsidRDefault="001E45FA" w:rsidP="001E45FA">
      <w:pPr>
        <w:pStyle w:val="NormalBold"/>
      </w:pPr>
      <w:r w:rsidRPr="00181279">
        <w:rPr>
          <w:rStyle w:val="HideTWBExt"/>
        </w:rPr>
        <w:t>&lt;Article&gt;</w:t>
      </w:r>
      <w:r w:rsidRPr="00181279">
        <w:t>Johdanto-osan C k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43DE965" w14:textId="77777777" w:rsidTr="00181279">
        <w:trPr>
          <w:trHeight w:hRule="exact" w:val="240"/>
          <w:jc w:val="center"/>
        </w:trPr>
        <w:tc>
          <w:tcPr>
            <w:tcW w:w="9752" w:type="dxa"/>
            <w:gridSpan w:val="2"/>
            <w:tcBorders>
              <w:top w:val="nil"/>
              <w:left w:val="nil"/>
              <w:bottom w:val="nil"/>
              <w:right w:val="nil"/>
            </w:tcBorders>
          </w:tcPr>
          <w:p w14:paraId="723F5F74" w14:textId="77777777" w:rsidR="001E45FA" w:rsidRPr="00181279" w:rsidRDefault="001E45FA" w:rsidP="00181279"/>
        </w:tc>
      </w:tr>
      <w:tr w:rsidR="001E45FA" w:rsidRPr="00181279" w14:paraId="0E76CB2A" w14:textId="77777777" w:rsidTr="00181279">
        <w:trPr>
          <w:trHeight w:val="240"/>
          <w:jc w:val="center"/>
        </w:trPr>
        <w:tc>
          <w:tcPr>
            <w:tcW w:w="4876" w:type="dxa"/>
            <w:tcBorders>
              <w:top w:val="nil"/>
              <w:left w:val="nil"/>
              <w:bottom w:val="nil"/>
              <w:right w:val="nil"/>
            </w:tcBorders>
          </w:tcPr>
          <w:p w14:paraId="562F6BBB"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444CCEE" w14:textId="77777777" w:rsidR="001E45FA" w:rsidRPr="00181279" w:rsidRDefault="001E45FA" w:rsidP="00181279">
            <w:pPr>
              <w:pStyle w:val="AmColumnHeading"/>
            </w:pPr>
            <w:r w:rsidRPr="00181279">
              <w:t>Tarkistus</w:t>
            </w:r>
          </w:p>
        </w:tc>
      </w:tr>
      <w:tr w:rsidR="001E45FA" w:rsidRPr="00181279" w14:paraId="53FB2320" w14:textId="77777777" w:rsidTr="00181279">
        <w:trPr>
          <w:jc w:val="center"/>
        </w:trPr>
        <w:tc>
          <w:tcPr>
            <w:tcW w:w="4876" w:type="dxa"/>
            <w:tcBorders>
              <w:top w:val="nil"/>
              <w:left w:val="nil"/>
              <w:bottom w:val="nil"/>
              <w:right w:val="nil"/>
            </w:tcBorders>
          </w:tcPr>
          <w:p w14:paraId="7E5CB1BE" w14:textId="77777777" w:rsidR="001E45FA" w:rsidRPr="00181279" w:rsidRDefault="001E45FA" w:rsidP="00181279">
            <w:pPr>
              <w:pStyle w:val="Normal6a"/>
            </w:pPr>
          </w:p>
        </w:tc>
        <w:tc>
          <w:tcPr>
            <w:tcW w:w="4876" w:type="dxa"/>
            <w:tcBorders>
              <w:top w:val="nil"/>
              <w:left w:val="nil"/>
              <w:bottom w:val="nil"/>
              <w:right w:val="nil"/>
            </w:tcBorders>
          </w:tcPr>
          <w:p w14:paraId="451BBBA9" w14:textId="77777777" w:rsidR="001E45FA" w:rsidRPr="00181279" w:rsidRDefault="001E45FA" w:rsidP="00181279">
            <w:pPr>
              <w:pStyle w:val="Normal6a"/>
            </w:pPr>
            <w:r w:rsidRPr="00181279">
              <w:rPr>
                <w:b/>
                <w:i/>
              </w:rPr>
              <w:t>C k.</w:t>
            </w:r>
            <w:r w:rsidRPr="00181279">
              <w:tab/>
            </w:r>
            <w:r w:rsidRPr="00181279">
              <w:rPr>
                <w:b/>
                <w:i/>
              </w:rPr>
              <w:t>katsoo, että pienille ja keskisuurille yrityksille suunnattujen mahdollisuuksien luominen ja laajentaminen on välttämätöntä, jotta voidaan kehittää monipuolinen ja häiriönsietokykyinen talous, joka kestää ulkoisia häiriöitä, ja varmistaa samalla pitkän aikavälin vauraus;</w:t>
            </w:r>
          </w:p>
        </w:tc>
      </w:tr>
    </w:tbl>
    <w:p w14:paraId="647F6F92"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7E811EE" w14:textId="77777777" w:rsidR="001E45FA" w:rsidRPr="00181279" w:rsidRDefault="001E45FA" w:rsidP="001E45FA">
      <w:r w:rsidRPr="00181279">
        <w:rPr>
          <w:rStyle w:val="HideTWBExt"/>
        </w:rPr>
        <w:t>&lt;/Amend&gt;</w:t>
      </w:r>
    </w:p>
    <w:p w14:paraId="09DD01B0"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38</w:t>
      </w:r>
      <w:r w:rsidRPr="00181279">
        <w:rPr>
          <w:rStyle w:val="HideTWBExt"/>
        </w:rPr>
        <w:t>&lt;/NumAm&gt;</w:t>
      </w:r>
    </w:p>
    <w:p w14:paraId="7E96671E"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6AFEF437"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51EBC7CF" w14:textId="77777777" w:rsidR="001E45FA" w:rsidRPr="00181279" w:rsidRDefault="001E45FA" w:rsidP="001E45FA">
      <w:pPr>
        <w:pStyle w:val="NormalBold"/>
      </w:pPr>
      <w:r w:rsidRPr="00181279">
        <w:rPr>
          <w:rStyle w:val="HideTWBExt"/>
          <w:b w:val="0"/>
        </w:rPr>
        <w:t>&lt;/RepeatBlock-By&gt;</w:t>
      </w:r>
    </w:p>
    <w:p w14:paraId="5D5D2458"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9481D22" w14:textId="77777777" w:rsidR="001E45FA" w:rsidRPr="00181279" w:rsidRDefault="001E45FA" w:rsidP="001E45FA">
      <w:pPr>
        <w:pStyle w:val="NormalBold"/>
      </w:pPr>
      <w:r w:rsidRPr="00181279">
        <w:rPr>
          <w:rStyle w:val="HideTWBExt"/>
        </w:rPr>
        <w:t>&lt;Article&gt;</w:t>
      </w:r>
      <w:r w:rsidRPr="00181279">
        <w:t>Johdanto-osan C l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56D0E63" w14:textId="77777777" w:rsidTr="00181279">
        <w:trPr>
          <w:trHeight w:hRule="exact" w:val="240"/>
          <w:jc w:val="center"/>
        </w:trPr>
        <w:tc>
          <w:tcPr>
            <w:tcW w:w="9752" w:type="dxa"/>
            <w:gridSpan w:val="2"/>
            <w:tcBorders>
              <w:top w:val="nil"/>
              <w:left w:val="nil"/>
              <w:bottom w:val="nil"/>
              <w:right w:val="nil"/>
            </w:tcBorders>
          </w:tcPr>
          <w:p w14:paraId="3E928109" w14:textId="77777777" w:rsidR="001E45FA" w:rsidRPr="00181279" w:rsidRDefault="001E45FA" w:rsidP="00181279"/>
        </w:tc>
      </w:tr>
      <w:tr w:rsidR="001E45FA" w:rsidRPr="00181279" w14:paraId="411D377C" w14:textId="77777777" w:rsidTr="00181279">
        <w:trPr>
          <w:trHeight w:val="240"/>
          <w:jc w:val="center"/>
        </w:trPr>
        <w:tc>
          <w:tcPr>
            <w:tcW w:w="4876" w:type="dxa"/>
            <w:tcBorders>
              <w:top w:val="nil"/>
              <w:left w:val="nil"/>
              <w:bottom w:val="nil"/>
              <w:right w:val="nil"/>
            </w:tcBorders>
          </w:tcPr>
          <w:p w14:paraId="13CDB6D2"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5EB5B5F" w14:textId="77777777" w:rsidR="001E45FA" w:rsidRPr="00181279" w:rsidRDefault="001E45FA" w:rsidP="00181279">
            <w:pPr>
              <w:pStyle w:val="AmColumnHeading"/>
            </w:pPr>
            <w:r w:rsidRPr="00181279">
              <w:t>Tarkistus</w:t>
            </w:r>
          </w:p>
        </w:tc>
      </w:tr>
      <w:tr w:rsidR="001E45FA" w:rsidRPr="00181279" w14:paraId="003F176F" w14:textId="77777777" w:rsidTr="00181279">
        <w:trPr>
          <w:jc w:val="center"/>
        </w:trPr>
        <w:tc>
          <w:tcPr>
            <w:tcW w:w="4876" w:type="dxa"/>
            <w:tcBorders>
              <w:top w:val="nil"/>
              <w:left w:val="nil"/>
              <w:bottom w:val="nil"/>
              <w:right w:val="nil"/>
            </w:tcBorders>
          </w:tcPr>
          <w:p w14:paraId="18E66013" w14:textId="77777777" w:rsidR="001E45FA" w:rsidRPr="00181279" w:rsidRDefault="001E45FA" w:rsidP="00181279">
            <w:pPr>
              <w:pStyle w:val="Normal6a"/>
            </w:pPr>
          </w:p>
        </w:tc>
        <w:tc>
          <w:tcPr>
            <w:tcW w:w="4876" w:type="dxa"/>
            <w:tcBorders>
              <w:top w:val="nil"/>
              <w:left w:val="nil"/>
              <w:bottom w:val="nil"/>
              <w:right w:val="nil"/>
            </w:tcBorders>
          </w:tcPr>
          <w:p w14:paraId="59006C14" w14:textId="77777777" w:rsidR="001E45FA" w:rsidRPr="00181279" w:rsidRDefault="001E45FA" w:rsidP="00181279">
            <w:pPr>
              <w:pStyle w:val="Normal6a"/>
            </w:pPr>
            <w:r w:rsidRPr="00181279">
              <w:rPr>
                <w:b/>
                <w:i/>
              </w:rPr>
              <w:t>C l.</w:t>
            </w:r>
            <w:r w:rsidRPr="00181279">
              <w:tab/>
            </w:r>
            <w:r w:rsidRPr="00181279">
              <w:rPr>
                <w:b/>
                <w:i/>
              </w:rPr>
              <w:t>ottaa huomioon, että komissio on pannut merkille, että vammaiset lapset ovat edelleen Moldovassa alttiita suurille suojelun riskeille, kuten sukupuoleen perustuvalle väkivallalle ja perheestä erottamiselle; ottaa huomioon, että Euroopan ihmisoikeustuomioistuin on antanut kaksi tuomiota valtion hoitoon sijoitettujen alaikäisten ja naisten kohtelusta;</w:t>
            </w:r>
          </w:p>
        </w:tc>
      </w:tr>
    </w:tbl>
    <w:p w14:paraId="0F729A7A"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A9CE0B0" w14:textId="77777777" w:rsidR="001E45FA" w:rsidRPr="00181279" w:rsidRDefault="001E45FA" w:rsidP="001E45FA">
      <w:r w:rsidRPr="00181279">
        <w:rPr>
          <w:rStyle w:val="HideTWBExt"/>
        </w:rPr>
        <w:t>&lt;/Amend&gt;</w:t>
      </w:r>
    </w:p>
    <w:p w14:paraId="74B42CA0"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39</w:t>
      </w:r>
      <w:r w:rsidRPr="00181279">
        <w:rPr>
          <w:rStyle w:val="HideTWBExt"/>
        </w:rPr>
        <w:t>&lt;/NumAm&gt;</w:t>
      </w:r>
    </w:p>
    <w:p w14:paraId="3F20E1DF"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6B8609A4" w14:textId="77777777" w:rsidR="001E45FA" w:rsidRPr="00181279" w:rsidRDefault="001E45FA" w:rsidP="001E45FA">
      <w:pPr>
        <w:pStyle w:val="NormalBold"/>
      </w:pPr>
      <w:r w:rsidRPr="00181279">
        <w:rPr>
          <w:rStyle w:val="HideTWBExt"/>
          <w:b w:val="0"/>
        </w:rPr>
        <w:t>&lt;/RepeatBlock-By&gt;</w:t>
      </w:r>
    </w:p>
    <w:p w14:paraId="102CCC6C"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1AAF7D2" w14:textId="77777777" w:rsidR="001E45FA" w:rsidRPr="00181279" w:rsidRDefault="001E45FA" w:rsidP="001E45FA">
      <w:pPr>
        <w:pStyle w:val="NormalBold"/>
      </w:pPr>
      <w:r w:rsidRPr="00181279">
        <w:rPr>
          <w:rStyle w:val="HideTWBExt"/>
        </w:rPr>
        <w:t>&lt;Article&gt;</w:t>
      </w:r>
      <w:r w:rsidRPr="00181279">
        <w:t>Johdanto-osan C l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99ED9D4" w14:textId="77777777" w:rsidTr="00181279">
        <w:trPr>
          <w:trHeight w:hRule="exact" w:val="240"/>
          <w:jc w:val="center"/>
        </w:trPr>
        <w:tc>
          <w:tcPr>
            <w:tcW w:w="9752" w:type="dxa"/>
            <w:gridSpan w:val="2"/>
            <w:tcBorders>
              <w:top w:val="nil"/>
              <w:left w:val="nil"/>
              <w:bottom w:val="nil"/>
              <w:right w:val="nil"/>
            </w:tcBorders>
          </w:tcPr>
          <w:p w14:paraId="36F1E9B0" w14:textId="77777777" w:rsidR="001E45FA" w:rsidRPr="00181279" w:rsidRDefault="001E45FA" w:rsidP="00181279"/>
        </w:tc>
      </w:tr>
      <w:tr w:rsidR="001E45FA" w:rsidRPr="00181279" w14:paraId="6CAB601A" w14:textId="77777777" w:rsidTr="00181279">
        <w:trPr>
          <w:trHeight w:val="240"/>
          <w:jc w:val="center"/>
        </w:trPr>
        <w:tc>
          <w:tcPr>
            <w:tcW w:w="4876" w:type="dxa"/>
            <w:tcBorders>
              <w:top w:val="nil"/>
              <w:left w:val="nil"/>
              <w:bottom w:val="nil"/>
              <w:right w:val="nil"/>
            </w:tcBorders>
          </w:tcPr>
          <w:p w14:paraId="5E179280"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95C1556" w14:textId="77777777" w:rsidR="001E45FA" w:rsidRPr="00181279" w:rsidRDefault="001E45FA" w:rsidP="00181279">
            <w:pPr>
              <w:pStyle w:val="AmColumnHeading"/>
            </w:pPr>
            <w:r w:rsidRPr="00181279">
              <w:t>Tarkistus</w:t>
            </w:r>
          </w:p>
        </w:tc>
      </w:tr>
      <w:tr w:rsidR="001E45FA" w:rsidRPr="00181279" w14:paraId="3764CF5B" w14:textId="77777777" w:rsidTr="00181279">
        <w:trPr>
          <w:jc w:val="center"/>
        </w:trPr>
        <w:tc>
          <w:tcPr>
            <w:tcW w:w="4876" w:type="dxa"/>
            <w:tcBorders>
              <w:top w:val="nil"/>
              <w:left w:val="nil"/>
              <w:bottom w:val="nil"/>
              <w:right w:val="nil"/>
            </w:tcBorders>
          </w:tcPr>
          <w:p w14:paraId="0592B9D0" w14:textId="77777777" w:rsidR="001E45FA" w:rsidRPr="00181279" w:rsidRDefault="001E45FA" w:rsidP="00181279">
            <w:pPr>
              <w:pStyle w:val="Normal6a"/>
            </w:pPr>
          </w:p>
        </w:tc>
        <w:tc>
          <w:tcPr>
            <w:tcW w:w="4876" w:type="dxa"/>
            <w:tcBorders>
              <w:top w:val="nil"/>
              <w:left w:val="nil"/>
              <w:bottom w:val="nil"/>
              <w:right w:val="nil"/>
            </w:tcBorders>
          </w:tcPr>
          <w:p w14:paraId="68EF177C" w14:textId="77777777" w:rsidR="001E45FA" w:rsidRPr="00181279" w:rsidRDefault="001E45FA" w:rsidP="00181279">
            <w:pPr>
              <w:pStyle w:val="Normal6a"/>
            </w:pPr>
            <w:r w:rsidRPr="00181279">
              <w:rPr>
                <w:b/>
                <w:i/>
              </w:rPr>
              <w:t>C l.</w:t>
            </w:r>
            <w:r w:rsidRPr="00181279">
              <w:tab/>
            </w:r>
            <w:r w:rsidRPr="00181279">
              <w:rPr>
                <w:b/>
                <w:i/>
              </w:rPr>
              <w:t>katsoo, että Euroopan hankkeiden, investointien ja niiden konkreettisten saavutettavissa olevien tulosten näkyvyyden varmistaminen on ratkaisevan tärkeää, jotta julkista tukea Moldovan yhdentymisprosessille saadaan vahvistettua;</w:t>
            </w:r>
          </w:p>
        </w:tc>
      </w:tr>
    </w:tbl>
    <w:p w14:paraId="3173B1B2"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E74D920" w14:textId="77777777" w:rsidR="001E45FA" w:rsidRPr="00181279" w:rsidRDefault="001E45FA" w:rsidP="001E45FA">
      <w:r w:rsidRPr="00181279">
        <w:rPr>
          <w:rStyle w:val="HideTWBExt"/>
        </w:rPr>
        <w:t>&lt;/Amend&gt;</w:t>
      </w:r>
    </w:p>
    <w:p w14:paraId="28EF665D"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40</w:t>
      </w:r>
      <w:r w:rsidRPr="00181279">
        <w:rPr>
          <w:rStyle w:val="HideTWBExt"/>
        </w:rPr>
        <w:t>&lt;/NumAm&gt;</w:t>
      </w:r>
    </w:p>
    <w:p w14:paraId="0336D6F4"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69E107F5"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78FB407B" w14:textId="77777777" w:rsidR="001E45FA" w:rsidRPr="00181279" w:rsidRDefault="001E45FA" w:rsidP="001E45FA">
      <w:pPr>
        <w:pStyle w:val="NormalBold"/>
      </w:pPr>
      <w:r w:rsidRPr="00181279">
        <w:rPr>
          <w:rStyle w:val="HideTWBExt"/>
          <w:b w:val="0"/>
        </w:rPr>
        <w:t>&lt;/RepeatBlock-By&gt;</w:t>
      </w:r>
    </w:p>
    <w:p w14:paraId="59E5B6E7"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CA69E72" w14:textId="77777777" w:rsidR="001E45FA" w:rsidRPr="00181279" w:rsidRDefault="001E45FA" w:rsidP="001E45FA">
      <w:pPr>
        <w:pStyle w:val="NormalBold"/>
      </w:pPr>
      <w:r w:rsidRPr="00181279">
        <w:rPr>
          <w:rStyle w:val="HideTWBExt"/>
        </w:rPr>
        <w:t>&lt;Article&gt;</w:t>
      </w:r>
      <w:r w:rsidRPr="00181279">
        <w:t>Johdanto-osan C m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ED65784" w14:textId="77777777" w:rsidTr="00181279">
        <w:trPr>
          <w:trHeight w:hRule="exact" w:val="240"/>
          <w:jc w:val="center"/>
        </w:trPr>
        <w:tc>
          <w:tcPr>
            <w:tcW w:w="9752" w:type="dxa"/>
            <w:gridSpan w:val="2"/>
            <w:tcBorders>
              <w:top w:val="nil"/>
              <w:left w:val="nil"/>
              <w:bottom w:val="nil"/>
              <w:right w:val="nil"/>
            </w:tcBorders>
          </w:tcPr>
          <w:p w14:paraId="7F197625" w14:textId="77777777" w:rsidR="001E45FA" w:rsidRPr="00181279" w:rsidRDefault="001E45FA" w:rsidP="00181279"/>
        </w:tc>
      </w:tr>
      <w:tr w:rsidR="001E45FA" w:rsidRPr="00181279" w14:paraId="4207CCA5" w14:textId="77777777" w:rsidTr="00181279">
        <w:trPr>
          <w:trHeight w:val="240"/>
          <w:jc w:val="center"/>
        </w:trPr>
        <w:tc>
          <w:tcPr>
            <w:tcW w:w="4876" w:type="dxa"/>
            <w:tcBorders>
              <w:top w:val="nil"/>
              <w:left w:val="nil"/>
              <w:bottom w:val="nil"/>
              <w:right w:val="nil"/>
            </w:tcBorders>
          </w:tcPr>
          <w:p w14:paraId="4FE80FFC"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4BA16C2" w14:textId="77777777" w:rsidR="001E45FA" w:rsidRPr="00181279" w:rsidRDefault="001E45FA" w:rsidP="00181279">
            <w:pPr>
              <w:pStyle w:val="AmColumnHeading"/>
            </w:pPr>
            <w:r w:rsidRPr="00181279">
              <w:t>Tarkistus</w:t>
            </w:r>
          </w:p>
        </w:tc>
      </w:tr>
      <w:tr w:rsidR="001E45FA" w:rsidRPr="00181279" w14:paraId="221B06E4" w14:textId="77777777" w:rsidTr="00181279">
        <w:trPr>
          <w:jc w:val="center"/>
        </w:trPr>
        <w:tc>
          <w:tcPr>
            <w:tcW w:w="4876" w:type="dxa"/>
            <w:tcBorders>
              <w:top w:val="nil"/>
              <w:left w:val="nil"/>
              <w:bottom w:val="nil"/>
              <w:right w:val="nil"/>
            </w:tcBorders>
          </w:tcPr>
          <w:p w14:paraId="4042AA50" w14:textId="77777777" w:rsidR="001E45FA" w:rsidRPr="00181279" w:rsidRDefault="001E45FA" w:rsidP="00181279">
            <w:pPr>
              <w:pStyle w:val="Normal6a"/>
            </w:pPr>
          </w:p>
        </w:tc>
        <w:tc>
          <w:tcPr>
            <w:tcW w:w="4876" w:type="dxa"/>
            <w:tcBorders>
              <w:top w:val="nil"/>
              <w:left w:val="nil"/>
              <w:bottom w:val="nil"/>
              <w:right w:val="nil"/>
            </w:tcBorders>
          </w:tcPr>
          <w:p w14:paraId="588C86C5" w14:textId="77777777" w:rsidR="001E45FA" w:rsidRPr="00181279" w:rsidRDefault="001E45FA" w:rsidP="00181279">
            <w:pPr>
              <w:pStyle w:val="Normal6a"/>
            </w:pPr>
            <w:r w:rsidRPr="00181279">
              <w:rPr>
                <w:b/>
                <w:i/>
              </w:rPr>
              <w:t>C m.</w:t>
            </w:r>
            <w:r w:rsidRPr="00181279">
              <w:tab/>
            </w:r>
            <w:r w:rsidRPr="00181279">
              <w:rPr>
                <w:b/>
                <w:i/>
              </w:rPr>
              <w:t>ottaa huomioon, että YK:n rotusyrjinnän poistamista käsittelevä komitea ilmaisee edelleen huolta raporteista, jotka koskevat rotusyrjinnän, rasistisen vihapuheen ja viharikosten sekä etnisiä vähemmistöjä ja erityisesti romaneja koskevien kielteisten stereotypioiden yleistymistä Moldovassa; ottaa huomioon, että komitea on myös ilmaissut huolensa romanilasten, erityisesti romanityttöjen, alhaisesta osallistumisesta koulunkäyntiin ja korkeasta keskeyttämisasteesta kaikilla koulutusasteilla;</w:t>
            </w:r>
          </w:p>
        </w:tc>
      </w:tr>
    </w:tbl>
    <w:p w14:paraId="01E40BB5"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4A1DF0B" w14:textId="77777777" w:rsidR="001E45FA" w:rsidRPr="00181279" w:rsidRDefault="001E45FA" w:rsidP="001E45FA">
      <w:r w:rsidRPr="00181279">
        <w:rPr>
          <w:rStyle w:val="HideTWBExt"/>
        </w:rPr>
        <w:t>&lt;/Amend&gt;</w:t>
      </w:r>
    </w:p>
    <w:p w14:paraId="3070E6B1"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41</w:t>
      </w:r>
      <w:r w:rsidRPr="00181279">
        <w:rPr>
          <w:rStyle w:val="HideTWBExt"/>
        </w:rPr>
        <w:t>&lt;/NumAm&gt;</w:t>
      </w:r>
    </w:p>
    <w:p w14:paraId="764EE60B"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4BDC3AB7" w14:textId="77777777" w:rsidR="001E45FA" w:rsidRPr="00181279" w:rsidRDefault="001E45FA" w:rsidP="001E45FA">
      <w:pPr>
        <w:pStyle w:val="NormalBold"/>
      </w:pPr>
      <w:r w:rsidRPr="00181279">
        <w:rPr>
          <w:rStyle w:val="HideTWBExt"/>
          <w:b w:val="0"/>
        </w:rPr>
        <w:t>&lt;/RepeatBlock-By&gt;</w:t>
      </w:r>
    </w:p>
    <w:p w14:paraId="5AC56F19"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343EC25" w14:textId="77777777" w:rsidR="001E45FA" w:rsidRPr="00181279" w:rsidRDefault="001E45FA" w:rsidP="001E45FA">
      <w:pPr>
        <w:pStyle w:val="NormalBold"/>
      </w:pPr>
      <w:r w:rsidRPr="00181279">
        <w:rPr>
          <w:rStyle w:val="HideTWBExt"/>
        </w:rPr>
        <w:t>&lt;Article&gt;</w:t>
      </w:r>
      <w:r w:rsidRPr="00181279">
        <w:t>Johdanto-osan C m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73D42D7" w14:textId="77777777" w:rsidTr="00181279">
        <w:trPr>
          <w:trHeight w:hRule="exact" w:val="240"/>
          <w:jc w:val="center"/>
        </w:trPr>
        <w:tc>
          <w:tcPr>
            <w:tcW w:w="9752" w:type="dxa"/>
            <w:gridSpan w:val="2"/>
            <w:tcBorders>
              <w:top w:val="nil"/>
              <w:left w:val="nil"/>
              <w:bottom w:val="nil"/>
              <w:right w:val="nil"/>
            </w:tcBorders>
          </w:tcPr>
          <w:p w14:paraId="3FC72E05" w14:textId="77777777" w:rsidR="001E45FA" w:rsidRPr="00181279" w:rsidRDefault="001E45FA" w:rsidP="00181279"/>
        </w:tc>
      </w:tr>
      <w:tr w:rsidR="001E45FA" w:rsidRPr="00181279" w14:paraId="44197735" w14:textId="77777777" w:rsidTr="00181279">
        <w:trPr>
          <w:trHeight w:val="240"/>
          <w:jc w:val="center"/>
        </w:trPr>
        <w:tc>
          <w:tcPr>
            <w:tcW w:w="4876" w:type="dxa"/>
            <w:tcBorders>
              <w:top w:val="nil"/>
              <w:left w:val="nil"/>
              <w:bottom w:val="nil"/>
              <w:right w:val="nil"/>
            </w:tcBorders>
          </w:tcPr>
          <w:p w14:paraId="643A27D1"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616647B" w14:textId="77777777" w:rsidR="001E45FA" w:rsidRPr="00181279" w:rsidRDefault="001E45FA" w:rsidP="00181279">
            <w:pPr>
              <w:pStyle w:val="AmColumnHeading"/>
            </w:pPr>
            <w:r w:rsidRPr="00181279">
              <w:t>Tarkistus</w:t>
            </w:r>
          </w:p>
        </w:tc>
      </w:tr>
      <w:tr w:rsidR="001E45FA" w:rsidRPr="00181279" w14:paraId="0CF3F53E" w14:textId="77777777" w:rsidTr="00181279">
        <w:trPr>
          <w:jc w:val="center"/>
        </w:trPr>
        <w:tc>
          <w:tcPr>
            <w:tcW w:w="4876" w:type="dxa"/>
            <w:tcBorders>
              <w:top w:val="nil"/>
              <w:left w:val="nil"/>
              <w:bottom w:val="nil"/>
              <w:right w:val="nil"/>
            </w:tcBorders>
          </w:tcPr>
          <w:p w14:paraId="1FFF12C2" w14:textId="77777777" w:rsidR="001E45FA" w:rsidRPr="00181279" w:rsidRDefault="001E45FA" w:rsidP="00181279">
            <w:pPr>
              <w:pStyle w:val="Normal6a"/>
            </w:pPr>
          </w:p>
        </w:tc>
        <w:tc>
          <w:tcPr>
            <w:tcW w:w="4876" w:type="dxa"/>
            <w:tcBorders>
              <w:top w:val="nil"/>
              <w:left w:val="nil"/>
              <w:bottom w:val="nil"/>
              <w:right w:val="nil"/>
            </w:tcBorders>
          </w:tcPr>
          <w:p w14:paraId="177F628A" w14:textId="77777777" w:rsidR="001E45FA" w:rsidRPr="00181279" w:rsidRDefault="001E45FA" w:rsidP="00181279">
            <w:pPr>
              <w:pStyle w:val="Normal6a"/>
            </w:pPr>
            <w:r w:rsidRPr="00181279">
              <w:rPr>
                <w:b/>
                <w:i/>
              </w:rPr>
              <w:t>C m.</w:t>
            </w:r>
            <w:r w:rsidRPr="00181279">
              <w:tab/>
            </w:r>
            <w:r w:rsidRPr="00181279">
              <w:rPr>
                <w:b/>
                <w:i/>
              </w:rPr>
              <w:t>ottaa huomioon, että vuodesta 2022 lähtien Moldovan viranomaiset ovat osoittaneet merkittävää edistystä demokraattisten arvojen ja oikeusvaltioperiaatteen tukemisessa ja siten edistäneet maan uudistuksia ja sopeutumista eurooppalaisiin normeihin;</w:t>
            </w:r>
          </w:p>
        </w:tc>
      </w:tr>
    </w:tbl>
    <w:p w14:paraId="06140C57"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A2A1DA7" w14:textId="77777777" w:rsidR="001E45FA" w:rsidRPr="00181279" w:rsidRDefault="001E45FA" w:rsidP="001E45FA">
      <w:r w:rsidRPr="00181279">
        <w:rPr>
          <w:rStyle w:val="HideTWBExt"/>
        </w:rPr>
        <w:t>&lt;/Amend&gt;</w:t>
      </w:r>
    </w:p>
    <w:p w14:paraId="0C831A20"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42</w:t>
      </w:r>
      <w:r w:rsidRPr="00181279">
        <w:rPr>
          <w:rStyle w:val="HideTWBExt"/>
        </w:rPr>
        <w:t>&lt;/NumAm&gt;</w:t>
      </w:r>
    </w:p>
    <w:p w14:paraId="1C8DE736"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0AEBD531"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145E72B9" w14:textId="77777777" w:rsidR="001E45FA" w:rsidRPr="00181279" w:rsidRDefault="001E45FA" w:rsidP="001E45FA">
      <w:pPr>
        <w:pStyle w:val="NormalBold"/>
      </w:pPr>
      <w:r w:rsidRPr="00181279">
        <w:rPr>
          <w:rStyle w:val="HideTWBExt"/>
          <w:b w:val="0"/>
        </w:rPr>
        <w:t>&lt;/RepeatBlock-By&gt;</w:t>
      </w:r>
    </w:p>
    <w:p w14:paraId="0663E659"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1888E38" w14:textId="77777777" w:rsidR="001E45FA" w:rsidRPr="00181279" w:rsidRDefault="001E45FA" w:rsidP="001E45FA">
      <w:pPr>
        <w:pStyle w:val="NormalBold"/>
      </w:pPr>
      <w:r w:rsidRPr="00181279">
        <w:rPr>
          <w:rStyle w:val="HideTWBExt"/>
        </w:rPr>
        <w:t>&lt;Article&gt;</w:t>
      </w:r>
      <w:r w:rsidRPr="00181279">
        <w:t>Johdanto-osan C n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D639F65" w14:textId="77777777" w:rsidTr="00181279">
        <w:trPr>
          <w:trHeight w:hRule="exact" w:val="240"/>
          <w:jc w:val="center"/>
        </w:trPr>
        <w:tc>
          <w:tcPr>
            <w:tcW w:w="9752" w:type="dxa"/>
            <w:gridSpan w:val="2"/>
            <w:tcBorders>
              <w:top w:val="nil"/>
              <w:left w:val="nil"/>
              <w:bottom w:val="nil"/>
              <w:right w:val="nil"/>
            </w:tcBorders>
          </w:tcPr>
          <w:p w14:paraId="2EC4C26D" w14:textId="77777777" w:rsidR="001E45FA" w:rsidRPr="00181279" w:rsidRDefault="001E45FA" w:rsidP="00181279"/>
        </w:tc>
      </w:tr>
      <w:tr w:rsidR="001E45FA" w:rsidRPr="00181279" w14:paraId="62DD0F9E" w14:textId="77777777" w:rsidTr="00181279">
        <w:trPr>
          <w:trHeight w:val="240"/>
          <w:jc w:val="center"/>
        </w:trPr>
        <w:tc>
          <w:tcPr>
            <w:tcW w:w="4876" w:type="dxa"/>
            <w:tcBorders>
              <w:top w:val="nil"/>
              <w:left w:val="nil"/>
              <w:bottom w:val="nil"/>
              <w:right w:val="nil"/>
            </w:tcBorders>
          </w:tcPr>
          <w:p w14:paraId="01E6D0B1"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EE0D877" w14:textId="77777777" w:rsidR="001E45FA" w:rsidRPr="00181279" w:rsidRDefault="001E45FA" w:rsidP="00181279">
            <w:pPr>
              <w:pStyle w:val="AmColumnHeading"/>
            </w:pPr>
            <w:r w:rsidRPr="00181279">
              <w:t>Tarkistus</w:t>
            </w:r>
          </w:p>
        </w:tc>
      </w:tr>
      <w:tr w:rsidR="001E45FA" w:rsidRPr="00181279" w14:paraId="4CFDFBEB" w14:textId="77777777" w:rsidTr="00181279">
        <w:trPr>
          <w:jc w:val="center"/>
        </w:trPr>
        <w:tc>
          <w:tcPr>
            <w:tcW w:w="4876" w:type="dxa"/>
            <w:tcBorders>
              <w:top w:val="nil"/>
              <w:left w:val="nil"/>
              <w:bottom w:val="nil"/>
              <w:right w:val="nil"/>
            </w:tcBorders>
          </w:tcPr>
          <w:p w14:paraId="55AD0EB1" w14:textId="77777777" w:rsidR="001E45FA" w:rsidRPr="00181279" w:rsidRDefault="001E45FA" w:rsidP="00181279">
            <w:pPr>
              <w:pStyle w:val="Normal6a"/>
            </w:pPr>
          </w:p>
        </w:tc>
        <w:tc>
          <w:tcPr>
            <w:tcW w:w="4876" w:type="dxa"/>
            <w:tcBorders>
              <w:top w:val="nil"/>
              <w:left w:val="nil"/>
              <w:bottom w:val="nil"/>
              <w:right w:val="nil"/>
            </w:tcBorders>
          </w:tcPr>
          <w:p w14:paraId="6B198486" w14:textId="77777777" w:rsidR="001E45FA" w:rsidRPr="00181279" w:rsidRDefault="001E45FA" w:rsidP="00181279">
            <w:pPr>
              <w:pStyle w:val="Normal6a"/>
            </w:pPr>
            <w:r w:rsidRPr="00181279">
              <w:rPr>
                <w:b/>
                <w:i/>
              </w:rPr>
              <w:t>C n.</w:t>
            </w:r>
            <w:r w:rsidRPr="00181279">
              <w:tab/>
            </w:r>
            <w:r w:rsidRPr="00181279">
              <w:rPr>
                <w:b/>
                <w:i/>
              </w:rPr>
              <w:t xml:space="preserve">ottaa huomioon, että pakolaisten määrä Moldovassa on edelleen väkilukuun suhteutettuna yksi Euroopan suurimmista ja että syyskuussa 2024 maassa oli edelleen yli 123 000 ukrainalaista pakolaista; ottaa huomioon, että Ukrainasta paenneet ihmiset kohtaavat usein byrokraattisia esteitä, riittämätöntä tiedottamista ja epäjohdonmukaisia hakumenettelyjä; ottaa huomioon, että Kansainvälisen siirtolaisuusjärjestön (IOM) mukaan monien pakolaisperheiden kuukausituloista yli 90 prosenttia kuluu vuokraan ja yleishyödyllisiin palveluihin, jolloin rahaa jää vain vähän muihin </w:t>
            </w:r>
            <w:r w:rsidRPr="00181279">
              <w:rPr>
                <w:b/>
                <w:i/>
              </w:rPr>
              <w:lastRenderedPageBreak/>
              <w:t>välttämättömiin asioihin, kuten ruokaan, lääkkeisiin ja talvivaatteisiin;</w:t>
            </w:r>
          </w:p>
        </w:tc>
      </w:tr>
    </w:tbl>
    <w:p w14:paraId="46B64E4C"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AE690F9" w14:textId="77777777" w:rsidR="001E45FA" w:rsidRPr="00181279" w:rsidRDefault="001E45FA" w:rsidP="001E45FA">
      <w:r w:rsidRPr="00181279">
        <w:rPr>
          <w:rStyle w:val="HideTWBExt"/>
        </w:rPr>
        <w:t>&lt;/Amend&gt;</w:t>
      </w:r>
    </w:p>
    <w:p w14:paraId="4EAC1D0E"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43</w:t>
      </w:r>
      <w:r w:rsidRPr="00181279">
        <w:rPr>
          <w:rStyle w:val="HideTWBExt"/>
        </w:rPr>
        <w:t>&lt;/NumAm&gt;</w:t>
      </w:r>
    </w:p>
    <w:p w14:paraId="3BE37B2D"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20F94611" w14:textId="77777777" w:rsidR="001E45FA" w:rsidRPr="00181279" w:rsidRDefault="001E45FA" w:rsidP="001E45FA">
      <w:pPr>
        <w:pStyle w:val="NormalBold"/>
      </w:pPr>
      <w:r w:rsidRPr="00181279">
        <w:rPr>
          <w:rStyle w:val="HideTWBExt"/>
          <w:b w:val="0"/>
        </w:rPr>
        <w:t>&lt;/RepeatBlock-By&gt;</w:t>
      </w:r>
    </w:p>
    <w:p w14:paraId="1601B00D"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9CBAD33" w14:textId="77777777" w:rsidR="001E45FA" w:rsidRPr="00181279" w:rsidRDefault="001E45FA" w:rsidP="001E45FA">
      <w:pPr>
        <w:pStyle w:val="NormalBold"/>
      </w:pPr>
      <w:r w:rsidRPr="00181279">
        <w:rPr>
          <w:rStyle w:val="HideTWBExt"/>
        </w:rPr>
        <w:t>&lt;Article&gt;</w:t>
      </w:r>
      <w:r w:rsidRPr="00181279">
        <w:t>Johdanto-osan C n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20F1E59" w14:textId="77777777" w:rsidTr="00181279">
        <w:trPr>
          <w:trHeight w:hRule="exact" w:val="240"/>
          <w:jc w:val="center"/>
        </w:trPr>
        <w:tc>
          <w:tcPr>
            <w:tcW w:w="9752" w:type="dxa"/>
            <w:gridSpan w:val="2"/>
            <w:tcBorders>
              <w:top w:val="nil"/>
              <w:left w:val="nil"/>
              <w:bottom w:val="nil"/>
              <w:right w:val="nil"/>
            </w:tcBorders>
          </w:tcPr>
          <w:p w14:paraId="75C06C7E" w14:textId="77777777" w:rsidR="001E45FA" w:rsidRPr="00181279" w:rsidRDefault="001E45FA" w:rsidP="00181279"/>
        </w:tc>
      </w:tr>
      <w:tr w:rsidR="001E45FA" w:rsidRPr="00181279" w14:paraId="5D72925E" w14:textId="77777777" w:rsidTr="00181279">
        <w:trPr>
          <w:trHeight w:val="240"/>
          <w:jc w:val="center"/>
        </w:trPr>
        <w:tc>
          <w:tcPr>
            <w:tcW w:w="4876" w:type="dxa"/>
            <w:tcBorders>
              <w:top w:val="nil"/>
              <w:left w:val="nil"/>
              <w:bottom w:val="nil"/>
              <w:right w:val="nil"/>
            </w:tcBorders>
          </w:tcPr>
          <w:p w14:paraId="490C30D8"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3BAB9B0" w14:textId="77777777" w:rsidR="001E45FA" w:rsidRPr="00181279" w:rsidRDefault="001E45FA" w:rsidP="00181279">
            <w:pPr>
              <w:pStyle w:val="AmColumnHeading"/>
            </w:pPr>
            <w:r w:rsidRPr="00181279">
              <w:t>Tarkistus</w:t>
            </w:r>
          </w:p>
        </w:tc>
      </w:tr>
      <w:tr w:rsidR="001E45FA" w:rsidRPr="00181279" w14:paraId="2D1F8195" w14:textId="77777777" w:rsidTr="00181279">
        <w:trPr>
          <w:jc w:val="center"/>
        </w:trPr>
        <w:tc>
          <w:tcPr>
            <w:tcW w:w="4876" w:type="dxa"/>
            <w:tcBorders>
              <w:top w:val="nil"/>
              <w:left w:val="nil"/>
              <w:bottom w:val="nil"/>
              <w:right w:val="nil"/>
            </w:tcBorders>
          </w:tcPr>
          <w:p w14:paraId="0F65FCB0" w14:textId="77777777" w:rsidR="001E45FA" w:rsidRPr="00181279" w:rsidRDefault="001E45FA" w:rsidP="00181279">
            <w:pPr>
              <w:pStyle w:val="Normal6a"/>
            </w:pPr>
          </w:p>
        </w:tc>
        <w:tc>
          <w:tcPr>
            <w:tcW w:w="4876" w:type="dxa"/>
            <w:tcBorders>
              <w:top w:val="nil"/>
              <w:left w:val="nil"/>
              <w:bottom w:val="nil"/>
              <w:right w:val="nil"/>
            </w:tcBorders>
          </w:tcPr>
          <w:p w14:paraId="569BABED" w14:textId="77777777" w:rsidR="001E45FA" w:rsidRPr="00181279" w:rsidRDefault="001E45FA" w:rsidP="00181279">
            <w:pPr>
              <w:pStyle w:val="Normal6a"/>
            </w:pPr>
            <w:r w:rsidRPr="00181279">
              <w:rPr>
                <w:b/>
                <w:i/>
              </w:rPr>
              <w:t>C n.</w:t>
            </w:r>
            <w:r w:rsidRPr="00181279">
              <w:tab/>
            </w:r>
            <w:r w:rsidRPr="00181279">
              <w:rPr>
                <w:b/>
                <w:i/>
              </w:rPr>
              <w:t>katsoo, että EU:n rahoitustuen tasapainoinen yhdistelmä – rahoitusta yhdistävät toimet – on olennaisen tärkeä Moldovan uudistusten tukemisen, julkisen talouden kurinalaisuuden edistämisen ja pitkän aikavälin vakautta edistävien lisäinvestointien kannalta;</w:t>
            </w:r>
          </w:p>
        </w:tc>
      </w:tr>
    </w:tbl>
    <w:p w14:paraId="2CBB0CD8"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EE87A89" w14:textId="77777777" w:rsidR="001E45FA" w:rsidRPr="00181279" w:rsidRDefault="001E45FA" w:rsidP="001E45FA">
      <w:r w:rsidRPr="00181279">
        <w:rPr>
          <w:rStyle w:val="HideTWBExt"/>
        </w:rPr>
        <w:t>&lt;/Amend&gt;</w:t>
      </w:r>
    </w:p>
    <w:p w14:paraId="2D8A19AB"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44</w:t>
      </w:r>
      <w:r w:rsidRPr="00181279">
        <w:rPr>
          <w:rStyle w:val="HideTWBExt"/>
        </w:rPr>
        <w:t>&lt;/NumAm&gt;</w:t>
      </w:r>
    </w:p>
    <w:p w14:paraId="26077796"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07836D64" w14:textId="77777777" w:rsidR="001E45FA" w:rsidRPr="00181279" w:rsidRDefault="001E45FA" w:rsidP="001E45FA">
      <w:pPr>
        <w:pStyle w:val="NormalBold"/>
      </w:pPr>
      <w:r w:rsidRPr="00181279">
        <w:rPr>
          <w:rStyle w:val="HideTWBExt"/>
          <w:b w:val="0"/>
        </w:rPr>
        <w:t>&lt;/RepeatBlock-By&gt;</w:t>
      </w:r>
    </w:p>
    <w:p w14:paraId="58085C22"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3C37724" w14:textId="77777777" w:rsidR="001E45FA" w:rsidRPr="00181279" w:rsidRDefault="001E45FA" w:rsidP="001E45FA">
      <w:pPr>
        <w:pStyle w:val="NormalBold"/>
      </w:pPr>
      <w:r w:rsidRPr="00181279">
        <w:rPr>
          <w:rStyle w:val="HideTWBExt"/>
        </w:rPr>
        <w:t>&lt;Article&gt;</w:t>
      </w:r>
      <w:r w:rsidRPr="00181279">
        <w:t>Johdanto-osan C o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3EA6BF1" w14:textId="77777777" w:rsidTr="00181279">
        <w:trPr>
          <w:trHeight w:hRule="exact" w:val="240"/>
          <w:jc w:val="center"/>
        </w:trPr>
        <w:tc>
          <w:tcPr>
            <w:tcW w:w="9752" w:type="dxa"/>
            <w:gridSpan w:val="2"/>
            <w:tcBorders>
              <w:top w:val="nil"/>
              <w:left w:val="nil"/>
              <w:bottom w:val="nil"/>
              <w:right w:val="nil"/>
            </w:tcBorders>
          </w:tcPr>
          <w:p w14:paraId="0CBE8469" w14:textId="77777777" w:rsidR="001E45FA" w:rsidRPr="00181279" w:rsidRDefault="001E45FA" w:rsidP="00181279"/>
        </w:tc>
      </w:tr>
      <w:tr w:rsidR="001E45FA" w:rsidRPr="00181279" w14:paraId="05B92C37" w14:textId="77777777" w:rsidTr="00181279">
        <w:trPr>
          <w:trHeight w:val="240"/>
          <w:jc w:val="center"/>
        </w:trPr>
        <w:tc>
          <w:tcPr>
            <w:tcW w:w="4876" w:type="dxa"/>
            <w:tcBorders>
              <w:top w:val="nil"/>
              <w:left w:val="nil"/>
              <w:bottom w:val="nil"/>
              <w:right w:val="nil"/>
            </w:tcBorders>
          </w:tcPr>
          <w:p w14:paraId="533BAE14"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3921194" w14:textId="77777777" w:rsidR="001E45FA" w:rsidRPr="00181279" w:rsidRDefault="001E45FA" w:rsidP="00181279">
            <w:pPr>
              <w:pStyle w:val="AmColumnHeading"/>
            </w:pPr>
            <w:r w:rsidRPr="00181279">
              <w:t>Tarkistus</w:t>
            </w:r>
          </w:p>
        </w:tc>
      </w:tr>
      <w:tr w:rsidR="001E45FA" w:rsidRPr="00181279" w14:paraId="524243EB" w14:textId="77777777" w:rsidTr="00181279">
        <w:trPr>
          <w:jc w:val="center"/>
        </w:trPr>
        <w:tc>
          <w:tcPr>
            <w:tcW w:w="4876" w:type="dxa"/>
            <w:tcBorders>
              <w:top w:val="nil"/>
              <w:left w:val="nil"/>
              <w:bottom w:val="nil"/>
              <w:right w:val="nil"/>
            </w:tcBorders>
          </w:tcPr>
          <w:p w14:paraId="2BE1FE77" w14:textId="77777777" w:rsidR="001E45FA" w:rsidRPr="00181279" w:rsidRDefault="001E45FA" w:rsidP="00181279">
            <w:pPr>
              <w:pStyle w:val="Normal6a"/>
            </w:pPr>
          </w:p>
        </w:tc>
        <w:tc>
          <w:tcPr>
            <w:tcW w:w="4876" w:type="dxa"/>
            <w:tcBorders>
              <w:top w:val="nil"/>
              <w:left w:val="nil"/>
              <w:bottom w:val="nil"/>
              <w:right w:val="nil"/>
            </w:tcBorders>
          </w:tcPr>
          <w:p w14:paraId="17EBF5D2" w14:textId="77777777" w:rsidR="001E45FA" w:rsidRPr="00181279" w:rsidRDefault="001E45FA" w:rsidP="00181279">
            <w:pPr>
              <w:pStyle w:val="Normal6a"/>
            </w:pPr>
            <w:r w:rsidRPr="00181279">
              <w:rPr>
                <w:b/>
                <w:i/>
              </w:rPr>
              <w:t>C o.</w:t>
            </w:r>
            <w:r w:rsidRPr="00181279">
              <w:tab/>
            </w:r>
            <w:r w:rsidRPr="00181279">
              <w:rPr>
                <w:b/>
                <w:i/>
              </w:rPr>
              <w:t>katsoo, että Moldovan yksituumaiset pyrkimykset tarjota suojaa sotapakolaisille osoittavat sen humanitaarisen sitoumuksen ja valmiuden hallita kriisitilanteita EU:n solidaarisuus- ja ihmisoikeusperiaatteiden mukaisesti;</w:t>
            </w:r>
          </w:p>
        </w:tc>
      </w:tr>
    </w:tbl>
    <w:p w14:paraId="533464EA"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C1036FB" w14:textId="77777777" w:rsidR="001E45FA" w:rsidRPr="00181279" w:rsidRDefault="001E45FA" w:rsidP="001E45FA">
      <w:r w:rsidRPr="00181279">
        <w:rPr>
          <w:rStyle w:val="HideTWBExt"/>
        </w:rPr>
        <w:t>&lt;/Amend&gt;</w:t>
      </w:r>
    </w:p>
    <w:p w14:paraId="28175A15"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45</w:t>
      </w:r>
      <w:r w:rsidRPr="00181279">
        <w:rPr>
          <w:rStyle w:val="HideTWBExt"/>
        </w:rPr>
        <w:t>&lt;/NumAm&gt;</w:t>
      </w:r>
    </w:p>
    <w:p w14:paraId="22E79D50" w14:textId="77777777" w:rsidR="001E45FA" w:rsidRPr="00181279" w:rsidRDefault="001E45FA" w:rsidP="001E45FA">
      <w:pPr>
        <w:pStyle w:val="NormalBold"/>
      </w:pPr>
      <w:r w:rsidRPr="00181279">
        <w:rPr>
          <w:rStyle w:val="HideTWBExt"/>
          <w:b w:val="0"/>
        </w:rPr>
        <w:lastRenderedPageBreak/>
        <w:t>&lt;RepeatBlock-By&gt;&lt;Members&gt;</w:t>
      </w:r>
      <w:r w:rsidRPr="00181279">
        <w:t>Liudas Mažylis</w:t>
      </w:r>
      <w:r w:rsidRPr="00181279">
        <w:rPr>
          <w:rStyle w:val="HideTWBExt"/>
          <w:b w:val="0"/>
        </w:rPr>
        <w:t>&lt;/Members&gt;</w:t>
      </w:r>
    </w:p>
    <w:p w14:paraId="2A8ADD0E" w14:textId="77777777" w:rsidR="001E45FA" w:rsidRPr="00181279" w:rsidRDefault="001E45FA" w:rsidP="001E45FA">
      <w:pPr>
        <w:pStyle w:val="NormalBold"/>
      </w:pPr>
      <w:r w:rsidRPr="00181279">
        <w:rPr>
          <w:rStyle w:val="HideTWBExt"/>
          <w:b w:val="0"/>
        </w:rPr>
        <w:t>&lt;/RepeatBlock-By&gt;</w:t>
      </w:r>
    </w:p>
    <w:p w14:paraId="2C4F3781"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6112C66" w14:textId="77777777" w:rsidR="001E45FA" w:rsidRPr="00181279" w:rsidRDefault="001E45FA" w:rsidP="001E45FA">
      <w:pPr>
        <w:pStyle w:val="NormalBold"/>
      </w:pPr>
      <w:r w:rsidRPr="00181279">
        <w:rPr>
          <w:rStyle w:val="HideTWBExt"/>
        </w:rPr>
        <w:t>&lt;Article&gt;</w:t>
      </w:r>
      <w:r w:rsidRPr="00181279">
        <w:t>Johdanto-osan C p kappale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84B136A" w14:textId="77777777" w:rsidTr="00181279">
        <w:trPr>
          <w:trHeight w:hRule="exact" w:val="240"/>
          <w:jc w:val="center"/>
        </w:trPr>
        <w:tc>
          <w:tcPr>
            <w:tcW w:w="9752" w:type="dxa"/>
            <w:gridSpan w:val="2"/>
            <w:tcBorders>
              <w:top w:val="nil"/>
              <w:left w:val="nil"/>
              <w:bottom w:val="nil"/>
              <w:right w:val="nil"/>
            </w:tcBorders>
          </w:tcPr>
          <w:p w14:paraId="0BE12B69" w14:textId="77777777" w:rsidR="001E45FA" w:rsidRPr="00181279" w:rsidRDefault="001E45FA" w:rsidP="00181279"/>
        </w:tc>
      </w:tr>
      <w:tr w:rsidR="001E45FA" w:rsidRPr="00181279" w14:paraId="0731C9B0" w14:textId="77777777" w:rsidTr="00181279">
        <w:trPr>
          <w:trHeight w:val="240"/>
          <w:jc w:val="center"/>
        </w:trPr>
        <w:tc>
          <w:tcPr>
            <w:tcW w:w="4876" w:type="dxa"/>
            <w:tcBorders>
              <w:top w:val="nil"/>
              <w:left w:val="nil"/>
              <w:bottom w:val="nil"/>
              <w:right w:val="nil"/>
            </w:tcBorders>
          </w:tcPr>
          <w:p w14:paraId="5334B328"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7C9E3B8" w14:textId="77777777" w:rsidR="001E45FA" w:rsidRPr="00181279" w:rsidRDefault="001E45FA" w:rsidP="00181279">
            <w:pPr>
              <w:pStyle w:val="AmColumnHeading"/>
            </w:pPr>
            <w:r w:rsidRPr="00181279">
              <w:t>Tarkistus</w:t>
            </w:r>
          </w:p>
        </w:tc>
      </w:tr>
      <w:tr w:rsidR="001E45FA" w:rsidRPr="00181279" w14:paraId="58D3AFA8" w14:textId="77777777" w:rsidTr="00181279">
        <w:trPr>
          <w:jc w:val="center"/>
        </w:trPr>
        <w:tc>
          <w:tcPr>
            <w:tcW w:w="4876" w:type="dxa"/>
            <w:tcBorders>
              <w:top w:val="nil"/>
              <w:left w:val="nil"/>
              <w:bottom w:val="nil"/>
              <w:right w:val="nil"/>
            </w:tcBorders>
          </w:tcPr>
          <w:p w14:paraId="1C130F20" w14:textId="77777777" w:rsidR="001E45FA" w:rsidRPr="00181279" w:rsidRDefault="001E45FA" w:rsidP="00181279">
            <w:pPr>
              <w:pStyle w:val="Normal6a"/>
            </w:pPr>
          </w:p>
        </w:tc>
        <w:tc>
          <w:tcPr>
            <w:tcW w:w="4876" w:type="dxa"/>
            <w:tcBorders>
              <w:top w:val="nil"/>
              <w:left w:val="nil"/>
              <w:bottom w:val="nil"/>
              <w:right w:val="nil"/>
            </w:tcBorders>
          </w:tcPr>
          <w:p w14:paraId="2237FC38" w14:textId="77777777" w:rsidR="001E45FA" w:rsidRPr="00181279" w:rsidRDefault="001E45FA" w:rsidP="00181279">
            <w:pPr>
              <w:pStyle w:val="Normal6a"/>
            </w:pPr>
            <w:r w:rsidRPr="00181279">
              <w:rPr>
                <w:b/>
                <w:i/>
              </w:rPr>
              <w:t>C p.</w:t>
            </w:r>
            <w:r w:rsidRPr="00181279">
              <w:tab/>
            </w:r>
            <w:r w:rsidRPr="00181279">
              <w:rPr>
                <w:b/>
                <w:i/>
              </w:rPr>
              <w:t>ottaa huomioon, että yhtenäinen euromaksualue on osoittautunut keskeiseksi välineeksi, jolla edistetään rahoitusmarkkinoiden yhdentymistä, sillä se vähentää transaktiokustannuksia ja sujuvoittaa maksujärjestelmiä; ottaa huomioon, että sillä on suuri merkitys Moldovan talouden nykyaikaistamisen tukemisessa ja sen sopeuttamisessa EU:n sisämarkkinoihin;</w:t>
            </w:r>
          </w:p>
        </w:tc>
      </w:tr>
    </w:tbl>
    <w:p w14:paraId="4C06AC87"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715917B" w14:textId="77777777" w:rsidR="001E45FA" w:rsidRPr="00181279" w:rsidRDefault="001E45FA" w:rsidP="001E45FA">
      <w:r w:rsidRPr="00181279">
        <w:rPr>
          <w:rStyle w:val="HideTWBExt"/>
        </w:rPr>
        <w:t>&lt;/Amend&gt;</w:t>
      </w:r>
    </w:p>
    <w:p w14:paraId="4D0F4F5F"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46</w:t>
      </w:r>
      <w:r w:rsidRPr="00181279">
        <w:rPr>
          <w:rStyle w:val="HideTWBExt"/>
        </w:rPr>
        <w:t>&lt;/NumAm&gt;</w:t>
      </w:r>
    </w:p>
    <w:p w14:paraId="5F64CE72" w14:textId="77777777" w:rsidR="001E45FA" w:rsidRPr="00181279" w:rsidRDefault="001E45FA" w:rsidP="001E45FA">
      <w:pPr>
        <w:pStyle w:val="NormalBold"/>
      </w:pPr>
      <w:r w:rsidRPr="00181279">
        <w:rPr>
          <w:rStyle w:val="HideTWBExt"/>
          <w:b w:val="0"/>
        </w:rPr>
        <w:t>&lt;RepeatBlock-By&gt;&lt;Members&gt;</w:t>
      </w:r>
      <w:r w:rsidRPr="00181279">
        <w:t>Sven Mikser</w:t>
      </w:r>
      <w:r w:rsidRPr="00181279">
        <w:rPr>
          <w:rStyle w:val="HideTWBExt"/>
          <w:b w:val="0"/>
        </w:rPr>
        <w:t>&lt;/Members&gt;</w:t>
      </w:r>
    </w:p>
    <w:p w14:paraId="3950CA93" w14:textId="77777777" w:rsidR="001E45FA" w:rsidRPr="00181279" w:rsidRDefault="001E45FA" w:rsidP="001E45FA">
      <w:pPr>
        <w:pStyle w:val="NormalBold"/>
      </w:pPr>
      <w:r w:rsidRPr="00181279">
        <w:rPr>
          <w:rStyle w:val="HideTWBExt"/>
          <w:b w:val="0"/>
        </w:rPr>
        <w:t>&lt;/RepeatBlock-By&gt;</w:t>
      </w:r>
    </w:p>
    <w:p w14:paraId="6B78371A"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DE6C825" w14:textId="77777777" w:rsidR="001E45FA" w:rsidRPr="00181279" w:rsidRDefault="001E45FA" w:rsidP="001E45FA">
      <w:pPr>
        <w:pStyle w:val="NormalBold"/>
      </w:pPr>
      <w:r w:rsidRPr="00181279">
        <w:rPr>
          <w:rStyle w:val="HideTWBExt"/>
        </w:rPr>
        <w:t>&lt;Article&gt;</w:t>
      </w:r>
      <w:r w:rsidRPr="00181279">
        <w:t>1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1DE3B0A" w14:textId="77777777" w:rsidTr="00181279">
        <w:trPr>
          <w:trHeight w:hRule="exact" w:val="240"/>
          <w:jc w:val="center"/>
        </w:trPr>
        <w:tc>
          <w:tcPr>
            <w:tcW w:w="9752" w:type="dxa"/>
            <w:gridSpan w:val="2"/>
            <w:tcBorders>
              <w:top w:val="nil"/>
              <w:left w:val="nil"/>
              <w:bottom w:val="nil"/>
              <w:right w:val="nil"/>
            </w:tcBorders>
          </w:tcPr>
          <w:p w14:paraId="19991C45" w14:textId="77777777" w:rsidR="001E45FA" w:rsidRPr="00181279" w:rsidRDefault="001E45FA" w:rsidP="00181279"/>
        </w:tc>
      </w:tr>
      <w:tr w:rsidR="001E45FA" w:rsidRPr="00181279" w14:paraId="5894B07B" w14:textId="77777777" w:rsidTr="00181279">
        <w:trPr>
          <w:trHeight w:val="240"/>
          <w:jc w:val="center"/>
        </w:trPr>
        <w:tc>
          <w:tcPr>
            <w:tcW w:w="4876" w:type="dxa"/>
            <w:tcBorders>
              <w:top w:val="nil"/>
              <w:left w:val="nil"/>
              <w:bottom w:val="nil"/>
              <w:right w:val="nil"/>
            </w:tcBorders>
          </w:tcPr>
          <w:p w14:paraId="658BBC68"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CC7D073" w14:textId="77777777" w:rsidR="001E45FA" w:rsidRPr="00181279" w:rsidRDefault="001E45FA" w:rsidP="00181279">
            <w:pPr>
              <w:pStyle w:val="AmColumnHeading"/>
            </w:pPr>
            <w:r w:rsidRPr="00181279">
              <w:t>Tarkistus</w:t>
            </w:r>
          </w:p>
        </w:tc>
      </w:tr>
      <w:tr w:rsidR="001E45FA" w:rsidRPr="00181279" w14:paraId="79EB5516" w14:textId="77777777" w:rsidTr="00181279">
        <w:trPr>
          <w:jc w:val="center"/>
        </w:trPr>
        <w:tc>
          <w:tcPr>
            <w:tcW w:w="4876" w:type="dxa"/>
            <w:tcBorders>
              <w:top w:val="nil"/>
              <w:left w:val="nil"/>
              <w:bottom w:val="nil"/>
              <w:right w:val="nil"/>
            </w:tcBorders>
          </w:tcPr>
          <w:p w14:paraId="5B433D51" w14:textId="77777777" w:rsidR="001E45FA" w:rsidRPr="00181279" w:rsidRDefault="001E45FA" w:rsidP="00181279">
            <w:pPr>
              <w:pStyle w:val="Normal6a"/>
            </w:pPr>
            <w:r w:rsidRPr="00181279">
              <w:t>1.</w:t>
            </w:r>
            <w:r w:rsidRPr="00181279">
              <w:tab/>
              <w:t>kiittää Moldovaa siitä, että se on sitoutunut esimerkillisesti EU:hun liittymiseen tähtääviin uudistuksiin ja edistynyt niissä tasaisesti huolimatta merkittävistä sisäisistä ja ulkoisista haasteista, joten liittymisneuvottelut oli mahdollista aloittaa kesäkuussa 2024;</w:t>
            </w:r>
          </w:p>
        </w:tc>
        <w:tc>
          <w:tcPr>
            <w:tcW w:w="4876" w:type="dxa"/>
            <w:tcBorders>
              <w:top w:val="nil"/>
              <w:left w:val="nil"/>
              <w:bottom w:val="nil"/>
              <w:right w:val="nil"/>
            </w:tcBorders>
          </w:tcPr>
          <w:p w14:paraId="3D943613" w14:textId="77777777" w:rsidR="001E45FA" w:rsidRPr="00181279" w:rsidRDefault="001E45FA" w:rsidP="00181279">
            <w:pPr>
              <w:pStyle w:val="Normal6a"/>
            </w:pPr>
            <w:r w:rsidRPr="00181279">
              <w:t>1.</w:t>
            </w:r>
            <w:r w:rsidRPr="00181279">
              <w:tab/>
              <w:t xml:space="preserve">kiittää Moldovaa siitä, että se on sitoutunut esimerkillisesti EU:hun liittymiseen tähtääviin uudistuksiin ja edistynyt niissä tasaisesti huolimatta merkittävistä sisäisistä ja ulkoisista haasteista, joten liittymisneuvottelut oli mahdollista aloittaa kesäkuussa 2024 </w:t>
            </w:r>
            <w:r w:rsidRPr="00181279">
              <w:rPr>
                <w:b/>
                <w:i/>
              </w:rPr>
              <w:t>puolen vuoden kuluttua Eurooppa-neuvoston 14. joulukuuta 2023 tekemästä tärkeästä päätöksestä ja vain kahden vuoden kuluttua siitä, kun maa haki EU-jäsenyyttä 3. maaliskuuta 2022</w:t>
            </w:r>
            <w:r w:rsidRPr="00181279">
              <w:t>;</w:t>
            </w:r>
          </w:p>
        </w:tc>
      </w:tr>
    </w:tbl>
    <w:p w14:paraId="542C1332" w14:textId="77777777" w:rsidR="001E45FA" w:rsidRPr="00181279" w:rsidRDefault="001E45FA" w:rsidP="001E45FA">
      <w:pPr>
        <w:pStyle w:val="AmOrLang"/>
        <w:rPr>
          <w:lang w:val="sv-SE"/>
        </w:rPr>
      </w:pPr>
      <w:r w:rsidRPr="00181279">
        <w:rPr>
          <w:lang w:val="sv-SE"/>
        </w:rPr>
        <w:t xml:space="preserve">Or. </w:t>
      </w:r>
      <w:r w:rsidRPr="00181279">
        <w:rPr>
          <w:rStyle w:val="HideTWBExt"/>
          <w:lang w:val="sv-SE"/>
        </w:rPr>
        <w:t>&lt;Original&gt;</w:t>
      </w:r>
      <w:r w:rsidRPr="00181279">
        <w:rPr>
          <w:rStyle w:val="HideTWBInt"/>
          <w:lang w:val="sv-SE"/>
        </w:rPr>
        <w:t>{EN}</w:t>
      </w:r>
      <w:r w:rsidRPr="00181279">
        <w:rPr>
          <w:lang w:val="sv-SE"/>
        </w:rPr>
        <w:t>en</w:t>
      </w:r>
      <w:r w:rsidRPr="00181279">
        <w:rPr>
          <w:rStyle w:val="HideTWBExt"/>
          <w:lang w:val="sv-SE"/>
        </w:rPr>
        <w:t>&lt;/Original&gt;</w:t>
      </w:r>
    </w:p>
    <w:p w14:paraId="39E935B6" w14:textId="77777777" w:rsidR="001E45FA" w:rsidRPr="00181279" w:rsidRDefault="001E45FA" w:rsidP="001E45FA">
      <w:pPr>
        <w:rPr>
          <w:lang w:val="sv-SE"/>
        </w:rPr>
      </w:pPr>
      <w:r w:rsidRPr="00181279">
        <w:rPr>
          <w:rStyle w:val="HideTWBExt"/>
          <w:lang w:val="sv-SE"/>
        </w:rPr>
        <w:t>&lt;/Amend&gt;</w:t>
      </w:r>
    </w:p>
    <w:p w14:paraId="631C7B6D" w14:textId="77777777" w:rsidR="001E45FA" w:rsidRPr="00181279" w:rsidRDefault="001E45FA" w:rsidP="001E45FA">
      <w:pPr>
        <w:pStyle w:val="AmNumberTabs"/>
        <w:rPr>
          <w:lang w:val="sv-SE"/>
        </w:rPr>
      </w:pPr>
      <w:r w:rsidRPr="00181279">
        <w:rPr>
          <w:rStyle w:val="HideTWBExt"/>
          <w:lang w:val="sv-SE"/>
        </w:rPr>
        <w:t>&lt;Amend&gt;</w:t>
      </w:r>
      <w:r w:rsidRPr="00181279">
        <w:rPr>
          <w:lang w:val="sv-SE"/>
        </w:rPr>
        <w:t>Tarkistus</w:t>
      </w:r>
      <w:r w:rsidRPr="00181279">
        <w:rPr>
          <w:lang w:val="sv-SE"/>
        </w:rPr>
        <w:tab/>
      </w:r>
      <w:r w:rsidRPr="00181279">
        <w:rPr>
          <w:lang w:val="sv-SE"/>
        </w:rPr>
        <w:tab/>
      </w:r>
      <w:r w:rsidRPr="00181279">
        <w:rPr>
          <w:rStyle w:val="HideTWBExt"/>
          <w:lang w:val="sv-SE"/>
        </w:rPr>
        <w:t>&lt;NumAm&gt;</w:t>
      </w:r>
      <w:r w:rsidRPr="00181279">
        <w:rPr>
          <w:lang w:val="sv-SE"/>
        </w:rPr>
        <w:t>47</w:t>
      </w:r>
      <w:r w:rsidRPr="00181279">
        <w:rPr>
          <w:rStyle w:val="HideTWBExt"/>
          <w:lang w:val="sv-SE"/>
        </w:rPr>
        <w:t>&lt;/NumAm&gt;</w:t>
      </w:r>
    </w:p>
    <w:p w14:paraId="56B7F49D" w14:textId="77777777" w:rsidR="001E45FA" w:rsidRPr="00181279" w:rsidRDefault="001E45FA" w:rsidP="001E45FA">
      <w:pPr>
        <w:pStyle w:val="NormalBold"/>
        <w:rPr>
          <w:lang w:val="sv-SE"/>
        </w:rPr>
      </w:pPr>
      <w:r w:rsidRPr="00181279">
        <w:rPr>
          <w:rStyle w:val="HideTWBExt"/>
          <w:b w:val="0"/>
          <w:lang w:val="sv-SE"/>
        </w:rPr>
        <w:lastRenderedPageBreak/>
        <w:t>&lt;RepeatBlock-By&gt;&lt;Members&gt;</w:t>
      </w:r>
      <w:r w:rsidRPr="00181279">
        <w:rPr>
          <w:lang w:val="sv-SE"/>
        </w:rPr>
        <w:t>Alexander Sell</w:t>
      </w:r>
      <w:r w:rsidRPr="00181279">
        <w:rPr>
          <w:rStyle w:val="HideTWBExt"/>
          <w:b w:val="0"/>
          <w:lang w:val="sv-SE"/>
        </w:rPr>
        <w:t>&lt;/Members&gt;</w:t>
      </w:r>
    </w:p>
    <w:p w14:paraId="6A301A14" w14:textId="77777777" w:rsidR="001E45FA" w:rsidRPr="00181279" w:rsidRDefault="001E45FA" w:rsidP="001E45FA">
      <w:pPr>
        <w:pStyle w:val="NormalBold"/>
        <w:rPr>
          <w:lang w:val="sv-SE"/>
        </w:rPr>
      </w:pPr>
      <w:r w:rsidRPr="00181279">
        <w:rPr>
          <w:rStyle w:val="HideTWBExt"/>
          <w:b w:val="0"/>
          <w:lang w:val="sv-SE"/>
        </w:rPr>
        <w:t>&lt;/RepeatBlock-By&gt;</w:t>
      </w:r>
    </w:p>
    <w:p w14:paraId="52655272"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418CFCF" w14:textId="77777777" w:rsidR="001E45FA" w:rsidRPr="00181279" w:rsidRDefault="001E45FA" w:rsidP="001E45FA">
      <w:pPr>
        <w:pStyle w:val="NormalBold"/>
      </w:pPr>
      <w:r w:rsidRPr="00181279">
        <w:rPr>
          <w:rStyle w:val="HideTWBExt"/>
        </w:rPr>
        <w:t>&lt;Article&gt;</w:t>
      </w:r>
      <w:r w:rsidRPr="00181279">
        <w:t>1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34C7F01" w14:textId="77777777" w:rsidTr="00181279">
        <w:trPr>
          <w:trHeight w:hRule="exact" w:val="240"/>
          <w:jc w:val="center"/>
        </w:trPr>
        <w:tc>
          <w:tcPr>
            <w:tcW w:w="9752" w:type="dxa"/>
            <w:gridSpan w:val="2"/>
            <w:tcBorders>
              <w:top w:val="nil"/>
              <w:left w:val="nil"/>
              <w:bottom w:val="nil"/>
              <w:right w:val="nil"/>
            </w:tcBorders>
          </w:tcPr>
          <w:p w14:paraId="16E8FD5C" w14:textId="77777777" w:rsidR="001E45FA" w:rsidRPr="00181279" w:rsidRDefault="001E45FA" w:rsidP="00181279"/>
        </w:tc>
      </w:tr>
      <w:tr w:rsidR="001E45FA" w:rsidRPr="00181279" w14:paraId="2BB5F406" w14:textId="77777777" w:rsidTr="00181279">
        <w:trPr>
          <w:trHeight w:val="240"/>
          <w:jc w:val="center"/>
        </w:trPr>
        <w:tc>
          <w:tcPr>
            <w:tcW w:w="4876" w:type="dxa"/>
            <w:tcBorders>
              <w:top w:val="nil"/>
              <w:left w:val="nil"/>
              <w:bottom w:val="nil"/>
              <w:right w:val="nil"/>
            </w:tcBorders>
          </w:tcPr>
          <w:p w14:paraId="28B0EEE7"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6C9EDD6" w14:textId="77777777" w:rsidR="001E45FA" w:rsidRPr="00181279" w:rsidRDefault="001E45FA" w:rsidP="00181279">
            <w:pPr>
              <w:pStyle w:val="AmColumnHeading"/>
            </w:pPr>
            <w:r w:rsidRPr="00181279">
              <w:t>Tarkistus</w:t>
            </w:r>
          </w:p>
        </w:tc>
      </w:tr>
      <w:tr w:rsidR="001E45FA" w:rsidRPr="00181279" w14:paraId="4E3D7DB3" w14:textId="77777777" w:rsidTr="00181279">
        <w:trPr>
          <w:jc w:val="center"/>
        </w:trPr>
        <w:tc>
          <w:tcPr>
            <w:tcW w:w="4876" w:type="dxa"/>
            <w:tcBorders>
              <w:top w:val="nil"/>
              <w:left w:val="nil"/>
              <w:bottom w:val="nil"/>
              <w:right w:val="nil"/>
            </w:tcBorders>
          </w:tcPr>
          <w:p w14:paraId="7E5F5661" w14:textId="77777777" w:rsidR="001E45FA" w:rsidRPr="00181279" w:rsidRDefault="001E45FA" w:rsidP="00181279">
            <w:pPr>
              <w:pStyle w:val="Normal6a"/>
            </w:pPr>
            <w:r w:rsidRPr="00181279">
              <w:t>1.</w:t>
            </w:r>
            <w:r w:rsidRPr="00181279">
              <w:tab/>
              <w:t>kiittää Moldovaa siitä, että se on sitoutunut esimerkillisesti EU:hun liittymiseen tähtääviin uudistuksiin ja edistynyt niissä tasaisesti huolimatta merkittävistä sisäisistä ja ulkoisista haasteista, joten liittymisneuvottelut oli mahdollista aloittaa kesäkuussa 2024;</w:t>
            </w:r>
          </w:p>
        </w:tc>
        <w:tc>
          <w:tcPr>
            <w:tcW w:w="4876" w:type="dxa"/>
            <w:tcBorders>
              <w:top w:val="nil"/>
              <w:left w:val="nil"/>
              <w:bottom w:val="nil"/>
              <w:right w:val="nil"/>
            </w:tcBorders>
          </w:tcPr>
          <w:p w14:paraId="2A81BD07" w14:textId="77777777" w:rsidR="001E45FA" w:rsidRPr="00181279" w:rsidRDefault="001E45FA" w:rsidP="00181279">
            <w:pPr>
              <w:pStyle w:val="Normal6a"/>
            </w:pPr>
            <w:r w:rsidRPr="00181279">
              <w:t>1.</w:t>
            </w:r>
            <w:r w:rsidRPr="00181279">
              <w:tab/>
              <w:t xml:space="preserve">kiittää Moldovaa siitä, että se on sitoutunut esimerkillisesti EU:hun liittymiseen tähtääviin uudistuksiin ja edistynyt niissä tasaisesti huolimatta merkittävistä sisäisistä ja ulkoisista haasteista, joten liittymisneuvottelut oli mahdollista aloittaa kesäkuussa 2024; </w:t>
            </w:r>
            <w:r w:rsidRPr="00181279">
              <w:rPr>
                <w:b/>
                <w:i/>
              </w:rPr>
              <w:t>panee merkille Moldovan uudistustoimet mutta korostaa, että yhteistyön syvenemisen ei tulisi automaattisesti merkitä EU:n jäsenyyttä;</w:t>
            </w:r>
          </w:p>
        </w:tc>
      </w:tr>
    </w:tbl>
    <w:p w14:paraId="280C12CC"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239DC9F" w14:textId="77777777" w:rsidR="001E45FA" w:rsidRPr="00181279" w:rsidRDefault="001E45FA" w:rsidP="001E45FA">
      <w:r w:rsidRPr="00181279">
        <w:rPr>
          <w:rStyle w:val="HideTWBExt"/>
        </w:rPr>
        <w:t>&lt;/Amend&gt;</w:t>
      </w:r>
    </w:p>
    <w:p w14:paraId="43C66BD0"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48</w:t>
      </w:r>
      <w:r w:rsidRPr="00181279">
        <w:rPr>
          <w:rStyle w:val="HideTWBExt"/>
        </w:rPr>
        <w:t>&lt;/NumAm&gt;</w:t>
      </w:r>
    </w:p>
    <w:p w14:paraId="2E22E9A6" w14:textId="77777777" w:rsidR="001E45FA" w:rsidRPr="00181279" w:rsidRDefault="001E45FA" w:rsidP="001E45FA">
      <w:pPr>
        <w:pStyle w:val="NormalBold"/>
      </w:pPr>
      <w:r w:rsidRPr="00181279">
        <w:rPr>
          <w:rStyle w:val="HideTWBExt"/>
          <w:b w:val="0"/>
        </w:rPr>
        <w:t>&lt;RepeatBlock-By&gt;&lt;Members&gt;</w:t>
      </w:r>
      <w:r w:rsidRPr="00181279">
        <w:t>Andrzej Halicki, Siegfried Mureşan, Ioan-Rareş Bogdan, Rasa Juknevičienė</w:t>
      </w:r>
      <w:r w:rsidRPr="00181279">
        <w:rPr>
          <w:rStyle w:val="HideTWBExt"/>
          <w:b w:val="0"/>
        </w:rPr>
        <w:t>&lt;/Members&gt;</w:t>
      </w:r>
    </w:p>
    <w:p w14:paraId="0C6A4C0A"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64F3E117" w14:textId="77777777" w:rsidR="001E45FA" w:rsidRPr="00181279" w:rsidRDefault="001E45FA" w:rsidP="001E45FA">
      <w:pPr>
        <w:pStyle w:val="NormalBold"/>
      </w:pPr>
      <w:r w:rsidRPr="00181279">
        <w:rPr>
          <w:rStyle w:val="HideTWBExt"/>
          <w:b w:val="0"/>
        </w:rPr>
        <w:t>&lt;/RepeatBlock-By&gt;</w:t>
      </w:r>
    </w:p>
    <w:p w14:paraId="7B0F17CD"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D111B9F" w14:textId="77777777" w:rsidR="001E45FA" w:rsidRPr="00181279" w:rsidRDefault="001E45FA" w:rsidP="001E45FA">
      <w:pPr>
        <w:pStyle w:val="NormalBold"/>
      </w:pPr>
      <w:r w:rsidRPr="00181279">
        <w:rPr>
          <w:rStyle w:val="HideTWBExt"/>
        </w:rPr>
        <w:t>&lt;Article&gt;</w:t>
      </w:r>
      <w:r w:rsidRPr="00181279">
        <w:t>2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6C0170FC" w14:textId="77777777" w:rsidTr="00181279">
        <w:trPr>
          <w:trHeight w:hRule="exact" w:val="240"/>
          <w:jc w:val="center"/>
        </w:trPr>
        <w:tc>
          <w:tcPr>
            <w:tcW w:w="9752" w:type="dxa"/>
            <w:gridSpan w:val="2"/>
            <w:tcBorders>
              <w:top w:val="nil"/>
              <w:left w:val="nil"/>
              <w:bottom w:val="nil"/>
              <w:right w:val="nil"/>
            </w:tcBorders>
          </w:tcPr>
          <w:p w14:paraId="645D57E2" w14:textId="77777777" w:rsidR="001E45FA" w:rsidRPr="00181279" w:rsidRDefault="001E45FA" w:rsidP="00181279"/>
        </w:tc>
      </w:tr>
      <w:tr w:rsidR="001E45FA" w:rsidRPr="00181279" w14:paraId="4E2FA37D" w14:textId="77777777" w:rsidTr="00181279">
        <w:trPr>
          <w:trHeight w:val="240"/>
          <w:jc w:val="center"/>
        </w:trPr>
        <w:tc>
          <w:tcPr>
            <w:tcW w:w="4876" w:type="dxa"/>
            <w:tcBorders>
              <w:top w:val="nil"/>
              <w:left w:val="nil"/>
              <w:bottom w:val="nil"/>
              <w:right w:val="nil"/>
            </w:tcBorders>
          </w:tcPr>
          <w:p w14:paraId="0E58655E"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0357753" w14:textId="77777777" w:rsidR="001E45FA" w:rsidRPr="00181279" w:rsidRDefault="001E45FA" w:rsidP="00181279">
            <w:pPr>
              <w:pStyle w:val="AmColumnHeading"/>
            </w:pPr>
            <w:r w:rsidRPr="00181279">
              <w:t>Tarkistus</w:t>
            </w:r>
          </w:p>
        </w:tc>
      </w:tr>
      <w:tr w:rsidR="001E45FA" w:rsidRPr="00181279" w14:paraId="1D3B9ADF" w14:textId="77777777" w:rsidTr="00181279">
        <w:trPr>
          <w:jc w:val="center"/>
        </w:trPr>
        <w:tc>
          <w:tcPr>
            <w:tcW w:w="4876" w:type="dxa"/>
            <w:tcBorders>
              <w:top w:val="nil"/>
              <w:left w:val="nil"/>
              <w:bottom w:val="nil"/>
              <w:right w:val="nil"/>
            </w:tcBorders>
          </w:tcPr>
          <w:p w14:paraId="149FC176" w14:textId="77777777" w:rsidR="001E45FA" w:rsidRPr="00181279" w:rsidRDefault="001E45FA" w:rsidP="00181279">
            <w:pPr>
              <w:pStyle w:val="Normal6a"/>
            </w:pPr>
            <w:r w:rsidRPr="00181279">
              <w:t>2.</w:t>
            </w:r>
            <w:r w:rsidRPr="00181279">
              <w:tab/>
              <w:t xml:space="preserve">toteaa, että EU:n ja Moldovan suhteet ovat edenneet uuteen vaiheeseen, jossa tehostetaan yhteistyötä </w:t>
            </w:r>
            <w:r w:rsidRPr="00181279">
              <w:rPr>
                <w:b/>
                <w:i/>
              </w:rPr>
              <w:t>ja</w:t>
            </w:r>
            <w:r w:rsidRPr="00181279">
              <w:t xml:space="preserve"> mukautetaan toimintaa asteittain kaikilla toimintapolitiikan aloilla; pitää myönteisenä, että kahdenvälisessä analyyttisessa tarkastelussa on edistytty sen jälkeen, kun se aloitettiin heinäkuussa 2024, ja että analyyttinen tarkastelu saatiin äskettäin päätökseen temaattisessa kokonaisuudessa 1 (perusasiat); kiittää Moldovan hallitusta kunnianhimoisesta tavoitteesta aloittaa lähikuukausina neuvottelut temaattisista kokonaisuuksista 1 (perusasiat), 2 (sisämarkkinat) ja 6 (ulkosuhteet);</w:t>
            </w:r>
          </w:p>
        </w:tc>
        <w:tc>
          <w:tcPr>
            <w:tcW w:w="4876" w:type="dxa"/>
            <w:tcBorders>
              <w:top w:val="nil"/>
              <w:left w:val="nil"/>
              <w:bottom w:val="nil"/>
              <w:right w:val="nil"/>
            </w:tcBorders>
          </w:tcPr>
          <w:p w14:paraId="4FCD978B" w14:textId="77777777" w:rsidR="001E45FA" w:rsidRPr="00181279" w:rsidRDefault="001E45FA" w:rsidP="00181279">
            <w:pPr>
              <w:pStyle w:val="Normal6a"/>
            </w:pPr>
            <w:r w:rsidRPr="00181279">
              <w:t>2.</w:t>
            </w:r>
            <w:r w:rsidRPr="00181279">
              <w:tab/>
              <w:t>toteaa, että EU:n ja Moldovan suhteet ovat edenneet uuteen vaiheeseen, jossa tehostetaan yhteistyötä</w:t>
            </w:r>
            <w:r w:rsidRPr="00181279">
              <w:rPr>
                <w:b/>
                <w:i/>
              </w:rPr>
              <w:t>,</w:t>
            </w:r>
            <w:r w:rsidRPr="00181279">
              <w:t xml:space="preserve"> mukautetaan toimintaa asteittain kaikilla toimintapolitiikan aloilla </w:t>
            </w:r>
            <w:r w:rsidRPr="00181279">
              <w:rPr>
                <w:b/>
                <w:i/>
              </w:rPr>
              <w:t>ja edetään tiellä kohti yhdentymistä EU:hun</w:t>
            </w:r>
            <w:r w:rsidRPr="00181279">
              <w:t xml:space="preserve">; pitää myönteisenä, että kahdenvälisessä analyyttisessa tarkastelussa on edistytty sen jälkeen, kun se aloitettiin heinäkuussa 2024, ja että analyyttinen tarkastelu saatiin äskettäin päätökseen temaattisessa kokonaisuudessa 1 (perusasiat); kiittää Moldovan hallitusta kunnianhimoisesta tavoitteesta aloittaa lähikuukausina neuvottelut temaattisista kokonaisuuksista 1 (perusasiat), 2 </w:t>
            </w:r>
            <w:r w:rsidRPr="00181279">
              <w:lastRenderedPageBreak/>
              <w:t xml:space="preserve">(sisämarkkinat) ja 6 (ulkosuhteet) </w:t>
            </w:r>
            <w:r w:rsidRPr="00181279">
              <w:rPr>
                <w:b/>
                <w:i/>
              </w:rPr>
              <w:t>sekä saada analyyttinen tarkastelu päätökseen vuoden 2025 loppuun mennessä ja tukee sitä tässä tavoitteessa</w:t>
            </w:r>
            <w:r w:rsidRPr="00181279">
              <w:t xml:space="preserve">; </w:t>
            </w:r>
            <w:r w:rsidRPr="00181279">
              <w:rPr>
                <w:b/>
                <w:i/>
              </w:rPr>
              <w:t>kehottaa Euroopan komissiota lisäämään tukeaan Moldovan hallitukselle, jotta nämä keskeiset tavoitteet voidaan varmasti saavuttaa; kannustaa neuvostoa noudattamaan Moldovan neuvotteluprosessia koskevissa päätöksissään ansioihin perustuvaa lähestymistapaa ja varmistamaan samalla, että EU:n kanta kuvastaa nykyistä poliittista ja kansainvälistä tilannetta;</w:t>
            </w:r>
          </w:p>
        </w:tc>
      </w:tr>
    </w:tbl>
    <w:p w14:paraId="12B11BA8"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F7EA9D0" w14:textId="77777777" w:rsidR="001E45FA" w:rsidRPr="00181279" w:rsidRDefault="001E45FA" w:rsidP="001E45FA">
      <w:r w:rsidRPr="00181279">
        <w:rPr>
          <w:rStyle w:val="HideTWBExt"/>
        </w:rPr>
        <w:t>&lt;/Amend&gt;</w:t>
      </w:r>
    </w:p>
    <w:p w14:paraId="76C838AF"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49</w:t>
      </w:r>
      <w:r w:rsidRPr="00181279">
        <w:rPr>
          <w:rStyle w:val="HideTWBExt"/>
        </w:rPr>
        <w:t>&lt;/NumAm&gt;</w:t>
      </w:r>
    </w:p>
    <w:p w14:paraId="7A3378BF" w14:textId="77777777" w:rsidR="001E45FA" w:rsidRPr="00181279" w:rsidRDefault="001E45FA" w:rsidP="001E45FA">
      <w:pPr>
        <w:pStyle w:val="NormalBold"/>
      </w:pPr>
      <w:r w:rsidRPr="00181279">
        <w:rPr>
          <w:rStyle w:val="HideTWBExt"/>
          <w:b w:val="0"/>
        </w:rPr>
        <w:t>&lt;RepeatBlock-By&gt;&lt;Members&gt;</w:t>
      </w:r>
      <w:r w:rsidRPr="00181279">
        <w:t>Dan Barna, Urmas Paet, Lucia Yar, Petras Auštrevičius, Marjan Šarec, Ilhan Kyuchyuk, Eugen Tomac</w:t>
      </w:r>
      <w:r w:rsidRPr="00181279">
        <w:rPr>
          <w:rStyle w:val="HideTWBExt"/>
          <w:b w:val="0"/>
        </w:rPr>
        <w:t>&lt;/Members&gt;</w:t>
      </w:r>
    </w:p>
    <w:p w14:paraId="23AC3C3D" w14:textId="77777777" w:rsidR="001E45FA" w:rsidRPr="00181279" w:rsidRDefault="001E45FA" w:rsidP="001E45FA">
      <w:pPr>
        <w:pStyle w:val="NormalBold"/>
      </w:pPr>
      <w:r w:rsidRPr="00181279">
        <w:rPr>
          <w:rStyle w:val="HideTWBExt"/>
          <w:b w:val="0"/>
        </w:rPr>
        <w:t>&lt;/RepeatBlock-By&gt;</w:t>
      </w:r>
    </w:p>
    <w:p w14:paraId="218FA596"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ED03287" w14:textId="77777777" w:rsidR="001E45FA" w:rsidRPr="00181279" w:rsidRDefault="001E45FA" w:rsidP="001E45FA">
      <w:pPr>
        <w:pStyle w:val="NormalBold"/>
      </w:pPr>
      <w:r w:rsidRPr="00181279">
        <w:rPr>
          <w:rStyle w:val="HideTWBExt"/>
        </w:rPr>
        <w:t>&lt;Article&gt;</w:t>
      </w:r>
      <w:r w:rsidRPr="00181279">
        <w:t>2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EEBEB0F" w14:textId="77777777" w:rsidTr="00181279">
        <w:trPr>
          <w:trHeight w:hRule="exact" w:val="240"/>
          <w:jc w:val="center"/>
        </w:trPr>
        <w:tc>
          <w:tcPr>
            <w:tcW w:w="9752" w:type="dxa"/>
            <w:gridSpan w:val="2"/>
            <w:tcBorders>
              <w:top w:val="nil"/>
              <w:left w:val="nil"/>
              <w:bottom w:val="nil"/>
              <w:right w:val="nil"/>
            </w:tcBorders>
          </w:tcPr>
          <w:p w14:paraId="342F2003" w14:textId="77777777" w:rsidR="001E45FA" w:rsidRPr="00181279" w:rsidRDefault="001E45FA" w:rsidP="00181279"/>
        </w:tc>
      </w:tr>
      <w:tr w:rsidR="001E45FA" w:rsidRPr="00181279" w14:paraId="0F98F72F" w14:textId="77777777" w:rsidTr="00181279">
        <w:trPr>
          <w:trHeight w:val="240"/>
          <w:jc w:val="center"/>
        </w:trPr>
        <w:tc>
          <w:tcPr>
            <w:tcW w:w="4876" w:type="dxa"/>
            <w:tcBorders>
              <w:top w:val="nil"/>
              <w:left w:val="nil"/>
              <w:bottom w:val="nil"/>
              <w:right w:val="nil"/>
            </w:tcBorders>
          </w:tcPr>
          <w:p w14:paraId="0BA55B5F"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1AEF279" w14:textId="77777777" w:rsidR="001E45FA" w:rsidRPr="00181279" w:rsidRDefault="001E45FA" w:rsidP="00181279">
            <w:pPr>
              <w:pStyle w:val="AmColumnHeading"/>
            </w:pPr>
            <w:r w:rsidRPr="00181279">
              <w:t>Tarkistus</w:t>
            </w:r>
          </w:p>
        </w:tc>
      </w:tr>
      <w:tr w:rsidR="001E45FA" w:rsidRPr="00181279" w14:paraId="0BFDC7B4" w14:textId="77777777" w:rsidTr="00181279">
        <w:trPr>
          <w:jc w:val="center"/>
        </w:trPr>
        <w:tc>
          <w:tcPr>
            <w:tcW w:w="4876" w:type="dxa"/>
            <w:tcBorders>
              <w:top w:val="nil"/>
              <w:left w:val="nil"/>
              <w:bottom w:val="nil"/>
              <w:right w:val="nil"/>
            </w:tcBorders>
          </w:tcPr>
          <w:p w14:paraId="7A4F76C6" w14:textId="77777777" w:rsidR="001E45FA" w:rsidRPr="00181279" w:rsidRDefault="001E45FA" w:rsidP="00181279">
            <w:pPr>
              <w:pStyle w:val="Normal6a"/>
            </w:pPr>
            <w:r w:rsidRPr="00181279">
              <w:t>2.</w:t>
            </w:r>
            <w:r w:rsidRPr="00181279">
              <w:tab/>
              <w:t>toteaa, että EU:n ja Moldovan suhteet ovat edenneet uuteen vaiheeseen, jossa tehostetaan yhteistyötä ja mukautetaan toimintaa asteittain kaikilla toimintapolitiikan aloilla; pitää myönteisenä, että kahdenvälisessä analyyttisessa tarkastelussa on edistytty sen jälkeen, kun se aloitettiin heinäkuussa 2024, ja että analyyttinen tarkastelu saatiin äskettäin päätökseen temaattisessa kokonaisuudessa 1 (perusasiat); kiittää Moldovan hallitusta kunnianhimoisesta tavoitteesta aloittaa lähikuukausina neuvottelut temaattisista kokonaisuuksista 1 (perusasiat), 2 (sisämarkkinat) ja 6 (ulkosuhteet);</w:t>
            </w:r>
          </w:p>
        </w:tc>
        <w:tc>
          <w:tcPr>
            <w:tcW w:w="4876" w:type="dxa"/>
            <w:tcBorders>
              <w:top w:val="nil"/>
              <w:left w:val="nil"/>
              <w:bottom w:val="nil"/>
              <w:right w:val="nil"/>
            </w:tcBorders>
          </w:tcPr>
          <w:p w14:paraId="558C8CAE" w14:textId="77777777" w:rsidR="001E45FA" w:rsidRPr="00181279" w:rsidRDefault="001E45FA" w:rsidP="00181279">
            <w:pPr>
              <w:pStyle w:val="Normal6a"/>
            </w:pPr>
            <w:r w:rsidRPr="00181279">
              <w:t>2.</w:t>
            </w:r>
            <w:r w:rsidRPr="00181279">
              <w:tab/>
              <w:t>toteaa, että EU:n ja Moldovan suhteet ovat edenneet uuteen vaiheeseen, jossa tehostetaan yhteistyötä</w:t>
            </w:r>
            <w:r w:rsidRPr="00181279">
              <w:rPr>
                <w:b/>
                <w:i/>
              </w:rPr>
              <w:t>, edetään tiellä kohti yhdentymistä EU:hun</w:t>
            </w:r>
            <w:r w:rsidRPr="00181279">
              <w:t xml:space="preserve"> ja mukautetaan toimintaa asteittain kaikilla toimintapolitiikan aloilla; pitää myönteisenä, että kahdenvälisessä analyyttisessa tarkastelussa on edistytty sen jälkeen, kun se aloitettiin heinäkuussa 2024, ja että analyyttinen tarkastelu saatiin äskettäin päätökseen temaattisessa kokonaisuudessa 1 (perusasiat); kiittää Moldovan hallitusta kunnianhimoisesta tavoitteesta aloittaa lähikuukausina neuvottelut temaattisista kokonaisuuksista 1 (perusasiat), 2 (sisämarkkinat) ja 6 (ulkosuhteet) </w:t>
            </w:r>
            <w:r w:rsidRPr="00181279">
              <w:rPr>
                <w:b/>
                <w:i/>
              </w:rPr>
              <w:t>sekä saada analyyttinen tarkastelu päätökseen vuoden 2025 loppuun mennessä ja tukee sitä tässä tavoitteessa</w:t>
            </w:r>
            <w:r w:rsidRPr="00181279">
              <w:t>;</w:t>
            </w:r>
          </w:p>
        </w:tc>
      </w:tr>
    </w:tbl>
    <w:p w14:paraId="21E30BB9"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E458F0D" w14:textId="77777777" w:rsidR="001E45FA" w:rsidRPr="00181279" w:rsidRDefault="001E45FA" w:rsidP="001E45FA">
      <w:r w:rsidRPr="00181279">
        <w:rPr>
          <w:rStyle w:val="HideTWBExt"/>
        </w:rPr>
        <w:t>&lt;/Amend&gt;</w:t>
      </w:r>
    </w:p>
    <w:p w14:paraId="7B2BB0AC"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50</w:t>
      </w:r>
      <w:r w:rsidRPr="00181279">
        <w:rPr>
          <w:rStyle w:val="HideTWBExt"/>
        </w:rPr>
        <w:t>&lt;/NumAm&gt;</w:t>
      </w:r>
    </w:p>
    <w:p w14:paraId="56259DCF" w14:textId="77777777" w:rsidR="001E45FA" w:rsidRPr="00181279" w:rsidRDefault="001E45FA" w:rsidP="001E45FA">
      <w:pPr>
        <w:pStyle w:val="NormalBold"/>
      </w:pPr>
      <w:r w:rsidRPr="00181279">
        <w:rPr>
          <w:rStyle w:val="HideTWBExt"/>
          <w:b w:val="0"/>
        </w:rPr>
        <w:t>&lt;RepeatBlock-By&gt;&lt;Members&gt;</w:t>
      </w:r>
      <w:r w:rsidRPr="00181279">
        <w:t>Şerban Dimitrie Sturdza, Claudiu-Richard Târziu, Gheorghe Piperea, Adrian-George Axinia, Georgiana Teodorescu, Veronika Vrecionová, Ondřej Krutílek, Cristian Terheş</w:t>
      </w:r>
      <w:r w:rsidRPr="00181279">
        <w:rPr>
          <w:rStyle w:val="HideTWBExt"/>
          <w:b w:val="0"/>
        </w:rPr>
        <w:t>&lt;/Members&gt;</w:t>
      </w:r>
    </w:p>
    <w:p w14:paraId="7C23FA9E" w14:textId="77777777" w:rsidR="001E45FA" w:rsidRPr="00181279" w:rsidRDefault="001E45FA" w:rsidP="001E45FA">
      <w:pPr>
        <w:pStyle w:val="NormalBold"/>
      </w:pPr>
      <w:r w:rsidRPr="00181279">
        <w:rPr>
          <w:rStyle w:val="HideTWBExt"/>
          <w:b w:val="0"/>
        </w:rPr>
        <w:t>&lt;/RepeatBlock-By&gt;</w:t>
      </w:r>
    </w:p>
    <w:p w14:paraId="0B52793C"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601B3C2" w14:textId="77777777" w:rsidR="001E45FA" w:rsidRPr="00181279" w:rsidRDefault="001E45FA" w:rsidP="001E45FA">
      <w:pPr>
        <w:pStyle w:val="NormalBold"/>
      </w:pPr>
      <w:r w:rsidRPr="00181279">
        <w:rPr>
          <w:rStyle w:val="HideTWBExt"/>
        </w:rPr>
        <w:t>&lt;Article&gt;</w:t>
      </w:r>
      <w:r w:rsidRPr="00181279">
        <w:t>2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A9E3C4E" w14:textId="77777777" w:rsidTr="00181279">
        <w:trPr>
          <w:trHeight w:hRule="exact" w:val="240"/>
          <w:jc w:val="center"/>
        </w:trPr>
        <w:tc>
          <w:tcPr>
            <w:tcW w:w="9752" w:type="dxa"/>
            <w:gridSpan w:val="2"/>
            <w:tcBorders>
              <w:top w:val="nil"/>
              <w:left w:val="nil"/>
              <w:bottom w:val="nil"/>
              <w:right w:val="nil"/>
            </w:tcBorders>
          </w:tcPr>
          <w:p w14:paraId="3A5A05D3" w14:textId="77777777" w:rsidR="001E45FA" w:rsidRPr="00181279" w:rsidRDefault="001E45FA" w:rsidP="00181279"/>
        </w:tc>
      </w:tr>
      <w:tr w:rsidR="001E45FA" w:rsidRPr="00181279" w14:paraId="0B11F761" w14:textId="77777777" w:rsidTr="00181279">
        <w:trPr>
          <w:trHeight w:val="240"/>
          <w:jc w:val="center"/>
        </w:trPr>
        <w:tc>
          <w:tcPr>
            <w:tcW w:w="4876" w:type="dxa"/>
            <w:tcBorders>
              <w:top w:val="nil"/>
              <w:left w:val="nil"/>
              <w:bottom w:val="nil"/>
              <w:right w:val="nil"/>
            </w:tcBorders>
          </w:tcPr>
          <w:p w14:paraId="137C4F36"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2F77A0D" w14:textId="77777777" w:rsidR="001E45FA" w:rsidRPr="00181279" w:rsidRDefault="001E45FA" w:rsidP="00181279">
            <w:pPr>
              <w:pStyle w:val="AmColumnHeading"/>
            </w:pPr>
            <w:r w:rsidRPr="00181279">
              <w:t>Tarkistus</w:t>
            </w:r>
          </w:p>
        </w:tc>
      </w:tr>
      <w:tr w:rsidR="001E45FA" w:rsidRPr="00181279" w14:paraId="69307A5D" w14:textId="77777777" w:rsidTr="00181279">
        <w:trPr>
          <w:jc w:val="center"/>
        </w:trPr>
        <w:tc>
          <w:tcPr>
            <w:tcW w:w="4876" w:type="dxa"/>
            <w:tcBorders>
              <w:top w:val="nil"/>
              <w:left w:val="nil"/>
              <w:bottom w:val="nil"/>
              <w:right w:val="nil"/>
            </w:tcBorders>
          </w:tcPr>
          <w:p w14:paraId="4B4BEF9F" w14:textId="77777777" w:rsidR="001E45FA" w:rsidRPr="00181279" w:rsidRDefault="001E45FA" w:rsidP="00181279">
            <w:pPr>
              <w:pStyle w:val="Normal6a"/>
            </w:pPr>
            <w:r w:rsidRPr="00181279">
              <w:t>2.</w:t>
            </w:r>
            <w:r w:rsidRPr="00181279">
              <w:tab/>
              <w:t>toteaa, että EU:n ja Moldovan suhteet ovat edenneet uuteen vaiheeseen, jossa tehostetaan yhteistyötä ja mukautetaan toimintaa asteittain kaikilla toimintapolitiikan aloilla; pitää myönteisenä, että kahdenvälisessä analyyttisessa tarkastelussa on edistytty sen jälkeen, kun se aloitettiin heinäkuussa 2024, ja että analyyttinen tarkastelu saatiin äskettäin päätökseen temaattisessa kokonaisuudessa 1 (perusasiat); kiittää Moldovan hallitusta kunnianhimoisesta tavoitteesta aloittaa lähikuukausina neuvottelut temaattisista kokonaisuuksista 1 (perusasiat), 2 (sisämarkkinat) ja 6 (ulkosuhteet);</w:t>
            </w:r>
          </w:p>
        </w:tc>
        <w:tc>
          <w:tcPr>
            <w:tcW w:w="4876" w:type="dxa"/>
            <w:tcBorders>
              <w:top w:val="nil"/>
              <w:left w:val="nil"/>
              <w:bottom w:val="nil"/>
              <w:right w:val="nil"/>
            </w:tcBorders>
          </w:tcPr>
          <w:p w14:paraId="3B34871F" w14:textId="77777777" w:rsidR="001E45FA" w:rsidRPr="00181279" w:rsidRDefault="001E45FA" w:rsidP="00181279">
            <w:pPr>
              <w:pStyle w:val="Normal6a"/>
            </w:pPr>
            <w:r w:rsidRPr="00181279">
              <w:t>2.</w:t>
            </w:r>
            <w:r w:rsidRPr="00181279">
              <w:tab/>
              <w:t>toteaa, että EU:n ja Moldovan suhteet ovat edenneet uuteen vaiheeseen, jossa tehostetaan yhteistyötä</w:t>
            </w:r>
            <w:r w:rsidRPr="00181279">
              <w:rPr>
                <w:b/>
                <w:i/>
              </w:rPr>
              <w:t>, edetään tiellä kohti yhdentymistä EU:hun</w:t>
            </w:r>
            <w:r w:rsidRPr="00181279">
              <w:t xml:space="preserve"> ja mukautetaan toimintaa asteittain kaikilla toimintapolitiikan aloilla; pitää myönteisenä, että kahdenvälisessä analyyttisessa tarkastelussa on edistytty sen jälkeen, kun se aloitettiin heinäkuussa 2024, ja että analyyttinen tarkastelu saatiin äskettäin päätökseen temaattisessa kokonaisuudessa 1 (perusasiat); kiittää Moldovan hallitusta kunnianhimoisesta tavoitteesta aloittaa lähikuukausina neuvottelut temaattisista kokonaisuuksista 1 (perusasiat), 2 (sisämarkkinat) ja 6 (ulkosuhteet) </w:t>
            </w:r>
            <w:r w:rsidRPr="00181279">
              <w:rPr>
                <w:b/>
                <w:i/>
              </w:rPr>
              <w:t>sekä saada analyyttinen tarkastelu päätökseen vuoden 2025 loppuun mennessä ja tukee sitä tässä tavoitteessa</w:t>
            </w:r>
            <w:r w:rsidRPr="00181279">
              <w:t>;</w:t>
            </w:r>
          </w:p>
        </w:tc>
      </w:tr>
    </w:tbl>
    <w:p w14:paraId="03D33448"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889503F" w14:textId="77777777" w:rsidR="001E45FA" w:rsidRPr="00181279" w:rsidRDefault="001E45FA" w:rsidP="001E45FA">
      <w:r w:rsidRPr="00181279">
        <w:rPr>
          <w:rStyle w:val="HideTWBExt"/>
        </w:rPr>
        <w:t>&lt;/Amend&gt;</w:t>
      </w:r>
    </w:p>
    <w:p w14:paraId="021FCDB9"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51</w:t>
      </w:r>
      <w:r w:rsidRPr="00181279">
        <w:rPr>
          <w:rStyle w:val="HideTWBExt"/>
        </w:rPr>
        <w:t>&lt;/NumAm&gt;</w:t>
      </w:r>
    </w:p>
    <w:p w14:paraId="1923EBFB" w14:textId="77777777" w:rsidR="001E45FA" w:rsidRPr="00181279" w:rsidRDefault="001E45FA" w:rsidP="001E45FA">
      <w:pPr>
        <w:pStyle w:val="NormalBold"/>
      </w:pPr>
      <w:r w:rsidRPr="00181279">
        <w:rPr>
          <w:rStyle w:val="HideTWBExt"/>
          <w:b w:val="0"/>
        </w:rPr>
        <w:t>&lt;RepeatBlock-By&gt;&lt;Members&gt;</w:t>
      </w:r>
      <w:r w:rsidRPr="00181279">
        <w:t>Vasile Dîncu, Dan Nica</w:t>
      </w:r>
      <w:r w:rsidRPr="00181279">
        <w:rPr>
          <w:rStyle w:val="HideTWBExt"/>
          <w:b w:val="0"/>
        </w:rPr>
        <w:t>&lt;/Members&gt;</w:t>
      </w:r>
    </w:p>
    <w:p w14:paraId="1220B163" w14:textId="77777777" w:rsidR="001E45FA" w:rsidRPr="00181279" w:rsidRDefault="001E45FA" w:rsidP="001E45FA">
      <w:pPr>
        <w:pStyle w:val="NormalBold"/>
      </w:pPr>
      <w:r w:rsidRPr="00181279">
        <w:rPr>
          <w:rStyle w:val="HideTWBExt"/>
          <w:b w:val="0"/>
        </w:rPr>
        <w:t>&lt;/RepeatBlock-By&gt;</w:t>
      </w:r>
    </w:p>
    <w:p w14:paraId="0B41EC19"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B0B3958" w14:textId="77777777" w:rsidR="001E45FA" w:rsidRPr="00181279" w:rsidRDefault="001E45FA" w:rsidP="001E45FA">
      <w:pPr>
        <w:pStyle w:val="NormalBold"/>
      </w:pPr>
      <w:r w:rsidRPr="00181279">
        <w:rPr>
          <w:rStyle w:val="HideTWBExt"/>
        </w:rPr>
        <w:t>&lt;Article&gt;</w:t>
      </w:r>
      <w:r w:rsidRPr="00181279">
        <w:t>2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2483E8F" w14:textId="77777777" w:rsidTr="00181279">
        <w:trPr>
          <w:trHeight w:hRule="exact" w:val="240"/>
          <w:jc w:val="center"/>
        </w:trPr>
        <w:tc>
          <w:tcPr>
            <w:tcW w:w="9752" w:type="dxa"/>
            <w:gridSpan w:val="2"/>
            <w:tcBorders>
              <w:top w:val="nil"/>
              <w:left w:val="nil"/>
              <w:bottom w:val="nil"/>
              <w:right w:val="nil"/>
            </w:tcBorders>
          </w:tcPr>
          <w:p w14:paraId="78A3E2FF" w14:textId="77777777" w:rsidR="001E45FA" w:rsidRPr="00181279" w:rsidRDefault="001E45FA" w:rsidP="00181279"/>
        </w:tc>
      </w:tr>
      <w:tr w:rsidR="001E45FA" w:rsidRPr="00181279" w14:paraId="1F7DC038" w14:textId="77777777" w:rsidTr="00181279">
        <w:trPr>
          <w:trHeight w:val="240"/>
          <w:jc w:val="center"/>
        </w:trPr>
        <w:tc>
          <w:tcPr>
            <w:tcW w:w="4876" w:type="dxa"/>
            <w:tcBorders>
              <w:top w:val="nil"/>
              <w:left w:val="nil"/>
              <w:bottom w:val="nil"/>
              <w:right w:val="nil"/>
            </w:tcBorders>
          </w:tcPr>
          <w:p w14:paraId="6894B968"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C99B33C" w14:textId="77777777" w:rsidR="001E45FA" w:rsidRPr="00181279" w:rsidRDefault="001E45FA" w:rsidP="00181279">
            <w:pPr>
              <w:pStyle w:val="AmColumnHeading"/>
            </w:pPr>
            <w:r w:rsidRPr="00181279">
              <w:t>Tarkistus</w:t>
            </w:r>
          </w:p>
        </w:tc>
      </w:tr>
      <w:tr w:rsidR="001E45FA" w:rsidRPr="00181279" w14:paraId="32E3BA76" w14:textId="77777777" w:rsidTr="00181279">
        <w:trPr>
          <w:jc w:val="center"/>
        </w:trPr>
        <w:tc>
          <w:tcPr>
            <w:tcW w:w="4876" w:type="dxa"/>
            <w:tcBorders>
              <w:top w:val="nil"/>
              <w:left w:val="nil"/>
              <w:bottom w:val="nil"/>
              <w:right w:val="nil"/>
            </w:tcBorders>
          </w:tcPr>
          <w:p w14:paraId="3643D965" w14:textId="77777777" w:rsidR="001E45FA" w:rsidRPr="00181279" w:rsidRDefault="001E45FA" w:rsidP="00181279">
            <w:pPr>
              <w:pStyle w:val="Normal6a"/>
            </w:pPr>
            <w:r w:rsidRPr="00181279">
              <w:t>2.</w:t>
            </w:r>
            <w:r w:rsidRPr="00181279">
              <w:tab/>
              <w:t xml:space="preserve">toteaa, että EU:n ja Moldovan suhteet ovat edenneet uuteen vaiheeseen, jossa tehostetaan yhteistyötä ja </w:t>
            </w:r>
            <w:r w:rsidRPr="00181279">
              <w:lastRenderedPageBreak/>
              <w:t>mukautetaan toimintaa asteittain kaikilla toimintapolitiikan aloilla; pitää myönteisenä, että kahdenvälisessä analyyttisessa tarkastelussa on edistytty sen jälkeen, kun se aloitettiin heinäkuussa 2024, ja että analyyttinen tarkastelu saatiin äskettäin päätökseen temaattisessa kokonaisuudessa 1 (perusasiat); kiittää Moldovan hallitusta kunnianhimoisesta tavoitteesta aloittaa lähikuukausina neuvottelut temaattisista kokonaisuuksista 1 (perusasiat), 2 (sisämarkkinat) ja 6 (ulkosuhteet);</w:t>
            </w:r>
          </w:p>
        </w:tc>
        <w:tc>
          <w:tcPr>
            <w:tcW w:w="4876" w:type="dxa"/>
            <w:tcBorders>
              <w:top w:val="nil"/>
              <w:left w:val="nil"/>
              <w:bottom w:val="nil"/>
              <w:right w:val="nil"/>
            </w:tcBorders>
          </w:tcPr>
          <w:p w14:paraId="63F7C23E" w14:textId="77777777" w:rsidR="001E45FA" w:rsidRPr="00181279" w:rsidRDefault="001E45FA" w:rsidP="00181279">
            <w:pPr>
              <w:pStyle w:val="Normal6a"/>
            </w:pPr>
            <w:r w:rsidRPr="00181279">
              <w:lastRenderedPageBreak/>
              <w:t>2.</w:t>
            </w:r>
            <w:r w:rsidRPr="00181279">
              <w:tab/>
              <w:t>toteaa, että EU:n ja Moldovan suhteet ovat edenneet uuteen vaiheeseen, jossa tehostetaan yhteistyötä</w:t>
            </w:r>
            <w:r w:rsidRPr="00181279">
              <w:rPr>
                <w:b/>
                <w:i/>
              </w:rPr>
              <w:t xml:space="preserve">, edetään tiellä </w:t>
            </w:r>
            <w:r w:rsidRPr="00181279">
              <w:rPr>
                <w:b/>
                <w:i/>
              </w:rPr>
              <w:lastRenderedPageBreak/>
              <w:t>kohti yhdentymistä EU:hun</w:t>
            </w:r>
            <w:r w:rsidRPr="00181279">
              <w:t xml:space="preserve"> ja mukautetaan toimintaa asteittain kaikilla toimintapolitiikan aloilla; pitää myönteisenä, että kahdenvälisessä analyyttisessa tarkastelussa on edistytty sen jälkeen, kun se aloitettiin heinäkuussa 2024, ja että analyyttinen tarkastelu saatiin äskettäin päätökseen temaattisessa kokonaisuudessa 1 (perusasiat); kiittää Moldovan hallitusta kunnianhimoisesta tavoitteesta aloittaa lähikuukausina neuvottelut temaattisista kokonaisuuksista 1 (perusasiat), 2 (sisämarkkinat) ja 6 (ulkosuhteet) </w:t>
            </w:r>
            <w:r w:rsidRPr="00181279">
              <w:rPr>
                <w:b/>
                <w:i/>
              </w:rPr>
              <w:t>sekä saada analyyttinen tarkastelu päätökseen vuoden 2025 loppuun mennessä ja tukee sitä tässä tavoitteessa</w:t>
            </w:r>
            <w:r w:rsidRPr="00181279">
              <w:t>;</w:t>
            </w:r>
          </w:p>
        </w:tc>
      </w:tr>
    </w:tbl>
    <w:p w14:paraId="657516F5"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7FEA9E4" w14:textId="77777777" w:rsidR="001E45FA" w:rsidRPr="00181279" w:rsidRDefault="001E45FA" w:rsidP="001E45FA">
      <w:r w:rsidRPr="00181279">
        <w:rPr>
          <w:rStyle w:val="HideTWBExt"/>
        </w:rPr>
        <w:t>&lt;/Amend&gt;</w:t>
      </w:r>
    </w:p>
    <w:p w14:paraId="133EEB6C"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52</w:t>
      </w:r>
      <w:r w:rsidRPr="00181279">
        <w:rPr>
          <w:rStyle w:val="HideTWBExt"/>
        </w:rPr>
        <w:t>&lt;/NumAm&gt;</w:t>
      </w:r>
    </w:p>
    <w:p w14:paraId="6FDA3917"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21CD23AA"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55DDF16C" w14:textId="77777777" w:rsidR="001E45FA" w:rsidRPr="00181279" w:rsidRDefault="001E45FA" w:rsidP="001E45FA">
      <w:pPr>
        <w:pStyle w:val="NormalBold"/>
      </w:pPr>
      <w:r w:rsidRPr="00181279">
        <w:rPr>
          <w:rStyle w:val="HideTWBExt"/>
          <w:b w:val="0"/>
        </w:rPr>
        <w:t>&lt;/RepeatBlock-By&gt;</w:t>
      </w:r>
    </w:p>
    <w:p w14:paraId="3E838CB5"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7B9D8BD" w14:textId="77777777" w:rsidR="001E45FA" w:rsidRPr="00181279" w:rsidRDefault="001E45FA" w:rsidP="001E45FA">
      <w:pPr>
        <w:pStyle w:val="NormalBold"/>
      </w:pPr>
      <w:r w:rsidRPr="00181279">
        <w:rPr>
          <w:rStyle w:val="HideTWBExt"/>
        </w:rPr>
        <w:t>&lt;Article&gt;</w:t>
      </w:r>
      <w:r w:rsidRPr="00181279">
        <w:t>2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563D8A0" w14:textId="77777777" w:rsidTr="00181279">
        <w:trPr>
          <w:trHeight w:hRule="exact" w:val="240"/>
          <w:jc w:val="center"/>
        </w:trPr>
        <w:tc>
          <w:tcPr>
            <w:tcW w:w="9752" w:type="dxa"/>
            <w:gridSpan w:val="2"/>
            <w:tcBorders>
              <w:top w:val="nil"/>
              <w:left w:val="nil"/>
              <w:bottom w:val="nil"/>
              <w:right w:val="nil"/>
            </w:tcBorders>
          </w:tcPr>
          <w:p w14:paraId="0FBCB476" w14:textId="77777777" w:rsidR="001E45FA" w:rsidRPr="00181279" w:rsidRDefault="001E45FA" w:rsidP="00181279"/>
        </w:tc>
      </w:tr>
      <w:tr w:rsidR="001E45FA" w:rsidRPr="00181279" w14:paraId="33594CDF" w14:textId="77777777" w:rsidTr="00181279">
        <w:trPr>
          <w:trHeight w:val="240"/>
          <w:jc w:val="center"/>
        </w:trPr>
        <w:tc>
          <w:tcPr>
            <w:tcW w:w="4876" w:type="dxa"/>
            <w:tcBorders>
              <w:top w:val="nil"/>
              <w:left w:val="nil"/>
              <w:bottom w:val="nil"/>
              <w:right w:val="nil"/>
            </w:tcBorders>
          </w:tcPr>
          <w:p w14:paraId="727A5015"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95F2D4A" w14:textId="77777777" w:rsidR="001E45FA" w:rsidRPr="00181279" w:rsidRDefault="001E45FA" w:rsidP="00181279">
            <w:pPr>
              <w:pStyle w:val="AmColumnHeading"/>
            </w:pPr>
            <w:r w:rsidRPr="00181279">
              <w:t>Tarkistus</w:t>
            </w:r>
          </w:p>
        </w:tc>
      </w:tr>
      <w:tr w:rsidR="001E45FA" w:rsidRPr="00181279" w14:paraId="12845CBC" w14:textId="77777777" w:rsidTr="00181279">
        <w:trPr>
          <w:jc w:val="center"/>
        </w:trPr>
        <w:tc>
          <w:tcPr>
            <w:tcW w:w="4876" w:type="dxa"/>
            <w:tcBorders>
              <w:top w:val="nil"/>
              <w:left w:val="nil"/>
              <w:bottom w:val="nil"/>
              <w:right w:val="nil"/>
            </w:tcBorders>
          </w:tcPr>
          <w:p w14:paraId="03E6CA74" w14:textId="77777777" w:rsidR="001E45FA" w:rsidRPr="00181279" w:rsidRDefault="001E45FA" w:rsidP="00181279">
            <w:pPr>
              <w:pStyle w:val="Normal6a"/>
            </w:pPr>
          </w:p>
        </w:tc>
        <w:tc>
          <w:tcPr>
            <w:tcW w:w="4876" w:type="dxa"/>
            <w:tcBorders>
              <w:top w:val="nil"/>
              <w:left w:val="nil"/>
              <w:bottom w:val="nil"/>
              <w:right w:val="nil"/>
            </w:tcBorders>
          </w:tcPr>
          <w:p w14:paraId="47F16389" w14:textId="77777777" w:rsidR="001E45FA" w:rsidRPr="00181279" w:rsidRDefault="001E45FA" w:rsidP="00181279">
            <w:pPr>
              <w:pStyle w:val="Normal6a"/>
            </w:pPr>
            <w:r w:rsidRPr="00181279">
              <w:rPr>
                <w:b/>
                <w:i/>
              </w:rPr>
              <w:t>2 a.</w:t>
            </w:r>
            <w:r w:rsidRPr="00181279">
              <w:tab/>
            </w:r>
            <w:r w:rsidRPr="00181279">
              <w:rPr>
                <w:b/>
                <w:i/>
              </w:rPr>
              <w:t>toteaa, että neuvottelujen aloittaminen kokonaisuuksista 1, 2 ja 6 on viivästynyt, koska Unkari on vastustanut samoja kokonaisuuksia koskevien neuvottelujen aloittamista Ukrainan kanssa; pitää valitettavana sitä, että Unkari on tehnyt kahdenväliseksi ja välineellistänyt EU:hun liittymisprosessin eikä useimmissa tapauksissa ei ole noudattanut ansioihin perustuvaa lähestymistapaa, vaan edistää Kremlin poliittisia tavoitteita viivyttää ja estää alueen yhdentymistä EU:hun; korostaa siksi, että Moldovan liittymisprosessia olisi käsiteltävä erillään muista ehdokasmaista;</w:t>
            </w:r>
          </w:p>
        </w:tc>
      </w:tr>
    </w:tbl>
    <w:p w14:paraId="7AE6433A"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6EAE0B58" w14:textId="77777777" w:rsidR="001E45FA" w:rsidRPr="00181279" w:rsidRDefault="001E45FA" w:rsidP="001E45FA">
      <w:r w:rsidRPr="00181279">
        <w:rPr>
          <w:rStyle w:val="HideTWBExt"/>
        </w:rPr>
        <w:t>&lt;/Amend&gt;</w:t>
      </w:r>
    </w:p>
    <w:p w14:paraId="31698E7C"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53</w:t>
      </w:r>
      <w:r w:rsidRPr="00181279">
        <w:rPr>
          <w:rStyle w:val="HideTWBExt"/>
        </w:rPr>
        <w:t>&lt;/NumAm&gt;</w:t>
      </w:r>
    </w:p>
    <w:p w14:paraId="398BF201" w14:textId="77777777" w:rsidR="001E45FA" w:rsidRPr="00181279" w:rsidRDefault="001E45FA" w:rsidP="001E45FA">
      <w:pPr>
        <w:pStyle w:val="NormalBold"/>
      </w:pPr>
      <w:r w:rsidRPr="00181279">
        <w:rPr>
          <w:rStyle w:val="HideTWBExt"/>
          <w:b w:val="0"/>
        </w:rPr>
        <w:t>&lt;RepeatBlock-By&gt;&lt;Members&gt;</w:t>
      </w:r>
      <w:r w:rsidRPr="00181279">
        <w:t>Cristian Terheş</w:t>
      </w:r>
      <w:r w:rsidRPr="00181279">
        <w:rPr>
          <w:rStyle w:val="HideTWBExt"/>
          <w:b w:val="0"/>
        </w:rPr>
        <w:t>&lt;/Members&gt;</w:t>
      </w:r>
    </w:p>
    <w:p w14:paraId="48CFEABA" w14:textId="77777777" w:rsidR="001E45FA" w:rsidRPr="00181279" w:rsidRDefault="001E45FA" w:rsidP="001E45FA">
      <w:pPr>
        <w:pStyle w:val="NormalBold"/>
      </w:pPr>
      <w:r w:rsidRPr="00181279">
        <w:rPr>
          <w:rStyle w:val="HideTWBExt"/>
          <w:b w:val="0"/>
        </w:rPr>
        <w:t>&lt;/RepeatBlock-By&gt;</w:t>
      </w:r>
    </w:p>
    <w:p w14:paraId="6B6CBDA8"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5B4B8F0" w14:textId="77777777" w:rsidR="001E45FA" w:rsidRPr="00181279" w:rsidRDefault="001E45FA" w:rsidP="001E45FA">
      <w:pPr>
        <w:pStyle w:val="NormalBold"/>
      </w:pPr>
      <w:r w:rsidRPr="00181279">
        <w:rPr>
          <w:rStyle w:val="HideTWBExt"/>
        </w:rPr>
        <w:t>&lt;Article&gt;</w:t>
      </w:r>
      <w:r w:rsidRPr="00181279">
        <w:t>3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83352BC" w14:textId="77777777" w:rsidTr="00181279">
        <w:trPr>
          <w:trHeight w:hRule="exact" w:val="240"/>
          <w:jc w:val="center"/>
        </w:trPr>
        <w:tc>
          <w:tcPr>
            <w:tcW w:w="9752" w:type="dxa"/>
            <w:gridSpan w:val="2"/>
            <w:tcBorders>
              <w:top w:val="nil"/>
              <w:left w:val="nil"/>
              <w:bottom w:val="nil"/>
              <w:right w:val="nil"/>
            </w:tcBorders>
          </w:tcPr>
          <w:p w14:paraId="4127A009" w14:textId="77777777" w:rsidR="001E45FA" w:rsidRPr="00181279" w:rsidRDefault="001E45FA" w:rsidP="00181279"/>
        </w:tc>
      </w:tr>
      <w:tr w:rsidR="001E45FA" w:rsidRPr="00181279" w14:paraId="77B22A21" w14:textId="77777777" w:rsidTr="00181279">
        <w:trPr>
          <w:trHeight w:val="240"/>
          <w:jc w:val="center"/>
        </w:trPr>
        <w:tc>
          <w:tcPr>
            <w:tcW w:w="4876" w:type="dxa"/>
            <w:tcBorders>
              <w:top w:val="nil"/>
              <w:left w:val="nil"/>
              <w:bottom w:val="nil"/>
              <w:right w:val="nil"/>
            </w:tcBorders>
          </w:tcPr>
          <w:p w14:paraId="53F9CB7D"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1006868" w14:textId="77777777" w:rsidR="001E45FA" w:rsidRPr="00181279" w:rsidRDefault="001E45FA" w:rsidP="00181279">
            <w:pPr>
              <w:pStyle w:val="AmColumnHeading"/>
            </w:pPr>
            <w:r w:rsidRPr="00181279">
              <w:t>Tarkistus</w:t>
            </w:r>
          </w:p>
        </w:tc>
      </w:tr>
      <w:tr w:rsidR="001E45FA" w:rsidRPr="00181279" w14:paraId="6286E4F2" w14:textId="77777777" w:rsidTr="00181279">
        <w:trPr>
          <w:jc w:val="center"/>
        </w:trPr>
        <w:tc>
          <w:tcPr>
            <w:tcW w:w="4876" w:type="dxa"/>
            <w:tcBorders>
              <w:top w:val="nil"/>
              <w:left w:val="nil"/>
              <w:bottom w:val="nil"/>
              <w:right w:val="nil"/>
            </w:tcBorders>
          </w:tcPr>
          <w:p w14:paraId="090737B7" w14:textId="77777777" w:rsidR="001E45FA" w:rsidRPr="00181279" w:rsidRDefault="001E45FA" w:rsidP="00181279">
            <w:pPr>
              <w:pStyle w:val="Normal6a"/>
            </w:pPr>
          </w:p>
        </w:tc>
        <w:tc>
          <w:tcPr>
            <w:tcW w:w="4876" w:type="dxa"/>
            <w:tcBorders>
              <w:top w:val="nil"/>
              <w:left w:val="nil"/>
              <w:bottom w:val="nil"/>
              <w:right w:val="nil"/>
            </w:tcBorders>
          </w:tcPr>
          <w:p w14:paraId="74F1278B" w14:textId="77777777" w:rsidR="001E45FA" w:rsidRPr="00181279" w:rsidRDefault="001E45FA" w:rsidP="00181279">
            <w:pPr>
              <w:pStyle w:val="Normal6a"/>
            </w:pPr>
            <w:r w:rsidRPr="00181279">
              <w:rPr>
                <w:b/>
                <w:i/>
              </w:rPr>
              <w:t>3 a.</w:t>
            </w:r>
            <w:r w:rsidRPr="00181279">
              <w:tab/>
            </w:r>
            <w:r w:rsidRPr="00181279">
              <w:rPr>
                <w:b/>
                <w:i/>
              </w:rPr>
              <w:t> kannustaa Moldovan hallitusta siihen, että maan edetessä kohti EU-jäsenyyttä se korjaa epäoikeudenmukaisuudet, joita Neuvostoliiton miehityksen aikainen sortovalta kohdisti kaikkiin uskonnollisiin yhteisöihin;</w:t>
            </w:r>
          </w:p>
        </w:tc>
      </w:tr>
    </w:tbl>
    <w:p w14:paraId="6C0A1604"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9FB8C31" w14:textId="77777777" w:rsidR="001E45FA" w:rsidRPr="00181279" w:rsidRDefault="001E45FA" w:rsidP="001E45FA">
      <w:r w:rsidRPr="00181279">
        <w:rPr>
          <w:rStyle w:val="HideTWBExt"/>
        </w:rPr>
        <w:t>&lt;/Amend&gt;</w:t>
      </w:r>
    </w:p>
    <w:p w14:paraId="4790AFE7"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54</w:t>
      </w:r>
      <w:r w:rsidRPr="00181279">
        <w:rPr>
          <w:rStyle w:val="HideTWBExt"/>
        </w:rPr>
        <w:t>&lt;/NumAm&gt;</w:t>
      </w:r>
    </w:p>
    <w:p w14:paraId="14B90943" w14:textId="77777777" w:rsidR="001E45FA" w:rsidRPr="00181279" w:rsidRDefault="001E45FA" w:rsidP="001E45FA">
      <w:pPr>
        <w:pStyle w:val="NormalBold"/>
      </w:pPr>
      <w:r w:rsidRPr="00181279">
        <w:rPr>
          <w:rStyle w:val="HideTWBExt"/>
          <w:b w:val="0"/>
        </w:rPr>
        <w:t>&lt;RepeatBlock-By&gt;&lt;Members&gt;</w:t>
      </w:r>
      <w:r w:rsidRPr="00181279">
        <w:t>Cristian Terheş</w:t>
      </w:r>
      <w:r w:rsidRPr="00181279">
        <w:rPr>
          <w:rStyle w:val="HideTWBExt"/>
          <w:b w:val="0"/>
        </w:rPr>
        <w:t>&lt;/Members&gt;</w:t>
      </w:r>
    </w:p>
    <w:p w14:paraId="19A508BD" w14:textId="77777777" w:rsidR="001E45FA" w:rsidRPr="00181279" w:rsidRDefault="001E45FA" w:rsidP="001E45FA">
      <w:pPr>
        <w:pStyle w:val="NormalBold"/>
      </w:pPr>
      <w:r w:rsidRPr="00181279">
        <w:rPr>
          <w:rStyle w:val="HideTWBExt"/>
          <w:b w:val="0"/>
        </w:rPr>
        <w:t>&lt;/RepeatBlock-By&gt;</w:t>
      </w:r>
    </w:p>
    <w:p w14:paraId="6B4CF361"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221BD57" w14:textId="77777777" w:rsidR="001E45FA" w:rsidRPr="00181279" w:rsidRDefault="001E45FA" w:rsidP="001E45FA">
      <w:pPr>
        <w:pStyle w:val="NormalBold"/>
      </w:pPr>
      <w:r w:rsidRPr="00181279">
        <w:rPr>
          <w:rStyle w:val="HideTWBExt"/>
        </w:rPr>
        <w:t>&lt;Article&gt;</w:t>
      </w:r>
      <w:r w:rsidRPr="00181279">
        <w:t>3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A70287A" w14:textId="77777777" w:rsidTr="00181279">
        <w:trPr>
          <w:trHeight w:hRule="exact" w:val="240"/>
          <w:jc w:val="center"/>
        </w:trPr>
        <w:tc>
          <w:tcPr>
            <w:tcW w:w="9752" w:type="dxa"/>
            <w:gridSpan w:val="2"/>
            <w:tcBorders>
              <w:top w:val="nil"/>
              <w:left w:val="nil"/>
              <w:bottom w:val="nil"/>
              <w:right w:val="nil"/>
            </w:tcBorders>
          </w:tcPr>
          <w:p w14:paraId="636951B3" w14:textId="77777777" w:rsidR="001E45FA" w:rsidRPr="00181279" w:rsidRDefault="001E45FA" w:rsidP="00181279"/>
        </w:tc>
      </w:tr>
      <w:tr w:rsidR="001E45FA" w:rsidRPr="00181279" w14:paraId="2A1F40E9" w14:textId="77777777" w:rsidTr="00181279">
        <w:trPr>
          <w:trHeight w:val="240"/>
          <w:jc w:val="center"/>
        </w:trPr>
        <w:tc>
          <w:tcPr>
            <w:tcW w:w="4876" w:type="dxa"/>
            <w:tcBorders>
              <w:top w:val="nil"/>
              <w:left w:val="nil"/>
              <w:bottom w:val="nil"/>
              <w:right w:val="nil"/>
            </w:tcBorders>
          </w:tcPr>
          <w:p w14:paraId="1BCDC91B"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0A8E328" w14:textId="77777777" w:rsidR="001E45FA" w:rsidRPr="00181279" w:rsidRDefault="001E45FA" w:rsidP="00181279">
            <w:pPr>
              <w:pStyle w:val="AmColumnHeading"/>
            </w:pPr>
            <w:r w:rsidRPr="00181279">
              <w:t>Tarkistus</w:t>
            </w:r>
          </w:p>
        </w:tc>
      </w:tr>
      <w:tr w:rsidR="001E45FA" w:rsidRPr="00181279" w14:paraId="01908953" w14:textId="77777777" w:rsidTr="00181279">
        <w:trPr>
          <w:jc w:val="center"/>
        </w:trPr>
        <w:tc>
          <w:tcPr>
            <w:tcW w:w="4876" w:type="dxa"/>
            <w:tcBorders>
              <w:top w:val="nil"/>
              <w:left w:val="nil"/>
              <w:bottom w:val="nil"/>
              <w:right w:val="nil"/>
            </w:tcBorders>
          </w:tcPr>
          <w:p w14:paraId="0C09FA26" w14:textId="77777777" w:rsidR="001E45FA" w:rsidRPr="00181279" w:rsidRDefault="001E45FA" w:rsidP="00181279">
            <w:pPr>
              <w:pStyle w:val="Normal6a"/>
            </w:pPr>
          </w:p>
        </w:tc>
        <w:tc>
          <w:tcPr>
            <w:tcW w:w="4876" w:type="dxa"/>
            <w:tcBorders>
              <w:top w:val="nil"/>
              <w:left w:val="nil"/>
              <w:bottom w:val="nil"/>
              <w:right w:val="nil"/>
            </w:tcBorders>
          </w:tcPr>
          <w:p w14:paraId="75CE2C90" w14:textId="77777777" w:rsidR="001E45FA" w:rsidRPr="00181279" w:rsidRDefault="001E45FA" w:rsidP="00181279">
            <w:pPr>
              <w:pStyle w:val="Normal6a"/>
            </w:pPr>
            <w:r w:rsidRPr="00181279">
              <w:rPr>
                <w:b/>
                <w:i/>
              </w:rPr>
              <w:t>3 b.</w:t>
            </w:r>
            <w:r w:rsidRPr="00181279">
              <w:tab/>
            </w:r>
            <w:r w:rsidRPr="00181279">
              <w:rPr>
                <w:b/>
                <w:i/>
              </w:rPr>
              <w:t>tunnustaa Bessarabian ortodoksisen metropoliittakunnan aseman Neuvostoliiton sorron uhrina; panee tältä osin merkille, että Bessarabian ortodoksinen metropoliittakunta, jonka neuvostoviranomaiset lakkauttivat pakolla, tunnustettiin virallisesti vasta vuonna 2002 Euroopan ihmisoikeustuomioistuimen päätöksellä;</w:t>
            </w:r>
          </w:p>
        </w:tc>
      </w:tr>
    </w:tbl>
    <w:p w14:paraId="20F0F61E"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71EA2E2" w14:textId="77777777" w:rsidR="001E45FA" w:rsidRPr="00181279" w:rsidRDefault="001E45FA" w:rsidP="001E45FA">
      <w:r w:rsidRPr="00181279">
        <w:rPr>
          <w:rStyle w:val="HideTWBExt"/>
        </w:rPr>
        <w:t>&lt;/Amend&gt;</w:t>
      </w:r>
    </w:p>
    <w:p w14:paraId="4FF1A255"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55</w:t>
      </w:r>
      <w:r w:rsidRPr="00181279">
        <w:rPr>
          <w:rStyle w:val="HideTWBExt"/>
        </w:rPr>
        <w:t>&lt;/NumAm&gt;</w:t>
      </w:r>
    </w:p>
    <w:p w14:paraId="03ED87BA" w14:textId="77777777" w:rsidR="001E45FA" w:rsidRPr="00181279" w:rsidRDefault="001E45FA" w:rsidP="001E45FA">
      <w:pPr>
        <w:pStyle w:val="NormalBold"/>
      </w:pPr>
      <w:r w:rsidRPr="00181279">
        <w:rPr>
          <w:rStyle w:val="HideTWBExt"/>
          <w:b w:val="0"/>
        </w:rPr>
        <w:t>&lt;RepeatBlock-By&gt;&lt;Members&gt;</w:t>
      </w:r>
      <w:r w:rsidRPr="00181279">
        <w:t>Cristian Terheş</w:t>
      </w:r>
      <w:r w:rsidRPr="00181279">
        <w:rPr>
          <w:rStyle w:val="HideTWBExt"/>
          <w:b w:val="0"/>
        </w:rPr>
        <w:t>&lt;/Members&gt;</w:t>
      </w:r>
    </w:p>
    <w:p w14:paraId="4A7C8CD0" w14:textId="77777777" w:rsidR="001E45FA" w:rsidRPr="00181279" w:rsidRDefault="001E45FA" w:rsidP="001E45FA">
      <w:pPr>
        <w:pStyle w:val="NormalBold"/>
      </w:pPr>
      <w:r w:rsidRPr="00181279">
        <w:rPr>
          <w:rStyle w:val="HideTWBExt"/>
          <w:b w:val="0"/>
        </w:rPr>
        <w:lastRenderedPageBreak/>
        <w:t>&lt;/RepeatBlock-By&gt;</w:t>
      </w:r>
    </w:p>
    <w:p w14:paraId="2732E1C7"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60C5D71" w14:textId="77777777" w:rsidR="001E45FA" w:rsidRPr="00181279" w:rsidRDefault="001E45FA" w:rsidP="001E45FA">
      <w:pPr>
        <w:pStyle w:val="NormalBold"/>
      </w:pPr>
      <w:r w:rsidRPr="00181279">
        <w:rPr>
          <w:rStyle w:val="HideTWBExt"/>
        </w:rPr>
        <w:t>&lt;Article&gt;</w:t>
      </w:r>
      <w:r w:rsidRPr="00181279">
        <w:t>3 c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6A6ABA1" w14:textId="77777777" w:rsidTr="00181279">
        <w:trPr>
          <w:trHeight w:hRule="exact" w:val="240"/>
          <w:jc w:val="center"/>
        </w:trPr>
        <w:tc>
          <w:tcPr>
            <w:tcW w:w="9752" w:type="dxa"/>
            <w:gridSpan w:val="2"/>
            <w:tcBorders>
              <w:top w:val="nil"/>
              <w:left w:val="nil"/>
              <w:bottom w:val="nil"/>
              <w:right w:val="nil"/>
            </w:tcBorders>
          </w:tcPr>
          <w:p w14:paraId="0369A334" w14:textId="77777777" w:rsidR="001E45FA" w:rsidRPr="00181279" w:rsidRDefault="001E45FA" w:rsidP="00181279"/>
        </w:tc>
      </w:tr>
      <w:tr w:rsidR="001E45FA" w:rsidRPr="00181279" w14:paraId="6CD97C13" w14:textId="77777777" w:rsidTr="00181279">
        <w:trPr>
          <w:trHeight w:val="240"/>
          <w:jc w:val="center"/>
        </w:trPr>
        <w:tc>
          <w:tcPr>
            <w:tcW w:w="4876" w:type="dxa"/>
            <w:tcBorders>
              <w:top w:val="nil"/>
              <w:left w:val="nil"/>
              <w:bottom w:val="nil"/>
              <w:right w:val="nil"/>
            </w:tcBorders>
          </w:tcPr>
          <w:p w14:paraId="4312F9A2"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9FF93E4" w14:textId="77777777" w:rsidR="001E45FA" w:rsidRPr="00181279" w:rsidRDefault="001E45FA" w:rsidP="00181279">
            <w:pPr>
              <w:pStyle w:val="AmColumnHeading"/>
            </w:pPr>
            <w:r w:rsidRPr="00181279">
              <w:t>Tarkistus</w:t>
            </w:r>
          </w:p>
        </w:tc>
      </w:tr>
      <w:tr w:rsidR="001E45FA" w:rsidRPr="00181279" w14:paraId="66C66A4A" w14:textId="77777777" w:rsidTr="00181279">
        <w:trPr>
          <w:jc w:val="center"/>
        </w:trPr>
        <w:tc>
          <w:tcPr>
            <w:tcW w:w="4876" w:type="dxa"/>
            <w:tcBorders>
              <w:top w:val="nil"/>
              <w:left w:val="nil"/>
              <w:bottom w:val="nil"/>
              <w:right w:val="nil"/>
            </w:tcBorders>
          </w:tcPr>
          <w:p w14:paraId="6E79D478" w14:textId="77777777" w:rsidR="001E45FA" w:rsidRPr="00181279" w:rsidRDefault="001E45FA" w:rsidP="00181279">
            <w:pPr>
              <w:pStyle w:val="Normal6a"/>
            </w:pPr>
          </w:p>
        </w:tc>
        <w:tc>
          <w:tcPr>
            <w:tcW w:w="4876" w:type="dxa"/>
            <w:tcBorders>
              <w:top w:val="nil"/>
              <w:left w:val="nil"/>
              <w:bottom w:val="nil"/>
              <w:right w:val="nil"/>
            </w:tcBorders>
          </w:tcPr>
          <w:p w14:paraId="52D8EB44" w14:textId="77777777" w:rsidR="001E45FA" w:rsidRPr="00181279" w:rsidRDefault="001E45FA" w:rsidP="00181279">
            <w:pPr>
              <w:pStyle w:val="Normal6a"/>
            </w:pPr>
            <w:r w:rsidRPr="00181279">
              <w:rPr>
                <w:b/>
                <w:i/>
              </w:rPr>
              <w:t>3 c.</w:t>
            </w:r>
            <w:r w:rsidRPr="00181279">
              <w:tab/>
            </w:r>
            <w:r w:rsidRPr="00181279">
              <w:rPr>
                <w:b/>
                <w:i/>
              </w:rPr>
              <w:t>muistuttaa Venäjän Moldovan aiempiin vaaleihin kohdistamasta ennennäkemättömästä häirinnästä, jossa hyödynnettiin monipuolisia ja kehittyneitä menetelmiä; toteaa, että journalistien tutkimuksissa on käynyt ilmi, että kymmeniä Moldovan metropoliittakunnan pappeja on matkustanut Venäjälle, jossa heille on myönnetty kortteja varojen nostamiseen; muistuttaa myös, että väitteiden mukaan nämä matkat on järjestänyt Ilan Shor tiiviissä yhteistyössä Venäjän patriarkaatin kanssa, jolla on läheiset suhteet Kremliin, ja että tarkoituksena on käyttää papistoa hyödyksi vaaleissa; korostaa, että tällaisia menetelmiä voidaan käyttää myös tulevissa vaaleissa;</w:t>
            </w:r>
          </w:p>
        </w:tc>
      </w:tr>
    </w:tbl>
    <w:p w14:paraId="64E889DF" w14:textId="77777777" w:rsidR="001E45FA" w:rsidRPr="00181279" w:rsidRDefault="001E45FA" w:rsidP="001E45FA">
      <w:pPr>
        <w:pStyle w:val="AmOrLang"/>
        <w:rPr>
          <w:lang w:val="sv-SE"/>
        </w:rPr>
      </w:pPr>
      <w:r w:rsidRPr="00181279">
        <w:rPr>
          <w:lang w:val="sv-SE"/>
        </w:rPr>
        <w:t xml:space="preserve">Or. </w:t>
      </w:r>
      <w:r w:rsidRPr="00181279">
        <w:rPr>
          <w:rStyle w:val="HideTWBExt"/>
          <w:lang w:val="sv-SE"/>
        </w:rPr>
        <w:t>&lt;Original&gt;</w:t>
      </w:r>
      <w:r w:rsidRPr="00181279">
        <w:rPr>
          <w:rStyle w:val="HideTWBInt"/>
          <w:lang w:val="sv-SE"/>
        </w:rPr>
        <w:t>{EN}</w:t>
      </w:r>
      <w:r w:rsidRPr="00181279">
        <w:rPr>
          <w:lang w:val="sv-SE"/>
        </w:rPr>
        <w:t>en</w:t>
      </w:r>
      <w:r w:rsidRPr="00181279">
        <w:rPr>
          <w:rStyle w:val="HideTWBExt"/>
          <w:lang w:val="sv-SE"/>
        </w:rPr>
        <w:t>&lt;/Original&gt;</w:t>
      </w:r>
    </w:p>
    <w:p w14:paraId="47FE2CEB" w14:textId="77777777" w:rsidR="001E45FA" w:rsidRPr="00181279" w:rsidRDefault="001E45FA" w:rsidP="001E45FA">
      <w:pPr>
        <w:rPr>
          <w:lang w:val="sv-SE"/>
        </w:rPr>
      </w:pPr>
      <w:r w:rsidRPr="00181279">
        <w:rPr>
          <w:rStyle w:val="HideTWBExt"/>
          <w:lang w:val="sv-SE"/>
        </w:rPr>
        <w:t>&lt;/Amend&gt;</w:t>
      </w:r>
    </w:p>
    <w:p w14:paraId="00BC382C" w14:textId="77777777" w:rsidR="001E45FA" w:rsidRPr="00181279" w:rsidRDefault="001E45FA" w:rsidP="001E45FA">
      <w:pPr>
        <w:pStyle w:val="AmNumberTabs"/>
        <w:rPr>
          <w:lang w:val="sv-SE"/>
        </w:rPr>
      </w:pPr>
      <w:r w:rsidRPr="00181279">
        <w:rPr>
          <w:rStyle w:val="HideTWBExt"/>
          <w:lang w:val="sv-SE"/>
        </w:rPr>
        <w:t>&lt;Amend&gt;</w:t>
      </w:r>
      <w:r w:rsidRPr="00181279">
        <w:rPr>
          <w:lang w:val="sv-SE"/>
        </w:rPr>
        <w:t>Tarkistus</w:t>
      </w:r>
      <w:r w:rsidRPr="00181279">
        <w:rPr>
          <w:lang w:val="sv-SE"/>
        </w:rPr>
        <w:tab/>
      </w:r>
      <w:r w:rsidRPr="00181279">
        <w:rPr>
          <w:lang w:val="sv-SE"/>
        </w:rPr>
        <w:tab/>
      </w:r>
      <w:r w:rsidRPr="00181279">
        <w:rPr>
          <w:rStyle w:val="HideTWBExt"/>
          <w:lang w:val="sv-SE"/>
        </w:rPr>
        <w:t>&lt;NumAm&gt;</w:t>
      </w:r>
      <w:r w:rsidRPr="00181279">
        <w:rPr>
          <w:lang w:val="sv-SE"/>
        </w:rPr>
        <w:t>56</w:t>
      </w:r>
      <w:r w:rsidRPr="00181279">
        <w:rPr>
          <w:rStyle w:val="HideTWBExt"/>
          <w:lang w:val="sv-SE"/>
        </w:rPr>
        <w:t>&lt;/NumAm&gt;</w:t>
      </w:r>
    </w:p>
    <w:p w14:paraId="4FC38DA8" w14:textId="77777777" w:rsidR="001E45FA" w:rsidRPr="00181279" w:rsidRDefault="001E45FA" w:rsidP="001E45FA">
      <w:pPr>
        <w:pStyle w:val="NormalBold"/>
        <w:rPr>
          <w:lang w:val="sv-SE"/>
        </w:rPr>
      </w:pPr>
      <w:r w:rsidRPr="00181279">
        <w:rPr>
          <w:rStyle w:val="HideTWBExt"/>
          <w:b w:val="0"/>
          <w:lang w:val="sv-SE"/>
        </w:rPr>
        <w:t>&lt;RepeatBlock-By&gt;&lt;Members&gt;</w:t>
      </w:r>
      <w:r w:rsidRPr="00181279">
        <w:rPr>
          <w:lang w:val="sv-SE"/>
        </w:rPr>
        <w:t>David McAllister</w:t>
      </w:r>
      <w:r w:rsidRPr="00181279">
        <w:rPr>
          <w:rStyle w:val="HideTWBExt"/>
          <w:b w:val="0"/>
          <w:lang w:val="sv-SE"/>
        </w:rPr>
        <w:t>&lt;/Members&gt;</w:t>
      </w:r>
    </w:p>
    <w:p w14:paraId="1C1E3D2D" w14:textId="77777777" w:rsidR="001E45FA" w:rsidRPr="00181279" w:rsidRDefault="001E45FA" w:rsidP="001E45FA">
      <w:pPr>
        <w:pStyle w:val="NormalBold"/>
        <w:rPr>
          <w:lang w:val="sv-SE"/>
        </w:rPr>
      </w:pPr>
      <w:r w:rsidRPr="00181279">
        <w:rPr>
          <w:rStyle w:val="HideTWBExt"/>
          <w:b w:val="0"/>
          <w:lang w:val="sv-SE"/>
        </w:rPr>
        <w:t>&lt;/RepeatBlock-By&gt;</w:t>
      </w:r>
    </w:p>
    <w:p w14:paraId="4F1DAFCD"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0EE3E1D" w14:textId="77777777" w:rsidR="001E45FA" w:rsidRPr="00181279" w:rsidRDefault="001E45FA" w:rsidP="001E45FA">
      <w:pPr>
        <w:pStyle w:val="NormalBold"/>
      </w:pPr>
      <w:r w:rsidRPr="00181279">
        <w:rPr>
          <w:rStyle w:val="HideTWBExt"/>
        </w:rPr>
        <w:t>&lt;Article&gt;</w:t>
      </w:r>
      <w:r w:rsidRPr="00181279">
        <w:t>4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E16D280" w14:textId="77777777" w:rsidTr="00181279">
        <w:trPr>
          <w:trHeight w:hRule="exact" w:val="240"/>
          <w:jc w:val="center"/>
        </w:trPr>
        <w:tc>
          <w:tcPr>
            <w:tcW w:w="9752" w:type="dxa"/>
            <w:gridSpan w:val="2"/>
            <w:tcBorders>
              <w:top w:val="nil"/>
              <w:left w:val="nil"/>
              <w:bottom w:val="nil"/>
              <w:right w:val="nil"/>
            </w:tcBorders>
          </w:tcPr>
          <w:p w14:paraId="0ED1B4EE" w14:textId="77777777" w:rsidR="001E45FA" w:rsidRPr="00181279" w:rsidRDefault="001E45FA" w:rsidP="00181279"/>
        </w:tc>
      </w:tr>
      <w:tr w:rsidR="001E45FA" w:rsidRPr="00181279" w14:paraId="25D3C240" w14:textId="77777777" w:rsidTr="00181279">
        <w:trPr>
          <w:trHeight w:val="240"/>
          <w:jc w:val="center"/>
        </w:trPr>
        <w:tc>
          <w:tcPr>
            <w:tcW w:w="4876" w:type="dxa"/>
            <w:tcBorders>
              <w:top w:val="nil"/>
              <w:left w:val="nil"/>
              <w:bottom w:val="nil"/>
              <w:right w:val="nil"/>
            </w:tcBorders>
          </w:tcPr>
          <w:p w14:paraId="6C962947"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7BA6C26" w14:textId="77777777" w:rsidR="001E45FA" w:rsidRPr="00181279" w:rsidRDefault="001E45FA" w:rsidP="00181279">
            <w:pPr>
              <w:pStyle w:val="AmColumnHeading"/>
            </w:pPr>
            <w:r w:rsidRPr="00181279">
              <w:t>Tarkistus</w:t>
            </w:r>
          </w:p>
        </w:tc>
      </w:tr>
      <w:tr w:rsidR="001E45FA" w:rsidRPr="00181279" w14:paraId="62D17B39" w14:textId="77777777" w:rsidTr="00181279">
        <w:trPr>
          <w:jc w:val="center"/>
        </w:trPr>
        <w:tc>
          <w:tcPr>
            <w:tcW w:w="4876" w:type="dxa"/>
            <w:tcBorders>
              <w:top w:val="nil"/>
              <w:left w:val="nil"/>
              <w:bottom w:val="nil"/>
              <w:right w:val="nil"/>
            </w:tcBorders>
          </w:tcPr>
          <w:p w14:paraId="47CFDFED" w14:textId="77777777" w:rsidR="001E45FA" w:rsidRPr="00181279" w:rsidRDefault="001E45FA" w:rsidP="00181279">
            <w:pPr>
              <w:pStyle w:val="Normal6a"/>
            </w:pPr>
            <w:r w:rsidRPr="00181279">
              <w:t>4.</w:t>
            </w:r>
            <w:r w:rsidRPr="00181279">
              <w:tab/>
            </w:r>
            <w:r w:rsidRPr="00181279">
              <w:rPr>
                <w:b/>
                <w:i/>
              </w:rPr>
              <w:t>huomauttaa</w:t>
            </w:r>
            <w:r w:rsidRPr="00181279">
              <w:t xml:space="preserve">, että niin Euroopan yhdentymisestä 20. lokakuuta 2024 </w:t>
            </w:r>
            <w:r w:rsidRPr="00181279">
              <w:rPr>
                <w:b/>
                <w:i/>
              </w:rPr>
              <w:t>pidetyssä perustuslaillisessa kansanäänestyksessä</w:t>
            </w:r>
            <w:r w:rsidRPr="00181279">
              <w:t xml:space="preserve"> kuin myös 20. lokakuuta ja 3. marraskuuta 2024 </w:t>
            </w:r>
            <w:r w:rsidRPr="00181279">
              <w:rPr>
                <w:b/>
                <w:i/>
              </w:rPr>
              <w:t>pidetyissä presidentinvaaleissa vahvistettiin Moldovan kansan enemmistön tuki maan EU-jäsenyyttä koskevalle tavoitteelle ja vaadittaville EU-myönteisille uudistuksille; korostaa</w:t>
            </w:r>
            <w:r w:rsidRPr="00181279">
              <w:t xml:space="preserve">, että kansanäänestyksen ja vaalien yhteydessä </w:t>
            </w:r>
            <w:r w:rsidRPr="00181279">
              <w:lastRenderedPageBreak/>
              <w:t>nähtiin Venäjän ja sen sijaisjoukkojen hybridikampanja, johon liittyi monenlaista manipuloivaa häirintää maan vakauden horjuttamiseksi, poliittisten toimijoiden laitonta rahoitusta, disinformaatiokampanjoita ja kyberhyökkäyksiä;</w:t>
            </w:r>
          </w:p>
        </w:tc>
        <w:tc>
          <w:tcPr>
            <w:tcW w:w="4876" w:type="dxa"/>
            <w:tcBorders>
              <w:top w:val="nil"/>
              <w:left w:val="nil"/>
              <w:bottom w:val="nil"/>
              <w:right w:val="nil"/>
            </w:tcBorders>
          </w:tcPr>
          <w:p w14:paraId="0CCE564D" w14:textId="77777777" w:rsidR="001E45FA" w:rsidRPr="00181279" w:rsidRDefault="001E45FA" w:rsidP="00181279">
            <w:pPr>
              <w:pStyle w:val="Normal6a"/>
            </w:pPr>
            <w:r w:rsidRPr="00181279">
              <w:lastRenderedPageBreak/>
              <w:t>4.</w:t>
            </w:r>
            <w:r w:rsidRPr="00181279">
              <w:tab/>
            </w:r>
            <w:r w:rsidRPr="00181279">
              <w:rPr>
                <w:b/>
                <w:i/>
              </w:rPr>
              <w:t>iloitsee siitä</w:t>
            </w:r>
            <w:r w:rsidRPr="00181279">
              <w:t xml:space="preserve">, että </w:t>
            </w:r>
            <w:r w:rsidRPr="00181279">
              <w:rPr>
                <w:b/>
                <w:i/>
              </w:rPr>
              <w:t>Moldova järjesti</w:t>
            </w:r>
            <w:r w:rsidRPr="00181279">
              <w:t xml:space="preserve"> niin Euroopan yhdentymisestä 20. lokakuuta 2024 </w:t>
            </w:r>
            <w:r w:rsidRPr="00181279">
              <w:rPr>
                <w:b/>
                <w:i/>
              </w:rPr>
              <w:t>pidetyn perustuslaillisen kansanäänestyksen</w:t>
            </w:r>
            <w:r w:rsidRPr="00181279">
              <w:t xml:space="preserve"> kuin myös 20. lokakuuta ja 3. marraskuuta 2024 </w:t>
            </w:r>
            <w:r w:rsidRPr="00181279">
              <w:rPr>
                <w:b/>
                <w:i/>
              </w:rPr>
              <w:t xml:space="preserve">pidetyt presidentinvaalit ammattimaisesti ja poikkeuksellisen velvollisuudentuntoisesti ja omistautuneesti huolimatta siitä, </w:t>
            </w:r>
            <w:r w:rsidRPr="00181279">
              <w:t xml:space="preserve">että kansanäänestyksen ja vaalien yhteydessä nähtiin Venäjän ja sen sijaisjoukkojen hybridikampanja, johon liittyi monenlaista </w:t>
            </w:r>
            <w:r w:rsidRPr="00181279">
              <w:lastRenderedPageBreak/>
              <w:t xml:space="preserve">manipuloivaa häirintää maan vakauden horjuttamiseksi, poliittisten toimijoiden laitonta rahoitusta, disinformaatiokampanjoita ja kyberhyökkäyksiä; </w:t>
            </w:r>
            <w:r w:rsidRPr="00181279">
              <w:rPr>
                <w:b/>
                <w:i/>
              </w:rPr>
              <w:t>iloitsee Moldovassa vuonna 2024 järjestetyn Euroopan unionin jäsenyyttä koskevan kansanäänestyksen tuloksesta, jonka myötä maan sitoutuminen EU:hun liittymiseen kirjattiin sen perustuslakiin; tuomitsee jyrkästi Venäjän federaation, Venäjä-mielisten oligarkkien ja Venäjän tukemien paikallisten toimijoiden jatkuvat ja koordinoidut yritykset horjuttaa Moldovan tasavallan vakautta, kylvää eripuraa Moldovan yhteiskunnassa ja suistaa maa pois EU:hun vievältä tieltä käyttämällä hybridihyökkäyksiä, energiansaannin välineellistämistä, disinformaatiokampanjoita, pommiuhkauksia ja lavastettuja mielenosoituksia;</w:t>
            </w:r>
          </w:p>
        </w:tc>
      </w:tr>
    </w:tbl>
    <w:p w14:paraId="19711CD7"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36C237F" w14:textId="77777777" w:rsidR="001E45FA" w:rsidRPr="00181279" w:rsidRDefault="001E45FA" w:rsidP="001E45FA">
      <w:r w:rsidRPr="00181279">
        <w:rPr>
          <w:rStyle w:val="HideTWBExt"/>
        </w:rPr>
        <w:t>&lt;/Amend&gt;</w:t>
      </w:r>
    </w:p>
    <w:p w14:paraId="6210CC23"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57</w:t>
      </w:r>
      <w:r w:rsidRPr="00181279">
        <w:rPr>
          <w:rStyle w:val="HideTWBExt"/>
        </w:rPr>
        <w:t>&lt;/NumAm&gt;</w:t>
      </w:r>
    </w:p>
    <w:p w14:paraId="397432FB" w14:textId="77777777" w:rsidR="001E45FA" w:rsidRPr="00181279" w:rsidRDefault="001E45FA" w:rsidP="001E45FA">
      <w:pPr>
        <w:pStyle w:val="NormalBold"/>
      </w:pPr>
      <w:r w:rsidRPr="00181279">
        <w:rPr>
          <w:rStyle w:val="HideTWBExt"/>
          <w:b w:val="0"/>
        </w:rPr>
        <w:t>&lt;RepeatBlock-By&gt;&lt;Members&gt;</w:t>
      </w:r>
      <w:r w:rsidRPr="00181279">
        <w:t>Nathalie Loiseau</w:t>
      </w:r>
      <w:r w:rsidRPr="00181279">
        <w:rPr>
          <w:rStyle w:val="HideTWBExt"/>
          <w:b w:val="0"/>
        </w:rPr>
        <w:t>&lt;/Members&gt;</w:t>
      </w:r>
    </w:p>
    <w:p w14:paraId="39D49FF9" w14:textId="77777777" w:rsidR="001E45FA" w:rsidRPr="00181279" w:rsidRDefault="001E45FA" w:rsidP="001E45FA">
      <w:pPr>
        <w:pStyle w:val="NormalBold"/>
      </w:pPr>
      <w:r w:rsidRPr="00181279">
        <w:rPr>
          <w:rStyle w:val="HideTWBExt"/>
          <w:b w:val="0"/>
        </w:rPr>
        <w:t>&lt;/RepeatBlock-By&gt;</w:t>
      </w:r>
    </w:p>
    <w:p w14:paraId="2D09F6AA"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2489E1D" w14:textId="77777777" w:rsidR="001E45FA" w:rsidRPr="00181279" w:rsidRDefault="001E45FA" w:rsidP="001E45FA">
      <w:pPr>
        <w:pStyle w:val="NormalBold"/>
      </w:pPr>
      <w:r w:rsidRPr="00181279">
        <w:rPr>
          <w:rStyle w:val="HideTWBExt"/>
        </w:rPr>
        <w:t>&lt;Article&gt;</w:t>
      </w:r>
      <w:r w:rsidRPr="00181279">
        <w:t>4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AA96795" w14:textId="77777777" w:rsidTr="00181279">
        <w:trPr>
          <w:trHeight w:hRule="exact" w:val="240"/>
          <w:jc w:val="center"/>
        </w:trPr>
        <w:tc>
          <w:tcPr>
            <w:tcW w:w="9752" w:type="dxa"/>
            <w:gridSpan w:val="2"/>
            <w:tcBorders>
              <w:top w:val="nil"/>
              <w:left w:val="nil"/>
              <w:bottom w:val="nil"/>
              <w:right w:val="nil"/>
            </w:tcBorders>
          </w:tcPr>
          <w:p w14:paraId="66E6ADE0" w14:textId="77777777" w:rsidR="001E45FA" w:rsidRPr="00181279" w:rsidRDefault="001E45FA" w:rsidP="00181279"/>
        </w:tc>
      </w:tr>
      <w:tr w:rsidR="001E45FA" w:rsidRPr="00181279" w14:paraId="1ACF6862" w14:textId="77777777" w:rsidTr="00181279">
        <w:trPr>
          <w:trHeight w:val="240"/>
          <w:jc w:val="center"/>
        </w:trPr>
        <w:tc>
          <w:tcPr>
            <w:tcW w:w="4876" w:type="dxa"/>
            <w:tcBorders>
              <w:top w:val="nil"/>
              <w:left w:val="nil"/>
              <w:bottom w:val="nil"/>
              <w:right w:val="nil"/>
            </w:tcBorders>
          </w:tcPr>
          <w:p w14:paraId="0FF7869D"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5F3F374" w14:textId="77777777" w:rsidR="001E45FA" w:rsidRPr="00181279" w:rsidRDefault="001E45FA" w:rsidP="00181279">
            <w:pPr>
              <w:pStyle w:val="AmColumnHeading"/>
            </w:pPr>
            <w:r w:rsidRPr="00181279">
              <w:t>Tarkistus</w:t>
            </w:r>
          </w:p>
        </w:tc>
      </w:tr>
      <w:tr w:rsidR="001E45FA" w:rsidRPr="00181279" w14:paraId="209CAA86" w14:textId="77777777" w:rsidTr="00181279">
        <w:trPr>
          <w:jc w:val="center"/>
        </w:trPr>
        <w:tc>
          <w:tcPr>
            <w:tcW w:w="4876" w:type="dxa"/>
            <w:tcBorders>
              <w:top w:val="nil"/>
              <w:left w:val="nil"/>
              <w:bottom w:val="nil"/>
              <w:right w:val="nil"/>
            </w:tcBorders>
          </w:tcPr>
          <w:p w14:paraId="21E436C5" w14:textId="77777777" w:rsidR="001E45FA" w:rsidRPr="00181279" w:rsidRDefault="001E45FA" w:rsidP="00181279">
            <w:pPr>
              <w:pStyle w:val="Normal6a"/>
            </w:pPr>
            <w:r w:rsidRPr="00181279">
              <w:t>4.</w:t>
            </w:r>
            <w:r w:rsidRPr="00181279">
              <w:tab/>
              <w:t xml:space="preserve">huomauttaa, että niin Euroopan yhdentymisestä 20. lokakuuta 2024 pidetyssä perustuslaillisessa kansanäänestyksessä kuin myös 20. lokakuuta ja 3. marraskuuta 2024 pidetyissä presidentinvaaleissa vahvistettiin Moldovan kansan enemmistön tuki maan EU-jäsenyyttä koskevalle tavoitteelle ja vaadittaville EU-myönteisille uudistuksille; korostaa, että kansanäänestyksen ja vaalien yhteydessä nähtiin Venäjän ja sen sijaisjoukkojen hybridikampanja, johon liittyi monenlaista </w:t>
            </w:r>
            <w:r w:rsidRPr="00181279">
              <w:lastRenderedPageBreak/>
              <w:t>manipuloivaa häirintää maan vakauden horjuttamiseksi, poliittisten toimijoiden laitonta rahoitusta, disinformaatiokampanjoita ja kyberhyökkäyksiä;</w:t>
            </w:r>
          </w:p>
        </w:tc>
        <w:tc>
          <w:tcPr>
            <w:tcW w:w="4876" w:type="dxa"/>
            <w:tcBorders>
              <w:top w:val="nil"/>
              <w:left w:val="nil"/>
              <w:bottom w:val="nil"/>
              <w:right w:val="nil"/>
            </w:tcBorders>
          </w:tcPr>
          <w:p w14:paraId="4B15DBC3" w14:textId="77777777" w:rsidR="001E45FA" w:rsidRPr="00181279" w:rsidRDefault="001E45FA" w:rsidP="00181279">
            <w:pPr>
              <w:pStyle w:val="Normal6a"/>
            </w:pPr>
            <w:r w:rsidRPr="00181279">
              <w:lastRenderedPageBreak/>
              <w:t>4.</w:t>
            </w:r>
            <w:r w:rsidRPr="00181279">
              <w:tab/>
              <w:t xml:space="preserve">huomauttaa, että niin Euroopan yhdentymisestä 20. lokakuuta 2024 pidetyssä perustuslaillisessa kansanäänestyksessä kuin myös 20. lokakuuta ja 3. marraskuuta 2024 pidetyissä presidentinvaaleissa vahvistettiin Moldovan kansan enemmistön tuki maan EU-jäsenyyttä koskevalle tavoitteelle ja vaadittaville EU-myönteisille uudistuksille; korostaa, että kansanäänestyksen ja vaalien yhteydessä nähtiin Venäjän ja sen sijaisjoukkojen hybridikampanja, </w:t>
            </w:r>
            <w:r w:rsidRPr="00181279">
              <w:rPr>
                <w:b/>
                <w:i/>
              </w:rPr>
              <w:t xml:space="preserve">jossa käytettiin </w:t>
            </w:r>
            <w:r w:rsidRPr="00181279">
              <w:rPr>
                <w:b/>
                <w:i/>
              </w:rPr>
              <w:lastRenderedPageBreak/>
              <w:t>monenlaisia menetelmiä, kuten sosiaalisen median strategista väärinkäyttöä, tekoälyn luomaa sisältöä, väärennettyjen asiakirjojen näennäistä vuotamista ja pelottelua ja</w:t>
            </w:r>
            <w:r w:rsidRPr="00181279">
              <w:t xml:space="preserve"> johon liittyi monenlaista manipuloivaa häirintää maan vakauden horjuttamiseksi, poliittisten toimijoiden laitonta rahoitusta, disinformaatiokampanjoita ja kyberhyökkäyksiä; </w:t>
            </w:r>
            <w:r w:rsidRPr="00181279">
              <w:rPr>
                <w:b/>
                <w:i/>
              </w:rPr>
              <w:t>muistuttaa, että näissä hyökkäyksissä noudatettiin neljää keskeistä strategiaa: yhteiskunnan jakamista, instituutioiden legitimiteetin horjuttamista, demokraattisten toimijoiden uskottavuuden kyseenalaistamista ja Venäjän vaikutusvallan edistämistä;</w:t>
            </w:r>
          </w:p>
        </w:tc>
      </w:tr>
    </w:tbl>
    <w:p w14:paraId="354692A0"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6F73C396" w14:textId="77777777" w:rsidR="001E45FA" w:rsidRPr="00181279" w:rsidRDefault="001E45FA" w:rsidP="001E45FA">
      <w:r w:rsidRPr="00181279">
        <w:rPr>
          <w:rStyle w:val="HideTWBExt"/>
        </w:rPr>
        <w:t>&lt;/Amend&gt;</w:t>
      </w:r>
    </w:p>
    <w:p w14:paraId="67014833"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58</w:t>
      </w:r>
      <w:r w:rsidRPr="00181279">
        <w:rPr>
          <w:rStyle w:val="HideTWBExt"/>
        </w:rPr>
        <w:t>&lt;/NumAm&gt;</w:t>
      </w:r>
    </w:p>
    <w:p w14:paraId="373BB115" w14:textId="77777777" w:rsidR="001E45FA" w:rsidRPr="00181279" w:rsidRDefault="001E45FA" w:rsidP="001E45FA">
      <w:pPr>
        <w:pStyle w:val="NormalBold"/>
      </w:pPr>
      <w:r w:rsidRPr="00181279">
        <w:rPr>
          <w:rStyle w:val="HideTWBExt"/>
          <w:b w:val="0"/>
        </w:rPr>
        <w:t>&lt;RepeatBlock-By&gt;&lt;Members&gt;</w:t>
      </w:r>
      <w:r w:rsidRPr="00181279">
        <w:t>Sven Mikser</w:t>
      </w:r>
      <w:r w:rsidRPr="00181279">
        <w:rPr>
          <w:rStyle w:val="HideTWBExt"/>
          <w:b w:val="0"/>
        </w:rPr>
        <w:t>&lt;/Members&gt;</w:t>
      </w:r>
    </w:p>
    <w:p w14:paraId="08054355" w14:textId="77777777" w:rsidR="001E45FA" w:rsidRPr="00181279" w:rsidRDefault="001E45FA" w:rsidP="001E45FA">
      <w:pPr>
        <w:pStyle w:val="NormalBold"/>
      </w:pPr>
      <w:r w:rsidRPr="00181279">
        <w:rPr>
          <w:rStyle w:val="HideTWBExt"/>
          <w:b w:val="0"/>
        </w:rPr>
        <w:t>&lt;/RepeatBlock-By&gt;</w:t>
      </w:r>
    </w:p>
    <w:p w14:paraId="4CF4B90B"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36BB86E" w14:textId="77777777" w:rsidR="001E45FA" w:rsidRPr="00181279" w:rsidRDefault="001E45FA" w:rsidP="001E45FA">
      <w:pPr>
        <w:pStyle w:val="NormalBold"/>
      </w:pPr>
      <w:r w:rsidRPr="00181279">
        <w:rPr>
          <w:rStyle w:val="HideTWBExt"/>
        </w:rPr>
        <w:t>&lt;Article&gt;</w:t>
      </w:r>
      <w:r w:rsidRPr="00181279">
        <w:t>4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0C561A6" w14:textId="77777777" w:rsidTr="00181279">
        <w:trPr>
          <w:trHeight w:hRule="exact" w:val="240"/>
          <w:jc w:val="center"/>
        </w:trPr>
        <w:tc>
          <w:tcPr>
            <w:tcW w:w="9752" w:type="dxa"/>
            <w:gridSpan w:val="2"/>
            <w:tcBorders>
              <w:top w:val="nil"/>
              <w:left w:val="nil"/>
              <w:bottom w:val="nil"/>
              <w:right w:val="nil"/>
            </w:tcBorders>
          </w:tcPr>
          <w:p w14:paraId="368F4135" w14:textId="77777777" w:rsidR="001E45FA" w:rsidRPr="00181279" w:rsidRDefault="001E45FA" w:rsidP="00181279"/>
        </w:tc>
      </w:tr>
      <w:tr w:rsidR="001E45FA" w:rsidRPr="00181279" w14:paraId="538012A1" w14:textId="77777777" w:rsidTr="00181279">
        <w:trPr>
          <w:trHeight w:val="240"/>
          <w:jc w:val="center"/>
        </w:trPr>
        <w:tc>
          <w:tcPr>
            <w:tcW w:w="4876" w:type="dxa"/>
            <w:tcBorders>
              <w:top w:val="nil"/>
              <w:left w:val="nil"/>
              <w:bottom w:val="nil"/>
              <w:right w:val="nil"/>
            </w:tcBorders>
          </w:tcPr>
          <w:p w14:paraId="1F3FFD84"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4ED6D1E" w14:textId="77777777" w:rsidR="001E45FA" w:rsidRPr="00181279" w:rsidRDefault="001E45FA" w:rsidP="00181279">
            <w:pPr>
              <w:pStyle w:val="AmColumnHeading"/>
            </w:pPr>
            <w:r w:rsidRPr="00181279">
              <w:t>Tarkistus</w:t>
            </w:r>
          </w:p>
        </w:tc>
      </w:tr>
      <w:tr w:rsidR="001E45FA" w:rsidRPr="00181279" w14:paraId="0BB9F93E" w14:textId="77777777" w:rsidTr="00181279">
        <w:trPr>
          <w:jc w:val="center"/>
        </w:trPr>
        <w:tc>
          <w:tcPr>
            <w:tcW w:w="4876" w:type="dxa"/>
            <w:tcBorders>
              <w:top w:val="nil"/>
              <w:left w:val="nil"/>
              <w:bottom w:val="nil"/>
              <w:right w:val="nil"/>
            </w:tcBorders>
          </w:tcPr>
          <w:p w14:paraId="735798B4" w14:textId="77777777" w:rsidR="001E45FA" w:rsidRPr="00181279" w:rsidRDefault="001E45FA" w:rsidP="00181279">
            <w:pPr>
              <w:pStyle w:val="Normal6a"/>
            </w:pPr>
            <w:r w:rsidRPr="00181279">
              <w:t>4.</w:t>
            </w:r>
            <w:r w:rsidRPr="00181279">
              <w:tab/>
              <w:t>huomauttaa, että niin Euroopan yhdentymisestä 20. lokakuuta 2024 pidetyssä perustuslaillisessa kansanäänestyksessä kuin myös 20. lokakuuta ja 3. marraskuuta 2024 pidetyissä presidentinvaaleissa vahvistettiin Moldovan kansan enemmistön tuki maan EU-jäsenyyttä koskevalle tavoitteelle ja vaadittaville EU-myönteisille uudistuksille; korostaa, että kansanäänestyksen ja vaalien yhteydessä nähtiin Venäjän ja sen sijaisjoukkojen hybridikampanja, johon liittyi monenlaista manipuloivaa häirintää maan vakauden horjuttamiseksi, poliittisten toimijoiden laitonta rahoitusta, disinformaatiokampanjoita ja kyberhyökkäyksiä;</w:t>
            </w:r>
          </w:p>
        </w:tc>
        <w:tc>
          <w:tcPr>
            <w:tcW w:w="4876" w:type="dxa"/>
            <w:tcBorders>
              <w:top w:val="nil"/>
              <w:left w:val="nil"/>
              <w:bottom w:val="nil"/>
              <w:right w:val="nil"/>
            </w:tcBorders>
          </w:tcPr>
          <w:p w14:paraId="028A3904" w14:textId="77777777" w:rsidR="001E45FA" w:rsidRPr="00181279" w:rsidRDefault="001E45FA" w:rsidP="00181279">
            <w:pPr>
              <w:pStyle w:val="Normal6a"/>
            </w:pPr>
            <w:r w:rsidRPr="00181279">
              <w:t>4.</w:t>
            </w:r>
            <w:r w:rsidRPr="00181279">
              <w:tab/>
              <w:t xml:space="preserve">huomauttaa, että niin Euroopan yhdentymisestä 20. lokakuuta 2024 pidetyssä perustuslaillisessa kansanäänestyksessä kuin myös 20. lokakuuta ja 3. marraskuuta 2024 pidetyissä presidentinvaaleissa vahvistettiin Moldovan kansan enemmistön tuki maan EU-jäsenyyttä koskevalle tavoitteelle ja vaadittaville EU-myönteisille uudistuksille; korostaa, että kansanäänestyksen ja vaalien yhteydessä nähtiin Venäjän ja sen sijaisjoukkojen hybridikampanja, johon liittyi monenlaista manipuloivaa häirintää maan vakauden horjuttamiseksi, poliittisten toimijoiden laitonta rahoitusta, disinformaatiokampanjoita ja kyberhyökkäyksiä; </w:t>
            </w:r>
            <w:r w:rsidRPr="00181279">
              <w:rPr>
                <w:b/>
                <w:i/>
              </w:rPr>
              <w:t xml:space="preserve">tuomitsee </w:t>
            </w:r>
            <w:r w:rsidRPr="00181279">
              <w:rPr>
                <w:b/>
                <w:i/>
              </w:rPr>
              <w:lastRenderedPageBreak/>
              <w:t>kansalaisyhteiskunnan organisaatioihin ja riippumattomiin tiedotusvälineisiin kohdistuvat yhä useammat disinformaatio-, manipulointi- ja pelottelukampanjat;</w:t>
            </w:r>
          </w:p>
        </w:tc>
      </w:tr>
    </w:tbl>
    <w:p w14:paraId="789B6822"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CF6E26A" w14:textId="77777777" w:rsidR="001E45FA" w:rsidRPr="00181279" w:rsidRDefault="001E45FA" w:rsidP="001E45FA">
      <w:r w:rsidRPr="00181279">
        <w:rPr>
          <w:rStyle w:val="HideTWBExt"/>
        </w:rPr>
        <w:t>&lt;/Amend&gt;</w:t>
      </w:r>
    </w:p>
    <w:p w14:paraId="795DDC80"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59</w:t>
      </w:r>
      <w:r w:rsidRPr="00181279">
        <w:rPr>
          <w:rStyle w:val="HideTWBExt"/>
        </w:rPr>
        <w:t>&lt;/NumAm&gt;</w:t>
      </w:r>
    </w:p>
    <w:p w14:paraId="20E11203" w14:textId="77777777" w:rsidR="001E45FA" w:rsidRPr="00181279" w:rsidRDefault="001E45FA" w:rsidP="001E45FA">
      <w:pPr>
        <w:pStyle w:val="NormalBold"/>
      </w:pPr>
      <w:r w:rsidRPr="00181279">
        <w:rPr>
          <w:rStyle w:val="HideTWBExt"/>
          <w:b w:val="0"/>
        </w:rPr>
        <w:t>&lt;RepeatBlock-By&gt;&lt;Members&gt;</w:t>
      </w:r>
      <w:r w:rsidRPr="00181279">
        <w:t>Pierre-Romain Thionnet, Matthieu Valet, Jordan Bardella</w:t>
      </w:r>
      <w:r w:rsidRPr="00181279">
        <w:rPr>
          <w:rStyle w:val="HideTWBExt"/>
          <w:b w:val="0"/>
        </w:rPr>
        <w:t>&lt;/Members&gt;</w:t>
      </w:r>
    </w:p>
    <w:p w14:paraId="757CCC23" w14:textId="77777777" w:rsidR="001E45FA" w:rsidRPr="00181279" w:rsidRDefault="001E45FA" w:rsidP="001E45FA">
      <w:pPr>
        <w:pStyle w:val="NormalBold"/>
      </w:pPr>
      <w:r w:rsidRPr="00181279">
        <w:rPr>
          <w:rStyle w:val="HideTWBExt"/>
          <w:b w:val="0"/>
        </w:rPr>
        <w:t>&lt;/RepeatBlock-By&gt;</w:t>
      </w:r>
    </w:p>
    <w:p w14:paraId="4FB04CC1"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97D73A3" w14:textId="77777777" w:rsidR="001E45FA" w:rsidRPr="00181279" w:rsidRDefault="001E45FA" w:rsidP="001E45FA">
      <w:pPr>
        <w:pStyle w:val="NormalBold"/>
      </w:pPr>
      <w:r w:rsidRPr="00181279">
        <w:rPr>
          <w:rStyle w:val="HideTWBExt"/>
        </w:rPr>
        <w:t>&lt;Article&gt;</w:t>
      </w:r>
      <w:r w:rsidRPr="00181279">
        <w:t>4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C8D37A7" w14:textId="77777777" w:rsidTr="00181279">
        <w:trPr>
          <w:trHeight w:hRule="exact" w:val="240"/>
          <w:jc w:val="center"/>
        </w:trPr>
        <w:tc>
          <w:tcPr>
            <w:tcW w:w="9752" w:type="dxa"/>
            <w:gridSpan w:val="2"/>
            <w:tcBorders>
              <w:top w:val="nil"/>
              <w:left w:val="nil"/>
              <w:bottom w:val="nil"/>
              <w:right w:val="nil"/>
            </w:tcBorders>
          </w:tcPr>
          <w:p w14:paraId="1CCA00CB" w14:textId="77777777" w:rsidR="001E45FA" w:rsidRPr="00181279" w:rsidRDefault="001E45FA" w:rsidP="00181279"/>
        </w:tc>
      </w:tr>
      <w:tr w:rsidR="001E45FA" w:rsidRPr="00181279" w14:paraId="707C81D0" w14:textId="77777777" w:rsidTr="00181279">
        <w:trPr>
          <w:trHeight w:val="240"/>
          <w:jc w:val="center"/>
        </w:trPr>
        <w:tc>
          <w:tcPr>
            <w:tcW w:w="4876" w:type="dxa"/>
            <w:tcBorders>
              <w:top w:val="nil"/>
              <w:left w:val="nil"/>
              <w:bottom w:val="nil"/>
              <w:right w:val="nil"/>
            </w:tcBorders>
          </w:tcPr>
          <w:p w14:paraId="209CB539"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6E0FDFC" w14:textId="77777777" w:rsidR="001E45FA" w:rsidRPr="00181279" w:rsidRDefault="001E45FA" w:rsidP="00181279">
            <w:pPr>
              <w:pStyle w:val="AmColumnHeading"/>
            </w:pPr>
            <w:r w:rsidRPr="00181279">
              <w:t>Tarkistus</w:t>
            </w:r>
          </w:p>
        </w:tc>
      </w:tr>
      <w:tr w:rsidR="001E45FA" w:rsidRPr="00181279" w14:paraId="7005F71C" w14:textId="77777777" w:rsidTr="00181279">
        <w:trPr>
          <w:jc w:val="center"/>
        </w:trPr>
        <w:tc>
          <w:tcPr>
            <w:tcW w:w="4876" w:type="dxa"/>
            <w:tcBorders>
              <w:top w:val="nil"/>
              <w:left w:val="nil"/>
              <w:bottom w:val="nil"/>
              <w:right w:val="nil"/>
            </w:tcBorders>
          </w:tcPr>
          <w:p w14:paraId="738CFD86" w14:textId="77777777" w:rsidR="001E45FA" w:rsidRPr="00181279" w:rsidRDefault="001E45FA" w:rsidP="00181279">
            <w:pPr>
              <w:pStyle w:val="Normal6a"/>
            </w:pPr>
            <w:r w:rsidRPr="00181279">
              <w:t>4.</w:t>
            </w:r>
            <w:r w:rsidRPr="00181279">
              <w:tab/>
              <w:t>huomauttaa, että niin Euroopan yhdentymisestä 20. lokakuuta 2024 pidetyssä perustuslaillisessa kansanäänestyksessä kuin myös 20. lokakuuta ja 3. marraskuuta 2024 pidetyissä presidentinvaaleissa vahvistettiin Moldovan kansan enemmistön tuki maan EU-jäsenyyttä koskevalle tavoitteelle ja vaadittaville EU-myönteisille uudistuksille; korostaa, että kansanäänestyksen ja vaalien yhteydessä nähtiin Venäjän ja sen sijaisjoukkojen hybridikampanja, johon liittyi monenlaista manipuloivaa häirintää maan vakauden horjuttamiseksi, poliittisten toimijoiden laitonta rahoitusta, disinformaatiokampanjoita ja kyberhyökkäyksiä;</w:t>
            </w:r>
          </w:p>
        </w:tc>
        <w:tc>
          <w:tcPr>
            <w:tcW w:w="4876" w:type="dxa"/>
            <w:tcBorders>
              <w:top w:val="nil"/>
              <w:left w:val="nil"/>
              <w:bottom w:val="nil"/>
              <w:right w:val="nil"/>
            </w:tcBorders>
          </w:tcPr>
          <w:p w14:paraId="02E6EC5A" w14:textId="77777777" w:rsidR="001E45FA" w:rsidRPr="00181279" w:rsidRDefault="001E45FA" w:rsidP="00181279">
            <w:pPr>
              <w:pStyle w:val="Normal6a"/>
            </w:pPr>
            <w:r w:rsidRPr="00181279">
              <w:t>4.</w:t>
            </w:r>
            <w:r w:rsidRPr="00181279">
              <w:tab/>
              <w:t xml:space="preserve">huomauttaa, että niin Euroopan yhdentymisestä 20. lokakuuta 2024 pidetyssä perustuslaillisessa kansanäänestyksessä kuin myös 20. lokakuuta ja 3. marraskuuta 2024 pidetyissä presidentinvaaleissa vahvistettiin Moldovan kansan enemmistön tuki maan EU-jäsenyyttä koskevalle tavoitteelle ja vaadittaville EU-myönteisille uudistuksille; </w:t>
            </w:r>
            <w:r w:rsidRPr="00181279">
              <w:rPr>
                <w:b/>
                <w:i/>
              </w:rPr>
              <w:t>korostaa kuitenkin, että kansanäänestys oli huomattavan tiukka eikä sillä varmistettu moldovalaisten merkittävän enemmistön tukea, ja korostaa, että yhdentyminen EU:n kanssa on edelleen maata syvästi jakava kysymys;</w:t>
            </w:r>
            <w:r w:rsidRPr="00181279">
              <w:t xml:space="preserve"> korostaa, että kansanäänestyksen ja vaalien yhteydessä nähtiin Venäjän ja sen sijaisjoukkojen hybridikampanja, johon liittyi monenlaista manipuloivaa häirintää maan vakauden horjuttamiseksi, poliittisten toimijoiden laitonta rahoitusta, disinformaatiokampanjoita ja kyberhyökkäyksiä;</w:t>
            </w:r>
          </w:p>
        </w:tc>
      </w:tr>
    </w:tbl>
    <w:p w14:paraId="2FE5D2C7" w14:textId="77777777" w:rsidR="001E45FA" w:rsidRPr="00181279" w:rsidRDefault="001E45FA" w:rsidP="001E45FA">
      <w:pPr>
        <w:pStyle w:val="AmOrLang"/>
        <w:rPr>
          <w:lang w:val="sv-SE"/>
        </w:rPr>
      </w:pPr>
      <w:r w:rsidRPr="00181279">
        <w:rPr>
          <w:lang w:val="sv-SE"/>
        </w:rPr>
        <w:t xml:space="preserve">Or. </w:t>
      </w:r>
      <w:r w:rsidRPr="00181279">
        <w:rPr>
          <w:rStyle w:val="HideTWBExt"/>
          <w:lang w:val="sv-SE"/>
        </w:rPr>
        <w:t>&lt;Original&gt;</w:t>
      </w:r>
      <w:r w:rsidRPr="00181279">
        <w:rPr>
          <w:rStyle w:val="HideTWBInt"/>
          <w:lang w:val="sv-SE"/>
        </w:rPr>
        <w:t>{EN}</w:t>
      </w:r>
      <w:r w:rsidRPr="00181279">
        <w:rPr>
          <w:lang w:val="sv-SE"/>
        </w:rPr>
        <w:t>en</w:t>
      </w:r>
      <w:r w:rsidRPr="00181279">
        <w:rPr>
          <w:rStyle w:val="HideTWBExt"/>
          <w:lang w:val="sv-SE"/>
        </w:rPr>
        <w:t>&lt;/Original&gt;</w:t>
      </w:r>
    </w:p>
    <w:p w14:paraId="1ED3F28A" w14:textId="77777777" w:rsidR="001E45FA" w:rsidRPr="00181279" w:rsidRDefault="001E45FA" w:rsidP="001E45FA">
      <w:pPr>
        <w:rPr>
          <w:lang w:val="sv-SE"/>
        </w:rPr>
      </w:pPr>
      <w:r w:rsidRPr="00181279">
        <w:rPr>
          <w:rStyle w:val="HideTWBExt"/>
          <w:lang w:val="sv-SE"/>
        </w:rPr>
        <w:t>&lt;/Amend&gt;</w:t>
      </w:r>
    </w:p>
    <w:p w14:paraId="76446530" w14:textId="77777777" w:rsidR="001E45FA" w:rsidRPr="00181279" w:rsidRDefault="001E45FA" w:rsidP="001E45FA">
      <w:pPr>
        <w:pStyle w:val="AmNumberTabs"/>
        <w:rPr>
          <w:lang w:val="sv-SE"/>
        </w:rPr>
      </w:pPr>
      <w:r w:rsidRPr="00181279">
        <w:rPr>
          <w:rStyle w:val="HideTWBExt"/>
          <w:lang w:val="sv-SE"/>
        </w:rPr>
        <w:t>&lt;Amend&gt;</w:t>
      </w:r>
      <w:r w:rsidRPr="00181279">
        <w:rPr>
          <w:lang w:val="sv-SE"/>
        </w:rPr>
        <w:t>Tarkistus</w:t>
      </w:r>
      <w:r w:rsidRPr="00181279">
        <w:rPr>
          <w:lang w:val="sv-SE"/>
        </w:rPr>
        <w:tab/>
      </w:r>
      <w:r w:rsidRPr="00181279">
        <w:rPr>
          <w:lang w:val="sv-SE"/>
        </w:rPr>
        <w:tab/>
      </w:r>
      <w:r w:rsidRPr="00181279">
        <w:rPr>
          <w:rStyle w:val="HideTWBExt"/>
          <w:lang w:val="sv-SE"/>
        </w:rPr>
        <w:t>&lt;NumAm&gt;</w:t>
      </w:r>
      <w:r w:rsidRPr="00181279">
        <w:rPr>
          <w:lang w:val="sv-SE"/>
        </w:rPr>
        <w:t>60</w:t>
      </w:r>
      <w:r w:rsidRPr="00181279">
        <w:rPr>
          <w:rStyle w:val="HideTWBExt"/>
          <w:lang w:val="sv-SE"/>
        </w:rPr>
        <w:t>&lt;/NumAm&gt;</w:t>
      </w:r>
    </w:p>
    <w:p w14:paraId="38EAD4A1" w14:textId="77777777" w:rsidR="001E45FA" w:rsidRPr="00181279" w:rsidRDefault="001E45FA" w:rsidP="001E45FA">
      <w:pPr>
        <w:pStyle w:val="NormalBold"/>
        <w:rPr>
          <w:lang w:val="sv-SE"/>
        </w:rPr>
      </w:pPr>
      <w:r w:rsidRPr="00181279">
        <w:rPr>
          <w:rStyle w:val="HideTWBExt"/>
          <w:b w:val="0"/>
          <w:lang w:val="sv-SE"/>
        </w:rPr>
        <w:t>&lt;RepeatBlock-By&gt;&lt;Members&gt;</w:t>
      </w:r>
      <w:r w:rsidRPr="00181279">
        <w:rPr>
          <w:lang w:val="sv-SE"/>
        </w:rPr>
        <w:t>Alexander Sell</w:t>
      </w:r>
      <w:r w:rsidRPr="00181279">
        <w:rPr>
          <w:rStyle w:val="HideTWBExt"/>
          <w:b w:val="0"/>
          <w:lang w:val="sv-SE"/>
        </w:rPr>
        <w:t>&lt;/Members&gt;</w:t>
      </w:r>
    </w:p>
    <w:p w14:paraId="23EBF770" w14:textId="77777777" w:rsidR="001E45FA" w:rsidRPr="00181279" w:rsidRDefault="001E45FA" w:rsidP="001E45FA">
      <w:pPr>
        <w:pStyle w:val="NormalBold"/>
        <w:rPr>
          <w:lang w:val="sv-SE"/>
        </w:rPr>
      </w:pPr>
      <w:r w:rsidRPr="00181279">
        <w:rPr>
          <w:rStyle w:val="HideTWBExt"/>
          <w:b w:val="0"/>
          <w:lang w:val="sv-SE"/>
        </w:rPr>
        <w:lastRenderedPageBreak/>
        <w:t>&lt;/RepeatBlock-By&gt;</w:t>
      </w:r>
    </w:p>
    <w:p w14:paraId="2E803A16"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84132E4" w14:textId="77777777" w:rsidR="001E45FA" w:rsidRPr="00181279" w:rsidRDefault="001E45FA" w:rsidP="001E45FA">
      <w:pPr>
        <w:pStyle w:val="NormalBold"/>
      </w:pPr>
      <w:r w:rsidRPr="00181279">
        <w:rPr>
          <w:rStyle w:val="HideTWBExt"/>
        </w:rPr>
        <w:t>&lt;Article&gt;</w:t>
      </w:r>
      <w:r w:rsidRPr="00181279">
        <w:t>4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A055754" w14:textId="77777777" w:rsidTr="00181279">
        <w:trPr>
          <w:trHeight w:hRule="exact" w:val="240"/>
          <w:jc w:val="center"/>
        </w:trPr>
        <w:tc>
          <w:tcPr>
            <w:tcW w:w="9752" w:type="dxa"/>
            <w:gridSpan w:val="2"/>
            <w:tcBorders>
              <w:top w:val="nil"/>
              <w:left w:val="nil"/>
              <w:bottom w:val="nil"/>
              <w:right w:val="nil"/>
            </w:tcBorders>
          </w:tcPr>
          <w:p w14:paraId="484A0096" w14:textId="77777777" w:rsidR="001E45FA" w:rsidRPr="00181279" w:rsidRDefault="001E45FA" w:rsidP="00181279"/>
        </w:tc>
      </w:tr>
      <w:tr w:rsidR="001E45FA" w:rsidRPr="00181279" w14:paraId="4425D15F" w14:textId="77777777" w:rsidTr="00181279">
        <w:trPr>
          <w:trHeight w:val="240"/>
          <w:jc w:val="center"/>
        </w:trPr>
        <w:tc>
          <w:tcPr>
            <w:tcW w:w="4876" w:type="dxa"/>
            <w:tcBorders>
              <w:top w:val="nil"/>
              <w:left w:val="nil"/>
              <w:bottom w:val="nil"/>
              <w:right w:val="nil"/>
            </w:tcBorders>
          </w:tcPr>
          <w:p w14:paraId="19F40D61"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2B2103D" w14:textId="77777777" w:rsidR="001E45FA" w:rsidRPr="00181279" w:rsidRDefault="001E45FA" w:rsidP="00181279">
            <w:pPr>
              <w:pStyle w:val="AmColumnHeading"/>
            </w:pPr>
            <w:r w:rsidRPr="00181279">
              <w:t>Tarkistus</w:t>
            </w:r>
          </w:p>
        </w:tc>
      </w:tr>
      <w:tr w:rsidR="001E45FA" w:rsidRPr="00181279" w14:paraId="12445AE1" w14:textId="77777777" w:rsidTr="00181279">
        <w:trPr>
          <w:jc w:val="center"/>
        </w:trPr>
        <w:tc>
          <w:tcPr>
            <w:tcW w:w="4876" w:type="dxa"/>
            <w:tcBorders>
              <w:top w:val="nil"/>
              <w:left w:val="nil"/>
              <w:bottom w:val="nil"/>
              <w:right w:val="nil"/>
            </w:tcBorders>
          </w:tcPr>
          <w:p w14:paraId="79DE01D9" w14:textId="77777777" w:rsidR="001E45FA" w:rsidRPr="00181279" w:rsidRDefault="001E45FA" w:rsidP="00181279">
            <w:pPr>
              <w:pStyle w:val="Normal6a"/>
            </w:pPr>
            <w:r w:rsidRPr="00181279">
              <w:t>4.</w:t>
            </w:r>
            <w:r w:rsidRPr="00181279">
              <w:tab/>
              <w:t xml:space="preserve">huomauttaa, että niin Euroopan yhdentymisestä 20. lokakuuta 2024 pidetyssä perustuslaillisessa kansanäänestyksessä kuin myös 20. lokakuuta ja 3. marraskuuta 2024 pidetyissä presidentinvaaleissa vahvistettiin Moldovan kansan enemmistön tuki maan EU-jäsenyyttä koskevalle tavoitteelle ja vaadittaville EU-myönteisille uudistuksille; korostaa, että </w:t>
            </w:r>
            <w:r w:rsidRPr="00181279">
              <w:rPr>
                <w:b/>
                <w:i/>
              </w:rPr>
              <w:t>kansanäänestyksen ja vaalien yhteydessä nähtiin Venäjän ja sen sijaisjoukkojen hybridikampanja, johon liittyi monenlaista manipuloivaa häirintää maan vakauden horjuttamiseksi, poliittisten</w:t>
            </w:r>
            <w:r w:rsidRPr="00181279">
              <w:t xml:space="preserve"> toimijoiden </w:t>
            </w:r>
            <w:r w:rsidRPr="00181279">
              <w:rPr>
                <w:b/>
                <w:i/>
              </w:rPr>
              <w:t>laitonta rahoitusta, disinformaatiokampanjoita ja kyberhyökkäyksiä</w:t>
            </w:r>
            <w:r w:rsidRPr="00181279">
              <w:t>;</w:t>
            </w:r>
          </w:p>
        </w:tc>
        <w:tc>
          <w:tcPr>
            <w:tcW w:w="4876" w:type="dxa"/>
            <w:tcBorders>
              <w:top w:val="nil"/>
              <w:left w:val="nil"/>
              <w:bottom w:val="nil"/>
              <w:right w:val="nil"/>
            </w:tcBorders>
          </w:tcPr>
          <w:p w14:paraId="54F9E7F4" w14:textId="77777777" w:rsidR="001E45FA" w:rsidRPr="00181279" w:rsidRDefault="001E45FA" w:rsidP="00181279">
            <w:pPr>
              <w:pStyle w:val="Normal6a"/>
            </w:pPr>
            <w:r w:rsidRPr="00181279">
              <w:t>4.</w:t>
            </w:r>
            <w:r w:rsidRPr="00181279">
              <w:tab/>
              <w:t xml:space="preserve">huomauttaa, että niin Euroopan yhdentymisestä 20. lokakuuta 2024 pidetyssä perustuslaillisessa kansanäänestyksessä kuin myös 20. lokakuuta ja 3. marraskuuta 2024 pidetyissä presidentinvaaleissa vahvistettiin Moldovan kansan enemmistön tuki maan EU-jäsenyyttä koskevalle tavoitteelle ja vaadittaville EU-myönteisille uudistuksille; korostaa, että </w:t>
            </w:r>
            <w:r w:rsidRPr="00181279">
              <w:rPr>
                <w:b/>
                <w:i/>
              </w:rPr>
              <w:t>kansanäänestys ja vaalit järjestettiin tilanteessa, jossa alueella on geopoliittisia jännitteitä ja useiden kansainvälisten</w:t>
            </w:r>
            <w:r w:rsidRPr="00181279">
              <w:t xml:space="preserve"> toimijoiden </w:t>
            </w:r>
            <w:r w:rsidRPr="00181279">
              <w:rPr>
                <w:b/>
                <w:i/>
              </w:rPr>
              <w:t>vaikutusta</w:t>
            </w:r>
            <w:r w:rsidRPr="00181279">
              <w:t>;</w:t>
            </w:r>
          </w:p>
        </w:tc>
      </w:tr>
    </w:tbl>
    <w:p w14:paraId="635F180B"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22A4193" w14:textId="77777777" w:rsidR="001E45FA" w:rsidRPr="00181279" w:rsidRDefault="001E45FA" w:rsidP="001E45FA">
      <w:r w:rsidRPr="00181279">
        <w:rPr>
          <w:rStyle w:val="HideTWBExt"/>
        </w:rPr>
        <w:t>&lt;/Amend&gt;</w:t>
      </w:r>
    </w:p>
    <w:p w14:paraId="164A9698"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61</w:t>
      </w:r>
      <w:r w:rsidRPr="00181279">
        <w:rPr>
          <w:rStyle w:val="HideTWBExt"/>
        </w:rPr>
        <w:t>&lt;/NumAm&gt;</w:t>
      </w:r>
    </w:p>
    <w:p w14:paraId="467FF89F" w14:textId="77777777" w:rsidR="001E45FA" w:rsidRPr="00181279" w:rsidRDefault="001E45FA" w:rsidP="001E45FA">
      <w:pPr>
        <w:pStyle w:val="NormalBold"/>
      </w:pPr>
      <w:r w:rsidRPr="00181279">
        <w:rPr>
          <w:rStyle w:val="HideTWBExt"/>
          <w:b w:val="0"/>
        </w:rPr>
        <w:t>&lt;RepeatBlock-By&gt;&lt;Members&gt;</w:t>
      </w:r>
      <w:r w:rsidRPr="00181279">
        <w:t>Dan Barna, Nathalie Loiseau, Lucia Yar, Petras Auštrevičius, Urmas Paet, Ilhan Kyuchyuk, Eugen Tomac, Marjan Šarec</w:t>
      </w:r>
      <w:r w:rsidRPr="00181279">
        <w:rPr>
          <w:rStyle w:val="HideTWBExt"/>
          <w:b w:val="0"/>
        </w:rPr>
        <w:t>&lt;/Members&gt;</w:t>
      </w:r>
    </w:p>
    <w:p w14:paraId="3671B677" w14:textId="77777777" w:rsidR="001E45FA" w:rsidRPr="00181279" w:rsidRDefault="001E45FA" w:rsidP="001E45FA">
      <w:pPr>
        <w:pStyle w:val="NormalBold"/>
      </w:pPr>
      <w:r w:rsidRPr="00181279">
        <w:rPr>
          <w:rStyle w:val="HideTWBExt"/>
          <w:b w:val="0"/>
        </w:rPr>
        <w:t>&lt;/RepeatBlock-By&gt;</w:t>
      </w:r>
    </w:p>
    <w:p w14:paraId="4371D0BE"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061D6E1" w14:textId="77777777" w:rsidR="001E45FA" w:rsidRPr="00181279" w:rsidRDefault="001E45FA" w:rsidP="001E45FA">
      <w:pPr>
        <w:pStyle w:val="NormalBold"/>
      </w:pPr>
      <w:r w:rsidRPr="00181279">
        <w:rPr>
          <w:rStyle w:val="HideTWBExt"/>
        </w:rPr>
        <w:t>&lt;Article&gt;</w:t>
      </w:r>
      <w:r w:rsidRPr="00181279">
        <w:t>4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F0DA6E4" w14:textId="77777777" w:rsidTr="00181279">
        <w:trPr>
          <w:trHeight w:hRule="exact" w:val="240"/>
          <w:jc w:val="center"/>
        </w:trPr>
        <w:tc>
          <w:tcPr>
            <w:tcW w:w="9752" w:type="dxa"/>
            <w:gridSpan w:val="2"/>
            <w:tcBorders>
              <w:top w:val="nil"/>
              <w:left w:val="nil"/>
              <w:bottom w:val="nil"/>
              <w:right w:val="nil"/>
            </w:tcBorders>
          </w:tcPr>
          <w:p w14:paraId="447D1EA6" w14:textId="77777777" w:rsidR="001E45FA" w:rsidRPr="00181279" w:rsidRDefault="001E45FA" w:rsidP="00181279"/>
        </w:tc>
      </w:tr>
      <w:tr w:rsidR="001E45FA" w:rsidRPr="00181279" w14:paraId="5EB0E194" w14:textId="77777777" w:rsidTr="00181279">
        <w:trPr>
          <w:trHeight w:val="240"/>
          <w:jc w:val="center"/>
        </w:trPr>
        <w:tc>
          <w:tcPr>
            <w:tcW w:w="4876" w:type="dxa"/>
            <w:tcBorders>
              <w:top w:val="nil"/>
              <w:left w:val="nil"/>
              <w:bottom w:val="nil"/>
              <w:right w:val="nil"/>
            </w:tcBorders>
          </w:tcPr>
          <w:p w14:paraId="19C83FDD"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246BC41" w14:textId="77777777" w:rsidR="001E45FA" w:rsidRPr="00181279" w:rsidRDefault="001E45FA" w:rsidP="00181279">
            <w:pPr>
              <w:pStyle w:val="AmColumnHeading"/>
            </w:pPr>
            <w:r w:rsidRPr="00181279">
              <w:t>Tarkistus</w:t>
            </w:r>
          </w:p>
        </w:tc>
      </w:tr>
      <w:tr w:rsidR="001E45FA" w:rsidRPr="00181279" w14:paraId="777C77CB" w14:textId="77777777" w:rsidTr="00181279">
        <w:trPr>
          <w:jc w:val="center"/>
        </w:trPr>
        <w:tc>
          <w:tcPr>
            <w:tcW w:w="4876" w:type="dxa"/>
            <w:tcBorders>
              <w:top w:val="nil"/>
              <w:left w:val="nil"/>
              <w:bottom w:val="nil"/>
              <w:right w:val="nil"/>
            </w:tcBorders>
          </w:tcPr>
          <w:p w14:paraId="42CACE0C" w14:textId="77777777" w:rsidR="001E45FA" w:rsidRPr="00181279" w:rsidRDefault="001E45FA" w:rsidP="00181279">
            <w:pPr>
              <w:pStyle w:val="Normal6a"/>
            </w:pPr>
            <w:r w:rsidRPr="00181279">
              <w:t>4.</w:t>
            </w:r>
            <w:r w:rsidRPr="00181279">
              <w:tab/>
              <w:t xml:space="preserve">huomauttaa, että niin Euroopan yhdentymisestä 20. lokakuuta 2024 pidetyssä perustuslaillisessa kansanäänestyksessä kuin myös 20. lokakuuta ja 3. marraskuuta 2024 pidetyissä presidentinvaaleissa vahvistettiin Moldovan kansan enemmistön tuki maan EU-jäsenyyttä koskevalle tavoitteelle ja vaadittaville EU-myönteisille uudistuksille; korostaa, että </w:t>
            </w:r>
            <w:r w:rsidRPr="00181279">
              <w:lastRenderedPageBreak/>
              <w:t>kansanäänestyksen ja vaalien yhteydessä nähtiin Venäjän ja sen sijaisjoukkojen hybridikampanja, johon liittyi monenlaista manipuloivaa häirintää maan vakauden horjuttamiseksi, poliittisten toimijoiden laitonta rahoitusta, disinformaatiokampanjoita ja kyberhyökkäyksiä;</w:t>
            </w:r>
          </w:p>
        </w:tc>
        <w:tc>
          <w:tcPr>
            <w:tcW w:w="4876" w:type="dxa"/>
            <w:tcBorders>
              <w:top w:val="nil"/>
              <w:left w:val="nil"/>
              <w:bottom w:val="nil"/>
              <w:right w:val="nil"/>
            </w:tcBorders>
          </w:tcPr>
          <w:p w14:paraId="794F6FAF" w14:textId="77777777" w:rsidR="001E45FA" w:rsidRPr="00181279" w:rsidRDefault="001E45FA" w:rsidP="00181279">
            <w:pPr>
              <w:pStyle w:val="Normal6a"/>
            </w:pPr>
            <w:r w:rsidRPr="00181279">
              <w:lastRenderedPageBreak/>
              <w:t>4.</w:t>
            </w:r>
            <w:r w:rsidRPr="00181279">
              <w:tab/>
              <w:t xml:space="preserve">huomauttaa, että niin Euroopan yhdentymisestä 20. lokakuuta 2024 pidetyssä perustuslaillisessa kansanäänestyksessä kuin myös 20. lokakuuta ja 3. marraskuuta 2024 pidetyissä presidentinvaaleissa vahvistettiin Moldovan </w:t>
            </w:r>
            <w:r w:rsidRPr="00181279">
              <w:rPr>
                <w:b/>
                <w:i/>
              </w:rPr>
              <w:t>tasavallan</w:t>
            </w:r>
            <w:r w:rsidRPr="00181279">
              <w:t xml:space="preserve"> kansan enemmistön tuki maan EU-jäsenyyttä koskevalle tavoitteelle ja vaadittaville EU-myönteisille uudistuksille; korostaa, että </w:t>
            </w:r>
            <w:r w:rsidRPr="00181279">
              <w:lastRenderedPageBreak/>
              <w:t xml:space="preserve">kansanäänestyksen ja vaalien yhteydessä nähtiin Venäjän ja sen sijaisjoukkojen hybridikampanja, johon liittyi monenlaista manipuloivaa häirintää maan vakauden horjuttamiseksi, poliittisten toimijoiden laitonta rahoitusta, </w:t>
            </w:r>
            <w:r w:rsidRPr="00181279">
              <w:rPr>
                <w:b/>
                <w:i/>
              </w:rPr>
              <w:t>äänten ostamista,</w:t>
            </w:r>
            <w:r w:rsidRPr="00181279">
              <w:t xml:space="preserve"> disinformaatiokampanjoita ja kyberhyökkäyksiä;</w:t>
            </w:r>
          </w:p>
        </w:tc>
      </w:tr>
    </w:tbl>
    <w:p w14:paraId="7D0CA43F"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69060EAD" w14:textId="77777777" w:rsidR="001E45FA" w:rsidRPr="00181279" w:rsidRDefault="001E45FA" w:rsidP="001E45FA">
      <w:r w:rsidRPr="00181279">
        <w:rPr>
          <w:rStyle w:val="HideTWBExt"/>
        </w:rPr>
        <w:t>&lt;/Amend&gt;</w:t>
      </w:r>
    </w:p>
    <w:p w14:paraId="49CB3050"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62</w:t>
      </w:r>
      <w:r w:rsidRPr="00181279">
        <w:rPr>
          <w:rStyle w:val="HideTWBExt"/>
        </w:rPr>
        <w:t>&lt;/NumAm&gt;</w:t>
      </w:r>
    </w:p>
    <w:p w14:paraId="1309561D" w14:textId="77777777" w:rsidR="001E45FA" w:rsidRPr="00181279" w:rsidRDefault="001E45FA" w:rsidP="001E45FA">
      <w:pPr>
        <w:pStyle w:val="NormalBold"/>
      </w:pPr>
      <w:r w:rsidRPr="00181279">
        <w:rPr>
          <w:rStyle w:val="HideTWBExt"/>
          <w:b w:val="0"/>
        </w:rPr>
        <w:t>&lt;RepeatBlock-By&gt;&lt;Members&gt;</w:t>
      </w:r>
      <w:r w:rsidRPr="00181279">
        <w:t>Şerban Dimitrie Sturdza, Claudiu-Richard Târziu, Gheorghe Piperea, Adrian-George Axinia, Georgiana Teodorescu, Veronika Vrecionová, Ondřej Krutílek, Cristian Terheş</w:t>
      </w:r>
      <w:r w:rsidRPr="00181279">
        <w:rPr>
          <w:rStyle w:val="HideTWBExt"/>
          <w:b w:val="0"/>
        </w:rPr>
        <w:t>&lt;/Members&gt;</w:t>
      </w:r>
    </w:p>
    <w:p w14:paraId="68396356" w14:textId="77777777" w:rsidR="001E45FA" w:rsidRPr="00181279" w:rsidRDefault="001E45FA" w:rsidP="001E45FA">
      <w:pPr>
        <w:pStyle w:val="NormalBold"/>
      </w:pPr>
      <w:r w:rsidRPr="00181279">
        <w:rPr>
          <w:rStyle w:val="HideTWBExt"/>
          <w:b w:val="0"/>
        </w:rPr>
        <w:t>&lt;/RepeatBlock-By&gt;</w:t>
      </w:r>
    </w:p>
    <w:p w14:paraId="7CA4BB0C"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6A8AF46" w14:textId="77777777" w:rsidR="001E45FA" w:rsidRPr="00181279" w:rsidRDefault="001E45FA" w:rsidP="001E45FA">
      <w:pPr>
        <w:pStyle w:val="NormalBold"/>
      </w:pPr>
      <w:r w:rsidRPr="00181279">
        <w:rPr>
          <w:rStyle w:val="HideTWBExt"/>
        </w:rPr>
        <w:t>&lt;Article&gt;</w:t>
      </w:r>
      <w:r w:rsidRPr="00181279">
        <w:t>4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E202ABE" w14:textId="77777777" w:rsidTr="00181279">
        <w:trPr>
          <w:trHeight w:hRule="exact" w:val="240"/>
          <w:jc w:val="center"/>
        </w:trPr>
        <w:tc>
          <w:tcPr>
            <w:tcW w:w="9752" w:type="dxa"/>
            <w:gridSpan w:val="2"/>
            <w:tcBorders>
              <w:top w:val="nil"/>
              <w:left w:val="nil"/>
              <w:bottom w:val="nil"/>
              <w:right w:val="nil"/>
            </w:tcBorders>
          </w:tcPr>
          <w:p w14:paraId="2058EA45" w14:textId="77777777" w:rsidR="001E45FA" w:rsidRPr="00181279" w:rsidRDefault="001E45FA" w:rsidP="00181279"/>
        </w:tc>
      </w:tr>
      <w:tr w:rsidR="001E45FA" w:rsidRPr="00181279" w14:paraId="324D5409" w14:textId="77777777" w:rsidTr="00181279">
        <w:trPr>
          <w:trHeight w:val="240"/>
          <w:jc w:val="center"/>
        </w:trPr>
        <w:tc>
          <w:tcPr>
            <w:tcW w:w="4876" w:type="dxa"/>
            <w:tcBorders>
              <w:top w:val="nil"/>
              <w:left w:val="nil"/>
              <w:bottom w:val="nil"/>
              <w:right w:val="nil"/>
            </w:tcBorders>
          </w:tcPr>
          <w:p w14:paraId="03146E0E"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1CEB6F3" w14:textId="77777777" w:rsidR="001E45FA" w:rsidRPr="00181279" w:rsidRDefault="001E45FA" w:rsidP="00181279">
            <w:pPr>
              <w:pStyle w:val="AmColumnHeading"/>
            </w:pPr>
            <w:r w:rsidRPr="00181279">
              <w:t>Tarkistus</w:t>
            </w:r>
          </w:p>
        </w:tc>
      </w:tr>
      <w:tr w:rsidR="001E45FA" w:rsidRPr="00181279" w14:paraId="5F77AC7F" w14:textId="77777777" w:rsidTr="00181279">
        <w:trPr>
          <w:jc w:val="center"/>
        </w:trPr>
        <w:tc>
          <w:tcPr>
            <w:tcW w:w="4876" w:type="dxa"/>
            <w:tcBorders>
              <w:top w:val="nil"/>
              <w:left w:val="nil"/>
              <w:bottom w:val="nil"/>
              <w:right w:val="nil"/>
            </w:tcBorders>
          </w:tcPr>
          <w:p w14:paraId="5B9D99E3" w14:textId="77777777" w:rsidR="001E45FA" w:rsidRPr="00181279" w:rsidRDefault="001E45FA" w:rsidP="00181279">
            <w:pPr>
              <w:pStyle w:val="Normal6a"/>
            </w:pPr>
            <w:r w:rsidRPr="00181279">
              <w:t>4.</w:t>
            </w:r>
            <w:r w:rsidRPr="00181279">
              <w:tab/>
              <w:t>huomauttaa, että niin Euroopan yhdentymisestä 20. lokakuuta 2024 pidetyssä perustuslaillisessa kansanäänestyksessä kuin myös 20. lokakuuta ja 3. marraskuuta 2024 pidetyissä presidentinvaaleissa vahvistettiin Moldovan kansan enemmistön tuki maan EU-jäsenyyttä koskevalle tavoitteelle ja vaadittaville EU-myönteisille uudistuksille; korostaa, että kansanäänestyksen ja vaalien yhteydessä nähtiin Venäjän ja sen sijaisjoukkojen hybridikampanja, johon liittyi monenlaista manipuloivaa häirintää maan vakauden horjuttamiseksi, poliittisten toimijoiden laitonta rahoitusta, disinformaatiokampanjoita ja kyberhyökkäyksiä;</w:t>
            </w:r>
          </w:p>
        </w:tc>
        <w:tc>
          <w:tcPr>
            <w:tcW w:w="4876" w:type="dxa"/>
            <w:tcBorders>
              <w:top w:val="nil"/>
              <w:left w:val="nil"/>
              <w:bottom w:val="nil"/>
              <w:right w:val="nil"/>
            </w:tcBorders>
          </w:tcPr>
          <w:p w14:paraId="48257148" w14:textId="77777777" w:rsidR="001E45FA" w:rsidRPr="00181279" w:rsidRDefault="001E45FA" w:rsidP="00181279">
            <w:pPr>
              <w:pStyle w:val="Normal6a"/>
            </w:pPr>
            <w:r w:rsidRPr="00181279">
              <w:t>4.</w:t>
            </w:r>
            <w:r w:rsidRPr="00181279">
              <w:tab/>
              <w:t xml:space="preserve">huomauttaa, että niin Euroopan yhdentymisestä 20. lokakuuta 2024 pidetyssä perustuslaillisessa kansanäänestyksessä kuin myös 20. lokakuuta ja 3. marraskuuta 2024 pidetyissä presidentinvaaleissa vahvistettiin Moldovan kansan enemmistön tuki maan EU-jäsenyyttä koskevalle tavoitteelle ja vaadittaville EU-myönteisille uudistuksille; korostaa, että kansanäänestyksen ja vaalien yhteydessä nähtiin Venäjän ja sen sijaisjoukkojen </w:t>
            </w:r>
            <w:r w:rsidRPr="00181279">
              <w:rPr>
                <w:b/>
                <w:i/>
              </w:rPr>
              <w:t>erittäin voimakas</w:t>
            </w:r>
            <w:r w:rsidRPr="00181279">
              <w:t xml:space="preserve"> hybridikampanja, johon liittyi monenlaista manipuloivaa häirintää maan vakauden horjuttamiseksi, poliittisten toimijoiden laitonta rahoitusta, </w:t>
            </w:r>
            <w:r w:rsidRPr="00181279">
              <w:rPr>
                <w:b/>
                <w:i/>
              </w:rPr>
              <w:t>äänten ostamista,</w:t>
            </w:r>
            <w:r w:rsidRPr="00181279">
              <w:t xml:space="preserve"> disinformaatiokampanjoita ja kyberhyökkäyksiä;</w:t>
            </w:r>
          </w:p>
        </w:tc>
      </w:tr>
    </w:tbl>
    <w:p w14:paraId="0D218012"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93AF6A6" w14:textId="77777777" w:rsidR="001E45FA" w:rsidRPr="00181279" w:rsidRDefault="001E45FA" w:rsidP="001E45FA">
      <w:r w:rsidRPr="00181279">
        <w:rPr>
          <w:rStyle w:val="HideTWBExt"/>
        </w:rPr>
        <w:t>&lt;/Amend&gt;</w:t>
      </w:r>
    </w:p>
    <w:p w14:paraId="491EF0A5"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63</w:t>
      </w:r>
      <w:r w:rsidRPr="00181279">
        <w:rPr>
          <w:rStyle w:val="HideTWBExt"/>
        </w:rPr>
        <w:t>&lt;/NumAm&gt;</w:t>
      </w:r>
    </w:p>
    <w:p w14:paraId="4302C49B" w14:textId="77777777" w:rsidR="001E45FA" w:rsidRPr="00181279" w:rsidRDefault="001E45FA" w:rsidP="001E45FA">
      <w:pPr>
        <w:pStyle w:val="NormalBold"/>
      </w:pPr>
      <w:r w:rsidRPr="00181279">
        <w:rPr>
          <w:rStyle w:val="HideTWBExt"/>
          <w:b w:val="0"/>
        </w:rPr>
        <w:t>&lt;RepeatBlock-By&gt;&lt;Members&gt;</w:t>
      </w:r>
      <w:r w:rsidRPr="00181279">
        <w:t>Vasile Dîncu, Dan Nica</w:t>
      </w:r>
      <w:r w:rsidRPr="00181279">
        <w:rPr>
          <w:rStyle w:val="HideTWBExt"/>
          <w:b w:val="0"/>
        </w:rPr>
        <w:t>&lt;/Members&gt;</w:t>
      </w:r>
    </w:p>
    <w:p w14:paraId="5C3D3FE7" w14:textId="77777777" w:rsidR="001E45FA" w:rsidRPr="00181279" w:rsidRDefault="001E45FA" w:rsidP="001E45FA">
      <w:pPr>
        <w:pStyle w:val="NormalBold"/>
      </w:pPr>
      <w:r w:rsidRPr="00181279">
        <w:rPr>
          <w:rStyle w:val="HideTWBExt"/>
          <w:b w:val="0"/>
        </w:rPr>
        <w:t>&lt;/RepeatBlock-By&gt;</w:t>
      </w:r>
    </w:p>
    <w:p w14:paraId="34C979B4" w14:textId="77777777" w:rsidR="001E45FA" w:rsidRPr="00181279" w:rsidRDefault="001E45FA" w:rsidP="001E45FA">
      <w:pPr>
        <w:pStyle w:val="NormalBold"/>
      </w:pPr>
      <w:r w:rsidRPr="00181279">
        <w:rPr>
          <w:rStyle w:val="HideTWBExt"/>
        </w:rPr>
        <w:lastRenderedPageBreak/>
        <w:t>&lt;DocAmend&gt;</w:t>
      </w:r>
      <w:r w:rsidRPr="00181279">
        <w:t>Päätöslauselmaesitys</w:t>
      </w:r>
      <w:r w:rsidRPr="00181279">
        <w:rPr>
          <w:rStyle w:val="HideTWBExt"/>
        </w:rPr>
        <w:t>&lt;/DocAmend&gt;</w:t>
      </w:r>
    </w:p>
    <w:p w14:paraId="304EC0BD" w14:textId="77777777" w:rsidR="001E45FA" w:rsidRPr="00181279" w:rsidRDefault="001E45FA" w:rsidP="001E45FA">
      <w:pPr>
        <w:pStyle w:val="NormalBold"/>
      </w:pPr>
      <w:r w:rsidRPr="00181279">
        <w:rPr>
          <w:rStyle w:val="HideTWBExt"/>
        </w:rPr>
        <w:t>&lt;Article&gt;</w:t>
      </w:r>
      <w:r w:rsidRPr="00181279">
        <w:t>4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6506F521" w14:textId="77777777" w:rsidTr="00181279">
        <w:trPr>
          <w:trHeight w:hRule="exact" w:val="240"/>
          <w:jc w:val="center"/>
        </w:trPr>
        <w:tc>
          <w:tcPr>
            <w:tcW w:w="9752" w:type="dxa"/>
            <w:gridSpan w:val="2"/>
            <w:tcBorders>
              <w:top w:val="nil"/>
              <w:left w:val="nil"/>
              <w:bottom w:val="nil"/>
              <w:right w:val="nil"/>
            </w:tcBorders>
          </w:tcPr>
          <w:p w14:paraId="5844DE09" w14:textId="77777777" w:rsidR="001E45FA" w:rsidRPr="00181279" w:rsidRDefault="001E45FA" w:rsidP="00181279"/>
        </w:tc>
      </w:tr>
      <w:tr w:rsidR="001E45FA" w:rsidRPr="00181279" w14:paraId="3C7E84FB" w14:textId="77777777" w:rsidTr="00181279">
        <w:trPr>
          <w:trHeight w:val="240"/>
          <w:jc w:val="center"/>
        </w:trPr>
        <w:tc>
          <w:tcPr>
            <w:tcW w:w="4876" w:type="dxa"/>
            <w:tcBorders>
              <w:top w:val="nil"/>
              <w:left w:val="nil"/>
              <w:bottom w:val="nil"/>
              <w:right w:val="nil"/>
            </w:tcBorders>
          </w:tcPr>
          <w:p w14:paraId="56F6E87A"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94162F7" w14:textId="77777777" w:rsidR="001E45FA" w:rsidRPr="00181279" w:rsidRDefault="001E45FA" w:rsidP="00181279">
            <w:pPr>
              <w:pStyle w:val="AmColumnHeading"/>
            </w:pPr>
            <w:r w:rsidRPr="00181279">
              <w:t>Tarkistus</w:t>
            </w:r>
          </w:p>
        </w:tc>
      </w:tr>
      <w:tr w:rsidR="001E45FA" w:rsidRPr="00181279" w14:paraId="05C1B5C0" w14:textId="77777777" w:rsidTr="00181279">
        <w:trPr>
          <w:jc w:val="center"/>
        </w:trPr>
        <w:tc>
          <w:tcPr>
            <w:tcW w:w="4876" w:type="dxa"/>
            <w:tcBorders>
              <w:top w:val="nil"/>
              <w:left w:val="nil"/>
              <w:bottom w:val="nil"/>
              <w:right w:val="nil"/>
            </w:tcBorders>
          </w:tcPr>
          <w:p w14:paraId="5CC0768F" w14:textId="77777777" w:rsidR="001E45FA" w:rsidRPr="00181279" w:rsidRDefault="001E45FA" w:rsidP="00181279">
            <w:pPr>
              <w:pStyle w:val="Normal6a"/>
            </w:pPr>
            <w:r w:rsidRPr="00181279">
              <w:t>4.</w:t>
            </w:r>
            <w:r w:rsidRPr="00181279">
              <w:tab/>
              <w:t>huomauttaa, että niin Euroopan yhdentymisestä 20. lokakuuta 2024 pidetyssä perustuslaillisessa kansanäänestyksessä kuin myös 20. lokakuuta ja 3. marraskuuta 2024 pidetyissä presidentinvaaleissa vahvistettiin Moldovan kansan enemmistön tuki maan EU-jäsenyyttä koskevalle tavoitteelle ja vaadittaville EU-myönteisille uudistuksille; korostaa, että kansanäänestyksen ja vaalien yhteydessä nähtiin Venäjän ja sen sijaisjoukkojen hybridikampanja, johon liittyi monenlaista manipuloivaa häirintää maan vakauden horjuttamiseksi, poliittisten toimijoiden laitonta rahoitusta, disinformaatiokampanjoita ja kyberhyökkäyksiä;</w:t>
            </w:r>
          </w:p>
        </w:tc>
        <w:tc>
          <w:tcPr>
            <w:tcW w:w="4876" w:type="dxa"/>
            <w:tcBorders>
              <w:top w:val="nil"/>
              <w:left w:val="nil"/>
              <w:bottom w:val="nil"/>
              <w:right w:val="nil"/>
            </w:tcBorders>
          </w:tcPr>
          <w:p w14:paraId="5E9142EF" w14:textId="77777777" w:rsidR="001E45FA" w:rsidRPr="00181279" w:rsidRDefault="001E45FA" w:rsidP="00181279">
            <w:pPr>
              <w:pStyle w:val="Normal6a"/>
            </w:pPr>
            <w:r w:rsidRPr="00181279">
              <w:t>4.</w:t>
            </w:r>
            <w:r w:rsidRPr="00181279">
              <w:tab/>
              <w:t xml:space="preserve">huomauttaa, että niin Euroopan yhdentymisestä 20. lokakuuta 2024 pidetyssä perustuslaillisessa kansanäänestyksessä kuin myös 20. lokakuuta ja 3. marraskuuta 2024 pidetyissä presidentinvaaleissa vahvistettiin Moldovan kansan enemmistön tuki maan EU-jäsenyyttä koskevalle tavoitteelle ja vaadittaville EU-myönteisille uudistuksille; korostaa, että kansanäänestyksen ja vaalien yhteydessä nähtiin Venäjän ja sen sijaisjoukkojen </w:t>
            </w:r>
            <w:r w:rsidRPr="00181279">
              <w:rPr>
                <w:b/>
                <w:i/>
              </w:rPr>
              <w:t>erittäin voimakas</w:t>
            </w:r>
            <w:r w:rsidRPr="00181279">
              <w:t xml:space="preserve"> hybridikampanja, johon liittyi monenlaista manipuloivaa häirintää maan vakauden horjuttamiseksi, poliittisten toimijoiden laitonta rahoitusta, </w:t>
            </w:r>
            <w:r w:rsidRPr="00181279">
              <w:rPr>
                <w:b/>
                <w:i/>
              </w:rPr>
              <w:t>äänten ostamista,</w:t>
            </w:r>
            <w:r w:rsidRPr="00181279">
              <w:t xml:space="preserve"> disinformaatiokampanjoita ja kyberhyökkäyksiä;</w:t>
            </w:r>
          </w:p>
        </w:tc>
      </w:tr>
    </w:tbl>
    <w:p w14:paraId="736641F1"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4FCA76C" w14:textId="77777777" w:rsidR="001E45FA" w:rsidRPr="00181279" w:rsidRDefault="001E45FA" w:rsidP="001E45FA">
      <w:r w:rsidRPr="00181279">
        <w:rPr>
          <w:rStyle w:val="HideTWBExt"/>
        </w:rPr>
        <w:t>&lt;/Amend&gt;</w:t>
      </w:r>
    </w:p>
    <w:p w14:paraId="0063A0EE"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64</w:t>
      </w:r>
      <w:r w:rsidRPr="00181279">
        <w:rPr>
          <w:rStyle w:val="HideTWBExt"/>
        </w:rPr>
        <w:t>&lt;/NumAm&gt;</w:t>
      </w:r>
    </w:p>
    <w:p w14:paraId="09217C98" w14:textId="77777777" w:rsidR="001E45FA" w:rsidRPr="00181279" w:rsidRDefault="001E45FA" w:rsidP="001E45FA">
      <w:pPr>
        <w:pStyle w:val="NormalBold"/>
      </w:pPr>
      <w:r w:rsidRPr="00181279">
        <w:rPr>
          <w:rStyle w:val="HideTWBExt"/>
          <w:b w:val="0"/>
        </w:rPr>
        <w:t>&lt;RepeatBlock-By&gt;&lt;Members&gt;</w:t>
      </w:r>
      <w:r w:rsidRPr="00181279">
        <w:t>Andrzej Halicki, Siegfried Mureşan, Ioan-Rareş Bogdan, Rasa Juknevičienė</w:t>
      </w:r>
      <w:r w:rsidRPr="00181279">
        <w:rPr>
          <w:rStyle w:val="HideTWBExt"/>
          <w:b w:val="0"/>
        </w:rPr>
        <w:t>&lt;/Members&gt;</w:t>
      </w:r>
    </w:p>
    <w:p w14:paraId="64B58B2F"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23A96DF7" w14:textId="77777777" w:rsidR="001E45FA" w:rsidRPr="00181279" w:rsidRDefault="001E45FA" w:rsidP="001E45FA">
      <w:pPr>
        <w:pStyle w:val="NormalBold"/>
      </w:pPr>
      <w:r w:rsidRPr="00181279">
        <w:rPr>
          <w:rStyle w:val="HideTWBExt"/>
          <w:b w:val="0"/>
        </w:rPr>
        <w:t>&lt;/RepeatBlock-By&gt;</w:t>
      </w:r>
    </w:p>
    <w:p w14:paraId="35EC645D"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8D31023" w14:textId="77777777" w:rsidR="001E45FA" w:rsidRPr="00181279" w:rsidRDefault="001E45FA" w:rsidP="001E45FA">
      <w:pPr>
        <w:pStyle w:val="NormalBold"/>
      </w:pPr>
      <w:r w:rsidRPr="00181279">
        <w:rPr>
          <w:rStyle w:val="HideTWBExt"/>
        </w:rPr>
        <w:t>&lt;Article&gt;</w:t>
      </w:r>
      <w:r w:rsidRPr="00181279">
        <w:t>4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1537B2F" w14:textId="77777777" w:rsidTr="00181279">
        <w:trPr>
          <w:trHeight w:hRule="exact" w:val="240"/>
          <w:jc w:val="center"/>
        </w:trPr>
        <w:tc>
          <w:tcPr>
            <w:tcW w:w="9752" w:type="dxa"/>
            <w:gridSpan w:val="2"/>
            <w:tcBorders>
              <w:top w:val="nil"/>
              <w:left w:val="nil"/>
              <w:bottom w:val="nil"/>
              <w:right w:val="nil"/>
            </w:tcBorders>
          </w:tcPr>
          <w:p w14:paraId="641EEC13" w14:textId="77777777" w:rsidR="001E45FA" w:rsidRPr="00181279" w:rsidRDefault="001E45FA" w:rsidP="00181279"/>
        </w:tc>
      </w:tr>
      <w:tr w:rsidR="001E45FA" w:rsidRPr="00181279" w14:paraId="2D68D6F9" w14:textId="77777777" w:rsidTr="00181279">
        <w:trPr>
          <w:trHeight w:val="240"/>
          <w:jc w:val="center"/>
        </w:trPr>
        <w:tc>
          <w:tcPr>
            <w:tcW w:w="4876" w:type="dxa"/>
            <w:tcBorders>
              <w:top w:val="nil"/>
              <w:left w:val="nil"/>
              <w:bottom w:val="nil"/>
              <w:right w:val="nil"/>
            </w:tcBorders>
          </w:tcPr>
          <w:p w14:paraId="4AA96B3A"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0836FE7" w14:textId="77777777" w:rsidR="001E45FA" w:rsidRPr="00181279" w:rsidRDefault="001E45FA" w:rsidP="00181279">
            <w:pPr>
              <w:pStyle w:val="AmColumnHeading"/>
            </w:pPr>
            <w:r w:rsidRPr="00181279">
              <w:t>Tarkistus</w:t>
            </w:r>
          </w:p>
        </w:tc>
      </w:tr>
      <w:tr w:rsidR="001E45FA" w:rsidRPr="00181279" w14:paraId="671DD270" w14:textId="77777777" w:rsidTr="00181279">
        <w:trPr>
          <w:jc w:val="center"/>
        </w:trPr>
        <w:tc>
          <w:tcPr>
            <w:tcW w:w="4876" w:type="dxa"/>
            <w:tcBorders>
              <w:top w:val="nil"/>
              <w:left w:val="nil"/>
              <w:bottom w:val="nil"/>
              <w:right w:val="nil"/>
            </w:tcBorders>
          </w:tcPr>
          <w:p w14:paraId="2A0BD112" w14:textId="77777777" w:rsidR="001E45FA" w:rsidRPr="00181279" w:rsidRDefault="001E45FA" w:rsidP="00181279">
            <w:pPr>
              <w:pStyle w:val="Normal6a"/>
            </w:pPr>
            <w:r w:rsidRPr="00181279">
              <w:t>4.</w:t>
            </w:r>
            <w:r w:rsidRPr="00181279">
              <w:tab/>
              <w:t xml:space="preserve">huomauttaa, että niin Euroopan yhdentymisestä 20. lokakuuta 2024 pidetyssä perustuslaillisessa kansanäänestyksessä kuin myös 20. lokakuuta ja 3. marraskuuta 2024 pidetyissä presidentinvaaleissa vahvistettiin Moldovan kansan enemmistön tuki maan EU-jäsenyyttä koskevalle tavoitteelle ja vaadittaville EU-myönteisille uudistuksille; korostaa, että kansanäänestyksen ja vaalien yhteydessä </w:t>
            </w:r>
            <w:r w:rsidRPr="00181279">
              <w:lastRenderedPageBreak/>
              <w:t>nähtiin Venäjän ja sen sijaisjoukkojen hybridikampanja, johon liittyi monenlaista manipuloivaa häirintää maan vakauden horjuttamiseksi, poliittisten toimijoiden laitonta rahoitusta, disinformaatiokampanjoita ja kyberhyökkäyksiä;</w:t>
            </w:r>
          </w:p>
        </w:tc>
        <w:tc>
          <w:tcPr>
            <w:tcW w:w="4876" w:type="dxa"/>
            <w:tcBorders>
              <w:top w:val="nil"/>
              <w:left w:val="nil"/>
              <w:bottom w:val="nil"/>
              <w:right w:val="nil"/>
            </w:tcBorders>
          </w:tcPr>
          <w:p w14:paraId="22606560" w14:textId="77777777" w:rsidR="001E45FA" w:rsidRPr="00181279" w:rsidRDefault="001E45FA" w:rsidP="00181279">
            <w:pPr>
              <w:pStyle w:val="Normal6a"/>
            </w:pPr>
            <w:r w:rsidRPr="00181279">
              <w:lastRenderedPageBreak/>
              <w:t>4.</w:t>
            </w:r>
            <w:r w:rsidRPr="00181279">
              <w:tab/>
              <w:t xml:space="preserve">huomauttaa, että niin Euroopan yhdentymisestä 20. lokakuuta 2024 pidetyssä perustuslaillisessa kansanäänestyksessä kuin myös 20. lokakuuta ja 3. marraskuuta 2024 pidetyissä presidentinvaaleissa vahvistettiin Moldovan kansan enemmistön tuki maan EU-jäsenyyttä koskevalle tavoitteelle ja vaadittaville EU-myönteisille uudistuksille; korostaa, että kansanäänestyksen ja vaalien yhteydessä </w:t>
            </w:r>
            <w:r w:rsidRPr="00181279">
              <w:lastRenderedPageBreak/>
              <w:t xml:space="preserve">nähtiin Venäjän ja sen sijaisjoukkojen </w:t>
            </w:r>
            <w:r w:rsidRPr="00181279">
              <w:rPr>
                <w:b/>
                <w:i/>
              </w:rPr>
              <w:t>erittäin voimakas</w:t>
            </w:r>
            <w:r w:rsidRPr="00181279">
              <w:t xml:space="preserve"> hybridikampanja, johon liittyi monenlaista manipuloivaa häirintää maan vakauden horjuttamiseksi, poliittisten toimijoiden laitonta rahoitusta, </w:t>
            </w:r>
            <w:r w:rsidRPr="00181279">
              <w:rPr>
                <w:b/>
                <w:i/>
              </w:rPr>
              <w:t>äänten ostamista,</w:t>
            </w:r>
            <w:r w:rsidRPr="00181279">
              <w:t xml:space="preserve"> disinformaatiokampanjoita ja kyberhyökkäyksiä;</w:t>
            </w:r>
          </w:p>
        </w:tc>
      </w:tr>
    </w:tbl>
    <w:p w14:paraId="7E1F0639"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73EBC5C" w14:textId="77777777" w:rsidR="001E45FA" w:rsidRPr="00181279" w:rsidRDefault="001E45FA" w:rsidP="001E45FA">
      <w:r w:rsidRPr="00181279">
        <w:rPr>
          <w:rStyle w:val="HideTWBExt"/>
        </w:rPr>
        <w:t>&lt;/Amend&gt;</w:t>
      </w:r>
    </w:p>
    <w:p w14:paraId="71CFEA9D"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65</w:t>
      </w:r>
      <w:r w:rsidRPr="00181279">
        <w:rPr>
          <w:rStyle w:val="HideTWBExt"/>
        </w:rPr>
        <w:t>&lt;/NumAm&gt;</w:t>
      </w:r>
    </w:p>
    <w:p w14:paraId="5068712F"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51CB047F"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74784F9B" w14:textId="77777777" w:rsidR="001E45FA" w:rsidRPr="00181279" w:rsidRDefault="001E45FA" w:rsidP="001E45FA">
      <w:pPr>
        <w:pStyle w:val="NormalBold"/>
      </w:pPr>
      <w:r w:rsidRPr="00181279">
        <w:rPr>
          <w:rStyle w:val="HideTWBExt"/>
          <w:b w:val="0"/>
        </w:rPr>
        <w:t>&lt;/RepeatBlock-By&gt;</w:t>
      </w:r>
    </w:p>
    <w:p w14:paraId="4692D47C"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9EE7789" w14:textId="77777777" w:rsidR="001E45FA" w:rsidRPr="00181279" w:rsidRDefault="001E45FA" w:rsidP="001E45FA">
      <w:pPr>
        <w:pStyle w:val="NormalBold"/>
      </w:pPr>
      <w:r w:rsidRPr="00181279">
        <w:rPr>
          <w:rStyle w:val="HideTWBExt"/>
        </w:rPr>
        <w:t>&lt;Article&gt;</w:t>
      </w:r>
      <w:r w:rsidRPr="00181279">
        <w:t>4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848FD54" w14:textId="77777777" w:rsidTr="00181279">
        <w:trPr>
          <w:trHeight w:hRule="exact" w:val="240"/>
          <w:jc w:val="center"/>
        </w:trPr>
        <w:tc>
          <w:tcPr>
            <w:tcW w:w="9752" w:type="dxa"/>
            <w:gridSpan w:val="2"/>
            <w:tcBorders>
              <w:top w:val="nil"/>
              <w:left w:val="nil"/>
              <w:bottom w:val="nil"/>
              <w:right w:val="nil"/>
            </w:tcBorders>
          </w:tcPr>
          <w:p w14:paraId="1C6C781F" w14:textId="77777777" w:rsidR="001E45FA" w:rsidRPr="00181279" w:rsidRDefault="001E45FA" w:rsidP="00181279"/>
        </w:tc>
      </w:tr>
      <w:tr w:rsidR="001E45FA" w:rsidRPr="00181279" w14:paraId="6D89396E" w14:textId="77777777" w:rsidTr="00181279">
        <w:trPr>
          <w:trHeight w:val="240"/>
          <w:jc w:val="center"/>
        </w:trPr>
        <w:tc>
          <w:tcPr>
            <w:tcW w:w="4876" w:type="dxa"/>
            <w:tcBorders>
              <w:top w:val="nil"/>
              <w:left w:val="nil"/>
              <w:bottom w:val="nil"/>
              <w:right w:val="nil"/>
            </w:tcBorders>
          </w:tcPr>
          <w:p w14:paraId="732B3E9A"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D0D97E6" w14:textId="77777777" w:rsidR="001E45FA" w:rsidRPr="00181279" w:rsidRDefault="001E45FA" w:rsidP="00181279">
            <w:pPr>
              <w:pStyle w:val="AmColumnHeading"/>
            </w:pPr>
            <w:r w:rsidRPr="00181279">
              <w:t>Tarkistus</w:t>
            </w:r>
          </w:p>
        </w:tc>
      </w:tr>
      <w:tr w:rsidR="001E45FA" w:rsidRPr="00181279" w14:paraId="35A784DB" w14:textId="77777777" w:rsidTr="00181279">
        <w:trPr>
          <w:jc w:val="center"/>
        </w:trPr>
        <w:tc>
          <w:tcPr>
            <w:tcW w:w="4876" w:type="dxa"/>
            <w:tcBorders>
              <w:top w:val="nil"/>
              <w:left w:val="nil"/>
              <w:bottom w:val="nil"/>
              <w:right w:val="nil"/>
            </w:tcBorders>
          </w:tcPr>
          <w:p w14:paraId="446D19DC" w14:textId="77777777" w:rsidR="001E45FA" w:rsidRPr="00181279" w:rsidRDefault="001E45FA" w:rsidP="00181279">
            <w:pPr>
              <w:pStyle w:val="Normal6a"/>
            </w:pPr>
            <w:r w:rsidRPr="00181279">
              <w:t>4.</w:t>
            </w:r>
            <w:r w:rsidRPr="00181279">
              <w:tab/>
              <w:t xml:space="preserve">huomauttaa, että niin Euroopan yhdentymisestä 20. lokakuuta 2024 pidetyssä perustuslaillisessa kansanäänestyksessä kuin myös 20. lokakuuta ja 3. marraskuuta 2024 pidetyissä presidentinvaaleissa vahvistettiin Moldovan kansan enemmistön tuki maan EU-jäsenyyttä koskevalle tavoitteelle ja vaadittaville </w:t>
            </w:r>
            <w:r w:rsidRPr="00181279">
              <w:rPr>
                <w:b/>
                <w:i/>
              </w:rPr>
              <w:t>EU-myönteisille</w:t>
            </w:r>
            <w:r w:rsidRPr="00181279">
              <w:t xml:space="preserve"> uudistuksille; korostaa, että kansanäänestyksen ja vaalien yhteydessä nähtiin Venäjän ja sen sijaisjoukkojen hybridikampanja, johon liittyi monenlaista manipuloivaa häirintää maan vakauden horjuttamiseksi, poliittisten toimijoiden laitonta rahoitusta, disinformaatiokampanjoita ja kyberhyökkäyksiä;</w:t>
            </w:r>
          </w:p>
        </w:tc>
        <w:tc>
          <w:tcPr>
            <w:tcW w:w="4876" w:type="dxa"/>
            <w:tcBorders>
              <w:top w:val="nil"/>
              <w:left w:val="nil"/>
              <w:bottom w:val="nil"/>
              <w:right w:val="nil"/>
            </w:tcBorders>
          </w:tcPr>
          <w:p w14:paraId="2885F227" w14:textId="77777777" w:rsidR="001E45FA" w:rsidRPr="00181279" w:rsidRDefault="001E45FA" w:rsidP="00181279">
            <w:pPr>
              <w:pStyle w:val="Normal6a"/>
            </w:pPr>
            <w:r w:rsidRPr="00181279">
              <w:t>4.</w:t>
            </w:r>
            <w:r w:rsidRPr="00181279">
              <w:tab/>
              <w:t xml:space="preserve">huomauttaa, että niin Euroopan yhdentymisestä 20. lokakuuta 2024 pidetyssä perustuslaillisessa kansanäänestyksessä kuin myös 20. lokakuuta ja 3. marraskuuta 2024 pidetyissä presidentinvaaleissa vahvistettiin Moldovan kansan enemmistön tuki maan EU-jäsenyyttä koskevalle tavoitteelle ja vaadittaville </w:t>
            </w:r>
            <w:r w:rsidRPr="00181279">
              <w:rPr>
                <w:b/>
                <w:i/>
              </w:rPr>
              <w:t>EU:hun sopeutumiseen tähtääville</w:t>
            </w:r>
            <w:r w:rsidRPr="00181279">
              <w:t xml:space="preserve"> uudistuksille; korostaa, että kansanäänestyksen ja vaalien yhteydessä nähtiin Venäjän ja sen sijaisjoukkojen hybridikampanja, johon liittyi monenlaista manipuloivaa häirintää maan vakauden horjuttamiseksi, poliittisten toimijoiden laitonta rahoitusta, disinformaatiokampanjoita ja kyberhyökkäyksiä;</w:t>
            </w:r>
          </w:p>
        </w:tc>
      </w:tr>
    </w:tbl>
    <w:p w14:paraId="76A0925B"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91BB43C" w14:textId="77777777" w:rsidR="001E45FA" w:rsidRPr="00181279" w:rsidRDefault="001E45FA" w:rsidP="001E45FA">
      <w:r w:rsidRPr="00181279">
        <w:rPr>
          <w:rStyle w:val="HideTWBExt"/>
        </w:rPr>
        <w:t>&lt;/Amend&gt;</w:t>
      </w:r>
    </w:p>
    <w:p w14:paraId="69D42615"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66</w:t>
      </w:r>
      <w:r w:rsidRPr="00181279">
        <w:rPr>
          <w:rStyle w:val="HideTWBExt"/>
        </w:rPr>
        <w:t>&lt;/NumAm&gt;</w:t>
      </w:r>
    </w:p>
    <w:p w14:paraId="0AC5E659"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65229B54" w14:textId="77777777" w:rsidR="001E45FA" w:rsidRPr="00181279" w:rsidRDefault="001E45FA" w:rsidP="001E45FA">
      <w:pPr>
        <w:pStyle w:val="NormalBold"/>
      </w:pPr>
      <w:r w:rsidRPr="00181279">
        <w:rPr>
          <w:rStyle w:val="HideTWBExt"/>
          <w:b w:val="0"/>
        </w:rPr>
        <w:t>&lt;/RepeatBlock-By&gt;</w:t>
      </w:r>
    </w:p>
    <w:p w14:paraId="7BADCBCA"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5700243" w14:textId="77777777" w:rsidR="001E45FA" w:rsidRPr="00181279" w:rsidRDefault="001E45FA" w:rsidP="001E45FA">
      <w:pPr>
        <w:pStyle w:val="NormalBold"/>
      </w:pPr>
      <w:r w:rsidRPr="00181279">
        <w:rPr>
          <w:rStyle w:val="HideTWBExt"/>
        </w:rPr>
        <w:lastRenderedPageBreak/>
        <w:t>&lt;Article&gt;</w:t>
      </w:r>
      <w:r w:rsidRPr="00181279">
        <w:t>4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D8E120A" w14:textId="77777777" w:rsidTr="00181279">
        <w:trPr>
          <w:trHeight w:hRule="exact" w:val="240"/>
          <w:jc w:val="center"/>
        </w:trPr>
        <w:tc>
          <w:tcPr>
            <w:tcW w:w="9752" w:type="dxa"/>
            <w:gridSpan w:val="2"/>
            <w:tcBorders>
              <w:top w:val="nil"/>
              <w:left w:val="nil"/>
              <w:bottom w:val="nil"/>
              <w:right w:val="nil"/>
            </w:tcBorders>
          </w:tcPr>
          <w:p w14:paraId="4513A42C" w14:textId="77777777" w:rsidR="001E45FA" w:rsidRPr="00181279" w:rsidRDefault="001E45FA" w:rsidP="00181279"/>
        </w:tc>
      </w:tr>
      <w:tr w:rsidR="001E45FA" w:rsidRPr="00181279" w14:paraId="290041C6" w14:textId="77777777" w:rsidTr="00181279">
        <w:trPr>
          <w:trHeight w:val="240"/>
          <w:jc w:val="center"/>
        </w:trPr>
        <w:tc>
          <w:tcPr>
            <w:tcW w:w="4876" w:type="dxa"/>
            <w:tcBorders>
              <w:top w:val="nil"/>
              <w:left w:val="nil"/>
              <w:bottom w:val="nil"/>
              <w:right w:val="nil"/>
            </w:tcBorders>
          </w:tcPr>
          <w:p w14:paraId="6E56CC3E"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2E652B9" w14:textId="77777777" w:rsidR="001E45FA" w:rsidRPr="00181279" w:rsidRDefault="001E45FA" w:rsidP="00181279">
            <w:pPr>
              <w:pStyle w:val="AmColumnHeading"/>
            </w:pPr>
            <w:r w:rsidRPr="00181279">
              <w:t>Tarkistus</w:t>
            </w:r>
          </w:p>
        </w:tc>
      </w:tr>
      <w:tr w:rsidR="001E45FA" w:rsidRPr="00181279" w14:paraId="7C426306" w14:textId="77777777" w:rsidTr="00181279">
        <w:trPr>
          <w:jc w:val="center"/>
        </w:trPr>
        <w:tc>
          <w:tcPr>
            <w:tcW w:w="4876" w:type="dxa"/>
            <w:tcBorders>
              <w:top w:val="nil"/>
              <w:left w:val="nil"/>
              <w:bottom w:val="nil"/>
              <w:right w:val="nil"/>
            </w:tcBorders>
          </w:tcPr>
          <w:p w14:paraId="09E8161C" w14:textId="77777777" w:rsidR="001E45FA" w:rsidRPr="00181279" w:rsidRDefault="001E45FA" w:rsidP="00181279">
            <w:pPr>
              <w:pStyle w:val="Normal6a"/>
            </w:pPr>
          </w:p>
        </w:tc>
        <w:tc>
          <w:tcPr>
            <w:tcW w:w="4876" w:type="dxa"/>
            <w:tcBorders>
              <w:top w:val="nil"/>
              <w:left w:val="nil"/>
              <w:bottom w:val="nil"/>
              <w:right w:val="nil"/>
            </w:tcBorders>
          </w:tcPr>
          <w:p w14:paraId="27A4E719" w14:textId="77777777" w:rsidR="001E45FA" w:rsidRPr="00181279" w:rsidRDefault="001E45FA" w:rsidP="00181279">
            <w:pPr>
              <w:pStyle w:val="Normal6a"/>
            </w:pPr>
            <w:r w:rsidRPr="00181279">
              <w:rPr>
                <w:b/>
                <w:i/>
              </w:rPr>
              <w:t>4 a.</w:t>
            </w:r>
            <w:r w:rsidRPr="00181279">
              <w:tab/>
            </w:r>
            <w:r w:rsidRPr="00181279">
              <w:rPr>
                <w:b/>
                <w:i/>
              </w:rPr>
              <w:t>suosittelee, että Moldova perustaa tiiviissä yhteistyössä EU:n toimielinten kanssa kattavan kyberturvallisuuden ja digitaalisen hallinnon kehyksen, jolla varmistetaan, että sen digitalista siirtymää koskevat aloitteet kestävät ulkoisia kyberuhkia ja vastaavat kokonaan EU:n kyberturvallisuusnormeja;</w:t>
            </w:r>
          </w:p>
        </w:tc>
      </w:tr>
    </w:tbl>
    <w:p w14:paraId="19DDDF2F"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6FC7C73E" w14:textId="77777777" w:rsidR="001E45FA" w:rsidRPr="00181279" w:rsidRDefault="001E45FA" w:rsidP="001E45FA">
      <w:r w:rsidRPr="00181279">
        <w:rPr>
          <w:rStyle w:val="HideTWBExt"/>
        </w:rPr>
        <w:t>&lt;/Amend&gt;</w:t>
      </w:r>
    </w:p>
    <w:p w14:paraId="7BE166F8"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67</w:t>
      </w:r>
      <w:r w:rsidRPr="00181279">
        <w:rPr>
          <w:rStyle w:val="HideTWBExt"/>
        </w:rPr>
        <w:t>&lt;/NumAm&gt;</w:t>
      </w:r>
    </w:p>
    <w:p w14:paraId="11384184"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36361D86"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55177CD6" w14:textId="77777777" w:rsidR="001E45FA" w:rsidRPr="00181279" w:rsidRDefault="001E45FA" w:rsidP="001E45FA">
      <w:pPr>
        <w:pStyle w:val="NormalBold"/>
      </w:pPr>
      <w:r w:rsidRPr="00181279">
        <w:rPr>
          <w:rStyle w:val="HideTWBExt"/>
          <w:b w:val="0"/>
        </w:rPr>
        <w:t>&lt;/RepeatBlock-By&gt;</w:t>
      </w:r>
    </w:p>
    <w:p w14:paraId="011D11CF"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340F389" w14:textId="77777777" w:rsidR="001E45FA" w:rsidRPr="00181279" w:rsidRDefault="001E45FA" w:rsidP="001E45FA">
      <w:pPr>
        <w:pStyle w:val="NormalBold"/>
      </w:pPr>
      <w:r w:rsidRPr="00181279">
        <w:rPr>
          <w:rStyle w:val="HideTWBExt"/>
        </w:rPr>
        <w:t>&lt;Article&gt;</w:t>
      </w:r>
      <w:r w:rsidRPr="00181279">
        <w:t>5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B4F2BF2" w14:textId="77777777" w:rsidTr="00181279">
        <w:trPr>
          <w:trHeight w:hRule="exact" w:val="240"/>
          <w:jc w:val="center"/>
        </w:trPr>
        <w:tc>
          <w:tcPr>
            <w:tcW w:w="9752" w:type="dxa"/>
            <w:gridSpan w:val="2"/>
            <w:tcBorders>
              <w:top w:val="nil"/>
              <w:left w:val="nil"/>
              <w:bottom w:val="nil"/>
              <w:right w:val="nil"/>
            </w:tcBorders>
          </w:tcPr>
          <w:p w14:paraId="7DCBB798" w14:textId="77777777" w:rsidR="001E45FA" w:rsidRPr="00181279" w:rsidRDefault="001E45FA" w:rsidP="00181279"/>
        </w:tc>
      </w:tr>
      <w:tr w:rsidR="001E45FA" w:rsidRPr="00181279" w14:paraId="5A7A54EB" w14:textId="77777777" w:rsidTr="00181279">
        <w:trPr>
          <w:trHeight w:val="240"/>
          <w:jc w:val="center"/>
        </w:trPr>
        <w:tc>
          <w:tcPr>
            <w:tcW w:w="4876" w:type="dxa"/>
            <w:tcBorders>
              <w:top w:val="nil"/>
              <w:left w:val="nil"/>
              <w:bottom w:val="nil"/>
              <w:right w:val="nil"/>
            </w:tcBorders>
          </w:tcPr>
          <w:p w14:paraId="7755A1C7"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B2C3858" w14:textId="77777777" w:rsidR="001E45FA" w:rsidRPr="00181279" w:rsidRDefault="001E45FA" w:rsidP="00181279">
            <w:pPr>
              <w:pStyle w:val="AmColumnHeading"/>
            </w:pPr>
            <w:r w:rsidRPr="00181279">
              <w:t>Tarkistus</w:t>
            </w:r>
          </w:p>
        </w:tc>
      </w:tr>
      <w:tr w:rsidR="001E45FA" w:rsidRPr="00181279" w14:paraId="5151F9C4" w14:textId="77777777" w:rsidTr="00181279">
        <w:trPr>
          <w:jc w:val="center"/>
        </w:trPr>
        <w:tc>
          <w:tcPr>
            <w:tcW w:w="4876" w:type="dxa"/>
            <w:tcBorders>
              <w:top w:val="nil"/>
              <w:left w:val="nil"/>
              <w:bottom w:val="nil"/>
              <w:right w:val="nil"/>
            </w:tcBorders>
          </w:tcPr>
          <w:p w14:paraId="2218AA1E" w14:textId="77777777" w:rsidR="001E45FA" w:rsidRPr="00181279" w:rsidRDefault="001E45FA" w:rsidP="00181279">
            <w:pPr>
              <w:pStyle w:val="Normal6a"/>
            </w:pPr>
            <w:r w:rsidRPr="00181279">
              <w:t>5.</w:t>
            </w:r>
            <w:r w:rsidRPr="00181279">
              <w:tab/>
              <w:t>huomauttaa, että tulevat parlamenttivaalit syksyllä 2025 ovat ratkaisevan tärkeät Moldovan EU-myönteisen kehityspolun jatkon kannalta; on huolissaan siitä, että ulkomainen vihamielinen häirintä ja hybridihyökkäykset todennäköisesti voimistuvat vaalien edellä; kehottaa EU:ta lisäämään tukeaan Moldovan hallituksen pyrkimyksille torjua tällaista sekaantumista maan demokraattiseen prosessiin, myös täydentämällä pakoteluetteloja, laajentamalla Moldovassa toteutettavan EU:n kumppanuusoperaation (EUPM) toimeksiantoa ja myöntämällä siihen lisätukea sekä jakamalla ulkomaiseen tiedonmanipulointiin ja häirintään liittyvää asiantuntemusta;</w:t>
            </w:r>
          </w:p>
        </w:tc>
        <w:tc>
          <w:tcPr>
            <w:tcW w:w="4876" w:type="dxa"/>
            <w:tcBorders>
              <w:top w:val="nil"/>
              <w:left w:val="nil"/>
              <w:bottom w:val="nil"/>
              <w:right w:val="nil"/>
            </w:tcBorders>
          </w:tcPr>
          <w:p w14:paraId="27430635" w14:textId="77777777" w:rsidR="001E45FA" w:rsidRPr="00181279" w:rsidRDefault="001E45FA" w:rsidP="00181279">
            <w:pPr>
              <w:pStyle w:val="Normal6a"/>
            </w:pPr>
            <w:r w:rsidRPr="00181279">
              <w:t>5.</w:t>
            </w:r>
            <w:r w:rsidRPr="00181279">
              <w:tab/>
              <w:t xml:space="preserve">huomauttaa, että tulevat parlamenttivaalit syksyllä 2025 ovat ratkaisevan tärkeät Moldovan EU-myönteisen kehityspolun jatkon kannalta; on huolissaan siitä, että </w:t>
            </w:r>
            <w:r w:rsidRPr="00181279">
              <w:rPr>
                <w:b/>
                <w:i/>
              </w:rPr>
              <w:t>etenkin Venäjän</w:t>
            </w:r>
            <w:r w:rsidRPr="00181279">
              <w:t xml:space="preserve"> ulkomainen vihamielinen häirintä ja hybridihyökkäykset todennäköisesti voimistuvat vaalien edellä; kehottaa EU:ta lisäämään tukeaan</w:t>
            </w:r>
            <w:r w:rsidRPr="00181279">
              <w:rPr>
                <w:b/>
                <w:i/>
              </w:rPr>
              <w:t>, myös taloudellista ja teknistä tukeaan,</w:t>
            </w:r>
            <w:r w:rsidRPr="00181279">
              <w:t xml:space="preserve"> Moldovan hallituksen pyrkimyksille torjua tällaista sekaantumista maan demokraattiseen prosessiin, myös täydentämällä pakoteluetteloja, laajentamalla Moldovassa toteutettavan EU:n kumppanuusoperaation (EUPM) toimeksiantoa ja myöntämällä siihen lisätukea sekä jakamalla ulkomaiseen tiedonmanipulointiin ja häirintään liittyvää asiantuntemusta; </w:t>
            </w:r>
            <w:r w:rsidRPr="00181279">
              <w:rPr>
                <w:b/>
                <w:i/>
              </w:rPr>
              <w:t xml:space="preserve">kehottaa myös lisäämään EU:n tukea riippumattomille tiedotusvälineille ja demokratiamyönteiselle </w:t>
            </w:r>
            <w:r w:rsidRPr="00181279">
              <w:rPr>
                <w:b/>
                <w:i/>
              </w:rPr>
              <w:lastRenderedPageBreak/>
              <w:t>kansalaisyhteiskunnalle, jotta tutkivan journalismin on mahdollista perehtyä ulkomaiseen tiedonmanipulointiin ja häirintään, ja tekemään yhteistyötä yhteisöjen kanssa digitaalisen lukutaidon vahvistamiseksi;</w:t>
            </w:r>
          </w:p>
        </w:tc>
      </w:tr>
    </w:tbl>
    <w:p w14:paraId="50E7BE3A"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657991BB" w14:textId="77777777" w:rsidR="001E45FA" w:rsidRPr="00181279" w:rsidRDefault="001E45FA" w:rsidP="001E45FA">
      <w:r w:rsidRPr="00181279">
        <w:rPr>
          <w:rStyle w:val="HideTWBExt"/>
        </w:rPr>
        <w:t>&lt;/Amend&gt;</w:t>
      </w:r>
    </w:p>
    <w:p w14:paraId="3C1490C7"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68</w:t>
      </w:r>
      <w:r w:rsidRPr="00181279">
        <w:rPr>
          <w:rStyle w:val="HideTWBExt"/>
        </w:rPr>
        <w:t>&lt;/NumAm&gt;</w:t>
      </w:r>
    </w:p>
    <w:p w14:paraId="7C02F59C" w14:textId="77777777" w:rsidR="001E45FA" w:rsidRPr="00181279" w:rsidRDefault="001E45FA" w:rsidP="001E45FA">
      <w:pPr>
        <w:pStyle w:val="NormalBold"/>
      </w:pPr>
      <w:r w:rsidRPr="00181279">
        <w:rPr>
          <w:rStyle w:val="HideTWBExt"/>
          <w:b w:val="0"/>
        </w:rPr>
        <w:t>&lt;RepeatBlock-By&gt;&lt;Members&gt;</w:t>
      </w:r>
      <w:r w:rsidRPr="00181279">
        <w:t>Dan Barna, Nathalie Loiseau, Urmas Paet, Marjan Šarec, Petras Auštrevičius, Lucia Yar, Eugen Tomac, Ilhan Kyuchyuk</w:t>
      </w:r>
      <w:r w:rsidRPr="00181279">
        <w:rPr>
          <w:rStyle w:val="HideTWBExt"/>
          <w:b w:val="0"/>
        </w:rPr>
        <w:t>&lt;/Members&gt;</w:t>
      </w:r>
    </w:p>
    <w:p w14:paraId="18956147" w14:textId="77777777" w:rsidR="001E45FA" w:rsidRPr="00181279" w:rsidRDefault="001E45FA" w:rsidP="001E45FA">
      <w:pPr>
        <w:pStyle w:val="NormalBold"/>
      </w:pPr>
      <w:r w:rsidRPr="00181279">
        <w:rPr>
          <w:rStyle w:val="HideTWBExt"/>
          <w:b w:val="0"/>
        </w:rPr>
        <w:t>&lt;/RepeatBlock-By&gt;</w:t>
      </w:r>
    </w:p>
    <w:p w14:paraId="35C1A128"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050567E" w14:textId="77777777" w:rsidR="001E45FA" w:rsidRPr="00181279" w:rsidRDefault="001E45FA" w:rsidP="001E45FA">
      <w:pPr>
        <w:pStyle w:val="NormalBold"/>
      </w:pPr>
      <w:r w:rsidRPr="00181279">
        <w:rPr>
          <w:rStyle w:val="HideTWBExt"/>
        </w:rPr>
        <w:t>&lt;Article&gt;</w:t>
      </w:r>
      <w:r w:rsidRPr="00181279">
        <w:t>5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6EFEBD3" w14:textId="77777777" w:rsidTr="00181279">
        <w:trPr>
          <w:trHeight w:hRule="exact" w:val="240"/>
          <w:jc w:val="center"/>
        </w:trPr>
        <w:tc>
          <w:tcPr>
            <w:tcW w:w="9752" w:type="dxa"/>
            <w:gridSpan w:val="2"/>
            <w:tcBorders>
              <w:top w:val="nil"/>
              <w:left w:val="nil"/>
              <w:bottom w:val="nil"/>
              <w:right w:val="nil"/>
            </w:tcBorders>
          </w:tcPr>
          <w:p w14:paraId="05130D3F" w14:textId="77777777" w:rsidR="001E45FA" w:rsidRPr="00181279" w:rsidRDefault="001E45FA" w:rsidP="00181279"/>
        </w:tc>
      </w:tr>
      <w:tr w:rsidR="001E45FA" w:rsidRPr="00181279" w14:paraId="69FCADB3" w14:textId="77777777" w:rsidTr="00181279">
        <w:trPr>
          <w:trHeight w:val="240"/>
          <w:jc w:val="center"/>
        </w:trPr>
        <w:tc>
          <w:tcPr>
            <w:tcW w:w="4876" w:type="dxa"/>
            <w:tcBorders>
              <w:top w:val="nil"/>
              <w:left w:val="nil"/>
              <w:bottom w:val="nil"/>
              <w:right w:val="nil"/>
            </w:tcBorders>
          </w:tcPr>
          <w:p w14:paraId="7D36D17E"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B0FD8CB" w14:textId="77777777" w:rsidR="001E45FA" w:rsidRPr="00181279" w:rsidRDefault="001E45FA" w:rsidP="00181279">
            <w:pPr>
              <w:pStyle w:val="AmColumnHeading"/>
            </w:pPr>
            <w:r w:rsidRPr="00181279">
              <w:t>Tarkistus</w:t>
            </w:r>
          </w:p>
        </w:tc>
      </w:tr>
      <w:tr w:rsidR="001E45FA" w:rsidRPr="00181279" w14:paraId="6BA9B48A" w14:textId="77777777" w:rsidTr="00181279">
        <w:trPr>
          <w:jc w:val="center"/>
        </w:trPr>
        <w:tc>
          <w:tcPr>
            <w:tcW w:w="4876" w:type="dxa"/>
            <w:tcBorders>
              <w:top w:val="nil"/>
              <w:left w:val="nil"/>
              <w:bottom w:val="nil"/>
              <w:right w:val="nil"/>
            </w:tcBorders>
          </w:tcPr>
          <w:p w14:paraId="1DA09095" w14:textId="77777777" w:rsidR="001E45FA" w:rsidRPr="00181279" w:rsidRDefault="001E45FA" w:rsidP="00181279">
            <w:pPr>
              <w:pStyle w:val="Normal6a"/>
            </w:pPr>
            <w:r w:rsidRPr="00181279">
              <w:t>5.</w:t>
            </w:r>
            <w:r w:rsidRPr="00181279">
              <w:tab/>
              <w:t>huomauttaa, että tulevat parlamenttivaalit syksyllä 2025 ovat ratkaisevan tärkeät Moldovan EU-myönteisen kehityspolun jatkon kannalta; on huolissaan siitä, että ulkomainen vihamielinen häirintä ja hybridihyökkäykset todennäköisesti voimistuvat vaalien edellä; kehottaa EU:ta lisäämään tukeaan Moldovan hallituksen pyrkimyksille torjua tällaista sekaantumista maan demokraattiseen prosessiin, myös täydentämällä pakoteluetteloja, laajentamalla Moldovassa toteutettavan EU:n kumppanuusoperaation (EUPM) toimeksiantoa ja myöntämällä siihen lisätukea sekä jakamalla ulkomaiseen tiedonmanipulointiin ja häirintään liittyvää asiantuntemusta;</w:t>
            </w:r>
          </w:p>
        </w:tc>
        <w:tc>
          <w:tcPr>
            <w:tcW w:w="4876" w:type="dxa"/>
            <w:tcBorders>
              <w:top w:val="nil"/>
              <w:left w:val="nil"/>
              <w:bottom w:val="nil"/>
              <w:right w:val="nil"/>
            </w:tcBorders>
          </w:tcPr>
          <w:p w14:paraId="33D774D4" w14:textId="77777777" w:rsidR="001E45FA" w:rsidRPr="00181279" w:rsidRDefault="001E45FA" w:rsidP="00181279">
            <w:pPr>
              <w:pStyle w:val="Normal6a"/>
            </w:pPr>
            <w:r w:rsidRPr="00181279">
              <w:t>5.</w:t>
            </w:r>
            <w:r w:rsidRPr="00181279">
              <w:tab/>
              <w:t xml:space="preserve">huomauttaa, että tulevat parlamenttivaalit syksyllä 2025 ovat ratkaisevan tärkeät Moldovan EU-myönteisen kehityspolun jatkon kannalta; on huolissaan siitä, että </w:t>
            </w:r>
            <w:r w:rsidRPr="00181279">
              <w:rPr>
                <w:b/>
                <w:i/>
              </w:rPr>
              <w:t>Venäjän</w:t>
            </w:r>
            <w:r w:rsidRPr="00181279">
              <w:t xml:space="preserve"> ulkomainen vihamielinen häirintä ja hybridihyökkäykset todennäköisesti voimistuvat vaalien edellä; kehottaa EU:ta lisäämään tukeaan Moldovan hallituksen pyrkimyksille torjua tällaista sekaantumista maan demokraattiseen prosessiin, myös täydentämällä pakoteluetteloja, laajentamalla Moldovassa toteutettavan EU:n kumppanuusoperaation (EUPM) toimeksiantoa</w:t>
            </w:r>
            <w:r w:rsidRPr="00181279">
              <w:rPr>
                <w:b/>
                <w:i/>
              </w:rPr>
              <w:t>, vakiinnuttamalla se</w:t>
            </w:r>
            <w:r w:rsidRPr="00181279">
              <w:t xml:space="preserve"> ja myöntämällä siihen lisätukea </w:t>
            </w:r>
            <w:r w:rsidRPr="00181279">
              <w:rPr>
                <w:b/>
                <w:i/>
              </w:rPr>
              <w:t>esimerkiksi lisäämällä sen talousarviota, lähettämällä EU:n hybridialan nopean toiminnan ryhmä Moldovan tasavaltaan,</w:t>
            </w:r>
            <w:r w:rsidRPr="00181279">
              <w:t xml:space="preserve"> sekä jakamalla ulkomaiseen tiedonmanipulointiin ja häirintään</w:t>
            </w:r>
            <w:r w:rsidRPr="00181279">
              <w:rPr>
                <w:b/>
                <w:i/>
              </w:rPr>
              <w:t>, hybridiuhkien torjuntaan ja häiriönsietokyvyn vahvistamiseen</w:t>
            </w:r>
            <w:r w:rsidRPr="00181279">
              <w:t xml:space="preserve"> liittyvää asiantuntemusta;</w:t>
            </w:r>
          </w:p>
        </w:tc>
      </w:tr>
    </w:tbl>
    <w:p w14:paraId="688015EE"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4D638C9" w14:textId="77777777" w:rsidR="001E45FA" w:rsidRPr="00181279" w:rsidRDefault="001E45FA" w:rsidP="001E45FA">
      <w:r w:rsidRPr="00181279">
        <w:rPr>
          <w:rStyle w:val="HideTWBExt"/>
        </w:rPr>
        <w:t>&lt;/Amend&gt;</w:t>
      </w:r>
    </w:p>
    <w:p w14:paraId="748924DC" w14:textId="77777777" w:rsidR="001E45FA" w:rsidRPr="00181279" w:rsidRDefault="001E45FA" w:rsidP="001E45FA">
      <w:pPr>
        <w:pStyle w:val="AmNumberTabs"/>
      </w:pPr>
      <w:r w:rsidRPr="00181279">
        <w:rPr>
          <w:rStyle w:val="HideTWBExt"/>
        </w:rPr>
        <w:lastRenderedPageBreak/>
        <w:t>&lt;Amend&gt;</w:t>
      </w:r>
      <w:r w:rsidRPr="00181279">
        <w:t>Tarkistus</w:t>
      </w:r>
      <w:r w:rsidRPr="00181279">
        <w:tab/>
      </w:r>
      <w:r w:rsidRPr="00181279">
        <w:tab/>
      </w:r>
      <w:r w:rsidRPr="00181279">
        <w:rPr>
          <w:rStyle w:val="HideTWBExt"/>
        </w:rPr>
        <w:t>&lt;NumAm&gt;</w:t>
      </w:r>
      <w:r w:rsidRPr="00181279">
        <w:t>69</w:t>
      </w:r>
      <w:r w:rsidRPr="00181279">
        <w:rPr>
          <w:rStyle w:val="HideTWBExt"/>
        </w:rPr>
        <w:t>&lt;/NumAm&gt;</w:t>
      </w:r>
    </w:p>
    <w:p w14:paraId="4C57FBCA" w14:textId="77777777" w:rsidR="001E45FA" w:rsidRPr="00181279" w:rsidRDefault="001E45FA" w:rsidP="001E45FA">
      <w:pPr>
        <w:pStyle w:val="NormalBold"/>
      </w:pPr>
      <w:r w:rsidRPr="00181279">
        <w:rPr>
          <w:rStyle w:val="HideTWBExt"/>
          <w:b w:val="0"/>
        </w:rPr>
        <w:t>&lt;RepeatBlock-By&gt;&lt;Members&gt;</w:t>
      </w:r>
      <w:r w:rsidRPr="00181279">
        <w:t>Andrzej Halicki, Siegfried Mureşan, Ioan-Rareş Bogdan, Rasa Juknevičienė</w:t>
      </w:r>
      <w:r w:rsidRPr="00181279">
        <w:rPr>
          <w:rStyle w:val="HideTWBExt"/>
          <w:b w:val="0"/>
        </w:rPr>
        <w:t>&lt;/Members&gt;</w:t>
      </w:r>
    </w:p>
    <w:p w14:paraId="66635590"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0BD665B5" w14:textId="77777777" w:rsidR="001E45FA" w:rsidRPr="00181279" w:rsidRDefault="001E45FA" w:rsidP="001E45FA">
      <w:pPr>
        <w:pStyle w:val="NormalBold"/>
      </w:pPr>
      <w:r w:rsidRPr="00181279">
        <w:rPr>
          <w:rStyle w:val="HideTWBExt"/>
          <w:b w:val="0"/>
        </w:rPr>
        <w:t>&lt;/RepeatBlock-By&gt;</w:t>
      </w:r>
    </w:p>
    <w:p w14:paraId="3B0895EA"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36BFE95" w14:textId="77777777" w:rsidR="001E45FA" w:rsidRPr="00181279" w:rsidRDefault="001E45FA" w:rsidP="001E45FA">
      <w:pPr>
        <w:pStyle w:val="NormalBold"/>
      </w:pPr>
      <w:r w:rsidRPr="00181279">
        <w:rPr>
          <w:rStyle w:val="HideTWBExt"/>
        </w:rPr>
        <w:t>&lt;Article&gt;</w:t>
      </w:r>
      <w:r w:rsidRPr="00181279">
        <w:t>5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6FA0D89A" w14:textId="77777777" w:rsidTr="00181279">
        <w:trPr>
          <w:trHeight w:hRule="exact" w:val="240"/>
          <w:jc w:val="center"/>
        </w:trPr>
        <w:tc>
          <w:tcPr>
            <w:tcW w:w="9752" w:type="dxa"/>
            <w:gridSpan w:val="2"/>
            <w:tcBorders>
              <w:top w:val="nil"/>
              <w:left w:val="nil"/>
              <w:bottom w:val="nil"/>
              <w:right w:val="nil"/>
            </w:tcBorders>
          </w:tcPr>
          <w:p w14:paraId="71128C64" w14:textId="77777777" w:rsidR="001E45FA" w:rsidRPr="00181279" w:rsidRDefault="001E45FA" w:rsidP="00181279"/>
        </w:tc>
      </w:tr>
      <w:tr w:rsidR="001E45FA" w:rsidRPr="00181279" w14:paraId="08E2E655" w14:textId="77777777" w:rsidTr="00181279">
        <w:trPr>
          <w:trHeight w:val="240"/>
          <w:jc w:val="center"/>
        </w:trPr>
        <w:tc>
          <w:tcPr>
            <w:tcW w:w="4876" w:type="dxa"/>
            <w:tcBorders>
              <w:top w:val="nil"/>
              <w:left w:val="nil"/>
              <w:bottom w:val="nil"/>
              <w:right w:val="nil"/>
            </w:tcBorders>
          </w:tcPr>
          <w:p w14:paraId="08A28AF4"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EB9619E" w14:textId="77777777" w:rsidR="001E45FA" w:rsidRPr="00181279" w:rsidRDefault="001E45FA" w:rsidP="00181279">
            <w:pPr>
              <w:pStyle w:val="AmColumnHeading"/>
            </w:pPr>
            <w:r w:rsidRPr="00181279">
              <w:t>Tarkistus</w:t>
            </w:r>
          </w:p>
        </w:tc>
      </w:tr>
      <w:tr w:rsidR="001E45FA" w:rsidRPr="00181279" w14:paraId="22D4450D" w14:textId="77777777" w:rsidTr="00181279">
        <w:trPr>
          <w:jc w:val="center"/>
        </w:trPr>
        <w:tc>
          <w:tcPr>
            <w:tcW w:w="4876" w:type="dxa"/>
            <w:tcBorders>
              <w:top w:val="nil"/>
              <w:left w:val="nil"/>
              <w:bottom w:val="nil"/>
              <w:right w:val="nil"/>
            </w:tcBorders>
          </w:tcPr>
          <w:p w14:paraId="03AB0EFE" w14:textId="77777777" w:rsidR="001E45FA" w:rsidRPr="00181279" w:rsidRDefault="001E45FA" w:rsidP="00181279">
            <w:pPr>
              <w:pStyle w:val="Normal6a"/>
            </w:pPr>
            <w:r w:rsidRPr="00181279">
              <w:t>5.</w:t>
            </w:r>
            <w:r w:rsidRPr="00181279">
              <w:tab/>
              <w:t>huomauttaa, että tulevat parlamenttivaalit syksyllä 2025 ovat ratkaisevan tärkeät Moldovan EU-myönteisen kehityspolun jatkon kannalta; on huolissaan siitä, että ulkomainen vihamielinen häirintä ja hybridihyökkäykset todennäköisesti voimistuvat vaalien edellä; kehottaa EU:ta lisäämään tukeaan Moldovan hallituksen pyrkimyksille torjua tällaista sekaantumista maan demokraattiseen prosessiin, myös täydentämällä pakoteluetteloja, laajentamalla Moldovassa toteutettavan EU:n kumppanuusoperaation (EUPM) toimeksiantoa ja myöntämällä siihen lisätukea sekä jakamalla ulkomaiseen tiedonmanipulointiin ja häirintään liittyvää asiantuntemusta;</w:t>
            </w:r>
          </w:p>
        </w:tc>
        <w:tc>
          <w:tcPr>
            <w:tcW w:w="4876" w:type="dxa"/>
            <w:tcBorders>
              <w:top w:val="nil"/>
              <w:left w:val="nil"/>
              <w:bottom w:val="nil"/>
              <w:right w:val="nil"/>
            </w:tcBorders>
          </w:tcPr>
          <w:p w14:paraId="546ADE05" w14:textId="77777777" w:rsidR="001E45FA" w:rsidRPr="00181279" w:rsidRDefault="001E45FA" w:rsidP="00181279">
            <w:pPr>
              <w:pStyle w:val="Normal6a"/>
            </w:pPr>
            <w:r w:rsidRPr="00181279">
              <w:t>5.</w:t>
            </w:r>
            <w:r w:rsidRPr="00181279">
              <w:tab/>
              <w:t xml:space="preserve">huomauttaa, että tulevat parlamenttivaalit syksyllä 2025 ovat ratkaisevan tärkeät Moldovan EU-myönteisen kehityspolun jatkon kannalta; on huolissaan siitä, että </w:t>
            </w:r>
            <w:r w:rsidRPr="00181279">
              <w:rPr>
                <w:b/>
                <w:i/>
              </w:rPr>
              <w:t>Venäjän</w:t>
            </w:r>
            <w:r w:rsidRPr="00181279">
              <w:t xml:space="preserve"> ulkomainen vihamielinen häirintä ja hybridihyökkäykset todennäköisesti voimistuvat vaalien edellä; kehottaa EU:ta lisäämään tukeaan Moldovan hallituksen pyrkimyksille torjua tällaista sekaantumista maan demokraattiseen prosessiin, myös täydentämällä pakoteluetteloja, laajentamalla Moldovassa toteutettavan EU:n kumppanuusoperaation (EUPM) toimeksiantoa</w:t>
            </w:r>
            <w:r w:rsidRPr="00181279">
              <w:rPr>
                <w:b/>
                <w:i/>
              </w:rPr>
              <w:t>, vakiinnuttamalla se</w:t>
            </w:r>
            <w:r w:rsidRPr="00181279">
              <w:t xml:space="preserve"> ja myöntämällä siihen </w:t>
            </w:r>
            <w:r w:rsidRPr="00181279">
              <w:rPr>
                <w:b/>
                <w:i/>
              </w:rPr>
              <w:t>taloudellista</w:t>
            </w:r>
            <w:r w:rsidRPr="00181279">
              <w:t xml:space="preserve"> lisätukea sekä jakamalla ulkomaiseen tiedonmanipulointiin ja häirintään liittyvää asiantuntemusta;</w:t>
            </w:r>
          </w:p>
        </w:tc>
      </w:tr>
    </w:tbl>
    <w:p w14:paraId="4469D864"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B9F57E9" w14:textId="77777777" w:rsidR="001E45FA" w:rsidRPr="00181279" w:rsidRDefault="001E45FA" w:rsidP="001E45FA">
      <w:r w:rsidRPr="00181279">
        <w:rPr>
          <w:rStyle w:val="HideTWBExt"/>
        </w:rPr>
        <w:t>&lt;/Amend&gt;</w:t>
      </w:r>
    </w:p>
    <w:p w14:paraId="265A3BDB"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70</w:t>
      </w:r>
      <w:r w:rsidRPr="00181279">
        <w:rPr>
          <w:rStyle w:val="HideTWBExt"/>
        </w:rPr>
        <w:t>&lt;/NumAm&gt;</w:t>
      </w:r>
    </w:p>
    <w:p w14:paraId="6EB707D0" w14:textId="77777777" w:rsidR="001E45FA" w:rsidRPr="00181279" w:rsidRDefault="001E45FA" w:rsidP="001E45FA">
      <w:pPr>
        <w:pStyle w:val="NormalBold"/>
      </w:pPr>
      <w:r w:rsidRPr="00181279">
        <w:rPr>
          <w:rStyle w:val="HideTWBExt"/>
          <w:b w:val="0"/>
        </w:rPr>
        <w:t>&lt;RepeatBlock-By&gt;&lt;Members&gt;</w:t>
      </w:r>
      <w:r w:rsidRPr="00181279">
        <w:t>Şerban Dimitrie Sturdza, Claudiu-Richard Târziu, Gheorghe Piperea, Adrian-George Axinia, Georgiana Teodorescu, Veronika Vrecionová, Ondřej Krutílek, Cristian Terheş</w:t>
      </w:r>
      <w:r w:rsidRPr="00181279">
        <w:rPr>
          <w:rStyle w:val="HideTWBExt"/>
          <w:b w:val="0"/>
        </w:rPr>
        <w:t>&lt;/Members&gt;</w:t>
      </w:r>
    </w:p>
    <w:p w14:paraId="7EB3ACCC" w14:textId="77777777" w:rsidR="001E45FA" w:rsidRPr="00181279" w:rsidRDefault="001E45FA" w:rsidP="001E45FA">
      <w:pPr>
        <w:pStyle w:val="NormalBold"/>
      </w:pPr>
      <w:r w:rsidRPr="00181279">
        <w:rPr>
          <w:rStyle w:val="HideTWBExt"/>
          <w:b w:val="0"/>
        </w:rPr>
        <w:t>&lt;/RepeatBlock-By&gt;</w:t>
      </w:r>
    </w:p>
    <w:p w14:paraId="4DF9003A"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48A7D1F" w14:textId="77777777" w:rsidR="001E45FA" w:rsidRPr="00181279" w:rsidRDefault="001E45FA" w:rsidP="001E45FA">
      <w:pPr>
        <w:pStyle w:val="NormalBold"/>
      </w:pPr>
      <w:r w:rsidRPr="00181279">
        <w:rPr>
          <w:rStyle w:val="HideTWBExt"/>
        </w:rPr>
        <w:t>&lt;Article&gt;</w:t>
      </w:r>
      <w:r w:rsidRPr="00181279">
        <w:t>5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D6486EE" w14:textId="77777777" w:rsidTr="00181279">
        <w:trPr>
          <w:trHeight w:hRule="exact" w:val="240"/>
          <w:jc w:val="center"/>
        </w:trPr>
        <w:tc>
          <w:tcPr>
            <w:tcW w:w="9752" w:type="dxa"/>
            <w:gridSpan w:val="2"/>
            <w:tcBorders>
              <w:top w:val="nil"/>
              <w:left w:val="nil"/>
              <w:bottom w:val="nil"/>
              <w:right w:val="nil"/>
            </w:tcBorders>
          </w:tcPr>
          <w:p w14:paraId="2FEEF61D" w14:textId="77777777" w:rsidR="001E45FA" w:rsidRPr="00181279" w:rsidRDefault="001E45FA" w:rsidP="00181279"/>
        </w:tc>
      </w:tr>
      <w:tr w:rsidR="001E45FA" w:rsidRPr="00181279" w14:paraId="397F93ED" w14:textId="77777777" w:rsidTr="00181279">
        <w:trPr>
          <w:trHeight w:val="240"/>
          <w:jc w:val="center"/>
        </w:trPr>
        <w:tc>
          <w:tcPr>
            <w:tcW w:w="4876" w:type="dxa"/>
            <w:tcBorders>
              <w:top w:val="nil"/>
              <w:left w:val="nil"/>
              <w:bottom w:val="nil"/>
              <w:right w:val="nil"/>
            </w:tcBorders>
          </w:tcPr>
          <w:p w14:paraId="149954D8"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958AA06" w14:textId="77777777" w:rsidR="001E45FA" w:rsidRPr="00181279" w:rsidRDefault="001E45FA" w:rsidP="00181279">
            <w:pPr>
              <w:pStyle w:val="AmColumnHeading"/>
            </w:pPr>
            <w:r w:rsidRPr="00181279">
              <w:t>Tarkistus</w:t>
            </w:r>
          </w:p>
        </w:tc>
      </w:tr>
      <w:tr w:rsidR="001E45FA" w:rsidRPr="00181279" w14:paraId="0D9C8E2A" w14:textId="77777777" w:rsidTr="00181279">
        <w:trPr>
          <w:jc w:val="center"/>
        </w:trPr>
        <w:tc>
          <w:tcPr>
            <w:tcW w:w="4876" w:type="dxa"/>
            <w:tcBorders>
              <w:top w:val="nil"/>
              <w:left w:val="nil"/>
              <w:bottom w:val="nil"/>
              <w:right w:val="nil"/>
            </w:tcBorders>
          </w:tcPr>
          <w:p w14:paraId="6E5ACC94" w14:textId="77777777" w:rsidR="001E45FA" w:rsidRPr="00181279" w:rsidRDefault="001E45FA" w:rsidP="00181279">
            <w:pPr>
              <w:pStyle w:val="Normal6a"/>
            </w:pPr>
            <w:r w:rsidRPr="00181279">
              <w:t>5.</w:t>
            </w:r>
            <w:r w:rsidRPr="00181279">
              <w:tab/>
              <w:t xml:space="preserve">huomauttaa, että tulevat parlamenttivaalit syksyllä 2025 ovat ratkaisevan tärkeät Moldovan EU-myönteisen kehityspolun jatkon kannalta; on huolissaan siitä, että ulkomainen vihamielinen häirintä ja </w:t>
            </w:r>
            <w:r w:rsidRPr="00181279">
              <w:lastRenderedPageBreak/>
              <w:t>hybridihyökkäykset todennäköisesti voimistuvat vaalien edellä; kehottaa EU:ta lisäämään tukeaan Moldovan hallituksen pyrkimyksille torjua tällaista sekaantumista maan demokraattiseen prosessiin, myös täydentämällä pakoteluetteloja, laajentamalla Moldovassa toteutettavan EU:n kumppanuusoperaation (EUPM) toimeksiantoa ja myöntämällä siihen lisätukea sekä jakamalla ulkomaiseen tiedonmanipulointiin ja häirintään liittyvää asiantuntemusta;</w:t>
            </w:r>
          </w:p>
        </w:tc>
        <w:tc>
          <w:tcPr>
            <w:tcW w:w="4876" w:type="dxa"/>
            <w:tcBorders>
              <w:top w:val="nil"/>
              <w:left w:val="nil"/>
              <w:bottom w:val="nil"/>
              <w:right w:val="nil"/>
            </w:tcBorders>
          </w:tcPr>
          <w:p w14:paraId="2C672FAB" w14:textId="77777777" w:rsidR="001E45FA" w:rsidRPr="00181279" w:rsidRDefault="001E45FA" w:rsidP="00181279">
            <w:pPr>
              <w:pStyle w:val="Normal6a"/>
            </w:pPr>
            <w:r w:rsidRPr="00181279">
              <w:lastRenderedPageBreak/>
              <w:t>5.</w:t>
            </w:r>
            <w:r w:rsidRPr="00181279">
              <w:tab/>
              <w:t xml:space="preserve">huomauttaa, että tulevat parlamenttivaalit syksyllä 2025 ovat ratkaisevan tärkeät Moldovan EU-myönteisen kehityspolun jatkon kannalta; on huolissaan siitä, että </w:t>
            </w:r>
            <w:r w:rsidRPr="00181279">
              <w:rPr>
                <w:b/>
                <w:i/>
              </w:rPr>
              <w:t>Venäjän</w:t>
            </w:r>
            <w:r w:rsidRPr="00181279">
              <w:t xml:space="preserve"> ulkomainen vihamielinen häirintä ja </w:t>
            </w:r>
            <w:r w:rsidRPr="00181279">
              <w:lastRenderedPageBreak/>
              <w:t xml:space="preserve">hybridihyökkäykset todennäköisesti voimistuvat vaalien edellä; kehottaa EU:ta lisäämään tukeaan Moldovan hallituksen pyrkimyksille torjua tällaista sekaantumista maan demokraattiseen prosessiin, myös täydentämällä pakoteluetteloja, laajentamalla Moldovassa toteutettavan EU:n kumppanuusoperaation (EUPM) toimeksiantoa </w:t>
            </w:r>
            <w:r w:rsidRPr="00181279">
              <w:rPr>
                <w:b/>
                <w:i/>
              </w:rPr>
              <w:t>ja resursseja, vakiinnuttamalla se</w:t>
            </w:r>
            <w:r w:rsidRPr="00181279">
              <w:t xml:space="preserve"> ja myöntämällä siihen lisätukea sekä jakamalla ulkomaiseen tiedonmanipulointiin ja häirintään</w:t>
            </w:r>
            <w:r w:rsidRPr="00181279">
              <w:rPr>
                <w:b/>
                <w:i/>
              </w:rPr>
              <w:t>, hybridiuhkien torjuntaan ja häiriönsietokyvyn vahvistamiseen</w:t>
            </w:r>
            <w:r w:rsidRPr="00181279">
              <w:t xml:space="preserve"> liittyvää asiantuntemusta;</w:t>
            </w:r>
          </w:p>
        </w:tc>
      </w:tr>
    </w:tbl>
    <w:p w14:paraId="4A0688F8"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7C17645" w14:textId="77777777" w:rsidR="001E45FA" w:rsidRPr="00181279" w:rsidRDefault="001E45FA" w:rsidP="001E45FA">
      <w:r w:rsidRPr="00181279">
        <w:rPr>
          <w:rStyle w:val="HideTWBExt"/>
        </w:rPr>
        <w:t>&lt;/Amend&gt;</w:t>
      </w:r>
    </w:p>
    <w:p w14:paraId="42DDBCA9"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71</w:t>
      </w:r>
      <w:r w:rsidRPr="00181279">
        <w:rPr>
          <w:rStyle w:val="HideTWBExt"/>
        </w:rPr>
        <w:t>&lt;/NumAm&gt;</w:t>
      </w:r>
    </w:p>
    <w:p w14:paraId="4F9B6DC5" w14:textId="77777777" w:rsidR="001E45FA" w:rsidRPr="00181279" w:rsidRDefault="001E45FA" w:rsidP="001E45FA">
      <w:pPr>
        <w:pStyle w:val="NormalBold"/>
      </w:pPr>
      <w:r w:rsidRPr="00181279">
        <w:rPr>
          <w:rStyle w:val="HideTWBExt"/>
          <w:b w:val="0"/>
        </w:rPr>
        <w:t>&lt;RepeatBlock-By&gt;&lt;Members&gt;</w:t>
      </w:r>
      <w:r w:rsidRPr="00181279">
        <w:t>Vasile Dîncu, Dan Nica</w:t>
      </w:r>
      <w:r w:rsidRPr="00181279">
        <w:rPr>
          <w:rStyle w:val="HideTWBExt"/>
          <w:b w:val="0"/>
        </w:rPr>
        <w:t>&lt;/Members&gt;</w:t>
      </w:r>
    </w:p>
    <w:p w14:paraId="18CEF842" w14:textId="77777777" w:rsidR="001E45FA" w:rsidRPr="00181279" w:rsidRDefault="001E45FA" w:rsidP="001E45FA">
      <w:pPr>
        <w:pStyle w:val="NormalBold"/>
      </w:pPr>
      <w:r w:rsidRPr="00181279">
        <w:rPr>
          <w:rStyle w:val="HideTWBExt"/>
          <w:b w:val="0"/>
        </w:rPr>
        <w:t>&lt;/RepeatBlock-By&gt;</w:t>
      </w:r>
    </w:p>
    <w:p w14:paraId="5716BFB6"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EC58AC0" w14:textId="77777777" w:rsidR="001E45FA" w:rsidRPr="00181279" w:rsidRDefault="001E45FA" w:rsidP="001E45FA">
      <w:pPr>
        <w:pStyle w:val="NormalBold"/>
      </w:pPr>
      <w:r w:rsidRPr="00181279">
        <w:rPr>
          <w:rStyle w:val="HideTWBExt"/>
        </w:rPr>
        <w:t>&lt;Article&gt;</w:t>
      </w:r>
      <w:r w:rsidRPr="00181279">
        <w:t>5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AFD44DE" w14:textId="77777777" w:rsidTr="00181279">
        <w:trPr>
          <w:trHeight w:hRule="exact" w:val="240"/>
          <w:jc w:val="center"/>
        </w:trPr>
        <w:tc>
          <w:tcPr>
            <w:tcW w:w="9752" w:type="dxa"/>
            <w:gridSpan w:val="2"/>
            <w:tcBorders>
              <w:top w:val="nil"/>
              <w:left w:val="nil"/>
              <w:bottom w:val="nil"/>
              <w:right w:val="nil"/>
            </w:tcBorders>
          </w:tcPr>
          <w:p w14:paraId="1B68B53A" w14:textId="77777777" w:rsidR="001E45FA" w:rsidRPr="00181279" w:rsidRDefault="001E45FA" w:rsidP="00181279"/>
        </w:tc>
      </w:tr>
      <w:tr w:rsidR="001E45FA" w:rsidRPr="00181279" w14:paraId="07734C19" w14:textId="77777777" w:rsidTr="00181279">
        <w:trPr>
          <w:trHeight w:val="240"/>
          <w:jc w:val="center"/>
        </w:trPr>
        <w:tc>
          <w:tcPr>
            <w:tcW w:w="4876" w:type="dxa"/>
            <w:tcBorders>
              <w:top w:val="nil"/>
              <w:left w:val="nil"/>
              <w:bottom w:val="nil"/>
              <w:right w:val="nil"/>
            </w:tcBorders>
          </w:tcPr>
          <w:p w14:paraId="0147C77A"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9BC4A18" w14:textId="77777777" w:rsidR="001E45FA" w:rsidRPr="00181279" w:rsidRDefault="001E45FA" w:rsidP="00181279">
            <w:pPr>
              <w:pStyle w:val="AmColumnHeading"/>
            </w:pPr>
            <w:r w:rsidRPr="00181279">
              <w:t>Tarkistus</w:t>
            </w:r>
          </w:p>
        </w:tc>
      </w:tr>
      <w:tr w:rsidR="001E45FA" w:rsidRPr="00181279" w14:paraId="6EC07CD3" w14:textId="77777777" w:rsidTr="00181279">
        <w:trPr>
          <w:jc w:val="center"/>
        </w:trPr>
        <w:tc>
          <w:tcPr>
            <w:tcW w:w="4876" w:type="dxa"/>
            <w:tcBorders>
              <w:top w:val="nil"/>
              <w:left w:val="nil"/>
              <w:bottom w:val="nil"/>
              <w:right w:val="nil"/>
            </w:tcBorders>
          </w:tcPr>
          <w:p w14:paraId="6D3AFDB2" w14:textId="77777777" w:rsidR="001E45FA" w:rsidRPr="00181279" w:rsidRDefault="001E45FA" w:rsidP="00181279">
            <w:pPr>
              <w:pStyle w:val="Normal6a"/>
            </w:pPr>
            <w:r w:rsidRPr="00181279">
              <w:t>5.</w:t>
            </w:r>
            <w:r w:rsidRPr="00181279">
              <w:tab/>
              <w:t>huomauttaa, että tulevat parlamenttivaalit syksyllä 2025 ovat ratkaisevan tärkeät Moldovan EU-myönteisen kehityspolun jatkon kannalta; on huolissaan siitä, että ulkomainen vihamielinen häirintä ja hybridihyökkäykset todennäköisesti voimistuvat vaalien edellä; kehottaa EU:ta lisäämään tukeaan Moldovan hallituksen pyrkimyksille torjua tällaista sekaantumista maan demokraattiseen prosessiin, myös täydentämällä pakoteluetteloja, laajentamalla Moldovassa toteutettavan EU:n kumppanuusoperaation (EUPM) toimeksiantoa ja myöntämällä siihen lisätukea sekä jakamalla ulkomaiseen tiedonmanipulointiin ja häirintään liittyvää asiantuntemusta;</w:t>
            </w:r>
          </w:p>
        </w:tc>
        <w:tc>
          <w:tcPr>
            <w:tcW w:w="4876" w:type="dxa"/>
            <w:tcBorders>
              <w:top w:val="nil"/>
              <w:left w:val="nil"/>
              <w:bottom w:val="nil"/>
              <w:right w:val="nil"/>
            </w:tcBorders>
          </w:tcPr>
          <w:p w14:paraId="0B2392B9" w14:textId="77777777" w:rsidR="001E45FA" w:rsidRPr="00181279" w:rsidRDefault="001E45FA" w:rsidP="00181279">
            <w:pPr>
              <w:pStyle w:val="Normal6a"/>
            </w:pPr>
            <w:r w:rsidRPr="00181279">
              <w:t>5.</w:t>
            </w:r>
            <w:r w:rsidRPr="00181279">
              <w:tab/>
              <w:t xml:space="preserve">huomauttaa, että tulevat parlamenttivaalit syksyllä 2025 ovat ratkaisevan tärkeät Moldovan EU-myönteisen kehityspolun jatkon kannalta; on huolissaan siitä, että </w:t>
            </w:r>
            <w:r w:rsidRPr="00181279">
              <w:rPr>
                <w:b/>
                <w:i/>
              </w:rPr>
              <w:t>Venäjän</w:t>
            </w:r>
            <w:r w:rsidRPr="00181279">
              <w:t xml:space="preserve"> ulkomainen vihamielinen häirintä ja hybridihyökkäykset todennäköisesti voimistuvat vaalien edellä; kehottaa EU:ta lisäämään tukeaan Moldovan hallituksen pyrkimyksille torjua tällaista sekaantumista maan demokraattiseen prosessiin, myös täydentämällä pakoteluetteloja, laajentamalla Moldovassa toteutettavan EU:n kumppanuusoperaation (EUPM) toimeksiantoa </w:t>
            </w:r>
            <w:r w:rsidRPr="00181279">
              <w:rPr>
                <w:b/>
                <w:i/>
              </w:rPr>
              <w:t>ja resursseja, vakiinnuttamalla se</w:t>
            </w:r>
            <w:r w:rsidRPr="00181279">
              <w:t xml:space="preserve"> ja myöntämällä siihen lisätukea sekä jakamalla ulkomaiseen tiedonmanipulointiin ja häirintään</w:t>
            </w:r>
            <w:r w:rsidRPr="00181279">
              <w:rPr>
                <w:b/>
                <w:i/>
              </w:rPr>
              <w:t>, hybridiuhkien torjuntaan ja häiriönsietokyvyn vahvistamiseen</w:t>
            </w:r>
            <w:r w:rsidRPr="00181279">
              <w:t xml:space="preserve"> liittyvää </w:t>
            </w:r>
            <w:r w:rsidRPr="00181279">
              <w:lastRenderedPageBreak/>
              <w:t>asiantuntemusta;</w:t>
            </w:r>
          </w:p>
        </w:tc>
      </w:tr>
    </w:tbl>
    <w:p w14:paraId="69819EA4"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CAFDA50" w14:textId="77777777" w:rsidR="001E45FA" w:rsidRPr="00181279" w:rsidRDefault="001E45FA" w:rsidP="001E45FA">
      <w:r w:rsidRPr="00181279">
        <w:rPr>
          <w:rStyle w:val="HideTWBExt"/>
        </w:rPr>
        <w:t>&lt;/Amend&gt;</w:t>
      </w:r>
    </w:p>
    <w:p w14:paraId="1D6DC0B3"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72</w:t>
      </w:r>
      <w:r w:rsidRPr="00181279">
        <w:rPr>
          <w:rStyle w:val="HideTWBExt"/>
        </w:rPr>
        <w:t>&lt;/NumAm&gt;</w:t>
      </w:r>
    </w:p>
    <w:p w14:paraId="16866048" w14:textId="77777777" w:rsidR="001E45FA" w:rsidRPr="00181279" w:rsidRDefault="001E45FA" w:rsidP="001E45FA">
      <w:pPr>
        <w:pStyle w:val="NormalBold"/>
      </w:pPr>
      <w:r w:rsidRPr="00181279">
        <w:rPr>
          <w:rStyle w:val="HideTWBExt"/>
          <w:b w:val="0"/>
        </w:rPr>
        <w:t>&lt;RepeatBlock-By&gt;&lt;Members&gt;</w:t>
      </w:r>
      <w:r w:rsidRPr="00181279">
        <w:t>Cristian Terheş</w:t>
      </w:r>
      <w:r w:rsidRPr="00181279">
        <w:rPr>
          <w:rStyle w:val="HideTWBExt"/>
          <w:b w:val="0"/>
        </w:rPr>
        <w:t>&lt;/Members&gt;</w:t>
      </w:r>
    </w:p>
    <w:p w14:paraId="3C28680C" w14:textId="77777777" w:rsidR="001E45FA" w:rsidRPr="00181279" w:rsidRDefault="001E45FA" w:rsidP="001E45FA">
      <w:pPr>
        <w:pStyle w:val="NormalBold"/>
      </w:pPr>
      <w:r w:rsidRPr="00181279">
        <w:rPr>
          <w:rStyle w:val="HideTWBExt"/>
          <w:b w:val="0"/>
        </w:rPr>
        <w:t>&lt;/RepeatBlock-By&gt;</w:t>
      </w:r>
    </w:p>
    <w:p w14:paraId="752C6F8B"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4C029DF" w14:textId="77777777" w:rsidR="001E45FA" w:rsidRPr="00181279" w:rsidRDefault="001E45FA" w:rsidP="001E45FA">
      <w:pPr>
        <w:pStyle w:val="NormalBold"/>
      </w:pPr>
      <w:r w:rsidRPr="00181279">
        <w:rPr>
          <w:rStyle w:val="HideTWBExt"/>
        </w:rPr>
        <w:t>&lt;Article&gt;</w:t>
      </w:r>
      <w:r w:rsidRPr="00181279">
        <w:t>5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989DE3F" w14:textId="77777777" w:rsidTr="00181279">
        <w:trPr>
          <w:trHeight w:hRule="exact" w:val="240"/>
          <w:jc w:val="center"/>
        </w:trPr>
        <w:tc>
          <w:tcPr>
            <w:tcW w:w="9752" w:type="dxa"/>
            <w:gridSpan w:val="2"/>
            <w:tcBorders>
              <w:top w:val="nil"/>
              <w:left w:val="nil"/>
              <w:bottom w:val="nil"/>
              <w:right w:val="nil"/>
            </w:tcBorders>
          </w:tcPr>
          <w:p w14:paraId="1B132BF4" w14:textId="77777777" w:rsidR="001E45FA" w:rsidRPr="00181279" w:rsidRDefault="001E45FA" w:rsidP="00181279"/>
        </w:tc>
      </w:tr>
      <w:tr w:rsidR="001E45FA" w:rsidRPr="00181279" w14:paraId="42A7BE02" w14:textId="77777777" w:rsidTr="00181279">
        <w:trPr>
          <w:trHeight w:val="240"/>
          <w:jc w:val="center"/>
        </w:trPr>
        <w:tc>
          <w:tcPr>
            <w:tcW w:w="4876" w:type="dxa"/>
            <w:tcBorders>
              <w:top w:val="nil"/>
              <w:left w:val="nil"/>
              <w:bottom w:val="nil"/>
              <w:right w:val="nil"/>
            </w:tcBorders>
          </w:tcPr>
          <w:p w14:paraId="491FEFFA"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9462289" w14:textId="77777777" w:rsidR="001E45FA" w:rsidRPr="00181279" w:rsidRDefault="001E45FA" w:rsidP="00181279">
            <w:pPr>
              <w:pStyle w:val="AmColumnHeading"/>
            </w:pPr>
            <w:r w:rsidRPr="00181279">
              <w:t>Tarkistus</w:t>
            </w:r>
          </w:p>
        </w:tc>
      </w:tr>
      <w:tr w:rsidR="001E45FA" w:rsidRPr="00181279" w14:paraId="0923CC24" w14:textId="77777777" w:rsidTr="00181279">
        <w:trPr>
          <w:jc w:val="center"/>
        </w:trPr>
        <w:tc>
          <w:tcPr>
            <w:tcW w:w="4876" w:type="dxa"/>
            <w:tcBorders>
              <w:top w:val="nil"/>
              <w:left w:val="nil"/>
              <w:bottom w:val="nil"/>
              <w:right w:val="nil"/>
            </w:tcBorders>
          </w:tcPr>
          <w:p w14:paraId="38311D35" w14:textId="77777777" w:rsidR="001E45FA" w:rsidRPr="00181279" w:rsidRDefault="001E45FA" w:rsidP="00181279">
            <w:pPr>
              <w:pStyle w:val="Normal6a"/>
            </w:pPr>
            <w:r w:rsidRPr="00181279">
              <w:t>5.</w:t>
            </w:r>
            <w:r w:rsidRPr="00181279">
              <w:tab/>
              <w:t>huomauttaa, että tulevat parlamenttivaalit syksyllä 2025 ovat ratkaisevan tärkeät Moldovan EU-myönteisen kehityspolun jatkon kannalta; on huolissaan siitä, että ulkomainen vihamielinen häirintä ja hybridihyökkäykset todennäköisesti voimistuvat vaalien edellä; kehottaa EU:ta lisäämään tukeaan Moldovan hallituksen pyrkimyksille torjua tällaista sekaantumista maan demokraattiseen prosessiin, myös täydentämällä pakoteluetteloja, laajentamalla Moldovassa toteutettavan EU:n kumppanuusoperaation (EUPM) toimeksiantoa ja myöntämällä siihen lisätukea sekä jakamalla ulkomaiseen tiedonmanipulointiin ja häirintään liittyvää asiantuntemusta;</w:t>
            </w:r>
          </w:p>
        </w:tc>
        <w:tc>
          <w:tcPr>
            <w:tcW w:w="4876" w:type="dxa"/>
            <w:tcBorders>
              <w:top w:val="nil"/>
              <w:left w:val="nil"/>
              <w:bottom w:val="nil"/>
              <w:right w:val="nil"/>
            </w:tcBorders>
          </w:tcPr>
          <w:p w14:paraId="4F3A42DC" w14:textId="77777777" w:rsidR="001E45FA" w:rsidRPr="00181279" w:rsidRDefault="001E45FA" w:rsidP="00181279">
            <w:pPr>
              <w:pStyle w:val="Normal6a"/>
            </w:pPr>
            <w:r w:rsidRPr="00181279">
              <w:t>5.</w:t>
            </w:r>
            <w:r w:rsidRPr="00181279">
              <w:tab/>
              <w:t>huomauttaa, että tulevat parlamenttivaalit syksyllä 2025 ovat ratkaisevan tärkeät Moldovan EU-myönteisen kehityspolun jatkon kannalta; on huolissaan siitä, että ulkomainen vihamielinen häirintä ja hybridihyökkäykset todennäköisesti voimistuvat vaalien edellä; kehottaa EU:ta lisäämään tukeaan Moldovan hallituksen pyrkimyksille torjua tällaista sekaantumista maan demokraattiseen prosessiin, myös täydentämällä pakoteluetteloja, laajentamalla Moldovassa toteutettavan EU:n kumppanuusoperaation (EUPM) toimeksiantoa ja myöntämällä siihen lisätukea sekä jakamalla ulkomaiseen tiedonmanipulointiin ja häirintään</w:t>
            </w:r>
            <w:r w:rsidRPr="00181279">
              <w:rPr>
                <w:b/>
                <w:i/>
              </w:rPr>
              <w:t>, hybridiuhkien torjuntaan ja häiriönsietokyvyn vahvistamiseen</w:t>
            </w:r>
            <w:r w:rsidRPr="00181279">
              <w:t xml:space="preserve"> liittyvää asiantuntemusta;</w:t>
            </w:r>
          </w:p>
        </w:tc>
      </w:tr>
    </w:tbl>
    <w:p w14:paraId="3D5B28DE"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6D3B916E" w14:textId="77777777" w:rsidR="001E45FA" w:rsidRPr="00181279" w:rsidRDefault="001E45FA" w:rsidP="001E45FA">
      <w:r w:rsidRPr="00181279">
        <w:rPr>
          <w:rStyle w:val="HideTWBExt"/>
        </w:rPr>
        <w:t>&lt;/Amend&gt;</w:t>
      </w:r>
    </w:p>
    <w:p w14:paraId="50295673"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73</w:t>
      </w:r>
      <w:r w:rsidRPr="00181279">
        <w:rPr>
          <w:rStyle w:val="HideTWBExt"/>
        </w:rPr>
        <w:t>&lt;/NumAm&gt;</w:t>
      </w:r>
    </w:p>
    <w:p w14:paraId="5CE65FFA" w14:textId="77777777" w:rsidR="001E45FA" w:rsidRPr="00181279" w:rsidRDefault="001E45FA" w:rsidP="001E45FA">
      <w:pPr>
        <w:pStyle w:val="NormalBold"/>
      </w:pPr>
      <w:r w:rsidRPr="00181279">
        <w:rPr>
          <w:rStyle w:val="HideTWBExt"/>
          <w:b w:val="0"/>
        </w:rPr>
        <w:t>&lt;RepeatBlock-By&gt;&lt;Members&gt;</w:t>
      </w:r>
      <w:r w:rsidRPr="00181279">
        <w:t>Sebastian Tynkkynen</w:t>
      </w:r>
      <w:r w:rsidRPr="00181279">
        <w:rPr>
          <w:rStyle w:val="HideTWBExt"/>
          <w:b w:val="0"/>
        </w:rPr>
        <w:t>&lt;/Members&gt;</w:t>
      </w:r>
    </w:p>
    <w:p w14:paraId="0CFCF0BC" w14:textId="77777777" w:rsidR="001E45FA" w:rsidRPr="00181279" w:rsidRDefault="001E45FA" w:rsidP="001E45FA">
      <w:pPr>
        <w:pStyle w:val="NormalBold"/>
      </w:pPr>
      <w:r w:rsidRPr="00181279">
        <w:rPr>
          <w:rStyle w:val="HideTWBExt"/>
          <w:b w:val="0"/>
        </w:rPr>
        <w:t>&lt;/RepeatBlock-By&gt;</w:t>
      </w:r>
    </w:p>
    <w:p w14:paraId="5EAC19E3"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B69FF25" w14:textId="77777777" w:rsidR="001E45FA" w:rsidRPr="00181279" w:rsidRDefault="001E45FA" w:rsidP="001E45FA">
      <w:pPr>
        <w:pStyle w:val="NormalBold"/>
      </w:pPr>
      <w:r w:rsidRPr="00181279">
        <w:rPr>
          <w:rStyle w:val="HideTWBExt"/>
        </w:rPr>
        <w:t>&lt;Article&gt;</w:t>
      </w:r>
      <w:r w:rsidRPr="00181279">
        <w:t>5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14C85D8" w14:textId="77777777" w:rsidTr="00181279">
        <w:trPr>
          <w:trHeight w:hRule="exact" w:val="240"/>
          <w:jc w:val="center"/>
        </w:trPr>
        <w:tc>
          <w:tcPr>
            <w:tcW w:w="9752" w:type="dxa"/>
            <w:gridSpan w:val="2"/>
            <w:tcBorders>
              <w:top w:val="nil"/>
              <w:left w:val="nil"/>
              <w:bottom w:val="nil"/>
              <w:right w:val="nil"/>
            </w:tcBorders>
          </w:tcPr>
          <w:p w14:paraId="7C6DF492" w14:textId="77777777" w:rsidR="001E45FA" w:rsidRPr="00181279" w:rsidRDefault="001E45FA" w:rsidP="00181279"/>
        </w:tc>
      </w:tr>
      <w:tr w:rsidR="001E45FA" w:rsidRPr="00181279" w14:paraId="07873154" w14:textId="77777777" w:rsidTr="00181279">
        <w:trPr>
          <w:trHeight w:val="240"/>
          <w:jc w:val="center"/>
        </w:trPr>
        <w:tc>
          <w:tcPr>
            <w:tcW w:w="4876" w:type="dxa"/>
            <w:tcBorders>
              <w:top w:val="nil"/>
              <w:left w:val="nil"/>
              <w:bottom w:val="nil"/>
              <w:right w:val="nil"/>
            </w:tcBorders>
          </w:tcPr>
          <w:p w14:paraId="0FB76C3D"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AC01F8E" w14:textId="77777777" w:rsidR="001E45FA" w:rsidRPr="00181279" w:rsidRDefault="001E45FA" w:rsidP="00181279">
            <w:pPr>
              <w:pStyle w:val="AmColumnHeading"/>
            </w:pPr>
            <w:r w:rsidRPr="00181279">
              <w:t>Tarkistus</w:t>
            </w:r>
          </w:p>
        </w:tc>
      </w:tr>
      <w:tr w:rsidR="001E45FA" w:rsidRPr="00181279" w14:paraId="5AD0AF71" w14:textId="77777777" w:rsidTr="00181279">
        <w:trPr>
          <w:jc w:val="center"/>
        </w:trPr>
        <w:tc>
          <w:tcPr>
            <w:tcW w:w="4876" w:type="dxa"/>
            <w:tcBorders>
              <w:top w:val="nil"/>
              <w:left w:val="nil"/>
              <w:bottom w:val="nil"/>
              <w:right w:val="nil"/>
            </w:tcBorders>
          </w:tcPr>
          <w:p w14:paraId="687C1378" w14:textId="77777777" w:rsidR="001E45FA" w:rsidRPr="00181279" w:rsidRDefault="001E45FA" w:rsidP="00181279">
            <w:pPr>
              <w:pStyle w:val="Normal6a"/>
            </w:pPr>
            <w:r w:rsidRPr="00181279">
              <w:t>5.</w:t>
            </w:r>
            <w:r w:rsidRPr="00181279">
              <w:tab/>
              <w:t xml:space="preserve">huomauttaa, että tulevat </w:t>
            </w:r>
            <w:r w:rsidRPr="00181279">
              <w:lastRenderedPageBreak/>
              <w:t>parlamenttivaalit syksyllä 2025 ovat ratkaisevan tärkeät Moldovan EU-myönteisen kehityspolun jatkon kannalta; on huolissaan siitä, että ulkomainen vihamielinen häirintä ja hybridihyökkäykset todennäköisesti voimistuvat vaalien edellä; kehottaa EU:ta lisäämään tukeaan Moldovan hallituksen pyrkimyksille torjua tällaista sekaantumista maan demokraattiseen prosessiin, myös täydentämällä pakoteluetteloja, laajentamalla Moldovassa toteutettavan EU:n kumppanuusoperaation (EUPM) toimeksiantoa ja myöntämällä siihen lisätukea sekä jakamalla ulkomaiseen tiedonmanipulointiin ja häirintään liittyvää asiantuntemusta;</w:t>
            </w:r>
          </w:p>
        </w:tc>
        <w:tc>
          <w:tcPr>
            <w:tcW w:w="4876" w:type="dxa"/>
            <w:tcBorders>
              <w:top w:val="nil"/>
              <w:left w:val="nil"/>
              <w:bottom w:val="nil"/>
              <w:right w:val="nil"/>
            </w:tcBorders>
          </w:tcPr>
          <w:p w14:paraId="7B03C605" w14:textId="77777777" w:rsidR="001E45FA" w:rsidRPr="00181279" w:rsidRDefault="001E45FA" w:rsidP="00181279">
            <w:pPr>
              <w:pStyle w:val="Normal6a"/>
            </w:pPr>
            <w:r w:rsidRPr="00181279">
              <w:lastRenderedPageBreak/>
              <w:t>5.</w:t>
            </w:r>
            <w:r w:rsidRPr="00181279">
              <w:tab/>
              <w:t xml:space="preserve">huomauttaa, että tulevat </w:t>
            </w:r>
            <w:r w:rsidRPr="00181279">
              <w:lastRenderedPageBreak/>
              <w:t>parlamenttivaalit syksyllä 2025 ovat ratkaisevan tärkeät Moldovan EU-myönteisen kehityspolun jatkon kannalta; on huolissaan siitä, että ulkomainen</w:t>
            </w:r>
            <w:r w:rsidRPr="00181279">
              <w:rPr>
                <w:b/>
                <w:i/>
              </w:rPr>
              <w:t>, erityisesti Venäjän toteuttama,</w:t>
            </w:r>
            <w:r w:rsidRPr="00181279">
              <w:t xml:space="preserve"> vihamielinen häirintä ja hybridihyökkäykset todennäköisesti voimistuvat vaalien edellä; kehottaa EU:ta lisäämään tukeaan Moldovan hallituksen pyrkimyksille torjua tällaista sekaantumista maan demokraattiseen prosessiin, myös täydentämällä pakoteluetteloja, laajentamalla Moldovassa toteutettavan EU:n kumppanuusoperaation (EUPM) toimeksiantoa ja myöntämällä siihen lisätukea sekä jakamalla ulkomaiseen tiedonmanipulointiin ja häirintään liittyvää asiantuntemusta;</w:t>
            </w:r>
          </w:p>
        </w:tc>
      </w:tr>
    </w:tbl>
    <w:p w14:paraId="12E7652F"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{FI}</w:t>
      </w:r>
      <w:r w:rsidRPr="00181279">
        <w:t>fi</w:t>
      </w:r>
      <w:r w:rsidRPr="00181279">
        <w:rPr>
          <w:rStyle w:val="HideTWBExt"/>
        </w:rPr>
        <w:t>&lt;/Original&gt;</w:t>
      </w:r>
    </w:p>
    <w:p w14:paraId="52217B76" w14:textId="77777777" w:rsidR="001E45FA" w:rsidRPr="00181279" w:rsidRDefault="001E45FA" w:rsidP="001E45FA">
      <w:r w:rsidRPr="00181279">
        <w:rPr>
          <w:rStyle w:val="HideTWBExt"/>
        </w:rPr>
        <w:t>&lt;/Amend&gt;</w:t>
      </w:r>
    </w:p>
    <w:p w14:paraId="4082A7F0"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74</w:t>
      </w:r>
      <w:r w:rsidRPr="00181279">
        <w:rPr>
          <w:rStyle w:val="HideTWBExt"/>
        </w:rPr>
        <w:t>&lt;/NumAm&gt;</w:t>
      </w:r>
    </w:p>
    <w:p w14:paraId="6F716792"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6C9F2D85" w14:textId="77777777" w:rsidR="001E45FA" w:rsidRPr="00181279" w:rsidRDefault="001E45FA" w:rsidP="001E45FA">
      <w:pPr>
        <w:pStyle w:val="NormalBold"/>
      </w:pPr>
      <w:r w:rsidRPr="00181279">
        <w:rPr>
          <w:rStyle w:val="HideTWBExt"/>
          <w:b w:val="0"/>
        </w:rPr>
        <w:t>&lt;/RepeatBlock-By&gt;</w:t>
      </w:r>
    </w:p>
    <w:p w14:paraId="31A22D4C"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5B07854" w14:textId="77777777" w:rsidR="001E45FA" w:rsidRPr="00181279" w:rsidRDefault="001E45FA" w:rsidP="001E45FA">
      <w:pPr>
        <w:pStyle w:val="NormalBold"/>
      </w:pPr>
      <w:r w:rsidRPr="00181279">
        <w:rPr>
          <w:rStyle w:val="HideTWBExt"/>
        </w:rPr>
        <w:t>&lt;Article&gt;</w:t>
      </w:r>
      <w:r w:rsidRPr="00181279">
        <w:t>5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0C84C1F" w14:textId="77777777" w:rsidTr="00181279">
        <w:trPr>
          <w:trHeight w:hRule="exact" w:val="240"/>
          <w:jc w:val="center"/>
        </w:trPr>
        <w:tc>
          <w:tcPr>
            <w:tcW w:w="9752" w:type="dxa"/>
            <w:gridSpan w:val="2"/>
            <w:tcBorders>
              <w:top w:val="nil"/>
              <w:left w:val="nil"/>
              <w:bottom w:val="nil"/>
              <w:right w:val="nil"/>
            </w:tcBorders>
          </w:tcPr>
          <w:p w14:paraId="4E04FF70" w14:textId="77777777" w:rsidR="001E45FA" w:rsidRPr="00181279" w:rsidRDefault="001E45FA" w:rsidP="00181279"/>
        </w:tc>
      </w:tr>
      <w:tr w:rsidR="001E45FA" w:rsidRPr="00181279" w14:paraId="04E8A116" w14:textId="77777777" w:rsidTr="00181279">
        <w:trPr>
          <w:trHeight w:val="240"/>
          <w:jc w:val="center"/>
        </w:trPr>
        <w:tc>
          <w:tcPr>
            <w:tcW w:w="4876" w:type="dxa"/>
            <w:tcBorders>
              <w:top w:val="nil"/>
              <w:left w:val="nil"/>
              <w:bottom w:val="nil"/>
              <w:right w:val="nil"/>
            </w:tcBorders>
          </w:tcPr>
          <w:p w14:paraId="0F1D1256"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955353F" w14:textId="77777777" w:rsidR="001E45FA" w:rsidRPr="00181279" w:rsidRDefault="001E45FA" w:rsidP="00181279">
            <w:pPr>
              <w:pStyle w:val="AmColumnHeading"/>
            </w:pPr>
            <w:r w:rsidRPr="00181279">
              <w:t>Tarkistus</w:t>
            </w:r>
          </w:p>
        </w:tc>
      </w:tr>
      <w:tr w:rsidR="001E45FA" w:rsidRPr="00181279" w14:paraId="2A24902C" w14:textId="77777777" w:rsidTr="00181279">
        <w:trPr>
          <w:jc w:val="center"/>
        </w:trPr>
        <w:tc>
          <w:tcPr>
            <w:tcW w:w="4876" w:type="dxa"/>
            <w:tcBorders>
              <w:top w:val="nil"/>
              <w:left w:val="nil"/>
              <w:bottom w:val="nil"/>
              <w:right w:val="nil"/>
            </w:tcBorders>
          </w:tcPr>
          <w:p w14:paraId="6B786B62" w14:textId="77777777" w:rsidR="001E45FA" w:rsidRPr="00181279" w:rsidRDefault="001E45FA" w:rsidP="00181279">
            <w:pPr>
              <w:pStyle w:val="Normal6a"/>
            </w:pPr>
          </w:p>
        </w:tc>
        <w:tc>
          <w:tcPr>
            <w:tcW w:w="4876" w:type="dxa"/>
            <w:tcBorders>
              <w:top w:val="nil"/>
              <w:left w:val="nil"/>
              <w:bottom w:val="nil"/>
              <w:right w:val="nil"/>
            </w:tcBorders>
          </w:tcPr>
          <w:p w14:paraId="05BC76C1" w14:textId="77777777" w:rsidR="001E45FA" w:rsidRPr="00181279" w:rsidRDefault="001E45FA" w:rsidP="00181279">
            <w:pPr>
              <w:pStyle w:val="Normal6a"/>
            </w:pPr>
            <w:r w:rsidRPr="00181279">
              <w:rPr>
                <w:b/>
                <w:i/>
              </w:rPr>
              <w:t>5 a.</w:t>
            </w:r>
            <w:r w:rsidRPr="00181279">
              <w:tab/>
            </w:r>
            <w:r w:rsidRPr="00181279">
              <w:rPr>
                <w:b/>
                <w:i/>
              </w:rPr>
              <w:t>suhtautuu myönteisesti rauhoittaviin toimiin, joita on toteutettu Venäjän Ukrainaa vastaan käymän täysimittaisen hyökkäyssodan valtavan suurten kielteisten vaikutusten korjaamiseksi, ja toteaa, että huomattavista ulkoisista haasteista huolimatta Moldova edistyy edelleen oikeusvaltioperiaatteen ja demokraattisten arvojen ylläpitämisessä ja lisäksi EU tukee sen uudistuksia kohdennetun taloudellisen ja teknisen tuen avulla;</w:t>
            </w:r>
          </w:p>
        </w:tc>
      </w:tr>
    </w:tbl>
    <w:p w14:paraId="57BBBB74"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8133851" w14:textId="77777777" w:rsidR="001E45FA" w:rsidRPr="00181279" w:rsidRDefault="001E45FA" w:rsidP="001E45FA">
      <w:r w:rsidRPr="00181279">
        <w:rPr>
          <w:rStyle w:val="HideTWBExt"/>
        </w:rPr>
        <w:t>&lt;/Amend&gt;</w:t>
      </w:r>
    </w:p>
    <w:p w14:paraId="7262DB54" w14:textId="77777777" w:rsidR="001E45FA" w:rsidRPr="00181279" w:rsidRDefault="001E45FA" w:rsidP="001E45FA">
      <w:pPr>
        <w:pStyle w:val="AmNumberTabs"/>
      </w:pPr>
      <w:r w:rsidRPr="00181279">
        <w:rPr>
          <w:rStyle w:val="HideTWBExt"/>
        </w:rPr>
        <w:lastRenderedPageBreak/>
        <w:t>&lt;Amend&gt;</w:t>
      </w:r>
      <w:r w:rsidRPr="00181279">
        <w:t>Tarkistus</w:t>
      </w:r>
      <w:r w:rsidRPr="00181279">
        <w:tab/>
      </w:r>
      <w:r w:rsidRPr="00181279">
        <w:tab/>
      </w:r>
      <w:r w:rsidRPr="00181279">
        <w:rPr>
          <w:rStyle w:val="HideTWBExt"/>
        </w:rPr>
        <w:t>&lt;NumAm&gt;</w:t>
      </w:r>
      <w:r w:rsidRPr="00181279">
        <w:t>75</w:t>
      </w:r>
      <w:r w:rsidRPr="00181279">
        <w:rPr>
          <w:rStyle w:val="HideTWBExt"/>
        </w:rPr>
        <w:t>&lt;/NumAm&gt;</w:t>
      </w:r>
    </w:p>
    <w:p w14:paraId="55851F0C"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6F05012C" w14:textId="77777777" w:rsidR="001E45FA" w:rsidRPr="00181279" w:rsidRDefault="001E45FA" w:rsidP="001E45FA">
      <w:pPr>
        <w:pStyle w:val="NormalBold"/>
      </w:pPr>
      <w:r w:rsidRPr="00181279">
        <w:rPr>
          <w:rStyle w:val="HideTWBExt"/>
          <w:b w:val="0"/>
        </w:rPr>
        <w:t>&lt;/RepeatBlock-By&gt;</w:t>
      </w:r>
    </w:p>
    <w:p w14:paraId="2E0AF1D1"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4EBAA13" w14:textId="77777777" w:rsidR="001E45FA" w:rsidRPr="00181279" w:rsidRDefault="001E45FA" w:rsidP="001E45FA">
      <w:pPr>
        <w:pStyle w:val="NormalBold"/>
      </w:pPr>
      <w:r w:rsidRPr="00181279">
        <w:rPr>
          <w:rStyle w:val="HideTWBExt"/>
        </w:rPr>
        <w:t>&lt;Article&gt;</w:t>
      </w:r>
      <w:r w:rsidRPr="00181279">
        <w:t>5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6AA44058" w14:textId="77777777" w:rsidTr="00181279">
        <w:trPr>
          <w:trHeight w:hRule="exact" w:val="240"/>
          <w:jc w:val="center"/>
        </w:trPr>
        <w:tc>
          <w:tcPr>
            <w:tcW w:w="9752" w:type="dxa"/>
            <w:gridSpan w:val="2"/>
            <w:tcBorders>
              <w:top w:val="nil"/>
              <w:left w:val="nil"/>
              <w:bottom w:val="nil"/>
              <w:right w:val="nil"/>
            </w:tcBorders>
          </w:tcPr>
          <w:p w14:paraId="0FE8A23A" w14:textId="77777777" w:rsidR="001E45FA" w:rsidRPr="00181279" w:rsidRDefault="001E45FA" w:rsidP="00181279"/>
        </w:tc>
      </w:tr>
      <w:tr w:rsidR="001E45FA" w:rsidRPr="00181279" w14:paraId="28CB5934" w14:textId="77777777" w:rsidTr="00181279">
        <w:trPr>
          <w:trHeight w:val="240"/>
          <w:jc w:val="center"/>
        </w:trPr>
        <w:tc>
          <w:tcPr>
            <w:tcW w:w="4876" w:type="dxa"/>
            <w:tcBorders>
              <w:top w:val="nil"/>
              <w:left w:val="nil"/>
              <w:bottom w:val="nil"/>
              <w:right w:val="nil"/>
            </w:tcBorders>
          </w:tcPr>
          <w:p w14:paraId="3A454F6E"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004F22D" w14:textId="77777777" w:rsidR="001E45FA" w:rsidRPr="00181279" w:rsidRDefault="001E45FA" w:rsidP="00181279">
            <w:pPr>
              <w:pStyle w:val="AmColumnHeading"/>
            </w:pPr>
            <w:r w:rsidRPr="00181279">
              <w:t>Tarkistus</w:t>
            </w:r>
          </w:p>
        </w:tc>
      </w:tr>
      <w:tr w:rsidR="001E45FA" w:rsidRPr="00181279" w14:paraId="215CE7A0" w14:textId="77777777" w:rsidTr="00181279">
        <w:trPr>
          <w:jc w:val="center"/>
        </w:trPr>
        <w:tc>
          <w:tcPr>
            <w:tcW w:w="4876" w:type="dxa"/>
            <w:tcBorders>
              <w:top w:val="nil"/>
              <w:left w:val="nil"/>
              <w:bottom w:val="nil"/>
              <w:right w:val="nil"/>
            </w:tcBorders>
          </w:tcPr>
          <w:p w14:paraId="1C29E3DA" w14:textId="77777777" w:rsidR="001E45FA" w:rsidRPr="00181279" w:rsidRDefault="001E45FA" w:rsidP="00181279">
            <w:pPr>
              <w:pStyle w:val="Normal6a"/>
            </w:pPr>
          </w:p>
        </w:tc>
        <w:tc>
          <w:tcPr>
            <w:tcW w:w="4876" w:type="dxa"/>
            <w:tcBorders>
              <w:top w:val="nil"/>
              <w:left w:val="nil"/>
              <w:bottom w:val="nil"/>
              <w:right w:val="nil"/>
            </w:tcBorders>
          </w:tcPr>
          <w:p w14:paraId="0E16F25F" w14:textId="77777777" w:rsidR="001E45FA" w:rsidRPr="00181279" w:rsidRDefault="001E45FA" w:rsidP="00181279">
            <w:pPr>
              <w:pStyle w:val="Normal6a"/>
            </w:pPr>
            <w:r w:rsidRPr="00181279">
              <w:rPr>
                <w:b/>
                <w:i/>
              </w:rPr>
              <w:t>5 b.</w:t>
            </w:r>
            <w:r w:rsidRPr="00181279">
              <w:tab/>
            </w:r>
            <w:r w:rsidRPr="00181279">
              <w:rPr>
                <w:b/>
                <w:i/>
              </w:rPr>
              <w:t>huomauttaa, että laajentuminen on katsottu geostrategiseksi mekanismiksi, jolla paitsi muutetaan Moldovan yhteiskunnan poliittista, taloudellista ja sosiaalista toimintaympäristöä myös nopeutetaan EU:n liittymisneuvotteluja parantamalla valmiutta ja lisäämällä tukea, jolla edistetään EU:n säännöstön hyväksymistä samoin, kuin on tehty EU:n aiempien laajentumisvaiheiden kohdalla;</w:t>
            </w:r>
          </w:p>
        </w:tc>
      </w:tr>
    </w:tbl>
    <w:p w14:paraId="042EB90C"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F7DC59F" w14:textId="77777777" w:rsidR="001E45FA" w:rsidRPr="00181279" w:rsidRDefault="001E45FA" w:rsidP="001E45FA">
      <w:r w:rsidRPr="00181279">
        <w:rPr>
          <w:rStyle w:val="HideTWBExt"/>
        </w:rPr>
        <w:t>&lt;/Amend&gt;</w:t>
      </w:r>
    </w:p>
    <w:p w14:paraId="41AF02B4"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76</w:t>
      </w:r>
      <w:r w:rsidRPr="00181279">
        <w:rPr>
          <w:rStyle w:val="HideTWBExt"/>
        </w:rPr>
        <w:t>&lt;/NumAm&gt;</w:t>
      </w:r>
    </w:p>
    <w:p w14:paraId="72078223"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2518753F" w14:textId="77777777" w:rsidR="001E45FA" w:rsidRPr="00181279" w:rsidRDefault="001E45FA" w:rsidP="001E45FA">
      <w:pPr>
        <w:pStyle w:val="NormalBold"/>
      </w:pPr>
      <w:r w:rsidRPr="00181279">
        <w:rPr>
          <w:rStyle w:val="HideTWBExt"/>
          <w:b w:val="0"/>
        </w:rPr>
        <w:t>&lt;/RepeatBlock-By&gt;</w:t>
      </w:r>
    </w:p>
    <w:p w14:paraId="3656C788"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A31777C" w14:textId="77777777" w:rsidR="001E45FA" w:rsidRPr="00181279" w:rsidRDefault="001E45FA" w:rsidP="001E45FA">
      <w:pPr>
        <w:pStyle w:val="NormalBold"/>
      </w:pPr>
      <w:r w:rsidRPr="00181279">
        <w:rPr>
          <w:rStyle w:val="HideTWBExt"/>
        </w:rPr>
        <w:t>&lt;Article&gt;</w:t>
      </w:r>
      <w:r w:rsidRPr="00181279">
        <w:t>5 c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EA4FAE1" w14:textId="77777777" w:rsidTr="00181279">
        <w:trPr>
          <w:trHeight w:hRule="exact" w:val="240"/>
          <w:jc w:val="center"/>
        </w:trPr>
        <w:tc>
          <w:tcPr>
            <w:tcW w:w="9752" w:type="dxa"/>
            <w:gridSpan w:val="2"/>
            <w:tcBorders>
              <w:top w:val="nil"/>
              <w:left w:val="nil"/>
              <w:bottom w:val="nil"/>
              <w:right w:val="nil"/>
            </w:tcBorders>
          </w:tcPr>
          <w:p w14:paraId="16C1AA0A" w14:textId="77777777" w:rsidR="001E45FA" w:rsidRPr="00181279" w:rsidRDefault="001E45FA" w:rsidP="00181279"/>
        </w:tc>
      </w:tr>
      <w:tr w:rsidR="001E45FA" w:rsidRPr="00181279" w14:paraId="22EC04C3" w14:textId="77777777" w:rsidTr="00181279">
        <w:trPr>
          <w:trHeight w:val="240"/>
          <w:jc w:val="center"/>
        </w:trPr>
        <w:tc>
          <w:tcPr>
            <w:tcW w:w="4876" w:type="dxa"/>
            <w:tcBorders>
              <w:top w:val="nil"/>
              <w:left w:val="nil"/>
              <w:bottom w:val="nil"/>
              <w:right w:val="nil"/>
            </w:tcBorders>
          </w:tcPr>
          <w:p w14:paraId="3A395AE3"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5608570" w14:textId="77777777" w:rsidR="001E45FA" w:rsidRPr="00181279" w:rsidRDefault="001E45FA" w:rsidP="00181279">
            <w:pPr>
              <w:pStyle w:val="AmColumnHeading"/>
            </w:pPr>
            <w:r w:rsidRPr="00181279">
              <w:t>Tarkistus</w:t>
            </w:r>
          </w:p>
        </w:tc>
      </w:tr>
      <w:tr w:rsidR="001E45FA" w:rsidRPr="00181279" w14:paraId="5DDF83DF" w14:textId="77777777" w:rsidTr="00181279">
        <w:trPr>
          <w:jc w:val="center"/>
        </w:trPr>
        <w:tc>
          <w:tcPr>
            <w:tcW w:w="4876" w:type="dxa"/>
            <w:tcBorders>
              <w:top w:val="nil"/>
              <w:left w:val="nil"/>
              <w:bottom w:val="nil"/>
              <w:right w:val="nil"/>
            </w:tcBorders>
          </w:tcPr>
          <w:p w14:paraId="537F75F8" w14:textId="77777777" w:rsidR="001E45FA" w:rsidRPr="00181279" w:rsidRDefault="001E45FA" w:rsidP="00181279">
            <w:pPr>
              <w:pStyle w:val="Normal6a"/>
            </w:pPr>
          </w:p>
        </w:tc>
        <w:tc>
          <w:tcPr>
            <w:tcW w:w="4876" w:type="dxa"/>
            <w:tcBorders>
              <w:top w:val="nil"/>
              <w:left w:val="nil"/>
              <w:bottom w:val="nil"/>
              <w:right w:val="nil"/>
            </w:tcBorders>
          </w:tcPr>
          <w:p w14:paraId="5BDD8FB9" w14:textId="77777777" w:rsidR="001E45FA" w:rsidRPr="00181279" w:rsidRDefault="001E45FA" w:rsidP="00181279">
            <w:pPr>
              <w:pStyle w:val="Normal6a"/>
            </w:pPr>
            <w:r w:rsidRPr="00181279">
              <w:rPr>
                <w:b/>
                <w:i/>
              </w:rPr>
              <w:t>5 c.</w:t>
            </w:r>
            <w:r w:rsidRPr="00181279">
              <w:tab/>
            </w:r>
            <w:r w:rsidRPr="00181279">
              <w:rPr>
                <w:b/>
                <w:i/>
              </w:rPr>
              <w:t>katsoo, että Moldovan on jatkettava oikeus- ja sääntelykehyksensä sopeuttamista EU:n säännöstöön, jotta voidaan varmistaa taloudellinen lähentyminen ja kestävä kehitys, jotka ovat ratkaisevan tärkeitä täydellisessä yhdentymisessä sisämarkkinoihin;</w:t>
            </w:r>
          </w:p>
        </w:tc>
      </w:tr>
    </w:tbl>
    <w:p w14:paraId="62D2EFC8"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145A977" w14:textId="77777777" w:rsidR="001E45FA" w:rsidRPr="00181279" w:rsidRDefault="001E45FA" w:rsidP="001E45FA">
      <w:r w:rsidRPr="00181279">
        <w:rPr>
          <w:rStyle w:val="HideTWBExt"/>
        </w:rPr>
        <w:t>&lt;/Amend&gt;</w:t>
      </w:r>
    </w:p>
    <w:p w14:paraId="1E4FA94F"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77</w:t>
      </w:r>
      <w:r w:rsidRPr="00181279">
        <w:rPr>
          <w:rStyle w:val="HideTWBExt"/>
        </w:rPr>
        <w:t>&lt;/NumAm&gt;</w:t>
      </w:r>
    </w:p>
    <w:p w14:paraId="711EFAF0"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4C8DAEB7"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7274811D" w14:textId="77777777" w:rsidR="001E45FA" w:rsidRPr="00181279" w:rsidRDefault="001E45FA" w:rsidP="001E45FA">
      <w:pPr>
        <w:pStyle w:val="NormalBold"/>
      </w:pPr>
      <w:r w:rsidRPr="00181279">
        <w:rPr>
          <w:rStyle w:val="HideTWBExt"/>
          <w:b w:val="0"/>
        </w:rPr>
        <w:t>&lt;/RepeatBlock-By&gt;</w:t>
      </w:r>
    </w:p>
    <w:p w14:paraId="7A8A1F2E" w14:textId="77777777" w:rsidR="001E45FA" w:rsidRPr="00181279" w:rsidRDefault="001E45FA" w:rsidP="001E45FA">
      <w:pPr>
        <w:pStyle w:val="NormalBold"/>
      </w:pPr>
      <w:r w:rsidRPr="00181279">
        <w:rPr>
          <w:rStyle w:val="HideTWBExt"/>
        </w:rPr>
        <w:lastRenderedPageBreak/>
        <w:t>&lt;DocAmend&gt;</w:t>
      </w:r>
      <w:r w:rsidRPr="00181279">
        <w:t>Päätöslauselmaesitys</w:t>
      </w:r>
      <w:r w:rsidRPr="00181279">
        <w:rPr>
          <w:rStyle w:val="HideTWBExt"/>
        </w:rPr>
        <w:t>&lt;/DocAmend&gt;</w:t>
      </w:r>
    </w:p>
    <w:p w14:paraId="1FDB2C69" w14:textId="77777777" w:rsidR="001E45FA" w:rsidRPr="00181279" w:rsidRDefault="001E45FA" w:rsidP="001E45FA">
      <w:pPr>
        <w:pStyle w:val="NormalBold"/>
      </w:pPr>
      <w:r w:rsidRPr="00181279">
        <w:rPr>
          <w:rStyle w:val="HideTWBExt"/>
        </w:rPr>
        <w:t>&lt;Article&gt;</w:t>
      </w:r>
      <w:r w:rsidRPr="00181279">
        <w:t>6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77856E9" w14:textId="77777777" w:rsidTr="00181279">
        <w:trPr>
          <w:trHeight w:hRule="exact" w:val="240"/>
          <w:jc w:val="center"/>
        </w:trPr>
        <w:tc>
          <w:tcPr>
            <w:tcW w:w="9752" w:type="dxa"/>
            <w:gridSpan w:val="2"/>
            <w:tcBorders>
              <w:top w:val="nil"/>
              <w:left w:val="nil"/>
              <w:bottom w:val="nil"/>
              <w:right w:val="nil"/>
            </w:tcBorders>
          </w:tcPr>
          <w:p w14:paraId="364385FF" w14:textId="77777777" w:rsidR="001E45FA" w:rsidRPr="00181279" w:rsidRDefault="001E45FA" w:rsidP="00181279"/>
        </w:tc>
      </w:tr>
      <w:tr w:rsidR="001E45FA" w:rsidRPr="00181279" w14:paraId="56344664" w14:textId="77777777" w:rsidTr="00181279">
        <w:trPr>
          <w:trHeight w:val="240"/>
          <w:jc w:val="center"/>
        </w:trPr>
        <w:tc>
          <w:tcPr>
            <w:tcW w:w="4876" w:type="dxa"/>
            <w:tcBorders>
              <w:top w:val="nil"/>
              <w:left w:val="nil"/>
              <w:bottom w:val="nil"/>
              <w:right w:val="nil"/>
            </w:tcBorders>
          </w:tcPr>
          <w:p w14:paraId="3EAB093A"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28DD514" w14:textId="77777777" w:rsidR="001E45FA" w:rsidRPr="00181279" w:rsidRDefault="001E45FA" w:rsidP="00181279">
            <w:pPr>
              <w:pStyle w:val="AmColumnHeading"/>
            </w:pPr>
            <w:r w:rsidRPr="00181279">
              <w:t>Tarkistus</w:t>
            </w:r>
          </w:p>
        </w:tc>
      </w:tr>
      <w:tr w:rsidR="001E45FA" w:rsidRPr="00181279" w14:paraId="17BBD762" w14:textId="77777777" w:rsidTr="00181279">
        <w:trPr>
          <w:jc w:val="center"/>
        </w:trPr>
        <w:tc>
          <w:tcPr>
            <w:tcW w:w="4876" w:type="dxa"/>
            <w:tcBorders>
              <w:top w:val="nil"/>
              <w:left w:val="nil"/>
              <w:bottom w:val="nil"/>
              <w:right w:val="nil"/>
            </w:tcBorders>
          </w:tcPr>
          <w:p w14:paraId="2E7D5A46" w14:textId="77777777" w:rsidR="001E45FA" w:rsidRPr="00181279" w:rsidRDefault="001E45FA" w:rsidP="00181279">
            <w:pPr>
              <w:pStyle w:val="Normal6a"/>
            </w:pPr>
            <w:r w:rsidRPr="00181279">
              <w:t>6.</w:t>
            </w:r>
            <w:r w:rsidRPr="00181279">
              <w:tab/>
              <w:t>korostaa strategisen viestinnän merkitystä siinä, että voidaan torjua valheellisia narratiiveja EU:sta ja sen toimintapolitiikoista ja tuoda esiin EU:hun liittymisen konkreettiset lyhyen ja pitkän aikavälin hyödyt Moldovan kansalle;</w:t>
            </w:r>
          </w:p>
        </w:tc>
        <w:tc>
          <w:tcPr>
            <w:tcW w:w="4876" w:type="dxa"/>
            <w:tcBorders>
              <w:top w:val="nil"/>
              <w:left w:val="nil"/>
              <w:bottom w:val="nil"/>
              <w:right w:val="nil"/>
            </w:tcBorders>
          </w:tcPr>
          <w:p w14:paraId="19FCF125" w14:textId="77777777" w:rsidR="001E45FA" w:rsidRPr="00181279" w:rsidRDefault="001E45FA" w:rsidP="00181279">
            <w:pPr>
              <w:pStyle w:val="Normal6a"/>
            </w:pPr>
            <w:r w:rsidRPr="00181279">
              <w:t>6.</w:t>
            </w:r>
            <w:r w:rsidRPr="00181279">
              <w:tab/>
              <w:t>korostaa strategisen viestinnän merkitystä siinä, että voidaan torjua valheellisia narratiiveja EU:sta ja sen toimintapolitiikoista</w:t>
            </w:r>
            <w:r w:rsidRPr="00181279">
              <w:rPr>
                <w:b/>
                <w:i/>
              </w:rPr>
              <w:t>, lisätä tietoisuutta EU:hun liittymisen vaiheista ja noihin vaiheisiin johtavista ehdoista ja poliittisista dynamiikoista, esimerkiksi joidenkin EU:n jäsenvaltioiden, kuten Unkarin, kahdenväliseksi tekemisestä ja välineellistämisestä,</w:t>
            </w:r>
            <w:r w:rsidRPr="00181279">
              <w:t xml:space="preserve"> ja tuoda esiin EU:hun liittymisen konkreettiset lyhyen ja pitkän aikavälin hyödyt Moldovan kansalle; </w:t>
            </w:r>
            <w:r w:rsidRPr="00181279">
              <w:rPr>
                <w:b/>
                <w:i/>
              </w:rPr>
              <w:t>muistuttaa, että Venäjän Moldovaan kohdistaman ulkomaisen tiedonmanipuloinnin ja häirinnän pääasiallinen tavoite on estää Moldovan nykyinen EU:hun sopeutuva ja demokratia-myönteinen kehitys ja että tämän toiminnan vaikutus on erityisen tehokas maaseutu- ja vähemmistöalueiden sosioekonomisesti heikommassa asemassa olevissa yhteisöissä; muistuttaa, että satoja tuhansia Moldovan kansalaisia manipuloitiin äänestämään EU-vastaisia ehdokkaita suorilla käteissiirroilla ja Venäjä-mielisten toimijoiden tekemiä sähköisiä rahoitustoimia koskevilla lupauksilla; korostaa, että siksi on erityisen tärkeää parantaa nopeasti kaikkien Moldovan kansalaisten sosioekonomista tilannetta;</w:t>
            </w:r>
          </w:p>
        </w:tc>
      </w:tr>
    </w:tbl>
    <w:p w14:paraId="1C429442"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13E70A8" w14:textId="77777777" w:rsidR="001E45FA" w:rsidRPr="00181279" w:rsidRDefault="001E45FA" w:rsidP="001E45FA">
      <w:r w:rsidRPr="00181279">
        <w:rPr>
          <w:rStyle w:val="HideTWBExt"/>
        </w:rPr>
        <w:t>&lt;/Amend&gt;</w:t>
      </w:r>
    </w:p>
    <w:p w14:paraId="3E3C294A"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78</w:t>
      </w:r>
      <w:r w:rsidRPr="00181279">
        <w:rPr>
          <w:rStyle w:val="HideTWBExt"/>
        </w:rPr>
        <w:t>&lt;/NumAm&gt;</w:t>
      </w:r>
    </w:p>
    <w:p w14:paraId="2508C9BC" w14:textId="77777777" w:rsidR="001E45FA" w:rsidRPr="00181279" w:rsidRDefault="001E45FA" w:rsidP="001E45FA">
      <w:pPr>
        <w:pStyle w:val="NormalBold"/>
      </w:pPr>
      <w:r w:rsidRPr="00181279">
        <w:rPr>
          <w:rStyle w:val="HideTWBExt"/>
          <w:b w:val="0"/>
        </w:rPr>
        <w:t>&lt;RepeatBlock-By&gt;&lt;Members&gt;</w:t>
      </w:r>
      <w:r w:rsidRPr="00181279">
        <w:t>Andrzej Halicki, Siegfried Mureşan, Ioan-Rareş Bogdan, Rasa Juknevičienė</w:t>
      </w:r>
      <w:r w:rsidRPr="00181279">
        <w:rPr>
          <w:rStyle w:val="HideTWBExt"/>
          <w:b w:val="0"/>
        </w:rPr>
        <w:t>&lt;/Members&gt;</w:t>
      </w:r>
    </w:p>
    <w:p w14:paraId="5D300092"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1592C1A0" w14:textId="77777777" w:rsidR="001E45FA" w:rsidRPr="00181279" w:rsidRDefault="001E45FA" w:rsidP="001E45FA">
      <w:pPr>
        <w:pStyle w:val="NormalBold"/>
      </w:pPr>
      <w:r w:rsidRPr="00181279">
        <w:rPr>
          <w:rStyle w:val="HideTWBExt"/>
          <w:b w:val="0"/>
        </w:rPr>
        <w:t>&lt;/RepeatBlock-By&gt;</w:t>
      </w:r>
    </w:p>
    <w:p w14:paraId="3A1ACFC5"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1A19EB2" w14:textId="77777777" w:rsidR="001E45FA" w:rsidRPr="00181279" w:rsidRDefault="001E45FA" w:rsidP="001E45FA">
      <w:pPr>
        <w:pStyle w:val="NormalBold"/>
      </w:pPr>
      <w:r w:rsidRPr="00181279">
        <w:rPr>
          <w:rStyle w:val="HideTWBExt"/>
        </w:rPr>
        <w:t>&lt;Article&gt;</w:t>
      </w:r>
      <w:r w:rsidRPr="00181279">
        <w:t>6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F7B1E98" w14:textId="77777777" w:rsidTr="00181279">
        <w:trPr>
          <w:trHeight w:hRule="exact" w:val="240"/>
          <w:jc w:val="center"/>
        </w:trPr>
        <w:tc>
          <w:tcPr>
            <w:tcW w:w="9752" w:type="dxa"/>
            <w:gridSpan w:val="2"/>
            <w:tcBorders>
              <w:top w:val="nil"/>
              <w:left w:val="nil"/>
              <w:bottom w:val="nil"/>
              <w:right w:val="nil"/>
            </w:tcBorders>
          </w:tcPr>
          <w:p w14:paraId="2051DC3F" w14:textId="77777777" w:rsidR="001E45FA" w:rsidRPr="00181279" w:rsidRDefault="001E45FA" w:rsidP="00181279"/>
        </w:tc>
      </w:tr>
      <w:tr w:rsidR="001E45FA" w:rsidRPr="00181279" w14:paraId="43A7BBF1" w14:textId="77777777" w:rsidTr="00181279">
        <w:trPr>
          <w:trHeight w:val="240"/>
          <w:jc w:val="center"/>
        </w:trPr>
        <w:tc>
          <w:tcPr>
            <w:tcW w:w="4876" w:type="dxa"/>
            <w:tcBorders>
              <w:top w:val="nil"/>
              <w:left w:val="nil"/>
              <w:bottom w:val="nil"/>
              <w:right w:val="nil"/>
            </w:tcBorders>
          </w:tcPr>
          <w:p w14:paraId="3151B8E3"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72EA61F" w14:textId="77777777" w:rsidR="001E45FA" w:rsidRPr="00181279" w:rsidRDefault="001E45FA" w:rsidP="00181279">
            <w:pPr>
              <w:pStyle w:val="AmColumnHeading"/>
            </w:pPr>
            <w:r w:rsidRPr="00181279">
              <w:t>Tarkistus</w:t>
            </w:r>
          </w:p>
        </w:tc>
      </w:tr>
      <w:tr w:rsidR="001E45FA" w:rsidRPr="00181279" w14:paraId="11DACEAD" w14:textId="77777777" w:rsidTr="00181279">
        <w:trPr>
          <w:jc w:val="center"/>
        </w:trPr>
        <w:tc>
          <w:tcPr>
            <w:tcW w:w="4876" w:type="dxa"/>
            <w:tcBorders>
              <w:top w:val="nil"/>
              <w:left w:val="nil"/>
              <w:bottom w:val="nil"/>
              <w:right w:val="nil"/>
            </w:tcBorders>
          </w:tcPr>
          <w:p w14:paraId="14E1EDBC" w14:textId="77777777" w:rsidR="001E45FA" w:rsidRPr="00181279" w:rsidRDefault="001E45FA" w:rsidP="00181279">
            <w:pPr>
              <w:pStyle w:val="Normal6a"/>
            </w:pPr>
            <w:r w:rsidRPr="00181279">
              <w:t>6.</w:t>
            </w:r>
            <w:r w:rsidRPr="00181279">
              <w:tab/>
              <w:t>korostaa strategisen viestinnän merkitystä siinä, että voidaan torjua valheellisia narratiiveja EU:sta ja sen toimintapolitiikoista ja tuoda esiin EU:hun liittymisen konkreettiset lyhyen ja pitkän aikavälin hyödyt Moldovan kansalle;</w:t>
            </w:r>
          </w:p>
        </w:tc>
        <w:tc>
          <w:tcPr>
            <w:tcW w:w="4876" w:type="dxa"/>
            <w:tcBorders>
              <w:top w:val="nil"/>
              <w:left w:val="nil"/>
              <w:bottom w:val="nil"/>
              <w:right w:val="nil"/>
            </w:tcBorders>
          </w:tcPr>
          <w:p w14:paraId="3A6A0F54" w14:textId="77777777" w:rsidR="001E45FA" w:rsidRPr="00181279" w:rsidRDefault="001E45FA" w:rsidP="00181279">
            <w:pPr>
              <w:pStyle w:val="Normal6a"/>
            </w:pPr>
            <w:r w:rsidRPr="00181279">
              <w:t>6.</w:t>
            </w:r>
            <w:r w:rsidRPr="00181279">
              <w:tab/>
              <w:t xml:space="preserve">korostaa strategisen viestinnän merkitystä siinä, että voidaan </w:t>
            </w:r>
            <w:r w:rsidRPr="00181279">
              <w:rPr>
                <w:b/>
                <w:i/>
              </w:rPr>
              <w:t>kumota ja</w:t>
            </w:r>
            <w:r w:rsidRPr="00181279">
              <w:t xml:space="preserve"> torjua valheellisia narratiiveja EU:sta ja sen toimintapolitiikoista ja tuoda esiin EU:hun liittymisen konkreettiset lyhyen ja pitkän aikavälin hyödyt Moldovan kansalle; </w:t>
            </w:r>
            <w:r w:rsidRPr="00181279">
              <w:rPr>
                <w:b/>
                <w:i/>
              </w:rPr>
              <w:t>kehottaa EU:ta lisäämään tukeaan Moldovalle tällä alalla ja muistuttaa, että Venäjän EU:ta ja EU:n ja Moldovan välisiä suhteita koskevan disinformaation torjuminen on strategisesti tärkeää molemmille osapuolille: Moldovan tasavallalle ja EU:lle;</w:t>
            </w:r>
          </w:p>
        </w:tc>
      </w:tr>
    </w:tbl>
    <w:p w14:paraId="12378F6D"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886147F" w14:textId="77777777" w:rsidR="001E45FA" w:rsidRPr="00181279" w:rsidRDefault="001E45FA" w:rsidP="001E45FA">
      <w:r w:rsidRPr="00181279">
        <w:rPr>
          <w:rStyle w:val="HideTWBExt"/>
        </w:rPr>
        <w:t>&lt;/Amend&gt;</w:t>
      </w:r>
    </w:p>
    <w:p w14:paraId="01502442"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79</w:t>
      </w:r>
      <w:r w:rsidRPr="00181279">
        <w:rPr>
          <w:rStyle w:val="HideTWBExt"/>
        </w:rPr>
        <w:t>&lt;/NumAm&gt;</w:t>
      </w:r>
    </w:p>
    <w:p w14:paraId="7A8BA8C0" w14:textId="77777777" w:rsidR="001E45FA" w:rsidRPr="00181279" w:rsidRDefault="001E45FA" w:rsidP="001E45FA">
      <w:pPr>
        <w:pStyle w:val="NormalBold"/>
      </w:pPr>
      <w:r w:rsidRPr="00181279">
        <w:rPr>
          <w:rStyle w:val="HideTWBExt"/>
          <w:b w:val="0"/>
        </w:rPr>
        <w:t>&lt;RepeatBlock-By&gt;&lt;Members&gt;</w:t>
      </w:r>
      <w:r w:rsidRPr="00181279">
        <w:t>Sven Mikser</w:t>
      </w:r>
      <w:r w:rsidRPr="00181279">
        <w:rPr>
          <w:rStyle w:val="HideTWBExt"/>
          <w:b w:val="0"/>
        </w:rPr>
        <w:t>&lt;/Members&gt;</w:t>
      </w:r>
    </w:p>
    <w:p w14:paraId="5AD5D778" w14:textId="77777777" w:rsidR="001E45FA" w:rsidRPr="00181279" w:rsidRDefault="001E45FA" w:rsidP="001E45FA">
      <w:pPr>
        <w:pStyle w:val="NormalBold"/>
      </w:pPr>
      <w:r w:rsidRPr="00181279">
        <w:rPr>
          <w:rStyle w:val="HideTWBExt"/>
          <w:b w:val="0"/>
        </w:rPr>
        <w:t>&lt;/RepeatBlock-By&gt;</w:t>
      </w:r>
    </w:p>
    <w:p w14:paraId="58B7F66D"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47599A7" w14:textId="77777777" w:rsidR="001E45FA" w:rsidRPr="00181279" w:rsidRDefault="001E45FA" w:rsidP="001E45FA">
      <w:pPr>
        <w:pStyle w:val="NormalBold"/>
      </w:pPr>
      <w:r w:rsidRPr="00181279">
        <w:rPr>
          <w:rStyle w:val="HideTWBExt"/>
        </w:rPr>
        <w:t>&lt;Article&gt;</w:t>
      </w:r>
      <w:r w:rsidRPr="00181279">
        <w:t>6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CF1B5FE" w14:textId="77777777" w:rsidTr="00181279">
        <w:trPr>
          <w:trHeight w:hRule="exact" w:val="240"/>
          <w:jc w:val="center"/>
        </w:trPr>
        <w:tc>
          <w:tcPr>
            <w:tcW w:w="9752" w:type="dxa"/>
            <w:gridSpan w:val="2"/>
            <w:tcBorders>
              <w:top w:val="nil"/>
              <w:left w:val="nil"/>
              <w:bottom w:val="nil"/>
              <w:right w:val="nil"/>
            </w:tcBorders>
          </w:tcPr>
          <w:p w14:paraId="4E945E47" w14:textId="77777777" w:rsidR="001E45FA" w:rsidRPr="00181279" w:rsidRDefault="001E45FA" w:rsidP="00181279"/>
        </w:tc>
      </w:tr>
      <w:tr w:rsidR="001E45FA" w:rsidRPr="00181279" w14:paraId="1D4ABF72" w14:textId="77777777" w:rsidTr="00181279">
        <w:trPr>
          <w:trHeight w:val="240"/>
          <w:jc w:val="center"/>
        </w:trPr>
        <w:tc>
          <w:tcPr>
            <w:tcW w:w="4876" w:type="dxa"/>
            <w:tcBorders>
              <w:top w:val="nil"/>
              <w:left w:val="nil"/>
              <w:bottom w:val="nil"/>
              <w:right w:val="nil"/>
            </w:tcBorders>
          </w:tcPr>
          <w:p w14:paraId="4FDF8FD7"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E9DF848" w14:textId="77777777" w:rsidR="001E45FA" w:rsidRPr="00181279" w:rsidRDefault="001E45FA" w:rsidP="00181279">
            <w:pPr>
              <w:pStyle w:val="AmColumnHeading"/>
            </w:pPr>
            <w:r w:rsidRPr="00181279">
              <w:t>Tarkistus</w:t>
            </w:r>
          </w:p>
        </w:tc>
      </w:tr>
      <w:tr w:rsidR="001E45FA" w:rsidRPr="00181279" w14:paraId="4A6588E8" w14:textId="77777777" w:rsidTr="00181279">
        <w:trPr>
          <w:jc w:val="center"/>
        </w:trPr>
        <w:tc>
          <w:tcPr>
            <w:tcW w:w="4876" w:type="dxa"/>
            <w:tcBorders>
              <w:top w:val="nil"/>
              <w:left w:val="nil"/>
              <w:bottom w:val="nil"/>
              <w:right w:val="nil"/>
            </w:tcBorders>
          </w:tcPr>
          <w:p w14:paraId="579F315C" w14:textId="77777777" w:rsidR="001E45FA" w:rsidRPr="00181279" w:rsidRDefault="001E45FA" w:rsidP="00181279">
            <w:pPr>
              <w:pStyle w:val="Normal6a"/>
            </w:pPr>
            <w:r w:rsidRPr="00181279">
              <w:t>6.</w:t>
            </w:r>
            <w:r w:rsidRPr="00181279">
              <w:tab/>
              <w:t>korostaa strategisen viestinnän merkitystä siinä, että voidaan torjua valheellisia narratiiveja EU:sta ja sen toimintapolitiikoista ja tuoda esiin EU:hun liittymisen konkreettiset lyhyen ja pitkän aikavälin hyödyt Moldovan kansalle;</w:t>
            </w:r>
          </w:p>
        </w:tc>
        <w:tc>
          <w:tcPr>
            <w:tcW w:w="4876" w:type="dxa"/>
            <w:tcBorders>
              <w:top w:val="nil"/>
              <w:left w:val="nil"/>
              <w:bottom w:val="nil"/>
              <w:right w:val="nil"/>
            </w:tcBorders>
          </w:tcPr>
          <w:p w14:paraId="11357210" w14:textId="77777777" w:rsidR="001E45FA" w:rsidRPr="00181279" w:rsidRDefault="001E45FA" w:rsidP="00181279">
            <w:pPr>
              <w:pStyle w:val="Normal6a"/>
            </w:pPr>
            <w:r w:rsidRPr="00181279">
              <w:t>6.</w:t>
            </w:r>
            <w:r w:rsidRPr="00181279">
              <w:tab/>
              <w:t>korostaa strategisen viestinnän merkitystä siinä, että voidaan torjua valheellisia narratiiveja EU:sta ja sen toimintapolitiikoista ja tuoda esiin EU:hun liittymisen konkreettiset lyhyen ja pitkän aikavälin hyödyt Moldovan kansalle</w:t>
            </w:r>
            <w:r w:rsidRPr="00181279">
              <w:rPr>
                <w:b/>
                <w:i/>
              </w:rPr>
              <w:t>, ja kehottaa EU:n ja Moldovan viranomaisia tukemaan riippumattomia viestintävälineitä kansallisella ja alueellisella tasolla</w:t>
            </w:r>
            <w:r w:rsidRPr="00181279">
              <w:t>;</w:t>
            </w:r>
          </w:p>
        </w:tc>
      </w:tr>
    </w:tbl>
    <w:p w14:paraId="344215DB"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664D49C6" w14:textId="77777777" w:rsidR="001E45FA" w:rsidRPr="00181279" w:rsidRDefault="001E45FA" w:rsidP="001E45FA">
      <w:r w:rsidRPr="00181279">
        <w:rPr>
          <w:rStyle w:val="HideTWBExt"/>
        </w:rPr>
        <w:t>&lt;/Amend&gt;</w:t>
      </w:r>
    </w:p>
    <w:p w14:paraId="357B7047"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80</w:t>
      </w:r>
      <w:r w:rsidRPr="00181279">
        <w:rPr>
          <w:rStyle w:val="HideTWBExt"/>
        </w:rPr>
        <w:t>&lt;/NumAm&gt;</w:t>
      </w:r>
    </w:p>
    <w:p w14:paraId="5B8F161A" w14:textId="77777777" w:rsidR="001E45FA" w:rsidRPr="00181279" w:rsidRDefault="001E45FA" w:rsidP="001E45FA">
      <w:pPr>
        <w:pStyle w:val="NormalBold"/>
      </w:pPr>
      <w:r w:rsidRPr="00181279">
        <w:rPr>
          <w:rStyle w:val="HideTWBExt"/>
          <w:b w:val="0"/>
        </w:rPr>
        <w:t>&lt;RepeatBlock-By&gt;&lt;Members&gt;</w:t>
      </w:r>
      <w:r w:rsidRPr="00181279">
        <w:t>Dan Barna, Eugen Tomac, Urmas Paet, Petras Auštrevičius, Lucia Yar, Marjan Šarec, Ilhan Kyuchyuk, Nathalie Loiseau</w:t>
      </w:r>
      <w:r w:rsidRPr="00181279">
        <w:rPr>
          <w:rStyle w:val="HideTWBExt"/>
          <w:b w:val="0"/>
        </w:rPr>
        <w:t>&lt;/Members&gt;</w:t>
      </w:r>
    </w:p>
    <w:p w14:paraId="1B4FDA22" w14:textId="77777777" w:rsidR="001E45FA" w:rsidRPr="00181279" w:rsidRDefault="001E45FA" w:rsidP="001E45FA">
      <w:pPr>
        <w:pStyle w:val="NormalBold"/>
      </w:pPr>
      <w:r w:rsidRPr="00181279">
        <w:rPr>
          <w:rStyle w:val="HideTWBExt"/>
          <w:b w:val="0"/>
        </w:rPr>
        <w:t>&lt;/RepeatBlock-By&gt;</w:t>
      </w:r>
    </w:p>
    <w:p w14:paraId="61701966" w14:textId="77777777" w:rsidR="001E45FA" w:rsidRPr="00181279" w:rsidRDefault="001E45FA" w:rsidP="001E45FA">
      <w:pPr>
        <w:pStyle w:val="NormalBold"/>
      </w:pPr>
      <w:r w:rsidRPr="00181279">
        <w:rPr>
          <w:rStyle w:val="HideTWBExt"/>
        </w:rPr>
        <w:lastRenderedPageBreak/>
        <w:t>&lt;DocAmend&gt;</w:t>
      </w:r>
      <w:r w:rsidRPr="00181279">
        <w:t>Päätöslauselmaesitys</w:t>
      </w:r>
      <w:r w:rsidRPr="00181279">
        <w:rPr>
          <w:rStyle w:val="HideTWBExt"/>
        </w:rPr>
        <w:t>&lt;/DocAmend&gt;</w:t>
      </w:r>
    </w:p>
    <w:p w14:paraId="248B5019" w14:textId="77777777" w:rsidR="001E45FA" w:rsidRPr="00181279" w:rsidRDefault="001E45FA" w:rsidP="001E45FA">
      <w:pPr>
        <w:pStyle w:val="NormalBold"/>
      </w:pPr>
      <w:r w:rsidRPr="00181279">
        <w:rPr>
          <w:rStyle w:val="HideTWBExt"/>
        </w:rPr>
        <w:t>&lt;Article&gt;</w:t>
      </w:r>
      <w:r w:rsidRPr="00181279">
        <w:t>6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F1A1B5C" w14:textId="77777777" w:rsidTr="00181279">
        <w:trPr>
          <w:trHeight w:hRule="exact" w:val="240"/>
          <w:jc w:val="center"/>
        </w:trPr>
        <w:tc>
          <w:tcPr>
            <w:tcW w:w="9752" w:type="dxa"/>
            <w:gridSpan w:val="2"/>
            <w:tcBorders>
              <w:top w:val="nil"/>
              <w:left w:val="nil"/>
              <w:bottom w:val="nil"/>
              <w:right w:val="nil"/>
            </w:tcBorders>
          </w:tcPr>
          <w:p w14:paraId="0F8C9418" w14:textId="77777777" w:rsidR="001E45FA" w:rsidRPr="00181279" w:rsidRDefault="001E45FA" w:rsidP="00181279"/>
        </w:tc>
      </w:tr>
      <w:tr w:rsidR="001E45FA" w:rsidRPr="00181279" w14:paraId="6AF74AC9" w14:textId="77777777" w:rsidTr="00181279">
        <w:trPr>
          <w:trHeight w:val="240"/>
          <w:jc w:val="center"/>
        </w:trPr>
        <w:tc>
          <w:tcPr>
            <w:tcW w:w="4876" w:type="dxa"/>
            <w:tcBorders>
              <w:top w:val="nil"/>
              <w:left w:val="nil"/>
              <w:bottom w:val="nil"/>
              <w:right w:val="nil"/>
            </w:tcBorders>
          </w:tcPr>
          <w:p w14:paraId="47986C91"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D89CFD7" w14:textId="77777777" w:rsidR="001E45FA" w:rsidRPr="00181279" w:rsidRDefault="001E45FA" w:rsidP="00181279">
            <w:pPr>
              <w:pStyle w:val="AmColumnHeading"/>
            </w:pPr>
            <w:r w:rsidRPr="00181279">
              <w:t>Tarkistus</w:t>
            </w:r>
          </w:p>
        </w:tc>
      </w:tr>
      <w:tr w:rsidR="001E45FA" w:rsidRPr="00181279" w14:paraId="47951424" w14:textId="77777777" w:rsidTr="00181279">
        <w:trPr>
          <w:jc w:val="center"/>
        </w:trPr>
        <w:tc>
          <w:tcPr>
            <w:tcW w:w="4876" w:type="dxa"/>
            <w:tcBorders>
              <w:top w:val="nil"/>
              <w:left w:val="nil"/>
              <w:bottom w:val="nil"/>
              <w:right w:val="nil"/>
            </w:tcBorders>
          </w:tcPr>
          <w:p w14:paraId="2BFCFF80" w14:textId="77777777" w:rsidR="001E45FA" w:rsidRPr="00181279" w:rsidRDefault="001E45FA" w:rsidP="00181279">
            <w:pPr>
              <w:pStyle w:val="Normal6a"/>
            </w:pPr>
            <w:r w:rsidRPr="00181279">
              <w:t>6.</w:t>
            </w:r>
            <w:r w:rsidRPr="00181279">
              <w:tab/>
              <w:t>korostaa strategisen viestinnän merkitystä siinä, että voidaan torjua valheellisia narratiiveja EU:sta ja sen toimintapolitiikoista ja tuoda esiin EU:hun liittymisen konkreettiset lyhyen ja pitkän aikavälin hyödyt Moldovan kansalle;</w:t>
            </w:r>
          </w:p>
        </w:tc>
        <w:tc>
          <w:tcPr>
            <w:tcW w:w="4876" w:type="dxa"/>
            <w:tcBorders>
              <w:top w:val="nil"/>
              <w:left w:val="nil"/>
              <w:bottom w:val="nil"/>
              <w:right w:val="nil"/>
            </w:tcBorders>
          </w:tcPr>
          <w:p w14:paraId="23E29C5B" w14:textId="77777777" w:rsidR="001E45FA" w:rsidRPr="00181279" w:rsidRDefault="001E45FA" w:rsidP="00181279">
            <w:pPr>
              <w:pStyle w:val="Normal6a"/>
            </w:pPr>
            <w:r w:rsidRPr="00181279">
              <w:t>6.</w:t>
            </w:r>
            <w:r w:rsidRPr="00181279">
              <w:tab/>
              <w:t xml:space="preserve">korostaa strategisen viestinnän merkitystä siinä, että voidaan </w:t>
            </w:r>
            <w:r w:rsidRPr="00181279">
              <w:rPr>
                <w:b/>
                <w:i/>
              </w:rPr>
              <w:t>kumota ja</w:t>
            </w:r>
            <w:r w:rsidRPr="00181279">
              <w:t xml:space="preserve"> torjua valheellisia narratiiveja EU:sta ja sen toimintapolitiikoista ja tuoda esiin EU:hun liittymisen konkreettiset lyhyen ja pitkän aikavälin hyödyt Moldovan kansalle; </w:t>
            </w:r>
            <w:r w:rsidRPr="00181279">
              <w:rPr>
                <w:b/>
                <w:i/>
              </w:rPr>
              <w:t>kehottaa EU:ta lisäämään tukeaan Moldovan tasavallalle tällä alalla;</w:t>
            </w:r>
          </w:p>
        </w:tc>
      </w:tr>
    </w:tbl>
    <w:p w14:paraId="3D32950D"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88CE3BF" w14:textId="77777777" w:rsidR="001E45FA" w:rsidRPr="00181279" w:rsidRDefault="001E45FA" w:rsidP="001E45FA">
      <w:r w:rsidRPr="00181279">
        <w:rPr>
          <w:rStyle w:val="HideTWBExt"/>
        </w:rPr>
        <w:t>&lt;/Amend&gt;</w:t>
      </w:r>
    </w:p>
    <w:p w14:paraId="6EB40278"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81</w:t>
      </w:r>
      <w:r w:rsidRPr="00181279">
        <w:rPr>
          <w:rStyle w:val="HideTWBExt"/>
        </w:rPr>
        <w:t>&lt;/NumAm&gt;</w:t>
      </w:r>
    </w:p>
    <w:p w14:paraId="0ACFB80A" w14:textId="77777777" w:rsidR="001E45FA" w:rsidRPr="00181279" w:rsidRDefault="001E45FA" w:rsidP="001E45FA">
      <w:pPr>
        <w:pStyle w:val="NormalBold"/>
      </w:pPr>
      <w:r w:rsidRPr="00181279">
        <w:rPr>
          <w:rStyle w:val="HideTWBExt"/>
          <w:b w:val="0"/>
        </w:rPr>
        <w:t>&lt;RepeatBlock-By&gt;&lt;Members&gt;</w:t>
      </w:r>
      <w:r w:rsidRPr="00181279">
        <w:t>Şerban Dimitrie Sturdza, Claudiu-Richard Târziu, Gheorghe Piperea, Adrian-George Axinia, Georgiana Teodorescu, Veronika Vrecionová, Ondřej Krutílek, Cristian Terheş</w:t>
      </w:r>
      <w:r w:rsidRPr="00181279">
        <w:rPr>
          <w:rStyle w:val="HideTWBExt"/>
          <w:b w:val="0"/>
        </w:rPr>
        <w:t>&lt;/Members&gt;</w:t>
      </w:r>
    </w:p>
    <w:p w14:paraId="5DD404F7" w14:textId="77777777" w:rsidR="001E45FA" w:rsidRPr="00181279" w:rsidRDefault="001E45FA" w:rsidP="001E45FA">
      <w:pPr>
        <w:pStyle w:val="NormalBold"/>
      </w:pPr>
      <w:r w:rsidRPr="00181279">
        <w:rPr>
          <w:rStyle w:val="HideTWBExt"/>
          <w:b w:val="0"/>
        </w:rPr>
        <w:t>&lt;/RepeatBlock-By&gt;</w:t>
      </w:r>
    </w:p>
    <w:p w14:paraId="29CF4D73"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0DB06D4" w14:textId="77777777" w:rsidR="001E45FA" w:rsidRPr="00181279" w:rsidRDefault="001E45FA" w:rsidP="001E45FA">
      <w:pPr>
        <w:pStyle w:val="NormalBold"/>
      </w:pPr>
      <w:r w:rsidRPr="00181279">
        <w:rPr>
          <w:rStyle w:val="HideTWBExt"/>
        </w:rPr>
        <w:t>&lt;Article&gt;</w:t>
      </w:r>
      <w:r w:rsidRPr="00181279">
        <w:t>6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CE4A84C" w14:textId="77777777" w:rsidTr="00181279">
        <w:trPr>
          <w:trHeight w:hRule="exact" w:val="240"/>
          <w:jc w:val="center"/>
        </w:trPr>
        <w:tc>
          <w:tcPr>
            <w:tcW w:w="9752" w:type="dxa"/>
            <w:gridSpan w:val="2"/>
            <w:tcBorders>
              <w:top w:val="nil"/>
              <w:left w:val="nil"/>
              <w:bottom w:val="nil"/>
              <w:right w:val="nil"/>
            </w:tcBorders>
          </w:tcPr>
          <w:p w14:paraId="3DA1A285" w14:textId="77777777" w:rsidR="001E45FA" w:rsidRPr="00181279" w:rsidRDefault="001E45FA" w:rsidP="00181279"/>
        </w:tc>
      </w:tr>
      <w:tr w:rsidR="001E45FA" w:rsidRPr="00181279" w14:paraId="7ABD5714" w14:textId="77777777" w:rsidTr="00181279">
        <w:trPr>
          <w:trHeight w:val="240"/>
          <w:jc w:val="center"/>
        </w:trPr>
        <w:tc>
          <w:tcPr>
            <w:tcW w:w="4876" w:type="dxa"/>
            <w:tcBorders>
              <w:top w:val="nil"/>
              <w:left w:val="nil"/>
              <w:bottom w:val="nil"/>
              <w:right w:val="nil"/>
            </w:tcBorders>
          </w:tcPr>
          <w:p w14:paraId="6B195F99"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7755150" w14:textId="77777777" w:rsidR="001E45FA" w:rsidRPr="00181279" w:rsidRDefault="001E45FA" w:rsidP="00181279">
            <w:pPr>
              <w:pStyle w:val="AmColumnHeading"/>
            </w:pPr>
            <w:r w:rsidRPr="00181279">
              <w:t>Tarkistus</w:t>
            </w:r>
          </w:p>
        </w:tc>
      </w:tr>
      <w:tr w:rsidR="001E45FA" w:rsidRPr="00181279" w14:paraId="30A6FAC3" w14:textId="77777777" w:rsidTr="00181279">
        <w:trPr>
          <w:jc w:val="center"/>
        </w:trPr>
        <w:tc>
          <w:tcPr>
            <w:tcW w:w="4876" w:type="dxa"/>
            <w:tcBorders>
              <w:top w:val="nil"/>
              <w:left w:val="nil"/>
              <w:bottom w:val="nil"/>
              <w:right w:val="nil"/>
            </w:tcBorders>
          </w:tcPr>
          <w:p w14:paraId="4CC2A57B" w14:textId="77777777" w:rsidR="001E45FA" w:rsidRPr="00181279" w:rsidRDefault="001E45FA" w:rsidP="00181279">
            <w:pPr>
              <w:pStyle w:val="Normal6a"/>
            </w:pPr>
            <w:r w:rsidRPr="00181279">
              <w:t>6.</w:t>
            </w:r>
            <w:r w:rsidRPr="00181279">
              <w:tab/>
              <w:t>korostaa strategisen viestinnän merkitystä siinä, että voidaan torjua valheellisia narratiiveja EU:sta ja sen toimintapolitiikoista ja tuoda esiin EU:hun liittymisen konkreettiset lyhyen ja pitkän aikavälin hyödyt Moldovan kansalle;</w:t>
            </w:r>
          </w:p>
        </w:tc>
        <w:tc>
          <w:tcPr>
            <w:tcW w:w="4876" w:type="dxa"/>
            <w:tcBorders>
              <w:top w:val="nil"/>
              <w:left w:val="nil"/>
              <w:bottom w:val="nil"/>
              <w:right w:val="nil"/>
            </w:tcBorders>
          </w:tcPr>
          <w:p w14:paraId="62534C67" w14:textId="77777777" w:rsidR="001E45FA" w:rsidRPr="00181279" w:rsidRDefault="001E45FA" w:rsidP="00181279">
            <w:pPr>
              <w:pStyle w:val="Normal6a"/>
            </w:pPr>
            <w:r w:rsidRPr="00181279">
              <w:t>6.</w:t>
            </w:r>
            <w:r w:rsidRPr="00181279">
              <w:tab/>
              <w:t xml:space="preserve">korostaa strategisen viestinnän merkitystä siinä, että voidaan </w:t>
            </w:r>
            <w:r w:rsidRPr="00181279">
              <w:rPr>
                <w:b/>
                <w:i/>
              </w:rPr>
              <w:t>kumota ja</w:t>
            </w:r>
            <w:r w:rsidRPr="00181279">
              <w:t xml:space="preserve"> torjua valheellisia narratiiveja EU:sta ja sen toimintapolitiikoista ja tuoda esiin EU:hun liittymisen konkreettiset lyhyen ja pitkän aikavälin hyödyt Moldovan kansalle; </w:t>
            </w:r>
            <w:r w:rsidRPr="00181279">
              <w:rPr>
                <w:b/>
                <w:i/>
              </w:rPr>
              <w:t>kehottaa EU:ta lisäämään tukeaan Moldovalle tällä alalla;</w:t>
            </w:r>
          </w:p>
        </w:tc>
      </w:tr>
    </w:tbl>
    <w:p w14:paraId="10EEE189"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74EFE51" w14:textId="77777777" w:rsidR="001E45FA" w:rsidRPr="00181279" w:rsidRDefault="001E45FA" w:rsidP="001E45FA">
      <w:r w:rsidRPr="00181279">
        <w:rPr>
          <w:rStyle w:val="HideTWBExt"/>
        </w:rPr>
        <w:t>&lt;/Amend&gt;</w:t>
      </w:r>
    </w:p>
    <w:p w14:paraId="57DC24D0"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82</w:t>
      </w:r>
      <w:r w:rsidRPr="00181279">
        <w:rPr>
          <w:rStyle w:val="HideTWBExt"/>
        </w:rPr>
        <w:t>&lt;/NumAm&gt;</w:t>
      </w:r>
    </w:p>
    <w:p w14:paraId="337D2EAF" w14:textId="77777777" w:rsidR="001E45FA" w:rsidRPr="00181279" w:rsidRDefault="001E45FA" w:rsidP="001E45FA">
      <w:pPr>
        <w:pStyle w:val="NormalBold"/>
      </w:pPr>
      <w:r w:rsidRPr="00181279">
        <w:rPr>
          <w:rStyle w:val="HideTWBExt"/>
          <w:b w:val="0"/>
        </w:rPr>
        <w:t>&lt;RepeatBlock-By&gt;&lt;Members&gt;</w:t>
      </w:r>
      <w:r w:rsidRPr="00181279">
        <w:t>Vasile Dîncu, Dan Nica</w:t>
      </w:r>
      <w:r w:rsidRPr="00181279">
        <w:rPr>
          <w:rStyle w:val="HideTWBExt"/>
          <w:b w:val="0"/>
        </w:rPr>
        <w:t>&lt;/Members&gt;</w:t>
      </w:r>
    </w:p>
    <w:p w14:paraId="6474B15C" w14:textId="77777777" w:rsidR="001E45FA" w:rsidRPr="00181279" w:rsidRDefault="001E45FA" w:rsidP="001E45FA">
      <w:pPr>
        <w:pStyle w:val="NormalBold"/>
      </w:pPr>
      <w:r w:rsidRPr="00181279">
        <w:rPr>
          <w:rStyle w:val="HideTWBExt"/>
          <w:b w:val="0"/>
        </w:rPr>
        <w:t>&lt;/RepeatBlock-By&gt;</w:t>
      </w:r>
    </w:p>
    <w:p w14:paraId="6BC502B1"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0052C34" w14:textId="77777777" w:rsidR="001E45FA" w:rsidRPr="00181279" w:rsidRDefault="001E45FA" w:rsidP="001E45FA">
      <w:pPr>
        <w:pStyle w:val="NormalBold"/>
      </w:pPr>
      <w:r w:rsidRPr="00181279">
        <w:rPr>
          <w:rStyle w:val="HideTWBExt"/>
        </w:rPr>
        <w:t>&lt;Article&gt;</w:t>
      </w:r>
      <w:r w:rsidRPr="00181279">
        <w:t>6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34856CB" w14:textId="77777777" w:rsidTr="00181279">
        <w:trPr>
          <w:trHeight w:hRule="exact" w:val="240"/>
          <w:jc w:val="center"/>
        </w:trPr>
        <w:tc>
          <w:tcPr>
            <w:tcW w:w="9752" w:type="dxa"/>
            <w:gridSpan w:val="2"/>
            <w:tcBorders>
              <w:top w:val="nil"/>
              <w:left w:val="nil"/>
              <w:bottom w:val="nil"/>
              <w:right w:val="nil"/>
            </w:tcBorders>
          </w:tcPr>
          <w:p w14:paraId="617D6995" w14:textId="77777777" w:rsidR="001E45FA" w:rsidRPr="00181279" w:rsidRDefault="001E45FA" w:rsidP="00181279"/>
        </w:tc>
      </w:tr>
      <w:tr w:rsidR="001E45FA" w:rsidRPr="00181279" w14:paraId="62E71A8E" w14:textId="77777777" w:rsidTr="00181279">
        <w:trPr>
          <w:trHeight w:val="240"/>
          <w:jc w:val="center"/>
        </w:trPr>
        <w:tc>
          <w:tcPr>
            <w:tcW w:w="4876" w:type="dxa"/>
            <w:tcBorders>
              <w:top w:val="nil"/>
              <w:left w:val="nil"/>
              <w:bottom w:val="nil"/>
              <w:right w:val="nil"/>
            </w:tcBorders>
          </w:tcPr>
          <w:p w14:paraId="29366D09"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801AA18" w14:textId="77777777" w:rsidR="001E45FA" w:rsidRPr="00181279" w:rsidRDefault="001E45FA" w:rsidP="00181279">
            <w:pPr>
              <w:pStyle w:val="AmColumnHeading"/>
            </w:pPr>
            <w:r w:rsidRPr="00181279">
              <w:t>Tarkistus</w:t>
            </w:r>
          </w:p>
        </w:tc>
      </w:tr>
      <w:tr w:rsidR="001E45FA" w:rsidRPr="00181279" w14:paraId="732D4408" w14:textId="77777777" w:rsidTr="00181279">
        <w:trPr>
          <w:jc w:val="center"/>
        </w:trPr>
        <w:tc>
          <w:tcPr>
            <w:tcW w:w="4876" w:type="dxa"/>
            <w:tcBorders>
              <w:top w:val="nil"/>
              <w:left w:val="nil"/>
              <w:bottom w:val="nil"/>
              <w:right w:val="nil"/>
            </w:tcBorders>
          </w:tcPr>
          <w:p w14:paraId="56F2B07F" w14:textId="77777777" w:rsidR="001E45FA" w:rsidRPr="00181279" w:rsidRDefault="001E45FA" w:rsidP="00181279">
            <w:pPr>
              <w:pStyle w:val="Normal6a"/>
            </w:pPr>
            <w:r w:rsidRPr="00181279">
              <w:lastRenderedPageBreak/>
              <w:t>6.</w:t>
            </w:r>
            <w:r w:rsidRPr="00181279">
              <w:tab/>
              <w:t>korostaa strategisen viestinnän merkitystä siinä, että voidaan torjua valheellisia narratiiveja EU:sta ja sen toimintapolitiikoista ja tuoda esiin EU:hun liittymisen konkreettiset lyhyen ja pitkän aikavälin hyödyt Moldovan kansalle;</w:t>
            </w:r>
          </w:p>
        </w:tc>
        <w:tc>
          <w:tcPr>
            <w:tcW w:w="4876" w:type="dxa"/>
            <w:tcBorders>
              <w:top w:val="nil"/>
              <w:left w:val="nil"/>
              <w:bottom w:val="nil"/>
              <w:right w:val="nil"/>
            </w:tcBorders>
          </w:tcPr>
          <w:p w14:paraId="3769DC18" w14:textId="77777777" w:rsidR="001E45FA" w:rsidRPr="00181279" w:rsidRDefault="001E45FA" w:rsidP="00181279">
            <w:pPr>
              <w:pStyle w:val="Normal6a"/>
            </w:pPr>
            <w:r w:rsidRPr="00181279">
              <w:t>6.</w:t>
            </w:r>
            <w:r w:rsidRPr="00181279">
              <w:tab/>
              <w:t xml:space="preserve">korostaa strategisen viestinnän merkitystä siinä, että voidaan </w:t>
            </w:r>
            <w:r w:rsidRPr="00181279">
              <w:rPr>
                <w:b/>
                <w:i/>
              </w:rPr>
              <w:t>kumota ja</w:t>
            </w:r>
            <w:r w:rsidRPr="00181279">
              <w:t xml:space="preserve"> torjua valheellisia narratiiveja EU:sta ja sen toimintapolitiikoista ja tuoda esiin EU:hun liittymisen konkreettiset lyhyen ja pitkän aikavälin hyödyt Moldovan kansalle; </w:t>
            </w:r>
            <w:r w:rsidRPr="00181279">
              <w:rPr>
                <w:b/>
                <w:i/>
              </w:rPr>
              <w:t>kehottaa EU:ta lisäämään tukeaan Moldovalle tällä alalla;</w:t>
            </w:r>
          </w:p>
        </w:tc>
      </w:tr>
    </w:tbl>
    <w:p w14:paraId="2A97D367" w14:textId="77777777" w:rsidR="001E45FA" w:rsidRPr="00181279" w:rsidRDefault="001E45FA" w:rsidP="001E45FA">
      <w:pPr>
        <w:pStyle w:val="AmOrLang"/>
        <w:rPr>
          <w:lang w:val="es-ES"/>
        </w:rPr>
      </w:pPr>
      <w:r w:rsidRPr="00181279">
        <w:rPr>
          <w:lang w:val="es-ES"/>
        </w:rPr>
        <w:t xml:space="preserve">Or. </w:t>
      </w:r>
      <w:r w:rsidRPr="00181279">
        <w:rPr>
          <w:rStyle w:val="HideTWBExt"/>
          <w:lang w:val="es-ES"/>
        </w:rPr>
        <w:t>&lt;Original&gt;</w:t>
      </w:r>
      <w:r w:rsidRPr="00181279">
        <w:rPr>
          <w:rStyle w:val="HideTWBInt"/>
          <w:lang w:val="es-ES"/>
        </w:rPr>
        <w:t>{EN}</w:t>
      </w:r>
      <w:r w:rsidRPr="00181279">
        <w:rPr>
          <w:lang w:val="es-ES"/>
        </w:rPr>
        <w:t>en</w:t>
      </w:r>
      <w:r w:rsidRPr="00181279">
        <w:rPr>
          <w:rStyle w:val="HideTWBExt"/>
          <w:lang w:val="es-ES"/>
        </w:rPr>
        <w:t>&lt;/Original&gt;</w:t>
      </w:r>
    </w:p>
    <w:p w14:paraId="1D95F0DC" w14:textId="77777777" w:rsidR="001E45FA" w:rsidRPr="00181279" w:rsidRDefault="001E45FA" w:rsidP="001E45FA">
      <w:pPr>
        <w:rPr>
          <w:lang w:val="es-ES"/>
        </w:rPr>
      </w:pPr>
      <w:r w:rsidRPr="00181279">
        <w:rPr>
          <w:rStyle w:val="HideTWBExt"/>
          <w:lang w:val="es-ES"/>
        </w:rPr>
        <w:t>&lt;/Amend&gt;</w:t>
      </w:r>
    </w:p>
    <w:p w14:paraId="106EA2D1" w14:textId="77777777" w:rsidR="001E45FA" w:rsidRPr="00181279" w:rsidRDefault="001E45FA" w:rsidP="001E45FA">
      <w:pPr>
        <w:pStyle w:val="AmNumberTabs"/>
        <w:rPr>
          <w:lang w:val="es-ES"/>
        </w:rPr>
      </w:pPr>
      <w:r w:rsidRPr="00181279">
        <w:rPr>
          <w:rStyle w:val="HideTWBExt"/>
          <w:lang w:val="es-ES"/>
        </w:rPr>
        <w:t>&lt;Amend&gt;</w:t>
      </w:r>
      <w:r w:rsidRPr="00181279">
        <w:rPr>
          <w:lang w:val="es-ES"/>
        </w:rPr>
        <w:t>Tarkistus</w:t>
      </w:r>
      <w:r w:rsidRPr="00181279">
        <w:rPr>
          <w:lang w:val="es-ES"/>
        </w:rPr>
        <w:tab/>
      </w:r>
      <w:r w:rsidRPr="00181279">
        <w:rPr>
          <w:lang w:val="es-ES"/>
        </w:rPr>
        <w:tab/>
      </w:r>
      <w:r w:rsidRPr="00181279">
        <w:rPr>
          <w:rStyle w:val="HideTWBExt"/>
          <w:lang w:val="es-ES"/>
        </w:rPr>
        <w:t>&lt;NumAm&gt;</w:t>
      </w:r>
      <w:r w:rsidRPr="00181279">
        <w:rPr>
          <w:lang w:val="es-ES"/>
        </w:rPr>
        <w:t>83</w:t>
      </w:r>
      <w:r w:rsidRPr="00181279">
        <w:rPr>
          <w:rStyle w:val="HideTWBExt"/>
          <w:lang w:val="es-ES"/>
        </w:rPr>
        <w:t>&lt;/NumAm&gt;</w:t>
      </w:r>
    </w:p>
    <w:p w14:paraId="7F68D31C" w14:textId="77777777" w:rsidR="001E45FA" w:rsidRPr="00181279" w:rsidRDefault="001E45FA" w:rsidP="001E45FA">
      <w:pPr>
        <w:pStyle w:val="NormalBold"/>
        <w:rPr>
          <w:lang w:val="es-ES"/>
        </w:rPr>
      </w:pPr>
      <w:r w:rsidRPr="00181279">
        <w:rPr>
          <w:rStyle w:val="HideTWBExt"/>
          <w:b w:val="0"/>
          <w:lang w:val="es-ES"/>
        </w:rPr>
        <w:t>&lt;RepeatBlock-By&gt;&lt;Members&gt;</w:t>
      </w:r>
      <w:r w:rsidRPr="00181279">
        <w:rPr>
          <w:lang w:val="es-ES"/>
        </w:rPr>
        <w:t>Petras Auštrevičius, Urmas Paet, Dan Barna, Lucia Yar, Marjan Šarec, Nathalie Loiseau</w:t>
      </w:r>
      <w:r w:rsidRPr="00181279">
        <w:rPr>
          <w:rStyle w:val="HideTWBExt"/>
          <w:b w:val="0"/>
          <w:lang w:val="es-ES"/>
        </w:rPr>
        <w:t>&lt;/Members&gt;</w:t>
      </w:r>
    </w:p>
    <w:p w14:paraId="7377D94C" w14:textId="77777777" w:rsidR="001E45FA" w:rsidRPr="00181279" w:rsidRDefault="001E45FA" w:rsidP="001E45FA">
      <w:pPr>
        <w:pStyle w:val="NormalBold"/>
        <w:rPr>
          <w:lang w:val="es-ES"/>
        </w:rPr>
      </w:pPr>
      <w:r w:rsidRPr="00181279">
        <w:rPr>
          <w:rStyle w:val="HideTWBExt"/>
          <w:b w:val="0"/>
          <w:lang w:val="es-ES"/>
        </w:rPr>
        <w:t>&lt;/RepeatBlock-By&gt;</w:t>
      </w:r>
    </w:p>
    <w:p w14:paraId="57D829D3"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AC96F2D" w14:textId="77777777" w:rsidR="001E45FA" w:rsidRPr="00181279" w:rsidRDefault="001E45FA" w:rsidP="001E45FA">
      <w:pPr>
        <w:pStyle w:val="NormalBold"/>
      </w:pPr>
      <w:r w:rsidRPr="00181279">
        <w:rPr>
          <w:rStyle w:val="HideTWBExt"/>
        </w:rPr>
        <w:t>&lt;Article&gt;</w:t>
      </w:r>
      <w:r w:rsidRPr="00181279">
        <w:t>6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67E098FF" w14:textId="77777777" w:rsidTr="00181279">
        <w:trPr>
          <w:trHeight w:hRule="exact" w:val="240"/>
          <w:jc w:val="center"/>
        </w:trPr>
        <w:tc>
          <w:tcPr>
            <w:tcW w:w="9752" w:type="dxa"/>
            <w:gridSpan w:val="2"/>
            <w:tcBorders>
              <w:top w:val="nil"/>
              <w:left w:val="nil"/>
              <w:bottom w:val="nil"/>
              <w:right w:val="nil"/>
            </w:tcBorders>
          </w:tcPr>
          <w:p w14:paraId="3CBADDED" w14:textId="77777777" w:rsidR="001E45FA" w:rsidRPr="00181279" w:rsidRDefault="001E45FA" w:rsidP="00181279"/>
        </w:tc>
      </w:tr>
      <w:tr w:rsidR="001E45FA" w:rsidRPr="00181279" w14:paraId="5259B893" w14:textId="77777777" w:rsidTr="00181279">
        <w:trPr>
          <w:trHeight w:val="240"/>
          <w:jc w:val="center"/>
        </w:trPr>
        <w:tc>
          <w:tcPr>
            <w:tcW w:w="4876" w:type="dxa"/>
            <w:tcBorders>
              <w:top w:val="nil"/>
              <w:left w:val="nil"/>
              <w:bottom w:val="nil"/>
              <w:right w:val="nil"/>
            </w:tcBorders>
          </w:tcPr>
          <w:p w14:paraId="2E5A6EEA"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E5DDFA5" w14:textId="77777777" w:rsidR="001E45FA" w:rsidRPr="00181279" w:rsidRDefault="001E45FA" w:rsidP="00181279">
            <w:pPr>
              <w:pStyle w:val="AmColumnHeading"/>
            </w:pPr>
            <w:r w:rsidRPr="00181279">
              <w:t>Tarkistus</w:t>
            </w:r>
          </w:p>
        </w:tc>
      </w:tr>
      <w:tr w:rsidR="001E45FA" w:rsidRPr="00181279" w14:paraId="6602B8F4" w14:textId="77777777" w:rsidTr="00181279">
        <w:trPr>
          <w:jc w:val="center"/>
        </w:trPr>
        <w:tc>
          <w:tcPr>
            <w:tcW w:w="4876" w:type="dxa"/>
            <w:tcBorders>
              <w:top w:val="nil"/>
              <w:left w:val="nil"/>
              <w:bottom w:val="nil"/>
              <w:right w:val="nil"/>
            </w:tcBorders>
          </w:tcPr>
          <w:p w14:paraId="570AAE00" w14:textId="77777777" w:rsidR="001E45FA" w:rsidRPr="00181279" w:rsidRDefault="001E45FA" w:rsidP="00181279">
            <w:pPr>
              <w:pStyle w:val="Normal6a"/>
            </w:pPr>
            <w:r w:rsidRPr="00181279">
              <w:t>6.</w:t>
            </w:r>
            <w:r w:rsidRPr="00181279">
              <w:tab/>
              <w:t>korostaa strategisen viestinnän merkitystä siinä, että voidaan torjua valheellisia narratiiveja EU:sta ja sen toimintapolitiikoista ja tuoda esiin EU:hun liittymisen konkreettiset lyhyen ja pitkän aikavälin hyödyt Moldovan kansalle;</w:t>
            </w:r>
          </w:p>
        </w:tc>
        <w:tc>
          <w:tcPr>
            <w:tcW w:w="4876" w:type="dxa"/>
            <w:tcBorders>
              <w:top w:val="nil"/>
              <w:left w:val="nil"/>
              <w:bottom w:val="nil"/>
              <w:right w:val="nil"/>
            </w:tcBorders>
          </w:tcPr>
          <w:p w14:paraId="4FC22498" w14:textId="77777777" w:rsidR="001E45FA" w:rsidRPr="00181279" w:rsidRDefault="001E45FA" w:rsidP="00181279">
            <w:pPr>
              <w:pStyle w:val="Normal6a"/>
            </w:pPr>
            <w:r w:rsidRPr="00181279">
              <w:t>6.</w:t>
            </w:r>
            <w:r w:rsidRPr="00181279">
              <w:tab/>
              <w:t xml:space="preserve">korostaa strategisen viestinnän merkitystä siinä, että voidaan torjua </w:t>
            </w:r>
            <w:r w:rsidRPr="00181279">
              <w:rPr>
                <w:b/>
                <w:i/>
              </w:rPr>
              <w:t>Venäjän levittämiä</w:t>
            </w:r>
            <w:r w:rsidRPr="00181279">
              <w:t xml:space="preserve"> valheellisia narratiiveja EU:sta ja sen toimintapolitiikoista ja tuoda esiin EU:hun liittymisen konkreettiset lyhyen ja pitkän aikavälin hyödyt Moldovan kansalle;</w:t>
            </w:r>
          </w:p>
        </w:tc>
      </w:tr>
    </w:tbl>
    <w:p w14:paraId="117E4B66"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51F4AF7" w14:textId="77777777" w:rsidR="001E45FA" w:rsidRPr="00181279" w:rsidRDefault="001E45FA" w:rsidP="001E45FA">
      <w:r w:rsidRPr="00181279">
        <w:rPr>
          <w:rStyle w:val="HideTWBExt"/>
        </w:rPr>
        <w:t>&lt;/Amend&gt;</w:t>
      </w:r>
    </w:p>
    <w:p w14:paraId="013B3E97"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84</w:t>
      </w:r>
      <w:r w:rsidRPr="00181279">
        <w:rPr>
          <w:rStyle w:val="HideTWBExt"/>
        </w:rPr>
        <w:t>&lt;/NumAm&gt;</w:t>
      </w:r>
    </w:p>
    <w:p w14:paraId="58DCE4D2"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2D432E73"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0559AEC6" w14:textId="77777777" w:rsidR="001E45FA" w:rsidRPr="00181279" w:rsidRDefault="001E45FA" w:rsidP="001E45FA">
      <w:pPr>
        <w:pStyle w:val="NormalBold"/>
      </w:pPr>
      <w:r w:rsidRPr="00181279">
        <w:rPr>
          <w:rStyle w:val="HideTWBExt"/>
          <w:b w:val="0"/>
        </w:rPr>
        <w:t>&lt;/RepeatBlock-By&gt;</w:t>
      </w:r>
    </w:p>
    <w:p w14:paraId="5C928FDC"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DA5D205" w14:textId="77777777" w:rsidR="001E45FA" w:rsidRPr="00181279" w:rsidRDefault="001E45FA" w:rsidP="001E45FA">
      <w:pPr>
        <w:pStyle w:val="NormalBold"/>
      </w:pPr>
      <w:r w:rsidRPr="00181279">
        <w:rPr>
          <w:rStyle w:val="HideTWBExt"/>
        </w:rPr>
        <w:t>&lt;Article&gt;</w:t>
      </w:r>
      <w:r w:rsidRPr="00181279">
        <w:t>6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A6C37B4" w14:textId="77777777" w:rsidTr="00181279">
        <w:trPr>
          <w:trHeight w:hRule="exact" w:val="240"/>
          <w:jc w:val="center"/>
        </w:trPr>
        <w:tc>
          <w:tcPr>
            <w:tcW w:w="9752" w:type="dxa"/>
            <w:gridSpan w:val="2"/>
            <w:tcBorders>
              <w:top w:val="nil"/>
              <w:left w:val="nil"/>
              <w:bottom w:val="nil"/>
              <w:right w:val="nil"/>
            </w:tcBorders>
          </w:tcPr>
          <w:p w14:paraId="5D77079F" w14:textId="77777777" w:rsidR="001E45FA" w:rsidRPr="00181279" w:rsidRDefault="001E45FA" w:rsidP="00181279"/>
        </w:tc>
      </w:tr>
      <w:tr w:rsidR="001E45FA" w:rsidRPr="00181279" w14:paraId="3DDCE42D" w14:textId="77777777" w:rsidTr="00181279">
        <w:trPr>
          <w:trHeight w:val="240"/>
          <w:jc w:val="center"/>
        </w:trPr>
        <w:tc>
          <w:tcPr>
            <w:tcW w:w="4876" w:type="dxa"/>
            <w:tcBorders>
              <w:top w:val="nil"/>
              <w:left w:val="nil"/>
              <w:bottom w:val="nil"/>
              <w:right w:val="nil"/>
            </w:tcBorders>
          </w:tcPr>
          <w:p w14:paraId="64A1BF2B"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C2FB91A" w14:textId="77777777" w:rsidR="001E45FA" w:rsidRPr="00181279" w:rsidRDefault="001E45FA" w:rsidP="00181279">
            <w:pPr>
              <w:pStyle w:val="AmColumnHeading"/>
            </w:pPr>
            <w:r w:rsidRPr="00181279">
              <w:t>Tarkistus</w:t>
            </w:r>
          </w:p>
        </w:tc>
      </w:tr>
      <w:tr w:rsidR="001E45FA" w:rsidRPr="00181279" w14:paraId="296AAD6F" w14:textId="77777777" w:rsidTr="00181279">
        <w:trPr>
          <w:jc w:val="center"/>
        </w:trPr>
        <w:tc>
          <w:tcPr>
            <w:tcW w:w="4876" w:type="dxa"/>
            <w:tcBorders>
              <w:top w:val="nil"/>
              <w:left w:val="nil"/>
              <w:bottom w:val="nil"/>
              <w:right w:val="nil"/>
            </w:tcBorders>
          </w:tcPr>
          <w:p w14:paraId="5E2A61FF" w14:textId="77777777" w:rsidR="001E45FA" w:rsidRPr="00181279" w:rsidRDefault="001E45FA" w:rsidP="00181279">
            <w:pPr>
              <w:pStyle w:val="Normal6a"/>
            </w:pPr>
          </w:p>
        </w:tc>
        <w:tc>
          <w:tcPr>
            <w:tcW w:w="4876" w:type="dxa"/>
            <w:tcBorders>
              <w:top w:val="nil"/>
              <w:left w:val="nil"/>
              <w:bottom w:val="nil"/>
              <w:right w:val="nil"/>
            </w:tcBorders>
          </w:tcPr>
          <w:p w14:paraId="1AFE50B3" w14:textId="77777777" w:rsidR="001E45FA" w:rsidRPr="00181279" w:rsidRDefault="001E45FA" w:rsidP="00181279">
            <w:pPr>
              <w:pStyle w:val="Normal6a"/>
            </w:pPr>
            <w:r w:rsidRPr="00181279">
              <w:rPr>
                <w:b/>
                <w:i/>
              </w:rPr>
              <w:t>6 a.</w:t>
            </w:r>
            <w:r w:rsidRPr="00181279">
              <w:tab/>
            </w:r>
            <w:r w:rsidRPr="00181279">
              <w:rPr>
                <w:b/>
                <w:i/>
              </w:rPr>
              <w:t xml:space="preserve">tuomitsee Moldovan tasavallan kansalaisyhteiskunnan järjestöihin ja riippumattomiin tiedotusvälineisiin yhä useammin kohdistuvat disinformaatio-, manipulointi- ja pelottelukampanjat, </w:t>
            </w:r>
            <w:r w:rsidRPr="00181279">
              <w:rPr>
                <w:b/>
                <w:i/>
              </w:rPr>
              <w:lastRenderedPageBreak/>
              <w:t>joiden taustalla ovat uudistusten vastaiset poliittiset toimijat ja Kremliin sidoksissa olevat sijaisjoukot, jotka pyrkivät heikentämään demokratian kehitystä ja estämään Moldovan yhdentymisen Eurooppaan; suhtautuu myönteisesti Euroopan talous- ja sosiaalikomitean kehotukseen turvata kiireellisesti EU:n toimilla kansalaisyhteiskunnan tilat kaikkialla Euroopassa; kehottaa Moldovan viranomaisia ja EU:ta ryhtymään päättäväisiin toimenpiteisiin näitä uhkia vastaan; suhtautuu myönteisesti siihen, että EU:n Moldovan-suurlähettiläs tuomitsee jyrkästi nämä hyökkäykset, ja vakuuttaa EU:n sitoutuvan tiedotusvälineiden riippumattomuuden suojelemiseen ja demokraattisen häiriönsietokyvyn vahvistamiseen;</w:t>
            </w:r>
          </w:p>
        </w:tc>
      </w:tr>
    </w:tbl>
    <w:p w14:paraId="7C8C3CF5"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B0B87B4" w14:textId="77777777" w:rsidR="001E45FA" w:rsidRPr="00181279" w:rsidRDefault="001E45FA" w:rsidP="001E45FA">
      <w:r w:rsidRPr="00181279">
        <w:rPr>
          <w:rStyle w:val="HideTWBExt"/>
        </w:rPr>
        <w:t>&lt;/Amend&gt;</w:t>
      </w:r>
    </w:p>
    <w:p w14:paraId="55321BEF"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85</w:t>
      </w:r>
      <w:r w:rsidRPr="00181279">
        <w:rPr>
          <w:rStyle w:val="HideTWBExt"/>
        </w:rPr>
        <w:t>&lt;/NumAm&gt;</w:t>
      </w:r>
    </w:p>
    <w:p w14:paraId="7E6692FC" w14:textId="77777777" w:rsidR="001E45FA" w:rsidRPr="00181279" w:rsidRDefault="001E45FA" w:rsidP="001E45FA">
      <w:pPr>
        <w:pStyle w:val="NormalBold"/>
      </w:pPr>
      <w:r w:rsidRPr="00181279">
        <w:rPr>
          <w:rStyle w:val="HideTWBExt"/>
          <w:b w:val="0"/>
        </w:rPr>
        <w:t>&lt;RepeatBlock-By&gt;&lt;Members&gt;</w:t>
      </w:r>
      <w:r w:rsidRPr="00181279">
        <w:t>Andrzej Halicki, Siegfried Mureşan, Rasa Juknevičienė</w:t>
      </w:r>
      <w:r w:rsidRPr="00181279">
        <w:rPr>
          <w:rStyle w:val="HideTWBExt"/>
          <w:b w:val="0"/>
        </w:rPr>
        <w:t>&lt;/Members&gt;</w:t>
      </w:r>
    </w:p>
    <w:p w14:paraId="4021D4B8"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6CEA6464" w14:textId="77777777" w:rsidR="001E45FA" w:rsidRPr="00181279" w:rsidRDefault="001E45FA" w:rsidP="001E45FA">
      <w:pPr>
        <w:pStyle w:val="NormalBold"/>
      </w:pPr>
      <w:r w:rsidRPr="00181279">
        <w:rPr>
          <w:rStyle w:val="HideTWBExt"/>
          <w:b w:val="0"/>
        </w:rPr>
        <w:t>&lt;/RepeatBlock-By&gt;</w:t>
      </w:r>
    </w:p>
    <w:p w14:paraId="771A5074"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78D635B" w14:textId="77777777" w:rsidR="001E45FA" w:rsidRPr="00181279" w:rsidRDefault="001E45FA" w:rsidP="001E45FA">
      <w:pPr>
        <w:pStyle w:val="NormalBold"/>
      </w:pPr>
      <w:r w:rsidRPr="00181279">
        <w:rPr>
          <w:rStyle w:val="HideTWBExt"/>
        </w:rPr>
        <w:t>&lt;Article&gt;</w:t>
      </w:r>
      <w:r w:rsidRPr="00181279">
        <w:t>6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1F671B4" w14:textId="77777777" w:rsidTr="00181279">
        <w:trPr>
          <w:trHeight w:hRule="exact" w:val="240"/>
          <w:jc w:val="center"/>
        </w:trPr>
        <w:tc>
          <w:tcPr>
            <w:tcW w:w="9752" w:type="dxa"/>
            <w:gridSpan w:val="2"/>
            <w:tcBorders>
              <w:top w:val="nil"/>
              <w:left w:val="nil"/>
              <w:bottom w:val="nil"/>
              <w:right w:val="nil"/>
            </w:tcBorders>
          </w:tcPr>
          <w:p w14:paraId="16298595" w14:textId="77777777" w:rsidR="001E45FA" w:rsidRPr="00181279" w:rsidRDefault="001E45FA" w:rsidP="00181279"/>
        </w:tc>
      </w:tr>
      <w:tr w:rsidR="001E45FA" w:rsidRPr="00181279" w14:paraId="01D4028F" w14:textId="77777777" w:rsidTr="00181279">
        <w:trPr>
          <w:trHeight w:val="240"/>
          <w:jc w:val="center"/>
        </w:trPr>
        <w:tc>
          <w:tcPr>
            <w:tcW w:w="4876" w:type="dxa"/>
            <w:tcBorders>
              <w:top w:val="nil"/>
              <w:left w:val="nil"/>
              <w:bottom w:val="nil"/>
              <w:right w:val="nil"/>
            </w:tcBorders>
          </w:tcPr>
          <w:p w14:paraId="7674F8A7"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0741EF3" w14:textId="77777777" w:rsidR="001E45FA" w:rsidRPr="00181279" w:rsidRDefault="001E45FA" w:rsidP="00181279">
            <w:pPr>
              <w:pStyle w:val="AmColumnHeading"/>
            </w:pPr>
            <w:r w:rsidRPr="00181279">
              <w:t>Tarkistus</w:t>
            </w:r>
          </w:p>
        </w:tc>
      </w:tr>
      <w:tr w:rsidR="001E45FA" w:rsidRPr="00181279" w14:paraId="7347384E" w14:textId="77777777" w:rsidTr="00181279">
        <w:trPr>
          <w:jc w:val="center"/>
        </w:trPr>
        <w:tc>
          <w:tcPr>
            <w:tcW w:w="4876" w:type="dxa"/>
            <w:tcBorders>
              <w:top w:val="nil"/>
              <w:left w:val="nil"/>
              <w:bottom w:val="nil"/>
              <w:right w:val="nil"/>
            </w:tcBorders>
          </w:tcPr>
          <w:p w14:paraId="3D72D6DB" w14:textId="77777777" w:rsidR="001E45FA" w:rsidRPr="00181279" w:rsidRDefault="001E45FA" w:rsidP="00181279">
            <w:pPr>
              <w:pStyle w:val="Normal6a"/>
            </w:pPr>
          </w:p>
        </w:tc>
        <w:tc>
          <w:tcPr>
            <w:tcW w:w="4876" w:type="dxa"/>
            <w:tcBorders>
              <w:top w:val="nil"/>
              <w:left w:val="nil"/>
              <w:bottom w:val="nil"/>
              <w:right w:val="nil"/>
            </w:tcBorders>
          </w:tcPr>
          <w:p w14:paraId="79A969A8" w14:textId="77777777" w:rsidR="001E45FA" w:rsidRPr="00181279" w:rsidRDefault="001E45FA" w:rsidP="00181279">
            <w:pPr>
              <w:pStyle w:val="Normal6a"/>
            </w:pPr>
            <w:r w:rsidRPr="00181279">
              <w:rPr>
                <w:b/>
                <w:i/>
              </w:rPr>
              <w:t>6 a.</w:t>
            </w:r>
            <w:r w:rsidRPr="00181279">
              <w:tab/>
            </w:r>
            <w:r w:rsidRPr="00181279">
              <w:rPr>
                <w:b/>
                <w:i/>
              </w:rPr>
              <w:t>korostaa, että häiriönsietokyvyn vahvistamista ja EU:n yhdentymisen etuja ja EU:n Moldovaa tukevia toimia painottaville viestintäkampanjoille annettavaa taloudellista tukea on lisättävä koko maassa mutta että erityisesti on syytä keskittyä Moldovan maaseutuun ja Gagauzian kaltaisiin alueisiin, jotka hyötyvät paljon EU:n tuesta, vaikka tämä seikka jää usein huomiotta yleisessä mielipiteessä;</w:t>
            </w:r>
          </w:p>
        </w:tc>
      </w:tr>
    </w:tbl>
    <w:p w14:paraId="0E48064B"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C262BC2" w14:textId="77777777" w:rsidR="001E45FA" w:rsidRPr="00181279" w:rsidRDefault="001E45FA" w:rsidP="001E45FA">
      <w:r w:rsidRPr="00181279">
        <w:rPr>
          <w:rStyle w:val="HideTWBExt"/>
        </w:rPr>
        <w:lastRenderedPageBreak/>
        <w:t>&lt;/Amend&gt;</w:t>
      </w:r>
    </w:p>
    <w:p w14:paraId="385260AC"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86</w:t>
      </w:r>
      <w:r w:rsidRPr="00181279">
        <w:rPr>
          <w:rStyle w:val="HideTWBExt"/>
        </w:rPr>
        <w:t>&lt;/NumAm&gt;</w:t>
      </w:r>
    </w:p>
    <w:p w14:paraId="4B53832C" w14:textId="77777777" w:rsidR="001E45FA" w:rsidRPr="00181279" w:rsidRDefault="001E45FA" w:rsidP="001E45FA">
      <w:pPr>
        <w:pStyle w:val="NormalBold"/>
      </w:pPr>
      <w:r w:rsidRPr="00181279">
        <w:rPr>
          <w:rStyle w:val="HideTWBExt"/>
          <w:b w:val="0"/>
        </w:rPr>
        <w:t>&lt;RepeatBlock-By&gt;&lt;Members&gt;</w:t>
      </w:r>
      <w:r w:rsidRPr="00181279">
        <w:t>Željana Zovko</w:t>
      </w:r>
      <w:r w:rsidRPr="00181279">
        <w:rPr>
          <w:rStyle w:val="HideTWBExt"/>
          <w:b w:val="0"/>
        </w:rPr>
        <w:t>&lt;/Members&gt;</w:t>
      </w:r>
    </w:p>
    <w:p w14:paraId="5DDBFCE9" w14:textId="77777777" w:rsidR="001E45FA" w:rsidRPr="00181279" w:rsidRDefault="001E45FA" w:rsidP="001E45FA">
      <w:pPr>
        <w:pStyle w:val="NormalBold"/>
      </w:pPr>
      <w:r w:rsidRPr="00181279">
        <w:rPr>
          <w:rStyle w:val="HideTWBExt"/>
          <w:b w:val="0"/>
        </w:rPr>
        <w:t>&lt;/RepeatBlock-By&gt;</w:t>
      </w:r>
    </w:p>
    <w:p w14:paraId="5B824CE3"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0CC7CED" w14:textId="77777777" w:rsidR="001E45FA" w:rsidRPr="00181279" w:rsidRDefault="001E45FA" w:rsidP="001E45FA">
      <w:pPr>
        <w:pStyle w:val="NormalBold"/>
      </w:pPr>
      <w:r w:rsidRPr="00181279">
        <w:rPr>
          <w:rStyle w:val="HideTWBExt"/>
        </w:rPr>
        <w:t>&lt;Article&gt;</w:t>
      </w:r>
      <w:r w:rsidRPr="00181279">
        <w:t>6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67EA449" w14:textId="77777777" w:rsidTr="00181279">
        <w:trPr>
          <w:trHeight w:hRule="exact" w:val="240"/>
          <w:jc w:val="center"/>
        </w:trPr>
        <w:tc>
          <w:tcPr>
            <w:tcW w:w="9752" w:type="dxa"/>
            <w:gridSpan w:val="2"/>
            <w:tcBorders>
              <w:top w:val="nil"/>
              <w:left w:val="nil"/>
              <w:bottom w:val="nil"/>
              <w:right w:val="nil"/>
            </w:tcBorders>
          </w:tcPr>
          <w:p w14:paraId="2FE16F7C" w14:textId="77777777" w:rsidR="001E45FA" w:rsidRPr="00181279" w:rsidRDefault="001E45FA" w:rsidP="00181279"/>
        </w:tc>
      </w:tr>
      <w:tr w:rsidR="001E45FA" w:rsidRPr="00181279" w14:paraId="097C7CE4" w14:textId="77777777" w:rsidTr="00181279">
        <w:trPr>
          <w:trHeight w:val="240"/>
          <w:jc w:val="center"/>
        </w:trPr>
        <w:tc>
          <w:tcPr>
            <w:tcW w:w="4876" w:type="dxa"/>
            <w:tcBorders>
              <w:top w:val="nil"/>
              <w:left w:val="nil"/>
              <w:bottom w:val="nil"/>
              <w:right w:val="nil"/>
            </w:tcBorders>
          </w:tcPr>
          <w:p w14:paraId="73718638"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536FC5E" w14:textId="77777777" w:rsidR="001E45FA" w:rsidRPr="00181279" w:rsidRDefault="001E45FA" w:rsidP="00181279">
            <w:pPr>
              <w:pStyle w:val="AmColumnHeading"/>
            </w:pPr>
            <w:r w:rsidRPr="00181279">
              <w:t>Tarkistus</w:t>
            </w:r>
          </w:p>
        </w:tc>
      </w:tr>
      <w:tr w:rsidR="001E45FA" w:rsidRPr="00181279" w14:paraId="7B9411F9" w14:textId="77777777" w:rsidTr="00181279">
        <w:trPr>
          <w:jc w:val="center"/>
        </w:trPr>
        <w:tc>
          <w:tcPr>
            <w:tcW w:w="4876" w:type="dxa"/>
            <w:tcBorders>
              <w:top w:val="nil"/>
              <w:left w:val="nil"/>
              <w:bottom w:val="nil"/>
              <w:right w:val="nil"/>
            </w:tcBorders>
          </w:tcPr>
          <w:p w14:paraId="07CFE909" w14:textId="77777777" w:rsidR="001E45FA" w:rsidRPr="00181279" w:rsidRDefault="001E45FA" w:rsidP="00181279">
            <w:pPr>
              <w:pStyle w:val="Normal6a"/>
            </w:pPr>
          </w:p>
        </w:tc>
        <w:tc>
          <w:tcPr>
            <w:tcW w:w="4876" w:type="dxa"/>
            <w:tcBorders>
              <w:top w:val="nil"/>
              <w:left w:val="nil"/>
              <w:bottom w:val="nil"/>
              <w:right w:val="nil"/>
            </w:tcBorders>
          </w:tcPr>
          <w:p w14:paraId="4E2BA635" w14:textId="77777777" w:rsidR="001E45FA" w:rsidRPr="00181279" w:rsidRDefault="001E45FA" w:rsidP="00181279">
            <w:pPr>
              <w:pStyle w:val="Normal6a"/>
            </w:pPr>
            <w:r w:rsidRPr="00181279">
              <w:rPr>
                <w:b/>
                <w:i/>
              </w:rPr>
              <w:t>6 a.</w:t>
            </w:r>
            <w:r w:rsidRPr="00181279">
              <w:tab/>
            </w:r>
            <w:r w:rsidRPr="00181279">
              <w:rPr>
                <w:b/>
                <w:i/>
              </w:rPr>
              <w:t>kehottaa Moldovaa vahvistamaan etnisten ryhmien välisiä suhteita käsittelevän viraston asemaa ja tarjoamaan sille riittävän henkilöstön;</w:t>
            </w:r>
          </w:p>
        </w:tc>
      </w:tr>
    </w:tbl>
    <w:p w14:paraId="7A826BAC"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869AD2D" w14:textId="77777777" w:rsidR="001E45FA" w:rsidRPr="00181279" w:rsidRDefault="001E45FA" w:rsidP="001E45FA">
      <w:r w:rsidRPr="00181279">
        <w:rPr>
          <w:rStyle w:val="HideTWBExt"/>
        </w:rPr>
        <w:t>&lt;/Amend&gt;</w:t>
      </w:r>
    </w:p>
    <w:p w14:paraId="4A075848"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87</w:t>
      </w:r>
      <w:r w:rsidRPr="00181279">
        <w:rPr>
          <w:rStyle w:val="HideTWBExt"/>
        </w:rPr>
        <w:t>&lt;/NumAm&gt;</w:t>
      </w:r>
    </w:p>
    <w:p w14:paraId="16D2A92F"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2AB1408D"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6D0617D8" w14:textId="77777777" w:rsidR="001E45FA" w:rsidRPr="00181279" w:rsidRDefault="001E45FA" w:rsidP="001E45FA">
      <w:pPr>
        <w:pStyle w:val="NormalBold"/>
      </w:pPr>
      <w:r w:rsidRPr="00181279">
        <w:rPr>
          <w:rStyle w:val="HideTWBExt"/>
          <w:b w:val="0"/>
        </w:rPr>
        <w:t>&lt;/RepeatBlock-By&gt;</w:t>
      </w:r>
    </w:p>
    <w:p w14:paraId="1DCDA345"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4FD53D2" w14:textId="77777777" w:rsidR="001E45FA" w:rsidRPr="00181279" w:rsidRDefault="001E45FA" w:rsidP="001E45FA">
      <w:pPr>
        <w:pStyle w:val="NormalBold"/>
      </w:pPr>
      <w:r w:rsidRPr="00181279">
        <w:rPr>
          <w:rStyle w:val="HideTWBExt"/>
        </w:rPr>
        <w:t>&lt;Article&gt;</w:t>
      </w:r>
      <w:r w:rsidRPr="00181279">
        <w:t>6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62E28F7B" w14:textId="77777777" w:rsidTr="00181279">
        <w:trPr>
          <w:trHeight w:hRule="exact" w:val="240"/>
          <w:jc w:val="center"/>
        </w:trPr>
        <w:tc>
          <w:tcPr>
            <w:tcW w:w="9752" w:type="dxa"/>
            <w:gridSpan w:val="2"/>
            <w:tcBorders>
              <w:top w:val="nil"/>
              <w:left w:val="nil"/>
              <w:bottom w:val="nil"/>
              <w:right w:val="nil"/>
            </w:tcBorders>
          </w:tcPr>
          <w:p w14:paraId="3585A39D" w14:textId="77777777" w:rsidR="001E45FA" w:rsidRPr="00181279" w:rsidRDefault="001E45FA" w:rsidP="00181279"/>
        </w:tc>
      </w:tr>
      <w:tr w:rsidR="001E45FA" w:rsidRPr="00181279" w14:paraId="077E1C45" w14:textId="77777777" w:rsidTr="00181279">
        <w:trPr>
          <w:trHeight w:val="240"/>
          <w:jc w:val="center"/>
        </w:trPr>
        <w:tc>
          <w:tcPr>
            <w:tcW w:w="4876" w:type="dxa"/>
            <w:tcBorders>
              <w:top w:val="nil"/>
              <w:left w:val="nil"/>
              <w:bottom w:val="nil"/>
              <w:right w:val="nil"/>
            </w:tcBorders>
          </w:tcPr>
          <w:p w14:paraId="28A74C88"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52FD7FF" w14:textId="77777777" w:rsidR="001E45FA" w:rsidRPr="00181279" w:rsidRDefault="001E45FA" w:rsidP="00181279">
            <w:pPr>
              <w:pStyle w:val="AmColumnHeading"/>
            </w:pPr>
            <w:r w:rsidRPr="00181279">
              <w:t>Tarkistus</w:t>
            </w:r>
          </w:p>
        </w:tc>
      </w:tr>
      <w:tr w:rsidR="001E45FA" w:rsidRPr="00181279" w14:paraId="7DA5CBD1" w14:textId="77777777" w:rsidTr="00181279">
        <w:trPr>
          <w:jc w:val="center"/>
        </w:trPr>
        <w:tc>
          <w:tcPr>
            <w:tcW w:w="4876" w:type="dxa"/>
            <w:tcBorders>
              <w:top w:val="nil"/>
              <w:left w:val="nil"/>
              <w:bottom w:val="nil"/>
              <w:right w:val="nil"/>
            </w:tcBorders>
          </w:tcPr>
          <w:p w14:paraId="0C0F3340" w14:textId="77777777" w:rsidR="001E45FA" w:rsidRPr="00181279" w:rsidRDefault="001E45FA" w:rsidP="00181279">
            <w:pPr>
              <w:pStyle w:val="Normal6a"/>
            </w:pPr>
          </w:p>
        </w:tc>
        <w:tc>
          <w:tcPr>
            <w:tcW w:w="4876" w:type="dxa"/>
            <w:tcBorders>
              <w:top w:val="nil"/>
              <w:left w:val="nil"/>
              <w:bottom w:val="nil"/>
              <w:right w:val="nil"/>
            </w:tcBorders>
          </w:tcPr>
          <w:p w14:paraId="3E2DC9DC" w14:textId="77777777" w:rsidR="001E45FA" w:rsidRPr="00181279" w:rsidRDefault="001E45FA" w:rsidP="00181279">
            <w:pPr>
              <w:pStyle w:val="Normal6a"/>
            </w:pPr>
            <w:r w:rsidRPr="00181279">
              <w:rPr>
                <w:b/>
                <w:i/>
              </w:rPr>
              <w:t>6 b.</w:t>
            </w:r>
            <w:r w:rsidRPr="00181279">
              <w:tab/>
            </w:r>
            <w:r w:rsidRPr="00181279">
              <w:rPr>
                <w:b/>
                <w:i/>
              </w:rPr>
              <w:t xml:space="preserve">on tyytyväinen kansalaisyhteiskunnan organisaatioiden ratkaisevaan merkitykseen Moldovan demokraattisen häiriönsietokyvyn vahvistamisessa ja EU:hun liittyvien uudistusten edistämisessä; toteaa niiden lisäävän kansalaisten luottamusta instituutioihin, edistävän avoimuutta ja edellyttävän viranomaisilta tilivelvollisuutta; korostaa kansalaisyhteiskunnan organisaatioiden merkitystä hallinnon seurannalle, korruption torjunnalle ja ihmisoikeuksien puolustamiselle ja siten oikeusvaltioperiaatteen ja perusvapauksien vahvistamiselle; korostaa, että kansalaisyhteiskuntaa on tuettava enemmän, jotta se voi seurata tulevia parlamenttivaaleja ja torjua disinformaatiota, hybridiuhkia ja ulkoista </w:t>
            </w:r>
            <w:r w:rsidRPr="00181279">
              <w:rPr>
                <w:b/>
                <w:i/>
              </w:rPr>
              <w:lastRenderedPageBreak/>
              <w:t>vihamielistä vaikutusta; kehottaa EU:ta ja sen kumppaneita antamaan kohdennettua apua, jotta kansalaisyhteiskunnan järjestöt voivat aktiivisesti edistää Moldovan demokraattista muutosta ja Euroopan yhdentymistä;</w:t>
            </w:r>
          </w:p>
        </w:tc>
      </w:tr>
    </w:tbl>
    <w:p w14:paraId="5C891B64"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2ECBEF2" w14:textId="77777777" w:rsidR="001E45FA" w:rsidRPr="00181279" w:rsidRDefault="001E45FA" w:rsidP="001E45FA">
      <w:r w:rsidRPr="00181279">
        <w:rPr>
          <w:rStyle w:val="HideTWBExt"/>
        </w:rPr>
        <w:t>&lt;/Amend&gt;</w:t>
      </w:r>
    </w:p>
    <w:p w14:paraId="1D3559C8"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88</w:t>
      </w:r>
      <w:r w:rsidRPr="00181279">
        <w:rPr>
          <w:rStyle w:val="HideTWBExt"/>
        </w:rPr>
        <w:t>&lt;/NumAm&gt;</w:t>
      </w:r>
    </w:p>
    <w:p w14:paraId="22C214D7" w14:textId="77777777" w:rsidR="001E45FA" w:rsidRPr="00181279" w:rsidRDefault="001E45FA" w:rsidP="001E45FA">
      <w:pPr>
        <w:pStyle w:val="NormalBold"/>
      </w:pPr>
      <w:r w:rsidRPr="00181279">
        <w:rPr>
          <w:rStyle w:val="HideTWBExt"/>
          <w:b w:val="0"/>
        </w:rPr>
        <w:t>&lt;RepeatBlock-By&gt;&lt;Members&gt;</w:t>
      </w:r>
      <w:r w:rsidRPr="00181279">
        <w:t>Željana Zovko</w:t>
      </w:r>
      <w:r w:rsidRPr="00181279">
        <w:rPr>
          <w:rStyle w:val="HideTWBExt"/>
          <w:b w:val="0"/>
        </w:rPr>
        <w:t>&lt;/Members&gt;</w:t>
      </w:r>
    </w:p>
    <w:p w14:paraId="0AA64504" w14:textId="77777777" w:rsidR="001E45FA" w:rsidRPr="00181279" w:rsidRDefault="001E45FA" w:rsidP="001E45FA">
      <w:pPr>
        <w:pStyle w:val="NormalBold"/>
      </w:pPr>
      <w:r w:rsidRPr="00181279">
        <w:rPr>
          <w:rStyle w:val="HideTWBExt"/>
          <w:b w:val="0"/>
        </w:rPr>
        <w:t>&lt;/RepeatBlock-By&gt;</w:t>
      </w:r>
    </w:p>
    <w:p w14:paraId="27B253D1"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F463697" w14:textId="77777777" w:rsidR="001E45FA" w:rsidRPr="00181279" w:rsidRDefault="001E45FA" w:rsidP="001E45FA">
      <w:pPr>
        <w:pStyle w:val="NormalBold"/>
      </w:pPr>
      <w:r w:rsidRPr="00181279">
        <w:rPr>
          <w:rStyle w:val="HideTWBExt"/>
        </w:rPr>
        <w:t>&lt;Article&gt;</w:t>
      </w:r>
      <w:r w:rsidRPr="00181279">
        <w:t>6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BF6B606" w14:textId="77777777" w:rsidTr="00181279">
        <w:trPr>
          <w:trHeight w:hRule="exact" w:val="240"/>
          <w:jc w:val="center"/>
        </w:trPr>
        <w:tc>
          <w:tcPr>
            <w:tcW w:w="9752" w:type="dxa"/>
            <w:gridSpan w:val="2"/>
            <w:tcBorders>
              <w:top w:val="nil"/>
              <w:left w:val="nil"/>
              <w:bottom w:val="nil"/>
              <w:right w:val="nil"/>
            </w:tcBorders>
          </w:tcPr>
          <w:p w14:paraId="43A92B80" w14:textId="77777777" w:rsidR="001E45FA" w:rsidRPr="00181279" w:rsidRDefault="001E45FA" w:rsidP="00181279"/>
        </w:tc>
      </w:tr>
      <w:tr w:rsidR="001E45FA" w:rsidRPr="00181279" w14:paraId="0BDCE00C" w14:textId="77777777" w:rsidTr="00181279">
        <w:trPr>
          <w:trHeight w:val="240"/>
          <w:jc w:val="center"/>
        </w:trPr>
        <w:tc>
          <w:tcPr>
            <w:tcW w:w="4876" w:type="dxa"/>
            <w:tcBorders>
              <w:top w:val="nil"/>
              <w:left w:val="nil"/>
              <w:bottom w:val="nil"/>
              <w:right w:val="nil"/>
            </w:tcBorders>
          </w:tcPr>
          <w:p w14:paraId="52B1ECEE"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EDB3DC1" w14:textId="77777777" w:rsidR="001E45FA" w:rsidRPr="00181279" w:rsidRDefault="001E45FA" w:rsidP="00181279">
            <w:pPr>
              <w:pStyle w:val="AmColumnHeading"/>
            </w:pPr>
            <w:r w:rsidRPr="00181279">
              <w:t>Tarkistus</w:t>
            </w:r>
          </w:p>
        </w:tc>
      </w:tr>
      <w:tr w:rsidR="001E45FA" w:rsidRPr="00181279" w14:paraId="7EF62E03" w14:textId="77777777" w:rsidTr="00181279">
        <w:trPr>
          <w:jc w:val="center"/>
        </w:trPr>
        <w:tc>
          <w:tcPr>
            <w:tcW w:w="4876" w:type="dxa"/>
            <w:tcBorders>
              <w:top w:val="nil"/>
              <w:left w:val="nil"/>
              <w:bottom w:val="nil"/>
              <w:right w:val="nil"/>
            </w:tcBorders>
          </w:tcPr>
          <w:p w14:paraId="338BD20D" w14:textId="77777777" w:rsidR="001E45FA" w:rsidRPr="00181279" w:rsidRDefault="001E45FA" w:rsidP="00181279">
            <w:pPr>
              <w:pStyle w:val="Normal6a"/>
            </w:pPr>
          </w:p>
        </w:tc>
        <w:tc>
          <w:tcPr>
            <w:tcW w:w="4876" w:type="dxa"/>
            <w:tcBorders>
              <w:top w:val="nil"/>
              <w:left w:val="nil"/>
              <w:bottom w:val="nil"/>
              <w:right w:val="nil"/>
            </w:tcBorders>
          </w:tcPr>
          <w:p w14:paraId="1605FE36" w14:textId="77777777" w:rsidR="001E45FA" w:rsidRPr="00181279" w:rsidRDefault="001E45FA" w:rsidP="00181279">
            <w:pPr>
              <w:pStyle w:val="Normal6a"/>
            </w:pPr>
            <w:r w:rsidRPr="00181279">
              <w:rPr>
                <w:b/>
                <w:i/>
              </w:rPr>
              <w:t>6 b.</w:t>
            </w:r>
            <w:r w:rsidRPr="00181279">
              <w:tab/>
            </w:r>
            <w:r w:rsidRPr="00181279">
              <w:rPr>
                <w:b/>
                <w:i/>
              </w:rPr>
              <w:t>kehottaa Moldovaa ratifioimaan alueellisia kieliä tai vähemmistökieliä koskevan eurooppalaisen peruskirjan; kehottaa Moldovaa takaamaan, että saatavilla on laadukasta kansallisten vähemmistökielten opetusta;</w:t>
            </w:r>
          </w:p>
        </w:tc>
      </w:tr>
    </w:tbl>
    <w:p w14:paraId="45502579"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EBA5A84" w14:textId="77777777" w:rsidR="001E45FA" w:rsidRPr="00181279" w:rsidRDefault="001E45FA" w:rsidP="001E45FA">
      <w:r w:rsidRPr="00181279">
        <w:rPr>
          <w:rStyle w:val="HideTWBExt"/>
        </w:rPr>
        <w:t>&lt;/Amend&gt;</w:t>
      </w:r>
    </w:p>
    <w:p w14:paraId="51860095"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89</w:t>
      </w:r>
      <w:r w:rsidRPr="00181279">
        <w:rPr>
          <w:rStyle w:val="HideTWBExt"/>
        </w:rPr>
        <w:t>&lt;/NumAm&gt;</w:t>
      </w:r>
    </w:p>
    <w:p w14:paraId="1CD14666"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23866A9B"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76B494F2" w14:textId="77777777" w:rsidR="001E45FA" w:rsidRPr="00181279" w:rsidRDefault="001E45FA" w:rsidP="001E45FA">
      <w:pPr>
        <w:pStyle w:val="NormalBold"/>
      </w:pPr>
      <w:r w:rsidRPr="00181279">
        <w:rPr>
          <w:rStyle w:val="HideTWBExt"/>
          <w:b w:val="0"/>
        </w:rPr>
        <w:t>&lt;/RepeatBlock-By&gt;</w:t>
      </w:r>
    </w:p>
    <w:p w14:paraId="08C3038D"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C6BE09C" w14:textId="77777777" w:rsidR="001E45FA" w:rsidRPr="00181279" w:rsidRDefault="001E45FA" w:rsidP="001E45FA">
      <w:pPr>
        <w:pStyle w:val="NormalBold"/>
      </w:pPr>
      <w:r w:rsidRPr="00181279">
        <w:rPr>
          <w:rStyle w:val="HideTWBExt"/>
        </w:rPr>
        <w:t>&lt;Article&gt;</w:t>
      </w:r>
      <w:r w:rsidRPr="00181279">
        <w:t>6 c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C6B8B9A" w14:textId="77777777" w:rsidTr="00181279">
        <w:trPr>
          <w:trHeight w:hRule="exact" w:val="240"/>
          <w:jc w:val="center"/>
        </w:trPr>
        <w:tc>
          <w:tcPr>
            <w:tcW w:w="9752" w:type="dxa"/>
            <w:gridSpan w:val="2"/>
            <w:tcBorders>
              <w:top w:val="nil"/>
              <w:left w:val="nil"/>
              <w:bottom w:val="nil"/>
              <w:right w:val="nil"/>
            </w:tcBorders>
          </w:tcPr>
          <w:p w14:paraId="119496D8" w14:textId="77777777" w:rsidR="001E45FA" w:rsidRPr="00181279" w:rsidRDefault="001E45FA" w:rsidP="00181279"/>
        </w:tc>
      </w:tr>
      <w:tr w:rsidR="001E45FA" w:rsidRPr="00181279" w14:paraId="59E7EF91" w14:textId="77777777" w:rsidTr="00181279">
        <w:trPr>
          <w:trHeight w:val="240"/>
          <w:jc w:val="center"/>
        </w:trPr>
        <w:tc>
          <w:tcPr>
            <w:tcW w:w="4876" w:type="dxa"/>
            <w:tcBorders>
              <w:top w:val="nil"/>
              <w:left w:val="nil"/>
              <w:bottom w:val="nil"/>
              <w:right w:val="nil"/>
            </w:tcBorders>
          </w:tcPr>
          <w:p w14:paraId="14D75017"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3283E3A" w14:textId="77777777" w:rsidR="001E45FA" w:rsidRPr="00181279" w:rsidRDefault="001E45FA" w:rsidP="00181279">
            <w:pPr>
              <w:pStyle w:val="AmColumnHeading"/>
            </w:pPr>
            <w:r w:rsidRPr="00181279">
              <w:t>Tarkistus</w:t>
            </w:r>
          </w:p>
        </w:tc>
      </w:tr>
      <w:tr w:rsidR="001E45FA" w:rsidRPr="00181279" w14:paraId="054F2DEC" w14:textId="77777777" w:rsidTr="00181279">
        <w:trPr>
          <w:jc w:val="center"/>
        </w:trPr>
        <w:tc>
          <w:tcPr>
            <w:tcW w:w="4876" w:type="dxa"/>
            <w:tcBorders>
              <w:top w:val="nil"/>
              <w:left w:val="nil"/>
              <w:bottom w:val="nil"/>
              <w:right w:val="nil"/>
            </w:tcBorders>
          </w:tcPr>
          <w:p w14:paraId="31DE65DE" w14:textId="77777777" w:rsidR="001E45FA" w:rsidRPr="00181279" w:rsidRDefault="001E45FA" w:rsidP="00181279">
            <w:pPr>
              <w:pStyle w:val="Normal6a"/>
            </w:pPr>
          </w:p>
        </w:tc>
        <w:tc>
          <w:tcPr>
            <w:tcW w:w="4876" w:type="dxa"/>
            <w:tcBorders>
              <w:top w:val="nil"/>
              <w:left w:val="nil"/>
              <w:bottom w:val="nil"/>
              <w:right w:val="nil"/>
            </w:tcBorders>
          </w:tcPr>
          <w:p w14:paraId="3BF6C779" w14:textId="77777777" w:rsidR="001E45FA" w:rsidRPr="00181279" w:rsidRDefault="001E45FA" w:rsidP="00181279">
            <w:pPr>
              <w:pStyle w:val="Normal6a"/>
            </w:pPr>
            <w:r w:rsidRPr="00181279">
              <w:rPr>
                <w:b/>
                <w:i/>
              </w:rPr>
              <w:t>6 c.</w:t>
            </w:r>
            <w:r w:rsidRPr="00181279">
              <w:tab/>
            </w:r>
            <w:r w:rsidRPr="00181279">
              <w:rPr>
                <w:b/>
                <w:i/>
              </w:rPr>
              <w:t xml:space="preserve"> suosittelee, että jos Moldovan nykyinen EU:hun sopeutumista ja demokratiaa edistävä kehitys jatkuu muiden tässä kertomuksessa esitettyjen suositusten mukaisesti erityisesti ennen vuoden 2025 parlamenttivaalien tulosten saamista, Euroopan komission ja jäsenvaltioiden olisi asetettava Moldovan kanssa käytävien neuvottelujen </w:t>
            </w:r>
            <w:r w:rsidRPr="00181279">
              <w:rPr>
                <w:b/>
                <w:i/>
              </w:rPr>
              <w:lastRenderedPageBreak/>
              <w:t>saattamiselle päätökseen selkeä määräaika, jonka olisi oltava viimeistään kuluvan vuosikymmenen loppuun mennessä; muistuttaa, että EU:n kyky ottaa vastaan uusia jäseniä riippuu EU:n ja sen jäsenvaltioiden kunnianhimoisesta uudistusohjelmasta ja edellyttää myös laajaa tietoisuuden lisäämistä ja EU:n kansalaisten kuulemista, mikä on ollut puutteellista;</w:t>
            </w:r>
          </w:p>
        </w:tc>
      </w:tr>
    </w:tbl>
    <w:p w14:paraId="49A17CB8"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33A6B58" w14:textId="77777777" w:rsidR="001E45FA" w:rsidRPr="00181279" w:rsidRDefault="001E45FA" w:rsidP="001E45FA">
      <w:r w:rsidRPr="00181279">
        <w:rPr>
          <w:rStyle w:val="HideTWBExt"/>
        </w:rPr>
        <w:t>&lt;/Amend&gt;</w:t>
      </w:r>
    </w:p>
    <w:p w14:paraId="2B01FCB3"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90</w:t>
      </w:r>
      <w:r w:rsidRPr="00181279">
        <w:rPr>
          <w:rStyle w:val="HideTWBExt"/>
        </w:rPr>
        <w:t>&lt;/NumAm&gt;</w:t>
      </w:r>
    </w:p>
    <w:p w14:paraId="06481F65" w14:textId="77777777" w:rsidR="001E45FA" w:rsidRPr="00181279" w:rsidRDefault="001E45FA" w:rsidP="001E45FA">
      <w:pPr>
        <w:pStyle w:val="NormalBold"/>
      </w:pPr>
      <w:r w:rsidRPr="00181279">
        <w:rPr>
          <w:rStyle w:val="HideTWBExt"/>
          <w:b w:val="0"/>
        </w:rPr>
        <w:t>&lt;RepeatBlock-By&gt;&lt;Members&gt;</w:t>
      </w:r>
      <w:r w:rsidRPr="00181279">
        <w:t>Željana Zovko</w:t>
      </w:r>
      <w:r w:rsidRPr="00181279">
        <w:rPr>
          <w:rStyle w:val="HideTWBExt"/>
          <w:b w:val="0"/>
        </w:rPr>
        <w:t>&lt;/Members&gt;</w:t>
      </w:r>
    </w:p>
    <w:p w14:paraId="17E91A4B" w14:textId="77777777" w:rsidR="001E45FA" w:rsidRPr="00181279" w:rsidRDefault="001E45FA" w:rsidP="001E45FA">
      <w:pPr>
        <w:pStyle w:val="NormalBold"/>
      </w:pPr>
      <w:r w:rsidRPr="00181279">
        <w:rPr>
          <w:rStyle w:val="HideTWBExt"/>
          <w:b w:val="0"/>
        </w:rPr>
        <w:t>&lt;/RepeatBlock-By&gt;</w:t>
      </w:r>
    </w:p>
    <w:p w14:paraId="64A2765A"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7A342FF" w14:textId="77777777" w:rsidR="001E45FA" w:rsidRPr="00181279" w:rsidRDefault="001E45FA" w:rsidP="001E45FA">
      <w:pPr>
        <w:pStyle w:val="NormalBold"/>
      </w:pPr>
      <w:r w:rsidRPr="00181279">
        <w:rPr>
          <w:rStyle w:val="HideTWBExt"/>
        </w:rPr>
        <w:t>&lt;Article&gt;</w:t>
      </w:r>
      <w:r w:rsidRPr="00181279">
        <w:t>6 c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50EC657" w14:textId="77777777" w:rsidTr="00181279">
        <w:trPr>
          <w:trHeight w:hRule="exact" w:val="240"/>
          <w:jc w:val="center"/>
        </w:trPr>
        <w:tc>
          <w:tcPr>
            <w:tcW w:w="9752" w:type="dxa"/>
            <w:gridSpan w:val="2"/>
            <w:tcBorders>
              <w:top w:val="nil"/>
              <w:left w:val="nil"/>
              <w:bottom w:val="nil"/>
              <w:right w:val="nil"/>
            </w:tcBorders>
          </w:tcPr>
          <w:p w14:paraId="5D4E047B" w14:textId="77777777" w:rsidR="001E45FA" w:rsidRPr="00181279" w:rsidRDefault="001E45FA" w:rsidP="00181279"/>
        </w:tc>
      </w:tr>
      <w:tr w:rsidR="001E45FA" w:rsidRPr="00181279" w14:paraId="1D3EA4C8" w14:textId="77777777" w:rsidTr="00181279">
        <w:trPr>
          <w:trHeight w:val="240"/>
          <w:jc w:val="center"/>
        </w:trPr>
        <w:tc>
          <w:tcPr>
            <w:tcW w:w="4876" w:type="dxa"/>
            <w:tcBorders>
              <w:top w:val="nil"/>
              <w:left w:val="nil"/>
              <w:bottom w:val="nil"/>
              <w:right w:val="nil"/>
            </w:tcBorders>
          </w:tcPr>
          <w:p w14:paraId="72DBC168"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397AFC2" w14:textId="77777777" w:rsidR="001E45FA" w:rsidRPr="00181279" w:rsidRDefault="001E45FA" w:rsidP="00181279">
            <w:pPr>
              <w:pStyle w:val="AmColumnHeading"/>
            </w:pPr>
            <w:r w:rsidRPr="00181279">
              <w:t>Tarkistus</w:t>
            </w:r>
          </w:p>
        </w:tc>
      </w:tr>
      <w:tr w:rsidR="001E45FA" w:rsidRPr="00181279" w14:paraId="56F30F74" w14:textId="77777777" w:rsidTr="00181279">
        <w:trPr>
          <w:jc w:val="center"/>
        </w:trPr>
        <w:tc>
          <w:tcPr>
            <w:tcW w:w="4876" w:type="dxa"/>
            <w:tcBorders>
              <w:top w:val="nil"/>
              <w:left w:val="nil"/>
              <w:bottom w:val="nil"/>
              <w:right w:val="nil"/>
            </w:tcBorders>
          </w:tcPr>
          <w:p w14:paraId="07445783" w14:textId="77777777" w:rsidR="001E45FA" w:rsidRPr="00181279" w:rsidRDefault="001E45FA" w:rsidP="00181279">
            <w:pPr>
              <w:pStyle w:val="Normal6a"/>
            </w:pPr>
          </w:p>
        </w:tc>
        <w:tc>
          <w:tcPr>
            <w:tcW w:w="4876" w:type="dxa"/>
            <w:tcBorders>
              <w:top w:val="nil"/>
              <w:left w:val="nil"/>
              <w:bottom w:val="nil"/>
              <w:right w:val="nil"/>
            </w:tcBorders>
          </w:tcPr>
          <w:p w14:paraId="63DE01AC" w14:textId="77777777" w:rsidR="001E45FA" w:rsidRPr="00181279" w:rsidRDefault="001E45FA" w:rsidP="00181279">
            <w:pPr>
              <w:pStyle w:val="Normal6a"/>
            </w:pPr>
            <w:r w:rsidRPr="00181279">
              <w:rPr>
                <w:b/>
                <w:i/>
              </w:rPr>
              <w:t>6 c.</w:t>
            </w:r>
            <w:r w:rsidRPr="00181279">
              <w:tab/>
            </w:r>
            <w:r w:rsidRPr="00181279">
              <w:rPr>
                <w:b/>
                <w:i/>
              </w:rPr>
              <w:t>kehottaa Moldovaa sopeuttamaan sen vammaisten henkilöiden oikeuksia koskevan lainsäädäntönsä vastaamaan kokonaan EU:n säännöstöä;</w:t>
            </w:r>
          </w:p>
        </w:tc>
      </w:tr>
    </w:tbl>
    <w:p w14:paraId="45A4CB87"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E20D395" w14:textId="77777777" w:rsidR="001E45FA" w:rsidRPr="00181279" w:rsidRDefault="001E45FA" w:rsidP="001E45FA">
      <w:r w:rsidRPr="00181279">
        <w:rPr>
          <w:rStyle w:val="HideTWBExt"/>
        </w:rPr>
        <w:t>&lt;/Amend&gt;</w:t>
      </w:r>
    </w:p>
    <w:p w14:paraId="4ECBE04E"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91</w:t>
      </w:r>
      <w:r w:rsidRPr="00181279">
        <w:rPr>
          <w:rStyle w:val="HideTWBExt"/>
        </w:rPr>
        <w:t>&lt;/NumAm&gt;</w:t>
      </w:r>
    </w:p>
    <w:p w14:paraId="7E68DF75"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18518484"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0A557CEB" w14:textId="77777777" w:rsidR="001E45FA" w:rsidRPr="00181279" w:rsidRDefault="001E45FA" w:rsidP="001E45FA">
      <w:pPr>
        <w:pStyle w:val="NormalBold"/>
      </w:pPr>
      <w:r w:rsidRPr="00181279">
        <w:rPr>
          <w:rStyle w:val="HideTWBExt"/>
          <w:b w:val="0"/>
        </w:rPr>
        <w:t>&lt;/RepeatBlock-By&gt;</w:t>
      </w:r>
    </w:p>
    <w:p w14:paraId="0CA6095C"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8C1B48F" w14:textId="77777777" w:rsidR="001E45FA" w:rsidRPr="00181279" w:rsidRDefault="001E45FA" w:rsidP="001E45FA">
      <w:pPr>
        <w:pStyle w:val="NormalBold"/>
      </w:pPr>
      <w:r w:rsidRPr="00181279">
        <w:rPr>
          <w:rStyle w:val="HideTWBExt"/>
        </w:rPr>
        <w:t>&lt;Article&gt;</w:t>
      </w:r>
      <w:r w:rsidRPr="00181279">
        <w:t>7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DC0F7ED" w14:textId="77777777" w:rsidTr="00181279">
        <w:trPr>
          <w:trHeight w:hRule="exact" w:val="240"/>
          <w:jc w:val="center"/>
        </w:trPr>
        <w:tc>
          <w:tcPr>
            <w:tcW w:w="9752" w:type="dxa"/>
            <w:gridSpan w:val="2"/>
            <w:tcBorders>
              <w:top w:val="nil"/>
              <w:left w:val="nil"/>
              <w:bottom w:val="nil"/>
              <w:right w:val="nil"/>
            </w:tcBorders>
          </w:tcPr>
          <w:p w14:paraId="1A38BD40" w14:textId="77777777" w:rsidR="001E45FA" w:rsidRPr="00181279" w:rsidRDefault="001E45FA" w:rsidP="00181279"/>
        </w:tc>
      </w:tr>
      <w:tr w:rsidR="001E45FA" w:rsidRPr="00181279" w14:paraId="2C5AD997" w14:textId="77777777" w:rsidTr="00181279">
        <w:trPr>
          <w:trHeight w:val="240"/>
          <w:jc w:val="center"/>
        </w:trPr>
        <w:tc>
          <w:tcPr>
            <w:tcW w:w="4876" w:type="dxa"/>
            <w:tcBorders>
              <w:top w:val="nil"/>
              <w:left w:val="nil"/>
              <w:bottom w:val="nil"/>
              <w:right w:val="nil"/>
            </w:tcBorders>
          </w:tcPr>
          <w:p w14:paraId="3EF3F100"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F7165CB" w14:textId="77777777" w:rsidR="001E45FA" w:rsidRPr="00181279" w:rsidRDefault="001E45FA" w:rsidP="00181279">
            <w:pPr>
              <w:pStyle w:val="AmColumnHeading"/>
            </w:pPr>
            <w:r w:rsidRPr="00181279">
              <w:t>Tarkistus</w:t>
            </w:r>
          </w:p>
        </w:tc>
      </w:tr>
      <w:tr w:rsidR="001E45FA" w:rsidRPr="00181279" w14:paraId="0DDDFE10" w14:textId="77777777" w:rsidTr="00181279">
        <w:trPr>
          <w:jc w:val="center"/>
        </w:trPr>
        <w:tc>
          <w:tcPr>
            <w:tcW w:w="4876" w:type="dxa"/>
            <w:tcBorders>
              <w:top w:val="nil"/>
              <w:left w:val="nil"/>
              <w:bottom w:val="nil"/>
              <w:right w:val="nil"/>
            </w:tcBorders>
          </w:tcPr>
          <w:p w14:paraId="345A3C37" w14:textId="77777777" w:rsidR="001E45FA" w:rsidRPr="00181279" w:rsidRDefault="001E45FA" w:rsidP="00181279">
            <w:pPr>
              <w:pStyle w:val="Normal6a"/>
            </w:pPr>
            <w:r w:rsidRPr="00181279">
              <w:t>7.</w:t>
            </w:r>
            <w:r w:rsidRPr="00181279">
              <w:tab/>
              <w:t xml:space="preserve">suhtautuu myönteisesti komission esittämään Moldovan kasvusuunnitelmaan, jonka tarkoituksena on tukea Moldovan sosioekonomisia ja perusrakenteiden uudistuksia ja tehostaa pääsyä EU:n sisämarkkinoille; pitää myönteisenä kasvusuunnitelman tueksi perustettua </w:t>
            </w:r>
            <w:r w:rsidRPr="00181279">
              <w:lastRenderedPageBreak/>
              <w:t>Moldovan uudistus- ja kasvutukivälinettä, joka on arvoltaan 1,9 miljardia euroa ja siten EU:n suurin rahoitustukipaketti Moldovalle sitten sen itsenäistymisen; korostaa, että tukivälineestä tarjotaan Moldovalle 520 miljoonaa euroa tukena, jota ei makseta takaisin, ja 18 prosentin ennakkomaksuosuus, mikä on osoitus siitä, että EU tunnustaa, että Moldovan uudistuksia ja häiriönsietokykyä on kiireellisesti tuettava;</w:t>
            </w:r>
          </w:p>
        </w:tc>
        <w:tc>
          <w:tcPr>
            <w:tcW w:w="4876" w:type="dxa"/>
            <w:tcBorders>
              <w:top w:val="nil"/>
              <w:left w:val="nil"/>
              <w:bottom w:val="nil"/>
              <w:right w:val="nil"/>
            </w:tcBorders>
          </w:tcPr>
          <w:p w14:paraId="04C4D2F7" w14:textId="77777777" w:rsidR="001E45FA" w:rsidRPr="00181279" w:rsidRDefault="001E45FA" w:rsidP="00181279">
            <w:pPr>
              <w:pStyle w:val="Normal6a"/>
            </w:pPr>
            <w:r w:rsidRPr="00181279">
              <w:lastRenderedPageBreak/>
              <w:t>7.</w:t>
            </w:r>
            <w:r w:rsidRPr="00181279">
              <w:tab/>
              <w:t xml:space="preserve">suhtautuu myönteisesti komission esittämään Moldovan kasvusuunnitelmaan, jonka tarkoituksena on tukea Moldovan sosioekonomisia ja perusrakenteiden uudistuksia ja tehostaa pääsyä EU:n sisämarkkinoille; pitää myönteisenä kasvusuunnitelman tueksi perustettua </w:t>
            </w:r>
            <w:r w:rsidRPr="00181279">
              <w:lastRenderedPageBreak/>
              <w:t>Moldovan uudistus- ja kasvutukivälinettä, joka on arvoltaan 1,9 miljardia euroa ja siten EU:n suurin rahoitustukipaketti Moldovalle sitten sen itsenäistymisen; korostaa, että tukivälineestä tarjotaan Moldovalle 520 miljoonaa euroa tukena, jota ei makseta takaisin, ja 18 prosentin ennakkomaksuosuus, mikä on osoitus siitä, että EU tunnustaa, että Moldovan uudistuksia ja häiriönsietokykyä on kiireellisesti tuettava;</w:t>
            </w:r>
            <w:r w:rsidRPr="00181279">
              <w:rPr>
                <w:b/>
                <w:i/>
              </w:rPr>
              <w:t> katsoo, että uudistus- ja kasvutukivälineestä ei tulisi rahoittaa toimia tai toimenpiteitä, jotka ovat yhteensopimattomia Moldovan energia- ja ilmastosuunnitelmien, Pariisin sopimuksen mukaisten kansallisesti määriteltyjen panosten tai ilmastoneutraaliuden saavuttamista viimeistään vuoteen 2050 mennessä koskevan tavoitteen kanssa tai joilla edistetään investointeja fossiilisiin polttoaineisiin tai joilla on merkittäviä haitallisia vaikutuksia ympäristöön, ilmastoon tai biologiseen monimuotoisuuteen;</w:t>
            </w:r>
          </w:p>
        </w:tc>
      </w:tr>
    </w:tbl>
    <w:p w14:paraId="1868655C"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8054113" w14:textId="77777777" w:rsidR="001E45FA" w:rsidRPr="00181279" w:rsidRDefault="001E45FA" w:rsidP="001E45FA">
      <w:r w:rsidRPr="00181279">
        <w:rPr>
          <w:rStyle w:val="HideTWBExt"/>
        </w:rPr>
        <w:t>&lt;/Amend&gt;</w:t>
      </w:r>
    </w:p>
    <w:p w14:paraId="278529DE"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92</w:t>
      </w:r>
      <w:r w:rsidRPr="00181279">
        <w:rPr>
          <w:rStyle w:val="HideTWBExt"/>
        </w:rPr>
        <w:t>&lt;/NumAm&gt;</w:t>
      </w:r>
    </w:p>
    <w:p w14:paraId="3AA3E3B8" w14:textId="77777777" w:rsidR="001E45FA" w:rsidRPr="00181279" w:rsidRDefault="001E45FA" w:rsidP="001E45FA">
      <w:pPr>
        <w:pStyle w:val="NormalBold"/>
      </w:pPr>
      <w:r w:rsidRPr="00181279">
        <w:rPr>
          <w:rStyle w:val="HideTWBExt"/>
          <w:b w:val="0"/>
        </w:rPr>
        <w:t>&lt;RepeatBlock-By&gt;&lt;Members&gt;</w:t>
      </w:r>
      <w:r w:rsidRPr="00181279">
        <w:t>Andrzej Halicki, Siegfried Mureşan, Rasa Juknevičienė</w:t>
      </w:r>
      <w:r w:rsidRPr="00181279">
        <w:rPr>
          <w:rStyle w:val="HideTWBExt"/>
          <w:b w:val="0"/>
        </w:rPr>
        <w:t>&lt;/Members&gt;</w:t>
      </w:r>
    </w:p>
    <w:p w14:paraId="3C63DAEB"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5DD23160" w14:textId="77777777" w:rsidR="001E45FA" w:rsidRPr="00181279" w:rsidRDefault="001E45FA" w:rsidP="001E45FA">
      <w:pPr>
        <w:pStyle w:val="NormalBold"/>
      </w:pPr>
      <w:r w:rsidRPr="00181279">
        <w:rPr>
          <w:rStyle w:val="HideTWBExt"/>
          <w:b w:val="0"/>
        </w:rPr>
        <w:t>&lt;/RepeatBlock-By&gt;</w:t>
      </w:r>
    </w:p>
    <w:p w14:paraId="63BD1F11"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95DBE4B" w14:textId="77777777" w:rsidR="001E45FA" w:rsidRPr="00181279" w:rsidRDefault="001E45FA" w:rsidP="001E45FA">
      <w:pPr>
        <w:pStyle w:val="NormalBold"/>
      </w:pPr>
      <w:r w:rsidRPr="00181279">
        <w:rPr>
          <w:rStyle w:val="HideTWBExt"/>
        </w:rPr>
        <w:t>&lt;Article&gt;</w:t>
      </w:r>
      <w:r w:rsidRPr="00181279">
        <w:t>7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A3FADF7" w14:textId="77777777" w:rsidTr="00181279">
        <w:trPr>
          <w:trHeight w:hRule="exact" w:val="240"/>
          <w:jc w:val="center"/>
        </w:trPr>
        <w:tc>
          <w:tcPr>
            <w:tcW w:w="9752" w:type="dxa"/>
            <w:gridSpan w:val="2"/>
            <w:tcBorders>
              <w:top w:val="nil"/>
              <w:left w:val="nil"/>
              <w:bottom w:val="nil"/>
              <w:right w:val="nil"/>
            </w:tcBorders>
          </w:tcPr>
          <w:p w14:paraId="4C5A2B65" w14:textId="77777777" w:rsidR="001E45FA" w:rsidRPr="00181279" w:rsidRDefault="001E45FA" w:rsidP="00181279"/>
        </w:tc>
      </w:tr>
      <w:tr w:rsidR="001E45FA" w:rsidRPr="00181279" w14:paraId="675A9723" w14:textId="77777777" w:rsidTr="00181279">
        <w:trPr>
          <w:trHeight w:val="240"/>
          <w:jc w:val="center"/>
        </w:trPr>
        <w:tc>
          <w:tcPr>
            <w:tcW w:w="4876" w:type="dxa"/>
            <w:tcBorders>
              <w:top w:val="nil"/>
              <w:left w:val="nil"/>
              <w:bottom w:val="nil"/>
              <w:right w:val="nil"/>
            </w:tcBorders>
          </w:tcPr>
          <w:p w14:paraId="3801A244"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1BAD3C2" w14:textId="77777777" w:rsidR="001E45FA" w:rsidRPr="00181279" w:rsidRDefault="001E45FA" w:rsidP="00181279">
            <w:pPr>
              <w:pStyle w:val="AmColumnHeading"/>
            </w:pPr>
            <w:r w:rsidRPr="00181279">
              <w:t>Tarkistus</w:t>
            </w:r>
          </w:p>
        </w:tc>
      </w:tr>
      <w:tr w:rsidR="001E45FA" w:rsidRPr="00181279" w14:paraId="7E005E85" w14:textId="77777777" w:rsidTr="00181279">
        <w:trPr>
          <w:jc w:val="center"/>
        </w:trPr>
        <w:tc>
          <w:tcPr>
            <w:tcW w:w="4876" w:type="dxa"/>
            <w:tcBorders>
              <w:top w:val="nil"/>
              <w:left w:val="nil"/>
              <w:bottom w:val="nil"/>
              <w:right w:val="nil"/>
            </w:tcBorders>
          </w:tcPr>
          <w:p w14:paraId="1964F581" w14:textId="77777777" w:rsidR="001E45FA" w:rsidRPr="00181279" w:rsidRDefault="001E45FA" w:rsidP="00181279">
            <w:pPr>
              <w:pStyle w:val="Normal6a"/>
            </w:pPr>
            <w:r w:rsidRPr="00181279">
              <w:t>7.</w:t>
            </w:r>
            <w:r w:rsidRPr="00181279">
              <w:tab/>
              <w:t xml:space="preserve">suhtautuu myönteisesti </w:t>
            </w:r>
            <w:r w:rsidRPr="00181279">
              <w:rPr>
                <w:b/>
                <w:i/>
              </w:rPr>
              <w:t>komission</w:t>
            </w:r>
            <w:r w:rsidRPr="00181279">
              <w:t xml:space="preserve"> esittämään Moldovan kasvusuunnitelmaan, jonka tarkoituksena on tukea Moldovan sosioekonomisia ja perusrakenteiden uudistuksia ja tehostaa pääsyä EU:n sisämarkkinoille; pitää myönteisenä kasvusuunnitelman tueksi perustettua Moldovan uudistus- ja kasvutukivälinettä, joka on arvoltaan 1,9 miljardia euroa ja </w:t>
            </w:r>
            <w:r w:rsidRPr="00181279">
              <w:lastRenderedPageBreak/>
              <w:t>siten EU:n suurin rahoitustukipaketti Moldovalle sitten sen itsenäistymisen; korostaa, että tukivälineestä tarjotaan Moldovalle 520 miljoonaa euroa tukena, jota ei makseta takaisin, ja 18 prosentin ennakkomaksuosuus, mikä on osoitus siitä, että EU tunnustaa, että Moldovan uudistuksia ja häiriönsietokykyä on kiireellisesti tuettava;</w:t>
            </w:r>
          </w:p>
        </w:tc>
        <w:tc>
          <w:tcPr>
            <w:tcW w:w="4876" w:type="dxa"/>
            <w:tcBorders>
              <w:top w:val="nil"/>
              <w:left w:val="nil"/>
              <w:bottom w:val="nil"/>
              <w:right w:val="nil"/>
            </w:tcBorders>
          </w:tcPr>
          <w:p w14:paraId="512B1CE5" w14:textId="77777777" w:rsidR="001E45FA" w:rsidRPr="00181279" w:rsidRDefault="001E45FA" w:rsidP="00181279">
            <w:pPr>
              <w:pStyle w:val="Normal6a"/>
            </w:pPr>
            <w:r w:rsidRPr="00181279">
              <w:lastRenderedPageBreak/>
              <w:t>7.</w:t>
            </w:r>
            <w:r w:rsidRPr="00181279">
              <w:tab/>
              <w:t xml:space="preserve">suhtautuu myönteisesti </w:t>
            </w:r>
            <w:r w:rsidRPr="00181279">
              <w:rPr>
                <w:b/>
                <w:i/>
              </w:rPr>
              <w:t>EU:n</w:t>
            </w:r>
            <w:r w:rsidRPr="00181279">
              <w:t xml:space="preserve"> esittämään Moldovan kasvusuunnitelmaan, jonka tarkoituksena on tukea Moldovan sosioekonomisia ja perusrakenteiden uudistuksia ja tehostaa pääsyä EU:n sisämarkkinoille; pitää myönteisenä kasvusuunnitelman tueksi perustettua Moldovan uudistus- ja kasvutukivälinettä, joka on arvoltaan 1,9 miljardia euroa ja </w:t>
            </w:r>
            <w:r w:rsidRPr="00181279">
              <w:lastRenderedPageBreak/>
              <w:t xml:space="preserve">siten EU:n suurin rahoitustukipaketti Moldovalle sitten sen itsenäistymisen; korostaa, että tukivälineestä tarjotaan Moldovalle 520 miljoonaa euroa tukena, jota ei makseta takaisin, ja 18 prosentin ennakkomaksuosuus, mikä on osoitus siitä, että EU tunnustaa, että Moldovan uudistuksia ja häiriönsietokykyä on kiireellisesti tuettava; </w:t>
            </w:r>
            <w:r w:rsidRPr="00181279">
              <w:rPr>
                <w:b/>
                <w:i/>
              </w:rPr>
              <w:t>kehottaa komissiota tukemaan aktiivisesti Moldovan viranomaisia, kun nämä toteuttavat tarvittavaa uudistusohjelmaa, jotta tukivälineestä saatavia varoja voidaan käyttää tehokkaasti, ja varmistamaan, että tuesta saatavat hyödyt näkyvät Moldovan tasavallan kansalaisille nopeasti;</w:t>
            </w:r>
          </w:p>
        </w:tc>
      </w:tr>
    </w:tbl>
    <w:p w14:paraId="6F3712A5"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ED3275F" w14:textId="77777777" w:rsidR="001E45FA" w:rsidRPr="00181279" w:rsidRDefault="001E45FA" w:rsidP="001E45FA">
      <w:r w:rsidRPr="00181279">
        <w:rPr>
          <w:rStyle w:val="HideTWBExt"/>
        </w:rPr>
        <w:t>&lt;/Amend&gt;</w:t>
      </w:r>
    </w:p>
    <w:p w14:paraId="2A77ED9F"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93</w:t>
      </w:r>
      <w:r w:rsidRPr="00181279">
        <w:rPr>
          <w:rStyle w:val="HideTWBExt"/>
        </w:rPr>
        <w:t>&lt;/NumAm&gt;</w:t>
      </w:r>
    </w:p>
    <w:p w14:paraId="55E3B930" w14:textId="77777777" w:rsidR="001E45FA" w:rsidRPr="00181279" w:rsidRDefault="001E45FA" w:rsidP="001E45FA">
      <w:pPr>
        <w:pStyle w:val="NormalBold"/>
      </w:pPr>
      <w:r w:rsidRPr="00181279">
        <w:rPr>
          <w:rStyle w:val="HideTWBExt"/>
          <w:b w:val="0"/>
        </w:rPr>
        <w:t>&lt;RepeatBlock-By&gt;&lt;Members&gt;</w:t>
      </w:r>
      <w:r w:rsidRPr="00181279">
        <w:t>Vasile Dîncu, Dan Nica</w:t>
      </w:r>
      <w:r w:rsidRPr="00181279">
        <w:rPr>
          <w:rStyle w:val="HideTWBExt"/>
          <w:b w:val="0"/>
        </w:rPr>
        <w:t>&lt;/Members&gt;</w:t>
      </w:r>
    </w:p>
    <w:p w14:paraId="1C444AC5" w14:textId="77777777" w:rsidR="001E45FA" w:rsidRPr="00181279" w:rsidRDefault="001E45FA" w:rsidP="001E45FA">
      <w:pPr>
        <w:pStyle w:val="NormalBold"/>
      </w:pPr>
      <w:r w:rsidRPr="00181279">
        <w:rPr>
          <w:rStyle w:val="HideTWBExt"/>
          <w:b w:val="0"/>
        </w:rPr>
        <w:t>&lt;/RepeatBlock-By&gt;</w:t>
      </w:r>
    </w:p>
    <w:p w14:paraId="02F5235D"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15A5851" w14:textId="77777777" w:rsidR="001E45FA" w:rsidRPr="00181279" w:rsidRDefault="001E45FA" w:rsidP="001E45FA">
      <w:pPr>
        <w:pStyle w:val="NormalBold"/>
      </w:pPr>
      <w:r w:rsidRPr="00181279">
        <w:rPr>
          <w:rStyle w:val="HideTWBExt"/>
        </w:rPr>
        <w:t>&lt;Article&gt;</w:t>
      </w:r>
      <w:r w:rsidRPr="00181279">
        <w:t>7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E3F3854" w14:textId="77777777" w:rsidTr="00181279">
        <w:trPr>
          <w:trHeight w:hRule="exact" w:val="240"/>
          <w:jc w:val="center"/>
        </w:trPr>
        <w:tc>
          <w:tcPr>
            <w:tcW w:w="9752" w:type="dxa"/>
            <w:gridSpan w:val="2"/>
            <w:tcBorders>
              <w:top w:val="nil"/>
              <w:left w:val="nil"/>
              <w:bottom w:val="nil"/>
              <w:right w:val="nil"/>
            </w:tcBorders>
          </w:tcPr>
          <w:p w14:paraId="51FAD160" w14:textId="77777777" w:rsidR="001E45FA" w:rsidRPr="00181279" w:rsidRDefault="001E45FA" w:rsidP="00181279"/>
        </w:tc>
      </w:tr>
      <w:tr w:rsidR="001E45FA" w:rsidRPr="00181279" w14:paraId="3EF61BB7" w14:textId="77777777" w:rsidTr="00181279">
        <w:trPr>
          <w:trHeight w:val="240"/>
          <w:jc w:val="center"/>
        </w:trPr>
        <w:tc>
          <w:tcPr>
            <w:tcW w:w="4876" w:type="dxa"/>
            <w:tcBorders>
              <w:top w:val="nil"/>
              <w:left w:val="nil"/>
              <w:bottom w:val="nil"/>
              <w:right w:val="nil"/>
            </w:tcBorders>
          </w:tcPr>
          <w:p w14:paraId="7A60A9EE"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964113C" w14:textId="77777777" w:rsidR="001E45FA" w:rsidRPr="00181279" w:rsidRDefault="001E45FA" w:rsidP="00181279">
            <w:pPr>
              <w:pStyle w:val="AmColumnHeading"/>
            </w:pPr>
            <w:r w:rsidRPr="00181279">
              <w:t>Tarkistus</w:t>
            </w:r>
          </w:p>
        </w:tc>
      </w:tr>
      <w:tr w:rsidR="001E45FA" w:rsidRPr="00181279" w14:paraId="32C4293D" w14:textId="77777777" w:rsidTr="00181279">
        <w:trPr>
          <w:jc w:val="center"/>
        </w:trPr>
        <w:tc>
          <w:tcPr>
            <w:tcW w:w="4876" w:type="dxa"/>
            <w:tcBorders>
              <w:top w:val="nil"/>
              <w:left w:val="nil"/>
              <w:bottom w:val="nil"/>
              <w:right w:val="nil"/>
            </w:tcBorders>
          </w:tcPr>
          <w:p w14:paraId="02920B0F" w14:textId="77777777" w:rsidR="001E45FA" w:rsidRPr="00181279" w:rsidRDefault="001E45FA" w:rsidP="00181279">
            <w:pPr>
              <w:pStyle w:val="Normal6a"/>
            </w:pPr>
            <w:r w:rsidRPr="00181279">
              <w:t>7.</w:t>
            </w:r>
            <w:r w:rsidRPr="00181279">
              <w:tab/>
              <w:t xml:space="preserve">suhtautuu myönteisesti </w:t>
            </w:r>
            <w:r w:rsidRPr="00181279">
              <w:rPr>
                <w:b/>
                <w:i/>
              </w:rPr>
              <w:t>komission esittämään</w:t>
            </w:r>
            <w:r w:rsidRPr="00181279">
              <w:t xml:space="preserve"> Moldovan </w:t>
            </w:r>
            <w:r w:rsidRPr="00181279">
              <w:rPr>
                <w:b/>
                <w:i/>
              </w:rPr>
              <w:t>kasvusuunnitelmaan</w:t>
            </w:r>
            <w:r w:rsidRPr="00181279">
              <w:t>, jonka tarkoituksena on tukea Moldovan sosioekonomisia ja perusrakenteiden uudistuksia ja tehostaa pääsyä EU:n sisämarkkinoille; pitää myönteisenä kasvusuunnitelman tueksi perustettua Moldovan uudistus- ja kasvutukivälinettä, joka on arvoltaan </w:t>
            </w:r>
            <w:r w:rsidRPr="00181279">
              <w:rPr>
                <w:b/>
                <w:i/>
              </w:rPr>
              <w:t>1,9</w:t>
            </w:r>
            <w:r w:rsidRPr="00181279">
              <w:t> miljardia euroa ja siten EU:n suurin rahoitustukipaketti Moldovalle sitten sen itsenäistymisen; korostaa, että tukivälineestä tarjotaan Moldovalle 520 miljoonaa euroa tukena, jota ei makseta takaisin, ja 18 prosentin ennakkomaksuosuus, mikä on osoitus siitä, että EU tunnustaa, että Moldovan uudistuksia ja häiriönsietokykyä on kiireellisesti tuettava;</w:t>
            </w:r>
          </w:p>
        </w:tc>
        <w:tc>
          <w:tcPr>
            <w:tcW w:w="4876" w:type="dxa"/>
            <w:tcBorders>
              <w:top w:val="nil"/>
              <w:left w:val="nil"/>
              <w:bottom w:val="nil"/>
              <w:right w:val="nil"/>
            </w:tcBorders>
          </w:tcPr>
          <w:p w14:paraId="37BEEE2E" w14:textId="77777777" w:rsidR="001E45FA" w:rsidRPr="00181279" w:rsidRDefault="001E45FA" w:rsidP="00181279">
            <w:pPr>
              <w:pStyle w:val="Normal6a"/>
            </w:pPr>
            <w:r w:rsidRPr="00181279">
              <w:t>7.</w:t>
            </w:r>
            <w:r w:rsidRPr="00181279">
              <w:tab/>
              <w:t xml:space="preserve">suhtautuu myönteisesti </w:t>
            </w:r>
            <w:r w:rsidRPr="00181279">
              <w:rPr>
                <w:b/>
                <w:i/>
              </w:rPr>
              <w:t>siihen, että neuvosto hyväksyi</w:t>
            </w:r>
            <w:r w:rsidRPr="00181279">
              <w:t xml:space="preserve"> Moldovan </w:t>
            </w:r>
            <w:r w:rsidRPr="00181279">
              <w:rPr>
                <w:b/>
                <w:i/>
              </w:rPr>
              <w:t>kasvusuunnitelman</w:t>
            </w:r>
            <w:r w:rsidRPr="00181279">
              <w:t>, jonka tarkoituksena on tukea Moldovan sosioekonomisia ja perusrakenteiden uudistuksia ja tehostaa pääsyä EU:n sisämarkkinoille; pitää myönteisenä kasvusuunnitelman tueksi perustettua Moldovan uudistus- ja kasvutukivälinettä, joka on arvoltaan </w:t>
            </w:r>
            <w:r w:rsidRPr="00181279">
              <w:rPr>
                <w:b/>
                <w:i/>
              </w:rPr>
              <w:t>2,02</w:t>
            </w:r>
            <w:r w:rsidRPr="00181279">
              <w:t xml:space="preserve"> miljardia euroa ja siten EU:n suurin rahoitustukipaketti Moldovalle sitten sen itsenäistymisen; korostaa, että tukivälineestä tarjotaan Moldovalle 520 miljoonaa euroa tukena, jota ei makseta takaisin, </w:t>
            </w:r>
            <w:r w:rsidRPr="00181279">
              <w:rPr>
                <w:b/>
                <w:i/>
              </w:rPr>
              <w:t>enintään 1 500 miljoonaa euroa lainana</w:t>
            </w:r>
            <w:r w:rsidRPr="00181279">
              <w:t xml:space="preserve"> ja 18 prosentin ennakkomaksuosuus, mikä on osoitus siitä, että EU tunnustaa, että Moldovan uudistuksia ja häiriönsietokykyä on </w:t>
            </w:r>
            <w:r w:rsidRPr="00181279">
              <w:lastRenderedPageBreak/>
              <w:t xml:space="preserve">kiireellisesti tuettava; </w:t>
            </w:r>
            <w:r w:rsidRPr="00181279">
              <w:rPr>
                <w:b/>
                <w:i/>
              </w:rPr>
              <w:t>korostaa, että kasvusuunnitelman täytäntöönpanossa olisi asetettava etusijalle sosiaalinen kehitys, kestävä infrastruktuuri ja sosioekonomisen eriarvoisuuden vähentäminen;</w:t>
            </w:r>
          </w:p>
        </w:tc>
      </w:tr>
    </w:tbl>
    <w:p w14:paraId="2A6EE16D"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ACAEB62" w14:textId="77777777" w:rsidR="001E45FA" w:rsidRPr="00181279" w:rsidRDefault="001E45FA" w:rsidP="001E45FA">
      <w:r w:rsidRPr="00181279">
        <w:rPr>
          <w:rStyle w:val="HideTWBExt"/>
        </w:rPr>
        <w:t>&lt;/Amend&gt;</w:t>
      </w:r>
    </w:p>
    <w:p w14:paraId="7EF4BF44"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94</w:t>
      </w:r>
      <w:r w:rsidRPr="00181279">
        <w:rPr>
          <w:rStyle w:val="HideTWBExt"/>
        </w:rPr>
        <w:t>&lt;/NumAm&gt;</w:t>
      </w:r>
    </w:p>
    <w:p w14:paraId="0E5A9C3A" w14:textId="77777777" w:rsidR="001E45FA" w:rsidRPr="00181279" w:rsidRDefault="001E45FA" w:rsidP="001E45FA">
      <w:pPr>
        <w:pStyle w:val="NormalBold"/>
      </w:pPr>
      <w:r w:rsidRPr="00181279">
        <w:rPr>
          <w:rStyle w:val="HideTWBExt"/>
          <w:b w:val="0"/>
        </w:rPr>
        <w:t>&lt;RepeatBlock-By&gt;&lt;Members&gt;</w:t>
      </w:r>
      <w:r w:rsidRPr="00181279">
        <w:t>Dan Barna, Urmas Paet, Petras Auštrevičius, Marjan Šarec, Eugen Tomac, Ilhan Kyuchyuk, Lucia Yar</w:t>
      </w:r>
      <w:r w:rsidRPr="00181279">
        <w:rPr>
          <w:rStyle w:val="HideTWBExt"/>
          <w:b w:val="0"/>
        </w:rPr>
        <w:t>&lt;/Members&gt;</w:t>
      </w:r>
    </w:p>
    <w:p w14:paraId="45280EBF" w14:textId="77777777" w:rsidR="001E45FA" w:rsidRPr="00181279" w:rsidRDefault="001E45FA" w:rsidP="001E45FA">
      <w:pPr>
        <w:pStyle w:val="NormalBold"/>
      </w:pPr>
      <w:r w:rsidRPr="00181279">
        <w:rPr>
          <w:rStyle w:val="HideTWBExt"/>
          <w:b w:val="0"/>
        </w:rPr>
        <w:t>&lt;/RepeatBlock-By&gt;</w:t>
      </w:r>
    </w:p>
    <w:p w14:paraId="2CCA9FA3"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45AF96B" w14:textId="77777777" w:rsidR="001E45FA" w:rsidRPr="00181279" w:rsidRDefault="001E45FA" w:rsidP="001E45FA">
      <w:pPr>
        <w:pStyle w:val="NormalBold"/>
      </w:pPr>
      <w:r w:rsidRPr="00181279">
        <w:rPr>
          <w:rStyle w:val="HideTWBExt"/>
        </w:rPr>
        <w:t>&lt;Article&gt;</w:t>
      </w:r>
      <w:r w:rsidRPr="00181279">
        <w:t>7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D1DF424" w14:textId="77777777" w:rsidTr="00181279">
        <w:trPr>
          <w:trHeight w:hRule="exact" w:val="240"/>
          <w:jc w:val="center"/>
        </w:trPr>
        <w:tc>
          <w:tcPr>
            <w:tcW w:w="9752" w:type="dxa"/>
            <w:gridSpan w:val="2"/>
            <w:tcBorders>
              <w:top w:val="nil"/>
              <w:left w:val="nil"/>
              <w:bottom w:val="nil"/>
              <w:right w:val="nil"/>
            </w:tcBorders>
          </w:tcPr>
          <w:p w14:paraId="611F6977" w14:textId="77777777" w:rsidR="001E45FA" w:rsidRPr="00181279" w:rsidRDefault="001E45FA" w:rsidP="00181279"/>
        </w:tc>
      </w:tr>
      <w:tr w:rsidR="001E45FA" w:rsidRPr="00181279" w14:paraId="0BDC86BD" w14:textId="77777777" w:rsidTr="00181279">
        <w:trPr>
          <w:trHeight w:val="240"/>
          <w:jc w:val="center"/>
        </w:trPr>
        <w:tc>
          <w:tcPr>
            <w:tcW w:w="4876" w:type="dxa"/>
            <w:tcBorders>
              <w:top w:val="nil"/>
              <w:left w:val="nil"/>
              <w:bottom w:val="nil"/>
              <w:right w:val="nil"/>
            </w:tcBorders>
          </w:tcPr>
          <w:p w14:paraId="512BD0DC"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8F86237" w14:textId="77777777" w:rsidR="001E45FA" w:rsidRPr="00181279" w:rsidRDefault="001E45FA" w:rsidP="00181279">
            <w:pPr>
              <w:pStyle w:val="AmColumnHeading"/>
            </w:pPr>
            <w:r w:rsidRPr="00181279">
              <w:t>Tarkistus</w:t>
            </w:r>
          </w:p>
        </w:tc>
      </w:tr>
      <w:tr w:rsidR="001E45FA" w:rsidRPr="00181279" w14:paraId="7C16A01C" w14:textId="77777777" w:rsidTr="00181279">
        <w:trPr>
          <w:jc w:val="center"/>
        </w:trPr>
        <w:tc>
          <w:tcPr>
            <w:tcW w:w="4876" w:type="dxa"/>
            <w:tcBorders>
              <w:top w:val="nil"/>
              <w:left w:val="nil"/>
              <w:bottom w:val="nil"/>
              <w:right w:val="nil"/>
            </w:tcBorders>
          </w:tcPr>
          <w:p w14:paraId="2629C153" w14:textId="77777777" w:rsidR="001E45FA" w:rsidRPr="00181279" w:rsidRDefault="001E45FA" w:rsidP="00181279">
            <w:pPr>
              <w:pStyle w:val="Normal6a"/>
            </w:pPr>
            <w:r w:rsidRPr="00181279">
              <w:t>7.</w:t>
            </w:r>
            <w:r w:rsidRPr="00181279">
              <w:tab/>
              <w:t>suhtautuu myönteisesti komission esittämään Moldovan kasvusuunnitelmaan, jonka tarkoituksena on tukea Moldovan sosioekonomisia ja perusrakenteiden uudistuksia ja tehostaa pääsyä EU:n sisämarkkinoille; pitää myönteisenä kasvusuunnitelman tueksi perustettua Moldovan uudistus- ja kasvutukivälinettä, joka on arvoltaan </w:t>
            </w:r>
            <w:r w:rsidRPr="00181279">
              <w:rPr>
                <w:b/>
                <w:i/>
              </w:rPr>
              <w:t>1,9</w:t>
            </w:r>
            <w:r w:rsidRPr="00181279">
              <w:t> miljardia euroa ja siten EU:n suurin rahoitustukipaketti Moldovalle sitten sen itsenäistymisen; korostaa, että tukivälineestä tarjotaan Moldovalle 520 miljoonaa euroa tukena, jota ei makseta takaisin, ja 18 prosentin ennakkomaksuosuus, mikä on osoitus siitä, että EU tunnustaa, että Moldovan uudistuksia ja häiriönsietokykyä on kiireellisesti tuettava;</w:t>
            </w:r>
          </w:p>
        </w:tc>
        <w:tc>
          <w:tcPr>
            <w:tcW w:w="4876" w:type="dxa"/>
            <w:tcBorders>
              <w:top w:val="nil"/>
              <w:left w:val="nil"/>
              <w:bottom w:val="nil"/>
              <w:right w:val="nil"/>
            </w:tcBorders>
          </w:tcPr>
          <w:p w14:paraId="2AEA5DA0" w14:textId="77777777" w:rsidR="001E45FA" w:rsidRPr="00181279" w:rsidRDefault="001E45FA" w:rsidP="00181279">
            <w:pPr>
              <w:pStyle w:val="Normal6a"/>
            </w:pPr>
            <w:r w:rsidRPr="00181279">
              <w:t>7.</w:t>
            </w:r>
            <w:r w:rsidRPr="00181279">
              <w:tab/>
              <w:t>suhtautuu myönteisesti komission esittämään Moldovan kasvusuunnitelmaan, jonka tarkoituksena on tukea Moldovan sosioekonomisia ja perusrakenteiden uudistuksia ja tehostaa pääsyä EU:n sisämarkkinoille; pitää myönteisenä kasvusuunnitelman tueksi perustettua Moldovan uudistus- ja kasvutukivälinettä, joka on arvoltaan </w:t>
            </w:r>
            <w:r w:rsidRPr="00181279">
              <w:rPr>
                <w:b/>
                <w:i/>
              </w:rPr>
              <w:t>2,02</w:t>
            </w:r>
            <w:r w:rsidRPr="00181279">
              <w:t xml:space="preserve"> miljardia euroa ja siten EU:n suurin rahoitustukipaketti Moldovalle sitten sen itsenäistymisen; korostaa, että tukivälineestä tarjotaan Moldovalle 520 miljoonaa euroa tukena, jota ei makseta takaisin, </w:t>
            </w:r>
            <w:r w:rsidRPr="00181279">
              <w:rPr>
                <w:b/>
                <w:i/>
              </w:rPr>
              <w:t>enintään 1500 miljoonaa euroa lainana</w:t>
            </w:r>
            <w:r w:rsidRPr="00181279">
              <w:t xml:space="preserve"> ja 18 prosentin ennakkomaksuosuus, mikä on osoitus siitä, että EU tunnustaa, että Moldovan uudistuksia ja häiriönsietokykyä on kiireellisesti tuettava;</w:t>
            </w:r>
          </w:p>
        </w:tc>
      </w:tr>
    </w:tbl>
    <w:p w14:paraId="0B093BF9"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C4E8536" w14:textId="77777777" w:rsidR="001E45FA" w:rsidRPr="00181279" w:rsidRDefault="001E45FA" w:rsidP="001E45FA">
      <w:r w:rsidRPr="00181279">
        <w:rPr>
          <w:rStyle w:val="HideTWBExt"/>
        </w:rPr>
        <w:t>&lt;/Amend&gt;</w:t>
      </w:r>
    </w:p>
    <w:p w14:paraId="58F0A87A"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95</w:t>
      </w:r>
      <w:r w:rsidRPr="00181279">
        <w:rPr>
          <w:rStyle w:val="HideTWBExt"/>
        </w:rPr>
        <w:t>&lt;/NumAm&gt;</w:t>
      </w:r>
    </w:p>
    <w:p w14:paraId="237C32DA" w14:textId="77777777" w:rsidR="001E45FA" w:rsidRPr="00181279" w:rsidRDefault="001E45FA" w:rsidP="001E45FA">
      <w:pPr>
        <w:pStyle w:val="NormalBold"/>
      </w:pPr>
      <w:r w:rsidRPr="00181279">
        <w:rPr>
          <w:rStyle w:val="HideTWBExt"/>
          <w:b w:val="0"/>
        </w:rPr>
        <w:t>&lt;RepeatBlock-By&gt;&lt;Members&gt;</w:t>
      </w:r>
      <w:r w:rsidRPr="00181279">
        <w:t>Şerban Dimitrie Sturdza, Claudiu-Richard Târziu, Gheorghe Piperea, Adrian-George Axinia, Georgiana Teodorescu, Veronika Vrecionová, Ondřej Krutílek, Cristian Terheş</w:t>
      </w:r>
      <w:r w:rsidRPr="00181279">
        <w:rPr>
          <w:rStyle w:val="HideTWBExt"/>
          <w:b w:val="0"/>
        </w:rPr>
        <w:t>&lt;/Members&gt;</w:t>
      </w:r>
    </w:p>
    <w:p w14:paraId="6EB7A990" w14:textId="77777777" w:rsidR="001E45FA" w:rsidRPr="00181279" w:rsidRDefault="001E45FA" w:rsidP="001E45FA">
      <w:pPr>
        <w:pStyle w:val="NormalBold"/>
      </w:pPr>
      <w:r w:rsidRPr="00181279">
        <w:rPr>
          <w:rStyle w:val="HideTWBExt"/>
          <w:b w:val="0"/>
        </w:rPr>
        <w:t>&lt;/RepeatBlock-By&gt;</w:t>
      </w:r>
    </w:p>
    <w:p w14:paraId="16F0E763" w14:textId="77777777" w:rsidR="001E45FA" w:rsidRPr="00181279" w:rsidRDefault="001E45FA" w:rsidP="001E45FA">
      <w:pPr>
        <w:pStyle w:val="NormalBold"/>
      </w:pPr>
      <w:r w:rsidRPr="00181279">
        <w:rPr>
          <w:rStyle w:val="HideTWBExt"/>
        </w:rPr>
        <w:lastRenderedPageBreak/>
        <w:t>&lt;DocAmend&gt;</w:t>
      </w:r>
      <w:r w:rsidRPr="00181279">
        <w:t>Päätöslauselmaesitys</w:t>
      </w:r>
      <w:r w:rsidRPr="00181279">
        <w:rPr>
          <w:rStyle w:val="HideTWBExt"/>
        </w:rPr>
        <w:t>&lt;/DocAmend&gt;</w:t>
      </w:r>
    </w:p>
    <w:p w14:paraId="32E96DFF" w14:textId="77777777" w:rsidR="001E45FA" w:rsidRPr="00181279" w:rsidRDefault="001E45FA" w:rsidP="001E45FA">
      <w:pPr>
        <w:pStyle w:val="NormalBold"/>
      </w:pPr>
      <w:r w:rsidRPr="00181279">
        <w:rPr>
          <w:rStyle w:val="HideTWBExt"/>
        </w:rPr>
        <w:t>&lt;Article&gt;</w:t>
      </w:r>
      <w:r w:rsidRPr="00181279">
        <w:t>7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3BFD400" w14:textId="77777777" w:rsidTr="00181279">
        <w:trPr>
          <w:trHeight w:hRule="exact" w:val="240"/>
          <w:jc w:val="center"/>
        </w:trPr>
        <w:tc>
          <w:tcPr>
            <w:tcW w:w="9752" w:type="dxa"/>
            <w:gridSpan w:val="2"/>
            <w:tcBorders>
              <w:top w:val="nil"/>
              <w:left w:val="nil"/>
              <w:bottom w:val="nil"/>
              <w:right w:val="nil"/>
            </w:tcBorders>
          </w:tcPr>
          <w:p w14:paraId="402DAFD8" w14:textId="77777777" w:rsidR="001E45FA" w:rsidRPr="00181279" w:rsidRDefault="001E45FA" w:rsidP="00181279"/>
        </w:tc>
      </w:tr>
      <w:tr w:rsidR="001E45FA" w:rsidRPr="00181279" w14:paraId="747343A9" w14:textId="77777777" w:rsidTr="00181279">
        <w:trPr>
          <w:trHeight w:val="240"/>
          <w:jc w:val="center"/>
        </w:trPr>
        <w:tc>
          <w:tcPr>
            <w:tcW w:w="4876" w:type="dxa"/>
            <w:tcBorders>
              <w:top w:val="nil"/>
              <w:left w:val="nil"/>
              <w:bottom w:val="nil"/>
              <w:right w:val="nil"/>
            </w:tcBorders>
          </w:tcPr>
          <w:p w14:paraId="6134D85E"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35D7C38" w14:textId="77777777" w:rsidR="001E45FA" w:rsidRPr="00181279" w:rsidRDefault="001E45FA" w:rsidP="00181279">
            <w:pPr>
              <w:pStyle w:val="AmColumnHeading"/>
            </w:pPr>
            <w:r w:rsidRPr="00181279">
              <w:t>Tarkistus</w:t>
            </w:r>
          </w:p>
        </w:tc>
      </w:tr>
      <w:tr w:rsidR="001E45FA" w:rsidRPr="00181279" w14:paraId="683304BF" w14:textId="77777777" w:rsidTr="00181279">
        <w:trPr>
          <w:jc w:val="center"/>
        </w:trPr>
        <w:tc>
          <w:tcPr>
            <w:tcW w:w="4876" w:type="dxa"/>
            <w:tcBorders>
              <w:top w:val="nil"/>
              <w:left w:val="nil"/>
              <w:bottom w:val="nil"/>
              <w:right w:val="nil"/>
            </w:tcBorders>
          </w:tcPr>
          <w:p w14:paraId="04F7AA00" w14:textId="77777777" w:rsidR="001E45FA" w:rsidRPr="00181279" w:rsidRDefault="001E45FA" w:rsidP="00181279">
            <w:pPr>
              <w:pStyle w:val="Normal6a"/>
            </w:pPr>
            <w:r w:rsidRPr="00181279">
              <w:t>7.</w:t>
            </w:r>
            <w:r w:rsidRPr="00181279">
              <w:tab/>
              <w:t>suhtautuu myönteisesti komission esittämään Moldovan kasvusuunnitelmaan, jonka tarkoituksena on tukea Moldovan sosioekonomisia ja perusrakenteiden uudistuksia ja tehostaa pääsyä EU:n sisämarkkinoille; pitää myönteisenä kasvusuunnitelman tueksi perustettua Moldovan uudistus- ja kasvutukivälinettä, joka on arvoltaan 1,9 miljardia euroa ja siten EU:n suurin rahoitustukipaketti Moldovalle sitten sen itsenäistymisen; korostaa, että tukivälineestä tarjotaan Moldovalle 520 miljoonaa euroa tukena, jota ei makseta takaisin, ja 18 prosentin ennakkomaksuosuus, mikä on osoitus siitä, että EU tunnustaa, että Moldovan uudistuksia ja häiriönsietokykyä on kiireellisesti tuettava;</w:t>
            </w:r>
          </w:p>
        </w:tc>
        <w:tc>
          <w:tcPr>
            <w:tcW w:w="4876" w:type="dxa"/>
            <w:tcBorders>
              <w:top w:val="nil"/>
              <w:left w:val="nil"/>
              <w:bottom w:val="nil"/>
              <w:right w:val="nil"/>
            </w:tcBorders>
          </w:tcPr>
          <w:p w14:paraId="2C41825D" w14:textId="77777777" w:rsidR="001E45FA" w:rsidRPr="00181279" w:rsidRDefault="001E45FA" w:rsidP="00181279">
            <w:pPr>
              <w:pStyle w:val="Normal6a"/>
            </w:pPr>
            <w:r w:rsidRPr="00181279">
              <w:t>7.</w:t>
            </w:r>
            <w:r w:rsidRPr="00181279">
              <w:tab/>
              <w:t xml:space="preserve">suhtautuu myönteisesti komission esittämään Moldovan kasvusuunnitelmaan, jonka tarkoituksena on tukea Moldovan sosioekonomisia ja perusrakenteiden uudistuksia ja tehostaa pääsyä EU:n sisämarkkinoille; pitää myönteisenä kasvusuunnitelman tueksi perustettua Moldovan uudistus- ja kasvutukivälinettä, joka on arvoltaan 1,9 miljardia euroa ja siten EU:n suurin rahoitustukipaketti Moldovalle sitten sen itsenäistymisen; korostaa, että tukivälineestä tarjotaan Moldovalle 520 miljoonaa euroa tukena, jota ei makseta takaisin, </w:t>
            </w:r>
            <w:r w:rsidRPr="00181279">
              <w:rPr>
                <w:b/>
                <w:i/>
              </w:rPr>
              <w:t>enintään 1 500 miljoonaa euroa lainana</w:t>
            </w:r>
            <w:r w:rsidRPr="00181279">
              <w:t xml:space="preserve"> ja 18 prosentin ennakkomaksuosuus, mikä on osoitus siitä, että EU tunnustaa, että Moldovan uudistuksia ja häiriönsietokykyä on kiireellisesti tuettava;</w:t>
            </w:r>
          </w:p>
        </w:tc>
      </w:tr>
    </w:tbl>
    <w:p w14:paraId="084A00DC"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A0FB9DD" w14:textId="77777777" w:rsidR="001E45FA" w:rsidRPr="00181279" w:rsidRDefault="001E45FA" w:rsidP="001E45FA">
      <w:r w:rsidRPr="00181279">
        <w:rPr>
          <w:rStyle w:val="HideTWBExt"/>
        </w:rPr>
        <w:t>&lt;/Amend&gt;</w:t>
      </w:r>
    </w:p>
    <w:p w14:paraId="27A4F8B6"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96</w:t>
      </w:r>
      <w:r w:rsidRPr="00181279">
        <w:rPr>
          <w:rStyle w:val="HideTWBExt"/>
        </w:rPr>
        <w:t>&lt;/NumAm&gt;</w:t>
      </w:r>
    </w:p>
    <w:p w14:paraId="7EE621EC" w14:textId="77777777" w:rsidR="001E45FA" w:rsidRPr="00181279" w:rsidRDefault="001E45FA" w:rsidP="001E45FA">
      <w:pPr>
        <w:pStyle w:val="NormalBold"/>
      </w:pPr>
      <w:r w:rsidRPr="00181279">
        <w:rPr>
          <w:rStyle w:val="HideTWBExt"/>
          <w:b w:val="0"/>
        </w:rPr>
        <w:t>&lt;RepeatBlock-By&gt;&lt;Members&gt;</w:t>
      </w:r>
      <w:r w:rsidRPr="00181279">
        <w:t>Andrzej Halicki, Siegfried Mureşan, Rasa Juknevičienė</w:t>
      </w:r>
      <w:r w:rsidRPr="00181279">
        <w:rPr>
          <w:rStyle w:val="HideTWBExt"/>
          <w:b w:val="0"/>
        </w:rPr>
        <w:t>&lt;/Members&gt;</w:t>
      </w:r>
    </w:p>
    <w:p w14:paraId="5DB069B2"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53D3C162" w14:textId="77777777" w:rsidR="001E45FA" w:rsidRPr="00181279" w:rsidRDefault="001E45FA" w:rsidP="001E45FA">
      <w:pPr>
        <w:pStyle w:val="NormalBold"/>
      </w:pPr>
      <w:r w:rsidRPr="00181279">
        <w:rPr>
          <w:rStyle w:val="HideTWBExt"/>
          <w:b w:val="0"/>
        </w:rPr>
        <w:t>&lt;/RepeatBlock-By&gt;</w:t>
      </w:r>
    </w:p>
    <w:p w14:paraId="7DAE9FC5"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F343A3C" w14:textId="77777777" w:rsidR="001E45FA" w:rsidRPr="00181279" w:rsidRDefault="001E45FA" w:rsidP="001E45FA">
      <w:pPr>
        <w:pStyle w:val="NormalBold"/>
      </w:pPr>
      <w:r w:rsidRPr="00181279">
        <w:rPr>
          <w:rStyle w:val="HideTWBExt"/>
        </w:rPr>
        <w:t>&lt;Article&gt;</w:t>
      </w:r>
      <w:r w:rsidRPr="00181279">
        <w:t>7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23CC1A2" w14:textId="77777777" w:rsidTr="00181279">
        <w:trPr>
          <w:trHeight w:hRule="exact" w:val="240"/>
          <w:jc w:val="center"/>
        </w:trPr>
        <w:tc>
          <w:tcPr>
            <w:tcW w:w="9752" w:type="dxa"/>
            <w:gridSpan w:val="2"/>
            <w:tcBorders>
              <w:top w:val="nil"/>
              <w:left w:val="nil"/>
              <w:bottom w:val="nil"/>
              <w:right w:val="nil"/>
            </w:tcBorders>
          </w:tcPr>
          <w:p w14:paraId="01AAD868" w14:textId="77777777" w:rsidR="001E45FA" w:rsidRPr="00181279" w:rsidRDefault="001E45FA" w:rsidP="00181279"/>
        </w:tc>
      </w:tr>
      <w:tr w:rsidR="001E45FA" w:rsidRPr="00181279" w14:paraId="1DAE9B34" w14:textId="77777777" w:rsidTr="00181279">
        <w:trPr>
          <w:trHeight w:val="240"/>
          <w:jc w:val="center"/>
        </w:trPr>
        <w:tc>
          <w:tcPr>
            <w:tcW w:w="4876" w:type="dxa"/>
            <w:tcBorders>
              <w:top w:val="nil"/>
              <w:left w:val="nil"/>
              <w:bottom w:val="nil"/>
              <w:right w:val="nil"/>
            </w:tcBorders>
          </w:tcPr>
          <w:p w14:paraId="3FDD3201"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3D42C27" w14:textId="77777777" w:rsidR="001E45FA" w:rsidRPr="00181279" w:rsidRDefault="001E45FA" w:rsidP="00181279">
            <w:pPr>
              <w:pStyle w:val="AmColumnHeading"/>
            </w:pPr>
            <w:r w:rsidRPr="00181279">
              <w:t>Tarkistus</w:t>
            </w:r>
          </w:p>
        </w:tc>
      </w:tr>
      <w:tr w:rsidR="001E45FA" w:rsidRPr="00181279" w14:paraId="2A5B8EBF" w14:textId="77777777" w:rsidTr="00181279">
        <w:trPr>
          <w:jc w:val="center"/>
        </w:trPr>
        <w:tc>
          <w:tcPr>
            <w:tcW w:w="4876" w:type="dxa"/>
            <w:tcBorders>
              <w:top w:val="nil"/>
              <w:left w:val="nil"/>
              <w:bottom w:val="nil"/>
              <w:right w:val="nil"/>
            </w:tcBorders>
          </w:tcPr>
          <w:p w14:paraId="4E84D4DC" w14:textId="77777777" w:rsidR="001E45FA" w:rsidRPr="00181279" w:rsidRDefault="001E45FA" w:rsidP="00181279">
            <w:pPr>
              <w:pStyle w:val="Normal6a"/>
            </w:pPr>
          </w:p>
        </w:tc>
        <w:tc>
          <w:tcPr>
            <w:tcW w:w="4876" w:type="dxa"/>
            <w:tcBorders>
              <w:top w:val="nil"/>
              <w:left w:val="nil"/>
              <w:bottom w:val="nil"/>
              <w:right w:val="nil"/>
            </w:tcBorders>
          </w:tcPr>
          <w:p w14:paraId="58E6D3E3" w14:textId="77777777" w:rsidR="001E45FA" w:rsidRPr="00181279" w:rsidRDefault="001E45FA" w:rsidP="00181279">
            <w:pPr>
              <w:pStyle w:val="Normal6a"/>
            </w:pPr>
            <w:r w:rsidRPr="00181279">
              <w:rPr>
                <w:b/>
                <w:i/>
              </w:rPr>
              <w:t>7 a.</w:t>
            </w:r>
            <w:r w:rsidRPr="00181279">
              <w:tab/>
            </w:r>
            <w:r w:rsidRPr="00181279">
              <w:rPr>
                <w:b/>
                <w:i/>
              </w:rPr>
              <w:t xml:space="preserve">suhtautuu myönteisesti Euroopan parlamentin 10. maaliskuuta tekemään päätökseen perustaa Moldovaan etätoimisto, jonka tavoitteena on vahvistaa entisestään parlamentin sitoutumista itäiseen kumppanuusalueeseen ja vahvistaa Moldovan asemaa alueen keskeisenä EU:n kumppanina; kehottaa panemaan tämän päätöksen ripeästi täytäntöön sen </w:t>
            </w:r>
            <w:r w:rsidRPr="00181279">
              <w:rPr>
                <w:b/>
                <w:i/>
              </w:rPr>
              <w:lastRenderedPageBreak/>
              <w:t>varmistamiseksi, että toimisto voi aloittaa työnsä ja edistää parlamentin kantoja ja toimia, tukea demokratiaa ja institutionaalisia uudistuksia alueella ja aktiivisesti käsitellä ja torjua EU-vastaisia disinformaatio- ja manipulointikampanjoita maassa ja alueella; kehottaa varmistamaan, että Euroopan parlamentin etätoimiston kautta tuetaan viestintäkampanjoita, joilla viestitään EU:n yhdentymisen hyödyistä; kehottaa toimistoa tuomaan kantansa julki ja tekemään yhteistyötä todellisten ja rehellisten Moldovan kansalaisyhteiskunnan organisaatioiden kanssa;</w:t>
            </w:r>
          </w:p>
        </w:tc>
      </w:tr>
    </w:tbl>
    <w:p w14:paraId="158002B7"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6AF4EB56" w14:textId="77777777" w:rsidR="001E45FA" w:rsidRPr="00181279" w:rsidRDefault="001E45FA" w:rsidP="001E45FA">
      <w:r w:rsidRPr="00181279">
        <w:rPr>
          <w:rStyle w:val="HideTWBExt"/>
        </w:rPr>
        <w:t>&lt;/Amend&gt;</w:t>
      </w:r>
    </w:p>
    <w:p w14:paraId="206B9BED"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97</w:t>
      </w:r>
      <w:r w:rsidRPr="00181279">
        <w:rPr>
          <w:rStyle w:val="HideTWBExt"/>
        </w:rPr>
        <w:t>&lt;/NumAm&gt;</w:t>
      </w:r>
    </w:p>
    <w:p w14:paraId="5B498DD7" w14:textId="77777777" w:rsidR="001E45FA" w:rsidRPr="00181279" w:rsidRDefault="001E45FA" w:rsidP="001E45FA">
      <w:pPr>
        <w:pStyle w:val="NormalBold"/>
      </w:pPr>
      <w:r w:rsidRPr="00181279">
        <w:rPr>
          <w:rStyle w:val="HideTWBExt"/>
          <w:b w:val="0"/>
        </w:rPr>
        <w:t>&lt;RepeatBlock-By&gt;&lt;Members&gt;</w:t>
      </w:r>
      <w:r w:rsidRPr="00181279">
        <w:t>Dan Barna, Marjan Šarec, Urmas Paet, Eugen Tomac, Ilhan Kyuchyuk, Lucia Yar, Petras Auštrevičius</w:t>
      </w:r>
      <w:r w:rsidRPr="00181279">
        <w:rPr>
          <w:rStyle w:val="HideTWBExt"/>
          <w:b w:val="0"/>
        </w:rPr>
        <w:t>&lt;/Members&gt;</w:t>
      </w:r>
    </w:p>
    <w:p w14:paraId="2FD35A88" w14:textId="77777777" w:rsidR="001E45FA" w:rsidRPr="00181279" w:rsidRDefault="001E45FA" w:rsidP="001E45FA">
      <w:pPr>
        <w:pStyle w:val="NormalBold"/>
      </w:pPr>
      <w:r w:rsidRPr="00181279">
        <w:rPr>
          <w:rStyle w:val="HideTWBExt"/>
          <w:b w:val="0"/>
        </w:rPr>
        <w:t>&lt;/RepeatBlock-By&gt;</w:t>
      </w:r>
    </w:p>
    <w:p w14:paraId="5A44DCAF"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ED31824" w14:textId="77777777" w:rsidR="001E45FA" w:rsidRPr="00181279" w:rsidRDefault="001E45FA" w:rsidP="001E45FA">
      <w:pPr>
        <w:pStyle w:val="NormalBold"/>
      </w:pPr>
      <w:r w:rsidRPr="00181279">
        <w:rPr>
          <w:rStyle w:val="HideTWBExt"/>
        </w:rPr>
        <w:t>&lt;Article&gt;</w:t>
      </w:r>
      <w:r w:rsidRPr="00181279">
        <w:t>7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8EAD906" w14:textId="77777777" w:rsidTr="00181279">
        <w:trPr>
          <w:trHeight w:hRule="exact" w:val="240"/>
          <w:jc w:val="center"/>
        </w:trPr>
        <w:tc>
          <w:tcPr>
            <w:tcW w:w="9752" w:type="dxa"/>
            <w:gridSpan w:val="2"/>
            <w:tcBorders>
              <w:top w:val="nil"/>
              <w:left w:val="nil"/>
              <w:bottom w:val="nil"/>
              <w:right w:val="nil"/>
            </w:tcBorders>
          </w:tcPr>
          <w:p w14:paraId="2351EC81" w14:textId="77777777" w:rsidR="001E45FA" w:rsidRPr="00181279" w:rsidRDefault="001E45FA" w:rsidP="00181279"/>
        </w:tc>
      </w:tr>
      <w:tr w:rsidR="001E45FA" w:rsidRPr="00181279" w14:paraId="32228144" w14:textId="77777777" w:rsidTr="00181279">
        <w:trPr>
          <w:trHeight w:val="240"/>
          <w:jc w:val="center"/>
        </w:trPr>
        <w:tc>
          <w:tcPr>
            <w:tcW w:w="4876" w:type="dxa"/>
            <w:tcBorders>
              <w:top w:val="nil"/>
              <w:left w:val="nil"/>
              <w:bottom w:val="nil"/>
              <w:right w:val="nil"/>
            </w:tcBorders>
          </w:tcPr>
          <w:p w14:paraId="04946B96"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CF01A01" w14:textId="77777777" w:rsidR="001E45FA" w:rsidRPr="00181279" w:rsidRDefault="001E45FA" w:rsidP="00181279">
            <w:pPr>
              <w:pStyle w:val="AmColumnHeading"/>
            </w:pPr>
            <w:r w:rsidRPr="00181279">
              <w:t>Tarkistus</w:t>
            </w:r>
          </w:p>
        </w:tc>
      </w:tr>
      <w:tr w:rsidR="001E45FA" w:rsidRPr="00181279" w14:paraId="61D90F85" w14:textId="77777777" w:rsidTr="00181279">
        <w:trPr>
          <w:jc w:val="center"/>
        </w:trPr>
        <w:tc>
          <w:tcPr>
            <w:tcW w:w="4876" w:type="dxa"/>
            <w:tcBorders>
              <w:top w:val="nil"/>
              <w:left w:val="nil"/>
              <w:bottom w:val="nil"/>
              <w:right w:val="nil"/>
            </w:tcBorders>
          </w:tcPr>
          <w:p w14:paraId="70C5CC91" w14:textId="77777777" w:rsidR="001E45FA" w:rsidRPr="00181279" w:rsidRDefault="001E45FA" w:rsidP="00181279">
            <w:pPr>
              <w:pStyle w:val="Normal6a"/>
            </w:pPr>
          </w:p>
        </w:tc>
        <w:tc>
          <w:tcPr>
            <w:tcW w:w="4876" w:type="dxa"/>
            <w:tcBorders>
              <w:top w:val="nil"/>
              <w:left w:val="nil"/>
              <w:bottom w:val="nil"/>
              <w:right w:val="nil"/>
            </w:tcBorders>
          </w:tcPr>
          <w:p w14:paraId="6F45BFB9" w14:textId="77777777" w:rsidR="001E45FA" w:rsidRPr="00181279" w:rsidRDefault="001E45FA" w:rsidP="00181279">
            <w:pPr>
              <w:pStyle w:val="Normal6a"/>
            </w:pPr>
            <w:r w:rsidRPr="00181279">
              <w:rPr>
                <w:b/>
                <w:i/>
              </w:rPr>
              <w:t>7 a.</w:t>
            </w:r>
            <w:r w:rsidRPr="00181279">
              <w:tab/>
            </w:r>
            <w:r w:rsidRPr="00181279">
              <w:rPr>
                <w:b/>
                <w:i/>
              </w:rPr>
              <w:t>kehottaa Euroopan komissiota sisällyttämään seuraavaan monivuotiseen rahoituskehykseen riittävät varat, joilla valmistellaan Moldovan liittymistä EU:hun, ja aloittamaan Moldovan tasavallan valmistelun tulevaisuudessa annettavien liittymistä valmistelevien varojen tehokkaaseen käyttöön uutena EU:n ehdokasmaana;</w:t>
            </w:r>
          </w:p>
        </w:tc>
      </w:tr>
    </w:tbl>
    <w:p w14:paraId="5F355022"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B501AFF" w14:textId="77777777" w:rsidR="001E45FA" w:rsidRPr="00181279" w:rsidRDefault="001E45FA" w:rsidP="001E45FA">
      <w:r w:rsidRPr="00181279">
        <w:rPr>
          <w:rStyle w:val="HideTWBExt"/>
        </w:rPr>
        <w:t>&lt;/Amend&gt;</w:t>
      </w:r>
    </w:p>
    <w:p w14:paraId="112B2563"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98</w:t>
      </w:r>
      <w:r w:rsidRPr="00181279">
        <w:rPr>
          <w:rStyle w:val="HideTWBExt"/>
        </w:rPr>
        <w:t>&lt;/NumAm&gt;</w:t>
      </w:r>
    </w:p>
    <w:p w14:paraId="3F460EE5"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7DB64F6A" w14:textId="77777777" w:rsidR="001E45FA" w:rsidRPr="00181279" w:rsidRDefault="001E45FA" w:rsidP="001E45FA">
      <w:pPr>
        <w:pStyle w:val="NormalBold"/>
      </w:pPr>
      <w:r w:rsidRPr="00181279">
        <w:rPr>
          <w:rStyle w:val="HideTWBExt"/>
          <w:b w:val="0"/>
        </w:rPr>
        <w:t>&lt;/RepeatBlock-By&gt;</w:t>
      </w:r>
    </w:p>
    <w:p w14:paraId="561188BF"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9B7EF4F" w14:textId="77777777" w:rsidR="001E45FA" w:rsidRPr="00181279" w:rsidRDefault="001E45FA" w:rsidP="001E45FA">
      <w:pPr>
        <w:pStyle w:val="NormalBold"/>
      </w:pPr>
      <w:r w:rsidRPr="00181279">
        <w:rPr>
          <w:rStyle w:val="HideTWBExt"/>
        </w:rPr>
        <w:lastRenderedPageBreak/>
        <w:t>&lt;Article&gt;</w:t>
      </w:r>
      <w:r w:rsidRPr="00181279">
        <w:t>7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077F902" w14:textId="77777777" w:rsidTr="00181279">
        <w:trPr>
          <w:trHeight w:hRule="exact" w:val="240"/>
          <w:jc w:val="center"/>
        </w:trPr>
        <w:tc>
          <w:tcPr>
            <w:tcW w:w="9752" w:type="dxa"/>
            <w:gridSpan w:val="2"/>
            <w:tcBorders>
              <w:top w:val="nil"/>
              <w:left w:val="nil"/>
              <w:bottom w:val="nil"/>
              <w:right w:val="nil"/>
            </w:tcBorders>
          </w:tcPr>
          <w:p w14:paraId="2064A76E" w14:textId="77777777" w:rsidR="001E45FA" w:rsidRPr="00181279" w:rsidRDefault="001E45FA" w:rsidP="00181279"/>
        </w:tc>
      </w:tr>
      <w:tr w:rsidR="001E45FA" w:rsidRPr="00181279" w14:paraId="171BD285" w14:textId="77777777" w:rsidTr="00181279">
        <w:trPr>
          <w:trHeight w:val="240"/>
          <w:jc w:val="center"/>
        </w:trPr>
        <w:tc>
          <w:tcPr>
            <w:tcW w:w="4876" w:type="dxa"/>
            <w:tcBorders>
              <w:top w:val="nil"/>
              <w:left w:val="nil"/>
              <w:bottom w:val="nil"/>
              <w:right w:val="nil"/>
            </w:tcBorders>
          </w:tcPr>
          <w:p w14:paraId="25989799"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9FC8233" w14:textId="77777777" w:rsidR="001E45FA" w:rsidRPr="00181279" w:rsidRDefault="001E45FA" w:rsidP="00181279">
            <w:pPr>
              <w:pStyle w:val="AmColumnHeading"/>
            </w:pPr>
            <w:r w:rsidRPr="00181279">
              <w:t>Tarkistus</w:t>
            </w:r>
          </w:p>
        </w:tc>
      </w:tr>
      <w:tr w:rsidR="001E45FA" w:rsidRPr="00181279" w14:paraId="4E449C33" w14:textId="77777777" w:rsidTr="00181279">
        <w:trPr>
          <w:jc w:val="center"/>
        </w:trPr>
        <w:tc>
          <w:tcPr>
            <w:tcW w:w="4876" w:type="dxa"/>
            <w:tcBorders>
              <w:top w:val="nil"/>
              <w:left w:val="nil"/>
              <w:bottom w:val="nil"/>
              <w:right w:val="nil"/>
            </w:tcBorders>
          </w:tcPr>
          <w:p w14:paraId="2167F2B0" w14:textId="77777777" w:rsidR="001E45FA" w:rsidRPr="00181279" w:rsidRDefault="001E45FA" w:rsidP="00181279">
            <w:pPr>
              <w:pStyle w:val="Normal6a"/>
            </w:pPr>
          </w:p>
        </w:tc>
        <w:tc>
          <w:tcPr>
            <w:tcW w:w="4876" w:type="dxa"/>
            <w:tcBorders>
              <w:top w:val="nil"/>
              <w:left w:val="nil"/>
              <w:bottom w:val="nil"/>
              <w:right w:val="nil"/>
            </w:tcBorders>
          </w:tcPr>
          <w:p w14:paraId="2BD61086" w14:textId="77777777" w:rsidR="001E45FA" w:rsidRPr="00181279" w:rsidRDefault="001E45FA" w:rsidP="00181279">
            <w:pPr>
              <w:pStyle w:val="Normal6a"/>
            </w:pPr>
            <w:r w:rsidRPr="00181279">
              <w:rPr>
                <w:b/>
                <w:i/>
              </w:rPr>
              <w:t>7 a.</w:t>
            </w:r>
            <w:r w:rsidRPr="00181279">
              <w:tab/>
            </w:r>
            <w:r w:rsidRPr="00181279">
              <w:rPr>
                <w:b/>
                <w:i/>
              </w:rPr>
              <w:t>korostaa, että Moldova voi hyötyä sisämarkkinoiden tarjoamista eduista jo ennen varsinaista liittymistä, kunhan tähän mennessä saavutettua edistystä mahdollisesti heikentävien hybridi- ja disinformaatiokampanjoiden torjumiseksi toteutetaan kohdennettuja toimenpiteitä;</w:t>
            </w:r>
          </w:p>
        </w:tc>
      </w:tr>
    </w:tbl>
    <w:p w14:paraId="39294138"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EB7E25F" w14:textId="77777777" w:rsidR="001E45FA" w:rsidRPr="00181279" w:rsidRDefault="001E45FA" w:rsidP="001E45FA">
      <w:r w:rsidRPr="00181279">
        <w:rPr>
          <w:rStyle w:val="HideTWBExt"/>
        </w:rPr>
        <w:t>&lt;/Amend&gt;</w:t>
      </w:r>
    </w:p>
    <w:p w14:paraId="1552935A"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99</w:t>
      </w:r>
      <w:r w:rsidRPr="00181279">
        <w:rPr>
          <w:rStyle w:val="HideTWBExt"/>
        </w:rPr>
        <w:t>&lt;/NumAm&gt;</w:t>
      </w:r>
    </w:p>
    <w:p w14:paraId="1BEB9706"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380D84EA"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79B0E6A3" w14:textId="77777777" w:rsidR="001E45FA" w:rsidRPr="00181279" w:rsidRDefault="001E45FA" w:rsidP="001E45FA">
      <w:pPr>
        <w:pStyle w:val="NormalBold"/>
      </w:pPr>
      <w:r w:rsidRPr="00181279">
        <w:rPr>
          <w:rStyle w:val="HideTWBExt"/>
          <w:b w:val="0"/>
        </w:rPr>
        <w:t>&lt;/RepeatBlock-By&gt;</w:t>
      </w:r>
    </w:p>
    <w:p w14:paraId="128CEF0F"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3BBBF08" w14:textId="77777777" w:rsidR="001E45FA" w:rsidRPr="00181279" w:rsidRDefault="001E45FA" w:rsidP="001E45FA">
      <w:pPr>
        <w:pStyle w:val="NormalBold"/>
      </w:pPr>
      <w:r w:rsidRPr="00181279">
        <w:rPr>
          <w:rStyle w:val="HideTWBExt"/>
        </w:rPr>
        <w:t>&lt;Article&gt;</w:t>
      </w:r>
      <w:r w:rsidRPr="00181279">
        <w:t>7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0E7DF04" w14:textId="77777777" w:rsidTr="00181279">
        <w:trPr>
          <w:trHeight w:hRule="exact" w:val="240"/>
          <w:jc w:val="center"/>
        </w:trPr>
        <w:tc>
          <w:tcPr>
            <w:tcW w:w="9752" w:type="dxa"/>
            <w:gridSpan w:val="2"/>
            <w:tcBorders>
              <w:top w:val="nil"/>
              <w:left w:val="nil"/>
              <w:bottom w:val="nil"/>
              <w:right w:val="nil"/>
            </w:tcBorders>
          </w:tcPr>
          <w:p w14:paraId="149C72AC" w14:textId="77777777" w:rsidR="001E45FA" w:rsidRPr="00181279" w:rsidRDefault="001E45FA" w:rsidP="00181279"/>
        </w:tc>
      </w:tr>
      <w:tr w:rsidR="001E45FA" w:rsidRPr="00181279" w14:paraId="26E23206" w14:textId="77777777" w:rsidTr="00181279">
        <w:trPr>
          <w:trHeight w:val="240"/>
          <w:jc w:val="center"/>
        </w:trPr>
        <w:tc>
          <w:tcPr>
            <w:tcW w:w="4876" w:type="dxa"/>
            <w:tcBorders>
              <w:top w:val="nil"/>
              <w:left w:val="nil"/>
              <w:bottom w:val="nil"/>
              <w:right w:val="nil"/>
            </w:tcBorders>
          </w:tcPr>
          <w:p w14:paraId="6A636E93"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395DA3E" w14:textId="77777777" w:rsidR="001E45FA" w:rsidRPr="00181279" w:rsidRDefault="001E45FA" w:rsidP="00181279">
            <w:pPr>
              <w:pStyle w:val="AmColumnHeading"/>
            </w:pPr>
            <w:r w:rsidRPr="00181279">
              <w:t>Tarkistus</w:t>
            </w:r>
          </w:p>
        </w:tc>
      </w:tr>
      <w:tr w:rsidR="001E45FA" w:rsidRPr="00181279" w14:paraId="3724A113" w14:textId="77777777" w:rsidTr="00181279">
        <w:trPr>
          <w:jc w:val="center"/>
        </w:trPr>
        <w:tc>
          <w:tcPr>
            <w:tcW w:w="4876" w:type="dxa"/>
            <w:tcBorders>
              <w:top w:val="nil"/>
              <w:left w:val="nil"/>
              <w:bottom w:val="nil"/>
              <w:right w:val="nil"/>
            </w:tcBorders>
          </w:tcPr>
          <w:p w14:paraId="4EA5DE2E" w14:textId="77777777" w:rsidR="001E45FA" w:rsidRPr="00181279" w:rsidRDefault="001E45FA" w:rsidP="00181279">
            <w:pPr>
              <w:pStyle w:val="Normal6a"/>
            </w:pPr>
          </w:p>
        </w:tc>
        <w:tc>
          <w:tcPr>
            <w:tcW w:w="4876" w:type="dxa"/>
            <w:tcBorders>
              <w:top w:val="nil"/>
              <w:left w:val="nil"/>
              <w:bottom w:val="nil"/>
              <w:right w:val="nil"/>
            </w:tcBorders>
          </w:tcPr>
          <w:p w14:paraId="4C4967EC" w14:textId="77777777" w:rsidR="001E45FA" w:rsidRPr="00181279" w:rsidRDefault="001E45FA" w:rsidP="00181279">
            <w:pPr>
              <w:pStyle w:val="Normal6a"/>
            </w:pPr>
            <w:r w:rsidRPr="00181279">
              <w:rPr>
                <w:b/>
                <w:i/>
              </w:rPr>
              <w:t>7 a.</w:t>
            </w:r>
            <w:r w:rsidRPr="00181279">
              <w:tab/>
            </w:r>
            <w:r w:rsidRPr="00181279">
              <w:rPr>
                <w:b/>
                <w:i/>
              </w:rPr>
              <w:t>odottaa kiinnostuneena komission yksiköiden valmisteluasiakirjana luvattua Moldovan välineen vaikutustenarviointia kolmen kuukauden kuluessa sitä koskevan asetuksen hyväksymisestä;</w:t>
            </w:r>
          </w:p>
        </w:tc>
      </w:tr>
    </w:tbl>
    <w:p w14:paraId="134435AA"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ACB737B" w14:textId="77777777" w:rsidR="001E45FA" w:rsidRPr="00181279" w:rsidRDefault="001E45FA" w:rsidP="001E45FA">
      <w:r w:rsidRPr="00181279">
        <w:rPr>
          <w:rStyle w:val="HideTWBExt"/>
        </w:rPr>
        <w:t>&lt;/Amend&gt;</w:t>
      </w:r>
    </w:p>
    <w:p w14:paraId="5730F3AE"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100</w:t>
      </w:r>
      <w:r w:rsidRPr="00181279">
        <w:rPr>
          <w:rStyle w:val="HideTWBExt"/>
        </w:rPr>
        <w:t>&lt;/NumAm&gt;</w:t>
      </w:r>
    </w:p>
    <w:p w14:paraId="0C0132EE" w14:textId="77777777" w:rsidR="001E45FA" w:rsidRPr="00181279" w:rsidRDefault="001E45FA" w:rsidP="001E45FA">
      <w:pPr>
        <w:pStyle w:val="NormalBold"/>
      </w:pPr>
      <w:r w:rsidRPr="00181279">
        <w:rPr>
          <w:rStyle w:val="HideTWBExt"/>
          <w:b w:val="0"/>
        </w:rPr>
        <w:t>&lt;RepeatBlock-By&gt;&lt;Members&gt;</w:t>
      </w:r>
      <w:r w:rsidRPr="00181279">
        <w:t>Hana Jalloul Muro</w:t>
      </w:r>
      <w:r w:rsidRPr="00181279">
        <w:rPr>
          <w:rStyle w:val="HideTWBExt"/>
          <w:b w:val="0"/>
        </w:rPr>
        <w:t>&lt;/Members&gt;</w:t>
      </w:r>
    </w:p>
    <w:p w14:paraId="250B8A56" w14:textId="77777777" w:rsidR="001E45FA" w:rsidRPr="00181279" w:rsidRDefault="001E45FA" w:rsidP="001E45FA">
      <w:pPr>
        <w:pStyle w:val="NormalBold"/>
      </w:pPr>
      <w:r w:rsidRPr="00181279">
        <w:rPr>
          <w:rStyle w:val="HideTWBExt"/>
          <w:b w:val="0"/>
        </w:rPr>
        <w:t>&lt;/RepeatBlock-By&gt;</w:t>
      </w:r>
    </w:p>
    <w:p w14:paraId="46C6CFB9"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41BB4D0" w14:textId="77777777" w:rsidR="001E45FA" w:rsidRPr="00181279" w:rsidRDefault="001E45FA" w:rsidP="001E45FA">
      <w:pPr>
        <w:pStyle w:val="NormalBold"/>
      </w:pPr>
      <w:r w:rsidRPr="00181279">
        <w:rPr>
          <w:rStyle w:val="HideTWBExt"/>
        </w:rPr>
        <w:t>&lt;Article&gt;</w:t>
      </w:r>
      <w:r w:rsidRPr="00181279">
        <w:t>8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C8AC571" w14:textId="77777777" w:rsidTr="00181279">
        <w:trPr>
          <w:trHeight w:hRule="exact" w:val="240"/>
          <w:jc w:val="center"/>
        </w:trPr>
        <w:tc>
          <w:tcPr>
            <w:tcW w:w="9752" w:type="dxa"/>
            <w:gridSpan w:val="2"/>
            <w:tcBorders>
              <w:top w:val="nil"/>
              <w:left w:val="nil"/>
              <w:bottom w:val="nil"/>
              <w:right w:val="nil"/>
            </w:tcBorders>
          </w:tcPr>
          <w:p w14:paraId="45F469C7" w14:textId="77777777" w:rsidR="001E45FA" w:rsidRPr="00181279" w:rsidRDefault="001E45FA" w:rsidP="00181279"/>
        </w:tc>
      </w:tr>
      <w:tr w:rsidR="001E45FA" w:rsidRPr="00181279" w14:paraId="3CCB01A3" w14:textId="77777777" w:rsidTr="00181279">
        <w:trPr>
          <w:trHeight w:val="240"/>
          <w:jc w:val="center"/>
        </w:trPr>
        <w:tc>
          <w:tcPr>
            <w:tcW w:w="4876" w:type="dxa"/>
            <w:tcBorders>
              <w:top w:val="nil"/>
              <w:left w:val="nil"/>
              <w:bottom w:val="nil"/>
              <w:right w:val="nil"/>
            </w:tcBorders>
          </w:tcPr>
          <w:p w14:paraId="02C56B34"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AAE53A0" w14:textId="77777777" w:rsidR="001E45FA" w:rsidRPr="00181279" w:rsidRDefault="001E45FA" w:rsidP="00181279">
            <w:pPr>
              <w:pStyle w:val="AmColumnHeading"/>
            </w:pPr>
            <w:r w:rsidRPr="00181279">
              <w:t>Tarkistus</w:t>
            </w:r>
          </w:p>
        </w:tc>
      </w:tr>
      <w:tr w:rsidR="001E45FA" w:rsidRPr="00181279" w14:paraId="6BC2F8E7" w14:textId="77777777" w:rsidTr="00181279">
        <w:trPr>
          <w:jc w:val="center"/>
        </w:trPr>
        <w:tc>
          <w:tcPr>
            <w:tcW w:w="4876" w:type="dxa"/>
            <w:tcBorders>
              <w:top w:val="nil"/>
              <w:left w:val="nil"/>
              <w:bottom w:val="nil"/>
              <w:right w:val="nil"/>
            </w:tcBorders>
          </w:tcPr>
          <w:p w14:paraId="530A92E5" w14:textId="77777777" w:rsidR="001E45FA" w:rsidRPr="00181279" w:rsidRDefault="001E45FA" w:rsidP="00181279">
            <w:pPr>
              <w:pStyle w:val="Normal6a"/>
            </w:pPr>
            <w:r w:rsidRPr="00181279">
              <w:t>8.</w:t>
            </w:r>
            <w:r w:rsidRPr="00181279">
              <w:tab/>
              <w:t xml:space="preserve">toteaa jälleen, että Euroopan yhdentymisen kannatusta moldovalaisten keskuudessa voidaan lujittaa parantamalla konkreettisesti heidän toimeentuloaan, vahvistamalla </w:t>
            </w:r>
            <w:r w:rsidRPr="00181279">
              <w:rPr>
                <w:b/>
                <w:i/>
              </w:rPr>
              <w:t>valtion</w:t>
            </w:r>
            <w:r w:rsidRPr="00181279">
              <w:t xml:space="preserve"> instituutioita ja </w:t>
            </w:r>
            <w:r w:rsidRPr="00181279">
              <w:lastRenderedPageBreak/>
              <w:t xml:space="preserve">torjumalla korruptiota ja oligarkkien vaikutusvaltaa; </w:t>
            </w:r>
            <w:r w:rsidRPr="00181279">
              <w:rPr>
                <w:b/>
                <w:i/>
              </w:rPr>
              <w:t>kehottaa Moldovan viranomaisia varmistamaan</w:t>
            </w:r>
            <w:r w:rsidRPr="00181279">
              <w:t xml:space="preserve"> kansalaisyhteiskunnan organisaatioiden </w:t>
            </w:r>
            <w:r w:rsidRPr="00181279">
              <w:rPr>
                <w:b/>
                <w:i/>
              </w:rPr>
              <w:t>ja</w:t>
            </w:r>
            <w:r w:rsidRPr="00181279">
              <w:t xml:space="preserve"> työmarkkinaosapuolten </w:t>
            </w:r>
            <w:r w:rsidRPr="00181279">
              <w:rPr>
                <w:b/>
                <w:i/>
              </w:rPr>
              <w:t>merkityksellisen osallistumisen</w:t>
            </w:r>
            <w:r w:rsidRPr="00181279">
              <w:t xml:space="preserve">, jotta voidaan </w:t>
            </w:r>
            <w:r w:rsidRPr="00181279">
              <w:rPr>
                <w:b/>
                <w:i/>
              </w:rPr>
              <w:t>lujittaa</w:t>
            </w:r>
            <w:r w:rsidRPr="00181279">
              <w:t xml:space="preserve"> luottamusta demokraattisiin instituutioihin </w:t>
            </w:r>
            <w:r w:rsidRPr="00181279">
              <w:rPr>
                <w:b/>
                <w:i/>
              </w:rPr>
              <w:t>ja prosesseihin ja vahvistaa EU:hun liittymiseen tähtäävien uudistusten yleistä kannatusta</w:t>
            </w:r>
            <w:r w:rsidRPr="00181279">
              <w:t>;</w:t>
            </w:r>
          </w:p>
        </w:tc>
        <w:tc>
          <w:tcPr>
            <w:tcW w:w="4876" w:type="dxa"/>
            <w:tcBorders>
              <w:top w:val="nil"/>
              <w:left w:val="nil"/>
              <w:bottom w:val="nil"/>
              <w:right w:val="nil"/>
            </w:tcBorders>
          </w:tcPr>
          <w:p w14:paraId="57B23C5F" w14:textId="77777777" w:rsidR="001E45FA" w:rsidRPr="00181279" w:rsidRDefault="001E45FA" w:rsidP="00181279">
            <w:pPr>
              <w:pStyle w:val="Normal6a"/>
            </w:pPr>
            <w:r w:rsidRPr="00181279">
              <w:lastRenderedPageBreak/>
              <w:t>8.</w:t>
            </w:r>
            <w:r w:rsidRPr="00181279">
              <w:tab/>
              <w:t xml:space="preserve">toteaa jälleen, että Euroopan yhdentymisen kannatusta moldovalaisten keskuudessa voidaan lujittaa parantamalla konkreettisesti heidän toimeentuloaan, vahvistamalla </w:t>
            </w:r>
            <w:r w:rsidRPr="00181279">
              <w:rPr>
                <w:b/>
                <w:i/>
              </w:rPr>
              <w:t>demokraattisia</w:t>
            </w:r>
            <w:r w:rsidRPr="00181279">
              <w:t xml:space="preserve"> instituutioita </w:t>
            </w:r>
            <w:r w:rsidRPr="00181279">
              <w:rPr>
                <w:b/>
                <w:i/>
              </w:rPr>
              <w:lastRenderedPageBreak/>
              <w:t>ja julkishallintoa</w:t>
            </w:r>
            <w:r w:rsidRPr="00181279">
              <w:t xml:space="preserve"> ja torjumalla </w:t>
            </w:r>
            <w:r w:rsidRPr="00181279">
              <w:rPr>
                <w:b/>
                <w:i/>
              </w:rPr>
              <w:t>tehokkaasti</w:t>
            </w:r>
            <w:r w:rsidRPr="00181279">
              <w:t xml:space="preserve"> korruptiota ja oligarkkien vaikutusvaltaa; </w:t>
            </w:r>
            <w:r w:rsidRPr="00181279">
              <w:rPr>
                <w:b/>
                <w:i/>
              </w:rPr>
              <w:t>korostaa, että on tärkeää varmistaa</w:t>
            </w:r>
            <w:r w:rsidRPr="00181279">
              <w:t xml:space="preserve"> kansalaisyhteiskunnan organisaatioiden</w:t>
            </w:r>
            <w:r w:rsidRPr="00181279">
              <w:rPr>
                <w:b/>
                <w:i/>
              </w:rPr>
              <w:t>,</w:t>
            </w:r>
            <w:r w:rsidRPr="00181279">
              <w:t xml:space="preserve"> työmarkkinaosapuolten</w:t>
            </w:r>
            <w:r w:rsidRPr="00181279">
              <w:rPr>
                <w:b/>
                <w:i/>
              </w:rPr>
              <w:t>, kuten ammattijärjestöjen, ja haavoittuvassa asemassa olevien ryhmien merkityksellinen osallistuminen</w:t>
            </w:r>
            <w:r w:rsidRPr="00181279">
              <w:t xml:space="preserve">, jotta voidaan </w:t>
            </w:r>
            <w:r w:rsidRPr="00181279">
              <w:rPr>
                <w:b/>
                <w:i/>
              </w:rPr>
              <w:t>kasvattaa</w:t>
            </w:r>
            <w:r w:rsidRPr="00181279">
              <w:t xml:space="preserve"> luottamusta demokraattisiin instituutioihin</w:t>
            </w:r>
            <w:r w:rsidRPr="00181279">
              <w:rPr>
                <w:b/>
                <w:i/>
              </w:rPr>
              <w:t>, vahvistaa sosiaalisia oikeuksia</w:t>
            </w:r>
            <w:r w:rsidRPr="00181279">
              <w:t xml:space="preserve"> ja </w:t>
            </w:r>
            <w:r w:rsidRPr="00181279">
              <w:rPr>
                <w:b/>
                <w:i/>
              </w:rPr>
              <w:t>varmistaa, että uudistukset vastaavat kansalaisten todellisia tarpeita</w:t>
            </w:r>
            <w:r w:rsidRPr="00181279">
              <w:t>;</w:t>
            </w:r>
          </w:p>
        </w:tc>
      </w:tr>
    </w:tbl>
    <w:p w14:paraId="31D3A171"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EE538B4" w14:textId="77777777" w:rsidR="001E45FA" w:rsidRPr="00181279" w:rsidRDefault="001E45FA" w:rsidP="001E45FA">
      <w:r w:rsidRPr="00181279">
        <w:rPr>
          <w:rStyle w:val="HideTWBExt"/>
        </w:rPr>
        <w:t>&lt;/Amend&gt;</w:t>
      </w:r>
    </w:p>
    <w:p w14:paraId="59C6B78F"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101</w:t>
      </w:r>
      <w:r w:rsidRPr="00181279">
        <w:rPr>
          <w:rStyle w:val="HideTWBExt"/>
        </w:rPr>
        <w:t>&lt;/NumAm&gt;</w:t>
      </w:r>
    </w:p>
    <w:p w14:paraId="377CBD05" w14:textId="77777777" w:rsidR="001E45FA" w:rsidRPr="00181279" w:rsidRDefault="001E45FA" w:rsidP="001E45FA">
      <w:pPr>
        <w:pStyle w:val="NormalBold"/>
      </w:pPr>
      <w:r w:rsidRPr="00181279">
        <w:rPr>
          <w:rStyle w:val="HideTWBExt"/>
          <w:b w:val="0"/>
        </w:rPr>
        <w:t>&lt;RepeatBlock-By&gt;&lt;Members&gt;</w:t>
      </w:r>
      <w:r w:rsidRPr="00181279">
        <w:t>Dan Barna, Nathalie Loiseau, Petras Auštrevičius, Urmas Paet, Marjan Šarec, Ilhan Kyuchyuk, Lucia Yar, Eugen Tomac</w:t>
      </w:r>
      <w:r w:rsidRPr="00181279">
        <w:rPr>
          <w:rStyle w:val="HideTWBExt"/>
          <w:b w:val="0"/>
        </w:rPr>
        <w:t>&lt;/Members&gt;</w:t>
      </w:r>
    </w:p>
    <w:p w14:paraId="476C3B03" w14:textId="77777777" w:rsidR="001E45FA" w:rsidRPr="00181279" w:rsidRDefault="001E45FA" w:rsidP="001E45FA">
      <w:pPr>
        <w:pStyle w:val="NormalBold"/>
      </w:pPr>
      <w:r w:rsidRPr="00181279">
        <w:rPr>
          <w:rStyle w:val="HideTWBExt"/>
          <w:b w:val="0"/>
        </w:rPr>
        <w:t>&lt;/RepeatBlock-By&gt;</w:t>
      </w:r>
    </w:p>
    <w:p w14:paraId="1E20C5E6"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A54B9EE" w14:textId="77777777" w:rsidR="001E45FA" w:rsidRPr="00181279" w:rsidRDefault="001E45FA" w:rsidP="001E45FA">
      <w:pPr>
        <w:pStyle w:val="NormalBold"/>
      </w:pPr>
      <w:r w:rsidRPr="00181279">
        <w:rPr>
          <w:rStyle w:val="HideTWBExt"/>
        </w:rPr>
        <w:t>&lt;Article&gt;</w:t>
      </w:r>
      <w:r w:rsidRPr="00181279">
        <w:t>8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3728237" w14:textId="77777777" w:rsidTr="00181279">
        <w:trPr>
          <w:trHeight w:hRule="exact" w:val="240"/>
          <w:jc w:val="center"/>
        </w:trPr>
        <w:tc>
          <w:tcPr>
            <w:tcW w:w="9752" w:type="dxa"/>
            <w:gridSpan w:val="2"/>
            <w:tcBorders>
              <w:top w:val="nil"/>
              <w:left w:val="nil"/>
              <w:bottom w:val="nil"/>
              <w:right w:val="nil"/>
            </w:tcBorders>
          </w:tcPr>
          <w:p w14:paraId="4F6DD433" w14:textId="77777777" w:rsidR="001E45FA" w:rsidRPr="00181279" w:rsidRDefault="001E45FA" w:rsidP="00181279"/>
        </w:tc>
      </w:tr>
      <w:tr w:rsidR="001E45FA" w:rsidRPr="00181279" w14:paraId="72249707" w14:textId="77777777" w:rsidTr="00181279">
        <w:trPr>
          <w:trHeight w:val="240"/>
          <w:jc w:val="center"/>
        </w:trPr>
        <w:tc>
          <w:tcPr>
            <w:tcW w:w="4876" w:type="dxa"/>
            <w:tcBorders>
              <w:top w:val="nil"/>
              <w:left w:val="nil"/>
              <w:bottom w:val="nil"/>
              <w:right w:val="nil"/>
            </w:tcBorders>
          </w:tcPr>
          <w:p w14:paraId="1AFA6215"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2917AE6" w14:textId="77777777" w:rsidR="001E45FA" w:rsidRPr="00181279" w:rsidRDefault="001E45FA" w:rsidP="00181279">
            <w:pPr>
              <w:pStyle w:val="AmColumnHeading"/>
            </w:pPr>
            <w:r w:rsidRPr="00181279">
              <w:t>Tarkistus</w:t>
            </w:r>
          </w:p>
        </w:tc>
      </w:tr>
      <w:tr w:rsidR="001E45FA" w:rsidRPr="00181279" w14:paraId="789D82FC" w14:textId="77777777" w:rsidTr="00181279">
        <w:trPr>
          <w:jc w:val="center"/>
        </w:trPr>
        <w:tc>
          <w:tcPr>
            <w:tcW w:w="4876" w:type="dxa"/>
            <w:tcBorders>
              <w:top w:val="nil"/>
              <w:left w:val="nil"/>
              <w:bottom w:val="nil"/>
              <w:right w:val="nil"/>
            </w:tcBorders>
          </w:tcPr>
          <w:p w14:paraId="00C2E0B5" w14:textId="77777777" w:rsidR="001E45FA" w:rsidRPr="00181279" w:rsidRDefault="001E45FA" w:rsidP="00181279">
            <w:pPr>
              <w:pStyle w:val="Normal6a"/>
            </w:pPr>
            <w:r w:rsidRPr="00181279">
              <w:t>8.</w:t>
            </w:r>
            <w:r w:rsidRPr="00181279">
              <w:tab/>
              <w:t xml:space="preserve">toteaa jälleen, että Euroopan yhdentymisen kannatusta moldovalaisten keskuudessa voidaan lujittaa parantamalla konkreettisesti heidän toimeentuloaan, vahvistamalla valtion instituutioita ja torjumalla korruptiota ja oligarkkien vaikutusvaltaa; kehottaa Moldovan viranomaisia </w:t>
            </w:r>
            <w:r w:rsidRPr="00181279">
              <w:rPr>
                <w:b/>
                <w:i/>
              </w:rPr>
              <w:t>varmistamaan</w:t>
            </w:r>
            <w:r w:rsidRPr="00181279">
              <w:t xml:space="preserve"> kansalaisyhteiskunnan organisaatioiden ja työmarkkinaosapuolten </w:t>
            </w:r>
            <w:r w:rsidRPr="00181279">
              <w:rPr>
                <w:b/>
                <w:i/>
              </w:rPr>
              <w:t>merkityksellisen osallistumisen</w:t>
            </w:r>
            <w:r w:rsidRPr="00181279">
              <w:t>, jotta voidaan lujittaa luottamusta demokraattisiin instituutioihin ja prosesseihin ja vahvistaa EU:hun liittymiseen tähtäävien uudistusten yleistä kannatusta;</w:t>
            </w:r>
          </w:p>
        </w:tc>
        <w:tc>
          <w:tcPr>
            <w:tcW w:w="4876" w:type="dxa"/>
            <w:tcBorders>
              <w:top w:val="nil"/>
              <w:left w:val="nil"/>
              <w:bottom w:val="nil"/>
              <w:right w:val="nil"/>
            </w:tcBorders>
          </w:tcPr>
          <w:p w14:paraId="4F33284A" w14:textId="77777777" w:rsidR="001E45FA" w:rsidRPr="00181279" w:rsidRDefault="001E45FA" w:rsidP="00181279">
            <w:pPr>
              <w:pStyle w:val="Normal6a"/>
            </w:pPr>
            <w:r w:rsidRPr="00181279">
              <w:t>8.</w:t>
            </w:r>
            <w:r w:rsidRPr="00181279">
              <w:tab/>
              <w:t xml:space="preserve">toteaa jälleen, että Euroopan yhdentymisen kannatusta moldovalaisten keskuudessa voidaan lujittaa parantamalla konkreettisesti heidän toimeentuloaan, vahvistamalla valtion instituutioita ja torjumalla korruptiota ja oligarkkien vaikutusvaltaa; kehottaa Moldovan viranomaisia </w:t>
            </w:r>
            <w:r w:rsidRPr="00181279">
              <w:rPr>
                <w:b/>
                <w:i/>
              </w:rPr>
              <w:t>jatkamaan</w:t>
            </w:r>
            <w:r w:rsidRPr="00181279">
              <w:t xml:space="preserve"> kansalaisyhteiskunnan organisaatioiden ja työmarkkinaosapuolten </w:t>
            </w:r>
            <w:r w:rsidRPr="00181279">
              <w:rPr>
                <w:b/>
                <w:i/>
              </w:rPr>
              <w:t>merkityksellistä osallistumista</w:t>
            </w:r>
            <w:r w:rsidRPr="00181279">
              <w:t xml:space="preserve">, jotta voidaan lujittaa luottamusta demokraattisiin instituutioihin ja prosesseihin ja vahvistaa EU:hun liittymiseen tähtäävien uudistusten yleistä kannatusta; </w:t>
            </w:r>
            <w:r w:rsidRPr="00181279">
              <w:rPr>
                <w:b/>
                <w:i/>
              </w:rPr>
              <w:t>kehottaa nopeuttamaan EU:n ja Moldovan välisen verkkovierailupalvelujen käyttöä kotimaan hinnalla koskevan sopimuksen solmimista, jotta moldovalaiset saavat kohtuuhintaisia ja saumattomia yhteyksiä mahdollisimman pian;</w:t>
            </w:r>
          </w:p>
        </w:tc>
      </w:tr>
    </w:tbl>
    <w:p w14:paraId="4DB6FCA0"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006625E" w14:textId="77777777" w:rsidR="001E45FA" w:rsidRPr="00181279" w:rsidRDefault="001E45FA" w:rsidP="001E45FA">
      <w:r w:rsidRPr="00181279">
        <w:rPr>
          <w:rStyle w:val="HideTWBExt"/>
        </w:rPr>
        <w:t>&lt;/Amend&gt;</w:t>
      </w:r>
    </w:p>
    <w:p w14:paraId="2DA3CC6E"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102</w:t>
      </w:r>
      <w:r w:rsidRPr="00181279">
        <w:rPr>
          <w:rStyle w:val="HideTWBExt"/>
        </w:rPr>
        <w:t>&lt;/NumAm&gt;</w:t>
      </w:r>
    </w:p>
    <w:p w14:paraId="7FE652B3" w14:textId="77777777" w:rsidR="001E45FA" w:rsidRPr="00181279" w:rsidRDefault="001E45FA" w:rsidP="001E45FA">
      <w:pPr>
        <w:pStyle w:val="NormalBold"/>
      </w:pPr>
      <w:r w:rsidRPr="00181279">
        <w:rPr>
          <w:rStyle w:val="HideTWBExt"/>
          <w:b w:val="0"/>
        </w:rPr>
        <w:t>&lt;RepeatBlock-By&gt;&lt;Members&gt;</w:t>
      </w:r>
      <w:r w:rsidRPr="00181279">
        <w:t>Sven Mikser</w:t>
      </w:r>
      <w:r w:rsidRPr="00181279">
        <w:rPr>
          <w:rStyle w:val="HideTWBExt"/>
          <w:b w:val="0"/>
        </w:rPr>
        <w:t>&lt;/Members&gt;</w:t>
      </w:r>
    </w:p>
    <w:p w14:paraId="41FFACD1" w14:textId="77777777" w:rsidR="001E45FA" w:rsidRPr="00181279" w:rsidRDefault="001E45FA" w:rsidP="001E45FA">
      <w:pPr>
        <w:pStyle w:val="NormalBold"/>
      </w:pPr>
      <w:r w:rsidRPr="00181279">
        <w:rPr>
          <w:rStyle w:val="HideTWBExt"/>
          <w:b w:val="0"/>
        </w:rPr>
        <w:t>&lt;/RepeatBlock-By&gt;</w:t>
      </w:r>
    </w:p>
    <w:p w14:paraId="08959749"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DD97853" w14:textId="77777777" w:rsidR="001E45FA" w:rsidRPr="00181279" w:rsidRDefault="001E45FA" w:rsidP="001E45FA">
      <w:pPr>
        <w:pStyle w:val="NormalBold"/>
      </w:pPr>
      <w:r w:rsidRPr="00181279">
        <w:rPr>
          <w:rStyle w:val="HideTWBExt"/>
        </w:rPr>
        <w:t>&lt;Article&gt;</w:t>
      </w:r>
      <w:r w:rsidRPr="00181279">
        <w:t>8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D21B5E6" w14:textId="77777777" w:rsidTr="00181279">
        <w:trPr>
          <w:trHeight w:hRule="exact" w:val="240"/>
          <w:jc w:val="center"/>
        </w:trPr>
        <w:tc>
          <w:tcPr>
            <w:tcW w:w="9752" w:type="dxa"/>
            <w:gridSpan w:val="2"/>
            <w:tcBorders>
              <w:top w:val="nil"/>
              <w:left w:val="nil"/>
              <w:bottom w:val="nil"/>
              <w:right w:val="nil"/>
            </w:tcBorders>
          </w:tcPr>
          <w:p w14:paraId="4AE9F9D1" w14:textId="77777777" w:rsidR="001E45FA" w:rsidRPr="00181279" w:rsidRDefault="001E45FA" w:rsidP="00181279"/>
        </w:tc>
      </w:tr>
      <w:tr w:rsidR="001E45FA" w:rsidRPr="00181279" w14:paraId="310AD89C" w14:textId="77777777" w:rsidTr="00181279">
        <w:trPr>
          <w:trHeight w:val="240"/>
          <w:jc w:val="center"/>
        </w:trPr>
        <w:tc>
          <w:tcPr>
            <w:tcW w:w="4876" w:type="dxa"/>
            <w:tcBorders>
              <w:top w:val="nil"/>
              <w:left w:val="nil"/>
              <w:bottom w:val="nil"/>
              <w:right w:val="nil"/>
            </w:tcBorders>
          </w:tcPr>
          <w:p w14:paraId="614BEC67"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8B91FEF" w14:textId="77777777" w:rsidR="001E45FA" w:rsidRPr="00181279" w:rsidRDefault="001E45FA" w:rsidP="00181279">
            <w:pPr>
              <w:pStyle w:val="AmColumnHeading"/>
            </w:pPr>
            <w:r w:rsidRPr="00181279">
              <w:t>Tarkistus</w:t>
            </w:r>
          </w:p>
        </w:tc>
      </w:tr>
      <w:tr w:rsidR="001E45FA" w:rsidRPr="00181279" w14:paraId="116AA6F2" w14:textId="77777777" w:rsidTr="00181279">
        <w:trPr>
          <w:jc w:val="center"/>
        </w:trPr>
        <w:tc>
          <w:tcPr>
            <w:tcW w:w="4876" w:type="dxa"/>
            <w:tcBorders>
              <w:top w:val="nil"/>
              <w:left w:val="nil"/>
              <w:bottom w:val="nil"/>
              <w:right w:val="nil"/>
            </w:tcBorders>
          </w:tcPr>
          <w:p w14:paraId="0824A8C6" w14:textId="77777777" w:rsidR="001E45FA" w:rsidRPr="00181279" w:rsidRDefault="001E45FA" w:rsidP="00181279">
            <w:pPr>
              <w:pStyle w:val="Normal6a"/>
            </w:pPr>
            <w:r w:rsidRPr="00181279">
              <w:t>8.</w:t>
            </w:r>
            <w:r w:rsidRPr="00181279">
              <w:tab/>
              <w:t>toteaa jälleen, että Euroopan yhdentymisen kannatusta moldovalaisten keskuudessa voidaan lujittaa parantamalla konkreettisesti heidän toimeentuloaan, vahvistamalla valtion instituutioita ja torjumalla korruptiota ja oligarkkien vaikutusvaltaa; kehottaa Moldovan viranomaisia varmistamaan kansalaisyhteiskunnan organisaatioiden ja työmarkkinaosapuolten merkityksellisen osallistumisen, jotta voidaan lujittaa luottamusta demokraattisiin instituutioihin ja prosesseihin ja vahvistaa EU:hun liittymiseen tähtäävien uudistusten yleistä kannatusta;</w:t>
            </w:r>
          </w:p>
        </w:tc>
        <w:tc>
          <w:tcPr>
            <w:tcW w:w="4876" w:type="dxa"/>
            <w:tcBorders>
              <w:top w:val="nil"/>
              <w:left w:val="nil"/>
              <w:bottom w:val="nil"/>
              <w:right w:val="nil"/>
            </w:tcBorders>
          </w:tcPr>
          <w:p w14:paraId="016B6E14" w14:textId="77777777" w:rsidR="001E45FA" w:rsidRPr="00181279" w:rsidRDefault="001E45FA" w:rsidP="00181279">
            <w:pPr>
              <w:pStyle w:val="Normal6a"/>
            </w:pPr>
            <w:r w:rsidRPr="00181279">
              <w:t>8.</w:t>
            </w:r>
            <w:r w:rsidRPr="00181279">
              <w:tab/>
              <w:t>toteaa jälleen, että Euroopan yhdentymisen kannatusta moldovalaisten keskuudessa voidaan lujittaa parantamalla konkreettisesti heidän toimeentuloaan, vahvistamalla valtion instituutioita ja torjumalla korruptiota ja oligarkkien vaikutusvaltaa;</w:t>
            </w:r>
            <w:r w:rsidRPr="00181279">
              <w:rPr>
                <w:b/>
                <w:i/>
              </w:rPr>
              <w:t xml:space="preserve"> korostaa kansalaisyhteiskunnan järjestöjen merkitystä hallinnon seurannassa, avoimuuden edistämisessä ja ihmisoikeuksien puolustamisessa;</w:t>
            </w:r>
            <w:r w:rsidRPr="00181279">
              <w:t xml:space="preserve"> kehottaa Moldovan viranomaisia varmistamaan kansalaisyhteiskunnan organisaatioiden ja työmarkkinaosapuolten merkityksellisen osallistumisen, jotta voidaan lujittaa luottamusta demokraattisiin instituutioihin ja prosesseihin ja vahvistaa EU:hun liittymiseen tähtäävien uudistusten yleistä kannatusta;</w:t>
            </w:r>
          </w:p>
        </w:tc>
      </w:tr>
    </w:tbl>
    <w:p w14:paraId="439355CD"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64F6E2F" w14:textId="77777777" w:rsidR="001E45FA" w:rsidRPr="00181279" w:rsidRDefault="001E45FA" w:rsidP="001E45FA">
      <w:r w:rsidRPr="00181279">
        <w:rPr>
          <w:rStyle w:val="HideTWBExt"/>
        </w:rPr>
        <w:t>&lt;/Amend&gt;</w:t>
      </w:r>
    </w:p>
    <w:p w14:paraId="3CFFF656"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103</w:t>
      </w:r>
      <w:r w:rsidRPr="00181279">
        <w:rPr>
          <w:rStyle w:val="HideTWBExt"/>
        </w:rPr>
        <w:t>&lt;/NumAm&gt;</w:t>
      </w:r>
    </w:p>
    <w:p w14:paraId="429A08CD" w14:textId="77777777" w:rsidR="001E45FA" w:rsidRPr="00181279" w:rsidRDefault="001E45FA" w:rsidP="001E45FA">
      <w:pPr>
        <w:pStyle w:val="NormalBold"/>
      </w:pPr>
      <w:r w:rsidRPr="00181279">
        <w:rPr>
          <w:rStyle w:val="HideTWBExt"/>
          <w:b w:val="0"/>
        </w:rPr>
        <w:t>&lt;RepeatBlock-By&gt;&lt;Members&gt;</w:t>
      </w:r>
      <w:r w:rsidRPr="00181279">
        <w:t>Jonas Sjöstedt, Merja Kyllönen</w:t>
      </w:r>
      <w:r w:rsidRPr="00181279">
        <w:rPr>
          <w:rStyle w:val="HideTWBExt"/>
          <w:b w:val="0"/>
        </w:rPr>
        <w:t>&lt;/Members&gt;</w:t>
      </w:r>
    </w:p>
    <w:p w14:paraId="2A5065DC" w14:textId="77777777" w:rsidR="001E45FA" w:rsidRPr="00181279" w:rsidRDefault="001E45FA" w:rsidP="001E45FA">
      <w:pPr>
        <w:pStyle w:val="NormalBold"/>
      </w:pPr>
      <w:r w:rsidRPr="00181279">
        <w:rPr>
          <w:rStyle w:val="HideTWBExt"/>
          <w:b w:val="0"/>
        </w:rPr>
        <w:t>&lt;/RepeatBlock-By&gt;</w:t>
      </w:r>
    </w:p>
    <w:p w14:paraId="6960640A"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1EAB989" w14:textId="77777777" w:rsidR="001E45FA" w:rsidRPr="00181279" w:rsidRDefault="001E45FA" w:rsidP="001E45FA">
      <w:pPr>
        <w:pStyle w:val="NormalBold"/>
      </w:pPr>
      <w:r w:rsidRPr="00181279">
        <w:rPr>
          <w:rStyle w:val="HideTWBExt"/>
        </w:rPr>
        <w:t>&lt;Article&gt;</w:t>
      </w:r>
      <w:r w:rsidRPr="00181279">
        <w:t>8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6DB8AE46" w14:textId="77777777" w:rsidTr="00181279">
        <w:trPr>
          <w:trHeight w:hRule="exact" w:val="240"/>
          <w:jc w:val="center"/>
        </w:trPr>
        <w:tc>
          <w:tcPr>
            <w:tcW w:w="9752" w:type="dxa"/>
            <w:gridSpan w:val="2"/>
            <w:tcBorders>
              <w:top w:val="nil"/>
              <w:left w:val="nil"/>
              <w:bottom w:val="nil"/>
              <w:right w:val="nil"/>
            </w:tcBorders>
          </w:tcPr>
          <w:p w14:paraId="14DC97CF" w14:textId="77777777" w:rsidR="001E45FA" w:rsidRPr="00181279" w:rsidRDefault="001E45FA" w:rsidP="00181279"/>
        </w:tc>
      </w:tr>
      <w:tr w:rsidR="001E45FA" w:rsidRPr="00181279" w14:paraId="14945DD6" w14:textId="77777777" w:rsidTr="00181279">
        <w:trPr>
          <w:trHeight w:val="240"/>
          <w:jc w:val="center"/>
        </w:trPr>
        <w:tc>
          <w:tcPr>
            <w:tcW w:w="4876" w:type="dxa"/>
            <w:tcBorders>
              <w:top w:val="nil"/>
              <w:left w:val="nil"/>
              <w:bottom w:val="nil"/>
              <w:right w:val="nil"/>
            </w:tcBorders>
          </w:tcPr>
          <w:p w14:paraId="6102979B"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B7F0FF8" w14:textId="77777777" w:rsidR="001E45FA" w:rsidRPr="00181279" w:rsidRDefault="001E45FA" w:rsidP="00181279">
            <w:pPr>
              <w:pStyle w:val="AmColumnHeading"/>
            </w:pPr>
            <w:r w:rsidRPr="00181279">
              <w:t>Tarkistus</w:t>
            </w:r>
          </w:p>
        </w:tc>
      </w:tr>
      <w:tr w:rsidR="001E45FA" w:rsidRPr="00181279" w14:paraId="241E5258" w14:textId="77777777" w:rsidTr="00181279">
        <w:trPr>
          <w:jc w:val="center"/>
        </w:trPr>
        <w:tc>
          <w:tcPr>
            <w:tcW w:w="4876" w:type="dxa"/>
            <w:tcBorders>
              <w:top w:val="nil"/>
              <w:left w:val="nil"/>
              <w:bottom w:val="nil"/>
              <w:right w:val="nil"/>
            </w:tcBorders>
          </w:tcPr>
          <w:p w14:paraId="1AE08BD3" w14:textId="77777777" w:rsidR="001E45FA" w:rsidRPr="00181279" w:rsidRDefault="001E45FA" w:rsidP="00181279">
            <w:pPr>
              <w:pStyle w:val="Normal6a"/>
            </w:pPr>
            <w:r w:rsidRPr="00181279">
              <w:t>8.</w:t>
            </w:r>
            <w:r w:rsidRPr="00181279">
              <w:tab/>
              <w:t xml:space="preserve">toteaa jälleen, että Euroopan yhdentymisen kannatusta moldovalaisten keskuudessa voidaan lujittaa parantamalla konkreettisesti heidän toimeentuloaan, </w:t>
            </w:r>
            <w:r w:rsidRPr="00181279">
              <w:lastRenderedPageBreak/>
              <w:t>vahvistamalla valtion instituutioita ja torjumalla korruptiota ja oligarkkien vaikutusvaltaa; kehottaa Moldovan viranomaisia varmistamaan kansalaisyhteiskunnan organisaatioiden ja työmarkkinaosapuolten merkityksellisen osallistumisen, jotta voidaan lujittaa luottamusta demokraattisiin instituutioihin ja prosesseihin ja vahvistaa EU:hun liittymiseen tähtäävien uudistusten yleistä kannatusta;</w:t>
            </w:r>
          </w:p>
        </w:tc>
        <w:tc>
          <w:tcPr>
            <w:tcW w:w="4876" w:type="dxa"/>
            <w:tcBorders>
              <w:top w:val="nil"/>
              <w:left w:val="nil"/>
              <w:bottom w:val="nil"/>
              <w:right w:val="nil"/>
            </w:tcBorders>
          </w:tcPr>
          <w:p w14:paraId="3360D028" w14:textId="77777777" w:rsidR="001E45FA" w:rsidRPr="00181279" w:rsidRDefault="001E45FA" w:rsidP="00181279">
            <w:pPr>
              <w:pStyle w:val="Normal6a"/>
            </w:pPr>
            <w:r w:rsidRPr="00181279">
              <w:lastRenderedPageBreak/>
              <w:t>8.</w:t>
            </w:r>
            <w:r w:rsidRPr="00181279">
              <w:tab/>
              <w:t xml:space="preserve">toteaa jälleen, että Euroopan yhdentymisen kannatusta moldovalaisten keskuudessa voidaan lujittaa parantamalla konkreettisesti heidän toimeentuloaan, </w:t>
            </w:r>
            <w:r w:rsidRPr="00181279">
              <w:lastRenderedPageBreak/>
              <w:t xml:space="preserve">vahvistamalla valtion instituutioita </w:t>
            </w:r>
            <w:r w:rsidRPr="00181279">
              <w:rPr>
                <w:b/>
                <w:i/>
              </w:rPr>
              <w:t>sekä vahvistamalla hyvinvointijärjestelmää, torjumalla köyhyyttä, parantamalla koko maan elintasoa</w:t>
            </w:r>
            <w:r w:rsidRPr="00181279">
              <w:t xml:space="preserve"> ja torjumalla korruptiota ja oligarkkien vaikutusvaltaa; kehottaa Moldovan viranomaisia varmistamaan kansalaisyhteiskunnan organisaatioiden ja työmarkkinaosapuolten merkityksellisen osallistumisen, jotta voidaan lujittaa luottamusta demokraattisiin instituutioihin ja prosesseihin ja vahvistaa EU:hun liittymiseen tähtäävien uudistusten yleistä kannatusta;</w:t>
            </w:r>
          </w:p>
        </w:tc>
      </w:tr>
    </w:tbl>
    <w:p w14:paraId="3A49BC35" w14:textId="77777777" w:rsidR="001E45FA" w:rsidRPr="00181279" w:rsidRDefault="001E45FA" w:rsidP="001E45FA">
      <w:pPr>
        <w:pStyle w:val="AmOrLang"/>
        <w:rPr>
          <w:lang w:val="sv-SE"/>
        </w:rPr>
      </w:pPr>
      <w:r w:rsidRPr="00181279">
        <w:rPr>
          <w:lang w:val="sv-SE"/>
        </w:rPr>
        <w:lastRenderedPageBreak/>
        <w:t xml:space="preserve">Or. </w:t>
      </w:r>
      <w:r w:rsidRPr="00181279">
        <w:rPr>
          <w:rStyle w:val="HideTWBExt"/>
          <w:lang w:val="sv-SE"/>
        </w:rPr>
        <w:t>&lt;Original&gt;</w:t>
      </w:r>
      <w:r w:rsidRPr="00181279">
        <w:rPr>
          <w:rStyle w:val="HideTWBInt"/>
          <w:lang w:val="sv-SE"/>
        </w:rPr>
        <w:t>{EN}</w:t>
      </w:r>
      <w:r w:rsidRPr="00181279">
        <w:rPr>
          <w:lang w:val="sv-SE"/>
        </w:rPr>
        <w:t>en</w:t>
      </w:r>
      <w:r w:rsidRPr="00181279">
        <w:rPr>
          <w:rStyle w:val="HideTWBExt"/>
          <w:lang w:val="sv-SE"/>
        </w:rPr>
        <w:t>&lt;/Original&gt;</w:t>
      </w:r>
    </w:p>
    <w:p w14:paraId="39C6069C" w14:textId="77777777" w:rsidR="001E45FA" w:rsidRPr="00181279" w:rsidRDefault="001E45FA" w:rsidP="001E45FA">
      <w:pPr>
        <w:rPr>
          <w:lang w:val="sv-SE"/>
        </w:rPr>
      </w:pPr>
      <w:r w:rsidRPr="00181279">
        <w:rPr>
          <w:rStyle w:val="HideTWBExt"/>
          <w:lang w:val="sv-SE"/>
        </w:rPr>
        <w:t>&lt;/Amend&gt;</w:t>
      </w:r>
    </w:p>
    <w:p w14:paraId="095CC4C2" w14:textId="77777777" w:rsidR="001E45FA" w:rsidRPr="00181279" w:rsidRDefault="001E45FA" w:rsidP="001E45FA">
      <w:pPr>
        <w:pStyle w:val="AmNumberTabs"/>
        <w:rPr>
          <w:lang w:val="sv-SE"/>
        </w:rPr>
      </w:pPr>
      <w:r w:rsidRPr="00181279">
        <w:rPr>
          <w:rStyle w:val="HideTWBExt"/>
          <w:lang w:val="sv-SE"/>
        </w:rPr>
        <w:t>&lt;Amend&gt;</w:t>
      </w:r>
      <w:r w:rsidRPr="00181279">
        <w:rPr>
          <w:lang w:val="sv-SE"/>
        </w:rPr>
        <w:t>Tarkistus</w:t>
      </w:r>
      <w:r w:rsidRPr="00181279">
        <w:rPr>
          <w:lang w:val="sv-SE"/>
        </w:rPr>
        <w:tab/>
      </w:r>
      <w:r w:rsidRPr="00181279">
        <w:rPr>
          <w:lang w:val="sv-SE"/>
        </w:rPr>
        <w:tab/>
      </w:r>
      <w:r w:rsidRPr="00181279">
        <w:rPr>
          <w:rStyle w:val="HideTWBExt"/>
          <w:lang w:val="sv-SE"/>
        </w:rPr>
        <w:t>&lt;NumAm&gt;</w:t>
      </w:r>
      <w:r w:rsidRPr="00181279">
        <w:rPr>
          <w:lang w:val="sv-SE"/>
        </w:rPr>
        <w:t>104</w:t>
      </w:r>
      <w:r w:rsidRPr="00181279">
        <w:rPr>
          <w:rStyle w:val="HideTWBExt"/>
          <w:lang w:val="sv-SE"/>
        </w:rPr>
        <w:t>&lt;/NumAm&gt;</w:t>
      </w:r>
    </w:p>
    <w:p w14:paraId="46F50D22" w14:textId="77777777" w:rsidR="001E45FA" w:rsidRPr="00181279" w:rsidRDefault="001E45FA" w:rsidP="001E45FA">
      <w:pPr>
        <w:pStyle w:val="NormalBold"/>
        <w:rPr>
          <w:lang w:val="sv-SE"/>
        </w:rPr>
      </w:pPr>
      <w:r w:rsidRPr="00181279">
        <w:rPr>
          <w:rStyle w:val="HideTWBExt"/>
          <w:b w:val="0"/>
          <w:lang w:val="sv-SE"/>
        </w:rPr>
        <w:t>&lt;RepeatBlock-By&gt;&lt;Members&gt;</w:t>
      </w:r>
      <w:r w:rsidRPr="00181279">
        <w:rPr>
          <w:lang w:val="sv-SE"/>
        </w:rPr>
        <w:t>Alexander Sell</w:t>
      </w:r>
      <w:r w:rsidRPr="00181279">
        <w:rPr>
          <w:rStyle w:val="HideTWBExt"/>
          <w:b w:val="0"/>
          <w:lang w:val="sv-SE"/>
        </w:rPr>
        <w:t>&lt;/Members&gt;</w:t>
      </w:r>
    </w:p>
    <w:p w14:paraId="4205B635" w14:textId="77777777" w:rsidR="001E45FA" w:rsidRPr="00181279" w:rsidRDefault="001E45FA" w:rsidP="001E45FA">
      <w:pPr>
        <w:pStyle w:val="NormalBold"/>
        <w:rPr>
          <w:lang w:val="sv-SE"/>
        </w:rPr>
      </w:pPr>
      <w:r w:rsidRPr="00181279">
        <w:rPr>
          <w:rStyle w:val="HideTWBExt"/>
          <w:b w:val="0"/>
          <w:lang w:val="sv-SE"/>
        </w:rPr>
        <w:t>&lt;/RepeatBlock-By&gt;</w:t>
      </w:r>
    </w:p>
    <w:p w14:paraId="702BD576"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CA8F146" w14:textId="77777777" w:rsidR="001E45FA" w:rsidRPr="00181279" w:rsidRDefault="001E45FA" w:rsidP="001E45FA">
      <w:pPr>
        <w:pStyle w:val="NormalBold"/>
      </w:pPr>
      <w:r w:rsidRPr="00181279">
        <w:rPr>
          <w:rStyle w:val="HideTWBExt"/>
        </w:rPr>
        <w:t>&lt;Article&gt;</w:t>
      </w:r>
      <w:r w:rsidRPr="00181279">
        <w:t>8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3D173F2" w14:textId="77777777" w:rsidTr="00181279">
        <w:trPr>
          <w:trHeight w:hRule="exact" w:val="240"/>
          <w:jc w:val="center"/>
        </w:trPr>
        <w:tc>
          <w:tcPr>
            <w:tcW w:w="9752" w:type="dxa"/>
            <w:gridSpan w:val="2"/>
            <w:tcBorders>
              <w:top w:val="nil"/>
              <w:left w:val="nil"/>
              <w:bottom w:val="nil"/>
              <w:right w:val="nil"/>
            </w:tcBorders>
          </w:tcPr>
          <w:p w14:paraId="583CE95D" w14:textId="77777777" w:rsidR="001E45FA" w:rsidRPr="00181279" w:rsidRDefault="001E45FA" w:rsidP="00181279"/>
        </w:tc>
      </w:tr>
      <w:tr w:rsidR="001E45FA" w:rsidRPr="00181279" w14:paraId="0FBBA320" w14:textId="77777777" w:rsidTr="00181279">
        <w:trPr>
          <w:trHeight w:val="240"/>
          <w:jc w:val="center"/>
        </w:trPr>
        <w:tc>
          <w:tcPr>
            <w:tcW w:w="4876" w:type="dxa"/>
            <w:tcBorders>
              <w:top w:val="nil"/>
              <w:left w:val="nil"/>
              <w:bottom w:val="nil"/>
              <w:right w:val="nil"/>
            </w:tcBorders>
          </w:tcPr>
          <w:p w14:paraId="0559D89E"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2D7E6BC" w14:textId="77777777" w:rsidR="001E45FA" w:rsidRPr="00181279" w:rsidRDefault="001E45FA" w:rsidP="00181279">
            <w:pPr>
              <w:pStyle w:val="AmColumnHeading"/>
            </w:pPr>
            <w:r w:rsidRPr="00181279">
              <w:t>Tarkistus</w:t>
            </w:r>
          </w:p>
        </w:tc>
      </w:tr>
      <w:tr w:rsidR="001E45FA" w:rsidRPr="00181279" w14:paraId="010A20D7" w14:textId="77777777" w:rsidTr="00181279">
        <w:trPr>
          <w:jc w:val="center"/>
        </w:trPr>
        <w:tc>
          <w:tcPr>
            <w:tcW w:w="4876" w:type="dxa"/>
            <w:tcBorders>
              <w:top w:val="nil"/>
              <w:left w:val="nil"/>
              <w:bottom w:val="nil"/>
              <w:right w:val="nil"/>
            </w:tcBorders>
          </w:tcPr>
          <w:p w14:paraId="2C6DBA86" w14:textId="77777777" w:rsidR="001E45FA" w:rsidRPr="00181279" w:rsidRDefault="001E45FA" w:rsidP="00181279">
            <w:pPr>
              <w:pStyle w:val="Normal6a"/>
            </w:pPr>
            <w:r w:rsidRPr="00181279">
              <w:t>8.</w:t>
            </w:r>
            <w:r w:rsidRPr="00181279">
              <w:tab/>
              <w:t>toteaa jälleen, että Euroopan yhdentymisen kannatusta moldovalaisten keskuudessa voidaan lujittaa parantamalla konkreettisesti heidän toimeentuloaan, vahvistamalla valtion instituutioita ja torjumalla korruptiota ja oligarkkien vaikutusvaltaa; kehottaa Moldovan viranomaisia varmistamaan kansalaisyhteiskunnan organisaatioiden ja työmarkkinaosapuolten merkityksellisen osallistumisen, jotta voidaan lujittaa luottamusta demokraattisiin instituutioihin ja prosesseihin ja vahvistaa EU:hun liittymiseen tähtäävien uudistusten yleistä kannatusta;</w:t>
            </w:r>
          </w:p>
        </w:tc>
        <w:tc>
          <w:tcPr>
            <w:tcW w:w="4876" w:type="dxa"/>
            <w:tcBorders>
              <w:top w:val="nil"/>
              <w:left w:val="nil"/>
              <w:bottom w:val="nil"/>
              <w:right w:val="nil"/>
            </w:tcBorders>
          </w:tcPr>
          <w:p w14:paraId="08996D7E" w14:textId="77777777" w:rsidR="001E45FA" w:rsidRPr="00181279" w:rsidRDefault="001E45FA" w:rsidP="00181279">
            <w:pPr>
              <w:pStyle w:val="Normal6a"/>
            </w:pPr>
            <w:r w:rsidRPr="00181279">
              <w:t>8.</w:t>
            </w:r>
            <w:r w:rsidRPr="00181279">
              <w:tab/>
              <w:t xml:space="preserve">toteaa jälleen, että Euroopan yhdentymisen kannatusta moldovalaisten keskuudessa voidaan lujittaa parantamalla konkreettisesti heidän toimeentuloaan, vahvistamalla valtion instituutioita ja torjumalla korruptiota ja oligarkkien vaikutusvaltaa; kehottaa Moldovan viranomaisia varmistamaan kansalaisyhteiskunnan organisaatioiden ja työmarkkinaosapuolten merkityksellisen osallistumisen, jotta voidaan lujittaa luottamusta demokraattisiin instituutioihin ja prosesseihin ja vahvistaa EU:hun liittymiseen tähtäävien uudistusten yleistä kannatusta; </w:t>
            </w:r>
            <w:r w:rsidRPr="00181279">
              <w:rPr>
                <w:b/>
                <w:i/>
              </w:rPr>
              <w:t>varoittaa, että EU:n rahoitus uhkaa ennemmin lisätä riippuvuutta kuin luoda aitoja paikallisia valmiuksia;</w:t>
            </w:r>
          </w:p>
        </w:tc>
      </w:tr>
    </w:tbl>
    <w:p w14:paraId="7C9A9611"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17C12B2" w14:textId="77777777" w:rsidR="001E45FA" w:rsidRPr="00181279" w:rsidRDefault="001E45FA" w:rsidP="001E45FA">
      <w:r w:rsidRPr="00181279">
        <w:rPr>
          <w:rStyle w:val="HideTWBExt"/>
        </w:rPr>
        <w:t>&lt;/Amend&gt;</w:t>
      </w:r>
    </w:p>
    <w:p w14:paraId="02DC66B1" w14:textId="77777777" w:rsidR="001E45FA" w:rsidRPr="00181279" w:rsidRDefault="001E45FA" w:rsidP="001E45FA">
      <w:pPr>
        <w:pStyle w:val="AmNumberTabs"/>
      </w:pPr>
      <w:r w:rsidRPr="00181279">
        <w:rPr>
          <w:rStyle w:val="HideTWBExt"/>
        </w:rPr>
        <w:lastRenderedPageBreak/>
        <w:t>&lt;Amend&gt;</w:t>
      </w:r>
      <w:r w:rsidRPr="00181279">
        <w:t>Tarkistus</w:t>
      </w:r>
      <w:r w:rsidRPr="00181279">
        <w:tab/>
      </w:r>
      <w:r w:rsidRPr="00181279">
        <w:tab/>
      </w:r>
      <w:r w:rsidRPr="00181279">
        <w:rPr>
          <w:rStyle w:val="HideTWBExt"/>
        </w:rPr>
        <w:t>&lt;NumAm&gt;</w:t>
      </w:r>
      <w:r w:rsidRPr="00181279">
        <w:t>105</w:t>
      </w:r>
      <w:r w:rsidRPr="00181279">
        <w:rPr>
          <w:rStyle w:val="HideTWBExt"/>
        </w:rPr>
        <w:t>&lt;/NumAm&gt;</w:t>
      </w:r>
    </w:p>
    <w:p w14:paraId="5C5C3DCF"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59BC202B"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212AE6AB" w14:textId="77777777" w:rsidR="001E45FA" w:rsidRPr="00181279" w:rsidRDefault="001E45FA" w:rsidP="001E45FA">
      <w:pPr>
        <w:pStyle w:val="NormalBold"/>
      </w:pPr>
      <w:r w:rsidRPr="00181279">
        <w:rPr>
          <w:rStyle w:val="HideTWBExt"/>
          <w:b w:val="0"/>
        </w:rPr>
        <w:t>&lt;/RepeatBlock-By&gt;</w:t>
      </w:r>
    </w:p>
    <w:p w14:paraId="05DFE7D2"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9CD1184" w14:textId="77777777" w:rsidR="001E45FA" w:rsidRPr="00181279" w:rsidRDefault="001E45FA" w:rsidP="001E45FA">
      <w:pPr>
        <w:pStyle w:val="NormalBold"/>
      </w:pPr>
      <w:r w:rsidRPr="00181279">
        <w:rPr>
          <w:rStyle w:val="HideTWBExt"/>
        </w:rPr>
        <w:t>&lt;Article&gt;</w:t>
      </w:r>
      <w:r w:rsidRPr="00181279">
        <w:t>8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AA52C6C" w14:textId="77777777" w:rsidTr="00181279">
        <w:trPr>
          <w:trHeight w:hRule="exact" w:val="240"/>
          <w:jc w:val="center"/>
        </w:trPr>
        <w:tc>
          <w:tcPr>
            <w:tcW w:w="9752" w:type="dxa"/>
            <w:gridSpan w:val="2"/>
            <w:tcBorders>
              <w:top w:val="nil"/>
              <w:left w:val="nil"/>
              <w:bottom w:val="nil"/>
              <w:right w:val="nil"/>
            </w:tcBorders>
          </w:tcPr>
          <w:p w14:paraId="4B25F7ED" w14:textId="77777777" w:rsidR="001E45FA" w:rsidRPr="00181279" w:rsidRDefault="001E45FA" w:rsidP="00181279"/>
        </w:tc>
      </w:tr>
      <w:tr w:rsidR="001E45FA" w:rsidRPr="00181279" w14:paraId="2E33AD15" w14:textId="77777777" w:rsidTr="00181279">
        <w:trPr>
          <w:trHeight w:val="240"/>
          <w:jc w:val="center"/>
        </w:trPr>
        <w:tc>
          <w:tcPr>
            <w:tcW w:w="4876" w:type="dxa"/>
            <w:tcBorders>
              <w:top w:val="nil"/>
              <w:left w:val="nil"/>
              <w:bottom w:val="nil"/>
              <w:right w:val="nil"/>
            </w:tcBorders>
          </w:tcPr>
          <w:p w14:paraId="7DA5DF3B"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F71DCE2" w14:textId="77777777" w:rsidR="001E45FA" w:rsidRPr="00181279" w:rsidRDefault="001E45FA" w:rsidP="00181279">
            <w:pPr>
              <w:pStyle w:val="AmColumnHeading"/>
            </w:pPr>
            <w:r w:rsidRPr="00181279">
              <w:t>Tarkistus</w:t>
            </w:r>
          </w:p>
        </w:tc>
      </w:tr>
      <w:tr w:rsidR="001E45FA" w:rsidRPr="00181279" w14:paraId="1344F00C" w14:textId="77777777" w:rsidTr="00181279">
        <w:trPr>
          <w:jc w:val="center"/>
        </w:trPr>
        <w:tc>
          <w:tcPr>
            <w:tcW w:w="4876" w:type="dxa"/>
            <w:tcBorders>
              <w:top w:val="nil"/>
              <w:left w:val="nil"/>
              <w:bottom w:val="nil"/>
              <w:right w:val="nil"/>
            </w:tcBorders>
          </w:tcPr>
          <w:p w14:paraId="0F83D673" w14:textId="77777777" w:rsidR="001E45FA" w:rsidRPr="00181279" w:rsidRDefault="001E45FA" w:rsidP="00181279">
            <w:pPr>
              <w:pStyle w:val="Normal6a"/>
            </w:pPr>
            <w:r w:rsidRPr="00181279">
              <w:t>8.</w:t>
            </w:r>
            <w:r w:rsidRPr="00181279">
              <w:tab/>
              <w:t xml:space="preserve">toteaa jälleen, että </w:t>
            </w:r>
            <w:r w:rsidRPr="00181279">
              <w:rPr>
                <w:b/>
                <w:i/>
              </w:rPr>
              <w:t>Euroopan yhdentymisen kannatusta moldovalaisten keskuudessa</w:t>
            </w:r>
            <w:r w:rsidRPr="00181279">
              <w:t xml:space="preserve"> voidaan lujittaa parantamalla konkreettisesti </w:t>
            </w:r>
            <w:r w:rsidRPr="00181279">
              <w:rPr>
                <w:b/>
                <w:i/>
              </w:rPr>
              <w:t>heidän toimeentuloaan</w:t>
            </w:r>
            <w:r w:rsidRPr="00181279">
              <w:t>, vahvistamalla valtion instituutioita ja torjumalla korruptiota ja oligarkkien vaikutusvaltaa; kehottaa Moldovan viranomaisia varmistamaan kansalaisyhteiskunnan organisaatioiden ja työmarkkinaosapuolten merkityksellisen osallistumisen, jotta voidaan lujittaa luottamusta demokraattisiin instituutioihin ja prosesseihin ja vahvistaa EU:hun liittymiseen tähtäävien uudistusten yleistä kannatusta;</w:t>
            </w:r>
          </w:p>
        </w:tc>
        <w:tc>
          <w:tcPr>
            <w:tcW w:w="4876" w:type="dxa"/>
            <w:tcBorders>
              <w:top w:val="nil"/>
              <w:left w:val="nil"/>
              <w:bottom w:val="nil"/>
              <w:right w:val="nil"/>
            </w:tcBorders>
          </w:tcPr>
          <w:p w14:paraId="4FC6A8C2" w14:textId="77777777" w:rsidR="001E45FA" w:rsidRPr="00181279" w:rsidRDefault="001E45FA" w:rsidP="00181279">
            <w:pPr>
              <w:pStyle w:val="Normal6a"/>
            </w:pPr>
            <w:r w:rsidRPr="00181279">
              <w:t>8.</w:t>
            </w:r>
            <w:r w:rsidRPr="00181279">
              <w:tab/>
              <w:t xml:space="preserve">toteaa jälleen, että </w:t>
            </w:r>
            <w:r w:rsidRPr="00181279">
              <w:rPr>
                <w:b/>
                <w:i/>
              </w:rPr>
              <w:t>Moldovan demokratiaa ja vaurautta</w:t>
            </w:r>
            <w:r w:rsidRPr="00181279">
              <w:t xml:space="preserve"> voidaan lujittaa parantamalla konkreettisesti </w:t>
            </w:r>
            <w:r w:rsidRPr="00181279">
              <w:rPr>
                <w:b/>
                <w:i/>
              </w:rPr>
              <w:t>moldovalaisten toimeentuloa</w:t>
            </w:r>
            <w:r w:rsidRPr="00181279">
              <w:t>, vahvistamalla valtion instituutioita ja torjumalla korruptiota ja oligarkkien vaikutusvaltaa;</w:t>
            </w:r>
            <w:r w:rsidRPr="00181279">
              <w:rPr>
                <w:b/>
                <w:i/>
              </w:rPr>
              <w:t xml:space="preserve"> katsoo, että nämä parannukset edistävät myös Euroopan yhdentymisen tukemista;</w:t>
            </w:r>
            <w:r w:rsidRPr="00181279">
              <w:t xml:space="preserve"> kehottaa Moldovan viranomaisia varmistamaan kansalaisyhteiskunnan organisaatioiden ja työmarkkinaosapuolten merkityksellisen osallistumisen, jotta voidaan lujittaa luottamusta demokraattisiin instituutioihin ja prosesseihin ja vahvistaa EU:hun liittymiseen tähtäävien uudistusten yleistä kannatusta;</w:t>
            </w:r>
          </w:p>
        </w:tc>
      </w:tr>
    </w:tbl>
    <w:p w14:paraId="56B9C078"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F1999B4" w14:textId="77777777" w:rsidR="001E45FA" w:rsidRPr="00181279" w:rsidRDefault="001E45FA" w:rsidP="001E45FA">
      <w:r w:rsidRPr="00181279">
        <w:rPr>
          <w:rStyle w:val="HideTWBExt"/>
        </w:rPr>
        <w:t>&lt;/Amend&gt;</w:t>
      </w:r>
    </w:p>
    <w:p w14:paraId="3269F3E0"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106</w:t>
      </w:r>
      <w:r w:rsidRPr="00181279">
        <w:rPr>
          <w:rStyle w:val="HideTWBExt"/>
        </w:rPr>
        <w:t>&lt;/NumAm&gt;</w:t>
      </w:r>
    </w:p>
    <w:p w14:paraId="25BDAF39"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78F7D5D3" w14:textId="77777777" w:rsidR="001E45FA" w:rsidRPr="00181279" w:rsidRDefault="001E45FA" w:rsidP="001E45FA">
      <w:pPr>
        <w:pStyle w:val="NormalBold"/>
      </w:pPr>
      <w:r w:rsidRPr="00181279">
        <w:rPr>
          <w:rStyle w:val="HideTWBExt"/>
          <w:b w:val="0"/>
        </w:rPr>
        <w:t>&lt;/RepeatBlock-By&gt;</w:t>
      </w:r>
    </w:p>
    <w:p w14:paraId="56D301BA"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7F622FF" w14:textId="77777777" w:rsidR="001E45FA" w:rsidRPr="00181279" w:rsidRDefault="001E45FA" w:rsidP="001E45FA">
      <w:pPr>
        <w:pStyle w:val="NormalBold"/>
      </w:pPr>
      <w:r w:rsidRPr="00181279">
        <w:rPr>
          <w:rStyle w:val="HideTWBExt"/>
        </w:rPr>
        <w:t>&lt;Article&gt;</w:t>
      </w:r>
      <w:r w:rsidRPr="00181279">
        <w:t>8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8242818" w14:textId="77777777" w:rsidTr="00181279">
        <w:trPr>
          <w:trHeight w:hRule="exact" w:val="240"/>
          <w:jc w:val="center"/>
        </w:trPr>
        <w:tc>
          <w:tcPr>
            <w:tcW w:w="9752" w:type="dxa"/>
            <w:gridSpan w:val="2"/>
            <w:tcBorders>
              <w:top w:val="nil"/>
              <w:left w:val="nil"/>
              <w:bottom w:val="nil"/>
              <w:right w:val="nil"/>
            </w:tcBorders>
          </w:tcPr>
          <w:p w14:paraId="38A97617" w14:textId="77777777" w:rsidR="001E45FA" w:rsidRPr="00181279" w:rsidRDefault="001E45FA" w:rsidP="00181279"/>
        </w:tc>
      </w:tr>
      <w:tr w:rsidR="001E45FA" w:rsidRPr="00181279" w14:paraId="12B658FA" w14:textId="77777777" w:rsidTr="00181279">
        <w:trPr>
          <w:trHeight w:val="240"/>
          <w:jc w:val="center"/>
        </w:trPr>
        <w:tc>
          <w:tcPr>
            <w:tcW w:w="4876" w:type="dxa"/>
            <w:tcBorders>
              <w:top w:val="nil"/>
              <w:left w:val="nil"/>
              <w:bottom w:val="nil"/>
              <w:right w:val="nil"/>
            </w:tcBorders>
          </w:tcPr>
          <w:p w14:paraId="7E231574"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2FB0332" w14:textId="77777777" w:rsidR="001E45FA" w:rsidRPr="00181279" w:rsidRDefault="001E45FA" w:rsidP="00181279">
            <w:pPr>
              <w:pStyle w:val="AmColumnHeading"/>
            </w:pPr>
            <w:r w:rsidRPr="00181279">
              <w:t>Tarkistus</w:t>
            </w:r>
          </w:p>
        </w:tc>
      </w:tr>
      <w:tr w:rsidR="001E45FA" w:rsidRPr="00181279" w14:paraId="7AA51314" w14:textId="77777777" w:rsidTr="00181279">
        <w:trPr>
          <w:jc w:val="center"/>
        </w:trPr>
        <w:tc>
          <w:tcPr>
            <w:tcW w:w="4876" w:type="dxa"/>
            <w:tcBorders>
              <w:top w:val="nil"/>
              <w:left w:val="nil"/>
              <w:bottom w:val="nil"/>
              <w:right w:val="nil"/>
            </w:tcBorders>
          </w:tcPr>
          <w:p w14:paraId="7880310E" w14:textId="77777777" w:rsidR="001E45FA" w:rsidRPr="00181279" w:rsidRDefault="001E45FA" w:rsidP="00181279">
            <w:pPr>
              <w:pStyle w:val="Normal6a"/>
            </w:pPr>
            <w:r w:rsidRPr="00181279">
              <w:t>8.</w:t>
            </w:r>
            <w:r w:rsidRPr="00181279">
              <w:tab/>
              <w:t xml:space="preserve">toteaa jälleen, että Euroopan yhdentymisen kannatusta moldovalaisten keskuudessa voidaan lujittaa parantamalla konkreettisesti heidän toimeentuloaan, vahvistamalla valtion instituutioita ja torjumalla korruptiota ja oligarkkien vaikutusvaltaa; kehottaa Moldovan viranomaisia varmistamaan kansalaisyhteiskunnan organisaatioiden ja </w:t>
            </w:r>
            <w:r w:rsidRPr="00181279">
              <w:lastRenderedPageBreak/>
              <w:t>työmarkkinaosapuolten merkityksellisen osallistumisen, jotta voidaan lujittaa luottamusta demokraattisiin instituutioihin ja prosesseihin ja vahvistaa EU:hun liittymiseen tähtäävien uudistusten yleistä kannatusta;</w:t>
            </w:r>
          </w:p>
        </w:tc>
        <w:tc>
          <w:tcPr>
            <w:tcW w:w="4876" w:type="dxa"/>
            <w:tcBorders>
              <w:top w:val="nil"/>
              <w:left w:val="nil"/>
              <w:bottom w:val="nil"/>
              <w:right w:val="nil"/>
            </w:tcBorders>
          </w:tcPr>
          <w:p w14:paraId="68E6D5CD" w14:textId="77777777" w:rsidR="001E45FA" w:rsidRPr="00181279" w:rsidRDefault="001E45FA" w:rsidP="00181279">
            <w:pPr>
              <w:pStyle w:val="Normal6a"/>
            </w:pPr>
            <w:r w:rsidRPr="00181279">
              <w:lastRenderedPageBreak/>
              <w:t>8.</w:t>
            </w:r>
            <w:r w:rsidRPr="00181279">
              <w:tab/>
              <w:t xml:space="preserve">toteaa jälleen, että Euroopan yhdentymisen kannatusta moldovalaisten keskuudessa voidaan lujittaa parantamalla konkreettisesti heidän toimeentuloaan, vahvistamalla valtion instituutioita ja torjumalla korruptiota ja oligarkkien vaikutusvaltaa </w:t>
            </w:r>
            <w:r w:rsidRPr="00181279">
              <w:rPr>
                <w:b/>
                <w:i/>
              </w:rPr>
              <w:t>sekä varmistamalla tilivelvollisuus</w:t>
            </w:r>
            <w:r w:rsidRPr="00181279">
              <w:t xml:space="preserve">; kehottaa Moldovan viranomaisia varmistamaan </w:t>
            </w:r>
            <w:r w:rsidRPr="00181279">
              <w:lastRenderedPageBreak/>
              <w:t>kansalaisyhteiskunnan organisaatioiden ja työmarkkinaosapuolten merkityksellisen osallistumisen, jotta voidaan lujittaa luottamusta demokraattisiin instituutioihin ja prosesseihin ja vahvistaa EU:hun liittymiseen tähtäävien uudistusten yleistä kannatusta;</w:t>
            </w:r>
          </w:p>
        </w:tc>
      </w:tr>
    </w:tbl>
    <w:p w14:paraId="29D9DEE7"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649087B" w14:textId="77777777" w:rsidR="001E45FA" w:rsidRPr="00181279" w:rsidRDefault="001E45FA" w:rsidP="001E45FA">
      <w:r w:rsidRPr="00181279">
        <w:rPr>
          <w:rStyle w:val="HideTWBExt"/>
        </w:rPr>
        <w:t>&lt;/Amend&gt;</w:t>
      </w:r>
    </w:p>
    <w:p w14:paraId="74B09947"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107</w:t>
      </w:r>
      <w:r w:rsidRPr="00181279">
        <w:rPr>
          <w:rStyle w:val="HideTWBExt"/>
        </w:rPr>
        <w:t>&lt;/NumAm&gt;</w:t>
      </w:r>
    </w:p>
    <w:p w14:paraId="35F51EFF" w14:textId="77777777" w:rsidR="001E45FA" w:rsidRPr="00181279" w:rsidRDefault="001E45FA" w:rsidP="001E45FA">
      <w:pPr>
        <w:pStyle w:val="NormalBold"/>
      </w:pPr>
      <w:r w:rsidRPr="00181279">
        <w:rPr>
          <w:rStyle w:val="HideTWBExt"/>
          <w:b w:val="0"/>
        </w:rPr>
        <w:t>&lt;RepeatBlock-By&gt;&lt;Members&gt;</w:t>
      </w:r>
      <w:r w:rsidRPr="00181279">
        <w:t>Şerban Dimitrie Sturdza, Claudiu-Richard Târziu, Gheorghe Piperea, Adrian-George Axinia, Georgiana Teodorescu, Veronika Vrecionová, Ondřej Krutílek, Cristian Terheş</w:t>
      </w:r>
      <w:r w:rsidRPr="00181279">
        <w:rPr>
          <w:rStyle w:val="HideTWBExt"/>
          <w:b w:val="0"/>
        </w:rPr>
        <w:t>&lt;/Members&gt;</w:t>
      </w:r>
    </w:p>
    <w:p w14:paraId="17B2ED30" w14:textId="77777777" w:rsidR="001E45FA" w:rsidRPr="00181279" w:rsidRDefault="001E45FA" w:rsidP="001E45FA">
      <w:pPr>
        <w:pStyle w:val="NormalBold"/>
      </w:pPr>
      <w:r w:rsidRPr="00181279">
        <w:rPr>
          <w:rStyle w:val="HideTWBExt"/>
          <w:b w:val="0"/>
        </w:rPr>
        <w:t>&lt;/RepeatBlock-By&gt;</w:t>
      </w:r>
    </w:p>
    <w:p w14:paraId="46420807"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E3ADA38" w14:textId="77777777" w:rsidR="001E45FA" w:rsidRPr="00181279" w:rsidRDefault="001E45FA" w:rsidP="001E45FA">
      <w:pPr>
        <w:pStyle w:val="NormalBold"/>
      </w:pPr>
      <w:r w:rsidRPr="00181279">
        <w:rPr>
          <w:rStyle w:val="HideTWBExt"/>
        </w:rPr>
        <w:t>&lt;Article&gt;</w:t>
      </w:r>
      <w:r w:rsidRPr="00181279">
        <w:t>8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0F24C8B" w14:textId="77777777" w:rsidTr="00181279">
        <w:trPr>
          <w:trHeight w:hRule="exact" w:val="240"/>
          <w:jc w:val="center"/>
        </w:trPr>
        <w:tc>
          <w:tcPr>
            <w:tcW w:w="9752" w:type="dxa"/>
            <w:gridSpan w:val="2"/>
            <w:tcBorders>
              <w:top w:val="nil"/>
              <w:left w:val="nil"/>
              <w:bottom w:val="nil"/>
              <w:right w:val="nil"/>
            </w:tcBorders>
          </w:tcPr>
          <w:p w14:paraId="62D282D7" w14:textId="77777777" w:rsidR="001E45FA" w:rsidRPr="00181279" w:rsidRDefault="001E45FA" w:rsidP="00181279"/>
        </w:tc>
      </w:tr>
      <w:tr w:rsidR="001E45FA" w:rsidRPr="00181279" w14:paraId="711648F2" w14:textId="77777777" w:rsidTr="00181279">
        <w:trPr>
          <w:trHeight w:val="240"/>
          <w:jc w:val="center"/>
        </w:trPr>
        <w:tc>
          <w:tcPr>
            <w:tcW w:w="4876" w:type="dxa"/>
            <w:tcBorders>
              <w:top w:val="nil"/>
              <w:left w:val="nil"/>
              <w:bottom w:val="nil"/>
              <w:right w:val="nil"/>
            </w:tcBorders>
          </w:tcPr>
          <w:p w14:paraId="2A6F538E"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BE52703" w14:textId="77777777" w:rsidR="001E45FA" w:rsidRPr="00181279" w:rsidRDefault="001E45FA" w:rsidP="00181279">
            <w:pPr>
              <w:pStyle w:val="AmColumnHeading"/>
            </w:pPr>
            <w:r w:rsidRPr="00181279">
              <w:t>Tarkistus</w:t>
            </w:r>
          </w:p>
        </w:tc>
      </w:tr>
      <w:tr w:rsidR="001E45FA" w:rsidRPr="00181279" w14:paraId="0693F410" w14:textId="77777777" w:rsidTr="00181279">
        <w:trPr>
          <w:jc w:val="center"/>
        </w:trPr>
        <w:tc>
          <w:tcPr>
            <w:tcW w:w="4876" w:type="dxa"/>
            <w:tcBorders>
              <w:top w:val="nil"/>
              <w:left w:val="nil"/>
              <w:bottom w:val="nil"/>
              <w:right w:val="nil"/>
            </w:tcBorders>
          </w:tcPr>
          <w:p w14:paraId="7EF96837" w14:textId="77777777" w:rsidR="001E45FA" w:rsidRPr="00181279" w:rsidRDefault="001E45FA" w:rsidP="00181279">
            <w:pPr>
              <w:pStyle w:val="Normal6a"/>
            </w:pPr>
            <w:r w:rsidRPr="00181279">
              <w:t>8.</w:t>
            </w:r>
            <w:r w:rsidRPr="00181279">
              <w:tab/>
              <w:t xml:space="preserve">toteaa jälleen, että Euroopan yhdentymisen kannatusta moldovalaisten keskuudessa voidaan lujittaa parantamalla konkreettisesti heidän toimeentuloaan, vahvistamalla valtion instituutioita ja torjumalla korruptiota ja oligarkkien vaikutusvaltaa; kehottaa Moldovan viranomaisia </w:t>
            </w:r>
            <w:r w:rsidRPr="00181279">
              <w:rPr>
                <w:b/>
                <w:i/>
              </w:rPr>
              <w:t>varmistamaan</w:t>
            </w:r>
            <w:r w:rsidRPr="00181279">
              <w:t xml:space="preserve"> kansalaisyhteiskunnan organisaatioiden ja työmarkkinaosapuolten </w:t>
            </w:r>
            <w:r w:rsidRPr="00181279">
              <w:rPr>
                <w:b/>
                <w:i/>
              </w:rPr>
              <w:t>merkityksellisen osallistumisen</w:t>
            </w:r>
            <w:r w:rsidRPr="00181279">
              <w:t>, jotta voidaan lujittaa luottamusta demokraattisiin instituutioihin ja prosesseihin ja vahvistaa EU:hun liittymiseen tähtäävien uudistusten yleistä kannatusta;</w:t>
            </w:r>
          </w:p>
        </w:tc>
        <w:tc>
          <w:tcPr>
            <w:tcW w:w="4876" w:type="dxa"/>
            <w:tcBorders>
              <w:top w:val="nil"/>
              <w:left w:val="nil"/>
              <w:bottom w:val="nil"/>
              <w:right w:val="nil"/>
            </w:tcBorders>
          </w:tcPr>
          <w:p w14:paraId="4120135F" w14:textId="77777777" w:rsidR="001E45FA" w:rsidRPr="00181279" w:rsidRDefault="001E45FA" w:rsidP="00181279">
            <w:pPr>
              <w:pStyle w:val="Normal6a"/>
            </w:pPr>
            <w:r w:rsidRPr="00181279">
              <w:t>8.</w:t>
            </w:r>
            <w:r w:rsidRPr="00181279">
              <w:tab/>
              <w:t xml:space="preserve">toteaa jälleen, että Euroopan yhdentymisen kannatusta moldovalaisten keskuudessa voidaan lujittaa parantamalla konkreettisesti heidän toimeentuloaan, vahvistamalla valtion instituutioita ja torjumalla korruptiota ja oligarkkien vaikutusvaltaa; kehottaa Moldovan viranomaisia </w:t>
            </w:r>
            <w:r w:rsidRPr="00181279">
              <w:rPr>
                <w:b/>
                <w:i/>
              </w:rPr>
              <w:t>jatkamaan</w:t>
            </w:r>
            <w:r w:rsidRPr="00181279">
              <w:t xml:space="preserve"> kansalaisyhteiskunnan organisaatioiden ja työmarkkinaosapuolten </w:t>
            </w:r>
            <w:r w:rsidRPr="00181279">
              <w:rPr>
                <w:b/>
                <w:i/>
              </w:rPr>
              <w:t>merkityksellistä osallistumista</w:t>
            </w:r>
            <w:r w:rsidRPr="00181279">
              <w:t>, jotta voidaan lujittaa luottamusta demokraattisiin instituutioihin ja prosesseihin ja vahvistaa EU:hun liittymiseen tähtäävien uudistusten yleistä kannatusta;</w:t>
            </w:r>
          </w:p>
        </w:tc>
      </w:tr>
    </w:tbl>
    <w:p w14:paraId="7506C767"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01CA019" w14:textId="77777777" w:rsidR="001E45FA" w:rsidRPr="00181279" w:rsidRDefault="001E45FA" w:rsidP="001E45FA">
      <w:r w:rsidRPr="00181279">
        <w:rPr>
          <w:rStyle w:val="HideTWBExt"/>
        </w:rPr>
        <w:t>&lt;/Amend&gt;</w:t>
      </w:r>
    </w:p>
    <w:p w14:paraId="62BEC62F"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108</w:t>
      </w:r>
      <w:r w:rsidRPr="00181279">
        <w:rPr>
          <w:rStyle w:val="HideTWBExt"/>
        </w:rPr>
        <w:t>&lt;/NumAm&gt;</w:t>
      </w:r>
    </w:p>
    <w:p w14:paraId="4BC5F348" w14:textId="77777777" w:rsidR="001E45FA" w:rsidRPr="00181279" w:rsidRDefault="001E45FA" w:rsidP="001E45FA">
      <w:pPr>
        <w:pStyle w:val="NormalBold"/>
      </w:pPr>
      <w:r w:rsidRPr="00181279">
        <w:rPr>
          <w:rStyle w:val="HideTWBExt"/>
          <w:b w:val="0"/>
        </w:rPr>
        <w:t>&lt;RepeatBlock-By&gt;&lt;Members&gt;</w:t>
      </w:r>
      <w:r w:rsidRPr="00181279">
        <w:t>Andrzej Halicki, Siegfried Mureşan, Ioan-Rareş Bogdan, Rasa Juknevičienė</w:t>
      </w:r>
      <w:r w:rsidRPr="00181279">
        <w:rPr>
          <w:rStyle w:val="HideTWBExt"/>
          <w:b w:val="0"/>
        </w:rPr>
        <w:t>&lt;/Members&gt;</w:t>
      </w:r>
    </w:p>
    <w:p w14:paraId="0412F4D1"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6646995D" w14:textId="77777777" w:rsidR="001E45FA" w:rsidRPr="00181279" w:rsidRDefault="001E45FA" w:rsidP="001E45FA">
      <w:pPr>
        <w:pStyle w:val="NormalBold"/>
      </w:pPr>
      <w:r w:rsidRPr="00181279">
        <w:rPr>
          <w:rStyle w:val="HideTWBExt"/>
          <w:b w:val="0"/>
        </w:rPr>
        <w:t>&lt;/RepeatBlock-By&gt;</w:t>
      </w:r>
    </w:p>
    <w:p w14:paraId="3D7681C4"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65D1526" w14:textId="77777777" w:rsidR="001E45FA" w:rsidRPr="00181279" w:rsidRDefault="001E45FA" w:rsidP="001E45FA">
      <w:pPr>
        <w:pStyle w:val="NormalBold"/>
      </w:pPr>
      <w:r w:rsidRPr="00181279">
        <w:rPr>
          <w:rStyle w:val="HideTWBExt"/>
        </w:rPr>
        <w:t>&lt;Article&gt;</w:t>
      </w:r>
      <w:r w:rsidRPr="00181279">
        <w:t>8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C1903D3" w14:textId="77777777" w:rsidTr="00181279">
        <w:trPr>
          <w:trHeight w:hRule="exact" w:val="240"/>
          <w:jc w:val="center"/>
        </w:trPr>
        <w:tc>
          <w:tcPr>
            <w:tcW w:w="9752" w:type="dxa"/>
            <w:gridSpan w:val="2"/>
            <w:tcBorders>
              <w:top w:val="nil"/>
              <w:left w:val="nil"/>
              <w:bottom w:val="nil"/>
              <w:right w:val="nil"/>
            </w:tcBorders>
          </w:tcPr>
          <w:p w14:paraId="3C00F738" w14:textId="77777777" w:rsidR="001E45FA" w:rsidRPr="00181279" w:rsidRDefault="001E45FA" w:rsidP="00181279"/>
        </w:tc>
      </w:tr>
      <w:tr w:rsidR="001E45FA" w:rsidRPr="00181279" w14:paraId="7F684E4F" w14:textId="77777777" w:rsidTr="00181279">
        <w:trPr>
          <w:trHeight w:val="240"/>
          <w:jc w:val="center"/>
        </w:trPr>
        <w:tc>
          <w:tcPr>
            <w:tcW w:w="4876" w:type="dxa"/>
            <w:tcBorders>
              <w:top w:val="nil"/>
              <w:left w:val="nil"/>
              <w:bottom w:val="nil"/>
              <w:right w:val="nil"/>
            </w:tcBorders>
          </w:tcPr>
          <w:p w14:paraId="36B47F62" w14:textId="77777777" w:rsidR="001E45FA" w:rsidRPr="00181279" w:rsidRDefault="001E45FA" w:rsidP="00181279">
            <w:pPr>
              <w:pStyle w:val="AmColumnHeading"/>
            </w:pPr>
            <w:r w:rsidRPr="00181279">
              <w:lastRenderedPageBreak/>
              <w:t>Päätöslauselmaesitys</w:t>
            </w:r>
          </w:p>
        </w:tc>
        <w:tc>
          <w:tcPr>
            <w:tcW w:w="4876" w:type="dxa"/>
            <w:tcBorders>
              <w:top w:val="nil"/>
              <w:left w:val="nil"/>
              <w:bottom w:val="nil"/>
              <w:right w:val="nil"/>
            </w:tcBorders>
          </w:tcPr>
          <w:p w14:paraId="4587A240" w14:textId="77777777" w:rsidR="001E45FA" w:rsidRPr="00181279" w:rsidRDefault="001E45FA" w:rsidP="00181279">
            <w:pPr>
              <w:pStyle w:val="AmColumnHeading"/>
            </w:pPr>
            <w:r w:rsidRPr="00181279">
              <w:t>Tarkistus</w:t>
            </w:r>
          </w:p>
        </w:tc>
      </w:tr>
      <w:tr w:rsidR="001E45FA" w:rsidRPr="00181279" w14:paraId="53AA03A3" w14:textId="77777777" w:rsidTr="00181279">
        <w:trPr>
          <w:jc w:val="center"/>
        </w:trPr>
        <w:tc>
          <w:tcPr>
            <w:tcW w:w="4876" w:type="dxa"/>
            <w:tcBorders>
              <w:top w:val="nil"/>
              <w:left w:val="nil"/>
              <w:bottom w:val="nil"/>
              <w:right w:val="nil"/>
            </w:tcBorders>
          </w:tcPr>
          <w:p w14:paraId="5F911D77" w14:textId="77777777" w:rsidR="001E45FA" w:rsidRPr="00181279" w:rsidRDefault="001E45FA" w:rsidP="00181279">
            <w:pPr>
              <w:pStyle w:val="Normal6a"/>
            </w:pPr>
            <w:r w:rsidRPr="00181279">
              <w:t>8.</w:t>
            </w:r>
            <w:r w:rsidRPr="00181279">
              <w:tab/>
              <w:t>toteaa jälleen, että Euroopan yhdentymisen kannatusta moldovalaisten keskuudessa voidaan lujittaa parantamalla konkreettisesti heidän toimeentuloaan, vahvistamalla valtion instituutioita ja torjumalla korruptiota ja oligarkkien vaikutusvaltaa; kehottaa Moldovan viranomaisia varmistamaan kansalaisyhteiskunnan organisaatioiden ja työmarkkinaosapuolten merkityksellisen osallistumisen, jotta voidaan lujittaa luottamusta demokraattisiin instituutioihin ja prosesseihin ja vahvistaa EU:hun liittymiseen tähtäävien uudistusten yleistä kannatusta;</w:t>
            </w:r>
          </w:p>
        </w:tc>
        <w:tc>
          <w:tcPr>
            <w:tcW w:w="4876" w:type="dxa"/>
            <w:tcBorders>
              <w:top w:val="nil"/>
              <w:left w:val="nil"/>
              <w:bottom w:val="nil"/>
              <w:right w:val="nil"/>
            </w:tcBorders>
          </w:tcPr>
          <w:p w14:paraId="5D24464E" w14:textId="19134CC0" w:rsidR="001E45FA" w:rsidRPr="00181279" w:rsidRDefault="001E45FA" w:rsidP="00181279">
            <w:pPr>
              <w:pStyle w:val="Normal6a"/>
            </w:pPr>
            <w:r w:rsidRPr="00181279">
              <w:rPr>
                <w:i/>
                <w:iCs/>
              </w:rPr>
              <w:t>(Tarkistus ei vaikuta suomenkieliseen versioon.)</w:t>
            </w:r>
            <w:r w:rsidR="00181279">
              <w:tab/>
            </w:r>
          </w:p>
        </w:tc>
      </w:tr>
    </w:tbl>
    <w:p w14:paraId="3C5A743C"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529EA79" w14:textId="77777777" w:rsidR="001E45FA" w:rsidRPr="00181279" w:rsidRDefault="001E45FA" w:rsidP="001E45FA">
      <w:r w:rsidRPr="00181279">
        <w:rPr>
          <w:rStyle w:val="HideTWBExt"/>
        </w:rPr>
        <w:t>&lt;/Amend&gt;</w:t>
      </w:r>
    </w:p>
    <w:p w14:paraId="445B8CEA"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109</w:t>
      </w:r>
      <w:r w:rsidRPr="00181279">
        <w:rPr>
          <w:rStyle w:val="HideTWBExt"/>
        </w:rPr>
        <w:t>&lt;/NumAm&gt;</w:t>
      </w:r>
    </w:p>
    <w:p w14:paraId="0739B398" w14:textId="77777777" w:rsidR="001E45FA" w:rsidRPr="00181279" w:rsidRDefault="001E45FA" w:rsidP="001E45FA">
      <w:pPr>
        <w:pStyle w:val="NormalBold"/>
      </w:pPr>
      <w:r w:rsidRPr="00181279">
        <w:rPr>
          <w:rStyle w:val="HideTWBExt"/>
          <w:b w:val="0"/>
        </w:rPr>
        <w:t>&lt;RepeatBlock-By&gt;&lt;Members&gt;</w:t>
      </w:r>
      <w:r w:rsidRPr="00181279">
        <w:t>Andrey Kovatchev</w:t>
      </w:r>
      <w:r w:rsidRPr="00181279">
        <w:rPr>
          <w:rStyle w:val="HideTWBExt"/>
          <w:b w:val="0"/>
        </w:rPr>
        <w:t>&lt;/Members&gt;</w:t>
      </w:r>
    </w:p>
    <w:p w14:paraId="4BAB85BD" w14:textId="77777777" w:rsidR="001E45FA" w:rsidRPr="00181279" w:rsidRDefault="001E45FA" w:rsidP="001E45FA">
      <w:pPr>
        <w:pStyle w:val="NormalBold"/>
      </w:pPr>
      <w:r w:rsidRPr="00181279">
        <w:rPr>
          <w:rStyle w:val="HideTWBExt"/>
          <w:b w:val="0"/>
        </w:rPr>
        <w:t>&lt;/RepeatBlock-By&gt;</w:t>
      </w:r>
    </w:p>
    <w:p w14:paraId="0E36945B"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EE621BA" w14:textId="77777777" w:rsidR="001E45FA" w:rsidRPr="00181279" w:rsidRDefault="001E45FA" w:rsidP="001E45FA">
      <w:pPr>
        <w:pStyle w:val="NormalBold"/>
      </w:pPr>
      <w:r w:rsidRPr="00181279">
        <w:rPr>
          <w:rStyle w:val="HideTWBExt"/>
        </w:rPr>
        <w:t>&lt;Article&gt;</w:t>
      </w:r>
      <w:r w:rsidRPr="00181279">
        <w:t>8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DB53CF3" w14:textId="77777777" w:rsidTr="00181279">
        <w:trPr>
          <w:trHeight w:hRule="exact" w:val="240"/>
          <w:jc w:val="center"/>
        </w:trPr>
        <w:tc>
          <w:tcPr>
            <w:tcW w:w="9752" w:type="dxa"/>
            <w:gridSpan w:val="2"/>
            <w:tcBorders>
              <w:top w:val="nil"/>
              <w:left w:val="nil"/>
              <w:bottom w:val="nil"/>
              <w:right w:val="nil"/>
            </w:tcBorders>
          </w:tcPr>
          <w:p w14:paraId="3DA8BF07" w14:textId="77777777" w:rsidR="001E45FA" w:rsidRPr="00181279" w:rsidRDefault="001E45FA" w:rsidP="00181279"/>
        </w:tc>
      </w:tr>
      <w:tr w:rsidR="001E45FA" w:rsidRPr="00181279" w14:paraId="2C5638EE" w14:textId="77777777" w:rsidTr="00181279">
        <w:trPr>
          <w:trHeight w:val="240"/>
          <w:jc w:val="center"/>
        </w:trPr>
        <w:tc>
          <w:tcPr>
            <w:tcW w:w="4876" w:type="dxa"/>
            <w:tcBorders>
              <w:top w:val="nil"/>
              <w:left w:val="nil"/>
              <w:bottom w:val="nil"/>
              <w:right w:val="nil"/>
            </w:tcBorders>
          </w:tcPr>
          <w:p w14:paraId="7CEFDBBD"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8CDDAF9" w14:textId="77777777" w:rsidR="001E45FA" w:rsidRPr="00181279" w:rsidRDefault="001E45FA" w:rsidP="00181279">
            <w:pPr>
              <w:pStyle w:val="AmColumnHeading"/>
            </w:pPr>
            <w:r w:rsidRPr="00181279">
              <w:t>Tarkistus</w:t>
            </w:r>
          </w:p>
        </w:tc>
      </w:tr>
      <w:tr w:rsidR="001E45FA" w:rsidRPr="00181279" w14:paraId="39E88962" w14:textId="77777777" w:rsidTr="00181279">
        <w:trPr>
          <w:jc w:val="center"/>
        </w:trPr>
        <w:tc>
          <w:tcPr>
            <w:tcW w:w="4876" w:type="dxa"/>
            <w:tcBorders>
              <w:top w:val="nil"/>
              <w:left w:val="nil"/>
              <w:bottom w:val="nil"/>
              <w:right w:val="nil"/>
            </w:tcBorders>
          </w:tcPr>
          <w:p w14:paraId="02D2DE54" w14:textId="77777777" w:rsidR="001E45FA" w:rsidRPr="00181279" w:rsidRDefault="001E45FA" w:rsidP="00181279">
            <w:pPr>
              <w:pStyle w:val="Normal6a"/>
            </w:pPr>
          </w:p>
        </w:tc>
        <w:tc>
          <w:tcPr>
            <w:tcW w:w="4876" w:type="dxa"/>
            <w:tcBorders>
              <w:top w:val="nil"/>
              <w:left w:val="nil"/>
              <w:bottom w:val="nil"/>
              <w:right w:val="nil"/>
            </w:tcBorders>
          </w:tcPr>
          <w:p w14:paraId="6EA7E426" w14:textId="77777777" w:rsidR="001E45FA" w:rsidRPr="00181279" w:rsidRDefault="001E45FA" w:rsidP="00181279">
            <w:pPr>
              <w:pStyle w:val="Normal6a"/>
            </w:pPr>
            <w:r w:rsidRPr="00181279">
              <w:rPr>
                <w:b/>
                <w:i/>
              </w:rPr>
              <w:t>8 a.</w:t>
            </w:r>
            <w:r w:rsidRPr="00181279">
              <w:tab/>
            </w:r>
            <w:r w:rsidRPr="00181279">
              <w:rPr>
                <w:b/>
                <w:i/>
              </w:rPr>
              <w:t>suhtautuu myönteisesti siihen, että EU:n jäsenvaltioiden kanssa perustetaan yhteisiä oppilaitoksia, kuten Taracliaan äskettäin perustettu Rusen yliopiston Angel Kanchev -laitos, koska siten tarjotaan opiskelijoille mahdollisuus laadukkaaseen koulutukseen sekä vaihtoon ja liikkuvuuteen EU:ssa;</w:t>
            </w:r>
          </w:p>
        </w:tc>
      </w:tr>
    </w:tbl>
    <w:p w14:paraId="28EB3DA9"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63A933B1" w14:textId="77777777" w:rsidR="001E45FA" w:rsidRPr="00181279" w:rsidRDefault="001E45FA" w:rsidP="001E45FA">
      <w:r w:rsidRPr="00181279">
        <w:rPr>
          <w:rStyle w:val="HideTWBExt"/>
        </w:rPr>
        <w:t>&lt;/Amend&gt;</w:t>
      </w:r>
    </w:p>
    <w:p w14:paraId="1B753CB7"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110</w:t>
      </w:r>
      <w:r w:rsidRPr="00181279">
        <w:rPr>
          <w:rStyle w:val="HideTWBExt"/>
        </w:rPr>
        <w:t>&lt;/NumAm&gt;</w:t>
      </w:r>
    </w:p>
    <w:p w14:paraId="7BA6E8A8"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4D386D5E" w14:textId="77777777" w:rsidR="001E45FA" w:rsidRPr="00181279" w:rsidRDefault="001E45FA" w:rsidP="001E45FA">
      <w:pPr>
        <w:pStyle w:val="NormalBold"/>
      </w:pPr>
      <w:r w:rsidRPr="00181279">
        <w:rPr>
          <w:rStyle w:val="HideTWBExt"/>
          <w:b w:val="0"/>
        </w:rPr>
        <w:t>&lt;/RepeatBlock-By&gt;</w:t>
      </w:r>
    </w:p>
    <w:p w14:paraId="08C87E34"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E9E3635" w14:textId="77777777" w:rsidR="001E45FA" w:rsidRPr="00181279" w:rsidRDefault="001E45FA" w:rsidP="001E45FA">
      <w:pPr>
        <w:pStyle w:val="NormalBold"/>
      </w:pPr>
      <w:r w:rsidRPr="00181279">
        <w:rPr>
          <w:rStyle w:val="HideTWBExt"/>
        </w:rPr>
        <w:t>&lt;Article&gt;</w:t>
      </w:r>
      <w:r w:rsidRPr="00181279">
        <w:t>8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6B77359" w14:textId="77777777" w:rsidTr="00181279">
        <w:trPr>
          <w:trHeight w:hRule="exact" w:val="240"/>
          <w:jc w:val="center"/>
        </w:trPr>
        <w:tc>
          <w:tcPr>
            <w:tcW w:w="9752" w:type="dxa"/>
            <w:gridSpan w:val="2"/>
            <w:tcBorders>
              <w:top w:val="nil"/>
              <w:left w:val="nil"/>
              <w:bottom w:val="nil"/>
              <w:right w:val="nil"/>
            </w:tcBorders>
          </w:tcPr>
          <w:p w14:paraId="66925443" w14:textId="77777777" w:rsidR="001E45FA" w:rsidRPr="00181279" w:rsidRDefault="001E45FA" w:rsidP="00181279"/>
        </w:tc>
      </w:tr>
      <w:tr w:rsidR="001E45FA" w:rsidRPr="00181279" w14:paraId="027AE2B7" w14:textId="77777777" w:rsidTr="00181279">
        <w:trPr>
          <w:trHeight w:val="240"/>
          <w:jc w:val="center"/>
        </w:trPr>
        <w:tc>
          <w:tcPr>
            <w:tcW w:w="4876" w:type="dxa"/>
            <w:tcBorders>
              <w:top w:val="nil"/>
              <w:left w:val="nil"/>
              <w:bottom w:val="nil"/>
              <w:right w:val="nil"/>
            </w:tcBorders>
          </w:tcPr>
          <w:p w14:paraId="16D0CB1E"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30CF0B3" w14:textId="77777777" w:rsidR="001E45FA" w:rsidRPr="00181279" w:rsidRDefault="001E45FA" w:rsidP="00181279">
            <w:pPr>
              <w:pStyle w:val="AmColumnHeading"/>
            </w:pPr>
            <w:r w:rsidRPr="00181279">
              <w:t>Tarkistus</w:t>
            </w:r>
          </w:p>
        </w:tc>
      </w:tr>
      <w:tr w:rsidR="001E45FA" w:rsidRPr="00181279" w14:paraId="535B82C1" w14:textId="77777777" w:rsidTr="00181279">
        <w:trPr>
          <w:jc w:val="center"/>
        </w:trPr>
        <w:tc>
          <w:tcPr>
            <w:tcW w:w="4876" w:type="dxa"/>
            <w:tcBorders>
              <w:top w:val="nil"/>
              <w:left w:val="nil"/>
              <w:bottom w:val="nil"/>
              <w:right w:val="nil"/>
            </w:tcBorders>
          </w:tcPr>
          <w:p w14:paraId="3F58383C" w14:textId="77777777" w:rsidR="001E45FA" w:rsidRPr="00181279" w:rsidRDefault="001E45FA" w:rsidP="00181279">
            <w:pPr>
              <w:pStyle w:val="Normal6a"/>
            </w:pPr>
          </w:p>
        </w:tc>
        <w:tc>
          <w:tcPr>
            <w:tcW w:w="4876" w:type="dxa"/>
            <w:tcBorders>
              <w:top w:val="nil"/>
              <w:left w:val="nil"/>
              <w:bottom w:val="nil"/>
              <w:right w:val="nil"/>
            </w:tcBorders>
          </w:tcPr>
          <w:p w14:paraId="367220A7" w14:textId="77777777" w:rsidR="001E45FA" w:rsidRPr="00181279" w:rsidRDefault="001E45FA" w:rsidP="00181279">
            <w:pPr>
              <w:pStyle w:val="Normal6a"/>
            </w:pPr>
            <w:r w:rsidRPr="00181279">
              <w:rPr>
                <w:b/>
                <w:i/>
              </w:rPr>
              <w:t>8 a.</w:t>
            </w:r>
            <w:r w:rsidRPr="00181279">
              <w:tab/>
            </w:r>
            <w:r w:rsidRPr="00181279">
              <w:rPr>
                <w:b/>
                <w:i/>
              </w:rPr>
              <w:t>toteaa, että Moldovan maahanmuuttajayhteisön strateginen merkitys demokraattisen kehityssuunnan ja yhteiskunnallisten uudistusten edistämisessä otetaan huomioon ja että sen aktiivinen osallistuminen on olennaisen tärkeää, jotta voidaan vahvistaa yhteyksiä EU:hun ja edistää Eurooppa-myönteisen näkemyksen leviämistä;</w:t>
            </w:r>
          </w:p>
        </w:tc>
      </w:tr>
    </w:tbl>
    <w:p w14:paraId="78B40904"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DCAD5AA" w14:textId="77777777" w:rsidR="001E45FA" w:rsidRPr="00181279" w:rsidRDefault="001E45FA" w:rsidP="001E45FA">
      <w:r w:rsidRPr="00181279">
        <w:rPr>
          <w:rStyle w:val="HideTWBExt"/>
        </w:rPr>
        <w:t>&lt;/Amend&gt;</w:t>
      </w:r>
    </w:p>
    <w:p w14:paraId="208809CF"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111</w:t>
      </w:r>
      <w:r w:rsidRPr="00181279">
        <w:rPr>
          <w:rStyle w:val="HideTWBExt"/>
        </w:rPr>
        <w:t>&lt;/NumAm&gt;</w:t>
      </w:r>
    </w:p>
    <w:p w14:paraId="1DED1428"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2B2B17BA" w14:textId="77777777" w:rsidR="001E45FA" w:rsidRPr="00181279" w:rsidRDefault="001E45FA" w:rsidP="001E45FA">
      <w:pPr>
        <w:pStyle w:val="NormalBold"/>
      </w:pPr>
      <w:r w:rsidRPr="00181279">
        <w:rPr>
          <w:rStyle w:val="HideTWBExt"/>
          <w:b w:val="0"/>
        </w:rPr>
        <w:t>&lt;/RepeatBlock-By&gt;</w:t>
      </w:r>
    </w:p>
    <w:p w14:paraId="2F3A0234"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F73513E" w14:textId="77777777" w:rsidR="001E45FA" w:rsidRPr="00181279" w:rsidRDefault="001E45FA" w:rsidP="001E45FA">
      <w:pPr>
        <w:pStyle w:val="NormalBold"/>
      </w:pPr>
      <w:r w:rsidRPr="00181279">
        <w:rPr>
          <w:rStyle w:val="HideTWBExt"/>
        </w:rPr>
        <w:t>&lt;Article&gt;</w:t>
      </w:r>
      <w:r w:rsidRPr="00181279">
        <w:t>8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F5C8861" w14:textId="77777777" w:rsidTr="00181279">
        <w:trPr>
          <w:trHeight w:hRule="exact" w:val="240"/>
          <w:jc w:val="center"/>
        </w:trPr>
        <w:tc>
          <w:tcPr>
            <w:tcW w:w="9752" w:type="dxa"/>
            <w:gridSpan w:val="2"/>
            <w:tcBorders>
              <w:top w:val="nil"/>
              <w:left w:val="nil"/>
              <w:bottom w:val="nil"/>
              <w:right w:val="nil"/>
            </w:tcBorders>
          </w:tcPr>
          <w:p w14:paraId="660094E2" w14:textId="77777777" w:rsidR="001E45FA" w:rsidRPr="00181279" w:rsidRDefault="001E45FA" w:rsidP="00181279"/>
        </w:tc>
      </w:tr>
      <w:tr w:rsidR="001E45FA" w:rsidRPr="00181279" w14:paraId="6AEEF0F7" w14:textId="77777777" w:rsidTr="00181279">
        <w:trPr>
          <w:trHeight w:val="240"/>
          <w:jc w:val="center"/>
        </w:trPr>
        <w:tc>
          <w:tcPr>
            <w:tcW w:w="4876" w:type="dxa"/>
            <w:tcBorders>
              <w:top w:val="nil"/>
              <w:left w:val="nil"/>
              <w:bottom w:val="nil"/>
              <w:right w:val="nil"/>
            </w:tcBorders>
          </w:tcPr>
          <w:p w14:paraId="5BE8C8C1"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C6A73F3" w14:textId="77777777" w:rsidR="001E45FA" w:rsidRPr="00181279" w:rsidRDefault="001E45FA" w:rsidP="00181279">
            <w:pPr>
              <w:pStyle w:val="AmColumnHeading"/>
            </w:pPr>
            <w:r w:rsidRPr="00181279">
              <w:t>Tarkistus</w:t>
            </w:r>
          </w:p>
        </w:tc>
      </w:tr>
      <w:tr w:rsidR="001E45FA" w:rsidRPr="00181279" w14:paraId="403B6C5E" w14:textId="77777777" w:rsidTr="00181279">
        <w:trPr>
          <w:jc w:val="center"/>
        </w:trPr>
        <w:tc>
          <w:tcPr>
            <w:tcW w:w="4876" w:type="dxa"/>
            <w:tcBorders>
              <w:top w:val="nil"/>
              <w:left w:val="nil"/>
              <w:bottom w:val="nil"/>
              <w:right w:val="nil"/>
            </w:tcBorders>
          </w:tcPr>
          <w:p w14:paraId="6B9F1CB4" w14:textId="77777777" w:rsidR="001E45FA" w:rsidRPr="00181279" w:rsidRDefault="001E45FA" w:rsidP="00181279">
            <w:pPr>
              <w:pStyle w:val="Normal6a"/>
            </w:pPr>
          </w:p>
        </w:tc>
        <w:tc>
          <w:tcPr>
            <w:tcW w:w="4876" w:type="dxa"/>
            <w:tcBorders>
              <w:top w:val="nil"/>
              <w:left w:val="nil"/>
              <w:bottom w:val="nil"/>
              <w:right w:val="nil"/>
            </w:tcBorders>
          </w:tcPr>
          <w:p w14:paraId="521D11A9" w14:textId="77777777" w:rsidR="001E45FA" w:rsidRPr="00181279" w:rsidRDefault="001E45FA" w:rsidP="00181279">
            <w:pPr>
              <w:pStyle w:val="Normal6a"/>
            </w:pPr>
            <w:r w:rsidRPr="00181279">
              <w:rPr>
                <w:b/>
                <w:i/>
              </w:rPr>
              <w:t>8 b.</w:t>
            </w:r>
            <w:r w:rsidRPr="00181279">
              <w:tab/>
            </w:r>
            <w:r w:rsidRPr="00181279">
              <w:rPr>
                <w:b/>
                <w:i/>
              </w:rPr>
              <w:t>kiittää Moldovaa siitä, että sen vilpittömät ponnistelut tarjota suojaa sotapakolaisille ovat kriittinen humanitaarinen saavutus, ja vakuuttaa, että EU:n tuen olisi jatkossa autettava tarjoamaan turvalliset olosuhteet ja vahvistamaan solidaarisuusperiaatteita;</w:t>
            </w:r>
          </w:p>
        </w:tc>
      </w:tr>
    </w:tbl>
    <w:p w14:paraId="42B9222C"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360CB86" w14:textId="77777777" w:rsidR="001E45FA" w:rsidRPr="00181279" w:rsidRDefault="001E45FA" w:rsidP="001E45FA">
      <w:r w:rsidRPr="00181279">
        <w:rPr>
          <w:rStyle w:val="HideTWBExt"/>
        </w:rPr>
        <w:t>&lt;/Amend&gt;</w:t>
      </w:r>
    </w:p>
    <w:p w14:paraId="1B2DF5F6"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112</w:t>
      </w:r>
      <w:r w:rsidRPr="00181279">
        <w:rPr>
          <w:rStyle w:val="HideTWBExt"/>
        </w:rPr>
        <w:t>&lt;/NumAm&gt;</w:t>
      </w:r>
    </w:p>
    <w:p w14:paraId="4D41A8FF" w14:textId="77777777" w:rsidR="001E45FA" w:rsidRPr="00181279" w:rsidRDefault="001E45FA" w:rsidP="001E45FA">
      <w:pPr>
        <w:pStyle w:val="NormalBold"/>
      </w:pPr>
      <w:r w:rsidRPr="00181279">
        <w:rPr>
          <w:rStyle w:val="HideTWBExt"/>
          <w:b w:val="0"/>
        </w:rPr>
        <w:t>&lt;RepeatBlock-By&gt;&lt;Members&gt;</w:t>
      </w:r>
      <w:r w:rsidRPr="00181279">
        <w:t>Pierre-Romain Thionnet, Matthieu Valet, Jordan Bardella</w:t>
      </w:r>
      <w:r w:rsidRPr="00181279">
        <w:rPr>
          <w:rStyle w:val="HideTWBExt"/>
          <w:b w:val="0"/>
        </w:rPr>
        <w:t>&lt;/Members&gt;</w:t>
      </w:r>
    </w:p>
    <w:p w14:paraId="6AFD152D" w14:textId="77777777" w:rsidR="001E45FA" w:rsidRPr="00181279" w:rsidRDefault="001E45FA" w:rsidP="001E45FA">
      <w:pPr>
        <w:pStyle w:val="NormalBold"/>
      </w:pPr>
      <w:r w:rsidRPr="00181279">
        <w:rPr>
          <w:rStyle w:val="HideTWBExt"/>
          <w:b w:val="0"/>
        </w:rPr>
        <w:t>&lt;/RepeatBlock-By&gt;</w:t>
      </w:r>
    </w:p>
    <w:p w14:paraId="0A2257B0"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28AA39F" w14:textId="77777777" w:rsidR="001E45FA" w:rsidRPr="00181279" w:rsidRDefault="001E45FA" w:rsidP="001E45FA">
      <w:pPr>
        <w:pStyle w:val="NormalBold"/>
      </w:pPr>
      <w:r w:rsidRPr="00181279">
        <w:rPr>
          <w:rStyle w:val="HideTWBExt"/>
        </w:rPr>
        <w:t>&lt;Article&gt;</w:t>
      </w:r>
      <w:r w:rsidRPr="00181279">
        <w:t>9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2F62FD8" w14:textId="77777777" w:rsidTr="00181279">
        <w:trPr>
          <w:trHeight w:hRule="exact" w:val="240"/>
          <w:jc w:val="center"/>
        </w:trPr>
        <w:tc>
          <w:tcPr>
            <w:tcW w:w="9752" w:type="dxa"/>
            <w:gridSpan w:val="2"/>
            <w:tcBorders>
              <w:top w:val="nil"/>
              <w:left w:val="nil"/>
              <w:bottom w:val="nil"/>
              <w:right w:val="nil"/>
            </w:tcBorders>
          </w:tcPr>
          <w:p w14:paraId="7BB3FCCD" w14:textId="77777777" w:rsidR="001E45FA" w:rsidRPr="00181279" w:rsidRDefault="001E45FA" w:rsidP="00181279"/>
        </w:tc>
      </w:tr>
      <w:tr w:rsidR="001E45FA" w:rsidRPr="00181279" w14:paraId="1AA20C81" w14:textId="77777777" w:rsidTr="00181279">
        <w:trPr>
          <w:trHeight w:val="240"/>
          <w:jc w:val="center"/>
        </w:trPr>
        <w:tc>
          <w:tcPr>
            <w:tcW w:w="4876" w:type="dxa"/>
            <w:tcBorders>
              <w:top w:val="nil"/>
              <w:left w:val="nil"/>
              <w:bottom w:val="nil"/>
              <w:right w:val="nil"/>
            </w:tcBorders>
          </w:tcPr>
          <w:p w14:paraId="7996568B"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78313FA" w14:textId="77777777" w:rsidR="001E45FA" w:rsidRPr="00181279" w:rsidRDefault="001E45FA" w:rsidP="00181279">
            <w:pPr>
              <w:pStyle w:val="AmColumnHeading"/>
            </w:pPr>
            <w:r w:rsidRPr="00181279">
              <w:t>Tarkistus</w:t>
            </w:r>
          </w:p>
        </w:tc>
      </w:tr>
      <w:tr w:rsidR="001E45FA" w:rsidRPr="00181279" w14:paraId="776AE51B" w14:textId="77777777" w:rsidTr="00181279">
        <w:trPr>
          <w:jc w:val="center"/>
        </w:trPr>
        <w:tc>
          <w:tcPr>
            <w:tcW w:w="4876" w:type="dxa"/>
            <w:tcBorders>
              <w:top w:val="nil"/>
              <w:left w:val="nil"/>
              <w:bottom w:val="nil"/>
              <w:right w:val="nil"/>
            </w:tcBorders>
          </w:tcPr>
          <w:p w14:paraId="55C66A8F" w14:textId="77777777" w:rsidR="001E45FA" w:rsidRPr="00181279" w:rsidRDefault="001E45FA" w:rsidP="00181279">
            <w:pPr>
              <w:pStyle w:val="Normal6a"/>
            </w:pPr>
            <w:r w:rsidRPr="00181279">
              <w:t>9.</w:t>
            </w:r>
            <w:r w:rsidRPr="00181279">
              <w:tab/>
              <w:t xml:space="preserve">kehottaa Moldovaa toteuttamaan uudistusohjelman, jossa esitetään keskeiset </w:t>
            </w:r>
            <w:r w:rsidRPr="00181279">
              <w:lastRenderedPageBreak/>
              <w:t>sosioekonomiset ja perusrakenteiden uudistukset, joilla vauhditetaan Moldovan talouden kasvua ja kilpailukykyä ja sen lähentymistä EU:hun assosiaatiosopimuksen sekä pitkälle menevän ja laaja-alaisen vapaakauppa-alueen tehostetun täytäntöönpanon pohjalta;</w:t>
            </w:r>
          </w:p>
        </w:tc>
        <w:tc>
          <w:tcPr>
            <w:tcW w:w="4876" w:type="dxa"/>
            <w:tcBorders>
              <w:top w:val="nil"/>
              <w:left w:val="nil"/>
              <w:bottom w:val="nil"/>
              <w:right w:val="nil"/>
            </w:tcBorders>
          </w:tcPr>
          <w:p w14:paraId="37F2C48B" w14:textId="77777777" w:rsidR="001E45FA" w:rsidRPr="00181279" w:rsidRDefault="001E45FA" w:rsidP="00181279">
            <w:pPr>
              <w:pStyle w:val="Normal6a"/>
            </w:pPr>
            <w:r w:rsidRPr="00181279">
              <w:lastRenderedPageBreak/>
              <w:t>9.</w:t>
            </w:r>
            <w:r w:rsidRPr="00181279">
              <w:tab/>
              <w:t xml:space="preserve">kehottaa Moldovaa toteuttamaan uudistusohjelman, jossa esitetään keskeiset </w:t>
            </w:r>
            <w:r w:rsidRPr="00181279">
              <w:lastRenderedPageBreak/>
              <w:t xml:space="preserve">sosioekonomiset ja perusrakenteiden uudistukset, joilla vauhditetaan Moldovan talouden kasvua ja kilpailukykyä ja sen lähentymistä EU:hun assosiaatiosopimuksen sekä pitkälle menevän ja laaja-alaisen vapaakauppa-alueen tehostetun täytäntöönpanon pohjalta; </w:t>
            </w:r>
            <w:r w:rsidRPr="00181279">
              <w:rPr>
                <w:b/>
                <w:i/>
              </w:rPr>
              <w:t>korostaa, että Moldovan liittyminen EU:hun ja Euroopan sisämarkkinoihin aiheuttaisi sen talouden nykytila huomioon ottaen todennäköisesti huomattavan muuttoliikkeen erityisesti nuorten ja koulutettujen henkilöiden keskuudessa, mikä haittaisi Moldovan pitkän aikavälin talouskasvua ja kehitystä;</w:t>
            </w:r>
          </w:p>
        </w:tc>
      </w:tr>
    </w:tbl>
    <w:p w14:paraId="5AE42A21" w14:textId="77777777" w:rsidR="001E45FA" w:rsidRPr="00181279" w:rsidRDefault="001E45FA" w:rsidP="001E45FA">
      <w:pPr>
        <w:pStyle w:val="AmOrLang"/>
        <w:rPr>
          <w:lang w:val="sv-SE"/>
        </w:rPr>
      </w:pPr>
      <w:r w:rsidRPr="00181279">
        <w:rPr>
          <w:lang w:val="sv-SE"/>
        </w:rPr>
        <w:lastRenderedPageBreak/>
        <w:t xml:space="preserve">Or. </w:t>
      </w:r>
      <w:r w:rsidRPr="00181279">
        <w:rPr>
          <w:rStyle w:val="HideTWBExt"/>
          <w:lang w:val="sv-SE"/>
        </w:rPr>
        <w:t>&lt;Original&gt;</w:t>
      </w:r>
      <w:r w:rsidRPr="00181279">
        <w:rPr>
          <w:rStyle w:val="HideTWBInt"/>
          <w:lang w:val="sv-SE"/>
        </w:rPr>
        <w:t>{EN}</w:t>
      </w:r>
      <w:r w:rsidRPr="00181279">
        <w:rPr>
          <w:lang w:val="sv-SE"/>
        </w:rPr>
        <w:t>en</w:t>
      </w:r>
      <w:r w:rsidRPr="00181279">
        <w:rPr>
          <w:rStyle w:val="HideTWBExt"/>
          <w:lang w:val="sv-SE"/>
        </w:rPr>
        <w:t>&lt;/Original&gt;</w:t>
      </w:r>
    </w:p>
    <w:p w14:paraId="7E310E6C" w14:textId="77777777" w:rsidR="001E45FA" w:rsidRPr="00181279" w:rsidRDefault="001E45FA" w:rsidP="001E45FA">
      <w:pPr>
        <w:rPr>
          <w:lang w:val="sv-SE"/>
        </w:rPr>
      </w:pPr>
      <w:r w:rsidRPr="00181279">
        <w:rPr>
          <w:rStyle w:val="HideTWBExt"/>
          <w:lang w:val="sv-SE"/>
        </w:rPr>
        <w:t>&lt;/Amend&gt;</w:t>
      </w:r>
    </w:p>
    <w:p w14:paraId="61272384" w14:textId="77777777" w:rsidR="001E45FA" w:rsidRPr="00181279" w:rsidRDefault="001E45FA" w:rsidP="001E45FA">
      <w:pPr>
        <w:pStyle w:val="AmNumberTabs"/>
        <w:rPr>
          <w:lang w:val="sv-SE"/>
        </w:rPr>
      </w:pPr>
      <w:r w:rsidRPr="00181279">
        <w:rPr>
          <w:rStyle w:val="HideTWBExt"/>
          <w:lang w:val="sv-SE"/>
        </w:rPr>
        <w:t>&lt;Amend&gt;</w:t>
      </w:r>
      <w:r w:rsidRPr="00181279">
        <w:rPr>
          <w:lang w:val="sv-SE"/>
        </w:rPr>
        <w:t>Tarkistus</w:t>
      </w:r>
      <w:r w:rsidRPr="00181279">
        <w:rPr>
          <w:lang w:val="sv-SE"/>
        </w:rPr>
        <w:tab/>
      </w:r>
      <w:r w:rsidRPr="00181279">
        <w:rPr>
          <w:lang w:val="sv-SE"/>
        </w:rPr>
        <w:tab/>
      </w:r>
      <w:r w:rsidRPr="00181279">
        <w:rPr>
          <w:rStyle w:val="HideTWBExt"/>
          <w:lang w:val="sv-SE"/>
        </w:rPr>
        <w:t>&lt;NumAm&gt;</w:t>
      </w:r>
      <w:r w:rsidRPr="00181279">
        <w:rPr>
          <w:lang w:val="sv-SE"/>
        </w:rPr>
        <w:t>113</w:t>
      </w:r>
      <w:r w:rsidRPr="00181279">
        <w:rPr>
          <w:rStyle w:val="HideTWBExt"/>
          <w:lang w:val="sv-SE"/>
        </w:rPr>
        <w:t>&lt;/NumAm&gt;</w:t>
      </w:r>
    </w:p>
    <w:p w14:paraId="358A73C4" w14:textId="77777777" w:rsidR="001E45FA" w:rsidRPr="00181279" w:rsidRDefault="001E45FA" w:rsidP="001E45FA">
      <w:pPr>
        <w:pStyle w:val="NormalBold"/>
        <w:rPr>
          <w:lang w:val="sv-SE"/>
        </w:rPr>
      </w:pPr>
      <w:r w:rsidRPr="00181279">
        <w:rPr>
          <w:rStyle w:val="HideTWBExt"/>
          <w:b w:val="0"/>
          <w:lang w:val="sv-SE"/>
        </w:rPr>
        <w:t>&lt;RepeatBlock-By&gt;&lt;Members&gt;</w:t>
      </w:r>
      <w:r w:rsidRPr="00181279">
        <w:rPr>
          <w:lang w:val="sv-SE"/>
        </w:rPr>
        <w:t>Alexander Sell</w:t>
      </w:r>
      <w:r w:rsidRPr="00181279">
        <w:rPr>
          <w:rStyle w:val="HideTWBExt"/>
          <w:b w:val="0"/>
          <w:lang w:val="sv-SE"/>
        </w:rPr>
        <w:t>&lt;/Members&gt;</w:t>
      </w:r>
    </w:p>
    <w:p w14:paraId="1B8806DD" w14:textId="77777777" w:rsidR="001E45FA" w:rsidRPr="00181279" w:rsidRDefault="001E45FA" w:rsidP="001E45FA">
      <w:pPr>
        <w:pStyle w:val="NormalBold"/>
        <w:rPr>
          <w:lang w:val="sv-SE"/>
        </w:rPr>
      </w:pPr>
      <w:r w:rsidRPr="00181279">
        <w:rPr>
          <w:rStyle w:val="HideTWBExt"/>
          <w:b w:val="0"/>
          <w:lang w:val="sv-SE"/>
        </w:rPr>
        <w:t>&lt;/RepeatBlock-By&gt;</w:t>
      </w:r>
    </w:p>
    <w:p w14:paraId="4C7C0BE6"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DE1588F" w14:textId="77777777" w:rsidR="001E45FA" w:rsidRPr="00181279" w:rsidRDefault="001E45FA" w:rsidP="001E45FA">
      <w:pPr>
        <w:pStyle w:val="NormalBold"/>
      </w:pPr>
      <w:r w:rsidRPr="00181279">
        <w:rPr>
          <w:rStyle w:val="HideTWBExt"/>
        </w:rPr>
        <w:t>&lt;Article&gt;</w:t>
      </w:r>
      <w:r w:rsidRPr="00181279">
        <w:t>9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C6D5342" w14:textId="77777777" w:rsidTr="00181279">
        <w:trPr>
          <w:trHeight w:hRule="exact" w:val="240"/>
          <w:jc w:val="center"/>
        </w:trPr>
        <w:tc>
          <w:tcPr>
            <w:tcW w:w="9752" w:type="dxa"/>
            <w:gridSpan w:val="2"/>
            <w:tcBorders>
              <w:top w:val="nil"/>
              <w:left w:val="nil"/>
              <w:bottom w:val="nil"/>
              <w:right w:val="nil"/>
            </w:tcBorders>
          </w:tcPr>
          <w:p w14:paraId="590F5644" w14:textId="77777777" w:rsidR="001E45FA" w:rsidRPr="00181279" w:rsidRDefault="001E45FA" w:rsidP="00181279"/>
        </w:tc>
      </w:tr>
      <w:tr w:rsidR="001E45FA" w:rsidRPr="00181279" w14:paraId="0B2E0B50" w14:textId="77777777" w:rsidTr="00181279">
        <w:trPr>
          <w:trHeight w:val="240"/>
          <w:jc w:val="center"/>
        </w:trPr>
        <w:tc>
          <w:tcPr>
            <w:tcW w:w="4876" w:type="dxa"/>
            <w:tcBorders>
              <w:top w:val="nil"/>
              <w:left w:val="nil"/>
              <w:bottom w:val="nil"/>
              <w:right w:val="nil"/>
            </w:tcBorders>
          </w:tcPr>
          <w:p w14:paraId="491FDBAD"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63B4760" w14:textId="77777777" w:rsidR="001E45FA" w:rsidRPr="00181279" w:rsidRDefault="001E45FA" w:rsidP="00181279">
            <w:pPr>
              <w:pStyle w:val="AmColumnHeading"/>
            </w:pPr>
            <w:r w:rsidRPr="00181279">
              <w:t>Tarkistus</w:t>
            </w:r>
          </w:p>
        </w:tc>
      </w:tr>
      <w:tr w:rsidR="001E45FA" w:rsidRPr="00181279" w14:paraId="123E63E9" w14:textId="77777777" w:rsidTr="00181279">
        <w:trPr>
          <w:jc w:val="center"/>
        </w:trPr>
        <w:tc>
          <w:tcPr>
            <w:tcW w:w="4876" w:type="dxa"/>
            <w:tcBorders>
              <w:top w:val="nil"/>
              <w:left w:val="nil"/>
              <w:bottom w:val="nil"/>
              <w:right w:val="nil"/>
            </w:tcBorders>
          </w:tcPr>
          <w:p w14:paraId="0074C2F3" w14:textId="77777777" w:rsidR="001E45FA" w:rsidRPr="00181279" w:rsidRDefault="001E45FA" w:rsidP="00181279">
            <w:pPr>
              <w:pStyle w:val="Normal6a"/>
            </w:pPr>
            <w:r w:rsidRPr="00181279">
              <w:t>9.</w:t>
            </w:r>
            <w:r w:rsidRPr="00181279">
              <w:tab/>
            </w:r>
            <w:r w:rsidRPr="00181279">
              <w:rPr>
                <w:b/>
                <w:i/>
              </w:rPr>
              <w:t>kehottaa Moldovaa toteuttamaan uudistusohjelman, jossa esitetään keskeiset sosioekonomiset ja perusrakenteiden uudistukset, joilla vauhditetaan</w:t>
            </w:r>
            <w:r w:rsidRPr="00181279">
              <w:t xml:space="preserve"> Moldovan </w:t>
            </w:r>
            <w:r w:rsidRPr="00181279">
              <w:rPr>
                <w:b/>
                <w:i/>
              </w:rPr>
              <w:t>talouden kasvua ja kilpailukykyä ja sen lähentymistä</w:t>
            </w:r>
            <w:r w:rsidRPr="00181279">
              <w:t xml:space="preserve"> EU:hun </w:t>
            </w:r>
            <w:r w:rsidRPr="00181279">
              <w:rPr>
                <w:b/>
                <w:i/>
              </w:rPr>
              <w:t>assosiaatiosopimuksen sekä pitkälle menevän ja laaja-alaisen vapaakauppa-alueen tehostetun täytäntöönpanon pohjalta</w:t>
            </w:r>
            <w:r w:rsidRPr="00181279">
              <w:t>;</w:t>
            </w:r>
          </w:p>
        </w:tc>
        <w:tc>
          <w:tcPr>
            <w:tcW w:w="4876" w:type="dxa"/>
            <w:tcBorders>
              <w:top w:val="nil"/>
              <w:left w:val="nil"/>
              <w:bottom w:val="nil"/>
              <w:right w:val="nil"/>
            </w:tcBorders>
          </w:tcPr>
          <w:p w14:paraId="1A679150" w14:textId="77777777" w:rsidR="001E45FA" w:rsidRPr="00181279" w:rsidRDefault="001E45FA" w:rsidP="00181279">
            <w:pPr>
              <w:pStyle w:val="Normal6a"/>
            </w:pPr>
            <w:r w:rsidRPr="00181279">
              <w:t>9.</w:t>
            </w:r>
            <w:r w:rsidRPr="00181279">
              <w:tab/>
            </w:r>
            <w:r w:rsidRPr="00181279">
              <w:rPr>
                <w:b/>
                <w:i/>
              </w:rPr>
              <w:t>korostaa, että</w:t>
            </w:r>
            <w:r w:rsidRPr="00181279">
              <w:t xml:space="preserve"> Moldovan </w:t>
            </w:r>
            <w:r w:rsidRPr="00181279">
              <w:rPr>
                <w:b/>
                <w:i/>
              </w:rPr>
              <w:t>kanssa tehtävää taloudellista yhteistyötä olisi jatkettava riippumatta</w:t>
            </w:r>
            <w:r w:rsidRPr="00181279">
              <w:t xml:space="preserve"> EU:hun </w:t>
            </w:r>
            <w:r w:rsidRPr="00181279">
              <w:rPr>
                <w:b/>
                <w:i/>
              </w:rPr>
              <w:t>liittymisestä</w:t>
            </w:r>
            <w:r w:rsidRPr="00181279">
              <w:t>;</w:t>
            </w:r>
          </w:p>
        </w:tc>
      </w:tr>
    </w:tbl>
    <w:p w14:paraId="7E8BA94F"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EEB4514" w14:textId="77777777" w:rsidR="001E45FA" w:rsidRPr="00181279" w:rsidRDefault="001E45FA" w:rsidP="001E45FA">
      <w:r w:rsidRPr="00181279">
        <w:rPr>
          <w:rStyle w:val="HideTWBExt"/>
        </w:rPr>
        <w:t>&lt;/Amend&gt;</w:t>
      </w:r>
    </w:p>
    <w:p w14:paraId="4FF561C0"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114</w:t>
      </w:r>
      <w:r w:rsidRPr="00181279">
        <w:rPr>
          <w:rStyle w:val="HideTWBExt"/>
        </w:rPr>
        <w:t>&lt;/NumAm&gt;</w:t>
      </w:r>
    </w:p>
    <w:p w14:paraId="13B3EECD" w14:textId="77777777" w:rsidR="001E45FA" w:rsidRPr="00181279" w:rsidRDefault="001E45FA" w:rsidP="001E45FA">
      <w:pPr>
        <w:pStyle w:val="NormalBold"/>
      </w:pPr>
      <w:r w:rsidRPr="00181279">
        <w:rPr>
          <w:rStyle w:val="HideTWBExt"/>
          <w:b w:val="0"/>
        </w:rPr>
        <w:t>&lt;RepeatBlock-By&gt;&lt;Members&gt;</w:t>
      </w:r>
      <w:r w:rsidRPr="00181279">
        <w:t>Sven Mikser</w:t>
      </w:r>
      <w:r w:rsidRPr="00181279">
        <w:rPr>
          <w:rStyle w:val="HideTWBExt"/>
          <w:b w:val="0"/>
        </w:rPr>
        <w:t>&lt;/Members&gt;</w:t>
      </w:r>
    </w:p>
    <w:p w14:paraId="78DCDF19" w14:textId="77777777" w:rsidR="001E45FA" w:rsidRPr="00181279" w:rsidRDefault="001E45FA" w:rsidP="001E45FA">
      <w:pPr>
        <w:pStyle w:val="NormalBold"/>
      </w:pPr>
      <w:r w:rsidRPr="00181279">
        <w:rPr>
          <w:rStyle w:val="HideTWBExt"/>
          <w:b w:val="0"/>
        </w:rPr>
        <w:t>&lt;/RepeatBlock-By&gt;</w:t>
      </w:r>
    </w:p>
    <w:p w14:paraId="4C67BDDD"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2EBA3D2" w14:textId="77777777" w:rsidR="001E45FA" w:rsidRPr="00181279" w:rsidRDefault="001E45FA" w:rsidP="001E45FA">
      <w:pPr>
        <w:pStyle w:val="NormalBold"/>
      </w:pPr>
      <w:r w:rsidRPr="00181279">
        <w:rPr>
          <w:rStyle w:val="HideTWBExt"/>
        </w:rPr>
        <w:lastRenderedPageBreak/>
        <w:t>&lt;Article&gt;</w:t>
      </w:r>
      <w:r w:rsidRPr="00181279">
        <w:t>9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F919310" w14:textId="77777777" w:rsidTr="00181279">
        <w:trPr>
          <w:trHeight w:hRule="exact" w:val="240"/>
          <w:jc w:val="center"/>
        </w:trPr>
        <w:tc>
          <w:tcPr>
            <w:tcW w:w="9752" w:type="dxa"/>
            <w:gridSpan w:val="2"/>
            <w:tcBorders>
              <w:top w:val="nil"/>
              <w:left w:val="nil"/>
              <w:bottom w:val="nil"/>
              <w:right w:val="nil"/>
            </w:tcBorders>
          </w:tcPr>
          <w:p w14:paraId="64F895A4" w14:textId="77777777" w:rsidR="001E45FA" w:rsidRPr="00181279" w:rsidRDefault="001E45FA" w:rsidP="00181279"/>
        </w:tc>
      </w:tr>
      <w:tr w:rsidR="001E45FA" w:rsidRPr="00181279" w14:paraId="2DF50856" w14:textId="77777777" w:rsidTr="00181279">
        <w:trPr>
          <w:trHeight w:val="240"/>
          <w:jc w:val="center"/>
        </w:trPr>
        <w:tc>
          <w:tcPr>
            <w:tcW w:w="4876" w:type="dxa"/>
            <w:tcBorders>
              <w:top w:val="nil"/>
              <w:left w:val="nil"/>
              <w:bottom w:val="nil"/>
              <w:right w:val="nil"/>
            </w:tcBorders>
          </w:tcPr>
          <w:p w14:paraId="7EC3A885"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325031C" w14:textId="77777777" w:rsidR="001E45FA" w:rsidRPr="00181279" w:rsidRDefault="001E45FA" w:rsidP="00181279">
            <w:pPr>
              <w:pStyle w:val="AmColumnHeading"/>
            </w:pPr>
            <w:r w:rsidRPr="00181279">
              <w:t>Tarkistus</w:t>
            </w:r>
          </w:p>
        </w:tc>
      </w:tr>
      <w:tr w:rsidR="001E45FA" w:rsidRPr="00181279" w14:paraId="28AABA7A" w14:textId="77777777" w:rsidTr="00181279">
        <w:trPr>
          <w:jc w:val="center"/>
        </w:trPr>
        <w:tc>
          <w:tcPr>
            <w:tcW w:w="4876" w:type="dxa"/>
            <w:tcBorders>
              <w:top w:val="nil"/>
              <w:left w:val="nil"/>
              <w:bottom w:val="nil"/>
              <w:right w:val="nil"/>
            </w:tcBorders>
          </w:tcPr>
          <w:p w14:paraId="2C4DA9CE" w14:textId="77777777" w:rsidR="001E45FA" w:rsidRPr="00181279" w:rsidRDefault="001E45FA" w:rsidP="00181279">
            <w:pPr>
              <w:pStyle w:val="Normal6a"/>
            </w:pPr>
          </w:p>
        </w:tc>
        <w:tc>
          <w:tcPr>
            <w:tcW w:w="4876" w:type="dxa"/>
            <w:tcBorders>
              <w:top w:val="nil"/>
              <w:left w:val="nil"/>
              <w:bottom w:val="nil"/>
              <w:right w:val="nil"/>
            </w:tcBorders>
          </w:tcPr>
          <w:p w14:paraId="3A780027" w14:textId="77777777" w:rsidR="001E45FA" w:rsidRPr="00181279" w:rsidRDefault="001E45FA" w:rsidP="00181279">
            <w:pPr>
              <w:pStyle w:val="Normal6a"/>
            </w:pPr>
            <w:r w:rsidRPr="00181279">
              <w:rPr>
                <w:b/>
                <w:i/>
              </w:rPr>
              <w:t>9 a.</w:t>
            </w:r>
            <w:r w:rsidRPr="00181279">
              <w:tab/>
            </w:r>
            <w:r w:rsidRPr="00181279">
              <w:rPr>
                <w:b/>
                <w:i/>
              </w:rPr>
              <w:t>suhtautuu myönteisesti väliaikaisten kaupan vapauttamistoimenpiteiden jatkamiseen heinäkuussa 2024, jotta Moldovan tasavallan taloutta voidaan tukea tilanteessa, jossa Ukrainan, Venäjän ja Valko-Venäjän kanssa käytävä kauppa on menetetty; kehottaa EU:ta harkitsemaan seuraavia toimia tariffikiintiöidensä pysyväksi vapauttamiseksi, jotta varmistetaan ennustettavuus ja lisätään maan houkuttavuutta sijoittajien kannalta;</w:t>
            </w:r>
          </w:p>
        </w:tc>
      </w:tr>
    </w:tbl>
    <w:p w14:paraId="38C099C9"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FD88817" w14:textId="77777777" w:rsidR="001E45FA" w:rsidRPr="00181279" w:rsidRDefault="001E45FA" w:rsidP="001E45FA">
      <w:r w:rsidRPr="00181279">
        <w:rPr>
          <w:rStyle w:val="HideTWBExt"/>
        </w:rPr>
        <w:t>&lt;/Amend&gt;</w:t>
      </w:r>
    </w:p>
    <w:p w14:paraId="5BC8B09A"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115</w:t>
      </w:r>
      <w:r w:rsidRPr="00181279">
        <w:rPr>
          <w:rStyle w:val="HideTWBExt"/>
        </w:rPr>
        <w:t>&lt;/NumAm&gt;</w:t>
      </w:r>
    </w:p>
    <w:p w14:paraId="3D2BE8B9" w14:textId="77777777" w:rsidR="001E45FA" w:rsidRPr="00181279" w:rsidRDefault="001E45FA" w:rsidP="001E45FA">
      <w:pPr>
        <w:pStyle w:val="NormalBold"/>
      </w:pPr>
      <w:r w:rsidRPr="00181279">
        <w:rPr>
          <w:rStyle w:val="HideTWBExt"/>
          <w:b w:val="0"/>
        </w:rPr>
        <w:t>&lt;RepeatBlock-By&gt;&lt;Members&gt;</w:t>
      </w:r>
      <w:r w:rsidRPr="00181279">
        <w:t>Vasile Dîncu, Dan Nica</w:t>
      </w:r>
      <w:r w:rsidRPr="00181279">
        <w:rPr>
          <w:rStyle w:val="HideTWBExt"/>
          <w:b w:val="0"/>
        </w:rPr>
        <w:t>&lt;/Members&gt;</w:t>
      </w:r>
    </w:p>
    <w:p w14:paraId="588BE6CF" w14:textId="77777777" w:rsidR="001E45FA" w:rsidRPr="00181279" w:rsidRDefault="001E45FA" w:rsidP="001E45FA">
      <w:pPr>
        <w:pStyle w:val="NormalBold"/>
      </w:pPr>
      <w:r w:rsidRPr="00181279">
        <w:rPr>
          <w:rStyle w:val="HideTWBExt"/>
          <w:b w:val="0"/>
        </w:rPr>
        <w:t>&lt;/RepeatBlock-By&gt;</w:t>
      </w:r>
    </w:p>
    <w:p w14:paraId="0A2278BB"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77E5621" w14:textId="77777777" w:rsidR="001E45FA" w:rsidRPr="00181279" w:rsidRDefault="001E45FA" w:rsidP="001E45FA">
      <w:pPr>
        <w:pStyle w:val="NormalBold"/>
      </w:pPr>
      <w:r w:rsidRPr="00181279">
        <w:rPr>
          <w:rStyle w:val="HideTWBExt"/>
        </w:rPr>
        <w:t>&lt;Article&gt;</w:t>
      </w:r>
      <w:r w:rsidRPr="00181279">
        <w:t>9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7C80C6D" w14:textId="77777777" w:rsidTr="00181279">
        <w:trPr>
          <w:trHeight w:hRule="exact" w:val="240"/>
          <w:jc w:val="center"/>
        </w:trPr>
        <w:tc>
          <w:tcPr>
            <w:tcW w:w="9752" w:type="dxa"/>
            <w:gridSpan w:val="2"/>
            <w:tcBorders>
              <w:top w:val="nil"/>
              <w:left w:val="nil"/>
              <w:bottom w:val="nil"/>
              <w:right w:val="nil"/>
            </w:tcBorders>
          </w:tcPr>
          <w:p w14:paraId="74BB12AA" w14:textId="77777777" w:rsidR="001E45FA" w:rsidRPr="00181279" w:rsidRDefault="001E45FA" w:rsidP="00181279"/>
        </w:tc>
      </w:tr>
      <w:tr w:rsidR="001E45FA" w:rsidRPr="00181279" w14:paraId="409EE651" w14:textId="77777777" w:rsidTr="00181279">
        <w:trPr>
          <w:trHeight w:val="240"/>
          <w:jc w:val="center"/>
        </w:trPr>
        <w:tc>
          <w:tcPr>
            <w:tcW w:w="4876" w:type="dxa"/>
            <w:tcBorders>
              <w:top w:val="nil"/>
              <w:left w:val="nil"/>
              <w:bottom w:val="nil"/>
              <w:right w:val="nil"/>
            </w:tcBorders>
          </w:tcPr>
          <w:p w14:paraId="6091976C"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C6B04AB" w14:textId="77777777" w:rsidR="001E45FA" w:rsidRPr="00181279" w:rsidRDefault="001E45FA" w:rsidP="00181279">
            <w:pPr>
              <w:pStyle w:val="AmColumnHeading"/>
            </w:pPr>
            <w:r w:rsidRPr="00181279">
              <w:t>Tarkistus</w:t>
            </w:r>
          </w:p>
        </w:tc>
      </w:tr>
      <w:tr w:rsidR="001E45FA" w:rsidRPr="00181279" w14:paraId="1C8A1CBA" w14:textId="77777777" w:rsidTr="00181279">
        <w:trPr>
          <w:jc w:val="center"/>
        </w:trPr>
        <w:tc>
          <w:tcPr>
            <w:tcW w:w="4876" w:type="dxa"/>
            <w:tcBorders>
              <w:top w:val="nil"/>
              <w:left w:val="nil"/>
              <w:bottom w:val="nil"/>
              <w:right w:val="nil"/>
            </w:tcBorders>
          </w:tcPr>
          <w:p w14:paraId="2AF6953B" w14:textId="77777777" w:rsidR="001E45FA" w:rsidRPr="00181279" w:rsidRDefault="001E45FA" w:rsidP="00181279">
            <w:pPr>
              <w:pStyle w:val="Normal6a"/>
            </w:pPr>
          </w:p>
        </w:tc>
        <w:tc>
          <w:tcPr>
            <w:tcW w:w="4876" w:type="dxa"/>
            <w:tcBorders>
              <w:top w:val="nil"/>
              <w:left w:val="nil"/>
              <w:bottom w:val="nil"/>
              <w:right w:val="nil"/>
            </w:tcBorders>
          </w:tcPr>
          <w:p w14:paraId="50C7D02D" w14:textId="77777777" w:rsidR="001E45FA" w:rsidRPr="00181279" w:rsidRDefault="001E45FA" w:rsidP="00181279">
            <w:pPr>
              <w:pStyle w:val="Normal6a"/>
            </w:pPr>
            <w:r w:rsidRPr="00181279">
              <w:rPr>
                <w:b/>
                <w:i/>
              </w:rPr>
              <w:t>9 a.</w:t>
            </w:r>
            <w:r w:rsidRPr="00181279">
              <w:tab/>
            </w:r>
            <w:r w:rsidRPr="00181279">
              <w:rPr>
                <w:b/>
                <w:i/>
              </w:rPr>
              <w:t>kehottaa toteuttamaan kattavia sosiaalipoliittisia uudistuksia, joilla vähennetään köyhyyttä, lisätään terveydenhuollon kattavuutta, vahvistetaan julkista koulutusta, parannetaan työoloja ja kehitetään riittäviä sosiaaliturvajärjestelmiä; korostaa, että taloudellisen kehityksen on oltava osallistavaa ja kestävää; korostaa, että maaseutualueilla tarvitaan kohdennettuja sosiaalisia investointeja alueellisten erojen vähentämiseksi;</w:t>
            </w:r>
          </w:p>
        </w:tc>
      </w:tr>
    </w:tbl>
    <w:p w14:paraId="797CBEE5"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1B4414A" w14:textId="77777777" w:rsidR="001E45FA" w:rsidRPr="00181279" w:rsidRDefault="001E45FA" w:rsidP="001E45FA">
      <w:r w:rsidRPr="00181279">
        <w:rPr>
          <w:rStyle w:val="HideTWBExt"/>
        </w:rPr>
        <w:t>&lt;/Amend&gt;</w:t>
      </w:r>
    </w:p>
    <w:p w14:paraId="75548117"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116</w:t>
      </w:r>
      <w:r w:rsidRPr="00181279">
        <w:rPr>
          <w:rStyle w:val="HideTWBExt"/>
        </w:rPr>
        <w:t>&lt;/NumAm&gt;</w:t>
      </w:r>
    </w:p>
    <w:p w14:paraId="45E93FE6" w14:textId="77777777" w:rsidR="001E45FA" w:rsidRPr="00181279" w:rsidRDefault="001E45FA" w:rsidP="001E45FA">
      <w:pPr>
        <w:pStyle w:val="NormalBold"/>
      </w:pPr>
      <w:r w:rsidRPr="00181279">
        <w:rPr>
          <w:rStyle w:val="HideTWBExt"/>
          <w:b w:val="0"/>
        </w:rPr>
        <w:lastRenderedPageBreak/>
        <w:t>&lt;RepeatBlock-By&gt;&lt;Members&gt;</w:t>
      </w:r>
      <w:r w:rsidRPr="00181279">
        <w:t>Liudas Mažylis</w:t>
      </w:r>
      <w:r w:rsidRPr="00181279">
        <w:rPr>
          <w:rStyle w:val="HideTWBExt"/>
          <w:b w:val="0"/>
        </w:rPr>
        <w:t>&lt;/Members&gt;</w:t>
      </w:r>
    </w:p>
    <w:p w14:paraId="20452DCD" w14:textId="77777777" w:rsidR="001E45FA" w:rsidRPr="00181279" w:rsidRDefault="001E45FA" w:rsidP="001E45FA">
      <w:pPr>
        <w:pStyle w:val="NormalBold"/>
      </w:pPr>
      <w:r w:rsidRPr="00181279">
        <w:rPr>
          <w:rStyle w:val="HideTWBExt"/>
          <w:b w:val="0"/>
        </w:rPr>
        <w:t>&lt;/RepeatBlock-By&gt;</w:t>
      </w:r>
    </w:p>
    <w:p w14:paraId="18FAE3BF"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BFFDACB" w14:textId="77777777" w:rsidR="001E45FA" w:rsidRPr="00181279" w:rsidRDefault="001E45FA" w:rsidP="001E45FA">
      <w:pPr>
        <w:pStyle w:val="NormalBold"/>
      </w:pPr>
      <w:r w:rsidRPr="00181279">
        <w:rPr>
          <w:rStyle w:val="HideTWBExt"/>
        </w:rPr>
        <w:t>&lt;Article&gt;</w:t>
      </w:r>
      <w:r w:rsidRPr="00181279">
        <w:t>9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0BEAFAF" w14:textId="77777777" w:rsidTr="00181279">
        <w:trPr>
          <w:trHeight w:hRule="exact" w:val="240"/>
          <w:jc w:val="center"/>
        </w:trPr>
        <w:tc>
          <w:tcPr>
            <w:tcW w:w="9752" w:type="dxa"/>
            <w:gridSpan w:val="2"/>
            <w:tcBorders>
              <w:top w:val="nil"/>
              <w:left w:val="nil"/>
              <w:bottom w:val="nil"/>
              <w:right w:val="nil"/>
            </w:tcBorders>
          </w:tcPr>
          <w:p w14:paraId="517997BB" w14:textId="77777777" w:rsidR="001E45FA" w:rsidRPr="00181279" w:rsidRDefault="001E45FA" w:rsidP="00181279"/>
        </w:tc>
      </w:tr>
      <w:tr w:rsidR="001E45FA" w:rsidRPr="00181279" w14:paraId="6CE53388" w14:textId="77777777" w:rsidTr="00181279">
        <w:trPr>
          <w:trHeight w:val="240"/>
          <w:jc w:val="center"/>
        </w:trPr>
        <w:tc>
          <w:tcPr>
            <w:tcW w:w="4876" w:type="dxa"/>
            <w:tcBorders>
              <w:top w:val="nil"/>
              <w:left w:val="nil"/>
              <w:bottom w:val="nil"/>
              <w:right w:val="nil"/>
            </w:tcBorders>
          </w:tcPr>
          <w:p w14:paraId="6E66A2BD"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27E2884" w14:textId="77777777" w:rsidR="001E45FA" w:rsidRPr="00181279" w:rsidRDefault="001E45FA" w:rsidP="00181279">
            <w:pPr>
              <w:pStyle w:val="AmColumnHeading"/>
            </w:pPr>
            <w:r w:rsidRPr="00181279">
              <w:t>Tarkistus</w:t>
            </w:r>
          </w:p>
        </w:tc>
      </w:tr>
      <w:tr w:rsidR="001E45FA" w:rsidRPr="00181279" w14:paraId="10A8A8B0" w14:textId="77777777" w:rsidTr="00181279">
        <w:trPr>
          <w:jc w:val="center"/>
        </w:trPr>
        <w:tc>
          <w:tcPr>
            <w:tcW w:w="4876" w:type="dxa"/>
            <w:tcBorders>
              <w:top w:val="nil"/>
              <w:left w:val="nil"/>
              <w:bottom w:val="nil"/>
              <w:right w:val="nil"/>
            </w:tcBorders>
          </w:tcPr>
          <w:p w14:paraId="2FF6D1AF" w14:textId="77777777" w:rsidR="001E45FA" w:rsidRPr="00181279" w:rsidRDefault="001E45FA" w:rsidP="00181279">
            <w:pPr>
              <w:pStyle w:val="Normal6a"/>
            </w:pPr>
          </w:p>
        </w:tc>
        <w:tc>
          <w:tcPr>
            <w:tcW w:w="4876" w:type="dxa"/>
            <w:tcBorders>
              <w:top w:val="nil"/>
              <w:left w:val="nil"/>
              <w:bottom w:val="nil"/>
              <w:right w:val="nil"/>
            </w:tcBorders>
          </w:tcPr>
          <w:p w14:paraId="2AD6E1FE" w14:textId="77777777" w:rsidR="001E45FA" w:rsidRPr="00181279" w:rsidRDefault="001E45FA" w:rsidP="00181279">
            <w:pPr>
              <w:pStyle w:val="Normal6a"/>
            </w:pPr>
            <w:r w:rsidRPr="00181279">
              <w:rPr>
                <w:b/>
                <w:i/>
              </w:rPr>
              <w:t>9 a.</w:t>
            </w:r>
            <w:r w:rsidRPr="00181279">
              <w:tab/>
            </w:r>
            <w:r w:rsidRPr="00181279">
              <w:rPr>
                <w:b/>
                <w:i/>
              </w:rPr>
              <w:t>korostaa, että pienille ja keskisuurille yrityksille on välttämätöntä tarjota mahdollisuuksia, jotta taloudesta saadaan monipuolisen ja häiriönsietokykyinen ja koska EU:n rahoituksen parempi saatavuus pienille ja keskisuurille yrityksille edistää yritysten kasvua, työllisyyttä ja alueellista kehitystä;</w:t>
            </w:r>
          </w:p>
        </w:tc>
      </w:tr>
    </w:tbl>
    <w:p w14:paraId="315C327E"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909DB59" w14:textId="77777777" w:rsidR="001E45FA" w:rsidRPr="00181279" w:rsidRDefault="001E45FA" w:rsidP="001E45FA">
      <w:r w:rsidRPr="00181279">
        <w:rPr>
          <w:rStyle w:val="HideTWBExt"/>
        </w:rPr>
        <w:t>&lt;/Amend&gt;</w:t>
      </w:r>
    </w:p>
    <w:p w14:paraId="1D978CE6"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117</w:t>
      </w:r>
      <w:r w:rsidRPr="00181279">
        <w:rPr>
          <w:rStyle w:val="HideTWBExt"/>
        </w:rPr>
        <w:t>&lt;/NumAm&gt;</w:t>
      </w:r>
    </w:p>
    <w:p w14:paraId="5A0510B2" w14:textId="77777777" w:rsidR="001E45FA" w:rsidRPr="00181279" w:rsidRDefault="001E45FA" w:rsidP="001E45FA">
      <w:pPr>
        <w:pStyle w:val="NormalBold"/>
      </w:pPr>
      <w:r w:rsidRPr="00181279">
        <w:rPr>
          <w:rStyle w:val="HideTWBExt"/>
          <w:b w:val="0"/>
        </w:rPr>
        <w:t>&lt;RepeatBlock-By&gt;&lt;Members&gt;</w:t>
      </w:r>
      <w:r w:rsidRPr="00181279">
        <w:t>Andrzej Halicki, Siegfried Mureşan, Ioan-Rareş Bogdan, Rasa Juknevičienė</w:t>
      </w:r>
      <w:r w:rsidRPr="00181279">
        <w:rPr>
          <w:rStyle w:val="HideTWBExt"/>
          <w:b w:val="0"/>
        </w:rPr>
        <w:t>&lt;/Members&gt;</w:t>
      </w:r>
    </w:p>
    <w:p w14:paraId="0F5E5EE6"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326B560D" w14:textId="77777777" w:rsidR="001E45FA" w:rsidRPr="00181279" w:rsidRDefault="001E45FA" w:rsidP="001E45FA">
      <w:pPr>
        <w:pStyle w:val="NormalBold"/>
      </w:pPr>
      <w:r w:rsidRPr="00181279">
        <w:rPr>
          <w:rStyle w:val="HideTWBExt"/>
          <w:b w:val="0"/>
        </w:rPr>
        <w:t>&lt;/RepeatBlock-By&gt;</w:t>
      </w:r>
    </w:p>
    <w:p w14:paraId="5AD108E9"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04FCAD5" w14:textId="77777777" w:rsidR="001E45FA" w:rsidRPr="00181279" w:rsidRDefault="001E45FA" w:rsidP="001E45FA">
      <w:pPr>
        <w:pStyle w:val="NormalBold"/>
      </w:pPr>
      <w:r w:rsidRPr="00181279">
        <w:rPr>
          <w:rStyle w:val="HideTWBExt"/>
        </w:rPr>
        <w:t>&lt;Article&gt;</w:t>
      </w:r>
      <w:r w:rsidRPr="00181279">
        <w:t>10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8A40BF4" w14:textId="77777777" w:rsidTr="00181279">
        <w:trPr>
          <w:trHeight w:hRule="exact" w:val="240"/>
          <w:jc w:val="center"/>
        </w:trPr>
        <w:tc>
          <w:tcPr>
            <w:tcW w:w="9752" w:type="dxa"/>
            <w:gridSpan w:val="2"/>
            <w:tcBorders>
              <w:top w:val="nil"/>
              <w:left w:val="nil"/>
              <w:bottom w:val="nil"/>
              <w:right w:val="nil"/>
            </w:tcBorders>
          </w:tcPr>
          <w:p w14:paraId="30250E58" w14:textId="77777777" w:rsidR="001E45FA" w:rsidRPr="00181279" w:rsidRDefault="001E45FA" w:rsidP="00181279"/>
        </w:tc>
      </w:tr>
      <w:tr w:rsidR="001E45FA" w:rsidRPr="00181279" w14:paraId="0BD98CEA" w14:textId="77777777" w:rsidTr="00181279">
        <w:trPr>
          <w:trHeight w:val="240"/>
          <w:jc w:val="center"/>
        </w:trPr>
        <w:tc>
          <w:tcPr>
            <w:tcW w:w="4876" w:type="dxa"/>
            <w:tcBorders>
              <w:top w:val="nil"/>
              <w:left w:val="nil"/>
              <w:bottom w:val="nil"/>
              <w:right w:val="nil"/>
            </w:tcBorders>
          </w:tcPr>
          <w:p w14:paraId="686B5C24"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9BABC5F" w14:textId="77777777" w:rsidR="001E45FA" w:rsidRPr="00181279" w:rsidRDefault="001E45FA" w:rsidP="00181279">
            <w:pPr>
              <w:pStyle w:val="AmColumnHeading"/>
            </w:pPr>
            <w:r w:rsidRPr="00181279">
              <w:t>Tarkistus</w:t>
            </w:r>
          </w:p>
        </w:tc>
      </w:tr>
      <w:tr w:rsidR="001E45FA" w:rsidRPr="00181279" w14:paraId="6E08D46B" w14:textId="77777777" w:rsidTr="00181279">
        <w:trPr>
          <w:jc w:val="center"/>
        </w:trPr>
        <w:tc>
          <w:tcPr>
            <w:tcW w:w="4876" w:type="dxa"/>
            <w:tcBorders>
              <w:top w:val="nil"/>
              <w:left w:val="nil"/>
              <w:bottom w:val="nil"/>
              <w:right w:val="nil"/>
            </w:tcBorders>
          </w:tcPr>
          <w:p w14:paraId="33FF9EFC" w14:textId="77777777" w:rsidR="001E45FA" w:rsidRPr="00181279" w:rsidRDefault="001E45FA" w:rsidP="00181279">
            <w:pPr>
              <w:pStyle w:val="Normal6a"/>
            </w:pPr>
            <w:r w:rsidRPr="00181279">
              <w:t>10.</w:t>
            </w:r>
            <w:r w:rsidRPr="00181279">
              <w:tab/>
              <w:t>kehottaa painokkaasti nopeuttamaan Moldovan asteittaista yhdentymistä EU:hun ja sisämarkkinoihin ottamalla maan mukaan yhä useampiin EU:n ohjelmiin ja aloitteisiin; onnittelee Moldovaa sen sisällyttämisestä yhtenäisen euromaksualueen maksujärjestelmien maantieteelliseen soveltamisalaan, mikä helpottaa euromääräisiä siirtoja ja vähentää Moldovan kansalaisille ja yrityksille aiheutuvia kustannuksia;</w:t>
            </w:r>
          </w:p>
        </w:tc>
        <w:tc>
          <w:tcPr>
            <w:tcW w:w="4876" w:type="dxa"/>
            <w:tcBorders>
              <w:top w:val="nil"/>
              <w:left w:val="nil"/>
              <w:bottom w:val="nil"/>
              <w:right w:val="nil"/>
            </w:tcBorders>
          </w:tcPr>
          <w:p w14:paraId="7083094D" w14:textId="77777777" w:rsidR="001E45FA" w:rsidRPr="00181279" w:rsidRDefault="001E45FA" w:rsidP="00181279">
            <w:pPr>
              <w:pStyle w:val="Normal6a"/>
            </w:pPr>
            <w:r w:rsidRPr="00181279">
              <w:t>10.</w:t>
            </w:r>
            <w:r w:rsidRPr="00181279">
              <w:tab/>
              <w:t>kehottaa painokkaasti nopeuttamaan Moldovan asteittaista yhdentymistä EU:hun ja sisämarkkinoihin ottamalla maan mukaan yhä useampiin EU:n ohjelmiin ja aloitteisiin</w:t>
            </w:r>
            <w:r w:rsidRPr="00181279">
              <w:rPr>
                <w:b/>
                <w:i/>
              </w:rPr>
              <w:t>, jotka tuottavat konkreettisia sosioekonomisia hyötyjä tietyillä aloilla jo ennen kuin maa liittyy virallisesti EU:hun</w:t>
            </w:r>
            <w:r w:rsidRPr="00181279">
              <w:t>;</w:t>
            </w:r>
            <w:r w:rsidRPr="00181279">
              <w:rPr>
                <w:b/>
                <w:i/>
              </w:rPr>
              <w:t xml:space="preserve"> kehottaa tässä yhteydessä jälleen EU:ta toteuttamaan nopeita ja merkittäviä toimia tariffikiintiöidensä vapauttamiseksi pysyvästi;</w:t>
            </w:r>
            <w:r w:rsidRPr="00181279">
              <w:t xml:space="preserve"> onnittelee Moldovaa sen sisällyttämisestä yhtenäisen euromaksualueen maksujärjestelmien maantieteelliseen soveltamisalaan, mikä helpottaa euromääräisiä siirtoja ja vähentää Moldovan kansalaisille ja yrityksille aiheutuvia kustannuksia; </w:t>
            </w:r>
            <w:r w:rsidRPr="00181279">
              <w:rPr>
                <w:b/>
                <w:i/>
              </w:rPr>
              <w:t xml:space="preserve">suhtautuu </w:t>
            </w:r>
            <w:r w:rsidRPr="00181279">
              <w:rPr>
                <w:b/>
                <w:i/>
              </w:rPr>
              <w:lastRenderedPageBreak/>
              <w:t>myönteisesti Moldovan viimeaikaiseen edistymiseen verkkovierailuja ja televiestintää koskevan säännöstön sisällyttämisessä kansalliseen lainsäädäntöönsä ja ilmaisee tukensa nopealle päätökselle hyväksyä Moldova EU:n verkkovierailupalvelujen käyttöä kotimaan hinnalla koskevaa verkostoon;</w:t>
            </w:r>
          </w:p>
        </w:tc>
      </w:tr>
    </w:tbl>
    <w:p w14:paraId="63C9FA0A"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68A447F" w14:textId="77777777" w:rsidR="001E45FA" w:rsidRPr="00181279" w:rsidRDefault="001E45FA" w:rsidP="001E45FA">
      <w:r w:rsidRPr="00181279">
        <w:rPr>
          <w:rStyle w:val="HideTWBExt"/>
        </w:rPr>
        <w:t>&lt;/Amend&gt;</w:t>
      </w:r>
    </w:p>
    <w:p w14:paraId="36BC24F2"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118</w:t>
      </w:r>
      <w:r w:rsidRPr="00181279">
        <w:rPr>
          <w:rStyle w:val="HideTWBExt"/>
        </w:rPr>
        <w:t>&lt;/NumAm&gt;</w:t>
      </w:r>
    </w:p>
    <w:p w14:paraId="6AE23B45" w14:textId="77777777" w:rsidR="001E45FA" w:rsidRPr="00181279" w:rsidRDefault="001E45FA" w:rsidP="001E45FA">
      <w:pPr>
        <w:pStyle w:val="NormalBold"/>
      </w:pPr>
      <w:r w:rsidRPr="00181279">
        <w:rPr>
          <w:rStyle w:val="HideTWBExt"/>
          <w:b w:val="0"/>
        </w:rPr>
        <w:t>&lt;RepeatBlock-By&gt;&lt;Members&gt;</w:t>
      </w:r>
      <w:r w:rsidRPr="00181279">
        <w:t>Şerban Dimitrie Sturdza, Claudiu-Richard Târziu, Gheorghe Piperea, Adrian-George Axinia, Georgiana Teodorescu, Veronika Vrecionová, Ondřej Krutílek</w:t>
      </w:r>
      <w:r w:rsidRPr="00181279">
        <w:rPr>
          <w:rStyle w:val="HideTWBExt"/>
          <w:b w:val="0"/>
        </w:rPr>
        <w:t>&lt;/Members&gt;</w:t>
      </w:r>
    </w:p>
    <w:p w14:paraId="0408A5D4" w14:textId="77777777" w:rsidR="001E45FA" w:rsidRPr="00181279" w:rsidRDefault="001E45FA" w:rsidP="001E45FA">
      <w:pPr>
        <w:pStyle w:val="NormalBold"/>
      </w:pPr>
      <w:r w:rsidRPr="00181279">
        <w:rPr>
          <w:rStyle w:val="HideTWBExt"/>
          <w:b w:val="0"/>
        </w:rPr>
        <w:t>&lt;/RepeatBlock-By&gt;</w:t>
      </w:r>
    </w:p>
    <w:p w14:paraId="5ACE6EE3"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C80CF22" w14:textId="77777777" w:rsidR="001E45FA" w:rsidRPr="00181279" w:rsidRDefault="001E45FA" w:rsidP="001E45FA">
      <w:pPr>
        <w:pStyle w:val="NormalBold"/>
      </w:pPr>
      <w:r w:rsidRPr="00181279">
        <w:rPr>
          <w:rStyle w:val="HideTWBExt"/>
        </w:rPr>
        <w:t>&lt;Article&gt;</w:t>
      </w:r>
      <w:r w:rsidRPr="00181279">
        <w:t>10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6F049AA" w14:textId="77777777" w:rsidTr="00181279">
        <w:trPr>
          <w:trHeight w:hRule="exact" w:val="240"/>
          <w:jc w:val="center"/>
        </w:trPr>
        <w:tc>
          <w:tcPr>
            <w:tcW w:w="9752" w:type="dxa"/>
            <w:gridSpan w:val="2"/>
            <w:tcBorders>
              <w:top w:val="nil"/>
              <w:left w:val="nil"/>
              <w:bottom w:val="nil"/>
              <w:right w:val="nil"/>
            </w:tcBorders>
          </w:tcPr>
          <w:p w14:paraId="34972EEF" w14:textId="77777777" w:rsidR="001E45FA" w:rsidRPr="00181279" w:rsidRDefault="001E45FA" w:rsidP="00181279"/>
        </w:tc>
      </w:tr>
      <w:tr w:rsidR="001E45FA" w:rsidRPr="00181279" w14:paraId="13FDC0D3" w14:textId="77777777" w:rsidTr="00181279">
        <w:trPr>
          <w:trHeight w:val="240"/>
          <w:jc w:val="center"/>
        </w:trPr>
        <w:tc>
          <w:tcPr>
            <w:tcW w:w="4876" w:type="dxa"/>
            <w:tcBorders>
              <w:top w:val="nil"/>
              <w:left w:val="nil"/>
              <w:bottom w:val="nil"/>
              <w:right w:val="nil"/>
            </w:tcBorders>
          </w:tcPr>
          <w:p w14:paraId="6B46B321"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252F7EC" w14:textId="77777777" w:rsidR="001E45FA" w:rsidRPr="00181279" w:rsidRDefault="001E45FA" w:rsidP="00181279">
            <w:pPr>
              <w:pStyle w:val="AmColumnHeading"/>
            </w:pPr>
            <w:r w:rsidRPr="00181279">
              <w:t>Tarkistus</w:t>
            </w:r>
          </w:p>
        </w:tc>
      </w:tr>
      <w:tr w:rsidR="001E45FA" w:rsidRPr="00181279" w14:paraId="64DEC9D5" w14:textId="77777777" w:rsidTr="00181279">
        <w:trPr>
          <w:jc w:val="center"/>
        </w:trPr>
        <w:tc>
          <w:tcPr>
            <w:tcW w:w="4876" w:type="dxa"/>
            <w:tcBorders>
              <w:top w:val="nil"/>
              <w:left w:val="nil"/>
              <w:bottom w:val="nil"/>
              <w:right w:val="nil"/>
            </w:tcBorders>
          </w:tcPr>
          <w:p w14:paraId="08DB18F3" w14:textId="77777777" w:rsidR="001E45FA" w:rsidRPr="00181279" w:rsidRDefault="001E45FA" w:rsidP="00181279">
            <w:pPr>
              <w:pStyle w:val="Normal6a"/>
            </w:pPr>
            <w:r w:rsidRPr="00181279">
              <w:t>10.</w:t>
            </w:r>
            <w:r w:rsidRPr="00181279">
              <w:tab/>
              <w:t>kehottaa painokkaasti nopeuttamaan Moldovan asteittaista yhdentymistä EU:hun ja sisämarkkinoihin ottamalla maan mukaan yhä useampiin EU:n ohjelmiin ja aloitteisiin; onnittelee Moldovaa sen sisällyttämisestä yhtenäisen euromaksualueen maksujärjestelmien maantieteelliseen soveltamisalaan, mikä helpottaa euromääräisiä siirtoja ja vähentää Moldovan kansalaisille ja yrityksille aiheutuvia kustannuksia;</w:t>
            </w:r>
          </w:p>
        </w:tc>
        <w:tc>
          <w:tcPr>
            <w:tcW w:w="4876" w:type="dxa"/>
            <w:tcBorders>
              <w:top w:val="nil"/>
              <w:left w:val="nil"/>
              <w:bottom w:val="nil"/>
              <w:right w:val="nil"/>
            </w:tcBorders>
          </w:tcPr>
          <w:p w14:paraId="5858E1E4" w14:textId="77777777" w:rsidR="001E45FA" w:rsidRPr="00181279" w:rsidRDefault="001E45FA" w:rsidP="00181279">
            <w:pPr>
              <w:pStyle w:val="Normal6a"/>
            </w:pPr>
            <w:r w:rsidRPr="00181279">
              <w:t>10.</w:t>
            </w:r>
            <w:r w:rsidRPr="00181279">
              <w:tab/>
              <w:t xml:space="preserve">kehottaa painokkaasti nopeuttamaan Moldovan asteittaista yhdentymistä EU:hun ja sisämarkkinoihin ottamalla maan mukaan yhä useampiin EU:n ohjelmiin ja aloitteisiin; onnittelee Moldovaa sen sisällyttämisestä yhtenäisen euromaksualueen maksujärjestelmien maantieteelliseen soveltamisalaan, mikä helpottaa euromääräisiä siirtoja ja vähentää Moldovan kansalaisille ja yrityksille aiheutuvia kustannuksia; </w:t>
            </w:r>
            <w:r w:rsidRPr="00181279">
              <w:rPr>
                <w:b/>
                <w:i/>
              </w:rPr>
              <w:t>suhtautuu myönteisesti Moldovan viimeaikaiseen edistymiseen verkkovierailuja ja televiestintää koskevan säännöstön sisällyttämisessä kansalliseen lainsäädäntöönsä ja ilmaisee tukensa nopealle päätökselle hyväksyä Moldova EU:n verkkovierailupalvelujen käyttöä kotimaan hinnalla koskevaa verkostoon; kehottaa EU:ta toteuttamaan nopeita ja merkittäviä toimia tariffikiintiöidensä vapauttamiseksi pysyvästi;</w:t>
            </w:r>
          </w:p>
        </w:tc>
      </w:tr>
    </w:tbl>
    <w:p w14:paraId="51F1E0B2"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745F138" w14:textId="77777777" w:rsidR="001E45FA" w:rsidRPr="00181279" w:rsidRDefault="001E45FA" w:rsidP="001E45FA">
      <w:r w:rsidRPr="00181279">
        <w:rPr>
          <w:rStyle w:val="HideTWBExt"/>
        </w:rPr>
        <w:t>&lt;/Amend&gt;</w:t>
      </w:r>
    </w:p>
    <w:p w14:paraId="4D1C816A" w14:textId="77777777" w:rsidR="001E45FA" w:rsidRPr="00181279" w:rsidRDefault="001E45FA" w:rsidP="001E45FA">
      <w:pPr>
        <w:pStyle w:val="AmNumberTabs"/>
      </w:pPr>
      <w:r w:rsidRPr="00181279">
        <w:rPr>
          <w:rStyle w:val="HideTWBExt"/>
        </w:rPr>
        <w:lastRenderedPageBreak/>
        <w:t>&lt;Amend&gt;</w:t>
      </w:r>
      <w:r w:rsidRPr="00181279">
        <w:t>Tarkistus</w:t>
      </w:r>
      <w:r w:rsidRPr="00181279">
        <w:tab/>
      </w:r>
      <w:r w:rsidRPr="00181279">
        <w:tab/>
      </w:r>
      <w:r w:rsidRPr="00181279">
        <w:rPr>
          <w:rStyle w:val="HideTWBExt"/>
        </w:rPr>
        <w:t>&lt;NumAm&gt;</w:t>
      </w:r>
      <w:r w:rsidRPr="00181279">
        <w:t>119</w:t>
      </w:r>
      <w:r w:rsidRPr="00181279">
        <w:rPr>
          <w:rStyle w:val="HideTWBExt"/>
        </w:rPr>
        <w:t>&lt;/NumAm&gt;</w:t>
      </w:r>
    </w:p>
    <w:p w14:paraId="599DADBA" w14:textId="77777777" w:rsidR="001E45FA" w:rsidRPr="00181279" w:rsidRDefault="001E45FA" w:rsidP="001E45FA">
      <w:pPr>
        <w:pStyle w:val="NormalBold"/>
      </w:pPr>
      <w:r w:rsidRPr="00181279">
        <w:rPr>
          <w:rStyle w:val="HideTWBExt"/>
          <w:b w:val="0"/>
        </w:rPr>
        <w:t>&lt;RepeatBlock-By&gt;&lt;Members&gt;</w:t>
      </w:r>
      <w:r w:rsidRPr="00181279">
        <w:t>Jonas Sjöstedt, Merja Kyllönen</w:t>
      </w:r>
      <w:r w:rsidRPr="00181279">
        <w:rPr>
          <w:rStyle w:val="HideTWBExt"/>
          <w:b w:val="0"/>
        </w:rPr>
        <w:t>&lt;/Members&gt;</w:t>
      </w:r>
    </w:p>
    <w:p w14:paraId="111E99D5" w14:textId="77777777" w:rsidR="001E45FA" w:rsidRPr="00181279" w:rsidRDefault="001E45FA" w:rsidP="001E45FA">
      <w:pPr>
        <w:pStyle w:val="NormalBold"/>
      </w:pPr>
      <w:r w:rsidRPr="00181279">
        <w:rPr>
          <w:rStyle w:val="HideTWBExt"/>
          <w:b w:val="0"/>
        </w:rPr>
        <w:t>&lt;/RepeatBlock-By&gt;</w:t>
      </w:r>
    </w:p>
    <w:p w14:paraId="5E002B03"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77EF97E" w14:textId="77777777" w:rsidR="001E45FA" w:rsidRPr="00181279" w:rsidRDefault="001E45FA" w:rsidP="001E45FA">
      <w:pPr>
        <w:pStyle w:val="NormalBold"/>
      </w:pPr>
      <w:r w:rsidRPr="00181279">
        <w:rPr>
          <w:rStyle w:val="HideTWBExt"/>
        </w:rPr>
        <w:t>&lt;Article&gt;</w:t>
      </w:r>
      <w:r w:rsidRPr="00181279">
        <w:t>10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1055EF3" w14:textId="77777777" w:rsidTr="00181279">
        <w:trPr>
          <w:trHeight w:hRule="exact" w:val="240"/>
          <w:jc w:val="center"/>
        </w:trPr>
        <w:tc>
          <w:tcPr>
            <w:tcW w:w="9752" w:type="dxa"/>
            <w:gridSpan w:val="2"/>
            <w:tcBorders>
              <w:top w:val="nil"/>
              <w:left w:val="nil"/>
              <w:bottom w:val="nil"/>
              <w:right w:val="nil"/>
            </w:tcBorders>
          </w:tcPr>
          <w:p w14:paraId="6D3623B9" w14:textId="77777777" w:rsidR="001E45FA" w:rsidRPr="00181279" w:rsidRDefault="001E45FA" w:rsidP="00181279"/>
        </w:tc>
      </w:tr>
      <w:tr w:rsidR="001E45FA" w:rsidRPr="00181279" w14:paraId="19BD4A31" w14:textId="77777777" w:rsidTr="00181279">
        <w:trPr>
          <w:trHeight w:val="240"/>
          <w:jc w:val="center"/>
        </w:trPr>
        <w:tc>
          <w:tcPr>
            <w:tcW w:w="4876" w:type="dxa"/>
            <w:tcBorders>
              <w:top w:val="nil"/>
              <w:left w:val="nil"/>
              <w:bottom w:val="nil"/>
              <w:right w:val="nil"/>
            </w:tcBorders>
          </w:tcPr>
          <w:p w14:paraId="56187C19"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45DB389" w14:textId="77777777" w:rsidR="001E45FA" w:rsidRPr="00181279" w:rsidRDefault="001E45FA" w:rsidP="00181279">
            <w:pPr>
              <w:pStyle w:val="AmColumnHeading"/>
            </w:pPr>
            <w:r w:rsidRPr="00181279">
              <w:t>Tarkistus</w:t>
            </w:r>
          </w:p>
        </w:tc>
      </w:tr>
      <w:tr w:rsidR="001E45FA" w:rsidRPr="00181279" w14:paraId="1E26F454" w14:textId="77777777" w:rsidTr="00181279">
        <w:trPr>
          <w:jc w:val="center"/>
        </w:trPr>
        <w:tc>
          <w:tcPr>
            <w:tcW w:w="4876" w:type="dxa"/>
            <w:tcBorders>
              <w:top w:val="nil"/>
              <w:left w:val="nil"/>
              <w:bottom w:val="nil"/>
              <w:right w:val="nil"/>
            </w:tcBorders>
          </w:tcPr>
          <w:p w14:paraId="0DD3EEDA" w14:textId="77777777" w:rsidR="001E45FA" w:rsidRPr="00181279" w:rsidRDefault="001E45FA" w:rsidP="00181279">
            <w:pPr>
              <w:pStyle w:val="Normal6a"/>
            </w:pPr>
            <w:r w:rsidRPr="00181279">
              <w:t>10.</w:t>
            </w:r>
            <w:r w:rsidRPr="00181279">
              <w:tab/>
              <w:t>kehottaa painokkaasti nopeuttamaan Moldovan asteittaista yhdentymistä EU:hun ja sisämarkkinoihin ottamalla maan mukaan yhä useampiin EU:n ohjelmiin ja aloitteisiin; onnittelee Moldovaa sen sisällyttämisestä yhtenäisen euromaksualueen maksujärjestelmien maantieteelliseen soveltamisalaan, mikä helpottaa euromääräisiä siirtoja ja vähentää Moldovan kansalaisille ja yrityksille aiheutuvia kustannuksia;</w:t>
            </w:r>
          </w:p>
        </w:tc>
        <w:tc>
          <w:tcPr>
            <w:tcW w:w="4876" w:type="dxa"/>
            <w:tcBorders>
              <w:top w:val="nil"/>
              <w:left w:val="nil"/>
              <w:bottom w:val="nil"/>
              <w:right w:val="nil"/>
            </w:tcBorders>
          </w:tcPr>
          <w:p w14:paraId="167EEBC0" w14:textId="77777777" w:rsidR="001E45FA" w:rsidRPr="00181279" w:rsidRDefault="001E45FA" w:rsidP="00181279">
            <w:pPr>
              <w:pStyle w:val="Normal6a"/>
            </w:pPr>
            <w:r w:rsidRPr="00181279">
              <w:t>10.</w:t>
            </w:r>
            <w:r w:rsidRPr="00181279">
              <w:tab/>
              <w:t>kehottaa painokkaasti nopeuttamaan Moldovan asteittaista yhdentymistä EU:hun ja sisämarkkinoihin ottamalla maan mukaan yhä useampiin EU:n ohjelmiin ja aloitteisiin</w:t>
            </w:r>
            <w:r w:rsidRPr="00181279">
              <w:rPr>
                <w:b/>
                <w:i/>
              </w:rPr>
              <w:t>, esimerkiksi valvomaan, että Moldovan vientiin sovellettavat tariffikiintiöt poistetaan</w:t>
            </w:r>
            <w:r w:rsidRPr="00181279">
              <w:t xml:space="preserve">; onnittelee Moldovaa sen sisällyttämisestä yhtenäisen euromaksualueen maksujärjestelmien maantieteelliseen soveltamisalaan, mikä helpottaa euromääräisiä siirtoja ja vähentää Moldovan kansalaisille ja yrityksille aiheutuvia kustannuksia; </w:t>
            </w:r>
            <w:r w:rsidRPr="00181279">
              <w:rPr>
                <w:b/>
                <w:i/>
              </w:rPr>
              <w:t>ottaa huomioon, että Moldovan yhdentyminen EU:n sisämarkkinoihin voi tuottaa Moldovalle välittömiä ja konkreettisia sosioekonomisia hyötyjä;</w:t>
            </w:r>
          </w:p>
        </w:tc>
      </w:tr>
    </w:tbl>
    <w:p w14:paraId="5777EA3E"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E62416A" w14:textId="77777777" w:rsidR="001E45FA" w:rsidRPr="00181279" w:rsidRDefault="001E45FA" w:rsidP="001E45FA">
      <w:r w:rsidRPr="00181279">
        <w:rPr>
          <w:rStyle w:val="HideTWBExt"/>
        </w:rPr>
        <w:t>&lt;/Amend&gt;</w:t>
      </w:r>
    </w:p>
    <w:p w14:paraId="4D3451CA"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120</w:t>
      </w:r>
      <w:r w:rsidRPr="00181279">
        <w:rPr>
          <w:rStyle w:val="HideTWBExt"/>
        </w:rPr>
        <w:t>&lt;/NumAm&gt;</w:t>
      </w:r>
    </w:p>
    <w:p w14:paraId="6B32949D" w14:textId="77777777" w:rsidR="001E45FA" w:rsidRPr="00181279" w:rsidRDefault="001E45FA" w:rsidP="001E45FA">
      <w:pPr>
        <w:pStyle w:val="NormalBold"/>
      </w:pPr>
      <w:r w:rsidRPr="00181279">
        <w:rPr>
          <w:rStyle w:val="HideTWBExt"/>
          <w:b w:val="0"/>
        </w:rPr>
        <w:t>&lt;RepeatBlock-By&gt;&lt;Members&gt;</w:t>
      </w:r>
      <w:r w:rsidRPr="00181279">
        <w:t>Dan Barna, Marjan Šarec, Petras Auštrevičius, Urmas Paet, Lucia Yar, Eugen Tomac, Ilhan Kyuchyuk</w:t>
      </w:r>
      <w:r w:rsidRPr="00181279">
        <w:rPr>
          <w:rStyle w:val="HideTWBExt"/>
          <w:b w:val="0"/>
        </w:rPr>
        <w:t>&lt;/Members&gt;</w:t>
      </w:r>
    </w:p>
    <w:p w14:paraId="0E7C29E6" w14:textId="77777777" w:rsidR="001E45FA" w:rsidRPr="00181279" w:rsidRDefault="001E45FA" w:rsidP="001E45FA">
      <w:pPr>
        <w:pStyle w:val="NormalBold"/>
      </w:pPr>
      <w:r w:rsidRPr="00181279">
        <w:rPr>
          <w:rStyle w:val="HideTWBExt"/>
          <w:b w:val="0"/>
        </w:rPr>
        <w:t>&lt;/RepeatBlock-By&gt;</w:t>
      </w:r>
    </w:p>
    <w:p w14:paraId="4C600E88"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C1A572B" w14:textId="77777777" w:rsidR="001E45FA" w:rsidRPr="00181279" w:rsidRDefault="001E45FA" w:rsidP="001E45FA">
      <w:pPr>
        <w:pStyle w:val="NormalBold"/>
      </w:pPr>
      <w:r w:rsidRPr="00181279">
        <w:rPr>
          <w:rStyle w:val="HideTWBExt"/>
        </w:rPr>
        <w:t>&lt;Article&gt;</w:t>
      </w:r>
      <w:r w:rsidRPr="00181279">
        <w:t>10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53587B4" w14:textId="77777777" w:rsidTr="00181279">
        <w:trPr>
          <w:trHeight w:hRule="exact" w:val="240"/>
          <w:jc w:val="center"/>
        </w:trPr>
        <w:tc>
          <w:tcPr>
            <w:tcW w:w="9752" w:type="dxa"/>
            <w:gridSpan w:val="2"/>
            <w:tcBorders>
              <w:top w:val="nil"/>
              <w:left w:val="nil"/>
              <w:bottom w:val="nil"/>
              <w:right w:val="nil"/>
            </w:tcBorders>
          </w:tcPr>
          <w:p w14:paraId="398EC558" w14:textId="77777777" w:rsidR="001E45FA" w:rsidRPr="00181279" w:rsidRDefault="001E45FA" w:rsidP="00181279"/>
        </w:tc>
      </w:tr>
      <w:tr w:rsidR="001E45FA" w:rsidRPr="00181279" w14:paraId="44C415F0" w14:textId="77777777" w:rsidTr="00181279">
        <w:trPr>
          <w:trHeight w:val="240"/>
          <w:jc w:val="center"/>
        </w:trPr>
        <w:tc>
          <w:tcPr>
            <w:tcW w:w="4876" w:type="dxa"/>
            <w:tcBorders>
              <w:top w:val="nil"/>
              <w:left w:val="nil"/>
              <w:bottom w:val="nil"/>
              <w:right w:val="nil"/>
            </w:tcBorders>
          </w:tcPr>
          <w:p w14:paraId="61A3C9D9"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3837248" w14:textId="77777777" w:rsidR="001E45FA" w:rsidRPr="00181279" w:rsidRDefault="001E45FA" w:rsidP="00181279">
            <w:pPr>
              <w:pStyle w:val="AmColumnHeading"/>
            </w:pPr>
            <w:r w:rsidRPr="00181279">
              <w:t>Tarkistus</w:t>
            </w:r>
          </w:p>
        </w:tc>
      </w:tr>
      <w:tr w:rsidR="001E45FA" w:rsidRPr="00181279" w14:paraId="33B6EF13" w14:textId="77777777" w:rsidTr="00181279">
        <w:trPr>
          <w:jc w:val="center"/>
        </w:trPr>
        <w:tc>
          <w:tcPr>
            <w:tcW w:w="4876" w:type="dxa"/>
            <w:tcBorders>
              <w:top w:val="nil"/>
              <w:left w:val="nil"/>
              <w:bottom w:val="nil"/>
              <w:right w:val="nil"/>
            </w:tcBorders>
          </w:tcPr>
          <w:p w14:paraId="318A739A" w14:textId="77777777" w:rsidR="001E45FA" w:rsidRPr="00181279" w:rsidRDefault="001E45FA" w:rsidP="00181279">
            <w:pPr>
              <w:pStyle w:val="Normal6a"/>
            </w:pPr>
            <w:r w:rsidRPr="00181279">
              <w:t>10.</w:t>
            </w:r>
            <w:r w:rsidRPr="00181279">
              <w:tab/>
              <w:t xml:space="preserve">kehottaa painokkaasti nopeuttamaan Moldovan asteittaista yhdentymistä EU:hun ja sisämarkkinoihin ottamalla maan mukaan yhä useampiin EU:n ohjelmiin ja aloitteisiin; onnittelee Moldovaa sen sisällyttämisestä yhtenäisen euromaksualueen maksujärjestelmien maantieteelliseen soveltamisalaan, mikä </w:t>
            </w:r>
            <w:r w:rsidRPr="00181279">
              <w:lastRenderedPageBreak/>
              <w:t>helpottaa euromääräisiä siirtoja ja vähentää Moldovan kansalaisille ja yrityksille aiheutuvia kustannuksia;</w:t>
            </w:r>
          </w:p>
        </w:tc>
        <w:tc>
          <w:tcPr>
            <w:tcW w:w="4876" w:type="dxa"/>
            <w:tcBorders>
              <w:top w:val="nil"/>
              <w:left w:val="nil"/>
              <w:bottom w:val="nil"/>
              <w:right w:val="nil"/>
            </w:tcBorders>
          </w:tcPr>
          <w:p w14:paraId="2781A580" w14:textId="77777777" w:rsidR="001E45FA" w:rsidRPr="00181279" w:rsidRDefault="001E45FA" w:rsidP="00181279">
            <w:pPr>
              <w:pStyle w:val="Normal6a"/>
            </w:pPr>
            <w:r w:rsidRPr="00181279">
              <w:lastRenderedPageBreak/>
              <w:t>10.</w:t>
            </w:r>
            <w:r w:rsidRPr="00181279">
              <w:tab/>
              <w:t xml:space="preserve">kehottaa painokkaasti nopeuttamaan Moldovan asteittaista yhdentymistä EU:hun ja sisämarkkinoihin ottamalla maan mukaan yhä useampiin EU:n ohjelmiin ja aloitteisiin; onnittelee Moldovaa sen sisällyttämisestä yhtenäisen euromaksualueen maksujärjestelmien maantieteelliseen soveltamisalaan, mikä </w:t>
            </w:r>
            <w:r w:rsidRPr="00181279">
              <w:lastRenderedPageBreak/>
              <w:t>helpottaa euromääräisiä siirtoja ja vähentää Moldovan kansalaisille ja yrityksille aiheutuvia kustannuksia;</w:t>
            </w:r>
            <w:r w:rsidRPr="00181279">
              <w:rPr>
                <w:b/>
                <w:i/>
              </w:rPr>
              <w:t> kehottaa EU:ta toteuttamaan nopeita ja merkittäviä toimia tariffikiintiöidensä vapauttamiseksi pysyvästi;</w:t>
            </w:r>
          </w:p>
        </w:tc>
      </w:tr>
    </w:tbl>
    <w:p w14:paraId="0BFE8200"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DCDE229" w14:textId="77777777" w:rsidR="001E45FA" w:rsidRPr="00181279" w:rsidRDefault="001E45FA" w:rsidP="001E45FA">
      <w:r w:rsidRPr="00181279">
        <w:rPr>
          <w:rStyle w:val="HideTWBExt"/>
        </w:rPr>
        <w:t>&lt;/Amend&gt;</w:t>
      </w:r>
    </w:p>
    <w:p w14:paraId="1BF09CC2"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121</w:t>
      </w:r>
      <w:r w:rsidRPr="00181279">
        <w:rPr>
          <w:rStyle w:val="HideTWBExt"/>
        </w:rPr>
        <w:t>&lt;/NumAm&gt;</w:t>
      </w:r>
    </w:p>
    <w:p w14:paraId="78BA892D" w14:textId="77777777" w:rsidR="001E45FA" w:rsidRPr="00181279" w:rsidRDefault="001E45FA" w:rsidP="001E45FA">
      <w:pPr>
        <w:pStyle w:val="NormalBold"/>
      </w:pPr>
      <w:r w:rsidRPr="00181279">
        <w:rPr>
          <w:rStyle w:val="HideTWBExt"/>
          <w:b w:val="0"/>
        </w:rPr>
        <w:t>&lt;RepeatBlock-By&gt;&lt;Members&gt;</w:t>
      </w:r>
      <w:r w:rsidRPr="00181279">
        <w:t>Vasile Dîncu, Dan Nica</w:t>
      </w:r>
      <w:r w:rsidRPr="00181279">
        <w:rPr>
          <w:rStyle w:val="HideTWBExt"/>
          <w:b w:val="0"/>
        </w:rPr>
        <w:t>&lt;/Members&gt;</w:t>
      </w:r>
    </w:p>
    <w:p w14:paraId="272D8739" w14:textId="77777777" w:rsidR="001E45FA" w:rsidRPr="00181279" w:rsidRDefault="001E45FA" w:rsidP="001E45FA">
      <w:pPr>
        <w:pStyle w:val="NormalBold"/>
      </w:pPr>
      <w:r w:rsidRPr="00181279">
        <w:rPr>
          <w:rStyle w:val="HideTWBExt"/>
          <w:b w:val="0"/>
        </w:rPr>
        <w:t>&lt;/RepeatBlock-By&gt;</w:t>
      </w:r>
    </w:p>
    <w:p w14:paraId="18A9638F"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55D3439" w14:textId="77777777" w:rsidR="001E45FA" w:rsidRPr="00181279" w:rsidRDefault="001E45FA" w:rsidP="001E45FA">
      <w:pPr>
        <w:pStyle w:val="NormalBold"/>
      </w:pPr>
      <w:r w:rsidRPr="00181279">
        <w:rPr>
          <w:rStyle w:val="HideTWBExt"/>
        </w:rPr>
        <w:t>&lt;Article&gt;</w:t>
      </w:r>
      <w:r w:rsidRPr="00181279">
        <w:t>10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153A8E5" w14:textId="77777777" w:rsidTr="00181279">
        <w:trPr>
          <w:trHeight w:hRule="exact" w:val="240"/>
          <w:jc w:val="center"/>
        </w:trPr>
        <w:tc>
          <w:tcPr>
            <w:tcW w:w="9752" w:type="dxa"/>
            <w:gridSpan w:val="2"/>
            <w:tcBorders>
              <w:top w:val="nil"/>
              <w:left w:val="nil"/>
              <w:bottom w:val="nil"/>
              <w:right w:val="nil"/>
            </w:tcBorders>
          </w:tcPr>
          <w:p w14:paraId="53A94F4A" w14:textId="77777777" w:rsidR="001E45FA" w:rsidRPr="00181279" w:rsidRDefault="001E45FA" w:rsidP="00181279"/>
        </w:tc>
      </w:tr>
      <w:tr w:rsidR="001E45FA" w:rsidRPr="00181279" w14:paraId="55C49434" w14:textId="77777777" w:rsidTr="00181279">
        <w:trPr>
          <w:trHeight w:val="240"/>
          <w:jc w:val="center"/>
        </w:trPr>
        <w:tc>
          <w:tcPr>
            <w:tcW w:w="4876" w:type="dxa"/>
            <w:tcBorders>
              <w:top w:val="nil"/>
              <w:left w:val="nil"/>
              <w:bottom w:val="nil"/>
              <w:right w:val="nil"/>
            </w:tcBorders>
          </w:tcPr>
          <w:p w14:paraId="218318F5"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D613895" w14:textId="77777777" w:rsidR="001E45FA" w:rsidRPr="00181279" w:rsidRDefault="001E45FA" w:rsidP="00181279">
            <w:pPr>
              <w:pStyle w:val="AmColumnHeading"/>
            </w:pPr>
            <w:r w:rsidRPr="00181279">
              <w:t>Tarkistus</w:t>
            </w:r>
          </w:p>
        </w:tc>
      </w:tr>
      <w:tr w:rsidR="001E45FA" w:rsidRPr="00181279" w14:paraId="09B9200C" w14:textId="77777777" w:rsidTr="00181279">
        <w:trPr>
          <w:jc w:val="center"/>
        </w:trPr>
        <w:tc>
          <w:tcPr>
            <w:tcW w:w="4876" w:type="dxa"/>
            <w:tcBorders>
              <w:top w:val="nil"/>
              <w:left w:val="nil"/>
              <w:bottom w:val="nil"/>
              <w:right w:val="nil"/>
            </w:tcBorders>
          </w:tcPr>
          <w:p w14:paraId="71767431" w14:textId="77777777" w:rsidR="001E45FA" w:rsidRPr="00181279" w:rsidRDefault="001E45FA" w:rsidP="00181279">
            <w:pPr>
              <w:pStyle w:val="Normal6a"/>
            </w:pPr>
            <w:r w:rsidRPr="00181279">
              <w:t>10.</w:t>
            </w:r>
            <w:r w:rsidRPr="00181279">
              <w:tab/>
              <w:t>kehottaa painokkaasti nopeuttamaan Moldovan asteittaista yhdentymistä EU:hun ja sisämarkkinoihin ottamalla maan mukaan yhä useampiin EU:n ohjelmiin ja aloitteisiin; onnittelee Moldovaa sen sisällyttämisestä yhtenäisen euromaksualueen maksujärjestelmien maantieteelliseen soveltamisalaan, mikä helpottaa euromääräisiä siirtoja ja vähentää Moldovan kansalaisille ja yrityksille aiheutuvia kustannuksia;</w:t>
            </w:r>
          </w:p>
        </w:tc>
        <w:tc>
          <w:tcPr>
            <w:tcW w:w="4876" w:type="dxa"/>
            <w:tcBorders>
              <w:top w:val="nil"/>
              <w:left w:val="nil"/>
              <w:bottom w:val="nil"/>
              <w:right w:val="nil"/>
            </w:tcBorders>
          </w:tcPr>
          <w:p w14:paraId="68546BD1" w14:textId="77777777" w:rsidR="001E45FA" w:rsidRPr="00181279" w:rsidRDefault="001E45FA" w:rsidP="00181279">
            <w:pPr>
              <w:pStyle w:val="Normal6a"/>
            </w:pPr>
            <w:r w:rsidRPr="00181279">
              <w:t>10.</w:t>
            </w:r>
            <w:r w:rsidRPr="00181279">
              <w:tab/>
              <w:t xml:space="preserve">kehottaa painokkaasti nopeuttamaan Moldovan asteittaista yhdentymistä EU:hun ja sisämarkkinoihin ottamalla maan mukaan yhä useampiin EU:n ohjelmiin ja aloitteisiin; onnittelee Moldovaa sen sisällyttämisestä yhtenäisen euromaksualueen maksujärjestelmien maantieteelliseen soveltamisalaan, mikä helpottaa euromääräisiä siirtoja ja vähentää Moldovan kansalaisille ja yrityksille aiheutuvia kustannuksia; </w:t>
            </w:r>
            <w:r w:rsidRPr="00181279">
              <w:rPr>
                <w:b/>
                <w:i/>
              </w:rPr>
              <w:t>kehottaa painottamaan erityisesti Moldovan osallistumista EU:n sosiaali-, koulutus- ja kulttuuriohjelmiin, joilla voidaan edistää sosiaalista lähentymistä;</w:t>
            </w:r>
          </w:p>
        </w:tc>
      </w:tr>
    </w:tbl>
    <w:p w14:paraId="1E0F2E26"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76A2DB6" w14:textId="77777777" w:rsidR="001E45FA" w:rsidRPr="00181279" w:rsidRDefault="001E45FA" w:rsidP="001E45FA">
      <w:r w:rsidRPr="00181279">
        <w:rPr>
          <w:rStyle w:val="HideTWBExt"/>
        </w:rPr>
        <w:t>&lt;/Amend&gt;</w:t>
      </w:r>
    </w:p>
    <w:p w14:paraId="2440FEB8"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122</w:t>
      </w:r>
      <w:r w:rsidRPr="00181279">
        <w:rPr>
          <w:rStyle w:val="HideTWBExt"/>
        </w:rPr>
        <w:t>&lt;/NumAm&gt;</w:t>
      </w:r>
    </w:p>
    <w:p w14:paraId="6C7899F4"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69B71FEC" w14:textId="77777777" w:rsidR="001E45FA" w:rsidRPr="00181279" w:rsidRDefault="001E45FA" w:rsidP="001E45FA">
      <w:pPr>
        <w:pStyle w:val="NormalBold"/>
      </w:pPr>
      <w:r w:rsidRPr="00181279">
        <w:rPr>
          <w:rStyle w:val="HideTWBExt"/>
          <w:b w:val="0"/>
        </w:rPr>
        <w:t>&lt;/RepeatBlock-By&gt;</w:t>
      </w:r>
    </w:p>
    <w:p w14:paraId="31508B5C"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9FF0E1A" w14:textId="77777777" w:rsidR="001E45FA" w:rsidRPr="00181279" w:rsidRDefault="001E45FA" w:rsidP="001E45FA">
      <w:pPr>
        <w:pStyle w:val="NormalBold"/>
      </w:pPr>
      <w:r w:rsidRPr="00181279">
        <w:rPr>
          <w:rStyle w:val="HideTWBExt"/>
        </w:rPr>
        <w:t>&lt;Article&gt;</w:t>
      </w:r>
      <w:r w:rsidRPr="00181279">
        <w:t>10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A71A5F6" w14:textId="77777777" w:rsidTr="00181279">
        <w:trPr>
          <w:trHeight w:hRule="exact" w:val="240"/>
          <w:jc w:val="center"/>
        </w:trPr>
        <w:tc>
          <w:tcPr>
            <w:tcW w:w="9752" w:type="dxa"/>
            <w:gridSpan w:val="2"/>
            <w:tcBorders>
              <w:top w:val="nil"/>
              <w:left w:val="nil"/>
              <w:bottom w:val="nil"/>
              <w:right w:val="nil"/>
            </w:tcBorders>
          </w:tcPr>
          <w:p w14:paraId="48CCF8CD" w14:textId="77777777" w:rsidR="001E45FA" w:rsidRPr="00181279" w:rsidRDefault="001E45FA" w:rsidP="00181279"/>
        </w:tc>
      </w:tr>
      <w:tr w:rsidR="001E45FA" w:rsidRPr="00181279" w14:paraId="6819E37A" w14:textId="77777777" w:rsidTr="00181279">
        <w:trPr>
          <w:trHeight w:val="240"/>
          <w:jc w:val="center"/>
        </w:trPr>
        <w:tc>
          <w:tcPr>
            <w:tcW w:w="4876" w:type="dxa"/>
            <w:tcBorders>
              <w:top w:val="nil"/>
              <w:left w:val="nil"/>
              <w:bottom w:val="nil"/>
              <w:right w:val="nil"/>
            </w:tcBorders>
          </w:tcPr>
          <w:p w14:paraId="74F8D83B"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98C5808" w14:textId="77777777" w:rsidR="001E45FA" w:rsidRPr="00181279" w:rsidRDefault="001E45FA" w:rsidP="00181279">
            <w:pPr>
              <w:pStyle w:val="AmColumnHeading"/>
            </w:pPr>
            <w:r w:rsidRPr="00181279">
              <w:t>Tarkistus</w:t>
            </w:r>
          </w:p>
        </w:tc>
      </w:tr>
      <w:tr w:rsidR="001E45FA" w:rsidRPr="00181279" w14:paraId="5776714D" w14:textId="77777777" w:rsidTr="00181279">
        <w:trPr>
          <w:jc w:val="center"/>
        </w:trPr>
        <w:tc>
          <w:tcPr>
            <w:tcW w:w="4876" w:type="dxa"/>
            <w:tcBorders>
              <w:top w:val="nil"/>
              <w:left w:val="nil"/>
              <w:bottom w:val="nil"/>
              <w:right w:val="nil"/>
            </w:tcBorders>
          </w:tcPr>
          <w:p w14:paraId="44389E7B" w14:textId="77777777" w:rsidR="001E45FA" w:rsidRPr="00181279" w:rsidRDefault="001E45FA" w:rsidP="00181279">
            <w:pPr>
              <w:pStyle w:val="Normal6a"/>
            </w:pPr>
            <w:r w:rsidRPr="00181279">
              <w:t>10.</w:t>
            </w:r>
            <w:r w:rsidRPr="00181279">
              <w:tab/>
              <w:t xml:space="preserve">kehottaa painokkaasti </w:t>
            </w:r>
            <w:r w:rsidRPr="00181279">
              <w:lastRenderedPageBreak/>
              <w:t>nopeuttamaan Moldovan asteittaista yhdentymistä EU:hun ja sisämarkkinoihin ottamalla maan mukaan yhä useampiin EU:n ohjelmiin ja aloitteisiin; onnittelee Moldovaa sen sisällyttämisestä yhtenäisen euromaksualueen maksujärjestelmien maantieteelliseen soveltamisalaan, mikä helpottaa euromääräisiä siirtoja ja vähentää Moldovan kansalaisille ja yrityksille aiheutuvia kustannuksia;</w:t>
            </w:r>
          </w:p>
        </w:tc>
        <w:tc>
          <w:tcPr>
            <w:tcW w:w="4876" w:type="dxa"/>
            <w:tcBorders>
              <w:top w:val="nil"/>
              <w:left w:val="nil"/>
              <w:bottom w:val="nil"/>
              <w:right w:val="nil"/>
            </w:tcBorders>
          </w:tcPr>
          <w:p w14:paraId="4B24A262" w14:textId="77777777" w:rsidR="001E45FA" w:rsidRPr="00181279" w:rsidRDefault="001E45FA" w:rsidP="00181279">
            <w:pPr>
              <w:pStyle w:val="Normal6a"/>
            </w:pPr>
            <w:r w:rsidRPr="00181279">
              <w:lastRenderedPageBreak/>
              <w:t>10.</w:t>
            </w:r>
            <w:r w:rsidRPr="00181279">
              <w:tab/>
              <w:t xml:space="preserve">kehottaa painokkaasti </w:t>
            </w:r>
            <w:r w:rsidRPr="00181279">
              <w:lastRenderedPageBreak/>
              <w:t xml:space="preserve">nopeuttamaan Moldovan asteittaista yhdentymistä EU:hun ja sisämarkkinoihin ottamalla maan mukaan yhä useampiin EU:n ohjelmiin ja aloitteisiin; onnittelee Moldovaa sen sisällyttämisestä yhtenäisen euromaksualueen maksujärjestelmien maantieteelliseen soveltamisalaan, mikä helpottaa euromääräisiä siirtoja ja vähentää Moldovan kansalaisille ja yrityksille aiheutuvia kustannuksia; </w:t>
            </w:r>
            <w:r w:rsidRPr="00181279">
              <w:rPr>
                <w:b/>
                <w:i/>
              </w:rPr>
              <w:t>suhtautuu erittäin myönteisesti siihen, että yhtenäinen euromaksualue parantaa Moldovan maksujärjestelmien yleistä tehokkuutta;</w:t>
            </w:r>
          </w:p>
        </w:tc>
      </w:tr>
    </w:tbl>
    <w:p w14:paraId="75E57FCB"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0649360" w14:textId="77777777" w:rsidR="001E45FA" w:rsidRPr="00181279" w:rsidRDefault="001E45FA" w:rsidP="001E45FA">
      <w:r w:rsidRPr="00181279">
        <w:rPr>
          <w:rStyle w:val="HideTWBExt"/>
        </w:rPr>
        <w:t>&lt;/Amend&gt;</w:t>
      </w:r>
    </w:p>
    <w:p w14:paraId="78B56200"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123</w:t>
      </w:r>
      <w:r w:rsidRPr="00181279">
        <w:rPr>
          <w:rStyle w:val="HideTWBExt"/>
        </w:rPr>
        <w:t>&lt;/NumAm&gt;</w:t>
      </w:r>
    </w:p>
    <w:p w14:paraId="617D8BAA" w14:textId="77777777" w:rsidR="001E45FA" w:rsidRPr="00181279" w:rsidRDefault="001E45FA" w:rsidP="001E45FA">
      <w:pPr>
        <w:pStyle w:val="NormalBold"/>
      </w:pPr>
      <w:r w:rsidRPr="00181279">
        <w:rPr>
          <w:rStyle w:val="HideTWBExt"/>
          <w:b w:val="0"/>
        </w:rPr>
        <w:t>&lt;RepeatBlock-By&gt;&lt;Members&gt;</w:t>
      </w:r>
      <w:r w:rsidRPr="00181279">
        <w:t>Cristian Terheş</w:t>
      </w:r>
      <w:r w:rsidRPr="00181279">
        <w:rPr>
          <w:rStyle w:val="HideTWBExt"/>
          <w:b w:val="0"/>
        </w:rPr>
        <w:t>&lt;/Members&gt;</w:t>
      </w:r>
    </w:p>
    <w:p w14:paraId="2863E7BA" w14:textId="77777777" w:rsidR="001E45FA" w:rsidRPr="00181279" w:rsidRDefault="001E45FA" w:rsidP="001E45FA">
      <w:pPr>
        <w:pStyle w:val="NormalBold"/>
      </w:pPr>
      <w:r w:rsidRPr="00181279">
        <w:rPr>
          <w:rStyle w:val="HideTWBExt"/>
          <w:b w:val="0"/>
        </w:rPr>
        <w:t>&lt;/RepeatBlock-By&gt;</w:t>
      </w:r>
    </w:p>
    <w:p w14:paraId="1BBDA4C9"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567812B" w14:textId="77777777" w:rsidR="001E45FA" w:rsidRPr="00181279" w:rsidRDefault="001E45FA" w:rsidP="001E45FA">
      <w:pPr>
        <w:pStyle w:val="NormalBold"/>
      </w:pPr>
      <w:r w:rsidRPr="00181279">
        <w:rPr>
          <w:rStyle w:val="HideTWBExt"/>
        </w:rPr>
        <w:t>&lt;Article&gt;</w:t>
      </w:r>
      <w:r w:rsidRPr="00181279">
        <w:t>10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85C0AAB" w14:textId="77777777" w:rsidTr="00181279">
        <w:trPr>
          <w:trHeight w:hRule="exact" w:val="240"/>
          <w:jc w:val="center"/>
        </w:trPr>
        <w:tc>
          <w:tcPr>
            <w:tcW w:w="9752" w:type="dxa"/>
            <w:gridSpan w:val="2"/>
            <w:tcBorders>
              <w:top w:val="nil"/>
              <w:left w:val="nil"/>
              <w:bottom w:val="nil"/>
              <w:right w:val="nil"/>
            </w:tcBorders>
          </w:tcPr>
          <w:p w14:paraId="7ED339C4" w14:textId="77777777" w:rsidR="001E45FA" w:rsidRPr="00181279" w:rsidRDefault="001E45FA" w:rsidP="00181279"/>
        </w:tc>
      </w:tr>
      <w:tr w:rsidR="001E45FA" w:rsidRPr="00181279" w14:paraId="63289129" w14:textId="77777777" w:rsidTr="00181279">
        <w:trPr>
          <w:trHeight w:val="240"/>
          <w:jc w:val="center"/>
        </w:trPr>
        <w:tc>
          <w:tcPr>
            <w:tcW w:w="4876" w:type="dxa"/>
            <w:tcBorders>
              <w:top w:val="nil"/>
              <w:left w:val="nil"/>
              <w:bottom w:val="nil"/>
              <w:right w:val="nil"/>
            </w:tcBorders>
          </w:tcPr>
          <w:p w14:paraId="4E11FC57"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30A749E" w14:textId="77777777" w:rsidR="001E45FA" w:rsidRPr="00181279" w:rsidRDefault="001E45FA" w:rsidP="00181279">
            <w:pPr>
              <w:pStyle w:val="AmColumnHeading"/>
            </w:pPr>
            <w:r w:rsidRPr="00181279">
              <w:t>Tarkistus</w:t>
            </w:r>
          </w:p>
        </w:tc>
      </w:tr>
      <w:tr w:rsidR="001E45FA" w:rsidRPr="00181279" w14:paraId="0F4A353B" w14:textId="77777777" w:rsidTr="00181279">
        <w:trPr>
          <w:jc w:val="center"/>
        </w:trPr>
        <w:tc>
          <w:tcPr>
            <w:tcW w:w="4876" w:type="dxa"/>
            <w:tcBorders>
              <w:top w:val="nil"/>
              <w:left w:val="nil"/>
              <w:bottom w:val="nil"/>
              <w:right w:val="nil"/>
            </w:tcBorders>
          </w:tcPr>
          <w:p w14:paraId="2655C1D7" w14:textId="77777777" w:rsidR="001E45FA" w:rsidRPr="00181279" w:rsidRDefault="001E45FA" w:rsidP="00181279">
            <w:pPr>
              <w:pStyle w:val="Normal6a"/>
            </w:pPr>
            <w:r w:rsidRPr="00181279">
              <w:t>10.</w:t>
            </w:r>
            <w:r w:rsidRPr="00181279">
              <w:tab/>
              <w:t>kehottaa painokkaasti nopeuttamaan Moldovan asteittaista yhdentymistä EU:hun ja sisämarkkinoihin ottamalla maan mukaan yhä useampiin EU:n ohjelmiin ja aloitteisiin; onnittelee Moldovaa sen sisällyttämisestä yhtenäisen euromaksualueen maksujärjestelmien maantieteelliseen soveltamisalaan, mikä helpottaa euromääräisiä siirtoja ja vähentää Moldovan kansalaisille ja yrityksille aiheutuvia kustannuksia;</w:t>
            </w:r>
          </w:p>
        </w:tc>
        <w:tc>
          <w:tcPr>
            <w:tcW w:w="4876" w:type="dxa"/>
            <w:tcBorders>
              <w:top w:val="nil"/>
              <w:left w:val="nil"/>
              <w:bottom w:val="nil"/>
              <w:right w:val="nil"/>
            </w:tcBorders>
          </w:tcPr>
          <w:p w14:paraId="42FA16D1" w14:textId="77777777" w:rsidR="001E45FA" w:rsidRPr="00181279" w:rsidRDefault="001E45FA" w:rsidP="00181279">
            <w:pPr>
              <w:pStyle w:val="Normal6a"/>
            </w:pPr>
            <w:r w:rsidRPr="00181279">
              <w:t>10.</w:t>
            </w:r>
            <w:r w:rsidRPr="00181279">
              <w:tab/>
              <w:t>kehottaa painokkaasti nopeuttamaan Moldovan asteittaista yhdentymistä EU:hun ja sisämarkkinoihin ottamalla maan mukaan yhä useampiin EU:n ohjelmiin ja aloitteisiin; onnittelee Moldovaa sen sisällyttämisestä yhtenäisen euromaksualueen maksujärjestelmien maantieteelliseen soveltamisalaan, mikä helpottaa euromääräisiä siirtoja ja vähentää Moldovan kansalaisille ja yrityksille aiheutuvia kustannuksia;</w:t>
            </w:r>
            <w:r w:rsidRPr="00181279">
              <w:rPr>
                <w:b/>
                <w:i/>
              </w:rPr>
              <w:t> suhtautuu myönteisesti Moldovan viimeaikaiseen edistymiseen verkkovierailuja ja televiestintää koskevan säännöstön saattamisessa osaksi kansallista lainsäädäntöään;</w:t>
            </w:r>
          </w:p>
        </w:tc>
      </w:tr>
    </w:tbl>
    <w:p w14:paraId="2CE8E217"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D365508" w14:textId="77777777" w:rsidR="001E45FA" w:rsidRPr="00181279" w:rsidRDefault="001E45FA" w:rsidP="001E45FA">
      <w:r w:rsidRPr="00181279">
        <w:rPr>
          <w:rStyle w:val="HideTWBExt"/>
        </w:rPr>
        <w:t>&lt;/Amend&gt;</w:t>
      </w:r>
    </w:p>
    <w:p w14:paraId="170A1460" w14:textId="77777777" w:rsidR="001E45FA" w:rsidRPr="00181279" w:rsidRDefault="001E45FA" w:rsidP="001E45FA">
      <w:pPr>
        <w:pStyle w:val="AmNumberTabs"/>
      </w:pPr>
      <w:r w:rsidRPr="00181279">
        <w:rPr>
          <w:rStyle w:val="HideTWBExt"/>
        </w:rPr>
        <w:lastRenderedPageBreak/>
        <w:t>&lt;Amend&gt;</w:t>
      </w:r>
      <w:r w:rsidRPr="00181279">
        <w:t>Tarkistus</w:t>
      </w:r>
      <w:r w:rsidRPr="00181279">
        <w:tab/>
      </w:r>
      <w:r w:rsidRPr="00181279">
        <w:tab/>
      </w:r>
      <w:r w:rsidRPr="00181279">
        <w:rPr>
          <w:rStyle w:val="HideTWBExt"/>
        </w:rPr>
        <w:t>&lt;NumAm&gt;</w:t>
      </w:r>
      <w:r w:rsidRPr="00181279">
        <w:t>124</w:t>
      </w:r>
      <w:r w:rsidRPr="00181279">
        <w:rPr>
          <w:rStyle w:val="HideTWBExt"/>
        </w:rPr>
        <w:t>&lt;/NumAm&gt;</w:t>
      </w:r>
    </w:p>
    <w:p w14:paraId="78BC6DC1" w14:textId="77777777" w:rsidR="001E45FA" w:rsidRPr="00181279" w:rsidRDefault="001E45FA" w:rsidP="001E45FA">
      <w:pPr>
        <w:pStyle w:val="NormalBold"/>
      </w:pPr>
      <w:r w:rsidRPr="00181279">
        <w:rPr>
          <w:rStyle w:val="HideTWBExt"/>
          <w:b w:val="0"/>
        </w:rPr>
        <w:t>&lt;RepeatBlock-By&gt;&lt;Members&gt;</w:t>
      </w:r>
      <w:r w:rsidRPr="00181279">
        <w:t>Pierre-Romain Thionnet, Matthieu Valet, Jordan Bardella</w:t>
      </w:r>
      <w:r w:rsidRPr="00181279">
        <w:rPr>
          <w:rStyle w:val="HideTWBExt"/>
          <w:b w:val="0"/>
        </w:rPr>
        <w:t>&lt;/Members&gt;</w:t>
      </w:r>
    </w:p>
    <w:p w14:paraId="6FCB7EDF" w14:textId="77777777" w:rsidR="001E45FA" w:rsidRPr="00181279" w:rsidRDefault="001E45FA" w:rsidP="001E45FA">
      <w:pPr>
        <w:pStyle w:val="NormalBold"/>
      </w:pPr>
      <w:r w:rsidRPr="00181279">
        <w:rPr>
          <w:rStyle w:val="HideTWBExt"/>
          <w:b w:val="0"/>
        </w:rPr>
        <w:t>&lt;/RepeatBlock-By&gt;</w:t>
      </w:r>
    </w:p>
    <w:p w14:paraId="6CCF114B"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ED753D2" w14:textId="77777777" w:rsidR="001E45FA" w:rsidRPr="00181279" w:rsidRDefault="001E45FA" w:rsidP="001E45FA">
      <w:pPr>
        <w:pStyle w:val="NormalBold"/>
      </w:pPr>
      <w:r w:rsidRPr="00181279">
        <w:rPr>
          <w:rStyle w:val="HideTWBExt"/>
        </w:rPr>
        <w:t>&lt;Article&gt;</w:t>
      </w:r>
      <w:r w:rsidRPr="00181279">
        <w:t>10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6A4CFD0E" w14:textId="77777777" w:rsidTr="00181279">
        <w:trPr>
          <w:trHeight w:hRule="exact" w:val="240"/>
          <w:jc w:val="center"/>
        </w:trPr>
        <w:tc>
          <w:tcPr>
            <w:tcW w:w="9752" w:type="dxa"/>
            <w:gridSpan w:val="2"/>
            <w:tcBorders>
              <w:top w:val="nil"/>
              <w:left w:val="nil"/>
              <w:bottom w:val="nil"/>
              <w:right w:val="nil"/>
            </w:tcBorders>
          </w:tcPr>
          <w:p w14:paraId="05B77696" w14:textId="77777777" w:rsidR="001E45FA" w:rsidRPr="00181279" w:rsidRDefault="001E45FA" w:rsidP="00181279"/>
        </w:tc>
      </w:tr>
      <w:tr w:rsidR="001E45FA" w:rsidRPr="00181279" w14:paraId="081DDF19" w14:textId="77777777" w:rsidTr="00181279">
        <w:trPr>
          <w:trHeight w:val="240"/>
          <w:jc w:val="center"/>
        </w:trPr>
        <w:tc>
          <w:tcPr>
            <w:tcW w:w="4876" w:type="dxa"/>
            <w:tcBorders>
              <w:top w:val="nil"/>
              <w:left w:val="nil"/>
              <w:bottom w:val="nil"/>
              <w:right w:val="nil"/>
            </w:tcBorders>
          </w:tcPr>
          <w:p w14:paraId="2694F481"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B74BA5A" w14:textId="77777777" w:rsidR="001E45FA" w:rsidRPr="00181279" w:rsidRDefault="001E45FA" w:rsidP="00181279">
            <w:pPr>
              <w:pStyle w:val="AmColumnHeading"/>
            </w:pPr>
            <w:r w:rsidRPr="00181279">
              <w:t>Tarkistus</w:t>
            </w:r>
          </w:p>
        </w:tc>
      </w:tr>
      <w:tr w:rsidR="001E45FA" w:rsidRPr="00181279" w14:paraId="51C954CD" w14:textId="77777777" w:rsidTr="00181279">
        <w:trPr>
          <w:jc w:val="center"/>
        </w:trPr>
        <w:tc>
          <w:tcPr>
            <w:tcW w:w="4876" w:type="dxa"/>
            <w:tcBorders>
              <w:top w:val="nil"/>
              <w:left w:val="nil"/>
              <w:bottom w:val="nil"/>
              <w:right w:val="nil"/>
            </w:tcBorders>
          </w:tcPr>
          <w:p w14:paraId="7D0471BC" w14:textId="77777777" w:rsidR="001E45FA" w:rsidRPr="00181279" w:rsidRDefault="001E45FA" w:rsidP="00181279">
            <w:pPr>
              <w:pStyle w:val="Normal6a"/>
            </w:pPr>
            <w:r w:rsidRPr="00181279">
              <w:t>10.</w:t>
            </w:r>
            <w:r w:rsidRPr="00181279">
              <w:tab/>
            </w:r>
            <w:r w:rsidRPr="00181279">
              <w:rPr>
                <w:b/>
                <w:i/>
              </w:rPr>
              <w:t>kehottaa painokkaasti nopeuttamaan</w:t>
            </w:r>
            <w:r w:rsidRPr="00181279">
              <w:t xml:space="preserve"> Moldovan </w:t>
            </w:r>
            <w:r w:rsidRPr="00181279">
              <w:rPr>
                <w:b/>
                <w:i/>
              </w:rPr>
              <w:t>asteittaista yhdentymistä</w:t>
            </w:r>
            <w:r w:rsidRPr="00181279">
              <w:t xml:space="preserve"> EU:hun ja sisämarkkinoihin </w:t>
            </w:r>
            <w:r w:rsidRPr="00181279">
              <w:rPr>
                <w:b/>
                <w:i/>
              </w:rPr>
              <w:t>ottamalla maan mukaan yhä useampiin EU:n ohjelmiin ja aloitteisiin</w:t>
            </w:r>
            <w:r w:rsidRPr="00181279">
              <w:t>; onnittelee Moldovaa sen sisällyttämisestä yhtenäisen euromaksualueen maksujärjestelmien maantieteelliseen soveltamisalaan, mikä helpottaa euromääräisiä siirtoja ja vähentää Moldovan kansalaisille ja yrityksille aiheutuvia kustannuksia;</w:t>
            </w:r>
          </w:p>
        </w:tc>
        <w:tc>
          <w:tcPr>
            <w:tcW w:w="4876" w:type="dxa"/>
            <w:tcBorders>
              <w:top w:val="nil"/>
              <w:left w:val="nil"/>
              <w:bottom w:val="nil"/>
              <w:right w:val="nil"/>
            </w:tcBorders>
          </w:tcPr>
          <w:p w14:paraId="2E8C2738" w14:textId="77777777" w:rsidR="001E45FA" w:rsidRPr="00181279" w:rsidRDefault="001E45FA" w:rsidP="00181279">
            <w:pPr>
              <w:pStyle w:val="Normal6a"/>
            </w:pPr>
            <w:r w:rsidRPr="00181279">
              <w:t>10.</w:t>
            </w:r>
            <w:r w:rsidRPr="00181279">
              <w:tab/>
            </w:r>
            <w:r w:rsidRPr="00181279">
              <w:rPr>
                <w:b/>
                <w:i/>
              </w:rPr>
              <w:t>korostaa, että</w:t>
            </w:r>
            <w:r w:rsidRPr="00181279">
              <w:t xml:space="preserve"> Moldovan </w:t>
            </w:r>
            <w:r w:rsidRPr="00181279">
              <w:rPr>
                <w:b/>
                <w:i/>
              </w:rPr>
              <w:t>asteittaista yhdentymistä</w:t>
            </w:r>
            <w:r w:rsidRPr="00181279">
              <w:t xml:space="preserve"> EU:hun ja sisämarkkinoihin </w:t>
            </w:r>
            <w:r w:rsidRPr="00181279">
              <w:rPr>
                <w:b/>
                <w:i/>
              </w:rPr>
              <w:t>ei voida toteuttaa Kööpenhaminan arviointiperusteiden ja asianmukaisen menettelyn kustannuksella, erityisesti kun otetaan huomioon EU:n epävakaa taloudellinen tilanne ja Transnistrian ratkaisematon konflikti</w:t>
            </w:r>
            <w:r w:rsidRPr="00181279">
              <w:t>; onnittelee Moldovaa sen sisällyttämisestä yhtenäisen euromaksualueen maksujärjestelmien maantieteelliseen soveltamisalaan, mikä helpottaa euromääräisiä siirtoja ja vähentää Moldovan kansalaisille ja yrityksille aiheutuvia kustannuksia;</w:t>
            </w:r>
          </w:p>
        </w:tc>
      </w:tr>
    </w:tbl>
    <w:p w14:paraId="33C724EC" w14:textId="77777777" w:rsidR="001E45FA" w:rsidRPr="00181279" w:rsidRDefault="001E45FA" w:rsidP="001E45FA">
      <w:pPr>
        <w:pStyle w:val="AmOrLang"/>
        <w:rPr>
          <w:lang w:val="sv-SE"/>
        </w:rPr>
      </w:pPr>
      <w:r w:rsidRPr="00181279">
        <w:rPr>
          <w:lang w:val="sv-SE"/>
        </w:rPr>
        <w:t xml:space="preserve">Or. </w:t>
      </w:r>
      <w:r w:rsidRPr="00181279">
        <w:rPr>
          <w:rStyle w:val="HideTWBExt"/>
          <w:lang w:val="sv-SE"/>
        </w:rPr>
        <w:t>&lt;Original&gt;</w:t>
      </w:r>
      <w:r w:rsidRPr="00181279">
        <w:rPr>
          <w:rStyle w:val="HideTWBInt"/>
          <w:lang w:val="sv-SE"/>
        </w:rPr>
        <w:t>{EN}</w:t>
      </w:r>
      <w:r w:rsidRPr="00181279">
        <w:rPr>
          <w:lang w:val="sv-SE"/>
        </w:rPr>
        <w:t>en</w:t>
      </w:r>
      <w:r w:rsidRPr="00181279">
        <w:rPr>
          <w:rStyle w:val="HideTWBExt"/>
          <w:lang w:val="sv-SE"/>
        </w:rPr>
        <w:t>&lt;/Original&gt;</w:t>
      </w:r>
    </w:p>
    <w:p w14:paraId="79E05383" w14:textId="77777777" w:rsidR="001E45FA" w:rsidRPr="00181279" w:rsidRDefault="001E45FA" w:rsidP="001E45FA">
      <w:pPr>
        <w:rPr>
          <w:lang w:val="sv-SE"/>
        </w:rPr>
      </w:pPr>
      <w:r w:rsidRPr="00181279">
        <w:rPr>
          <w:rStyle w:val="HideTWBExt"/>
          <w:lang w:val="sv-SE"/>
        </w:rPr>
        <w:t>&lt;/Amend&gt;</w:t>
      </w:r>
    </w:p>
    <w:p w14:paraId="1F37FA81" w14:textId="77777777" w:rsidR="001E45FA" w:rsidRPr="00181279" w:rsidRDefault="001E45FA" w:rsidP="001E45FA">
      <w:pPr>
        <w:pStyle w:val="AmNumberTabs"/>
        <w:rPr>
          <w:lang w:val="sv-SE"/>
        </w:rPr>
      </w:pPr>
      <w:r w:rsidRPr="00181279">
        <w:rPr>
          <w:rStyle w:val="HideTWBExt"/>
          <w:lang w:val="sv-SE"/>
        </w:rPr>
        <w:t>&lt;Amend&gt;</w:t>
      </w:r>
      <w:r w:rsidRPr="00181279">
        <w:rPr>
          <w:lang w:val="sv-SE"/>
        </w:rPr>
        <w:t>Tarkistus</w:t>
      </w:r>
      <w:r w:rsidRPr="00181279">
        <w:rPr>
          <w:lang w:val="sv-SE"/>
        </w:rPr>
        <w:tab/>
      </w:r>
      <w:r w:rsidRPr="00181279">
        <w:rPr>
          <w:lang w:val="sv-SE"/>
        </w:rPr>
        <w:tab/>
      </w:r>
      <w:r w:rsidRPr="00181279">
        <w:rPr>
          <w:rStyle w:val="HideTWBExt"/>
          <w:lang w:val="sv-SE"/>
        </w:rPr>
        <w:t>&lt;NumAm&gt;</w:t>
      </w:r>
      <w:r w:rsidRPr="00181279">
        <w:rPr>
          <w:lang w:val="sv-SE"/>
        </w:rPr>
        <w:t>125</w:t>
      </w:r>
      <w:r w:rsidRPr="00181279">
        <w:rPr>
          <w:rStyle w:val="HideTWBExt"/>
          <w:lang w:val="sv-SE"/>
        </w:rPr>
        <w:t>&lt;/NumAm&gt;</w:t>
      </w:r>
    </w:p>
    <w:p w14:paraId="4191E833" w14:textId="77777777" w:rsidR="001E45FA" w:rsidRPr="00181279" w:rsidRDefault="001E45FA" w:rsidP="001E45FA">
      <w:pPr>
        <w:pStyle w:val="NormalBold"/>
        <w:rPr>
          <w:lang w:val="sv-SE"/>
        </w:rPr>
      </w:pPr>
      <w:r w:rsidRPr="00181279">
        <w:rPr>
          <w:rStyle w:val="HideTWBExt"/>
          <w:b w:val="0"/>
          <w:lang w:val="sv-SE"/>
        </w:rPr>
        <w:t>&lt;RepeatBlock-By&gt;&lt;Members&gt;</w:t>
      </w:r>
      <w:r w:rsidRPr="00181279">
        <w:rPr>
          <w:lang w:val="sv-SE"/>
        </w:rPr>
        <w:t>Alexander Sell</w:t>
      </w:r>
      <w:r w:rsidRPr="00181279">
        <w:rPr>
          <w:rStyle w:val="HideTWBExt"/>
          <w:b w:val="0"/>
          <w:lang w:val="sv-SE"/>
        </w:rPr>
        <w:t>&lt;/Members&gt;</w:t>
      </w:r>
    </w:p>
    <w:p w14:paraId="1585D55B" w14:textId="77777777" w:rsidR="001E45FA" w:rsidRPr="00181279" w:rsidRDefault="001E45FA" w:rsidP="001E45FA">
      <w:pPr>
        <w:pStyle w:val="NormalBold"/>
        <w:rPr>
          <w:lang w:val="sv-SE"/>
        </w:rPr>
      </w:pPr>
      <w:r w:rsidRPr="00181279">
        <w:rPr>
          <w:rStyle w:val="HideTWBExt"/>
          <w:b w:val="0"/>
          <w:lang w:val="sv-SE"/>
        </w:rPr>
        <w:t>&lt;/RepeatBlock-By&gt;</w:t>
      </w:r>
    </w:p>
    <w:p w14:paraId="4A56BBF4"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C756CCF" w14:textId="77777777" w:rsidR="001E45FA" w:rsidRPr="00181279" w:rsidRDefault="001E45FA" w:rsidP="001E45FA">
      <w:pPr>
        <w:pStyle w:val="NormalBold"/>
      </w:pPr>
      <w:r w:rsidRPr="00181279">
        <w:rPr>
          <w:rStyle w:val="HideTWBExt"/>
        </w:rPr>
        <w:t>&lt;Article&gt;</w:t>
      </w:r>
      <w:r w:rsidRPr="00181279">
        <w:t>10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DC3553C" w14:textId="77777777" w:rsidTr="00181279">
        <w:trPr>
          <w:trHeight w:hRule="exact" w:val="240"/>
          <w:jc w:val="center"/>
        </w:trPr>
        <w:tc>
          <w:tcPr>
            <w:tcW w:w="9752" w:type="dxa"/>
            <w:gridSpan w:val="2"/>
            <w:tcBorders>
              <w:top w:val="nil"/>
              <w:left w:val="nil"/>
              <w:bottom w:val="nil"/>
              <w:right w:val="nil"/>
            </w:tcBorders>
          </w:tcPr>
          <w:p w14:paraId="3FDC33FD" w14:textId="77777777" w:rsidR="001E45FA" w:rsidRPr="00181279" w:rsidRDefault="001E45FA" w:rsidP="00181279"/>
        </w:tc>
      </w:tr>
      <w:tr w:rsidR="001E45FA" w:rsidRPr="00181279" w14:paraId="47654D7B" w14:textId="77777777" w:rsidTr="00181279">
        <w:trPr>
          <w:trHeight w:val="240"/>
          <w:jc w:val="center"/>
        </w:trPr>
        <w:tc>
          <w:tcPr>
            <w:tcW w:w="4876" w:type="dxa"/>
            <w:tcBorders>
              <w:top w:val="nil"/>
              <w:left w:val="nil"/>
              <w:bottom w:val="nil"/>
              <w:right w:val="nil"/>
            </w:tcBorders>
          </w:tcPr>
          <w:p w14:paraId="49A9E751"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61BE678" w14:textId="77777777" w:rsidR="001E45FA" w:rsidRPr="00181279" w:rsidRDefault="001E45FA" w:rsidP="00181279">
            <w:pPr>
              <w:pStyle w:val="AmColumnHeading"/>
            </w:pPr>
            <w:r w:rsidRPr="00181279">
              <w:t>Tarkistus</w:t>
            </w:r>
          </w:p>
        </w:tc>
      </w:tr>
      <w:tr w:rsidR="001E45FA" w:rsidRPr="00181279" w14:paraId="52FC195B" w14:textId="77777777" w:rsidTr="00181279">
        <w:trPr>
          <w:jc w:val="center"/>
        </w:trPr>
        <w:tc>
          <w:tcPr>
            <w:tcW w:w="4876" w:type="dxa"/>
            <w:tcBorders>
              <w:top w:val="nil"/>
              <w:left w:val="nil"/>
              <w:bottom w:val="nil"/>
              <w:right w:val="nil"/>
            </w:tcBorders>
          </w:tcPr>
          <w:p w14:paraId="145A30E4" w14:textId="77777777" w:rsidR="001E45FA" w:rsidRPr="00181279" w:rsidRDefault="001E45FA" w:rsidP="00181279">
            <w:pPr>
              <w:pStyle w:val="Normal6a"/>
            </w:pPr>
            <w:r w:rsidRPr="00181279">
              <w:t>10.</w:t>
            </w:r>
            <w:r w:rsidRPr="00181279">
              <w:tab/>
            </w:r>
            <w:r w:rsidRPr="00181279">
              <w:rPr>
                <w:b/>
                <w:i/>
              </w:rPr>
              <w:t>kehottaa painokkaasti nopeuttamaan</w:t>
            </w:r>
            <w:r w:rsidRPr="00181279">
              <w:t xml:space="preserve"> Moldovan </w:t>
            </w:r>
            <w:r w:rsidRPr="00181279">
              <w:rPr>
                <w:b/>
                <w:i/>
              </w:rPr>
              <w:t>asteittaista</w:t>
            </w:r>
            <w:r w:rsidRPr="00181279">
              <w:t xml:space="preserve"> yhdentymistä EU:hun ja </w:t>
            </w:r>
            <w:r w:rsidRPr="00181279">
              <w:rPr>
                <w:b/>
                <w:i/>
              </w:rPr>
              <w:t>sisämarkkinoihin ottamalla maan mukaan yhä useampiin EU:n ohjelmiin ja aloitteisiin</w:t>
            </w:r>
            <w:r w:rsidRPr="00181279">
              <w:t>; onnittelee Moldovaa sen sisällyttämisestä yhtenäisen euromaksualueen maksujärjestelmien maantieteelliseen soveltamisalaan, mikä helpottaa euromääräisiä siirtoja ja vähentää Moldovan kansalaisille ja yrityksille aiheutuvia kustannuksia;</w:t>
            </w:r>
          </w:p>
        </w:tc>
        <w:tc>
          <w:tcPr>
            <w:tcW w:w="4876" w:type="dxa"/>
            <w:tcBorders>
              <w:top w:val="nil"/>
              <w:left w:val="nil"/>
              <w:bottom w:val="nil"/>
              <w:right w:val="nil"/>
            </w:tcBorders>
          </w:tcPr>
          <w:p w14:paraId="6312600F" w14:textId="77777777" w:rsidR="001E45FA" w:rsidRPr="00181279" w:rsidRDefault="001E45FA" w:rsidP="00181279">
            <w:pPr>
              <w:pStyle w:val="Normal6a"/>
            </w:pPr>
            <w:r w:rsidRPr="00181279">
              <w:t>10.</w:t>
            </w:r>
            <w:r w:rsidRPr="00181279">
              <w:tab/>
            </w:r>
            <w:r w:rsidRPr="00181279">
              <w:rPr>
                <w:b/>
                <w:i/>
              </w:rPr>
              <w:t>vastustaa</w:t>
            </w:r>
            <w:r w:rsidRPr="00181279">
              <w:t xml:space="preserve"> Moldovan </w:t>
            </w:r>
            <w:r w:rsidRPr="00181279">
              <w:rPr>
                <w:b/>
                <w:i/>
              </w:rPr>
              <w:t>nopeutettua</w:t>
            </w:r>
            <w:r w:rsidRPr="00181279">
              <w:t xml:space="preserve"> yhdentymistä EU:hun ja </w:t>
            </w:r>
            <w:r w:rsidRPr="00181279">
              <w:rPr>
                <w:b/>
                <w:i/>
              </w:rPr>
              <w:t>kannattaa sen sijaan talouskumppanuusmallia ilman, että maa liittyy poliittiseen unioniin</w:t>
            </w:r>
            <w:r w:rsidRPr="00181279">
              <w:t>; onnittelee Moldovaa sen sisällyttämisestä yhtenäisen euromaksualueen maksujärjestelmien maantieteelliseen soveltamisalaan, mikä helpottaa euromääräisiä siirtoja ja vähentää Moldovan kansalaisille ja yrityksille aiheutuvia kustannuksia;</w:t>
            </w:r>
          </w:p>
        </w:tc>
      </w:tr>
    </w:tbl>
    <w:p w14:paraId="2C65A634"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2A5F32E" w14:textId="77777777" w:rsidR="001E45FA" w:rsidRPr="00181279" w:rsidRDefault="001E45FA" w:rsidP="001E45FA">
      <w:r w:rsidRPr="00181279">
        <w:rPr>
          <w:rStyle w:val="HideTWBExt"/>
        </w:rPr>
        <w:t>&lt;/Amend&gt;</w:t>
      </w:r>
    </w:p>
    <w:p w14:paraId="54D9282F"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126</w:t>
      </w:r>
      <w:r w:rsidRPr="00181279">
        <w:rPr>
          <w:rStyle w:val="HideTWBExt"/>
        </w:rPr>
        <w:t>&lt;/NumAm&gt;</w:t>
      </w:r>
    </w:p>
    <w:p w14:paraId="29E7675F" w14:textId="77777777" w:rsidR="001E45FA" w:rsidRPr="00181279" w:rsidRDefault="001E45FA" w:rsidP="001E45FA">
      <w:pPr>
        <w:pStyle w:val="NormalBold"/>
      </w:pPr>
      <w:r w:rsidRPr="00181279">
        <w:rPr>
          <w:rStyle w:val="HideTWBExt"/>
          <w:b w:val="0"/>
        </w:rPr>
        <w:t>&lt;RepeatBlock-By&gt;&lt;Members&gt;</w:t>
      </w:r>
      <w:r w:rsidRPr="00181279">
        <w:t>Andrey Kovatchev</w:t>
      </w:r>
      <w:r w:rsidRPr="00181279">
        <w:rPr>
          <w:rStyle w:val="HideTWBExt"/>
          <w:b w:val="0"/>
        </w:rPr>
        <w:t>&lt;/Members&gt;</w:t>
      </w:r>
    </w:p>
    <w:p w14:paraId="2D756840" w14:textId="77777777" w:rsidR="001E45FA" w:rsidRPr="00181279" w:rsidRDefault="001E45FA" w:rsidP="001E45FA">
      <w:pPr>
        <w:pStyle w:val="NormalBold"/>
      </w:pPr>
      <w:r w:rsidRPr="00181279">
        <w:rPr>
          <w:rStyle w:val="HideTWBExt"/>
          <w:b w:val="0"/>
        </w:rPr>
        <w:t>&lt;/RepeatBlock-By&gt;</w:t>
      </w:r>
    </w:p>
    <w:p w14:paraId="0C2D36B2"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D97FD2B" w14:textId="77777777" w:rsidR="001E45FA" w:rsidRPr="00181279" w:rsidRDefault="001E45FA" w:rsidP="001E45FA">
      <w:pPr>
        <w:pStyle w:val="NormalBold"/>
      </w:pPr>
      <w:r w:rsidRPr="00181279">
        <w:rPr>
          <w:rStyle w:val="HideTWBExt"/>
        </w:rPr>
        <w:t>&lt;Article&gt;</w:t>
      </w:r>
      <w:r w:rsidRPr="00181279">
        <w:t>10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0144A90" w14:textId="77777777" w:rsidTr="00181279">
        <w:trPr>
          <w:trHeight w:hRule="exact" w:val="240"/>
          <w:jc w:val="center"/>
        </w:trPr>
        <w:tc>
          <w:tcPr>
            <w:tcW w:w="9752" w:type="dxa"/>
            <w:gridSpan w:val="2"/>
            <w:tcBorders>
              <w:top w:val="nil"/>
              <w:left w:val="nil"/>
              <w:bottom w:val="nil"/>
              <w:right w:val="nil"/>
            </w:tcBorders>
          </w:tcPr>
          <w:p w14:paraId="0AD81E6F" w14:textId="77777777" w:rsidR="001E45FA" w:rsidRPr="00181279" w:rsidRDefault="001E45FA" w:rsidP="00181279"/>
        </w:tc>
      </w:tr>
      <w:tr w:rsidR="001E45FA" w:rsidRPr="00181279" w14:paraId="34FB468D" w14:textId="77777777" w:rsidTr="00181279">
        <w:trPr>
          <w:trHeight w:val="240"/>
          <w:jc w:val="center"/>
        </w:trPr>
        <w:tc>
          <w:tcPr>
            <w:tcW w:w="4876" w:type="dxa"/>
            <w:tcBorders>
              <w:top w:val="nil"/>
              <w:left w:val="nil"/>
              <w:bottom w:val="nil"/>
              <w:right w:val="nil"/>
            </w:tcBorders>
          </w:tcPr>
          <w:p w14:paraId="457D3FAB"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100564A" w14:textId="77777777" w:rsidR="001E45FA" w:rsidRPr="00181279" w:rsidRDefault="001E45FA" w:rsidP="00181279">
            <w:pPr>
              <w:pStyle w:val="AmColumnHeading"/>
            </w:pPr>
            <w:r w:rsidRPr="00181279">
              <w:t>Tarkistus</w:t>
            </w:r>
          </w:p>
        </w:tc>
      </w:tr>
      <w:tr w:rsidR="001E45FA" w:rsidRPr="00181279" w14:paraId="5122B795" w14:textId="77777777" w:rsidTr="00181279">
        <w:trPr>
          <w:jc w:val="center"/>
        </w:trPr>
        <w:tc>
          <w:tcPr>
            <w:tcW w:w="4876" w:type="dxa"/>
            <w:tcBorders>
              <w:top w:val="nil"/>
              <w:left w:val="nil"/>
              <w:bottom w:val="nil"/>
              <w:right w:val="nil"/>
            </w:tcBorders>
          </w:tcPr>
          <w:p w14:paraId="26CE57D4" w14:textId="77777777" w:rsidR="001E45FA" w:rsidRPr="00181279" w:rsidRDefault="001E45FA" w:rsidP="00181279">
            <w:pPr>
              <w:pStyle w:val="Normal6a"/>
            </w:pPr>
          </w:p>
        </w:tc>
        <w:tc>
          <w:tcPr>
            <w:tcW w:w="4876" w:type="dxa"/>
            <w:tcBorders>
              <w:top w:val="nil"/>
              <w:left w:val="nil"/>
              <w:bottom w:val="nil"/>
              <w:right w:val="nil"/>
            </w:tcBorders>
          </w:tcPr>
          <w:p w14:paraId="550C3A3A" w14:textId="77777777" w:rsidR="001E45FA" w:rsidRPr="00181279" w:rsidRDefault="001E45FA" w:rsidP="00181279">
            <w:pPr>
              <w:pStyle w:val="Normal6a"/>
            </w:pPr>
            <w:r w:rsidRPr="00181279">
              <w:rPr>
                <w:b/>
                <w:i/>
              </w:rPr>
              <w:t>10 a.</w:t>
            </w:r>
            <w:r w:rsidRPr="00181279">
              <w:tab/>
            </w:r>
            <w:r w:rsidRPr="00181279">
              <w:rPr>
                <w:b/>
                <w:i/>
              </w:rPr>
              <w:t>kannustaa komissiota harkitsemaan Moldovan hyväksymistä EU:n verkkovierailuja kotimaan hinnalla koskevaan alueeseen muiden laajentumismaiden esimerkin mukaisesti, jotta voidaan edistää ihmisten välisiä yhteyksiä, helpottaa liiketoimintaa ja matkailua sekä vahvistaa maan yhdentymistä EU:n sisämarkkinoihin; katsoo, että tämä muutos vaikuttaisi myönteisesti Moldovan kansalaisten jokapäiväiseen elämään ja edistäisi maan taloudellista kehitystä;</w:t>
            </w:r>
          </w:p>
        </w:tc>
      </w:tr>
    </w:tbl>
    <w:p w14:paraId="3BE9BA47"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09C05E5" w14:textId="77777777" w:rsidR="001E45FA" w:rsidRPr="00181279" w:rsidRDefault="001E45FA" w:rsidP="001E45FA">
      <w:r w:rsidRPr="00181279">
        <w:rPr>
          <w:rStyle w:val="HideTWBExt"/>
        </w:rPr>
        <w:t>&lt;/Amend&gt;</w:t>
      </w:r>
    </w:p>
    <w:p w14:paraId="3E484318"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127</w:t>
      </w:r>
      <w:r w:rsidRPr="00181279">
        <w:rPr>
          <w:rStyle w:val="HideTWBExt"/>
        </w:rPr>
        <w:t>&lt;/NumAm&gt;</w:t>
      </w:r>
    </w:p>
    <w:p w14:paraId="7542C18A" w14:textId="77777777" w:rsidR="001E45FA" w:rsidRPr="00181279" w:rsidRDefault="001E45FA" w:rsidP="001E45FA">
      <w:pPr>
        <w:pStyle w:val="NormalBold"/>
      </w:pPr>
      <w:r w:rsidRPr="00181279">
        <w:rPr>
          <w:rStyle w:val="HideTWBExt"/>
          <w:b w:val="0"/>
        </w:rPr>
        <w:t>&lt;RepeatBlock-By&gt;&lt;Members&gt;</w:t>
      </w:r>
      <w:r w:rsidRPr="00181279">
        <w:t>Vasile Dîncu, Dan Nica</w:t>
      </w:r>
      <w:r w:rsidRPr="00181279">
        <w:rPr>
          <w:rStyle w:val="HideTWBExt"/>
          <w:b w:val="0"/>
        </w:rPr>
        <w:t>&lt;/Members&gt;</w:t>
      </w:r>
    </w:p>
    <w:p w14:paraId="1D07B276" w14:textId="77777777" w:rsidR="001E45FA" w:rsidRPr="00181279" w:rsidRDefault="001E45FA" w:rsidP="001E45FA">
      <w:pPr>
        <w:pStyle w:val="NormalBold"/>
      </w:pPr>
      <w:r w:rsidRPr="00181279">
        <w:rPr>
          <w:rStyle w:val="HideTWBExt"/>
          <w:b w:val="0"/>
        </w:rPr>
        <w:t>&lt;/RepeatBlock-By&gt;</w:t>
      </w:r>
    </w:p>
    <w:p w14:paraId="4B561EED"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1ED3D91" w14:textId="77777777" w:rsidR="001E45FA" w:rsidRPr="00181279" w:rsidRDefault="001E45FA" w:rsidP="001E45FA">
      <w:pPr>
        <w:pStyle w:val="NormalBold"/>
      </w:pPr>
      <w:r w:rsidRPr="00181279">
        <w:rPr>
          <w:rStyle w:val="HideTWBExt"/>
        </w:rPr>
        <w:t>&lt;Article&gt;</w:t>
      </w:r>
      <w:r w:rsidRPr="00181279">
        <w:t>10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6F5EB9C" w14:textId="77777777" w:rsidTr="00181279">
        <w:trPr>
          <w:trHeight w:hRule="exact" w:val="240"/>
          <w:jc w:val="center"/>
        </w:trPr>
        <w:tc>
          <w:tcPr>
            <w:tcW w:w="9752" w:type="dxa"/>
            <w:gridSpan w:val="2"/>
            <w:tcBorders>
              <w:top w:val="nil"/>
              <w:left w:val="nil"/>
              <w:bottom w:val="nil"/>
              <w:right w:val="nil"/>
            </w:tcBorders>
          </w:tcPr>
          <w:p w14:paraId="455FCADA" w14:textId="77777777" w:rsidR="001E45FA" w:rsidRPr="00181279" w:rsidRDefault="001E45FA" w:rsidP="00181279"/>
        </w:tc>
      </w:tr>
      <w:tr w:rsidR="001E45FA" w:rsidRPr="00181279" w14:paraId="3713E325" w14:textId="77777777" w:rsidTr="00181279">
        <w:trPr>
          <w:trHeight w:val="240"/>
          <w:jc w:val="center"/>
        </w:trPr>
        <w:tc>
          <w:tcPr>
            <w:tcW w:w="4876" w:type="dxa"/>
            <w:tcBorders>
              <w:top w:val="nil"/>
              <w:left w:val="nil"/>
              <w:bottom w:val="nil"/>
              <w:right w:val="nil"/>
            </w:tcBorders>
          </w:tcPr>
          <w:p w14:paraId="235C6E0E"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BF6D346" w14:textId="77777777" w:rsidR="001E45FA" w:rsidRPr="00181279" w:rsidRDefault="001E45FA" w:rsidP="00181279">
            <w:pPr>
              <w:pStyle w:val="AmColumnHeading"/>
            </w:pPr>
            <w:r w:rsidRPr="00181279">
              <w:t>Tarkistus</w:t>
            </w:r>
          </w:p>
        </w:tc>
      </w:tr>
      <w:tr w:rsidR="001E45FA" w:rsidRPr="00181279" w14:paraId="2D2CB18C" w14:textId="77777777" w:rsidTr="00181279">
        <w:trPr>
          <w:jc w:val="center"/>
        </w:trPr>
        <w:tc>
          <w:tcPr>
            <w:tcW w:w="4876" w:type="dxa"/>
            <w:tcBorders>
              <w:top w:val="nil"/>
              <w:left w:val="nil"/>
              <w:bottom w:val="nil"/>
              <w:right w:val="nil"/>
            </w:tcBorders>
          </w:tcPr>
          <w:p w14:paraId="10FDDD8F" w14:textId="77777777" w:rsidR="001E45FA" w:rsidRPr="00181279" w:rsidRDefault="001E45FA" w:rsidP="00181279">
            <w:pPr>
              <w:pStyle w:val="Normal6a"/>
            </w:pPr>
          </w:p>
        </w:tc>
        <w:tc>
          <w:tcPr>
            <w:tcW w:w="4876" w:type="dxa"/>
            <w:tcBorders>
              <w:top w:val="nil"/>
              <w:left w:val="nil"/>
              <w:bottom w:val="nil"/>
              <w:right w:val="nil"/>
            </w:tcBorders>
          </w:tcPr>
          <w:p w14:paraId="762965A0" w14:textId="77777777" w:rsidR="001E45FA" w:rsidRPr="00181279" w:rsidRDefault="001E45FA" w:rsidP="00181279">
            <w:pPr>
              <w:pStyle w:val="Normal6a"/>
            </w:pPr>
            <w:r w:rsidRPr="00181279">
              <w:rPr>
                <w:b/>
                <w:i/>
              </w:rPr>
              <w:t>10 a.</w:t>
            </w:r>
            <w:r w:rsidRPr="00181279">
              <w:tab/>
            </w:r>
            <w:r w:rsidRPr="00181279">
              <w:rPr>
                <w:b/>
                <w:i/>
              </w:rPr>
              <w:t xml:space="preserve">suhtautuu myönteisesti Moldovan viimeaikaiseen edistymiseen verkkovierailuja ja televiestintää koskevan säännöstön sisällyttämisessä kansalliseen lainsäädäntöönsä ja ilmaisee tukensa nopealle päätökselle hyväksyä Moldova EU:n verkkovierailupalvelujen käyttöä kotimaan hinnalla koskevaa verkostoon; kehottaa EU:ta toteuttamaan nopeita ja merkittäviä toimia tariffikiintiöidensä </w:t>
            </w:r>
            <w:r w:rsidRPr="00181279">
              <w:rPr>
                <w:b/>
                <w:i/>
              </w:rPr>
              <w:lastRenderedPageBreak/>
              <w:t>vapauttamiseksi pysyvästi;</w:t>
            </w:r>
          </w:p>
        </w:tc>
      </w:tr>
    </w:tbl>
    <w:p w14:paraId="26A41C9B"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0EA2A7F" w14:textId="77777777" w:rsidR="001E45FA" w:rsidRPr="00181279" w:rsidRDefault="001E45FA" w:rsidP="001E45FA">
      <w:r w:rsidRPr="00181279">
        <w:rPr>
          <w:rStyle w:val="HideTWBExt"/>
        </w:rPr>
        <w:t>&lt;/Amend&gt;</w:t>
      </w:r>
    </w:p>
    <w:p w14:paraId="182C3786"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128</w:t>
      </w:r>
      <w:r w:rsidRPr="00181279">
        <w:rPr>
          <w:rStyle w:val="HideTWBExt"/>
        </w:rPr>
        <w:t>&lt;/NumAm&gt;</w:t>
      </w:r>
    </w:p>
    <w:p w14:paraId="735AD4D6" w14:textId="77777777" w:rsidR="001E45FA" w:rsidRPr="00181279" w:rsidRDefault="001E45FA" w:rsidP="001E45FA">
      <w:pPr>
        <w:pStyle w:val="NormalBold"/>
      </w:pPr>
      <w:r w:rsidRPr="00181279">
        <w:rPr>
          <w:rStyle w:val="HideTWBExt"/>
          <w:b w:val="0"/>
        </w:rPr>
        <w:t>&lt;RepeatBlock-By&gt;&lt;Members&gt;</w:t>
      </w:r>
      <w:r w:rsidRPr="00181279">
        <w:t>Cristian Terheş</w:t>
      </w:r>
      <w:r w:rsidRPr="00181279">
        <w:rPr>
          <w:rStyle w:val="HideTWBExt"/>
          <w:b w:val="0"/>
        </w:rPr>
        <w:t>&lt;/Members&gt;</w:t>
      </w:r>
    </w:p>
    <w:p w14:paraId="7EA408AE" w14:textId="77777777" w:rsidR="001E45FA" w:rsidRPr="00181279" w:rsidRDefault="001E45FA" w:rsidP="001E45FA">
      <w:pPr>
        <w:pStyle w:val="NormalBold"/>
      </w:pPr>
      <w:r w:rsidRPr="00181279">
        <w:rPr>
          <w:rStyle w:val="HideTWBExt"/>
          <w:b w:val="0"/>
        </w:rPr>
        <w:t>&lt;/RepeatBlock-By&gt;</w:t>
      </w:r>
    </w:p>
    <w:p w14:paraId="75EDEDA0"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3C1FB0D" w14:textId="77777777" w:rsidR="001E45FA" w:rsidRPr="00181279" w:rsidRDefault="001E45FA" w:rsidP="001E45FA">
      <w:pPr>
        <w:pStyle w:val="NormalBold"/>
      </w:pPr>
      <w:r w:rsidRPr="00181279">
        <w:rPr>
          <w:rStyle w:val="HideTWBExt"/>
        </w:rPr>
        <w:t>&lt;Article&gt;</w:t>
      </w:r>
      <w:r w:rsidRPr="00181279">
        <w:t>10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00B991F" w14:textId="77777777" w:rsidTr="00181279">
        <w:trPr>
          <w:trHeight w:hRule="exact" w:val="240"/>
          <w:jc w:val="center"/>
        </w:trPr>
        <w:tc>
          <w:tcPr>
            <w:tcW w:w="9752" w:type="dxa"/>
            <w:gridSpan w:val="2"/>
            <w:tcBorders>
              <w:top w:val="nil"/>
              <w:left w:val="nil"/>
              <w:bottom w:val="nil"/>
              <w:right w:val="nil"/>
            </w:tcBorders>
          </w:tcPr>
          <w:p w14:paraId="03C8F92B" w14:textId="77777777" w:rsidR="001E45FA" w:rsidRPr="00181279" w:rsidRDefault="001E45FA" w:rsidP="00181279"/>
        </w:tc>
      </w:tr>
      <w:tr w:rsidR="001E45FA" w:rsidRPr="00181279" w14:paraId="7A85B373" w14:textId="77777777" w:rsidTr="00181279">
        <w:trPr>
          <w:trHeight w:val="240"/>
          <w:jc w:val="center"/>
        </w:trPr>
        <w:tc>
          <w:tcPr>
            <w:tcW w:w="4876" w:type="dxa"/>
            <w:tcBorders>
              <w:top w:val="nil"/>
              <w:left w:val="nil"/>
              <w:bottom w:val="nil"/>
              <w:right w:val="nil"/>
            </w:tcBorders>
          </w:tcPr>
          <w:p w14:paraId="67FE246F"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BC89EED" w14:textId="77777777" w:rsidR="001E45FA" w:rsidRPr="00181279" w:rsidRDefault="001E45FA" w:rsidP="00181279">
            <w:pPr>
              <w:pStyle w:val="AmColumnHeading"/>
            </w:pPr>
            <w:r w:rsidRPr="00181279">
              <w:t>Tarkistus</w:t>
            </w:r>
          </w:p>
        </w:tc>
      </w:tr>
      <w:tr w:rsidR="001E45FA" w:rsidRPr="00181279" w14:paraId="251E627F" w14:textId="77777777" w:rsidTr="00181279">
        <w:trPr>
          <w:jc w:val="center"/>
        </w:trPr>
        <w:tc>
          <w:tcPr>
            <w:tcW w:w="4876" w:type="dxa"/>
            <w:tcBorders>
              <w:top w:val="nil"/>
              <w:left w:val="nil"/>
              <w:bottom w:val="nil"/>
              <w:right w:val="nil"/>
            </w:tcBorders>
          </w:tcPr>
          <w:p w14:paraId="76423C4F" w14:textId="77777777" w:rsidR="001E45FA" w:rsidRPr="00181279" w:rsidRDefault="001E45FA" w:rsidP="00181279">
            <w:pPr>
              <w:pStyle w:val="Normal6a"/>
            </w:pPr>
          </w:p>
        </w:tc>
        <w:tc>
          <w:tcPr>
            <w:tcW w:w="4876" w:type="dxa"/>
            <w:tcBorders>
              <w:top w:val="nil"/>
              <w:left w:val="nil"/>
              <w:bottom w:val="nil"/>
              <w:right w:val="nil"/>
            </w:tcBorders>
          </w:tcPr>
          <w:p w14:paraId="66109483" w14:textId="77777777" w:rsidR="001E45FA" w:rsidRPr="00181279" w:rsidRDefault="001E45FA" w:rsidP="00181279">
            <w:pPr>
              <w:pStyle w:val="Normal6a"/>
            </w:pPr>
            <w:r w:rsidRPr="00181279">
              <w:rPr>
                <w:b/>
                <w:i/>
              </w:rPr>
              <w:t>10 a.</w:t>
            </w:r>
            <w:r w:rsidRPr="00181279">
              <w:tab/>
            </w:r>
            <w:r w:rsidRPr="00181279">
              <w:rPr>
                <w:b/>
                <w:i/>
              </w:rPr>
              <w:t>on tyytyväinen verkkovierailujen vapauttamisen sisällyttämiseen päivitettyyn EU:n ja Moldovan väliseen assosiaatiosopimukseen; kehottaa Moldovan ottamista pikaisesti ja täysin verkkovierailupalvelujen käyttö kotimaan hinnalla -kehykseen siten, että hinnat vastaavat EU:n jäsenvaltioiden jo käyttöönottamia hintoja</w:t>
            </w:r>
            <w:r w:rsidRPr="00181279">
              <w:rPr>
                <w:b/>
                <w:i/>
                <w:vertAlign w:val="superscript"/>
              </w:rPr>
              <w:t>1 a</w:t>
            </w:r>
            <w:r w:rsidRPr="00181279">
              <w:rPr>
                <w:b/>
                <w:i/>
              </w:rPr>
              <w:t>;</w:t>
            </w:r>
          </w:p>
        </w:tc>
      </w:tr>
      <w:tr w:rsidR="001E45FA" w:rsidRPr="00181279" w14:paraId="287F07A5" w14:textId="77777777" w:rsidTr="00181279">
        <w:trPr>
          <w:jc w:val="center"/>
        </w:trPr>
        <w:tc>
          <w:tcPr>
            <w:tcW w:w="4876" w:type="dxa"/>
            <w:tcBorders>
              <w:top w:val="nil"/>
              <w:left w:val="nil"/>
              <w:bottom w:val="nil"/>
              <w:right w:val="nil"/>
            </w:tcBorders>
          </w:tcPr>
          <w:p w14:paraId="19B5741C" w14:textId="77777777" w:rsidR="001E45FA" w:rsidRPr="00181279" w:rsidRDefault="001E45FA" w:rsidP="00181279"/>
        </w:tc>
        <w:tc>
          <w:tcPr>
            <w:tcW w:w="4876" w:type="dxa"/>
            <w:tcBorders>
              <w:top w:val="nil"/>
              <w:left w:val="nil"/>
              <w:bottom w:val="nil"/>
              <w:right w:val="nil"/>
            </w:tcBorders>
          </w:tcPr>
          <w:p w14:paraId="61342512" w14:textId="77777777" w:rsidR="001E45FA" w:rsidRPr="00181279" w:rsidRDefault="001E45FA" w:rsidP="00181279">
            <w:pPr>
              <w:pStyle w:val="Normal6a"/>
            </w:pPr>
            <w:r w:rsidRPr="00181279">
              <w:rPr>
                <w:b/>
                <w:i/>
              </w:rPr>
              <w:t>_________________</w:t>
            </w:r>
          </w:p>
        </w:tc>
      </w:tr>
      <w:tr w:rsidR="001E45FA" w:rsidRPr="00181279" w14:paraId="7D65E245" w14:textId="77777777" w:rsidTr="00181279">
        <w:trPr>
          <w:jc w:val="center"/>
        </w:trPr>
        <w:tc>
          <w:tcPr>
            <w:tcW w:w="4876" w:type="dxa"/>
            <w:tcBorders>
              <w:top w:val="nil"/>
              <w:left w:val="nil"/>
              <w:bottom w:val="nil"/>
              <w:right w:val="nil"/>
            </w:tcBorders>
          </w:tcPr>
          <w:p w14:paraId="2C551232" w14:textId="77777777" w:rsidR="001E45FA" w:rsidRPr="00181279" w:rsidRDefault="001E45FA" w:rsidP="00181279"/>
        </w:tc>
        <w:tc>
          <w:tcPr>
            <w:tcW w:w="4876" w:type="dxa"/>
            <w:tcBorders>
              <w:top w:val="nil"/>
              <w:left w:val="nil"/>
              <w:bottom w:val="nil"/>
              <w:right w:val="nil"/>
            </w:tcBorders>
          </w:tcPr>
          <w:p w14:paraId="56A7C60E" w14:textId="77777777" w:rsidR="001E45FA" w:rsidRPr="00181279" w:rsidRDefault="001E45FA" w:rsidP="00181279">
            <w:pPr>
              <w:pStyle w:val="Normal6a"/>
              <w:rPr>
                <w:lang w:val="pt-PT"/>
              </w:rPr>
            </w:pPr>
            <w:r w:rsidRPr="00181279">
              <w:rPr>
                <w:b/>
                <w:i/>
                <w:vertAlign w:val="superscript"/>
                <w:lang w:val="pt-PT"/>
              </w:rPr>
              <w:t>1 a</w:t>
            </w:r>
            <w:r w:rsidRPr="00181279">
              <w:rPr>
                <w:lang w:val="pt-PT"/>
              </w:rPr>
              <w:t xml:space="preserve"> </w:t>
            </w:r>
            <w:r w:rsidRPr="00181279">
              <w:rPr>
                <w:b/>
                <w:i/>
                <w:lang w:val="pt-PT"/>
              </w:rPr>
              <w:t>https://enlargement.ec.europa.eu/news/eu-moldova-roam-home-closer-reality-2023-09-01_en</w:t>
            </w:r>
          </w:p>
        </w:tc>
      </w:tr>
    </w:tbl>
    <w:p w14:paraId="48A67371"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4A791FD" w14:textId="77777777" w:rsidR="001E45FA" w:rsidRPr="00181279" w:rsidRDefault="001E45FA" w:rsidP="001E45FA">
      <w:r w:rsidRPr="00181279">
        <w:rPr>
          <w:rStyle w:val="HideTWBExt"/>
        </w:rPr>
        <w:t>&lt;/Amend&gt;</w:t>
      </w:r>
    </w:p>
    <w:p w14:paraId="19C8111C"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129</w:t>
      </w:r>
      <w:r w:rsidRPr="00181279">
        <w:rPr>
          <w:rStyle w:val="HideTWBExt"/>
        </w:rPr>
        <w:t>&lt;/NumAm&gt;</w:t>
      </w:r>
    </w:p>
    <w:p w14:paraId="2B452B87"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17A3910B" w14:textId="77777777" w:rsidR="001E45FA" w:rsidRPr="00181279" w:rsidRDefault="001E45FA" w:rsidP="001E45FA">
      <w:pPr>
        <w:pStyle w:val="NormalBold"/>
      </w:pPr>
      <w:r w:rsidRPr="00181279">
        <w:rPr>
          <w:rStyle w:val="HideTWBExt"/>
          <w:b w:val="0"/>
        </w:rPr>
        <w:t>&lt;/RepeatBlock-By&gt;</w:t>
      </w:r>
    </w:p>
    <w:p w14:paraId="790012E8"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2E24C2A" w14:textId="77777777" w:rsidR="001E45FA" w:rsidRPr="00181279" w:rsidRDefault="001E45FA" w:rsidP="001E45FA">
      <w:pPr>
        <w:pStyle w:val="NormalBold"/>
      </w:pPr>
      <w:r w:rsidRPr="00181279">
        <w:rPr>
          <w:rStyle w:val="HideTWBExt"/>
        </w:rPr>
        <w:t>&lt;Article&gt;</w:t>
      </w:r>
      <w:r w:rsidRPr="00181279">
        <w:t>10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D72E59F" w14:textId="77777777" w:rsidTr="00181279">
        <w:trPr>
          <w:trHeight w:hRule="exact" w:val="240"/>
          <w:jc w:val="center"/>
        </w:trPr>
        <w:tc>
          <w:tcPr>
            <w:tcW w:w="9752" w:type="dxa"/>
            <w:gridSpan w:val="2"/>
            <w:tcBorders>
              <w:top w:val="nil"/>
              <w:left w:val="nil"/>
              <w:bottom w:val="nil"/>
              <w:right w:val="nil"/>
            </w:tcBorders>
          </w:tcPr>
          <w:p w14:paraId="0E90A0BB" w14:textId="77777777" w:rsidR="001E45FA" w:rsidRPr="00181279" w:rsidRDefault="001E45FA" w:rsidP="00181279"/>
        </w:tc>
      </w:tr>
      <w:tr w:rsidR="001E45FA" w:rsidRPr="00181279" w14:paraId="1A6793B4" w14:textId="77777777" w:rsidTr="00181279">
        <w:trPr>
          <w:trHeight w:val="240"/>
          <w:jc w:val="center"/>
        </w:trPr>
        <w:tc>
          <w:tcPr>
            <w:tcW w:w="4876" w:type="dxa"/>
            <w:tcBorders>
              <w:top w:val="nil"/>
              <w:left w:val="nil"/>
              <w:bottom w:val="nil"/>
              <w:right w:val="nil"/>
            </w:tcBorders>
          </w:tcPr>
          <w:p w14:paraId="1BDFEDBD"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8B0317D" w14:textId="77777777" w:rsidR="001E45FA" w:rsidRPr="00181279" w:rsidRDefault="001E45FA" w:rsidP="00181279">
            <w:pPr>
              <w:pStyle w:val="AmColumnHeading"/>
            </w:pPr>
            <w:r w:rsidRPr="00181279">
              <w:t>Tarkistus</w:t>
            </w:r>
          </w:p>
        </w:tc>
      </w:tr>
      <w:tr w:rsidR="001E45FA" w:rsidRPr="00181279" w14:paraId="08B95692" w14:textId="77777777" w:rsidTr="00181279">
        <w:trPr>
          <w:jc w:val="center"/>
        </w:trPr>
        <w:tc>
          <w:tcPr>
            <w:tcW w:w="4876" w:type="dxa"/>
            <w:tcBorders>
              <w:top w:val="nil"/>
              <w:left w:val="nil"/>
              <w:bottom w:val="nil"/>
              <w:right w:val="nil"/>
            </w:tcBorders>
          </w:tcPr>
          <w:p w14:paraId="129A2DA5" w14:textId="77777777" w:rsidR="001E45FA" w:rsidRPr="00181279" w:rsidRDefault="001E45FA" w:rsidP="00181279">
            <w:pPr>
              <w:pStyle w:val="Normal6a"/>
            </w:pPr>
          </w:p>
        </w:tc>
        <w:tc>
          <w:tcPr>
            <w:tcW w:w="4876" w:type="dxa"/>
            <w:tcBorders>
              <w:top w:val="nil"/>
              <w:left w:val="nil"/>
              <w:bottom w:val="nil"/>
              <w:right w:val="nil"/>
            </w:tcBorders>
          </w:tcPr>
          <w:p w14:paraId="3FD5D0D5" w14:textId="77777777" w:rsidR="001E45FA" w:rsidRPr="00181279" w:rsidRDefault="001E45FA" w:rsidP="00181279">
            <w:pPr>
              <w:pStyle w:val="Normal6a"/>
            </w:pPr>
            <w:r w:rsidRPr="00181279">
              <w:rPr>
                <w:b/>
                <w:i/>
              </w:rPr>
              <w:t>10 a.</w:t>
            </w:r>
            <w:r w:rsidRPr="00181279">
              <w:tab/>
            </w:r>
            <w:r w:rsidRPr="00181279">
              <w:rPr>
                <w:b/>
                <w:i/>
              </w:rPr>
              <w:t xml:space="preserve">suosittelee, että innovaatioiden, jotka liittyvät erottamattomasti akateemisiin pyrkimyksiin, edistämistä jatketaan lisäämällä investointeja tutkimukseen ja korkea-asteen koulutusta koskeviin aloitteisiin, jotka nopeuttavat </w:t>
            </w:r>
            <w:r w:rsidRPr="00181279">
              <w:rPr>
                <w:b/>
                <w:i/>
              </w:rPr>
              <w:lastRenderedPageBreak/>
              <w:t>teknologian kehitystä ja nykyaikaistamista;</w:t>
            </w:r>
          </w:p>
        </w:tc>
      </w:tr>
    </w:tbl>
    <w:p w14:paraId="493AD4B0"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0FE3FDF" w14:textId="77777777" w:rsidR="001E45FA" w:rsidRPr="00181279" w:rsidRDefault="001E45FA" w:rsidP="001E45FA">
      <w:r w:rsidRPr="00181279">
        <w:rPr>
          <w:rStyle w:val="HideTWBExt"/>
        </w:rPr>
        <w:t>&lt;/Amend&gt;</w:t>
      </w:r>
    </w:p>
    <w:p w14:paraId="47C09C0D"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130</w:t>
      </w:r>
      <w:r w:rsidRPr="00181279">
        <w:rPr>
          <w:rStyle w:val="HideTWBExt"/>
        </w:rPr>
        <w:t>&lt;/NumAm&gt;</w:t>
      </w:r>
    </w:p>
    <w:p w14:paraId="432F7DB2" w14:textId="77777777" w:rsidR="001E45FA" w:rsidRPr="00181279" w:rsidRDefault="001E45FA" w:rsidP="001E45FA">
      <w:pPr>
        <w:pStyle w:val="NormalBold"/>
      </w:pPr>
      <w:r w:rsidRPr="00181279">
        <w:rPr>
          <w:rStyle w:val="HideTWBExt"/>
          <w:b w:val="0"/>
        </w:rPr>
        <w:t>&lt;RepeatBlock-By&gt;&lt;Members&gt;</w:t>
      </w:r>
      <w:r w:rsidRPr="00181279">
        <w:t>Hana Jalloul Muro</w:t>
      </w:r>
      <w:r w:rsidRPr="00181279">
        <w:rPr>
          <w:rStyle w:val="HideTWBExt"/>
          <w:b w:val="0"/>
        </w:rPr>
        <w:t>&lt;/Members&gt;</w:t>
      </w:r>
    </w:p>
    <w:p w14:paraId="0FF5E517" w14:textId="77777777" w:rsidR="001E45FA" w:rsidRPr="00181279" w:rsidRDefault="001E45FA" w:rsidP="001E45FA">
      <w:pPr>
        <w:pStyle w:val="NormalBold"/>
      </w:pPr>
      <w:r w:rsidRPr="00181279">
        <w:rPr>
          <w:rStyle w:val="HideTWBExt"/>
          <w:b w:val="0"/>
        </w:rPr>
        <w:t>&lt;/RepeatBlock-By&gt;</w:t>
      </w:r>
    </w:p>
    <w:p w14:paraId="67626B82"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5C3575B" w14:textId="77777777" w:rsidR="001E45FA" w:rsidRPr="00181279" w:rsidRDefault="001E45FA" w:rsidP="001E45FA">
      <w:pPr>
        <w:pStyle w:val="NormalBold"/>
      </w:pPr>
      <w:r w:rsidRPr="00181279">
        <w:rPr>
          <w:rStyle w:val="HideTWBExt"/>
        </w:rPr>
        <w:t>&lt;Article&gt;</w:t>
      </w:r>
      <w:r w:rsidRPr="00181279">
        <w:t>11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AC4CDB9" w14:textId="77777777" w:rsidTr="00181279">
        <w:trPr>
          <w:trHeight w:hRule="exact" w:val="240"/>
          <w:jc w:val="center"/>
        </w:trPr>
        <w:tc>
          <w:tcPr>
            <w:tcW w:w="9752" w:type="dxa"/>
            <w:gridSpan w:val="2"/>
            <w:tcBorders>
              <w:top w:val="nil"/>
              <w:left w:val="nil"/>
              <w:bottom w:val="nil"/>
              <w:right w:val="nil"/>
            </w:tcBorders>
          </w:tcPr>
          <w:p w14:paraId="71FB24EF" w14:textId="77777777" w:rsidR="001E45FA" w:rsidRPr="00181279" w:rsidRDefault="001E45FA" w:rsidP="00181279"/>
        </w:tc>
      </w:tr>
      <w:tr w:rsidR="001E45FA" w:rsidRPr="00181279" w14:paraId="3602BDD4" w14:textId="77777777" w:rsidTr="00181279">
        <w:trPr>
          <w:trHeight w:val="240"/>
          <w:jc w:val="center"/>
        </w:trPr>
        <w:tc>
          <w:tcPr>
            <w:tcW w:w="4876" w:type="dxa"/>
            <w:tcBorders>
              <w:top w:val="nil"/>
              <w:left w:val="nil"/>
              <w:bottom w:val="nil"/>
              <w:right w:val="nil"/>
            </w:tcBorders>
          </w:tcPr>
          <w:p w14:paraId="7B15176F"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330E65F" w14:textId="77777777" w:rsidR="001E45FA" w:rsidRPr="00181279" w:rsidRDefault="001E45FA" w:rsidP="00181279">
            <w:pPr>
              <w:pStyle w:val="AmColumnHeading"/>
            </w:pPr>
            <w:r w:rsidRPr="00181279">
              <w:t>Tarkistus</w:t>
            </w:r>
          </w:p>
        </w:tc>
      </w:tr>
      <w:tr w:rsidR="001E45FA" w:rsidRPr="00181279" w14:paraId="726FB030" w14:textId="77777777" w:rsidTr="00181279">
        <w:trPr>
          <w:jc w:val="center"/>
        </w:trPr>
        <w:tc>
          <w:tcPr>
            <w:tcW w:w="4876" w:type="dxa"/>
            <w:tcBorders>
              <w:top w:val="nil"/>
              <w:left w:val="nil"/>
              <w:bottom w:val="nil"/>
              <w:right w:val="nil"/>
            </w:tcBorders>
          </w:tcPr>
          <w:p w14:paraId="22393679" w14:textId="77777777" w:rsidR="001E45FA" w:rsidRPr="00181279" w:rsidRDefault="001E45FA" w:rsidP="00181279">
            <w:pPr>
              <w:pStyle w:val="Normal6a"/>
            </w:pPr>
            <w:r w:rsidRPr="00181279">
              <w:t>11.</w:t>
            </w:r>
            <w:r w:rsidRPr="00181279">
              <w:tab/>
              <w:t xml:space="preserve">toteaa, että Yhdysvaltojen hallinnon tuore päätös keskeyttää tuki kansalaisyhteiskunnalle ja riippumattomille tiedotusvälineille sekä keskeisiin uudistuksiin ja infrastruktuurihankkeisiin </w:t>
            </w:r>
            <w:r w:rsidRPr="00181279">
              <w:rPr>
                <w:b/>
                <w:i/>
              </w:rPr>
              <w:t>on luonut Moldovassa kiireellisiä lisätarpeita, joiden osalta EU:n olisi tartuttava toimeen</w:t>
            </w:r>
            <w:r w:rsidRPr="00181279">
              <w:t>;</w:t>
            </w:r>
          </w:p>
        </w:tc>
        <w:tc>
          <w:tcPr>
            <w:tcW w:w="4876" w:type="dxa"/>
            <w:tcBorders>
              <w:top w:val="nil"/>
              <w:left w:val="nil"/>
              <w:bottom w:val="nil"/>
              <w:right w:val="nil"/>
            </w:tcBorders>
          </w:tcPr>
          <w:p w14:paraId="07EB8C3D" w14:textId="77777777" w:rsidR="001E45FA" w:rsidRPr="00181279" w:rsidRDefault="001E45FA" w:rsidP="00181279">
            <w:pPr>
              <w:pStyle w:val="Normal6a"/>
            </w:pPr>
            <w:r w:rsidRPr="00181279">
              <w:t>11.</w:t>
            </w:r>
            <w:r w:rsidRPr="00181279">
              <w:tab/>
              <w:t xml:space="preserve">toteaa, että Yhdysvaltojen hallinnon tuore päätös keskeyttää tuki kansalaisyhteiskunnalle ja riippumattomille tiedotusvälineille sekä keskeisiin uudistuksiin ja infrastruktuurihankkeisiin </w:t>
            </w:r>
            <w:r w:rsidRPr="00181279">
              <w:rPr>
                <w:b/>
                <w:i/>
              </w:rPr>
              <w:t>pahentaa entisestään sosiaalista haavoittuvuutta suuressa osassa väestöä; korostaa, että Euroopan unionin on kiireesti lisättävä tukeaan paitsi institutionaalisella tasolla myös sosiaalisten oikeuksien, koulutuksen, julkisen terveydenhuollon ja haavoittuvassa asemassa olevien ryhmien suojelun aloilla, jotta tästä keskeytyksestä aiheutuva vaje voidaan korvata ja sosiaalinen yhteenkuuluvuus turvata koko liittymisen ajaksi</w:t>
            </w:r>
            <w:r w:rsidRPr="00181279">
              <w:t>;</w:t>
            </w:r>
          </w:p>
        </w:tc>
      </w:tr>
    </w:tbl>
    <w:p w14:paraId="41C70BD6"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C1DE7E3" w14:textId="77777777" w:rsidR="001E45FA" w:rsidRPr="00181279" w:rsidRDefault="001E45FA" w:rsidP="001E45FA">
      <w:r w:rsidRPr="00181279">
        <w:rPr>
          <w:rStyle w:val="HideTWBExt"/>
        </w:rPr>
        <w:t>&lt;/Amend&gt;</w:t>
      </w:r>
    </w:p>
    <w:p w14:paraId="3F0B7C73"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131</w:t>
      </w:r>
      <w:r w:rsidRPr="00181279">
        <w:rPr>
          <w:rStyle w:val="HideTWBExt"/>
        </w:rPr>
        <w:t>&lt;/NumAm&gt;</w:t>
      </w:r>
    </w:p>
    <w:p w14:paraId="36B2213E" w14:textId="77777777" w:rsidR="001E45FA" w:rsidRPr="00181279" w:rsidRDefault="001E45FA" w:rsidP="001E45FA">
      <w:pPr>
        <w:pStyle w:val="NormalBold"/>
      </w:pPr>
      <w:r w:rsidRPr="00181279">
        <w:rPr>
          <w:rStyle w:val="HideTWBExt"/>
          <w:b w:val="0"/>
        </w:rPr>
        <w:t>&lt;RepeatBlock-By&gt;&lt;Members&gt;</w:t>
      </w:r>
      <w:r w:rsidRPr="00181279">
        <w:t>Andrzej Halicki, Siegfried Mureşan, Rasa Juknevičienė</w:t>
      </w:r>
      <w:r w:rsidRPr="00181279">
        <w:rPr>
          <w:rStyle w:val="HideTWBExt"/>
          <w:b w:val="0"/>
        </w:rPr>
        <w:t>&lt;/Members&gt;</w:t>
      </w:r>
    </w:p>
    <w:p w14:paraId="6AB21CB7"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4E04867A" w14:textId="77777777" w:rsidR="001E45FA" w:rsidRPr="00181279" w:rsidRDefault="001E45FA" w:rsidP="001E45FA">
      <w:pPr>
        <w:pStyle w:val="NormalBold"/>
      </w:pPr>
      <w:r w:rsidRPr="00181279">
        <w:rPr>
          <w:rStyle w:val="HideTWBExt"/>
          <w:b w:val="0"/>
        </w:rPr>
        <w:t>&lt;/RepeatBlock-By&gt;</w:t>
      </w:r>
    </w:p>
    <w:p w14:paraId="1EA7C2AD"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4E41DD9" w14:textId="77777777" w:rsidR="001E45FA" w:rsidRPr="00181279" w:rsidRDefault="001E45FA" w:rsidP="001E45FA">
      <w:pPr>
        <w:pStyle w:val="NormalBold"/>
      </w:pPr>
      <w:r w:rsidRPr="00181279">
        <w:rPr>
          <w:rStyle w:val="HideTWBExt"/>
        </w:rPr>
        <w:t>&lt;Article&gt;</w:t>
      </w:r>
      <w:r w:rsidRPr="00181279">
        <w:t>11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636EFE7" w14:textId="77777777" w:rsidTr="00181279">
        <w:trPr>
          <w:trHeight w:hRule="exact" w:val="240"/>
          <w:jc w:val="center"/>
        </w:trPr>
        <w:tc>
          <w:tcPr>
            <w:tcW w:w="9752" w:type="dxa"/>
            <w:gridSpan w:val="2"/>
            <w:tcBorders>
              <w:top w:val="nil"/>
              <w:left w:val="nil"/>
              <w:bottom w:val="nil"/>
              <w:right w:val="nil"/>
            </w:tcBorders>
          </w:tcPr>
          <w:p w14:paraId="5E59CDBF" w14:textId="77777777" w:rsidR="001E45FA" w:rsidRPr="00181279" w:rsidRDefault="001E45FA" w:rsidP="00181279"/>
        </w:tc>
      </w:tr>
      <w:tr w:rsidR="001E45FA" w:rsidRPr="00181279" w14:paraId="4A0D9099" w14:textId="77777777" w:rsidTr="00181279">
        <w:trPr>
          <w:trHeight w:val="240"/>
          <w:jc w:val="center"/>
        </w:trPr>
        <w:tc>
          <w:tcPr>
            <w:tcW w:w="4876" w:type="dxa"/>
            <w:tcBorders>
              <w:top w:val="nil"/>
              <w:left w:val="nil"/>
              <w:bottom w:val="nil"/>
              <w:right w:val="nil"/>
            </w:tcBorders>
          </w:tcPr>
          <w:p w14:paraId="749E50C0"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88CBBCD" w14:textId="77777777" w:rsidR="001E45FA" w:rsidRPr="00181279" w:rsidRDefault="001E45FA" w:rsidP="00181279">
            <w:pPr>
              <w:pStyle w:val="AmColumnHeading"/>
            </w:pPr>
            <w:r w:rsidRPr="00181279">
              <w:t>Tarkistus</w:t>
            </w:r>
          </w:p>
        </w:tc>
      </w:tr>
      <w:tr w:rsidR="001E45FA" w:rsidRPr="00181279" w14:paraId="397D956B" w14:textId="77777777" w:rsidTr="00181279">
        <w:trPr>
          <w:jc w:val="center"/>
        </w:trPr>
        <w:tc>
          <w:tcPr>
            <w:tcW w:w="4876" w:type="dxa"/>
            <w:tcBorders>
              <w:top w:val="nil"/>
              <w:left w:val="nil"/>
              <w:bottom w:val="nil"/>
              <w:right w:val="nil"/>
            </w:tcBorders>
          </w:tcPr>
          <w:p w14:paraId="0571116E" w14:textId="77777777" w:rsidR="001E45FA" w:rsidRPr="00181279" w:rsidRDefault="001E45FA" w:rsidP="00181279">
            <w:pPr>
              <w:pStyle w:val="Normal6a"/>
            </w:pPr>
            <w:r w:rsidRPr="00181279">
              <w:t>11.</w:t>
            </w:r>
            <w:r w:rsidRPr="00181279">
              <w:tab/>
              <w:t xml:space="preserve">toteaa, että Yhdysvaltojen hallinnon tuore päätös keskeyttää tuki </w:t>
            </w:r>
            <w:r w:rsidRPr="00181279">
              <w:lastRenderedPageBreak/>
              <w:t>kansalaisyhteiskunnalle ja riippumattomille tiedotusvälineille sekä keskeisiin uudistuksiin ja infrastruktuurihankkeisiin on luonut Moldovassa kiireellisiä lisätarpeita</w:t>
            </w:r>
            <w:r w:rsidRPr="00181279">
              <w:rPr>
                <w:b/>
                <w:i/>
              </w:rPr>
              <w:t>, joiden osalta</w:t>
            </w:r>
            <w:r w:rsidRPr="00181279">
              <w:t xml:space="preserve"> EU:n olisi tartuttava toimeen;</w:t>
            </w:r>
          </w:p>
        </w:tc>
        <w:tc>
          <w:tcPr>
            <w:tcW w:w="4876" w:type="dxa"/>
            <w:tcBorders>
              <w:top w:val="nil"/>
              <w:left w:val="nil"/>
              <w:bottom w:val="nil"/>
              <w:right w:val="nil"/>
            </w:tcBorders>
          </w:tcPr>
          <w:p w14:paraId="5DB66640" w14:textId="77777777" w:rsidR="001E45FA" w:rsidRPr="00181279" w:rsidRDefault="001E45FA" w:rsidP="00181279">
            <w:pPr>
              <w:pStyle w:val="Normal6a"/>
            </w:pPr>
            <w:r w:rsidRPr="00181279">
              <w:lastRenderedPageBreak/>
              <w:t>11.</w:t>
            </w:r>
            <w:r w:rsidRPr="00181279">
              <w:tab/>
              <w:t xml:space="preserve">toteaa, että Yhdysvaltojen hallinnon tuore päätös keskeyttää tuki </w:t>
            </w:r>
            <w:r w:rsidRPr="00181279">
              <w:lastRenderedPageBreak/>
              <w:t xml:space="preserve">kansalaisyhteiskunnalle ja riippumattomille tiedotusvälineille sekä keskeisiin uudistuksiin ja infrastruktuurihankkeisiin on luonut Moldovassa kiireellisiä lisätarpeita </w:t>
            </w:r>
            <w:r w:rsidRPr="00181279">
              <w:rPr>
                <w:b/>
                <w:i/>
              </w:rPr>
              <w:t>ja että</w:t>
            </w:r>
            <w:r w:rsidRPr="00181279">
              <w:t xml:space="preserve"> EU:n olisi tartuttava toimeen </w:t>
            </w:r>
            <w:r w:rsidRPr="00181279">
              <w:rPr>
                <w:b/>
                <w:i/>
              </w:rPr>
              <w:t>noihin tarpeisiin vastaamisessa</w:t>
            </w:r>
            <w:r w:rsidRPr="00181279">
              <w:t xml:space="preserve">; </w:t>
            </w:r>
            <w:r w:rsidRPr="00181279">
              <w:rPr>
                <w:b/>
                <w:i/>
              </w:rPr>
              <w:t>kehottaa komissiota lisäämään tältä osin rahoitustaan eurooppalaisille demokratiatukivälineille, kuten eurooppalaiselle demokratiarahastolle, jotta Moldovan tuen tarpeet voidaan täyttää;</w:t>
            </w:r>
          </w:p>
        </w:tc>
      </w:tr>
    </w:tbl>
    <w:p w14:paraId="21DA007E" w14:textId="77777777" w:rsidR="001E45FA" w:rsidRPr="00181279" w:rsidRDefault="001E45FA" w:rsidP="001E45FA">
      <w:pPr>
        <w:pStyle w:val="AmOrLang"/>
        <w:rPr>
          <w:lang w:val="sv-SE"/>
        </w:rPr>
      </w:pPr>
      <w:r w:rsidRPr="00181279">
        <w:rPr>
          <w:lang w:val="sv-SE"/>
        </w:rPr>
        <w:lastRenderedPageBreak/>
        <w:t xml:space="preserve">Or. </w:t>
      </w:r>
      <w:r w:rsidRPr="00181279">
        <w:rPr>
          <w:rStyle w:val="HideTWBExt"/>
          <w:lang w:val="sv-SE"/>
        </w:rPr>
        <w:t>&lt;Original&gt;</w:t>
      </w:r>
      <w:r w:rsidRPr="00181279">
        <w:rPr>
          <w:rStyle w:val="HideTWBInt"/>
          <w:lang w:val="sv-SE"/>
        </w:rPr>
        <w:t>{EN}</w:t>
      </w:r>
      <w:r w:rsidRPr="00181279">
        <w:rPr>
          <w:lang w:val="sv-SE"/>
        </w:rPr>
        <w:t>en</w:t>
      </w:r>
      <w:r w:rsidRPr="00181279">
        <w:rPr>
          <w:rStyle w:val="HideTWBExt"/>
          <w:lang w:val="sv-SE"/>
        </w:rPr>
        <w:t>&lt;/Original&gt;</w:t>
      </w:r>
    </w:p>
    <w:p w14:paraId="4351945A" w14:textId="77777777" w:rsidR="001E45FA" w:rsidRPr="00181279" w:rsidRDefault="001E45FA" w:rsidP="001E45FA">
      <w:pPr>
        <w:rPr>
          <w:lang w:val="sv-SE"/>
        </w:rPr>
      </w:pPr>
      <w:r w:rsidRPr="00181279">
        <w:rPr>
          <w:rStyle w:val="HideTWBExt"/>
          <w:lang w:val="sv-SE"/>
        </w:rPr>
        <w:t>&lt;/Amend&gt;</w:t>
      </w:r>
    </w:p>
    <w:p w14:paraId="335650BF" w14:textId="77777777" w:rsidR="001E45FA" w:rsidRPr="00181279" w:rsidRDefault="001E45FA" w:rsidP="001E45FA">
      <w:pPr>
        <w:pStyle w:val="AmNumberTabs"/>
        <w:rPr>
          <w:lang w:val="sv-SE"/>
        </w:rPr>
      </w:pPr>
      <w:r w:rsidRPr="00181279">
        <w:rPr>
          <w:rStyle w:val="HideTWBExt"/>
          <w:lang w:val="sv-SE"/>
        </w:rPr>
        <w:t>&lt;Amend&gt;</w:t>
      </w:r>
      <w:r w:rsidRPr="00181279">
        <w:rPr>
          <w:lang w:val="sv-SE"/>
        </w:rPr>
        <w:t>Tarkistus</w:t>
      </w:r>
      <w:r w:rsidRPr="00181279">
        <w:rPr>
          <w:lang w:val="sv-SE"/>
        </w:rPr>
        <w:tab/>
      </w:r>
      <w:r w:rsidRPr="00181279">
        <w:rPr>
          <w:lang w:val="sv-SE"/>
        </w:rPr>
        <w:tab/>
      </w:r>
      <w:r w:rsidRPr="00181279">
        <w:rPr>
          <w:rStyle w:val="HideTWBExt"/>
          <w:lang w:val="sv-SE"/>
        </w:rPr>
        <w:t>&lt;NumAm&gt;</w:t>
      </w:r>
      <w:r w:rsidRPr="00181279">
        <w:rPr>
          <w:lang w:val="sv-SE"/>
        </w:rPr>
        <w:t>132</w:t>
      </w:r>
      <w:r w:rsidRPr="00181279">
        <w:rPr>
          <w:rStyle w:val="HideTWBExt"/>
          <w:lang w:val="sv-SE"/>
        </w:rPr>
        <w:t>&lt;/NumAm&gt;</w:t>
      </w:r>
    </w:p>
    <w:p w14:paraId="11646E41" w14:textId="77777777" w:rsidR="001E45FA" w:rsidRPr="00181279" w:rsidRDefault="001E45FA" w:rsidP="001E45FA">
      <w:pPr>
        <w:pStyle w:val="NormalBold"/>
        <w:rPr>
          <w:lang w:val="sv-SE"/>
        </w:rPr>
      </w:pPr>
      <w:r w:rsidRPr="00181279">
        <w:rPr>
          <w:rStyle w:val="HideTWBExt"/>
          <w:b w:val="0"/>
          <w:lang w:val="sv-SE"/>
        </w:rPr>
        <w:t>&lt;RepeatBlock-By&gt;&lt;Members&gt;</w:t>
      </w:r>
      <w:r w:rsidRPr="00181279">
        <w:rPr>
          <w:lang w:val="sv-SE"/>
        </w:rPr>
        <w:t>Alexander Sell</w:t>
      </w:r>
      <w:r w:rsidRPr="00181279">
        <w:rPr>
          <w:rStyle w:val="HideTWBExt"/>
          <w:b w:val="0"/>
          <w:lang w:val="sv-SE"/>
        </w:rPr>
        <w:t>&lt;/Members&gt;</w:t>
      </w:r>
    </w:p>
    <w:p w14:paraId="54E6764C" w14:textId="77777777" w:rsidR="001E45FA" w:rsidRPr="00181279" w:rsidRDefault="001E45FA" w:rsidP="001E45FA">
      <w:pPr>
        <w:pStyle w:val="NormalBold"/>
        <w:rPr>
          <w:lang w:val="sv-SE"/>
        </w:rPr>
      </w:pPr>
      <w:r w:rsidRPr="00181279">
        <w:rPr>
          <w:rStyle w:val="HideTWBExt"/>
          <w:b w:val="0"/>
          <w:lang w:val="sv-SE"/>
        </w:rPr>
        <w:t>&lt;/RepeatBlock-By&gt;</w:t>
      </w:r>
    </w:p>
    <w:p w14:paraId="285534C7"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7D670BC" w14:textId="77777777" w:rsidR="001E45FA" w:rsidRPr="00181279" w:rsidRDefault="001E45FA" w:rsidP="001E45FA">
      <w:pPr>
        <w:pStyle w:val="NormalBold"/>
      </w:pPr>
      <w:r w:rsidRPr="00181279">
        <w:rPr>
          <w:rStyle w:val="HideTWBExt"/>
        </w:rPr>
        <w:t>&lt;Article&gt;</w:t>
      </w:r>
      <w:r w:rsidRPr="00181279">
        <w:t>11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BD38161" w14:textId="77777777" w:rsidTr="00181279">
        <w:trPr>
          <w:trHeight w:hRule="exact" w:val="240"/>
          <w:jc w:val="center"/>
        </w:trPr>
        <w:tc>
          <w:tcPr>
            <w:tcW w:w="9752" w:type="dxa"/>
            <w:gridSpan w:val="2"/>
            <w:tcBorders>
              <w:top w:val="nil"/>
              <w:left w:val="nil"/>
              <w:bottom w:val="nil"/>
              <w:right w:val="nil"/>
            </w:tcBorders>
          </w:tcPr>
          <w:p w14:paraId="28AFD036" w14:textId="77777777" w:rsidR="001E45FA" w:rsidRPr="00181279" w:rsidRDefault="001E45FA" w:rsidP="00181279"/>
        </w:tc>
      </w:tr>
      <w:tr w:rsidR="001E45FA" w:rsidRPr="00181279" w14:paraId="2A97BAA1" w14:textId="77777777" w:rsidTr="00181279">
        <w:trPr>
          <w:trHeight w:val="240"/>
          <w:jc w:val="center"/>
        </w:trPr>
        <w:tc>
          <w:tcPr>
            <w:tcW w:w="4876" w:type="dxa"/>
            <w:tcBorders>
              <w:top w:val="nil"/>
              <w:left w:val="nil"/>
              <w:bottom w:val="nil"/>
              <w:right w:val="nil"/>
            </w:tcBorders>
          </w:tcPr>
          <w:p w14:paraId="7C17574D"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67D28EC" w14:textId="77777777" w:rsidR="001E45FA" w:rsidRPr="00181279" w:rsidRDefault="001E45FA" w:rsidP="00181279">
            <w:pPr>
              <w:pStyle w:val="AmColumnHeading"/>
            </w:pPr>
            <w:r w:rsidRPr="00181279">
              <w:t>Tarkistus</w:t>
            </w:r>
          </w:p>
        </w:tc>
      </w:tr>
      <w:tr w:rsidR="001E45FA" w:rsidRPr="00181279" w14:paraId="294B2417" w14:textId="77777777" w:rsidTr="00181279">
        <w:trPr>
          <w:jc w:val="center"/>
        </w:trPr>
        <w:tc>
          <w:tcPr>
            <w:tcW w:w="4876" w:type="dxa"/>
            <w:tcBorders>
              <w:top w:val="nil"/>
              <w:left w:val="nil"/>
              <w:bottom w:val="nil"/>
              <w:right w:val="nil"/>
            </w:tcBorders>
          </w:tcPr>
          <w:p w14:paraId="19DF849D" w14:textId="77777777" w:rsidR="001E45FA" w:rsidRPr="00181279" w:rsidRDefault="001E45FA" w:rsidP="00181279">
            <w:pPr>
              <w:pStyle w:val="Normal6a"/>
            </w:pPr>
            <w:r w:rsidRPr="00181279">
              <w:t>11.</w:t>
            </w:r>
            <w:r w:rsidRPr="00181279">
              <w:tab/>
              <w:t xml:space="preserve">toteaa, että Yhdysvaltojen hallinnon tuore päätös keskeyttää tuki kansalaisyhteiskunnalle ja riippumattomille tiedotusvälineille sekä keskeisiin uudistuksiin ja infrastruktuurihankkeisiin </w:t>
            </w:r>
            <w:r w:rsidRPr="00181279">
              <w:rPr>
                <w:b/>
                <w:i/>
              </w:rPr>
              <w:t>on luonut</w:t>
            </w:r>
            <w:r w:rsidRPr="00181279">
              <w:t xml:space="preserve"> Moldovassa kiireellisiä lisätarpeita</w:t>
            </w:r>
            <w:r w:rsidRPr="00181279">
              <w:rPr>
                <w:b/>
                <w:i/>
              </w:rPr>
              <w:t>, joiden osalta</w:t>
            </w:r>
            <w:r w:rsidRPr="00181279">
              <w:t xml:space="preserve"> EU:n </w:t>
            </w:r>
            <w:r w:rsidRPr="00181279">
              <w:rPr>
                <w:b/>
                <w:i/>
              </w:rPr>
              <w:t>olisi tartuttava toimeen</w:t>
            </w:r>
            <w:r w:rsidRPr="00181279">
              <w:t>;</w:t>
            </w:r>
          </w:p>
        </w:tc>
        <w:tc>
          <w:tcPr>
            <w:tcW w:w="4876" w:type="dxa"/>
            <w:tcBorders>
              <w:top w:val="nil"/>
              <w:left w:val="nil"/>
              <w:bottom w:val="nil"/>
              <w:right w:val="nil"/>
            </w:tcBorders>
          </w:tcPr>
          <w:p w14:paraId="2EEF3182" w14:textId="77777777" w:rsidR="001E45FA" w:rsidRPr="00181279" w:rsidRDefault="001E45FA" w:rsidP="00181279">
            <w:pPr>
              <w:pStyle w:val="Normal6a"/>
            </w:pPr>
            <w:r w:rsidRPr="00181279">
              <w:t>11.</w:t>
            </w:r>
            <w:r w:rsidRPr="00181279">
              <w:tab/>
              <w:t xml:space="preserve">toteaa, että Yhdysvaltojen hallinnon tuore päätös keskeyttää tuki kansalaisyhteiskunnalle ja riippumattomille tiedotusvälineille sekä keskeisiin uudistuksiin ja infrastruktuurihankkeisiin </w:t>
            </w:r>
            <w:r w:rsidRPr="00181279">
              <w:rPr>
                <w:b/>
                <w:i/>
              </w:rPr>
              <w:t>saattaa luoda</w:t>
            </w:r>
            <w:r w:rsidRPr="00181279">
              <w:t xml:space="preserve"> Moldovassa kiireellisiä lisätarpeita</w:t>
            </w:r>
            <w:r w:rsidRPr="00181279">
              <w:rPr>
                <w:b/>
                <w:i/>
              </w:rPr>
              <w:t>; muistuttaa, ettei</w:t>
            </w:r>
            <w:r w:rsidRPr="00181279">
              <w:t xml:space="preserve"> EU:n </w:t>
            </w:r>
            <w:r w:rsidRPr="00181279">
              <w:rPr>
                <w:b/>
                <w:i/>
              </w:rPr>
              <w:t>pitäisi kompensoida kolmansien maiden strategisten päätösten aiheuttamia vajeita</w:t>
            </w:r>
            <w:r w:rsidRPr="00181279">
              <w:t>;</w:t>
            </w:r>
          </w:p>
        </w:tc>
      </w:tr>
    </w:tbl>
    <w:p w14:paraId="42B4545B"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B150446" w14:textId="77777777" w:rsidR="001E45FA" w:rsidRPr="00181279" w:rsidRDefault="001E45FA" w:rsidP="001E45FA">
      <w:r w:rsidRPr="00181279">
        <w:rPr>
          <w:rStyle w:val="HideTWBExt"/>
        </w:rPr>
        <w:t>&lt;/Amend&gt;</w:t>
      </w:r>
    </w:p>
    <w:p w14:paraId="1A6B9A4D"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133</w:t>
      </w:r>
      <w:r w:rsidRPr="00181279">
        <w:rPr>
          <w:rStyle w:val="HideTWBExt"/>
        </w:rPr>
        <w:t>&lt;/NumAm&gt;</w:t>
      </w:r>
    </w:p>
    <w:p w14:paraId="2D0B4A0D" w14:textId="77777777" w:rsidR="001E45FA" w:rsidRPr="00181279" w:rsidRDefault="001E45FA" w:rsidP="001E45FA">
      <w:pPr>
        <w:pStyle w:val="NormalBold"/>
      </w:pPr>
      <w:r w:rsidRPr="00181279">
        <w:rPr>
          <w:rStyle w:val="HideTWBExt"/>
          <w:b w:val="0"/>
        </w:rPr>
        <w:t>&lt;RepeatBlock-By&gt;&lt;Members&gt;</w:t>
      </w:r>
      <w:r w:rsidRPr="00181279">
        <w:t>Sebastian Tynkkynen</w:t>
      </w:r>
      <w:r w:rsidRPr="00181279">
        <w:rPr>
          <w:rStyle w:val="HideTWBExt"/>
          <w:b w:val="0"/>
        </w:rPr>
        <w:t>&lt;/Members&gt;</w:t>
      </w:r>
    </w:p>
    <w:p w14:paraId="2524928A" w14:textId="77777777" w:rsidR="001E45FA" w:rsidRPr="00181279" w:rsidRDefault="001E45FA" w:rsidP="001E45FA">
      <w:pPr>
        <w:pStyle w:val="NormalBold"/>
      </w:pPr>
      <w:r w:rsidRPr="00181279">
        <w:rPr>
          <w:rStyle w:val="HideTWBExt"/>
          <w:b w:val="0"/>
        </w:rPr>
        <w:t>&lt;/RepeatBlock-By&gt;</w:t>
      </w:r>
    </w:p>
    <w:p w14:paraId="07168C5B"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71338D5" w14:textId="77777777" w:rsidR="001E45FA" w:rsidRPr="00181279" w:rsidRDefault="001E45FA" w:rsidP="001E45FA">
      <w:pPr>
        <w:pStyle w:val="NormalBold"/>
      </w:pPr>
      <w:r w:rsidRPr="00181279">
        <w:rPr>
          <w:rStyle w:val="HideTWBExt"/>
        </w:rPr>
        <w:t>&lt;Article&gt;</w:t>
      </w:r>
      <w:r w:rsidRPr="00181279">
        <w:t>11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0881E42" w14:textId="77777777" w:rsidTr="00181279">
        <w:trPr>
          <w:trHeight w:hRule="exact" w:val="240"/>
          <w:jc w:val="center"/>
        </w:trPr>
        <w:tc>
          <w:tcPr>
            <w:tcW w:w="9752" w:type="dxa"/>
            <w:gridSpan w:val="2"/>
            <w:tcBorders>
              <w:top w:val="nil"/>
              <w:left w:val="nil"/>
              <w:bottom w:val="nil"/>
              <w:right w:val="nil"/>
            </w:tcBorders>
          </w:tcPr>
          <w:p w14:paraId="0777F895" w14:textId="77777777" w:rsidR="001E45FA" w:rsidRPr="00181279" w:rsidRDefault="001E45FA" w:rsidP="00181279"/>
        </w:tc>
      </w:tr>
      <w:tr w:rsidR="001E45FA" w:rsidRPr="00181279" w14:paraId="66EA4DFA" w14:textId="77777777" w:rsidTr="00181279">
        <w:trPr>
          <w:trHeight w:val="240"/>
          <w:jc w:val="center"/>
        </w:trPr>
        <w:tc>
          <w:tcPr>
            <w:tcW w:w="4876" w:type="dxa"/>
            <w:tcBorders>
              <w:top w:val="nil"/>
              <w:left w:val="nil"/>
              <w:bottom w:val="nil"/>
              <w:right w:val="nil"/>
            </w:tcBorders>
          </w:tcPr>
          <w:p w14:paraId="20FD914F"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ABC5A8B" w14:textId="77777777" w:rsidR="001E45FA" w:rsidRPr="00181279" w:rsidRDefault="001E45FA" w:rsidP="00181279">
            <w:pPr>
              <w:pStyle w:val="AmColumnHeading"/>
            </w:pPr>
            <w:r w:rsidRPr="00181279">
              <w:t>Tarkistus</w:t>
            </w:r>
          </w:p>
        </w:tc>
      </w:tr>
      <w:tr w:rsidR="001E45FA" w:rsidRPr="00181279" w14:paraId="3ADD8B9A" w14:textId="77777777" w:rsidTr="00181279">
        <w:trPr>
          <w:jc w:val="center"/>
        </w:trPr>
        <w:tc>
          <w:tcPr>
            <w:tcW w:w="4876" w:type="dxa"/>
            <w:tcBorders>
              <w:top w:val="nil"/>
              <w:left w:val="nil"/>
              <w:bottom w:val="nil"/>
              <w:right w:val="nil"/>
            </w:tcBorders>
          </w:tcPr>
          <w:p w14:paraId="45BE5499" w14:textId="77777777" w:rsidR="001E45FA" w:rsidRPr="00181279" w:rsidRDefault="001E45FA" w:rsidP="00181279">
            <w:pPr>
              <w:pStyle w:val="Normal6a"/>
            </w:pPr>
            <w:r w:rsidRPr="00181279">
              <w:t>11.</w:t>
            </w:r>
            <w:r w:rsidRPr="00181279">
              <w:tab/>
              <w:t xml:space="preserve">toteaa, että Yhdysvaltojen hallinnon </w:t>
            </w:r>
            <w:r w:rsidRPr="00181279">
              <w:lastRenderedPageBreak/>
              <w:t xml:space="preserve">tuore päätös keskeyttää tuki kansalaisyhteiskunnalle ja riippumattomille tiedotusvälineille sekä keskeisiin uudistuksiin </w:t>
            </w:r>
            <w:r w:rsidRPr="00181279">
              <w:rPr>
                <w:b/>
                <w:i/>
              </w:rPr>
              <w:t>ja infrastruktuurihankkeisiin</w:t>
            </w:r>
            <w:r w:rsidRPr="00181279">
              <w:t xml:space="preserve"> on luonut Moldovassa kiireellisiä lisätarpeita, joiden osalta EU:n olisi tartuttava toimeen;</w:t>
            </w:r>
          </w:p>
        </w:tc>
        <w:tc>
          <w:tcPr>
            <w:tcW w:w="4876" w:type="dxa"/>
            <w:tcBorders>
              <w:top w:val="nil"/>
              <w:left w:val="nil"/>
              <w:bottom w:val="nil"/>
              <w:right w:val="nil"/>
            </w:tcBorders>
          </w:tcPr>
          <w:p w14:paraId="31C05730" w14:textId="77777777" w:rsidR="001E45FA" w:rsidRPr="00181279" w:rsidRDefault="001E45FA" w:rsidP="00181279">
            <w:pPr>
              <w:pStyle w:val="Normal6a"/>
            </w:pPr>
            <w:r w:rsidRPr="00181279">
              <w:lastRenderedPageBreak/>
              <w:t>11.</w:t>
            </w:r>
            <w:r w:rsidRPr="00181279">
              <w:tab/>
              <w:t xml:space="preserve">toteaa, että Yhdysvaltojen hallinnon </w:t>
            </w:r>
            <w:r w:rsidRPr="00181279">
              <w:lastRenderedPageBreak/>
              <w:t>tuore päätös keskeyttää tuki kansalaisyhteiskunnalle ja riippumattomille tiedotusvälineille sekä keskeisiin uudistuksiin on luonut Moldovassa kiireellisiä lisätarpeita, joiden osalta EU:n olisi tartuttava toimeen;</w:t>
            </w:r>
          </w:p>
        </w:tc>
      </w:tr>
    </w:tbl>
    <w:p w14:paraId="60417181"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{FI}</w:t>
      </w:r>
      <w:r w:rsidRPr="00181279">
        <w:t>fi</w:t>
      </w:r>
      <w:r w:rsidRPr="00181279">
        <w:rPr>
          <w:rStyle w:val="HideTWBExt"/>
        </w:rPr>
        <w:t>&lt;/Original&gt;</w:t>
      </w:r>
    </w:p>
    <w:p w14:paraId="49AC448B" w14:textId="77777777" w:rsidR="001E45FA" w:rsidRPr="00181279" w:rsidRDefault="001E45FA" w:rsidP="001E45FA">
      <w:r w:rsidRPr="00181279">
        <w:rPr>
          <w:rStyle w:val="HideTWBExt"/>
        </w:rPr>
        <w:t>&lt;/Amend&gt;</w:t>
      </w:r>
    </w:p>
    <w:p w14:paraId="5CC9681A"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134</w:t>
      </w:r>
      <w:r w:rsidRPr="00181279">
        <w:rPr>
          <w:rStyle w:val="HideTWBExt"/>
        </w:rPr>
        <w:t>&lt;/NumAm&gt;</w:t>
      </w:r>
    </w:p>
    <w:p w14:paraId="35ABA1E3" w14:textId="77777777" w:rsidR="001E45FA" w:rsidRPr="00181279" w:rsidRDefault="001E45FA" w:rsidP="001E45FA">
      <w:pPr>
        <w:pStyle w:val="NormalBold"/>
      </w:pPr>
      <w:r w:rsidRPr="00181279">
        <w:rPr>
          <w:rStyle w:val="HideTWBExt"/>
          <w:b w:val="0"/>
        </w:rPr>
        <w:t>&lt;RepeatBlock-By&gt;&lt;Members&gt;</w:t>
      </w:r>
      <w:r w:rsidRPr="00181279">
        <w:t>Dan Barna, Nathalie Loiseau, Marjan Šarec, Urmas Paet, Ilhan Kyuchyuk, Eugen Tomac, Lucia Yar, Petras Auštrevičius</w:t>
      </w:r>
      <w:r w:rsidRPr="00181279">
        <w:rPr>
          <w:rStyle w:val="HideTWBExt"/>
          <w:b w:val="0"/>
        </w:rPr>
        <w:t>&lt;/Members&gt;</w:t>
      </w:r>
    </w:p>
    <w:p w14:paraId="146E3F49" w14:textId="77777777" w:rsidR="001E45FA" w:rsidRPr="00181279" w:rsidRDefault="001E45FA" w:rsidP="001E45FA">
      <w:pPr>
        <w:pStyle w:val="NormalBold"/>
      </w:pPr>
      <w:r w:rsidRPr="00181279">
        <w:rPr>
          <w:rStyle w:val="HideTWBExt"/>
          <w:b w:val="0"/>
        </w:rPr>
        <w:t>&lt;/RepeatBlock-By&gt;</w:t>
      </w:r>
    </w:p>
    <w:p w14:paraId="647E8160"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4362002" w14:textId="77777777" w:rsidR="001E45FA" w:rsidRPr="00181279" w:rsidRDefault="001E45FA" w:rsidP="001E45FA">
      <w:pPr>
        <w:pStyle w:val="NormalBold"/>
      </w:pPr>
      <w:r w:rsidRPr="00181279">
        <w:rPr>
          <w:rStyle w:val="HideTWBExt"/>
        </w:rPr>
        <w:t>&lt;Article&gt;</w:t>
      </w:r>
      <w:r w:rsidRPr="00181279">
        <w:t>11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66EE975F" w14:textId="77777777" w:rsidTr="00181279">
        <w:trPr>
          <w:trHeight w:hRule="exact" w:val="240"/>
          <w:jc w:val="center"/>
        </w:trPr>
        <w:tc>
          <w:tcPr>
            <w:tcW w:w="9752" w:type="dxa"/>
            <w:gridSpan w:val="2"/>
            <w:tcBorders>
              <w:top w:val="nil"/>
              <w:left w:val="nil"/>
              <w:bottom w:val="nil"/>
              <w:right w:val="nil"/>
            </w:tcBorders>
          </w:tcPr>
          <w:p w14:paraId="0B76C84B" w14:textId="77777777" w:rsidR="001E45FA" w:rsidRPr="00181279" w:rsidRDefault="001E45FA" w:rsidP="00181279"/>
        </w:tc>
      </w:tr>
      <w:tr w:rsidR="001E45FA" w:rsidRPr="00181279" w14:paraId="11441B91" w14:textId="77777777" w:rsidTr="00181279">
        <w:trPr>
          <w:trHeight w:val="240"/>
          <w:jc w:val="center"/>
        </w:trPr>
        <w:tc>
          <w:tcPr>
            <w:tcW w:w="4876" w:type="dxa"/>
            <w:tcBorders>
              <w:top w:val="nil"/>
              <w:left w:val="nil"/>
              <w:bottom w:val="nil"/>
              <w:right w:val="nil"/>
            </w:tcBorders>
          </w:tcPr>
          <w:p w14:paraId="6A320534"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BFE9919" w14:textId="77777777" w:rsidR="001E45FA" w:rsidRPr="00181279" w:rsidRDefault="001E45FA" w:rsidP="00181279">
            <w:pPr>
              <w:pStyle w:val="AmColumnHeading"/>
            </w:pPr>
            <w:r w:rsidRPr="00181279">
              <w:t>Tarkistus</w:t>
            </w:r>
          </w:p>
        </w:tc>
      </w:tr>
      <w:tr w:rsidR="001E45FA" w:rsidRPr="00181279" w14:paraId="31DDBF88" w14:textId="77777777" w:rsidTr="00181279">
        <w:trPr>
          <w:jc w:val="center"/>
        </w:trPr>
        <w:tc>
          <w:tcPr>
            <w:tcW w:w="4876" w:type="dxa"/>
            <w:tcBorders>
              <w:top w:val="nil"/>
              <w:left w:val="nil"/>
              <w:bottom w:val="nil"/>
              <w:right w:val="nil"/>
            </w:tcBorders>
          </w:tcPr>
          <w:p w14:paraId="7CE24816" w14:textId="77777777" w:rsidR="001E45FA" w:rsidRPr="00181279" w:rsidRDefault="001E45FA" w:rsidP="00181279">
            <w:pPr>
              <w:pStyle w:val="Normal6a"/>
            </w:pPr>
            <w:r w:rsidRPr="00181279">
              <w:t>11.</w:t>
            </w:r>
            <w:r w:rsidRPr="00181279">
              <w:tab/>
              <w:t xml:space="preserve">toteaa, että Yhdysvaltojen hallinnon tuore päätös keskeyttää tuki kansalaisyhteiskunnalle ja riippumattomille tiedotusvälineille sekä keskeisiin uudistuksiin ja infrastruktuurihankkeisiin on luonut Moldovassa kiireellisiä lisätarpeita, joiden osalta EU:n </w:t>
            </w:r>
            <w:r w:rsidRPr="00181279">
              <w:rPr>
                <w:b/>
                <w:i/>
              </w:rPr>
              <w:t>olisi</w:t>
            </w:r>
            <w:r w:rsidRPr="00181279">
              <w:t xml:space="preserve"> tartuttava toimeen;</w:t>
            </w:r>
          </w:p>
        </w:tc>
        <w:tc>
          <w:tcPr>
            <w:tcW w:w="4876" w:type="dxa"/>
            <w:tcBorders>
              <w:top w:val="nil"/>
              <w:left w:val="nil"/>
              <w:bottom w:val="nil"/>
              <w:right w:val="nil"/>
            </w:tcBorders>
          </w:tcPr>
          <w:p w14:paraId="0FF47FF6" w14:textId="77777777" w:rsidR="001E45FA" w:rsidRPr="00181279" w:rsidRDefault="001E45FA" w:rsidP="00181279">
            <w:pPr>
              <w:pStyle w:val="Normal6a"/>
            </w:pPr>
            <w:r w:rsidRPr="00181279">
              <w:t>11.</w:t>
            </w:r>
            <w:r w:rsidRPr="00181279">
              <w:tab/>
              <w:t xml:space="preserve">toteaa, että Yhdysvaltojen hallinnon tuore päätös keskeyttää tuki kansalaisyhteiskunnalle ja riippumattomille tiedotusvälineille sekä keskeisiin uudistuksiin ja infrastruktuurihankkeisiin on luonut Moldovassa kiireellisiä lisätarpeita, joiden osalta EU:n </w:t>
            </w:r>
            <w:r w:rsidRPr="00181279">
              <w:rPr>
                <w:b/>
                <w:i/>
              </w:rPr>
              <w:t>on</w:t>
            </w:r>
            <w:r w:rsidRPr="00181279">
              <w:t xml:space="preserve"> tartuttava toimeen;</w:t>
            </w:r>
          </w:p>
        </w:tc>
      </w:tr>
    </w:tbl>
    <w:p w14:paraId="2309A2F8"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3BDC069" w14:textId="77777777" w:rsidR="001E45FA" w:rsidRPr="00181279" w:rsidRDefault="001E45FA" w:rsidP="001E45FA">
      <w:r w:rsidRPr="00181279">
        <w:rPr>
          <w:rStyle w:val="HideTWBExt"/>
        </w:rPr>
        <w:t>&lt;/Amend&gt;</w:t>
      </w:r>
    </w:p>
    <w:p w14:paraId="5713C01B"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135</w:t>
      </w:r>
      <w:r w:rsidRPr="00181279">
        <w:rPr>
          <w:rStyle w:val="HideTWBExt"/>
        </w:rPr>
        <w:t>&lt;/NumAm&gt;</w:t>
      </w:r>
    </w:p>
    <w:p w14:paraId="2BBDB83B"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285182E8"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5A17BF18" w14:textId="77777777" w:rsidR="001E45FA" w:rsidRPr="00181279" w:rsidRDefault="001E45FA" w:rsidP="001E45FA">
      <w:pPr>
        <w:pStyle w:val="NormalBold"/>
      </w:pPr>
      <w:r w:rsidRPr="00181279">
        <w:rPr>
          <w:rStyle w:val="HideTWBExt"/>
          <w:b w:val="0"/>
        </w:rPr>
        <w:t>&lt;/RepeatBlock-By&gt;</w:t>
      </w:r>
    </w:p>
    <w:p w14:paraId="5C0ADA21"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75EF8BC" w14:textId="77777777" w:rsidR="001E45FA" w:rsidRPr="00181279" w:rsidRDefault="001E45FA" w:rsidP="001E45FA">
      <w:pPr>
        <w:pStyle w:val="NormalBold"/>
      </w:pPr>
      <w:r w:rsidRPr="00181279">
        <w:rPr>
          <w:rStyle w:val="HideTWBExt"/>
        </w:rPr>
        <w:t>&lt;Article&gt;</w:t>
      </w:r>
      <w:r w:rsidRPr="00181279">
        <w:t>11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B473BC4" w14:textId="77777777" w:rsidTr="00181279">
        <w:trPr>
          <w:trHeight w:hRule="exact" w:val="240"/>
          <w:jc w:val="center"/>
        </w:trPr>
        <w:tc>
          <w:tcPr>
            <w:tcW w:w="9752" w:type="dxa"/>
            <w:gridSpan w:val="2"/>
            <w:tcBorders>
              <w:top w:val="nil"/>
              <w:left w:val="nil"/>
              <w:bottom w:val="nil"/>
              <w:right w:val="nil"/>
            </w:tcBorders>
          </w:tcPr>
          <w:p w14:paraId="0179087C" w14:textId="77777777" w:rsidR="001E45FA" w:rsidRPr="00181279" w:rsidRDefault="001E45FA" w:rsidP="00181279"/>
        </w:tc>
      </w:tr>
      <w:tr w:rsidR="001E45FA" w:rsidRPr="00181279" w14:paraId="335C18C8" w14:textId="77777777" w:rsidTr="00181279">
        <w:trPr>
          <w:trHeight w:val="240"/>
          <w:jc w:val="center"/>
        </w:trPr>
        <w:tc>
          <w:tcPr>
            <w:tcW w:w="4876" w:type="dxa"/>
            <w:tcBorders>
              <w:top w:val="nil"/>
              <w:left w:val="nil"/>
              <w:bottom w:val="nil"/>
              <w:right w:val="nil"/>
            </w:tcBorders>
          </w:tcPr>
          <w:p w14:paraId="16CC82F5"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EC8AB30" w14:textId="77777777" w:rsidR="001E45FA" w:rsidRPr="00181279" w:rsidRDefault="001E45FA" w:rsidP="00181279">
            <w:pPr>
              <w:pStyle w:val="AmColumnHeading"/>
            </w:pPr>
            <w:r w:rsidRPr="00181279">
              <w:t>Tarkistus</w:t>
            </w:r>
          </w:p>
        </w:tc>
      </w:tr>
      <w:tr w:rsidR="001E45FA" w:rsidRPr="00181279" w14:paraId="0B482AC6" w14:textId="77777777" w:rsidTr="00181279">
        <w:trPr>
          <w:jc w:val="center"/>
        </w:trPr>
        <w:tc>
          <w:tcPr>
            <w:tcW w:w="4876" w:type="dxa"/>
            <w:tcBorders>
              <w:top w:val="nil"/>
              <w:left w:val="nil"/>
              <w:bottom w:val="nil"/>
              <w:right w:val="nil"/>
            </w:tcBorders>
          </w:tcPr>
          <w:p w14:paraId="6F2F859F" w14:textId="77777777" w:rsidR="001E45FA" w:rsidRPr="00181279" w:rsidRDefault="001E45FA" w:rsidP="00181279">
            <w:pPr>
              <w:pStyle w:val="Normal6a"/>
            </w:pPr>
          </w:p>
        </w:tc>
        <w:tc>
          <w:tcPr>
            <w:tcW w:w="4876" w:type="dxa"/>
            <w:tcBorders>
              <w:top w:val="nil"/>
              <w:left w:val="nil"/>
              <w:bottom w:val="nil"/>
              <w:right w:val="nil"/>
            </w:tcBorders>
          </w:tcPr>
          <w:p w14:paraId="0D262438" w14:textId="77777777" w:rsidR="001E45FA" w:rsidRPr="00181279" w:rsidRDefault="001E45FA" w:rsidP="00181279">
            <w:pPr>
              <w:pStyle w:val="Normal6a"/>
            </w:pPr>
            <w:r w:rsidRPr="00181279">
              <w:rPr>
                <w:b/>
                <w:i/>
              </w:rPr>
              <w:t>11 a.</w:t>
            </w:r>
            <w:r w:rsidRPr="00181279">
              <w:tab/>
            </w:r>
            <w:r w:rsidRPr="00181279">
              <w:rPr>
                <w:b/>
                <w:i/>
              </w:rPr>
              <w:t xml:space="preserve">pitää huolestuttavana Moldovan kansalaisten jatkuvaa laajamittaista maastamuuttoa, joka voimistaa kielteistä väestökehityksen suuntaa, ja kannustaa Moldovan hallitusta toteuttamaan </w:t>
            </w:r>
            <w:r w:rsidRPr="00181279">
              <w:rPr>
                <w:b/>
                <w:i/>
              </w:rPr>
              <w:lastRenderedPageBreak/>
              <w:t>lisätoimia tämän ilmiön torjumiseksi erityisesti luomalla nuorille työntekijöille mahdollisuuksia ja parantamalla heidän olojaan ja palkkojaan;</w:t>
            </w:r>
          </w:p>
        </w:tc>
      </w:tr>
    </w:tbl>
    <w:p w14:paraId="6A9DAAC5"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DAD344A" w14:textId="77777777" w:rsidR="001E45FA" w:rsidRPr="00181279" w:rsidRDefault="001E45FA" w:rsidP="001E45FA">
      <w:r w:rsidRPr="00181279">
        <w:rPr>
          <w:rStyle w:val="HideTWBExt"/>
        </w:rPr>
        <w:t>&lt;/Amend&gt;</w:t>
      </w:r>
    </w:p>
    <w:p w14:paraId="54EDEEEF"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136</w:t>
      </w:r>
      <w:r w:rsidRPr="00181279">
        <w:rPr>
          <w:rStyle w:val="HideTWBExt"/>
        </w:rPr>
        <w:t>&lt;/NumAm&gt;</w:t>
      </w:r>
    </w:p>
    <w:p w14:paraId="46F41B45"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1DC6F4BE"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74A7EC38" w14:textId="77777777" w:rsidR="001E45FA" w:rsidRPr="00181279" w:rsidRDefault="001E45FA" w:rsidP="001E45FA">
      <w:pPr>
        <w:pStyle w:val="NormalBold"/>
      </w:pPr>
      <w:r w:rsidRPr="00181279">
        <w:rPr>
          <w:rStyle w:val="HideTWBExt"/>
          <w:b w:val="0"/>
        </w:rPr>
        <w:t>&lt;/RepeatBlock-By&gt;</w:t>
      </w:r>
    </w:p>
    <w:p w14:paraId="691E2052"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3CACCEB" w14:textId="77777777" w:rsidR="001E45FA" w:rsidRPr="00181279" w:rsidRDefault="001E45FA" w:rsidP="001E45FA">
      <w:pPr>
        <w:pStyle w:val="NormalBold"/>
      </w:pPr>
      <w:r w:rsidRPr="00181279">
        <w:rPr>
          <w:rStyle w:val="HideTWBExt"/>
        </w:rPr>
        <w:t>&lt;Article&gt;</w:t>
      </w:r>
      <w:r w:rsidRPr="00181279">
        <w:t>Alaotsikko 2 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6B04DBA" w14:textId="77777777" w:rsidTr="00181279">
        <w:trPr>
          <w:trHeight w:hRule="exact" w:val="240"/>
          <w:jc w:val="center"/>
        </w:trPr>
        <w:tc>
          <w:tcPr>
            <w:tcW w:w="9752" w:type="dxa"/>
            <w:gridSpan w:val="2"/>
            <w:tcBorders>
              <w:top w:val="nil"/>
              <w:left w:val="nil"/>
              <w:bottom w:val="nil"/>
              <w:right w:val="nil"/>
            </w:tcBorders>
          </w:tcPr>
          <w:p w14:paraId="5624391F" w14:textId="77777777" w:rsidR="001E45FA" w:rsidRPr="00181279" w:rsidRDefault="001E45FA" w:rsidP="00181279"/>
        </w:tc>
      </w:tr>
      <w:tr w:rsidR="001E45FA" w:rsidRPr="00181279" w14:paraId="71B3B587" w14:textId="77777777" w:rsidTr="00181279">
        <w:trPr>
          <w:trHeight w:val="240"/>
          <w:jc w:val="center"/>
        </w:trPr>
        <w:tc>
          <w:tcPr>
            <w:tcW w:w="4876" w:type="dxa"/>
            <w:tcBorders>
              <w:top w:val="nil"/>
              <w:left w:val="nil"/>
              <w:bottom w:val="nil"/>
              <w:right w:val="nil"/>
            </w:tcBorders>
          </w:tcPr>
          <w:p w14:paraId="74A2AEE3"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01C1DE6" w14:textId="77777777" w:rsidR="001E45FA" w:rsidRPr="00181279" w:rsidRDefault="001E45FA" w:rsidP="00181279">
            <w:pPr>
              <w:pStyle w:val="AmColumnHeading"/>
            </w:pPr>
            <w:r w:rsidRPr="00181279">
              <w:t>Tarkistus</w:t>
            </w:r>
          </w:p>
        </w:tc>
      </w:tr>
      <w:tr w:rsidR="001E45FA" w:rsidRPr="00181279" w14:paraId="77EA038D" w14:textId="77777777" w:rsidTr="00181279">
        <w:trPr>
          <w:jc w:val="center"/>
        </w:trPr>
        <w:tc>
          <w:tcPr>
            <w:tcW w:w="4876" w:type="dxa"/>
            <w:tcBorders>
              <w:top w:val="nil"/>
              <w:left w:val="nil"/>
              <w:bottom w:val="nil"/>
              <w:right w:val="nil"/>
            </w:tcBorders>
          </w:tcPr>
          <w:p w14:paraId="1647E5FF" w14:textId="77777777" w:rsidR="001E45FA" w:rsidRPr="00181279" w:rsidRDefault="001E45FA" w:rsidP="00181279">
            <w:pPr>
              <w:pStyle w:val="Normal6a"/>
            </w:pPr>
          </w:p>
        </w:tc>
        <w:tc>
          <w:tcPr>
            <w:tcW w:w="4876" w:type="dxa"/>
            <w:tcBorders>
              <w:top w:val="nil"/>
              <w:left w:val="nil"/>
              <w:bottom w:val="nil"/>
              <w:right w:val="nil"/>
            </w:tcBorders>
          </w:tcPr>
          <w:p w14:paraId="5F4F151E" w14:textId="77777777" w:rsidR="001E45FA" w:rsidRPr="00181279" w:rsidRDefault="001E45FA" w:rsidP="00181279">
            <w:pPr>
              <w:pStyle w:val="Normal6a"/>
            </w:pPr>
            <w:r w:rsidRPr="00181279">
              <w:rPr>
                <w:b/>
                <w:i/>
              </w:rPr>
              <w:t>Ihmisoikeudet</w:t>
            </w:r>
          </w:p>
        </w:tc>
      </w:tr>
    </w:tbl>
    <w:p w14:paraId="67972863"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CF55B06" w14:textId="77777777" w:rsidR="001E45FA" w:rsidRPr="00181279" w:rsidRDefault="001E45FA" w:rsidP="001E45FA">
      <w:r w:rsidRPr="00181279">
        <w:rPr>
          <w:rStyle w:val="HideTWBExt"/>
        </w:rPr>
        <w:t>&lt;/Amend&gt;</w:t>
      </w:r>
    </w:p>
    <w:p w14:paraId="6B3C701C"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137</w:t>
      </w:r>
      <w:r w:rsidRPr="00181279">
        <w:rPr>
          <w:rStyle w:val="HideTWBExt"/>
        </w:rPr>
        <w:t>&lt;/NumAm&gt;</w:t>
      </w:r>
    </w:p>
    <w:p w14:paraId="08A5C934"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5B247A13"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216C0EDC" w14:textId="77777777" w:rsidR="001E45FA" w:rsidRPr="00181279" w:rsidRDefault="001E45FA" w:rsidP="001E45FA">
      <w:pPr>
        <w:pStyle w:val="NormalBold"/>
      </w:pPr>
      <w:r w:rsidRPr="00181279">
        <w:rPr>
          <w:rStyle w:val="HideTWBExt"/>
          <w:b w:val="0"/>
        </w:rPr>
        <w:t>&lt;/RepeatBlock-By&gt;</w:t>
      </w:r>
    </w:p>
    <w:p w14:paraId="4982CD3C"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A08634B" w14:textId="77777777" w:rsidR="001E45FA" w:rsidRPr="00181279" w:rsidRDefault="001E45FA" w:rsidP="001E45FA">
      <w:pPr>
        <w:pStyle w:val="NormalBold"/>
      </w:pPr>
      <w:r w:rsidRPr="00181279">
        <w:rPr>
          <w:rStyle w:val="HideTWBExt"/>
        </w:rPr>
        <w:t>&lt;Article&gt;</w:t>
      </w:r>
      <w:r w:rsidRPr="00181279">
        <w:t>11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4FE32A2" w14:textId="77777777" w:rsidTr="00181279">
        <w:trPr>
          <w:trHeight w:hRule="exact" w:val="240"/>
          <w:jc w:val="center"/>
        </w:trPr>
        <w:tc>
          <w:tcPr>
            <w:tcW w:w="9752" w:type="dxa"/>
            <w:gridSpan w:val="2"/>
            <w:tcBorders>
              <w:top w:val="nil"/>
              <w:left w:val="nil"/>
              <w:bottom w:val="nil"/>
              <w:right w:val="nil"/>
            </w:tcBorders>
          </w:tcPr>
          <w:p w14:paraId="6ED60EAF" w14:textId="77777777" w:rsidR="001E45FA" w:rsidRPr="00181279" w:rsidRDefault="001E45FA" w:rsidP="00181279"/>
        </w:tc>
      </w:tr>
      <w:tr w:rsidR="001E45FA" w:rsidRPr="00181279" w14:paraId="2C143765" w14:textId="77777777" w:rsidTr="00181279">
        <w:trPr>
          <w:trHeight w:val="240"/>
          <w:jc w:val="center"/>
        </w:trPr>
        <w:tc>
          <w:tcPr>
            <w:tcW w:w="4876" w:type="dxa"/>
            <w:tcBorders>
              <w:top w:val="nil"/>
              <w:left w:val="nil"/>
              <w:bottom w:val="nil"/>
              <w:right w:val="nil"/>
            </w:tcBorders>
          </w:tcPr>
          <w:p w14:paraId="46E9296C"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9E6F364" w14:textId="77777777" w:rsidR="001E45FA" w:rsidRPr="00181279" w:rsidRDefault="001E45FA" w:rsidP="00181279">
            <w:pPr>
              <w:pStyle w:val="AmColumnHeading"/>
            </w:pPr>
            <w:r w:rsidRPr="00181279">
              <w:t>Tarkistus</w:t>
            </w:r>
          </w:p>
        </w:tc>
      </w:tr>
      <w:tr w:rsidR="001E45FA" w:rsidRPr="00181279" w14:paraId="6868764C" w14:textId="77777777" w:rsidTr="00181279">
        <w:trPr>
          <w:jc w:val="center"/>
        </w:trPr>
        <w:tc>
          <w:tcPr>
            <w:tcW w:w="4876" w:type="dxa"/>
            <w:tcBorders>
              <w:top w:val="nil"/>
              <w:left w:val="nil"/>
              <w:bottom w:val="nil"/>
              <w:right w:val="nil"/>
            </w:tcBorders>
          </w:tcPr>
          <w:p w14:paraId="1E9DDF1B" w14:textId="77777777" w:rsidR="001E45FA" w:rsidRPr="00181279" w:rsidRDefault="001E45FA" w:rsidP="00181279">
            <w:pPr>
              <w:pStyle w:val="Normal6a"/>
            </w:pPr>
          </w:p>
        </w:tc>
        <w:tc>
          <w:tcPr>
            <w:tcW w:w="4876" w:type="dxa"/>
            <w:tcBorders>
              <w:top w:val="nil"/>
              <w:left w:val="nil"/>
              <w:bottom w:val="nil"/>
              <w:right w:val="nil"/>
            </w:tcBorders>
          </w:tcPr>
          <w:p w14:paraId="2984D83D" w14:textId="77777777" w:rsidR="001E45FA" w:rsidRPr="00181279" w:rsidRDefault="001E45FA" w:rsidP="00181279">
            <w:pPr>
              <w:pStyle w:val="Normal6a"/>
            </w:pPr>
            <w:r w:rsidRPr="00181279">
              <w:rPr>
                <w:b/>
                <w:i/>
              </w:rPr>
              <w:t>11 b.</w:t>
            </w:r>
            <w:r w:rsidRPr="00181279">
              <w:tab/>
            </w:r>
            <w:r w:rsidRPr="00181279">
              <w:rPr>
                <w:b/>
                <w:i/>
              </w:rPr>
              <w:t xml:space="preserve">kehottaa Moldovan hallitusta tehostamaan toimiaan, esimerkiksi lainsäädäntökehyksen tehokasta täytäntöönpanoa, rotusyrjinnän, rasistisen vihapuheen ja etnisten vähemmistöryhmien jäseniin, kuten romaneihin, kohdistuvien viharikosten torjumiseksi; ilmaisee erityisen huolensa Ukrainasta peräisin olevien romanipakolaislasten erittäin alhaisesta osallistumisesta koulunkäyntiin; kehottaa Moldovan hallitusta lisäksi tehostamaan toimia, joilla varmistetaan romanilasten pääsy laadukkaaseen ja osallistavaan koulutukseen, nostetaan </w:t>
            </w:r>
            <w:r w:rsidRPr="00181279">
              <w:rPr>
                <w:b/>
                <w:i/>
              </w:rPr>
              <w:lastRenderedPageBreak/>
              <w:t>koulunkäyntiastetta ja vähennetään koulunkäynnin keskeyttämistä; kehottaa perustamaan romanien kansallisen yhteyspisteen;</w:t>
            </w:r>
          </w:p>
        </w:tc>
      </w:tr>
    </w:tbl>
    <w:p w14:paraId="0A8F2F28"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210DA70" w14:textId="77777777" w:rsidR="001E45FA" w:rsidRPr="00181279" w:rsidRDefault="001E45FA" w:rsidP="001E45FA">
      <w:r w:rsidRPr="00181279">
        <w:rPr>
          <w:rStyle w:val="HideTWBExt"/>
        </w:rPr>
        <w:t>&lt;/Amend&gt;</w:t>
      </w:r>
    </w:p>
    <w:p w14:paraId="676BFA9D"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138</w:t>
      </w:r>
      <w:r w:rsidRPr="00181279">
        <w:rPr>
          <w:rStyle w:val="HideTWBExt"/>
        </w:rPr>
        <w:t>&lt;/NumAm&gt;</w:t>
      </w:r>
    </w:p>
    <w:p w14:paraId="347A5950"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54C12AB4"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119010AA" w14:textId="77777777" w:rsidR="001E45FA" w:rsidRPr="00181279" w:rsidRDefault="001E45FA" w:rsidP="001E45FA">
      <w:pPr>
        <w:pStyle w:val="NormalBold"/>
      </w:pPr>
      <w:r w:rsidRPr="00181279">
        <w:rPr>
          <w:rStyle w:val="HideTWBExt"/>
          <w:b w:val="0"/>
        </w:rPr>
        <w:t>&lt;/RepeatBlock-By&gt;</w:t>
      </w:r>
    </w:p>
    <w:p w14:paraId="5EDBF1FE"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6DF8BDE" w14:textId="77777777" w:rsidR="001E45FA" w:rsidRPr="00181279" w:rsidRDefault="001E45FA" w:rsidP="001E45FA">
      <w:pPr>
        <w:pStyle w:val="NormalBold"/>
      </w:pPr>
      <w:r w:rsidRPr="00181279">
        <w:rPr>
          <w:rStyle w:val="HideTWBExt"/>
        </w:rPr>
        <w:t>&lt;Article&gt;</w:t>
      </w:r>
      <w:r w:rsidRPr="00181279">
        <w:t>11 c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80D0F5C" w14:textId="77777777" w:rsidTr="00181279">
        <w:trPr>
          <w:trHeight w:hRule="exact" w:val="240"/>
          <w:jc w:val="center"/>
        </w:trPr>
        <w:tc>
          <w:tcPr>
            <w:tcW w:w="9752" w:type="dxa"/>
            <w:gridSpan w:val="2"/>
            <w:tcBorders>
              <w:top w:val="nil"/>
              <w:left w:val="nil"/>
              <w:bottom w:val="nil"/>
              <w:right w:val="nil"/>
            </w:tcBorders>
          </w:tcPr>
          <w:p w14:paraId="3905A162" w14:textId="77777777" w:rsidR="001E45FA" w:rsidRPr="00181279" w:rsidRDefault="001E45FA" w:rsidP="00181279"/>
        </w:tc>
      </w:tr>
      <w:tr w:rsidR="001E45FA" w:rsidRPr="00181279" w14:paraId="6F12EBEF" w14:textId="77777777" w:rsidTr="00181279">
        <w:trPr>
          <w:trHeight w:val="240"/>
          <w:jc w:val="center"/>
        </w:trPr>
        <w:tc>
          <w:tcPr>
            <w:tcW w:w="4876" w:type="dxa"/>
            <w:tcBorders>
              <w:top w:val="nil"/>
              <w:left w:val="nil"/>
              <w:bottom w:val="nil"/>
              <w:right w:val="nil"/>
            </w:tcBorders>
          </w:tcPr>
          <w:p w14:paraId="1812FF56"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BDA4196" w14:textId="77777777" w:rsidR="001E45FA" w:rsidRPr="00181279" w:rsidRDefault="001E45FA" w:rsidP="00181279">
            <w:pPr>
              <w:pStyle w:val="AmColumnHeading"/>
            </w:pPr>
            <w:r w:rsidRPr="00181279">
              <w:t>Tarkistus</w:t>
            </w:r>
          </w:p>
        </w:tc>
      </w:tr>
      <w:tr w:rsidR="001E45FA" w:rsidRPr="00181279" w14:paraId="45B48B67" w14:textId="77777777" w:rsidTr="00181279">
        <w:trPr>
          <w:jc w:val="center"/>
        </w:trPr>
        <w:tc>
          <w:tcPr>
            <w:tcW w:w="4876" w:type="dxa"/>
            <w:tcBorders>
              <w:top w:val="nil"/>
              <w:left w:val="nil"/>
              <w:bottom w:val="nil"/>
              <w:right w:val="nil"/>
            </w:tcBorders>
          </w:tcPr>
          <w:p w14:paraId="43F224DD" w14:textId="77777777" w:rsidR="001E45FA" w:rsidRPr="00181279" w:rsidRDefault="001E45FA" w:rsidP="00181279">
            <w:pPr>
              <w:pStyle w:val="Normal6a"/>
            </w:pPr>
          </w:p>
        </w:tc>
        <w:tc>
          <w:tcPr>
            <w:tcW w:w="4876" w:type="dxa"/>
            <w:tcBorders>
              <w:top w:val="nil"/>
              <w:left w:val="nil"/>
              <w:bottom w:val="nil"/>
              <w:right w:val="nil"/>
            </w:tcBorders>
          </w:tcPr>
          <w:p w14:paraId="3B7D01A3" w14:textId="77777777" w:rsidR="001E45FA" w:rsidRPr="00181279" w:rsidRDefault="001E45FA" w:rsidP="00181279">
            <w:pPr>
              <w:pStyle w:val="Normal6a"/>
            </w:pPr>
            <w:r w:rsidRPr="00181279">
              <w:rPr>
                <w:b/>
                <w:i/>
              </w:rPr>
              <w:t>11 c.</w:t>
            </w:r>
            <w:r w:rsidRPr="00181279">
              <w:tab/>
            </w:r>
            <w:r w:rsidRPr="00181279">
              <w:rPr>
                <w:b/>
                <w:i/>
              </w:rPr>
              <w:t>suhtautuu myönteisesti Yhdistyneiden Kansakuntien ja erityisesti OHCHR:n tärkeään työhön, jolla se vähentää syrjäytymistä tarjoamalla romaneille paremmat mahdollisuudet koulutukseen, terveydenhuoltoon ja sosiaaliturvaan;</w:t>
            </w:r>
          </w:p>
        </w:tc>
      </w:tr>
    </w:tbl>
    <w:p w14:paraId="3A54C94F"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61BB9BD6" w14:textId="77777777" w:rsidR="001E45FA" w:rsidRPr="00181279" w:rsidRDefault="001E45FA" w:rsidP="001E45FA">
      <w:r w:rsidRPr="00181279">
        <w:rPr>
          <w:rStyle w:val="HideTWBExt"/>
        </w:rPr>
        <w:t>&lt;/Amend&gt;</w:t>
      </w:r>
    </w:p>
    <w:p w14:paraId="1ADA3E7A"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139</w:t>
      </w:r>
      <w:r w:rsidRPr="00181279">
        <w:rPr>
          <w:rStyle w:val="HideTWBExt"/>
        </w:rPr>
        <w:t>&lt;/NumAm&gt;</w:t>
      </w:r>
    </w:p>
    <w:p w14:paraId="419B83D2"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061CDD4B"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1C623D19" w14:textId="77777777" w:rsidR="001E45FA" w:rsidRPr="00181279" w:rsidRDefault="001E45FA" w:rsidP="001E45FA">
      <w:pPr>
        <w:pStyle w:val="NormalBold"/>
      </w:pPr>
      <w:r w:rsidRPr="00181279">
        <w:rPr>
          <w:rStyle w:val="HideTWBExt"/>
          <w:b w:val="0"/>
        </w:rPr>
        <w:t>&lt;/RepeatBlock-By&gt;</w:t>
      </w:r>
    </w:p>
    <w:p w14:paraId="7FCE9A0E"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3F91135" w14:textId="77777777" w:rsidR="001E45FA" w:rsidRPr="00181279" w:rsidRDefault="001E45FA" w:rsidP="001E45FA">
      <w:pPr>
        <w:pStyle w:val="NormalBold"/>
      </w:pPr>
      <w:r w:rsidRPr="00181279">
        <w:rPr>
          <w:rStyle w:val="HideTWBExt"/>
        </w:rPr>
        <w:t>&lt;Article&gt;</w:t>
      </w:r>
      <w:r w:rsidRPr="00181279">
        <w:t>11 d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67AA7914" w14:textId="77777777" w:rsidTr="00181279">
        <w:trPr>
          <w:trHeight w:hRule="exact" w:val="240"/>
          <w:jc w:val="center"/>
        </w:trPr>
        <w:tc>
          <w:tcPr>
            <w:tcW w:w="9752" w:type="dxa"/>
            <w:gridSpan w:val="2"/>
            <w:tcBorders>
              <w:top w:val="nil"/>
              <w:left w:val="nil"/>
              <w:bottom w:val="nil"/>
              <w:right w:val="nil"/>
            </w:tcBorders>
          </w:tcPr>
          <w:p w14:paraId="7515FD7C" w14:textId="77777777" w:rsidR="001E45FA" w:rsidRPr="00181279" w:rsidRDefault="001E45FA" w:rsidP="00181279"/>
        </w:tc>
      </w:tr>
      <w:tr w:rsidR="001E45FA" w:rsidRPr="00181279" w14:paraId="16DEE8A5" w14:textId="77777777" w:rsidTr="00181279">
        <w:trPr>
          <w:trHeight w:val="240"/>
          <w:jc w:val="center"/>
        </w:trPr>
        <w:tc>
          <w:tcPr>
            <w:tcW w:w="4876" w:type="dxa"/>
            <w:tcBorders>
              <w:top w:val="nil"/>
              <w:left w:val="nil"/>
              <w:bottom w:val="nil"/>
              <w:right w:val="nil"/>
            </w:tcBorders>
          </w:tcPr>
          <w:p w14:paraId="11F3D800"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2B22269" w14:textId="77777777" w:rsidR="001E45FA" w:rsidRPr="00181279" w:rsidRDefault="001E45FA" w:rsidP="00181279">
            <w:pPr>
              <w:pStyle w:val="AmColumnHeading"/>
            </w:pPr>
            <w:r w:rsidRPr="00181279">
              <w:t>Tarkistus</w:t>
            </w:r>
          </w:p>
        </w:tc>
      </w:tr>
      <w:tr w:rsidR="001E45FA" w:rsidRPr="00181279" w14:paraId="4D8217A7" w14:textId="77777777" w:rsidTr="00181279">
        <w:trPr>
          <w:jc w:val="center"/>
        </w:trPr>
        <w:tc>
          <w:tcPr>
            <w:tcW w:w="4876" w:type="dxa"/>
            <w:tcBorders>
              <w:top w:val="nil"/>
              <w:left w:val="nil"/>
              <w:bottom w:val="nil"/>
              <w:right w:val="nil"/>
            </w:tcBorders>
          </w:tcPr>
          <w:p w14:paraId="008FB4E6" w14:textId="77777777" w:rsidR="001E45FA" w:rsidRPr="00181279" w:rsidRDefault="001E45FA" w:rsidP="00181279">
            <w:pPr>
              <w:pStyle w:val="Normal6a"/>
            </w:pPr>
          </w:p>
        </w:tc>
        <w:tc>
          <w:tcPr>
            <w:tcW w:w="4876" w:type="dxa"/>
            <w:tcBorders>
              <w:top w:val="nil"/>
              <w:left w:val="nil"/>
              <w:bottom w:val="nil"/>
              <w:right w:val="nil"/>
            </w:tcBorders>
          </w:tcPr>
          <w:p w14:paraId="241B7C73" w14:textId="77777777" w:rsidR="001E45FA" w:rsidRPr="00181279" w:rsidRDefault="001E45FA" w:rsidP="00181279">
            <w:pPr>
              <w:pStyle w:val="Normal6a"/>
            </w:pPr>
            <w:r w:rsidRPr="00181279">
              <w:rPr>
                <w:b/>
                <w:i/>
              </w:rPr>
              <w:t>11 d.</w:t>
            </w:r>
            <w:r w:rsidRPr="00181279">
              <w:tab/>
            </w:r>
            <w:r w:rsidRPr="00181279">
              <w:rPr>
                <w:b/>
                <w:i/>
              </w:rPr>
              <w:t xml:space="preserve">on tyytyväinen Moldovan viime vuosien aikana toteutettuihin toimiin HLBTIQ+-yhteisön oikeuksien parantamiseksi; kehottaa Moldovan hallitusta käynnistämään kansalaisyhteiskunnan kanssa keskustelut samaa sukupuolta olevien pariskuntien aseman virallistamista koskevan lain laatimisesta tulevaisuudessa, jotta </w:t>
            </w:r>
            <w:r w:rsidRPr="00181279">
              <w:rPr>
                <w:b/>
                <w:i/>
              </w:rPr>
              <w:lastRenderedPageBreak/>
              <w:t>varmistetaan kaikkien parien yhdenvertainen kohtelu lain edessä;</w:t>
            </w:r>
          </w:p>
        </w:tc>
      </w:tr>
    </w:tbl>
    <w:p w14:paraId="12D238C6"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5D8D0A8" w14:textId="77777777" w:rsidR="001E45FA" w:rsidRPr="00181279" w:rsidRDefault="001E45FA" w:rsidP="001E45FA">
      <w:r w:rsidRPr="00181279">
        <w:rPr>
          <w:rStyle w:val="HideTWBExt"/>
        </w:rPr>
        <w:t>&lt;/Amend&gt;</w:t>
      </w:r>
    </w:p>
    <w:p w14:paraId="411FB86E"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140</w:t>
      </w:r>
      <w:r w:rsidRPr="00181279">
        <w:rPr>
          <w:rStyle w:val="HideTWBExt"/>
        </w:rPr>
        <w:t>&lt;/NumAm&gt;</w:t>
      </w:r>
    </w:p>
    <w:p w14:paraId="78F3330B"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24FA1A18"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29C7D02E" w14:textId="77777777" w:rsidR="001E45FA" w:rsidRPr="00181279" w:rsidRDefault="001E45FA" w:rsidP="001E45FA">
      <w:pPr>
        <w:pStyle w:val="NormalBold"/>
      </w:pPr>
      <w:r w:rsidRPr="00181279">
        <w:rPr>
          <w:rStyle w:val="HideTWBExt"/>
          <w:b w:val="0"/>
        </w:rPr>
        <w:t>&lt;/RepeatBlock-By&gt;</w:t>
      </w:r>
    </w:p>
    <w:p w14:paraId="718A36CC"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E6511E4" w14:textId="77777777" w:rsidR="001E45FA" w:rsidRPr="00181279" w:rsidRDefault="001E45FA" w:rsidP="001E45FA">
      <w:pPr>
        <w:pStyle w:val="NormalBold"/>
      </w:pPr>
      <w:r w:rsidRPr="00181279">
        <w:rPr>
          <w:rStyle w:val="HideTWBExt"/>
        </w:rPr>
        <w:t>&lt;Article&gt;</w:t>
      </w:r>
      <w:r w:rsidRPr="00181279">
        <w:t>11 e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FF97BF2" w14:textId="77777777" w:rsidTr="00181279">
        <w:trPr>
          <w:trHeight w:hRule="exact" w:val="240"/>
          <w:jc w:val="center"/>
        </w:trPr>
        <w:tc>
          <w:tcPr>
            <w:tcW w:w="9752" w:type="dxa"/>
            <w:gridSpan w:val="2"/>
            <w:tcBorders>
              <w:top w:val="nil"/>
              <w:left w:val="nil"/>
              <w:bottom w:val="nil"/>
              <w:right w:val="nil"/>
            </w:tcBorders>
          </w:tcPr>
          <w:p w14:paraId="666C3350" w14:textId="77777777" w:rsidR="001E45FA" w:rsidRPr="00181279" w:rsidRDefault="001E45FA" w:rsidP="00181279"/>
        </w:tc>
      </w:tr>
      <w:tr w:rsidR="001E45FA" w:rsidRPr="00181279" w14:paraId="6B572A6C" w14:textId="77777777" w:rsidTr="00181279">
        <w:trPr>
          <w:trHeight w:val="240"/>
          <w:jc w:val="center"/>
        </w:trPr>
        <w:tc>
          <w:tcPr>
            <w:tcW w:w="4876" w:type="dxa"/>
            <w:tcBorders>
              <w:top w:val="nil"/>
              <w:left w:val="nil"/>
              <w:bottom w:val="nil"/>
              <w:right w:val="nil"/>
            </w:tcBorders>
          </w:tcPr>
          <w:p w14:paraId="0114E4BC"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997B067" w14:textId="77777777" w:rsidR="001E45FA" w:rsidRPr="00181279" w:rsidRDefault="001E45FA" w:rsidP="00181279">
            <w:pPr>
              <w:pStyle w:val="AmColumnHeading"/>
            </w:pPr>
            <w:r w:rsidRPr="00181279">
              <w:t>Tarkistus</w:t>
            </w:r>
          </w:p>
        </w:tc>
      </w:tr>
      <w:tr w:rsidR="001E45FA" w:rsidRPr="00181279" w14:paraId="6F36CFE4" w14:textId="77777777" w:rsidTr="00181279">
        <w:trPr>
          <w:jc w:val="center"/>
        </w:trPr>
        <w:tc>
          <w:tcPr>
            <w:tcW w:w="4876" w:type="dxa"/>
            <w:tcBorders>
              <w:top w:val="nil"/>
              <w:left w:val="nil"/>
              <w:bottom w:val="nil"/>
              <w:right w:val="nil"/>
            </w:tcBorders>
          </w:tcPr>
          <w:p w14:paraId="0A034FC3" w14:textId="77777777" w:rsidR="001E45FA" w:rsidRPr="00181279" w:rsidRDefault="001E45FA" w:rsidP="00181279">
            <w:pPr>
              <w:pStyle w:val="Normal6a"/>
            </w:pPr>
          </w:p>
        </w:tc>
        <w:tc>
          <w:tcPr>
            <w:tcW w:w="4876" w:type="dxa"/>
            <w:tcBorders>
              <w:top w:val="nil"/>
              <w:left w:val="nil"/>
              <w:bottom w:val="nil"/>
              <w:right w:val="nil"/>
            </w:tcBorders>
          </w:tcPr>
          <w:p w14:paraId="3C179188" w14:textId="77777777" w:rsidR="001E45FA" w:rsidRPr="00181279" w:rsidRDefault="001E45FA" w:rsidP="00181279">
            <w:pPr>
              <w:pStyle w:val="Normal6a"/>
            </w:pPr>
            <w:r w:rsidRPr="00181279">
              <w:rPr>
                <w:b/>
                <w:i/>
              </w:rPr>
              <w:t>11 e.</w:t>
            </w:r>
            <w:r w:rsidRPr="00181279">
              <w:tab/>
            </w:r>
            <w:r w:rsidRPr="00181279">
              <w:rPr>
                <w:b/>
                <w:i/>
              </w:rPr>
              <w:t>kehottaa Moldovan hallitusta ryhtymään toimiin kehitysvammaisia lapsia koskevan systeemisen ongelman, jonka seurauksena näitä sijoitetaan psykiatrisiin laitoksiin, ratkaisemiseksi;</w:t>
            </w:r>
          </w:p>
        </w:tc>
      </w:tr>
    </w:tbl>
    <w:p w14:paraId="24D25497"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403FAF3" w14:textId="77777777" w:rsidR="001E45FA" w:rsidRPr="00181279" w:rsidRDefault="001E45FA" w:rsidP="001E45FA">
      <w:r w:rsidRPr="00181279">
        <w:rPr>
          <w:rStyle w:val="HideTWBExt"/>
        </w:rPr>
        <w:t>&lt;/Amend&gt;</w:t>
      </w:r>
    </w:p>
    <w:p w14:paraId="5F0BE317"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141</w:t>
      </w:r>
      <w:r w:rsidRPr="00181279">
        <w:rPr>
          <w:rStyle w:val="HideTWBExt"/>
        </w:rPr>
        <w:t>&lt;/NumAm&gt;</w:t>
      </w:r>
    </w:p>
    <w:p w14:paraId="6613CE82"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20E6334F"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3A4B2E9F" w14:textId="77777777" w:rsidR="001E45FA" w:rsidRPr="00181279" w:rsidRDefault="001E45FA" w:rsidP="001E45FA">
      <w:pPr>
        <w:pStyle w:val="NormalBold"/>
      </w:pPr>
      <w:r w:rsidRPr="00181279">
        <w:rPr>
          <w:rStyle w:val="HideTWBExt"/>
          <w:b w:val="0"/>
        </w:rPr>
        <w:t>&lt;/RepeatBlock-By&gt;</w:t>
      </w:r>
    </w:p>
    <w:p w14:paraId="71486A31"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21ED13E" w14:textId="77777777" w:rsidR="001E45FA" w:rsidRPr="00181279" w:rsidRDefault="001E45FA" w:rsidP="001E45FA">
      <w:pPr>
        <w:pStyle w:val="NormalBold"/>
      </w:pPr>
      <w:r w:rsidRPr="00181279">
        <w:rPr>
          <w:rStyle w:val="HideTWBExt"/>
        </w:rPr>
        <w:t>&lt;Article&gt;</w:t>
      </w:r>
      <w:r w:rsidRPr="00181279">
        <w:t>11 f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C96CF33" w14:textId="77777777" w:rsidTr="00181279">
        <w:trPr>
          <w:trHeight w:hRule="exact" w:val="240"/>
          <w:jc w:val="center"/>
        </w:trPr>
        <w:tc>
          <w:tcPr>
            <w:tcW w:w="9752" w:type="dxa"/>
            <w:gridSpan w:val="2"/>
            <w:tcBorders>
              <w:top w:val="nil"/>
              <w:left w:val="nil"/>
              <w:bottom w:val="nil"/>
              <w:right w:val="nil"/>
            </w:tcBorders>
          </w:tcPr>
          <w:p w14:paraId="734DD950" w14:textId="77777777" w:rsidR="001E45FA" w:rsidRPr="00181279" w:rsidRDefault="001E45FA" w:rsidP="00181279"/>
        </w:tc>
      </w:tr>
      <w:tr w:rsidR="001E45FA" w:rsidRPr="00181279" w14:paraId="0CEF04F1" w14:textId="77777777" w:rsidTr="00181279">
        <w:trPr>
          <w:trHeight w:val="240"/>
          <w:jc w:val="center"/>
        </w:trPr>
        <w:tc>
          <w:tcPr>
            <w:tcW w:w="4876" w:type="dxa"/>
            <w:tcBorders>
              <w:top w:val="nil"/>
              <w:left w:val="nil"/>
              <w:bottom w:val="nil"/>
              <w:right w:val="nil"/>
            </w:tcBorders>
          </w:tcPr>
          <w:p w14:paraId="109788C2"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0663AEB" w14:textId="77777777" w:rsidR="001E45FA" w:rsidRPr="00181279" w:rsidRDefault="001E45FA" w:rsidP="00181279">
            <w:pPr>
              <w:pStyle w:val="AmColumnHeading"/>
            </w:pPr>
            <w:r w:rsidRPr="00181279">
              <w:t>Tarkistus</w:t>
            </w:r>
          </w:p>
        </w:tc>
      </w:tr>
      <w:tr w:rsidR="001E45FA" w:rsidRPr="00181279" w14:paraId="436E89BD" w14:textId="77777777" w:rsidTr="00181279">
        <w:trPr>
          <w:jc w:val="center"/>
        </w:trPr>
        <w:tc>
          <w:tcPr>
            <w:tcW w:w="4876" w:type="dxa"/>
            <w:tcBorders>
              <w:top w:val="nil"/>
              <w:left w:val="nil"/>
              <w:bottom w:val="nil"/>
              <w:right w:val="nil"/>
            </w:tcBorders>
          </w:tcPr>
          <w:p w14:paraId="489D5489" w14:textId="77777777" w:rsidR="001E45FA" w:rsidRPr="00181279" w:rsidRDefault="001E45FA" w:rsidP="00181279">
            <w:pPr>
              <w:pStyle w:val="Normal6a"/>
            </w:pPr>
          </w:p>
        </w:tc>
        <w:tc>
          <w:tcPr>
            <w:tcW w:w="4876" w:type="dxa"/>
            <w:tcBorders>
              <w:top w:val="nil"/>
              <w:left w:val="nil"/>
              <w:bottom w:val="nil"/>
              <w:right w:val="nil"/>
            </w:tcBorders>
          </w:tcPr>
          <w:p w14:paraId="56C0F471" w14:textId="77777777" w:rsidR="001E45FA" w:rsidRPr="00181279" w:rsidRDefault="001E45FA" w:rsidP="00181279">
            <w:pPr>
              <w:pStyle w:val="Normal6a"/>
            </w:pPr>
            <w:r w:rsidRPr="00181279">
              <w:rPr>
                <w:b/>
                <w:i/>
              </w:rPr>
              <w:t>11 f.</w:t>
            </w:r>
            <w:r w:rsidRPr="00181279">
              <w:tab/>
            </w:r>
            <w:r w:rsidRPr="00181279">
              <w:rPr>
                <w:b/>
                <w:i/>
              </w:rPr>
              <w:t xml:space="preserve">suhtautuu myönteisesti Moldovan viranomaisten meneillään oleviin toimiin naisiin kohdistuvan väkivallan torjumiseksi ja selviytyjien suojelun parantamiseksi; panee kuitenkin merkille, että toimien vaikutukset ovat edelleen puutteelliset, ja kehottaa siksi perustamaan Moldovaan lisää lähisuhdeväkivallasta selviytyneille tarkoitettuja turvakoteja ja kiinnittämään oikeusjärjestelmässä riittävästi huomiota naisiin kohdistuvaan väkivaltaan; pitää lisäksi ratkaisevan tärkeänä, että miesten </w:t>
            </w:r>
            <w:r w:rsidRPr="00181279">
              <w:rPr>
                <w:b/>
                <w:i/>
              </w:rPr>
              <w:lastRenderedPageBreak/>
              <w:t>naisiin kohdistaman väkivallan vähentämiseksi myös miesten tietoisuutta sukupuoleen perustuvasta väkivallasta olisi lisättävä ja poliittiset muutokset olisi kohdistettava myös heihin;</w:t>
            </w:r>
          </w:p>
        </w:tc>
      </w:tr>
    </w:tbl>
    <w:p w14:paraId="02A6E6B7"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7ED9FCB" w14:textId="77777777" w:rsidR="001E45FA" w:rsidRPr="00181279" w:rsidRDefault="001E45FA" w:rsidP="001E45FA">
      <w:r w:rsidRPr="00181279">
        <w:rPr>
          <w:rStyle w:val="HideTWBExt"/>
        </w:rPr>
        <w:t>&lt;/Amend&gt;</w:t>
      </w:r>
    </w:p>
    <w:p w14:paraId="5DE03BDD"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142</w:t>
      </w:r>
      <w:r w:rsidRPr="00181279">
        <w:rPr>
          <w:rStyle w:val="HideTWBExt"/>
        </w:rPr>
        <w:t>&lt;/NumAm&gt;</w:t>
      </w:r>
    </w:p>
    <w:p w14:paraId="7E6567DF"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134EC702"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503547E8" w14:textId="77777777" w:rsidR="001E45FA" w:rsidRPr="00181279" w:rsidRDefault="001E45FA" w:rsidP="001E45FA">
      <w:pPr>
        <w:pStyle w:val="NormalBold"/>
      </w:pPr>
      <w:r w:rsidRPr="00181279">
        <w:rPr>
          <w:rStyle w:val="HideTWBExt"/>
          <w:b w:val="0"/>
        </w:rPr>
        <w:t>&lt;/RepeatBlock-By&gt;</w:t>
      </w:r>
    </w:p>
    <w:p w14:paraId="27146141"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3E3C983" w14:textId="77777777" w:rsidR="001E45FA" w:rsidRPr="00181279" w:rsidRDefault="001E45FA" w:rsidP="001E45FA">
      <w:pPr>
        <w:pStyle w:val="NormalBold"/>
      </w:pPr>
      <w:r w:rsidRPr="00181279">
        <w:rPr>
          <w:rStyle w:val="HideTWBExt"/>
        </w:rPr>
        <w:t>&lt;Article&gt;</w:t>
      </w:r>
      <w:r w:rsidRPr="00181279">
        <w:t>12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9F39BEA" w14:textId="77777777" w:rsidTr="00181279">
        <w:trPr>
          <w:trHeight w:hRule="exact" w:val="240"/>
          <w:jc w:val="center"/>
        </w:trPr>
        <w:tc>
          <w:tcPr>
            <w:tcW w:w="9752" w:type="dxa"/>
            <w:gridSpan w:val="2"/>
            <w:tcBorders>
              <w:top w:val="nil"/>
              <w:left w:val="nil"/>
              <w:bottom w:val="nil"/>
              <w:right w:val="nil"/>
            </w:tcBorders>
          </w:tcPr>
          <w:p w14:paraId="64B68AB1" w14:textId="77777777" w:rsidR="001E45FA" w:rsidRPr="00181279" w:rsidRDefault="001E45FA" w:rsidP="00181279"/>
        </w:tc>
      </w:tr>
      <w:tr w:rsidR="001E45FA" w:rsidRPr="00181279" w14:paraId="67D2AC0E" w14:textId="77777777" w:rsidTr="00181279">
        <w:trPr>
          <w:trHeight w:val="240"/>
          <w:jc w:val="center"/>
        </w:trPr>
        <w:tc>
          <w:tcPr>
            <w:tcW w:w="4876" w:type="dxa"/>
            <w:tcBorders>
              <w:top w:val="nil"/>
              <w:left w:val="nil"/>
              <w:bottom w:val="nil"/>
              <w:right w:val="nil"/>
            </w:tcBorders>
          </w:tcPr>
          <w:p w14:paraId="21B14444"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8949988" w14:textId="77777777" w:rsidR="001E45FA" w:rsidRPr="00181279" w:rsidRDefault="001E45FA" w:rsidP="00181279">
            <w:pPr>
              <w:pStyle w:val="AmColumnHeading"/>
            </w:pPr>
            <w:r w:rsidRPr="00181279">
              <w:t>Tarkistus</w:t>
            </w:r>
          </w:p>
        </w:tc>
      </w:tr>
      <w:tr w:rsidR="001E45FA" w:rsidRPr="00181279" w14:paraId="6EEE32E4" w14:textId="77777777" w:rsidTr="00181279">
        <w:trPr>
          <w:jc w:val="center"/>
        </w:trPr>
        <w:tc>
          <w:tcPr>
            <w:tcW w:w="4876" w:type="dxa"/>
            <w:tcBorders>
              <w:top w:val="nil"/>
              <w:left w:val="nil"/>
              <w:bottom w:val="nil"/>
              <w:right w:val="nil"/>
            </w:tcBorders>
          </w:tcPr>
          <w:p w14:paraId="181F7107" w14:textId="77777777" w:rsidR="001E45FA" w:rsidRPr="00181279" w:rsidRDefault="001E45FA" w:rsidP="00181279">
            <w:pPr>
              <w:pStyle w:val="Normal6a"/>
            </w:pPr>
            <w:r w:rsidRPr="00181279">
              <w:t>12.</w:t>
            </w:r>
            <w:r w:rsidRPr="00181279">
              <w:tab/>
              <w:t>tuomitsee sen, että Venäjä käyttää energiaa välineenä Moldovaa vastaan, viimeksi pysäyttämällä kaasutoimitukset Transnistrian alueelle 1. tammikuuta 2025 ja aiheuttamalla näin humanitaarisen kriisin; antaa kiitosta komission välittömästä ehdotuksesta, joka koskee 250 miljoonan euron arvoista tukipakettia; kehottaa Moldovan hallitusta edelleen monipuolistamaan kaasun ja sähkön toimitusreittejä, jotta varmistetaan Moldovan energiaturvallisuus ja häiriönsietokyky</w:t>
            </w:r>
            <w:r w:rsidRPr="00181279">
              <w:rPr>
                <w:b/>
                <w:i/>
              </w:rPr>
              <w:t>;</w:t>
            </w:r>
          </w:p>
        </w:tc>
        <w:tc>
          <w:tcPr>
            <w:tcW w:w="4876" w:type="dxa"/>
            <w:tcBorders>
              <w:top w:val="nil"/>
              <w:left w:val="nil"/>
              <w:bottom w:val="nil"/>
              <w:right w:val="nil"/>
            </w:tcBorders>
          </w:tcPr>
          <w:p w14:paraId="093FC827" w14:textId="77777777" w:rsidR="001E45FA" w:rsidRPr="00181279" w:rsidRDefault="001E45FA" w:rsidP="00181279">
            <w:pPr>
              <w:pStyle w:val="Normal6a"/>
            </w:pPr>
            <w:r w:rsidRPr="00181279">
              <w:t>12.</w:t>
            </w:r>
            <w:r w:rsidRPr="00181279">
              <w:tab/>
              <w:t xml:space="preserve">tuomitsee sen, että Venäjä käyttää energiaa välineenä Moldovaa vastaan, viimeksi pysäyttämällä kaasutoimitukset Transnistrian alueelle 1. tammikuuta 2025 ja aiheuttamalla näin humanitaarisen kriisin; antaa kiitosta komission välittömästä ehdotuksesta, joka koskee 250 miljoonan euron arvoista tukipakettia; </w:t>
            </w:r>
            <w:r w:rsidRPr="00181279">
              <w:rPr>
                <w:b/>
                <w:i/>
              </w:rPr>
              <w:t>kehottaa painokkaasti Euroopan komissiota ja EU:n jäsenvaltioita varmistamaan, että Moldovalla on riittävästi varastoitua energiakapasiteettia, jotta talvella 2025 voidaan välttää energiapula, ja muistuttaa, että ajoitus on tässä erittäin keskeistä; suhtautuu myönteisesti Moldovan hallituksen mielenkiintoon vauhdittaa vihreää siirtymää;</w:t>
            </w:r>
            <w:r w:rsidRPr="00181279">
              <w:t xml:space="preserve"> kehottaa Moldovan hallitusta edelleen monipuolistamaan kaasun ja sähkön toimitusreittejä, jotta varmistetaan Moldovan energiaturvallisuus ja häiriönsietokyky</w:t>
            </w:r>
            <w:r w:rsidRPr="00181279">
              <w:rPr>
                <w:b/>
                <w:i/>
              </w:rPr>
              <w:t>, esimerkiksi pyrkimällä</w:t>
            </w:r>
            <w:r w:rsidRPr="00181279">
              <w:t xml:space="preserve"> </w:t>
            </w:r>
            <w:r w:rsidRPr="00181279">
              <w:rPr>
                <w:b/>
                <w:i/>
              </w:rPr>
              <w:t>vähähiiliseen, ilmastoneutraaliin ja ilmastokestävään kiertotalouteen, jossa painottuvat hajautetut uusiutuvan energian verkot ja energiatehokkuus;</w:t>
            </w:r>
          </w:p>
        </w:tc>
      </w:tr>
    </w:tbl>
    <w:p w14:paraId="432353E8"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D56C785" w14:textId="77777777" w:rsidR="001E45FA" w:rsidRPr="00181279" w:rsidRDefault="001E45FA" w:rsidP="001E45FA">
      <w:r w:rsidRPr="00181279">
        <w:rPr>
          <w:rStyle w:val="HideTWBExt"/>
        </w:rPr>
        <w:lastRenderedPageBreak/>
        <w:t>&lt;/Amend&gt;</w:t>
      </w:r>
    </w:p>
    <w:p w14:paraId="1F151BAE"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143</w:t>
      </w:r>
      <w:r w:rsidRPr="00181279">
        <w:rPr>
          <w:rStyle w:val="HideTWBExt"/>
        </w:rPr>
        <w:t>&lt;/NumAm&gt;</w:t>
      </w:r>
    </w:p>
    <w:p w14:paraId="07D3A2CE" w14:textId="77777777" w:rsidR="001E45FA" w:rsidRPr="00181279" w:rsidRDefault="001E45FA" w:rsidP="001E45FA">
      <w:pPr>
        <w:pStyle w:val="NormalBold"/>
      </w:pPr>
      <w:r w:rsidRPr="00181279">
        <w:rPr>
          <w:rStyle w:val="HideTWBExt"/>
          <w:b w:val="0"/>
        </w:rPr>
        <w:t>&lt;RepeatBlock-By&gt;&lt;Members&gt;</w:t>
      </w:r>
      <w:r w:rsidRPr="00181279">
        <w:t>Dan Barna, Urmas Paet, Lucia Yar, Nathalie Loiseau, Petras Auštrevičius, Marjan Šarec, Ilhan Kyuchyuk, Eugen Tomac</w:t>
      </w:r>
      <w:r w:rsidRPr="00181279">
        <w:rPr>
          <w:rStyle w:val="HideTWBExt"/>
          <w:b w:val="0"/>
        </w:rPr>
        <w:t>&lt;/Members&gt;</w:t>
      </w:r>
    </w:p>
    <w:p w14:paraId="5D195BFA" w14:textId="77777777" w:rsidR="001E45FA" w:rsidRPr="00181279" w:rsidRDefault="001E45FA" w:rsidP="001E45FA">
      <w:pPr>
        <w:pStyle w:val="NormalBold"/>
      </w:pPr>
      <w:r w:rsidRPr="00181279">
        <w:rPr>
          <w:rStyle w:val="HideTWBExt"/>
          <w:b w:val="0"/>
        </w:rPr>
        <w:t>&lt;/RepeatBlock-By&gt;</w:t>
      </w:r>
    </w:p>
    <w:p w14:paraId="30EA66EE"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B7B7B86" w14:textId="77777777" w:rsidR="001E45FA" w:rsidRPr="00181279" w:rsidRDefault="001E45FA" w:rsidP="001E45FA">
      <w:pPr>
        <w:pStyle w:val="NormalBold"/>
      </w:pPr>
      <w:r w:rsidRPr="00181279">
        <w:rPr>
          <w:rStyle w:val="HideTWBExt"/>
        </w:rPr>
        <w:t>&lt;Article&gt;</w:t>
      </w:r>
      <w:r w:rsidRPr="00181279">
        <w:t>12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69B28591" w14:textId="77777777" w:rsidTr="00181279">
        <w:trPr>
          <w:trHeight w:hRule="exact" w:val="240"/>
          <w:jc w:val="center"/>
        </w:trPr>
        <w:tc>
          <w:tcPr>
            <w:tcW w:w="9752" w:type="dxa"/>
            <w:gridSpan w:val="2"/>
            <w:tcBorders>
              <w:top w:val="nil"/>
              <w:left w:val="nil"/>
              <w:bottom w:val="nil"/>
              <w:right w:val="nil"/>
            </w:tcBorders>
          </w:tcPr>
          <w:p w14:paraId="3B3E8CF6" w14:textId="77777777" w:rsidR="001E45FA" w:rsidRPr="00181279" w:rsidRDefault="001E45FA" w:rsidP="00181279"/>
        </w:tc>
      </w:tr>
      <w:tr w:rsidR="001E45FA" w:rsidRPr="00181279" w14:paraId="62197EBB" w14:textId="77777777" w:rsidTr="00181279">
        <w:trPr>
          <w:trHeight w:val="240"/>
          <w:jc w:val="center"/>
        </w:trPr>
        <w:tc>
          <w:tcPr>
            <w:tcW w:w="4876" w:type="dxa"/>
            <w:tcBorders>
              <w:top w:val="nil"/>
              <w:left w:val="nil"/>
              <w:bottom w:val="nil"/>
              <w:right w:val="nil"/>
            </w:tcBorders>
          </w:tcPr>
          <w:p w14:paraId="00BB0178"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133FA63" w14:textId="77777777" w:rsidR="001E45FA" w:rsidRPr="00181279" w:rsidRDefault="001E45FA" w:rsidP="00181279">
            <w:pPr>
              <w:pStyle w:val="AmColumnHeading"/>
            </w:pPr>
            <w:r w:rsidRPr="00181279">
              <w:t>Tarkistus</w:t>
            </w:r>
          </w:p>
        </w:tc>
      </w:tr>
      <w:tr w:rsidR="001E45FA" w:rsidRPr="00181279" w14:paraId="6AE0CA76" w14:textId="77777777" w:rsidTr="00181279">
        <w:trPr>
          <w:jc w:val="center"/>
        </w:trPr>
        <w:tc>
          <w:tcPr>
            <w:tcW w:w="4876" w:type="dxa"/>
            <w:tcBorders>
              <w:top w:val="nil"/>
              <w:left w:val="nil"/>
              <w:bottom w:val="nil"/>
              <w:right w:val="nil"/>
            </w:tcBorders>
          </w:tcPr>
          <w:p w14:paraId="071FBE51" w14:textId="77777777" w:rsidR="001E45FA" w:rsidRPr="00181279" w:rsidRDefault="001E45FA" w:rsidP="00181279">
            <w:pPr>
              <w:pStyle w:val="Normal6a"/>
            </w:pPr>
            <w:r w:rsidRPr="00181279">
              <w:t>12.</w:t>
            </w:r>
            <w:r w:rsidRPr="00181279">
              <w:tab/>
              <w:t xml:space="preserve">tuomitsee sen, että Venäjä käyttää energiaa välineenä Moldovaa vastaan, viimeksi pysäyttämällä kaasutoimitukset Transnistrian alueelle 1. tammikuuta 2025 ja aiheuttamalla näin </w:t>
            </w:r>
            <w:r w:rsidRPr="00181279">
              <w:rPr>
                <w:b/>
                <w:i/>
              </w:rPr>
              <w:t>humanitaarisen</w:t>
            </w:r>
            <w:r w:rsidRPr="00181279">
              <w:t xml:space="preserve"> kriisin; antaa kiitosta komission välittömästä ehdotuksesta</w:t>
            </w:r>
            <w:r w:rsidRPr="00181279">
              <w:rPr>
                <w:b/>
                <w:i/>
              </w:rPr>
              <w:t>, joka koskee</w:t>
            </w:r>
            <w:r w:rsidRPr="00181279">
              <w:t xml:space="preserve"> 250 miljoonan euron </w:t>
            </w:r>
            <w:r w:rsidRPr="00181279">
              <w:rPr>
                <w:b/>
                <w:i/>
              </w:rPr>
              <w:t>arvoista tukipakettia</w:t>
            </w:r>
            <w:r w:rsidRPr="00181279">
              <w:t>; kehottaa Moldovan hallitusta edelleen monipuolistamaan kaasun ja sähkön toimitusreittejä, jotta varmistetaan Moldovan energiaturvallisuus ja häiriönsietokyky;</w:t>
            </w:r>
          </w:p>
        </w:tc>
        <w:tc>
          <w:tcPr>
            <w:tcW w:w="4876" w:type="dxa"/>
            <w:tcBorders>
              <w:top w:val="nil"/>
              <w:left w:val="nil"/>
              <w:bottom w:val="nil"/>
              <w:right w:val="nil"/>
            </w:tcBorders>
          </w:tcPr>
          <w:p w14:paraId="67D4D448" w14:textId="77777777" w:rsidR="001E45FA" w:rsidRPr="00181279" w:rsidRDefault="001E45FA" w:rsidP="00181279">
            <w:pPr>
              <w:pStyle w:val="Normal6a"/>
            </w:pPr>
            <w:r w:rsidRPr="00181279">
              <w:t>12.</w:t>
            </w:r>
            <w:r w:rsidRPr="00181279">
              <w:tab/>
              <w:t>tuomitsee sen, että Venäjä käyttää energiaa välineenä Moldovaa vastaan, viimeksi pysäyttämällä kaasutoimitukset Transnistrian alueelle 1. tammikuuta 2025</w:t>
            </w:r>
            <w:r w:rsidRPr="00181279">
              <w:rPr>
                <w:b/>
                <w:i/>
              </w:rPr>
              <w:t>, mikä rikkoi sen sopimusvelvoitteita,</w:t>
            </w:r>
            <w:r w:rsidRPr="00181279">
              <w:t xml:space="preserve"> ja aiheuttamalla näin </w:t>
            </w:r>
            <w:r w:rsidRPr="00181279">
              <w:rPr>
                <w:b/>
                <w:i/>
              </w:rPr>
              <w:t>alueella vakavan</w:t>
            </w:r>
            <w:r w:rsidRPr="00181279">
              <w:t xml:space="preserve"> kriisin; antaa kiitosta komission välittömästä </w:t>
            </w:r>
            <w:r w:rsidRPr="00181279">
              <w:rPr>
                <w:b/>
                <w:i/>
              </w:rPr>
              <w:t>kattavaa energiariippumattomuus- ja häiriönsietokykystrategiaa koskevasta</w:t>
            </w:r>
            <w:r w:rsidRPr="00181279">
              <w:t xml:space="preserve"> ehdotuksesta </w:t>
            </w:r>
            <w:r w:rsidRPr="00181279">
              <w:rPr>
                <w:b/>
                <w:i/>
              </w:rPr>
              <w:t>ja sen</w:t>
            </w:r>
            <w:r w:rsidRPr="00181279">
              <w:t xml:space="preserve"> 250 miljoonan euron </w:t>
            </w:r>
            <w:r w:rsidRPr="00181279">
              <w:rPr>
                <w:b/>
                <w:i/>
              </w:rPr>
              <w:t>arvoisesta tukipaketista</w:t>
            </w:r>
            <w:r w:rsidRPr="00181279">
              <w:t xml:space="preserve">; </w:t>
            </w:r>
            <w:r w:rsidRPr="00181279">
              <w:rPr>
                <w:b/>
                <w:i/>
              </w:rPr>
              <w:t>on tyytyväinen Moldovan energia-alan sopeuttamiseen EU:n säännöstöön vuoden 2024 laajentumispaketissa ja energiayhteisön sihteeristön vuoden 2024 vuotuisessa täytäntöönpanokertomuksessa tarkoitetulla tavalla;</w:t>
            </w:r>
            <w:r w:rsidRPr="00181279">
              <w:t xml:space="preserve"> kehottaa Moldovan </w:t>
            </w:r>
            <w:r w:rsidRPr="00181279">
              <w:rPr>
                <w:b/>
                <w:i/>
              </w:rPr>
              <w:t>tasavallan</w:t>
            </w:r>
            <w:r w:rsidRPr="00181279">
              <w:t xml:space="preserve"> hallitusta edelleen monipuolistamaan kaasun ja sähkön toimitusreittejä </w:t>
            </w:r>
            <w:r w:rsidRPr="00181279">
              <w:rPr>
                <w:b/>
                <w:i/>
              </w:rPr>
              <w:t>EU:n tuella</w:t>
            </w:r>
            <w:r w:rsidRPr="00181279">
              <w:t xml:space="preserve">, </w:t>
            </w:r>
            <w:r w:rsidRPr="00181279">
              <w:rPr>
                <w:b/>
                <w:i/>
              </w:rPr>
              <w:t>kehittämään edelleen yhteenliitäntöjä, parantamaan energiatehokkuutta ja lisäämään sisäistä tuotantokapasiteettia sekä edistämään täyttä yhdentymistä EU:n energiamarkkinoihin,</w:t>
            </w:r>
            <w:r w:rsidRPr="00181279">
              <w:t xml:space="preserve"> jotta varmistetaan Moldovan energiaturvallisuus ja häiriönsietokyky;</w:t>
            </w:r>
          </w:p>
        </w:tc>
      </w:tr>
    </w:tbl>
    <w:p w14:paraId="4CC3F7D1"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506FCF2" w14:textId="77777777" w:rsidR="001E45FA" w:rsidRPr="00181279" w:rsidRDefault="001E45FA" w:rsidP="001E45FA">
      <w:r w:rsidRPr="00181279">
        <w:rPr>
          <w:rStyle w:val="HideTWBExt"/>
        </w:rPr>
        <w:t>&lt;/Amend&gt;</w:t>
      </w:r>
    </w:p>
    <w:p w14:paraId="75C32B01"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144</w:t>
      </w:r>
      <w:r w:rsidRPr="00181279">
        <w:rPr>
          <w:rStyle w:val="HideTWBExt"/>
        </w:rPr>
        <w:t>&lt;/NumAm&gt;</w:t>
      </w:r>
    </w:p>
    <w:p w14:paraId="5B55CEDB" w14:textId="77777777" w:rsidR="001E45FA" w:rsidRPr="00181279" w:rsidRDefault="001E45FA" w:rsidP="001E45FA">
      <w:pPr>
        <w:pStyle w:val="NormalBold"/>
      </w:pPr>
      <w:r w:rsidRPr="00181279">
        <w:rPr>
          <w:rStyle w:val="HideTWBExt"/>
          <w:b w:val="0"/>
        </w:rPr>
        <w:t>&lt;RepeatBlock-By&gt;&lt;Members&gt;</w:t>
      </w:r>
      <w:r w:rsidRPr="00181279">
        <w:t>Andrzej Halicki, Siegfried Mureşan, Ioan-Rareş Bogdan, Rasa Juknevičienė</w:t>
      </w:r>
      <w:r w:rsidRPr="00181279">
        <w:rPr>
          <w:rStyle w:val="HideTWBExt"/>
          <w:b w:val="0"/>
        </w:rPr>
        <w:t>&lt;/Members&gt;</w:t>
      </w:r>
    </w:p>
    <w:p w14:paraId="05ED8D64"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0555E30A" w14:textId="77777777" w:rsidR="001E45FA" w:rsidRPr="00181279" w:rsidRDefault="001E45FA" w:rsidP="001E45FA">
      <w:pPr>
        <w:pStyle w:val="NormalBold"/>
      </w:pPr>
      <w:r w:rsidRPr="00181279">
        <w:rPr>
          <w:rStyle w:val="HideTWBExt"/>
          <w:b w:val="0"/>
        </w:rPr>
        <w:t>&lt;/RepeatBlock-By&gt;</w:t>
      </w:r>
    </w:p>
    <w:p w14:paraId="4AF3A277" w14:textId="77777777" w:rsidR="001E45FA" w:rsidRPr="00181279" w:rsidRDefault="001E45FA" w:rsidP="001E45FA">
      <w:pPr>
        <w:pStyle w:val="NormalBold"/>
      </w:pPr>
      <w:r w:rsidRPr="00181279">
        <w:rPr>
          <w:rStyle w:val="HideTWBExt"/>
        </w:rPr>
        <w:lastRenderedPageBreak/>
        <w:t>&lt;DocAmend&gt;</w:t>
      </w:r>
      <w:r w:rsidRPr="00181279">
        <w:t>Päätöslauselmaesitys</w:t>
      </w:r>
      <w:r w:rsidRPr="00181279">
        <w:rPr>
          <w:rStyle w:val="HideTWBExt"/>
        </w:rPr>
        <w:t>&lt;/DocAmend&gt;</w:t>
      </w:r>
    </w:p>
    <w:p w14:paraId="7FAC9308" w14:textId="77777777" w:rsidR="001E45FA" w:rsidRPr="00181279" w:rsidRDefault="001E45FA" w:rsidP="001E45FA">
      <w:pPr>
        <w:pStyle w:val="NormalBold"/>
      </w:pPr>
      <w:r w:rsidRPr="00181279">
        <w:rPr>
          <w:rStyle w:val="HideTWBExt"/>
        </w:rPr>
        <w:t>&lt;Article&gt;</w:t>
      </w:r>
      <w:r w:rsidRPr="00181279">
        <w:t>12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E81798A" w14:textId="77777777" w:rsidTr="00181279">
        <w:trPr>
          <w:trHeight w:hRule="exact" w:val="240"/>
          <w:jc w:val="center"/>
        </w:trPr>
        <w:tc>
          <w:tcPr>
            <w:tcW w:w="9752" w:type="dxa"/>
            <w:gridSpan w:val="2"/>
            <w:tcBorders>
              <w:top w:val="nil"/>
              <w:left w:val="nil"/>
              <w:bottom w:val="nil"/>
              <w:right w:val="nil"/>
            </w:tcBorders>
          </w:tcPr>
          <w:p w14:paraId="1A919803" w14:textId="77777777" w:rsidR="001E45FA" w:rsidRPr="00181279" w:rsidRDefault="001E45FA" w:rsidP="00181279"/>
        </w:tc>
      </w:tr>
      <w:tr w:rsidR="001E45FA" w:rsidRPr="00181279" w14:paraId="2169256E" w14:textId="77777777" w:rsidTr="00181279">
        <w:trPr>
          <w:trHeight w:val="240"/>
          <w:jc w:val="center"/>
        </w:trPr>
        <w:tc>
          <w:tcPr>
            <w:tcW w:w="4876" w:type="dxa"/>
            <w:tcBorders>
              <w:top w:val="nil"/>
              <w:left w:val="nil"/>
              <w:bottom w:val="nil"/>
              <w:right w:val="nil"/>
            </w:tcBorders>
          </w:tcPr>
          <w:p w14:paraId="282083CB"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26CC25D" w14:textId="77777777" w:rsidR="001E45FA" w:rsidRPr="00181279" w:rsidRDefault="001E45FA" w:rsidP="00181279">
            <w:pPr>
              <w:pStyle w:val="AmColumnHeading"/>
            </w:pPr>
            <w:r w:rsidRPr="00181279">
              <w:t>Tarkistus</w:t>
            </w:r>
          </w:p>
        </w:tc>
      </w:tr>
      <w:tr w:rsidR="001E45FA" w:rsidRPr="00181279" w14:paraId="4940C44F" w14:textId="77777777" w:rsidTr="00181279">
        <w:trPr>
          <w:jc w:val="center"/>
        </w:trPr>
        <w:tc>
          <w:tcPr>
            <w:tcW w:w="4876" w:type="dxa"/>
            <w:tcBorders>
              <w:top w:val="nil"/>
              <w:left w:val="nil"/>
              <w:bottom w:val="nil"/>
              <w:right w:val="nil"/>
            </w:tcBorders>
          </w:tcPr>
          <w:p w14:paraId="59CDB6EB" w14:textId="77777777" w:rsidR="001E45FA" w:rsidRPr="00181279" w:rsidRDefault="001E45FA" w:rsidP="00181279">
            <w:pPr>
              <w:pStyle w:val="Normal6a"/>
            </w:pPr>
            <w:r w:rsidRPr="00181279">
              <w:t>12.</w:t>
            </w:r>
            <w:r w:rsidRPr="00181279">
              <w:tab/>
              <w:t xml:space="preserve">tuomitsee sen, että Venäjä käyttää energiaa välineenä Moldovaa vastaan, viimeksi pysäyttämällä kaasutoimitukset Transnistrian alueelle 1. tammikuuta 2025 ja aiheuttamalla näin </w:t>
            </w:r>
            <w:r w:rsidRPr="00181279">
              <w:rPr>
                <w:b/>
                <w:i/>
              </w:rPr>
              <w:t>humanitaarisen kriisin</w:t>
            </w:r>
            <w:r w:rsidRPr="00181279">
              <w:t>; antaa kiitosta komission välittömästä ehdotuksesta, joka koskee 250 miljoonan euron arvoista tukipakettia; kehottaa Moldovan hallitusta edelleen monipuolistamaan kaasun ja sähkön toimitusreittejä, jotta varmistetaan Moldovan energiaturvallisuus ja häiriönsietokyky;</w:t>
            </w:r>
          </w:p>
        </w:tc>
        <w:tc>
          <w:tcPr>
            <w:tcW w:w="4876" w:type="dxa"/>
            <w:tcBorders>
              <w:top w:val="nil"/>
              <w:left w:val="nil"/>
              <w:bottom w:val="nil"/>
              <w:right w:val="nil"/>
            </w:tcBorders>
          </w:tcPr>
          <w:p w14:paraId="43EF2A91" w14:textId="77777777" w:rsidR="001E45FA" w:rsidRPr="00181279" w:rsidRDefault="001E45FA" w:rsidP="00181279">
            <w:pPr>
              <w:pStyle w:val="Normal6a"/>
            </w:pPr>
            <w:r w:rsidRPr="00181279">
              <w:t>12.</w:t>
            </w:r>
            <w:r w:rsidRPr="00181279">
              <w:tab/>
              <w:t xml:space="preserve">tuomitsee sen, että Venäjä käyttää energiaa välineenä Moldovaa vastaan, viimeksi pysäyttämällä kaasutoimitukset Transnistrian alueelle 1. tammikuuta 2025 ja aiheuttamalla näin </w:t>
            </w:r>
            <w:r w:rsidRPr="00181279">
              <w:rPr>
                <w:b/>
                <w:i/>
              </w:rPr>
              <w:t>alueelle energiakriisin</w:t>
            </w:r>
            <w:r w:rsidRPr="00181279">
              <w:t xml:space="preserve">; antaa kiitosta komission välittömästä ehdotuksesta, joka koskee 250 miljoonan euron arvoista tukipakettia; kehottaa Moldovan hallitusta edelleen </w:t>
            </w:r>
            <w:r w:rsidRPr="00181279">
              <w:rPr>
                <w:b/>
                <w:i/>
              </w:rPr>
              <w:t>pyrkimään EU:n tuella</w:t>
            </w:r>
            <w:r w:rsidRPr="00181279">
              <w:t xml:space="preserve"> monipuolistamaan kaasun ja sähkön toimitusreittejä, </w:t>
            </w:r>
            <w:r w:rsidRPr="00181279">
              <w:rPr>
                <w:b/>
                <w:i/>
              </w:rPr>
              <w:t>kehittämään yhteenliitäntöjä, parantamaan energiatehokkuutta ja lisäämään sisäistä tuotantokapasiteettia sekä edistämään täyttä yhdentymistä EU:n energiamarkkinoihin,</w:t>
            </w:r>
            <w:r w:rsidRPr="00181279">
              <w:t xml:space="preserve"> jotta varmistetaan Moldovan energiaturvallisuus ja häiriönsietokyky;</w:t>
            </w:r>
          </w:p>
        </w:tc>
      </w:tr>
    </w:tbl>
    <w:p w14:paraId="54B7D70D"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BC1EB16" w14:textId="77777777" w:rsidR="001E45FA" w:rsidRPr="00181279" w:rsidRDefault="001E45FA" w:rsidP="001E45FA">
      <w:r w:rsidRPr="00181279">
        <w:rPr>
          <w:rStyle w:val="HideTWBExt"/>
        </w:rPr>
        <w:t>&lt;/Amend&gt;</w:t>
      </w:r>
    </w:p>
    <w:p w14:paraId="19CBA877"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145</w:t>
      </w:r>
      <w:r w:rsidRPr="00181279">
        <w:rPr>
          <w:rStyle w:val="HideTWBExt"/>
        </w:rPr>
        <w:t>&lt;/NumAm&gt;</w:t>
      </w:r>
    </w:p>
    <w:p w14:paraId="350AA1CA" w14:textId="77777777" w:rsidR="001E45FA" w:rsidRPr="00181279" w:rsidRDefault="001E45FA" w:rsidP="001E45FA">
      <w:pPr>
        <w:pStyle w:val="NormalBold"/>
      </w:pPr>
      <w:r w:rsidRPr="00181279">
        <w:rPr>
          <w:rStyle w:val="HideTWBExt"/>
          <w:b w:val="0"/>
        </w:rPr>
        <w:t>&lt;RepeatBlock-By&gt;&lt;Members&gt;</w:t>
      </w:r>
      <w:r w:rsidRPr="00181279">
        <w:t>Sven Mikser</w:t>
      </w:r>
      <w:r w:rsidRPr="00181279">
        <w:rPr>
          <w:rStyle w:val="HideTWBExt"/>
          <w:b w:val="0"/>
        </w:rPr>
        <w:t>&lt;/Members&gt;</w:t>
      </w:r>
    </w:p>
    <w:p w14:paraId="73EDA3F0" w14:textId="77777777" w:rsidR="001E45FA" w:rsidRPr="00181279" w:rsidRDefault="001E45FA" w:rsidP="001E45FA">
      <w:pPr>
        <w:pStyle w:val="NormalBold"/>
      </w:pPr>
      <w:r w:rsidRPr="00181279">
        <w:rPr>
          <w:rStyle w:val="HideTWBExt"/>
          <w:b w:val="0"/>
        </w:rPr>
        <w:t>&lt;/RepeatBlock-By&gt;</w:t>
      </w:r>
    </w:p>
    <w:p w14:paraId="7EB71B0E"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195E571" w14:textId="77777777" w:rsidR="001E45FA" w:rsidRPr="00181279" w:rsidRDefault="001E45FA" w:rsidP="001E45FA">
      <w:pPr>
        <w:pStyle w:val="NormalBold"/>
      </w:pPr>
      <w:r w:rsidRPr="00181279">
        <w:rPr>
          <w:rStyle w:val="HideTWBExt"/>
        </w:rPr>
        <w:t>&lt;Article&gt;</w:t>
      </w:r>
      <w:r w:rsidRPr="00181279">
        <w:t>12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3CBB8FF" w14:textId="77777777" w:rsidTr="00181279">
        <w:trPr>
          <w:trHeight w:hRule="exact" w:val="240"/>
          <w:jc w:val="center"/>
        </w:trPr>
        <w:tc>
          <w:tcPr>
            <w:tcW w:w="9752" w:type="dxa"/>
            <w:gridSpan w:val="2"/>
            <w:tcBorders>
              <w:top w:val="nil"/>
              <w:left w:val="nil"/>
              <w:bottom w:val="nil"/>
              <w:right w:val="nil"/>
            </w:tcBorders>
          </w:tcPr>
          <w:p w14:paraId="7E8FF58A" w14:textId="77777777" w:rsidR="001E45FA" w:rsidRPr="00181279" w:rsidRDefault="001E45FA" w:rsidP="00181279"/>
        </w:tc>
      </w:tr>
      <w:tr w:rsidR="001E45FA" w:rsidRPr="00181279" w14:paraId="6F7C224E" w14:textId="77777777" w:rsidTr="00181279">
        <w:trPr>
          <w:trHeight w:val="240"/>
          <w:jc w:val="center"/>
        </w:trPr>
        <w:tc>
          <w:tcPr>
            <w:tcW w:w="4876" w:type="dxa"/>
            <w:tcBorders>
              <w:top w:val="nil"/>
              <w:left w:val="nil"/>
              <w:bottom w:val="nil"/>
              <w:right w:val="nil"/>
            </w:tcBorders>
          </w:tcPr>
          <w:p w14:paraId="6985173B"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1D9115E" w14:textId="77777777" w:rsidR="001E45FA" w:rsidRPr="00181279" w:rsidRDefault="001E45FA" w:rsidP="00181279">
            <w:pPr>
              <w:pStyle w:val="AmColumnHeading"/>
            </w:pPr>
            <w:r w:rsidRPr="00181279">
              <w:t>Tarkistus</w:t>
            </w:r>
          </w:p>
        </w:tc>
      </w:tr>
      <w:tr w:rsidR="001E45FA" w:rsidRPr="00181279" w14:paraId="24F392D0" w14:textId="77777777" w:rsidTr="00181279">
        <w:trPr>
          <w:jc w:val="center"/>
        </w:trPr>
        <w:tc>
          <w:tcPr>
            <w:tcW w:w="4876" w:type="dxa"/>
            <w:tcBorders>
              <w:top w:val="nil"/>
              <w:left w:val="nil"/>
              <w:bottom w:val="nil"/>
              <w:right w:val="nil"/>
            </w:tcBorders>
          </w:tcPr>
          <w:p w14:paraId="083CFE67" w14:textId="77777777" w:rsidR="001E45FA" w:rsidRPr="00181279" w:rsidRDefault="001E45FA" w:rsidP="00181279">
            <w:pPr>
              <w:pStyle w:val="Normal6a"/>
            </w:pPr>
            <w:r w:rsidRPr="00181279">
              <w:t>12.</w:t>
            </w:r>
            <w:r w:rsidRPr="00181279">
              <w:tab/>
              <w:t xml:space="preserve">tuomitsee sen, että Venäjä käyttää energiaa välineenä Moldovaa vastaan, viimeksi pysäyttämällä kaasutoimitukset Transnistrian alueelle 1. tammikuuta 2025 ja aiheuttamalla näin humanitaarisen kriisin; antaa kiitosta komission välittömästä ehdotuksesta, joka koskee 250 miljoonan euron arvoista tukipakettia; kehottaa Moldovan hallitusta edelleen monipuolistamaan kaasun ja sähkön toimitusreittejä, jotta varmistetaan Moldovan energiaturvallisuus ja </w:t>
            </w:r>
            <w:r w:rsidRPr="00181279">
              <w:lastRenderedPageBreak/>
              <w:t>häiriönsietokyky;</w:t>
            </w:r>
          </w:p>
        </w:tc>
        <w:tc>
          <w:tcPr>
            <w:tcW w:w="4876" w:type="dxa"/>
            <w:tcBorders>
              <w:top w:val="nil"/>
              <w:left w:val="nil"/>
              <w:bottom w:val="nil"/>
              <w:right w:val="nil"/>
            </w:tcBorders>
          </w:tcPr>
          <w:p w14:paraId="26F876D5" w14:textId="77777777" w:rsidR="001E45FA" w:rsidRPr="00181279" w:rsidRDefault="001E45FA" w:rsidP="00181279">
            <w:pPr>
              <w:pStyle w:val="Normal6a"/>
            </w:pPr>
            <w:r w:rsidRPr="00181279">
              <w:lastRenderedPageBreak/>
              <w:t>12.</w:t>
            </w:r>
            <w:r w:rsidRPr="00181279">
              <w:tab/>
              <w:t>tuomitsee sen, että Venäjä käyttää energiaa välineenä Moldovaa vastaan, viimeksi pysäyttämällä kaasutoimitukset Transnistrian alueelle 1. tammikuuta 2025 ja aiheuttamalla näin humanitaarisen kriisin; antaa kiitosta komission välittömästä ehdotuksesta, joka koskee 250 miljoonan euron arvoista tukipakettia;</w:t>
            </w:r>
            <w:r w:rsidRPr="00181279">
              <w:rPr>
                <w:b/>
                <w:i/>
              </w:rPr>
              <w:t xml:space="preserve"> pitää myönteisenä edistystä Moldovan energia-alan sopeuttamisessa EU:n säännöstöön;</w:t>
            </w:r>
            <w:r w:rsidRPr="00181279">
              <w:t xml:space="preserve"> kehottaa Moldovan hallitusta edelleen monipuolistamaan kaasun ja </w:t>
            </w:r>
            <w:r w:rsidRPr="00181279">
              <w:lastRenderedPageBreak/>
              <w:t xml:space="preserve">sähkön toimitusreittejä, jotta varmistetaan Moldovan energiaturvallisuus ja häiriönsietokyky; </w:t>
            </w:r>
            <w:r w:rsidRPr="00181279">
              <w:rPr>
                <w:b/>
                <w:i/>
              </w:rPr>
              <w:t>korostaa, että on tärkeää saada valmiiksi Vulcanesti-Chişinăun 400 kV:n ilmajohto vuoden 2025 loppuun mennessä, jotta riippuvuutta Transnistrian energiainfrastruktuurista voidaan vähentää;</w:t>
            </w:r>
          </w:p>
        </w:tc>
      </w:tr>
    </w:tbl>
    <w:p w14:paraId="2F53E957"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12B75CA" w14:textId="77777777" w:rsidR="001E45FA" w:rsidRPr="00181279" w:rsidRDefault="001E45FA" w:rsidP="001E45FA">
      <w:r w:rsidRPr="00181279">
        <w:rPr>
          <w:rStyle w:val="HideTWBExt"/>
        </w:rPr>
        <w:t>&lt;/Amend&gt;</w:t>
      </w:r>
    </w:p>
    <w:p w14:paraId="66A34346"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146</w:t>
      </w:r>
      <w:r w:rsidRPr="00181279">
        <w:rPr>
          <w:rStyle w:val="HideTWBExt"/>
        </w:rPr>
        <w:t>&lt;/NumAm&gt;</w:t>
      </w:r>
    </w:p>
    <w:p w14:paraId="2058B2D7" w14:textId="77777777" w:rsidR="001E45FA" w:rsidRPr="00181279" w:rsidRDefault="001E45FA" w:rsidP="001E45FA">
      <w:pPr>
        <w:pStyle w:val="NormalBold"/>
      </w:pPr>
      <w:r w:rsidRPr="00181279">
        <w:rPr>
          <w:rStyle w:val="HideTWBExt"/>
          <w:b w:val="0"/>
        </w:rPr>
        <w:t>&lt;RepeatBlock-By&gt;&lt;Members&gt;</w:t>
      </w:r>
      <w:r w:rsidRPr="00181279">
        <w:t>Şerban Dimitrie Sturdza, Claudiu-Richard Târziu, Gheorghe Piperea, Adrian-George Axinia, Georgiana Teodorescu, Veronika Vrecionová, Ondřej Krutílek, Cristian Terheş</w:t>
      </w:r>
      <w:r w:rsidRPr="00181279">
        <w:rPr>
          <w:rStyle w:val="HideTWBExt"/>
          <w:b w:val="0"/>
        </w:rPr>
        <w:t>&lt;/Members&gt;</w:t>
      </w:r>
    </w:p>
    <w:p w14:paraId="05D1B6DA" w14:textId="77777777" w:rsidR="001E45FA" w:rsidRPr="00181279" w:rsidRDefault="001E45FA" w:rsidP="001E45FA">
      <w:pPr>
        <w:pStyle w:val="NormalBold"/>
      </w:pPr>
      <w:r w:rsidRPr="00181279">
        <w:rPr>
          <w:rStyle w:val="HideTWBExt"/>
          <w:b w:val="0"/>
        </w:rPr>
        <w:t>&lt;/RepeatBlock-By&gt;</w:t>
      </w:r>
    </w:p>
    <w:p w14:paraId="59608D61"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81CA750" w14:textId="77777777" w:rsidR="001E45FA" w:rsidRPr="00181279" w:rsidRDefault="001E45FA" w:rsidP="001E45FA">
      <w:pPr>
        <w:pStyle w:val="NormalBold"/>
      </w:pPr>
      <w:r w:rsidRPr="00181279">
        <w:rPr>
          <w:rStyle w:val="HideTWBExt"/>
        </w:rPr>
        <w:t>&lt;Article&gt;</w:t>
      </w:r>
      <w:r w:rsidRPr="00181279">
        <w:t>12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7B3E82E" w14:textId="77777777" w:rsidTr="00181279">
        <w:trPr>
          <w:trHeight w:hRule="exact" w:val="240"/>
          <w:jc w:val="center"/>
        </w:trPr>
        <w:tc>
          <w:tcPr>
            <w:tcW w:w="9752" w:type="dxa"/>
            <w:gridSpan w:val="2"/>
            <w:tcBorders>
              <w:top w:val="nil"/>
              <w:left w:val="nil"/>
              <w:bottom w:val="nil"/>
              <w:right w:val="nil"/>
            </w:tcBorders>
          </w:tcPr>
          <w:p w14:paraId="2E4BA98A" w14:textId="77777777" w:rsidR="001E45FA" w:rsidRPr="00181279" w:rsidRDefault="001E45FA" w:rsidP="00181279"/>
        </w:tc>
      </w:tr>
      <w:tr w:rsidR="001E45FA" w:rsidRPr="00181279" w14:paraId="57FA577C" w14:textId="77777777" w:rsidTr="00181279">
        <w:trPr>
          <w:trHeight w:val="240"/>
          <w:jc w:val="center"/>
        </w:trPr>
        <w:tc>
          <w:tcPr>
            <w:tcW w:w="4876" w:type="dxa"/>
            <w:tcBorders>
              <w:top w:val="nil"/>
              <w:left w:val="nil"/>
              <w:bottom w:val="nil"/>
              <w:right w:val="nil"/>
            </w:tcBorders>
          </w:tcPr>
          <w:p w14:paraId="3BDEE668"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139F85F" w14:textId="77777777" w:rsidR="001E45FA" w:rsidRPr="00181279" w:rsidRDefault="001E45FA" w:rsidP="00181279">
            <w:pPr>
              <w:pStyle w:val="AmColumnHeading"/>
            </w:pPr>
            <w:r w:rsidRPr="00181279">
              <w:t>Tarkistus</w:t>
            </w:r>
          </w:p>
        </w:tc>
      </w:tr>
      <w:tr w:rsidR="001E45FA" w:rsidRPr="00181279" w14:paraId="011C72AE" w14:textId="77777777" w:rsidTr="00181279">
        <w:trPr>
          <w:jc w:val="center"/>
        </w:trPr>
        <w:tc>
          <w:tcPr>
            <w:tcW w:w="4876" w:type="dxa"/>
            <w:tcBorders>
              <w:top w:val="nil"/>
              <w:left w:val="nil"/>
              <w:bottom w:val="nil"/>
              <w:right w:val="nil"/>
            </w:tcBorders>
          </w:tcPr>
          <w:p w14:paraId="39FB1D5E" w14:textId="77777777" w:rsidR="001E45FA" w:rsidRPr="00181279" w:rsidRDefault="001E45FA" w:rsidP="00181279">
            <w:pPr>
              <w:pStyle w:val="Normal6a"/>
            </w:pPr>
            <w:r w:rsidRPr="00181279">
              <w:t>12.</w:t>
            </w:r>
            <w:r w:rsidRPr="00181279">
              <w:tab/>
              <w:t xml:space="preserve">tuomitsee sen, että Venäjä käyttää energiaa välineenä Moldovaa vastaan, viimeksi pysäyttämällä kaasutoimitukset Transnistrian alueelle 1. tammikuuta 2025 ja aiheuttamalla näin </w:t>
            </w:r>
            <w:r w:rsidRPr="00181279">
              <w:rPr>
                <w:b/>
                <w:i/>
              </w:rPr>
              <w:t>humanitaarisen</w:t>
            </w:r>
            <w:r w:rsidRPr="00181279">
              <w:t xml:space="preserve"> kriisin; antaa kiitosta komission välittömästä ehdotuksesta</w:t>
            </w:r>
            <w:r w:rsidRPr="00181279">
              <w:rPr>
                <w:b/>
                <w:i/>
              </w:rPr>
              <w:t>, joka koskee</w:t>
            </w:r>
            <w:r w:rsidRPr="00181279">
              <w:t xml:space="preserve"> 250 miljoonan euron </w:t>
            </w:r>
            <w:r w:rsidRPr="00181279">
              <w:rPr>
                <w:b/>
                <w:i/>
              </w:rPr>
              <w:t>arvoista tukipakettia</w:t>
            </w:r>
            <w:r w:rsidRPr="00181279">
              <w:t>; kehottaa Moldovan hallitusta edelleen monipuolistamaan kaasun ja sähkön toimitusreittejä, jotta varmistetaan Moldovan energiaturvallisuus ja häiriönsietokyky;</w:t>
            </w:r>
          </w:p>
        </w:tc>
        <w:tc>
          <w:tcPr>
            <w:tcW w:w="4876" w:type="dxa"/>
            <w:tcBorders>
              <w:top w:val="nil"/>
              <w:left w:val="nil"/>
              <w:bottom w:val="nil"/>
              <w:right w:val="nil"/>
            </w:tcBorders>
          </w:tcPr>
          <w:p w14:paraId="71A27982" w14:textId="77777777" w:rsidR="001E45FA" w:rsidRPr="00181279" w:rsidRDefault="001E45FA" w:rsidP="00181279">
            <w:pPr>
              <w:pStyle w:val="Normal6a"/>
            </w:pPr>
            <w:r w:rsidRPr="00181279">
              <w:t>12.</w:t>
            </w:r>
            <w:r w:rsidRPr="00181279">
              <w:tab/>
              <w:t xml:space="preserve">tuomitsee sen, että Venäjä käyttää energiaa välineenä Moldovaa vastaan, viimeksi pysäyttämällä kaasutoimitukset Transnistrian alueelle 1. tammikuuta 2025 ja aiheuttamalla näin </w:t>
            </w:r>
            <w:r w:rsidRPr="00181279">
              <w:rPr>
                <w:b/>
                <w:i/>
              </w:rPr>
              <w:t>vakavan</w:t>
            </w:r>
            <w:r w:rsidRPr="00181279">
              <w:t xml:space="preserve"> kriisin </w:t>
            </w:r>
            <w:r w:rsidRPr="00181279">
              <w:rPr>
                <w:b/>
                <w:i/>
              </w:rPr>
              <w:t>tällä alueella</w:t>
            </w:r>
            <w:r w:rsidRPr="00181279">
              <w:t xml:space="preserve">; antaa kiitosta komission välittömästä </w:t>
            </w:r>
            <w:r w:rsidRPr="00181279">
              <w:rPr>
                <w:b/>
                <w:i/>
              </w:rPr>
              <w:t>kattavaa energiariippumattomuus- ja häiriönsietokykystrategiaa koskevasta</w:t>
            </w:r>
            <w:r w:rsidRPr="00181279">
              <w:t xml:space="preserve"> ehdotuksesta </w:t>
            </w:r>
            <w:r w:rsidRPr="00181279">
              <w:rPr>
                <w:b/>
                <w:i/>
              </w:rPr>
              <w:t>ja sen</w:t>
            </w:r>
            <w:r w:rsidRPr="00181279">
              <w:t xml:space="preserve"> 250 miljoonan euron </w:t>
            </w:r>
            <w:r w:rsidRPr="00181279">
              <w:rPr>
                <w:b/>
                <w:i/>
              </w:rPr>
              <w:t>arvoisesta tukipaketista</w:t>
            </w:r>
            <w:r w:rsidRPr="00181279">
              <w:t xml:space="preserve">; kehottaa Moldovan hallitusta edelleen </w:t>
            </w:r>
            <w:r w:rsidRPr="00181279">
              <w:rPr>
                <w:b/>
                <w:i/>
              </w:rPr>
              <w:t>pyrkimään EU:n tuella</w:t>
            </w:r>
            <w:r w:rsidRPr="00181279">
              <w:t xml:space="preserve"> monipuolistamaan kaasun ja sähkön toimitusreittejä, </w:t>
            </w:r>
            <w:r w:rsidRPr="00181279">
              <w:rPr>
                <w:b/>
                <w:i/>
              </w:rPr>
              <w:t>kehittämään yhteenliitäntöjä, parantamaan energiatehokkuutta ja lisäämään sisäistä tuotantokapasiteettia sekä edistämään täyttä yhdentymistä EU:n energiamarkkinoihin,</w:t>
            </w:r>
            <w:r w:rsidRPr="00181279">
              <w:t xml:space="preserve"> jotta varmistetaan Moldovan energiaturvallisuus ja häiriönsietokyky;</w:t>
            </w:r>
          </w:p>
        </w:tc>
      </w:tr>
    </w:tbl>
    <w:p w14:paraId="3B6839D4"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87F51D6" w14:textId="77777777" w:rsidR="001E45FA" w:rsidRPr="00181279" w:rsidRDefault="001E45FA" w:rsidP="001E45FA">
      <w:r w:rsidRPr="00181279">
        <w:rPr>
          <w:rStyle w:val="HideTWBExt"/>
        </w:rPr>
        <w:t>&lt;/Amend&gt;</w:t>
      </w:r>
    </w:p>
    <w:p w14:paraId="0E40EA7B" w14:textId="77777777" w:rsidR="001E45FA" w:rsidRPr="00181279" w:rsidRDefault="001E45FA" w:rsidP="001E45FA">
      <w:pPr>
        <w:pStyle w:val="AmNumberTabs"/>
      </w:pPr>
      <w:r w:rsidRPr="00181279">
        <w:rPr>
          <w:rStyle w:val="HideTWBExt"/>
        </w:rPr>
        <w:lastRenderedPageBreak/>
        <w:t>&lt;Amend&gt;</w:t>
      </w:r>
      <w:r w:rsidRPr="00181279">
        <w:t>Tarkistus</w:t>
      </w:r>
      <w:r w:rsidRPr="00181279">
        <w:tab/>
      </w:r>
      <w:r w:rsidRPr="00181279">
        <w:tab/>
      </w:r>
      <w:r w:rsidRPr="00181279">
        <w:rPr>
          <w:rStyle w:val="HideTWBExt"/>
        </w:rPr>
        <w:t>&lt;NumAm&gt;</w:t>
      </w:r>
      <w:r w:rsidRPr="00181279">
        <w:t>147</w:t>
      </w:r>
      <w:r w:rsidRPr="00181279">
        <w:rPr>
          <w:rStyle w:val="HideTWBExt"/>
        </w:rPr>
        <w:t>&lt;/NumAm&gt;</w:t>
      </w:r>
    </w:p>
    <w:p w14:paraId="6B701C84" w14:textId="77777777" w:rsidR="001E45FA" w:rsidRPr="00181279" w:rsidRDefault="001E45FA" w:rsidP="001E45FA">
      <w:pPr>
        <w:pStyle w:val="NormalBold"/>
      </w:pPr>
      <w:r w:rsidRPr="00181279">
        <w:rPr>
          <w:rStyle w:val="HideTWBExt"/>
          <w:b w:val="0"/>
        </w:rPr>
        <w:t>&lt;RepeatBlock-By&gt;&lt;Members&gt;</w:t>
      </w:r>
      <w:r w:rsidRPr="00181279">
        <w:t>Vasile Dîncu, Dan Nica</w:t>
      </w:r>
      <w:r w:rsidRPr="00181279">
        <w:rPr>
          <w:rStyle w:val="HideTWBExt"/>
          <w:b w:val="0"/>
        </w:rPr>
        <w:t>&lt;/Members&gt;</w:t>
      </w:r>
    </w:p>
    <w:p w14:paraId="4702D7C2" w14:textId="77777777" w:rsidR="001E45FA" w:rsidRPr="00181279" w:rsidRDefault="001E45FA" w:rsidP="001E45FA">
      <w:pPr>
        <w:pStyle w:val="NormalBold"/>
      </w:pPr>
      <w:r w:rsidRPr="00181279">
        <w:rPr>
          <w:rStyle w:val="HideTWBExt"/>
          <w:b w:val="0"/>
        </w:rPr>
        <w:t>&lt;/RepeatBlock-By&gt;</w:t>
      </w:r>
    </w:p>
    <w:p w14:paraId="531C0537"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50103B7" w14:textId="77777777" w:rsidR="001E45FA" w:rsidRPr="00181279" w:rsidRDefault="001E45FA" w:rsidP="001E45FA">
      <w:pPr>
        <w:pStyle w:val="NormalBold"/>
      </w:pPr>
      <w:r w:rsidRPr="00181279">
        <w:rPr>
          <w:rStyle w:val="HideTWBExt"/>
        </w:rPr>
        <w:t>&lt;Article&gt;</w:t>
      </w:r>
      <w:r w:rsidRPr="00181279">
        <w:t>12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2DAE294" w14:textId="77777777" w:rsidTr="00181279">
        <w:trPr>
          <w:trHeight w:hRule="exact" w:val="240"/>
          <w:jc w:val="center"/>
        </w:trPr>
        <w:tc>
          <w:tcPr>
            <w:tcW w:w="9752" w:type="dxa"/>
            <w:gridSpan w:val="2"/>
            <w:tcBorders>
              <w:top w:val="nil"/>
              <w:left w:val="nil"/>
              <w:bottom w:val="nil"/>
              <w:right w:val="nil"/>
            </w:tcBorders>
          </w:tcPr>
          <w:p w14:paraId="42F88388" w14:textId="77777777" w:rsidR="001E45FA" w:rsidRPr="00181279" w:rsidRDefault="001E45FA" w:rsidP="00181279"/>
        </w:tc>
      </w:tr>
      <w:tr w:rsidR="001E45FA" w:rsidRPr="00181279" w14:paraId="759DDB08" w14:textId="77777777" w:rsidTr="00181279">
        <w:trPr>
          <w:trHeight w:val="240"/>
          <w:jc w:val="center"/>
        </w:trPr>
        <w:tc>
          <w:tcPr>
            <w:tcW w:w="4876" w:type="dxa"/>
            <w:tcBorders>
              <w:top w:val="nil"/>
              <w:left w:val="nil"/>
              <w:bottom w:val="nil"/>
              <w:right w:val="nil"/>
            </w:tcBorders>
          </w:tcPr>
          <w:p w14:paraId="3233305E"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0D34F80" w14:textId="77777777" w:rsidR="001E45FA" w:rsidRPr="00181279" w:rsidRDefault="001E45FA" w:rsidP="00181279">
            <w:pPr>
              <w:pStyle w:val="AmColumnHeading"/>
            </w:pPr>
            <w:r w:rsidRPr="00181279">
              <w:t>Tarkistus</w:t>
            </w:r>
          </w:p>
        </w:tc>
      </w:tr>
      <w:tr w:rsidR="001E45FA" w:rsidRPr="00181279" w14:paraId="28FB15B9" w14:textId="77777777" w:rsidTr="00181279">
        <w:trPr>
          <w:jc w:val="center"/>
        </w:trPr>
        <w:tc>
          <w:tcPr>
            <w:tcW w:w="4876" w:type="dxa"/>
            <w:tcBorders>
              <w:top w:val="nil"/>
              <w:left w:val="nil"/>
              <w:bottom w:val="nil"/>
              <w:right w:val="nil"/>
            </w:tcBorders>
          </w:tcPr>
          <w:p w14:paraId="43E8B3B9" w14:textId="77777777" w:rsidR="001E45FA" w:rsidRPr="00181279" w:rsidRDefault="001E45FA" w:rsidP="00181279">
            <w:pPr>
              <w:pStyle w:val="Normal6a"/>
            </w:pPr>
            <w:r w:rsidRPr="00181279">
              <w:t>12.</w:t>
            </w:r>
            <w:r w:rsidRPr="00181279">
              <w:tab/>
              <w:t xml:space="preserve">tuomitsee sen, että Venäjä käyttää energiaa välineenä Moldovaa vastaan, viimeksi pysäyttämällä kaasutoimitukset Transnistrian alueelle 1. tammikuuta 2025 ja aiheuttamalla näin </w:t>
            </w:r>
            <w:r w:rsidRPr="00181279">
              <w:rPr>
                <w:b/>
                <w:i/>
              </w:rPr>
              <w:t>humanitaarisen</w:t>
            </w:r>
            <w:r w:rsidRPr="00181279">
              <w:t xml:space="preserve"> kriisin; antaa kiitosta komission välittömästä ehdotuksesta</w:t>
            </w:r>
            <w:r w:rsidRPr="00181279">
              <w:rPr>
                <w:b/>
                <w:i/>
              </w:rPr>
              <w:t>, joka koskee</w:t>
            </w:r>
            <w:r w:rsidRPr="00181279">
              <w:t xml:space="preserve"> 250 miljoonan euron </w:t>
            </w:r>
            <w:r w:rsidRPr="00181279">
              <w:rPr>
                <w:b/>
                <w:i/>
              </w:rPr>
              <w:t>arvoista tukipakettia</w:t>
            </w:r>
            <w:r w:rsidRPr="00181279">
              <w:t>; kehottaa Moldovan hallitusta edelleen monipuolistamaan kaasun ja sähkön toimitusreittejä, jotta varmistetaan Moldovan energiaturvallisuus ja häiriönsietokyky;</w:t>
            </w:r>
          </w:p>
        </w:tc>
        <w:tc>
          <w:tcPr>
            <w:tcW w:w="4876" w:type="dxa"/>
            <w:tcBorders>
              <w:top w:val="nil"/>
              <w:left w:val="nil"/>
              <w:bottom w:val="nil"/>
              <w:right w:val="nil"/>
            </w:tcBorders>
          </w:tcPr>
          <w:p w14:paraId="514396C0" w14:textId="77777777" w:rsidR="001E45FA" w:rsidRPr="00181279" w:rsidRDefault="001E45FA" w:rsidP="00181279">
            <w:pPr>
              <w:pStyle w:val="Normal6a"/>
            </w:pPr>
            <w:r w:rsidRPr="00181279">
              <w:t>12.</w:t>
            </w:r>
            <w:r w:rsidRPr="00181279">
              <w:tab/>
              <w:t xml:space="preserve">tuomitsee sen, että Venäjä käyttää energiaa välineenä Moldovaa vastaan, viimeksi pysäyttämällä kaasutoimitukset Transnistrian alueelle 1. tammikuuta 2025 ja aiheuttamalla näin </w:t>
            </w:r>
            <w:r w:rsidRPr="00181279">
              <w:rPr>
                <w:b/>
                <w:i/>
              </w:rPr>
              <w:t>vakavan</w:t>
            </w:r>
            <w:r w:rsidRPr="00181279">
              <w:t xml:space="preserve"> kriisin </w:t>
            </w:r>
            <w:r w:rsidRPr="00181279">
              <w:rPr>
                <w:b/>
                <w:i/>
              </w:rPr>
              <w:t>tällä alueella</w:t>
            </w:r>
            <w:r w:rsidRPr="00181279">
              <w:t xml:space="preserve">; antaa kiitosta komission välittömästä </w:t>
            </w:r>
            <w:r w:rsidRPr="00181279">
              <w:rPr>
                <w:b/>
                <w:i/>
              </w:rPr>
              <w:t>kattavaa energiariippumattomuus- ja häiriönsietokykystrategiaa koskevasta</w:t>
            </w:r>
            <w:r w:rsidRPr="00181279">
              <w:t xml:space="preserve"> ehdotuksesta </w:t>
            </w:r>
            <w:r w:rsidRPr="00181279">
              <w:rPr>
                <w:b/>
                <w:i/>
              </w:rPr>
              <w:t>ja sen</w:t>
            </w:r>
            <w:r w:rsidRPr="00181279">
              <w:t xml:space="preserve"> 250 miljoonan euron </w:t>
            </w:r>
            <w:r w:rsidRPr="00181279">
              <w:rPr>
                <w:b/>
                <w:i/>
              </w:rPr>
              <w:t>arvoisesta tukipaketista</w:t>
            </w:r>
            <w:r w:rsidRPr="00181279">
              <w:t xml:space="preserve">; kehottaa Moldovan hallitusta edelleen </w:t>
            </w:r>
            <w:r w:rsidRPr="00181279">
              <w:rPr>
                <w:b/>
                <w:i/>
              </w:rPr>
              <w:t>pyrkimään EU:n tuella</w:t>
            </w:r>
            <w:r w:rsidRPr="00181279">
              <w:t xml:space="preserve"> monipuolistamaan kaasun ja sähkön toimitusreittejä, </w:t>
            </w:r>
            <w:r w:rsidRPr="00181279">
              <w:rPr>
                <w:b/>
                <w:i/>
              </w:rPr>
              <w:t>kehittämään yhteenliitäntöjä, parantamaan energiatehokkuutta ja lisäämään sisäistä tuotantokapasiteettia sekä edistämään täyttä yhdentymistä EU:n energiamarkkinoihin,</w:t>
            </w:r>
            <w:r w:rsidRPr="00181279">
              <w:t xml:space="preserve"> jotta varmistetaan Moldovan energiaturvallisuus ja häiriönsietokyky;</w:t>
            </w:r>
          </w:p>
        </w:tc>
      </w:tr>
    </w:tbl>
    <w:p w14:paraId="437D291B" w14:textId="77777777" w:rsidR="001E45FA" w:rsidRPr="00181279" w:rsidRDefault="001E45FA" w:rsidP="001E45FA">
      <w:pPr>
        <w:pStyle w:val="AmOrLang"/>
        <w:rPr>
          <w:lang w:val="es-ES"/>
        </w:rPr>
      </w:pPr>
      <w:r w:rsidRPr="00181279">
        <w:rPr>
          <w:lang w:val="es-ES"/>
        </w:rPr>
        <w:t xml:space="preserve">Or. </w:t>
      </w:r>
      <w:r w:rsidRPr="00181279">
        <w:rPr>
          <w:rStyle w:val="HideTWBExt"/>
          <w:lang w:val="es-ES"/>
        </w:rPr>
        <w:t>&lt;Original&gt;</w:t>
      </w:r>
      <w:r w:rsidRPr="00181279">
        <w:rPr>
          <w:rStyle w:val="HideTWBInt"/>
          <w:lang w:val="es-ES"/>
        </w:rPr>
        <w:t>{EN}</w:t>
      </w:r>
      <w:r w:rsidRPr="00181279">
        <w:rPr>
          <w:lang w:val="es-ES"/>
        </w:rPr>
        <w:t>en</w:t>
      </w:r>
      <w:r w:rsidRPr="00181279">
        <w:rPr>
          <w:rStyle w:val="HideTWBExt"/>
          <w:lang w:val="es-ES"/>
        </w:rPr>
        <w:t>&lt;/Original&gt;</w:t>
      </w:r>
    </w:p>
    <w:p w14:paraId="339ED4EA" w14:textId="77777777" w:rsidR="001E45FA" w:rsidRPr="00181279" w:rsidRDefault="001E45FA" w:rsidP="001E45FA">
      <w:pPr>
        <w:rPr>
          <w:lang w:val="es-ES"/>
        </w:rPr>
      </w:pPr>
      <w:r w:rsidRPr="00181279">
        <w:rPr>
          <w:rStyle w:val="HideTWBExt"/>
          <w:lang w:val="es-ES"/>
        </w:rPr>
        <w:t>&lt;/Amend&gt;</w:t>
      </w:r>
    </w:p>
    <w:p w14:paraId="4C8ACBD8" w14:textId="77777777" w:rsidR="001E45FA" w:rsidRPr="00181279" w:rsidRDefault="001E45FA" w:rsidP="001E45FA">
      <w:pPr>
        <w:pStyle w:val="AmNumberTabs"/>
        <w:rPr>
          <w:lang w:val="es-ES"/>
        </w:rPr>
      </w:pPr>
      <w:r w:rsidRPr="00181279">
        <w:rPr>
          <w:rStyle w:val="HideTWBExt"/>
          <w:lang w:val="es-ES"/>
        </w:rPr>
        <w:t>&lt;Amend&gt;</w:t>
      </w:r>
      <w:r w:rsidRPr="00181279">
        <w:rPr>
          <w:lang w:val="es-ES"/>
        </w:rPr>
        <w:t>Tarkistus</w:t>
      </w:r>
      <w:r w:rsidRPr="00181279">
        <w:rPr>
          <w:lang w:val="es-ES"/>
        </w:rPr>
        <w:tab/>
      </w:r>
      <w:r w:rsidRPr="00181279">
        <w:rPr>
          <w:lang w:val="es-ES"/>
        </w:rPr>
        <w:tab/>
      </w:r>
      <w:r w:rsidRPr="00181279">
        <w:rPr>
          <w:rStyle w:val="HideTWBExt"/>
          <w:lang w:val="es-ES"/>
        </w:rPr>
        <w:t>&lt;NumAm&gt;</w:t>
      </w:r>
      <w:r w:rsidRPr="00181279">
        <w:rPr>
          <w:lang w:val="es-ES"/>
        </w:rPr>
        <w:t>148</w:t>
      </w:r>
      <w:r w:rsidRPr="00181279">
        <w:rPr>
          <w:rStyle w:val="HideTWBExt"/>
          <w:lang w:val="es-ES"/>
        </w:rPr>
        <w:t>&lt;/NumAm&gt;</w:t>
      </w:r>
    </w:p>
    <w:p w14:paraId="03BAFBCF" w14:textId="77777777" w:rsidR="001E45FA" w:rsidRPr="00181279" w:rsidRDefault="001E45FA" w:rsidP="001E45FA">
      <w:pPr>
        <w:pStyle w:val="NormalBold"/>
        <w:rPr>
          <w:lang w:val="es-ES"/>
        </w:rPr>
      </w:pPr>
      <w:r w:rsidRPr="00181279">
        <w:rPr>
          <w:rStyle w:val="HideTWBExt"/>
          <w:b w:val="0"/>
          <w:lang w:val="es-ES"/>
        </w:rPr>
        <w:t>&lt;RepeatBlock-By&gt;&lt;Members&gt;</w:t>
      </w:r>
      <w:r w:rsidRPr="00181279">
        <w:rPr>
          <w:lang w:val="es-ES"/>
        </w:rPr>
        <w:t>Petras Auštrevičius, Urmas Paet, Dan Barna, Lucia Yar, Marjan Šarec, Nathalie Loiseau</w:t>
      </w:r>
      <w:r w:rsidRPr="00181279">
        <w:rPr>
          <w:rStyle w:val="HideTWBExt"/>
          <w:b w:val="0"/>
          <w:lang w:val="es-ES"/>
        </w:rPr>
        <w:t>&lt;/Members&gt;</w:t>
      </w:r>
    </w:p>
    <w:p w14:paraId="375ADB9D" w14:textId="77777777" w:rsidR="001E45FA" w:rsidRPr="00181279" w:rsidRDefault="001E45FA" w:rsidP="001E45FA">
      <w:pPr>
        <w:pStyle w:val="NormalBold"/>
        <w:rPr>
          <w:lang w:val="es-ES"/>
        </w:rPr>
      </w:pPr>
      <w:r w:rsidRPr="00181279">
        <w:rPr>
          <w:rStyle w:val="HideTWBExt"/>
          <w:b w:val="0"/>
          <w:lang w:val="es-ES"/>
        </w:rPr>
        <w:t>&lt;/RepeatBlock-By&gt;</w:t>
      </w:r>
    </w:p>
    <w:p w14:paraId="33A7DE58"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A09944F" w14:textId="77777777" w:rsidR="001E45FA" w:rsidRPr="00181279" w:rsidRDefault="001E45FA" w:rsidP="001E45FA">
      <w:pPr>
        <w:pStyle w:val="NormalBold"/>
      </w:pPr>
      <w:r w:rsidRPr="00181279">
        <w:rPr>
          <w:rStyle w:val="HideTWBExt"/>
        </w:rPr>
        <w:t>&lt;Article&gt;</w:t>
      </w:r>
      <w:r w:rsidRPr="00181279">
        <w:t>12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DBA9B87" w14:textId="77777777" w:rsidTr="00181279">
        <w:trPr>
          <w:trHeight w:hRule="exact" w:val="240"/>
          <w:jc w:val="center"/>
        </w:trPr>
        <w:tc>
          <w:tcPr>
            <w:tcW w:w="9752" w:type="dxa"/>
            <w:gridSpan w:val="2"/>
            <w:tcBorders>
              <w:top w:val="nil"/>
              <w:left w:val="nil"/>
              <w:bottom w:val="nil"/>
              <w:right w:val="nil"/>
            </w:tcBorders>
          </w:tcPr>
          <w:p w14:paraId="6C8B7955" w14:textId="77777777" w:rsidR="001E45FA" w:rsidRPr="00181279" w:rsidRDefault="001E45FA" w:rsidP="00181279"/>
        </w:tc>
      </w:tr>
      <w:tr w:rsidR="001E45FA" w:rsidRPr="00181279" w14:paraId="2514A4C3" w14:textId="77777777" w:rsidTr="00181279">
        <w:trPr>
          <w:trHeight w:val="240"/>
          <w:jc w:val="center"/>
        </w:trPr>
        <w:tc>
          <w:tcPr>
            <w:tcW w:w="4876" w:type="dxa"/>
            <w:tcBorders>
              <w:top w:val="nil"/>
              <w:left w:val="nil"/>
              <w:bottom w:val="nil"/>
              <w:right w:val="nil"/>
            </w:tcBorders>
          </w:tcPr>
          <w:p w14:paraId="3AED6861"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0CA1F04" w14:textId="77777777" w:rsidR="001E45FA" w:rsidRPr="00181279" w:rsidRDefault="001E45FA" w:rsidP="00181279">
            <w:pPr>
              <w:pStyle w:val="AmColumnHeading"/>
            </w:pPr>
            <w:r w:rsidRPr="00181279">
              <w:t>Tarkistus</w:t>
            </w:r>
          </w:p>
        </w:tc>
      </w:tr>
      <w:tr w:rsidR="001E45FA" w:rsidRPr="00181279" w14:paraId="7E0F139D" w14:textId="77777777" w:rsidTr="00181279">
        <w:trPr>
          <w:jc w:val="center"/>
        </w:trPr>
        <w:tc>
          <w:tcPr>
            <w:tcW w:w="4876" w:type="dxa"/>
            <w:tcBorders>
              <w:top w:val="nil"/>
              <w:left w:val="nil"/>
              <w:bottom w:val="nil"/>
              <w:right w:val="nil"/>
            </w:tcBorders>
          </w:tcPr>
          <w:p w14:paraId="24018B2F" w14:textId="77777777" w:rsidR="001E45FA" w:rsidRPr="00181279" w:rsidRDefault="001E45FA" w:rsidP="00181279">
            <w:pPr>
              <w:pStyle w:val="Normal6a"/>
            </w:pPr>
            <w:r w:rsidRPr="00181279">
              <w:t>12.</w:t>
            </w:r>
            <w:r w:rsidRPr="00181279">
              <w:tab/>
              <w:t xml:space="preserve">tuomitsee sen, että Venäjä käyttää energiaa välineenä Moldovaa vastaan, viimeksi pysäyttämällä kaasutoimitukset Transnistrian alueelle 1. tammikuuta 2025 ja aiheuttamalla näin humanitaarisen </w:t>
            </w:r>
            <w:r w:rsidRPr="00181279">
              <w:lastRenderedPageBreak/>
              <w:t xml:space="preserve">kriisin; antaa kiitosta komission välittömästä ehdotuksesta, </w:t>
            </w:r>
            <w:r w:rsidRPr="00181279">
              <w:rPr>
                <w:b/>
                <w:i/>
              </w:rPr>
              <w:t>joka koskee</w:t>
            </w:r>
            <w:r w:rsidRPr="00181279">
              <w:t xml:space="preserve"> 250 </w:t>
            </w:r>
            <w:r w:rsidRPr="00181279">
              <w:rPr>
                <w:b/>
                <w:i/>
              </w:rPr>
              <w:t>miljoonan euron arvoista tukipakettia</w:t>
            </w:r>
            <w:r w:rsidRPr="00181279">
              <w:t>; kehottaa Moldovan hallitusta edelleen monipuolistamaan kaasun ja sähkön toimitusreittejä, jotta varmistetaan Moldovan energiaturvallisuus ja häiriönsietokyky;</w:t>
            </w:r>
          </w:p>
        </w:tc>
        <w:tc>
          <w:tcPr>
            <w:tcW w:w="4876" w:type="dxa"/>
            <w:tcBorders>
              <w:top w:val="nil"/>
              <w:left w:val="nil"/>
              <w:bottom w:val="nil"/>
              <w:right w:val="nil"/>
            </w:tcBorders>
          </w:tcPr>
          <w:p w14:paraId="6A454258" w14:textId="77777777" w:rsidR="001E45FA" w:rsidRPr="00181279" w:rsidRDefault="001E45FA" w:rsidP="00181279">
            <w:pPr>
              <w:pStyle w:val="Normal6a"/>
            </w:pPr>
            <w:r w:rsidRPr="00181279">
              <w:lastRenderedPageBreak/>
              <w:t>12.</w:t>
            </w:r>
            <w:r w:rsidRPr="00181279">
              <w:tab/>
              <w:t xml:space="preserve">tuomitsee sen, että Venäjä käyttää energiaa välineenä Moldovaa vastaan, viimeksi pysäyttämällä kaasutoimitukset Transnistrian alueelle 1. tammikuuta 2025 ja aiheuttamalla näin humanitaarisen </w:t>
            </w:r>
            <w:r w:rsidRPr="00181279">
              <w:lastRenderedPageBreak/>
              <w:t xml:space="preserve">kriisin; antaa kiitosta komission välittömästä </w:t>
            </w:r>
            <w:r w:rsidRPr="00181279">
              <w:rPr>
                <w:b/>
                <w:i/>
              </w:rPr>
              <w:t>kattavaa Moldovan energiariippumattomuus- ja häiriönsietokykystrategiaa koskevasta</w:t>
            </w:r>
            <w:r w:rsidRPr="00181279">
              <w:t xml:space="preserve"> ehdotuksesta, </w:t>
            </w:r>
            <w:r w:rsidRPr="00181279">
              <w:rPr>
                <w:b/>
                <w:i/>
              </w:rPr>
              <w:t>jonka arvo on</w:t>
            </w:r>
            <w:r w:rsidRPr="00181279">
              <w:t xml:space="preserve"> 250 </w:t>
            </w:r>
            <w:r w:rsidRPr="00181279">
              <w:rPr>
                <w:b/>
                <w:i/>
              </w:rPr>
              <w:t>miljoonaa euroa ja jolla vähennetään moldovalaisten kuluttajien energiakustannuksia, myös Transnistrian alueella, tuetaan Moldovan irtautumista Venäjän energiatoimituksista ja Moldovan yhdentymistä EU:n energiamarkkinoille</w:t>
            </w:r>
            <w:r w:rsidRPr="00181279">
              <w:t>; kehottaa Moldovan hallitusta edelleen monipuolistamaan kaasun ja sähkön toimitusreittejä, jotta varmistetaan Moldovan energiaturvallisuus ja häiriönsietokyky;</w:t>
            </w:r>
          </w:p>
        </w:tc>
      </w:tr>
    </w:tbl>
    <w:p w14:paraId="23707296"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BE8A468" w14:textId="77777777" w:rsidR="001E45FA" w:rsidRPr="00181279" w:rsidRDefault="001E45FA" w:rsidP="001E45FA">
      <w:r w:rsidRPr="00181279">
        <w:rPr>
          <w:rStyle w:val="HideTWBExt"/>
        </w:rPr>
        <w:t>&lt;/Amend&gt;</w:t>
      </w:r>
    </w:p>
    <w:p w14:paraId="1BF38D83"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149</w:t>
      </w:r>
      <w:r w:rsidRPr="00181279">
        <w:rPr>
          <w:rStyle w:val="HideTWBExt"/>
        </w:rPr>
        <w:t>&lt;/NumAm&gt;</w:t>
      </w:r>
    </w:p>
    <w:p w14:paraId="69888C57" w14:textId="77777777" w:rsidR="001E45FA" w:rsidRPr="00181279" w:rsidRDefault="001E45FA" w:rsidP="001E45FA">
      <w:pPr>
        <w:pStyle w:val="NormalBold"/>
      </w:pPr>
      <w:r w:rsidRPr="00181279">
        <w:rPr>
          <w:rStyle w:val="HideTWBExt"/>
          <w:b w:val="0"/>
        </w:rPr>
        <w:t>&lt;RepeatBlock-By&gt;&lt;Members&gt;</w:t>
      </w:r>
      <w:r w:rsidRPr="00181279">
        <w:t>Jonas Sjöstedt, Merja Kyllönen</w:t>
      </w:r>
      <w:r w:rsidRPr="00181279">
        <w:rPr>
          <w:rStyle w:val="HideTWBExt"/>
          <w:b w:val="0"/>
        </w:rPr>
        <w:t>&lt;/Members&gt;</w:t>
      </w:r>
    </w:p>
    <w:p w14:paraId="367CD6D3" w14:textId="77777777" w:rsidR="001E45FA" w:rsidRPr="00181279" w:rsidRDefault="001E45FA" w:rsidP="001E45FA">
      <w:pPr>
        <w:pStyle w:val="NormalBold"/>
      </w:pPr>
      <w:r w:rsidRPr="00181279">
        <w:rPr>
          <w:rStyle w:val="HideTWBExt"/>
          <w:b w:val="0"/>
        </w:rPr>
        <w:t>&lt;/RepeatBlock-By&gt;</w:t>
      </w:r>
    </w:p>
    <w:p w14:paraId="6E4A21BC"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CFD1545" w14:textId="77777777" w:rsidR="001E45FA" w:rsidRPr="00181279" w:rsidRDefault="001E45FA" w:rsidP="001E45FA">
      <w:pPr>
        <w:pStyle w:val="NormalBold"/>
      </w:pPr>
      <w:r w:rsidRPr="00181279">
        <w:rPr>
          <w:rStyle w:val="HideTWBExt"/>
        </w:rPr>
        <w:t>&lt;Article&gt;</w:t>
      </w:r>
      <w:r w:rsidRPr="00181279">
        <w:t>12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87CD3C4" w14:textId="77777777" w:rsidTr="00181279">
        <w:trPr>
          <w:trHeight w:hRule="exact" w:val="240"/>
          <w:jc w:val="center"/>
        </w:trPr>
        <w:tc>
          <w:tcPr>
            <w:tcW w:w="9752" w:type="dxa"/>
            <w:gridSpan w:val="2"/>
            <w:tcBorders>
              <w:top w:val="nil"/>
              <w:left w:val="nil"/>
              <w:bottom w:val="nil"/>
              <w:right w:val="nil"/>
            </w:tcBorders>
          </w:tcPr>
          <w:p w14:paraId="0425C82B" w14:textId="77777777" w:rsidR="001E45FA" w:rsidRPr="00181279" w:rsidRDefault="001E45FA" w:rsidP="00181279"/>
        </w:tc>
      </w:tr>
      <w:tr w:rsidR="001E45FA" w:rsidRPr="00181279" w14:paraId="4DFBA722" w14:textId="77777777" w:rsidTr="00181279">
        <w:trPr>
          <w:trHeight w:val="240"/>
          <w:jc w:val="center"/>
        </w:trPr>
        <w:tc>
          <w:tcPr>
            <w:tcW w:w="4876" w:type="dxa"/>
            <w:tcBorders>
              <w:top w:val="nil"/>
              <w:left w:val="nil"/>
              <w:bottom w:val="nil"/>
              <w:right w:val="nil"/>
            </w:tcBorders>
          </w:tcPr>
          <w:p w14:paraId="27D4DE3F"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C5EDAC6" w14:textId="77777777" w:rsidR="001E45FA" w:rsidRPr="00181279" w:rsidRDefault="001E45FA" w:rsidP="00181279">
            <w:pPr>
              <w:pStyle w:val="AmColumnHeading"/>
            </w:pPr>
            <w:r w:rsidRPr="00181279">
              <w:t>Tarkistus</w:t>
            </w:r>
          </w:p>
        </w:tc>
      </w:tr>
      <w:tr w:rsidR="001E45FA" w:rsidRPr="00181279" w14:paraId="5ADB2D6F" w14:textId="77777777" w:rsidTr="00181279">
        <w:trPr>
          <w:jc w:val="center"/>
        </w:trPr>
        <w:tc>
          <w:tcPr>
            <w:tcW w:w="4876" w:type="dxa"/>
            <w:tcBorders>
              <w:top w:val="nil"/>
              <w:left w:val="nil"/>
              <w:bottom w:val="nil"/>
              <w:right w:val="nil"/>
            </w:tcBorders>
          </w:tcPr>
          <w:p w14:paraId="4A47AEF3" w14:textId="77777777" w:rsidR="001E45FA" w:rsidRPr="00181279" w:rsidRDefault="001E45FA" w:rsidP="00181279">
            <w:pPr>
              <w:pStyle w:val="Normal6a"/>
            </w:pPr>
            <w:r w:rsidRPr="00181279">
              <w:t>12.</w:t>
            </w:r>
            <w:r w:rsidRPr="00181279">
              <w:tab/>
              <w:t>tuomitsee sen, että Venäjä käyttää energiaa välineenä Moldovaa vastaan, viimeksi pysäyttämällä kaasutoimitukset Transnistrian alueelle 1. tammikuuta 2025 ja aiheuttamalla näin humanitaarisen kriisin; antaa kiitosta komission välittömästä ehdotuksesta, joka koskee 250 miljoonan euron arvoista tukipakettia; kehottaa Moldovan hallitusta edelleen monipuolistamaan kaasun ja sähkön toimitusreittejä, jotta varmistetaan Moldovan energiaturvallisuus ja häiriönsietokyky;</w:t>
            </w:r>
          </w:p>
        </w:tc>
        <w:tc>
          <w:tcPr>
            <w:tcW w:w="4876" w:type="dxa"/>
            <w:tcBorders>
              <w:top w:val="nil"/>
              <w:left w:val="nil"/>
              <w:bottom w:val="nil"/>
              <w:right w:val="nil"/>
            </w:tcBorders>
          </w:tcPr>
          <w:p w14:paraId="3B0F73D3" w14:textId="77777777" w:rsidR="001E45FA" w:rsidRPr="00181279" w:rsidRDefault="001E45FA" w:rsidP="00181279">
            <w:pPr>
              <w:pStyle w:val="Normal6a"/>
            </w:pPr>
            <w:r w:rsidRPr="00181279">
              <w:t>12.</w:t>
            </w:r>
            <w:r w:rsidRPr="00181279">
              <w:tab/>
              <w:t xml:space="preserve">tuomitsee sen, että Venäjä käyttää energiaa välineenä Moldovaa vastaan, viimeksi pysäyttämällä kaasutoimitukset Transnistrian alueelle 1. tammikuuta 2025 ja aiheuttamalla näin humanitaarisen kriisin; antaa kiitosta komission välittömästä ehdotuksesta, joka koskee 250 miljoonan euron arvoista tukipakettia; kehottaa Moldovan hallitusta edelleen monipuolistamaan kaasun ja sähkön toimitusreittejä </w:t>
            </w:r>
            <w:r w:rsidRPr="00181279">
              <w:rPr>
                <w:b/>
                <w:i/>
              </w:rPr>
              <w:t>kohti uusiutuvaan energiaan perustuvia ja energiatehokkaita energiajärjestelmiä</w:t>
            </w:r>
            <w:r w:rsidRPr="00181279">
              <w:t>, jotta varmistetaan Moldovan energiaturvallisuus ja häiriönsietokyky;</w:t>
            </w:r>
          </w:p>
        </w:tc>
      </w:tr>
    </w:tbl>
    <w:p w14:paraId="256AD59D"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E91BD28" w14:textId="77777777" w:rsidR="001E45FA" w:rsidRPr="00181279" w:rsidRDefault="001E45FA" w:rsidP="001E45FA">
      <w:r w:rsidRPr="00181279">
        <w:rPr>
          <w:rStyle w:val="HideTWBExt"/>
        </w:rPr>
        <w:t>&lt;/Amend&gt;</w:t>
      </w:r>
    </w:p>
    <w:p w14:paraId="408E1C2F" w14:textId="77777777" w:rsidR="001E45FA" w:rsidRPr="00181279" w:rsidRDefault="001E45FA" w:rsidP="001E45FA">
      <w:pPr>
        <w:pStyle w:val="AmNumberTabs"/>
      </w:pPr>
      <w:r w:rsidRPr="00181279">
        <w:rPr>
          <w:rStyle w:val="HideTWBExt"/>
        </w:rPr>
        <w:lastRenderedPageBreak/>
        <w:t>&lt;Amend&gt;</w:t>
      </w:r>
      <w:r w:rsidRPr="00181279">
        <w:t>Tarkistus</w:t>
      </w:r>
      <w:r w:rsidRPr="00181279">
        <w:tab/>
      </w:r>
      <w:r w:rsidRPr="00181279">
        <w:tab/>
      </w:r>
      <w:r w:rsidRPr="00181279">
        <w:rPr>
          <w:rStyle w:val="HideTWBExt"/>
        </w:rPr>
        <w:t>&lt;NumAm&gt;</w:t>
      </w:r>
      <w:r w:rsidRPr="00181279">
        <w:t>150</w:t>
      </w:r>
      <w:r w:rsidRPr="00181279">
        <w:rPr>
          <w:rStyle w:val="HideTWBExt"/>
        </w:rPr>
        <w:t>&lt;/NumAm&gt;</w:t>
      </w:r>
    </w:p>
    <w:p w14:paraId="26DC18C8" w14:textId="77777777" w:rsidR="001E45FA" w:rsidRPr="00181279" w:rsidRDefault="001E45FA" w:rsidP="001E45FA">
      <w:pPr>
        <w:pStyle w:val="NormalBold"/>
      </w:pPr>
      <w:r w:rsidRPr="00181279">
        <w:rPr>
          <w:rStyle w:val="HideTWBExt"/>
          <w:b w:val="0"/>
        </w:rPr>
        <w:t>&lt;RepeatBlock-By&gt;&lt;Members&gt;</w:t>
      </w:r>
      <w:r w:rsidRPr="00181279">
        <w:t>Andrey Kovatchev, Siegfried Mureşan</w:t>
      </w:r>
      <w:r w:rsidRPr="00181279">
        <w:rPr>
          <w:rStyle w:val="HideTWBExt"/>
          <w:b w:val="0"/>
        </w:rPr>
        <w:t>&lt;/Members&gt;</w:t>
      </w:r>
    </w:p>
    <w:p w14:paraId="64AF8519" w14:textId="77777777" w:rsidR="001E45FA" w:rsidRPr="00181279" w:rsidRDefault="001E45FA" w:rsidP="001E45FA">
      <w:pPr>
        <w:pStyle w:val="NormalBold"/>
      </w:pPr>
      <w:r w:rsidRPr="00181279">
        <w:rPr>
          <w:rStyle w:val="HideTWBExt"/>
          <w:b w:val="0"/>
        </w:rPr>
        <w:t>&lt;/RepeatBlock-By&gt;</w:t>
      </w:r>
    </w:p>
    <w:p w14:paraId="3C92051F"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8DB4576" w14:textId="77777777" w:rsidR="001E45FA" w:rsidRPr="00181279" w:rsidRDefault="001E45FA" w:rsidP="001E45FA">
      <w:pPr>
        <w:pStyle w:val="NormalBold"/>
      </w:pPr>
      <w:r w:rsidRPr="00181279">
        <w:rPr>
          <w:rStyle w:val="HideTWBExt"/>
        </w:rPr>
        <w:t>&lt;Article&gt;</w:t>
      </w:r>
      <w:r w:rsidRPr="00181279">
        <w:t>12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E80E6D1" w14:textId="77777777" w:rsidTr="00181279">
        <w:trPr>
          <w:trHeight w:hRule="exact" w:val="240"/>
          <w:jc w:val="center"/>
        </w:trPr>
        <w:tc>
          <w:tcPr>
            <w:tcW w:w="9752" w:type="dxa"/>
            <w:gridSpan w:val="2"/>
            <w:tcBorders>
              <w:top w:val="nil"/>
              <w:left w:val="nil"/>
              <w:bottom w:val="nil"/>
              <w:right w:val="nil"/>
            </w:tcBorders>
          </w:tcPr>
          <w:p w14:paraId="1F04997C" w14:textId="77777777" w:rsidR="001E45FA" w:rsidRPr="00181279" w:rsidRDefault="001E45FA" w:rsidP="00181279"/>
        </w:tc>
      </w:tr>
      <w:tr w:rsidR="001E45FA" w:rsidRPr="00181279" w14:paraId="422B185D" w14:textId="77777777" w:rsidTr="00181279">
        <w:trPr>
          <w:trHeight w:val="240"/>
          <w:jc w:val="center"/>
        </w:trPr>
        <w:tc>
          <w:tcPr>
            <w:tcW w:w="4876" w:type="dxa"/>
            <w:tcBorders>
              <w:top w:val="nil"/>
              <w:left w:val="nil"/>
              <w:bottom w:val="nil"/>
              <w:right w:val="nil"/>
            </w:tcBorders>
          </w:tcPr>
          <w:p w14:paraId="02239F52"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BA3B387" w14:textId="77777777" w:rsidR="001E45FA" w:rsidRPr="00181279" w:rsidRDefault="001E45FA" w:rsidP="00181279">
            <w:pPr>
              <w:pStyle w:val="AmColumnHeading"/>
            </w:pPr>
            <w:r w:rsidRPr="00181279">
              <w:t>Tarkistus</w:t>
            </w:r>
          </w:p>
        </w:tc>
      </w:tr>
      <w:tr w:rsidR="001E45FA" w:rsidRPr="00181279" w14:paraId="058199EC" w14:textId="77777777" w:rsidTr="00181279">
        <w:trPr>
          <w:jc w:val="center"/>
        </w:trPr>
        <w:tc>
          <w:tcPr>
            <w:tcW w:w="4876" w:type="dxa"/>
            <w:tcBorders>
              <w:top w:val="nil"/>
              <w:left w:val="nil"/>
              <w:bottom w:val="nil"/>
              <w:right w:val="nil"/>
            </w:tcBorders>
          </w:tcPr>
          <w:p w14:paraId="0A527BDC" w14:textId="77777777" w:rsidR="001E45FA" w:rsidRPr="00181279" w:rsidRDefault="001E45FA" w:rsidP="00181279">
            <w:pPr>
              <w:pStyle w:val="Normal6a"/>
            </w:pPr>
          </w:p>
        </w:tc>
        <w:tc>
          <w:tcPr>
            <w:tcW w:w="4876" w:type="dxa"/>
            <w:tcBorders>
              <w:top w:val="nil"/>
              <w:left w:val="nil"/>
              <w:bottom w:val="nil"/>
              <w:right w:val="nil"/>
            </w:tcBorders>
          </w:tcPr>
          <w:p w14:paraId="196652C2" w14:textId="77777777" w:rsidR="001E45FA" w:rsidRPr="00181279" w:rsidRDefault="001E45FA" w:rsidP="00181279">
            <w:pPr>
              <w:pStyle w:val="Normal6a"/>
            </w:pPr>
            <w:r w:rsidRPr="00181279">
              <w:rPr>
                <w:b/>
                <w:i/>
              </w:rPr>
              <w:t>12 a.</w:t>
            </w:r>
            <w:r w:rsidRPr="00181279">
              <w:tab/>
            </w:r>
            <w:r w:rsidRPr="00181279">
              <w:rPr>
                <w:b/>
                <w:i/>
              </w:rPr>
              <w:t>katsoo, että Itämereltä Mustameren kautta Egeanmerelle kulkevan TEN-T-käytävän (IX käytävä) jatkaminen niin, että siihen kuuluisi Chişinău–Constanta–Varna–Bourgas-reitti, olisi strateginen investointi alueen liikenneinfrastruktuuriin, parantaisi yhteyksiä ja edistäisi talouskasvua sekä ottaisi huomioon EU:n laajentumisen itään ja tämän laajentamisen mahdollisen myönteisen vaikutuksen alueen turvallisuuteen ja vakauteen, sillä se toimisi Naton keskeisenä logistiikkareittinä ja lisää EU:n geostrategista riippumattomuutta;</w:t>
            </w:r>
          </w:p>
        </w:tc>
      </w:tr>
    </w:tbl>
    <w:p w14:paraId="57FAA41C" w14:textId="77777777" w:rsidR="001E45FA" w:rsidRPr="00181279" w:rsidRDefault="001E45FA" w:rsidP="001E45FA">
      <w:pPr>
        <w:pStyle w:val="AmOrLang"/>
        <w:rPr>
          <w:lang w:val="es-ES"/>
        </w:rPr>
      </w:pPr>
      <w:r w:rsidRPr="00181279">
        <w:rPr>
          <w:lang w:val="es-ES"/>
        </w:rPr>
        <w:t xml:space="preserve">Or. </w:t>
      </w:r>
      <w:r w:rsidRPr="00181279">
        <w:rPr>
          <w:rStyle w:val="HideTWBExt"/>
          <w:lang w:val="es-ES"/>
        </w:rPr>
        <w:t>&lt;Original&gt;</w:t>
      </w:r>
      <w:r w:rsidRPr="00181279">
        <w:rPr>
          <w:rStyle w:val="HideTWBInt"/>
          <w:lang w:val="es-ES"/>
        </w:rPr>
        <w:t>{EN}</w:t>
      </w:r>
      <w:r w:rsidRPr="00181279">
        <w:rPr>
          <w:lang w:val="es-ES"/>
        </w:rPr>
        <w:t>en</w:t>
      </w:r>
      <w:r w:rsidRPr="00181279">
        <w:rPr>
          <w:rStyle w:val="HideTWBExt"/>
          <w:lang w:val="es-ES"/>
        </w:rPr>
        <w:t>&lt;/Original&gt;</w:t>
      </w:r>
    </w:p>
    <w:p w14:paraId="4576BAE9" w14:textId="77777777" w:rsidR="001E45FA" w:rsidRPr="00181279" w:rsidRDefault="001E45FA" w:rsidP="001E45FA">
      <w:pPr>
        <w:rPr>
          <w:lang w:val="es-ES"/>
        </w:rPr>
      </w:pPr>
      <w:r w:rsidRPr="00181279">
        <w:rPr>
          <w:rStyle w:val="HideTWBExt"/>
          <w:lang w:val="es-ES"/>
        </w:rPr>
        <w:t>&lt;/Amend&gt;</w:t>
      </w:r>
    </w:p>
    <w:p w14:paraId="0EA70C59" w14:textId="77777777" w:rsidR="001E45FA" w:rsidRPr="00181279" w:rsidRDefault="001E45FA" w:rsidP="001E45FA">
      <w:pPr>
        <w:pStyle w:val="AmNumberTabs"/>
        <w:rPr>
          <w:lang w:val="es-ES"/>
        </w:rPr>
      </w:pPr>
      <w:r w:rsidRPr="00181279">
        <w:rPr>
          <w:rStyle w:val="HideTWBExt"/>
          <w:lang w:val="es-ES"/>
        </w:rPr>
        <w:t>&lt;Amend&gt;</w:t>
      </w:r>
      <w:r w:rsidRPr="00181279">
        <w:rPr>
          <w:lang w:val="es-ES"/>
        </w:rPr>
        <w:t>Tarkistus</w:t>
      </w:r>
      <w:r w:rsidRPr="00181279">
        <w:rPr>
          <w:lang w:val="es-ES"/>
        </w:rPr>
        <w:tab/>
      </w:r>
      <w:r w:rsidRPr="00181279">
        <w:rPr>
          <w:lang w:val="es-ES"/>
        </w:rPr>
        <w:tab/>
      </w:r>
      <w:r w:rsidRPr="00181279">
        <w:rPr>
          <w:rStyle w:val="HideTWBExt"/>
          <w:lang w:val="es-ES"/>
        </w:rPr>
        <w:t>&lt;NumAm&gt;</w:t>
      </w:r>
      <w:r w:rsidRPr="00181279">
        <w:rPr>
          <w:lang w:val="es-ES"/>
        </w:rPr>
        <w:t>151</w:t>
      </w:r>
      <w:r w:rsidRPr="00181279">
        <w:rPr>
          <w:rStyle w:val="HideTWBExt"/>
          <w:lang w:val="es-ES"/>
        </w:rPr>
        <w:t>&lt;/NumAm&gt;</w:t>
      </w:r>
    </w:p>
    <w:p w14:paraId="3991679B" w14:textId="77777777" w:rsidR="001E45FA" w:rsidRPr="00181279" w:rsidRDefault="001E45FA" w:rsidP="001E45FA">
      <w:pPr>
        <w:pStyle w:val="NormalBold"/>
        <w:rPr>
          <w:lang w:val="es-ES"/>
        </w:rPr>
      </w:pPr>
      <w:r w:rsidRPr="00181279">
        <w:rPr>
          <w:rStyle w:val="HideTWBExt"/>
          <w:b w:val="0"/>
          <w:lang w:val="es-ES"/>
        </w:rPr>
        <w:t>&lt;RepeatBlock-By&gt;&lt;Members&gt;</w:t>
      </w:r>
      <w:r w:rsidRPr="00181279">
        <w:rPr>
          <w:lang w:val="es-ES"/>
        </w:rPr>
        <w:t>Petras Auštrevičius, Urmas Paet, Dan Barna, Lucia Yar, Marjan Šarec, Nathalie Loiseau</w:t>
      </w:r>
      <w:r w:rsidRPr="00181279">
        <w:rPr>
          <w:rStyle w:val="HideTWBExt"/>
          <w:b w:val="0"/>
          <w:lang w:val="es-ES"/>
        </w:rPr>
        <w:t>&lt;/Members&gt;</w:t>
      </w:r>
    </w:p>
    <w:p w14:paraId="1A4084C5" w14:textId="77777777" w:rsidR="001E45FA" w:rsidRPr="00181279" w:rsidRDefault="001E45FA" w:rsidP="001E45FA">
      <w:pPr>
        <w:pStyle w:val="NormalBold"/>
        <w:rPr>
          <w:lang w:val="es-ES"/>
        </w:rPr>
      </w:pPr>
      <w:r w:rsidRPr="00181279">
        <w:rPr>
          <w:rStyle w:val="HideTWBExt"/>
          <w:b w:val="0"/>
          <w:lang w:val="es-ES"/>
        </w:rPr>
        <w:t>&lt;/RepeatBlock-By&gt;</w:t>
      </w:r>
    </w:p>
    <w:p w14:paraId="38323CC7"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A527582" w14:textId="77777777" w:rsidR="001E45FA" w:rsidRPr="00181279" w:rsidRDefault="001E45FA" w:rsidP="001E45FA">
      <w:pPr>
        <w:pStyle w:val="NormalBold"/>
      </w:pPr>
      <w:r w:rsidRPr="00181279">
        <w:rPr>
          <w:rStyle w:val="HideTWBExt"/>
        </w:rPr>
        <w:t>&lt;Article&gt;</w:t>
      </w:r>
      <w:r w:rsidRPr="00181279">
        <w:t>12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B037F78" w14:textId="77777777" w:rsidTr="00181279">
        <w:trPr>
          <w:trHeight w:hRule="exact" w:val="240"/>
          <w:jc w:val="center"/>
        </w:trPr>
        <w:tc>
          <w:tcPr>
            <w:tcW w:w="9752" w:type="dxa"/>
            <w:gridSpan w:val="2"/>
            <w:tcBorders>
              <w:top w:val="nil"/>
              <w:left w:val="nil"/>
              <w:bottom w:val="nil"/>
              <w:right w:val="nil"/>
            </w:tcBorders>
          </w:tcPr>
          <w:p w14:paraId="4872E68D" w14:textId="77777777" w:rsidR="001E45FA" w:rsidRPr="00181279" w:rsidRDefault="001E45FA" w:rsidP="00181279"/>
        </w:tc>
      </w:tr>
      <w:tr w:rsidR="001E45FA" w:rsidRPr="00181279" w14:paraId="12610EB4" w14:textId="77777777" w:rsidTr="00181279">
        <w:trPr>
          <w:trHeight w:val="240"/>
          <w:jc w:val="center"/>
        </w:trPr>
        <w:tc>
          <w:tcPr>
            <w:tcW w:w="4876" w:type="dxa"/>
            <w:tcBorders>
              <w:top w:val="nil"/>
              <w:left w:val="nil"/>
              <w:bottom w:val="nil"/>
              <w:right w:val="nil"/>
            </w:tcBorders>
          </w:tcPr>
          <w:p w14:paraId="503E0D0A"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7870894" w14:textId="77777777" w:rsidR="001E45FA" w:rsidRPr="00181279" w:rsidRDefault="001E45FA" w:rsidP="00181279">
            <w:pPr>
              <w:pStyle w:val="AmColumnHeading"/>
            </w:pPr>
            <w:r w:rsidRPr="00181279">
              <w:t>Tarkistus</w:t>
            </w:r>
          </w:p>
        </w:tc>
      </w:tr>
      <w:tr w:rsidR="001E45FA" w:rsidRPr="00181279" w14:paraId="6346D98E" w14:textId="77777777" w:rsidTr="00181279">
        <w:trPr>
          <w:jc w:val="center"/>
        </w:trPr>
        <w:tc>
          <w:tcPr>
            <w:tcW w:w="4876" w:type="dxa"/>
            <w:tcBorders>
              <w:top w:val="nil"/>
              <w:left w:val="nil"/>
              <w:bottom w:val="nil"/>
              <w:right w:val="nil"/>
            </w:tcBorders>
          </w:tcPr>
          <w:p w14:paraId="307DC976" w14:textId="77777777" w:rsidR="001E45FA" w:rsidRPr="00181279" w:rsidRDefault="001E45FA" w:rsidP="00181279">
            <w:pPr>
              <w:pStyle w:val="Normal6a"/>
            </w:pPr>
          </w:p>
        </w:tc>
        <w:tc>
          <w:tcPr>
            <w:tcW w:w="4876" w:type="dxa"/>
            <w:tcBorders>
              <w:top w:val="nil"/>
              <w:left w:val="nil"/>
              <w:bottom w:val="nil"/>
              <w:right w:val="nil"/>
            </w:tcBorders>
          </w:tcPr>
          <w:p w14:paraId="64A684F0" w14:textId="77777777" w:rsidR="001E45FA" w:rsidRPr="00181279" w:rsidRDefault="001E45FA" w:rsidP="00181279">
            <w:pPr>
              <w:pStyle w:val="Normal6a"/>
            </w:pPr>
            <w:r w:rsidRPr="00181279">
              <w:rPr>
                <w:b/>
                <w:i/>
              </w:rPr>
              <w:t>12 a.</w:t>
            </w:r>
            <w:r w:rsidRPr="00181279">
              <w:tab/>
            </w:r>
            <w:r w:rsidRPr="00181279">
              <w:rPr>
                <w:b/>
                <w:i/>
              </w:rPr>
              <w:t xml:space="preserve">kiittää Moldovan hallitusta sen edistymisestä ja kunnianhimoisista tavoitteista, jotka koskevat hiilestä irtautumista, energiatehokkuutta ja siirtymistä vihreään talouteen sekä uusiutuvan energian osuuden kaksinkertaistamista 30 prosenttiin vuoteen 2030 mennessä; tukee ja kannustaa EU:ta ja sen jäsenvaltioita jatkamaan rahoitustuen ja asiantuntemuksen tarjoamista Moldovan </w:t>
            </w:r>
            <w:r w:rsidRPr="00181279">
              <w:rPr>
                <w:b/>
                <w:i/>
              </w:rPr>
              <w:lastRenderedPageBreak/>
              <w:t>vastapuolille tällä alalla;</w:t>
            </w:r>
          </w:p>
        </w:tc>
      </w:tr>
    </w:tbl>
    <w:p w14:paraId="30150BC8"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271C06A" w14:textId="77777777" w:rsidR="001E45FA" w:rsidRPr="00181279" w:rsidRDefault="001E45FA" w:rsidP="001E45FA">
      <w:r w:rsidRPr="00181279">
        <w:rPr>
          <w:rStyle w:val="HideTWBExt"/>
        </w:rPr>
        <w:t>&lt;/Amend&gt;</w:t>
      </w:r>
    </w:p>
    <w:p w14:paraId="2097C2C7"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152</w:t>
      </w:r>
      <w:r w:rsidRPr="00181279">
        <w:rPr>
          <w:rStyle w:val="HideTWBExt"/>
        </w:rPr>
        <w:t>&lt;/NumAm&gt;</w:t>
      </w:r>
    </w:p>
    <w:p w14:paraId="79181EDC" w14:textId="77777777" w:rsidR="001E45FA" w:rsidRPr="00181279" w:rsidRDefault="001E45FA" w:rsidP="001E45FA">
      <w:pPr>
        <w:pStyle w:val="NormalBold"/>
      </w:pPr>
      <w:r w:rsidRPr="00181279">
        <w:rPr>
          <w:rStyle w:val="HideTWBExt"/>
          <w:b w:val="0"/>
        </w:rPr>
        <w:t>&lt;RepeatBlock-By&gt;&lt;Members&gt;</w:t>
      </w:r>
      <w:r w:rsidRPr="00181279">
        <w:t>Dan Barna, Urmas Paet, Lucia Yar, Petras Auštrevičius, Marjan Šarec, Ilhan Kyuchyuk, Eugen Tomac</w:t>
      </w:r>
      <w:r w:rsidRPr="00181279">
        <w:rPr>
          <w:rStyle w:val="HideTWBExt"/>
          <w:b w:val="0"/>
        </w:rPr>
        <w:t>&lt;/Members&gt;</w:t>
      </w:r>
    </w:p>
    <w:p w14:paraId="2D64E492" w14:textId="77777777" w:rsidR="001E45FA" w:rsidRPr="00181279" w:rsidRDefault="001E45FA" w:rsidP="001E45FA">
      <w:pPr>
        <w:pStyle w:val="NormalBold"/>
      </w:pPr>
      <w:r w:rsidRPr="00181279">
        <w:rPr>
          <w:rStyle w:val="HideTWBExt"/>
          <w:b w:val="0"/>
        </w:rPr>
        <w:t>&lt;/RepeatBlock-By&gt;</w:t>
      </w:r>
    </w:p>
    <w:p w14:paraId="12A17841"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78F0677" w14:textId="77777777" w:rsidR="001E45FA" w:rsidRPr="00181279" w:rsidRDefault="001E45FA" w:rsidP="001E45FA">
      <w:pPr>
        <w:pStyle w:val="NormalBold"/>
      </w:pPr>
      <w:r w:rsidRPr="00181279">
        <w:rPr>
          <w:rStyle w:val="HideTWBExt"/>
        </w:rPr>
        <w:t>&lt;Article&gt;</w:t>
      </w:r>
      <w:r w:rsidRPr="00181279">
        <w:t>12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66130C2" w14:textId="77777777" w:rsidTr="00181279">
        <w:trPr>
          <w:trHeight w:hRule="exact" w:val="240"/>
          <w:jc w:val="center"/>
        </w:trPr>
        <w:tc>
          <w:tcPr>
            <w:tcW w:w="9752" w:type="dxa"/>
            <w:gridSpan w:val="2"/>
            <w:tcBorders>
              <w:top w:val="nil"/>
              <w:left w:val="nil"/>
              <w:bottom w:val="nil"/>
              <w:right w:val="nil"/>
            </w:tcBorders>
          </w:tcPr>
          <w:p w14:paraId="24F7ED8E" w14:textId="77777777" w:rsidR="001E45FA" w:rsidRPr="00181279" w:rsidRDefault="001E45FA" w:rsidP="00181279"/>
        </w:tc>
      </w:tr>
      <w:tr w:rsidR="001E45FA" w:rsidRPr="00181279" w14:paraId="161B1D93" w14:textId="77777777" w:rsidTr="00181279">
        <w:trPr>
          <w:trHeight w:val="240"/>
          <w:jc w:val="center"/>
        </w:trPr>
        <w:tc>
          <w:tcPr>
            <w:tcW w:w="4876" w:type="dxa"/>
            <w:tcBorders>
              <w:top w:val="nil"/>
              <w:left w:val="nil"/>
              <w:bottom w:val="nil"/>
              <w:right w:val="nil"/>
            </w:tcBorders>
          </w:tcPr>
          <w:p w14:paraId="699869F3"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7258990" w14:textId="77777777" w:rsidR="001E45FA" w:rsidRPr="00181279" w:rsidRDefault="001E45FA" w:rsidP="00181279">
            <w:pPr>
              <w:pStyle w:val="AmColumnHeading"/>
            </w:pPr>
            <w:r w:rsidRPr="00181279">
              <w:t>Tarkistus</w:t>
            </w:r>
          </w:p>
        </w:tc>
      </w:tr>
      <w:tr w:rsidR="001E45FA" w:rsidRPr="00181279" w14:paraId="4BF678F7" w14:textId="77777777" w:rsidTr="00181279">
        <w:trPr>
          <w:jc w:val="center"/>
        </w:trPr>
        <w:tc>
          <w:tcPr>
            <w:tcW w:w="4876" w:type="dxa"/>
            <w:tcBorders>
              <w:top w:val="nil"/>
              <w:left w:val="nil"/>
              <w:bottom w:val="nil"/>
              <w:right w:val="nil"/>
            </w:tcBorders>
          </w:tcPr>
          <w:p w14:paraId="294A5616" w14:textId="77777777" w:rsidR="001E45FA" w:rsidRPr="00181279" w:rsidRDefault="001E45FA" w:rsidP="00181279">
            <w:pPr>
              <w:pStyle w:val="Normal6a"/>
            </w:pPr>
          </w:p>
        </w:tc>
        <w:tc>
          <w:tcPr>
            <w:tcW w:w="4876" w:type="dxa"/>
            <w:tcBorders>
              <w:top w:val="nil"/>
              <w:left w:val="nil"/>
              <w:bottom w:val="nil"/>
              <w:right w:val="nil"/>
            </w:tcBorders>
          </w:tcPr>
          <w:p w14:paraId="23D560FC" w14:textId="77777777" w:rsidR="001E45FA" w:rsidRPr="00181279" w:rsidRDefault="001E45FA" w:rsidP="00181279">
            <w:pPr>
              <w:pStyle w:val="Normal6a"/>
            </w:pPr>
            <w:r w:rsidRPr="00181279">
              <w:rPr>
                <w:b/>
                <w:i/>
              </w:rPr>
              <w:t>12 a.</w:t>
            </w:r>
            <w:r w:rsidRPr="00181279">
              <w:tab/>
            </w:r>
            <w:r w:rsidRPr="00181279">
              <w:rPr>
                <w:b/>
                <w:i/>
              </w:rPr>
              <w:t>kehottaa EU:ta ottamaan käyttöön tarvittavat varat, jotta Moldovan energia-alan USAID-tuen keskeytyminen voidaan kompensoida; suhtautuu myönteisesti uusiutuvan sähkön tuotannon lisääntymiseen ja kehottaa EU:ta ja Moldovan viranomaisia jatkamaan tämän alan investointien tukemista;</w:t>
            </w:r>
          </w:p>
        </w:tc>
      </w:tr>
    </w:tbl>
    <w:p w14:paraId="498B7844"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691AF0F" w14:textId="77777777" w:rsidR="001E45FA" w:rsidRPr="00181279" w:rsidRDefault="001E45FA" w:rsidP="001E45FA">
      <w:r w:rsidRPr="00181279">
        <w:rPr>
          <w:rStyle w:val="HideTWBExt"/>
        </w:rPr>
        <w:t>&lt;/Amend&gt;</w:t>
      </w:r>
    </w:p>
    <w:p w14:paraId="53D68220"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153</w:t>
      </w:r>
      <w:r w:rsidRPr="00181279">
        <w:rPr>
          <w:rStyle w:val="HideTWBExt"/>
        </w:rPr>
        <w:t>&lt;/NumAm&gt;</w:t>
      </w:r>
    </w:p>
    <w:p w14:paraId="674AD652" w14:textId="77777777" w:rsidR="001E45FA" w:rsidRPr="00181279" w:rsidRDefault="001E45FA" w:rsidP="001E45FA">
      <w:pPr>
        <w:pStyle w:val="NormalBold"/>
      </w:pPr>
      <w:r w:rsidRPr="00181279">
        <w:rPr>
          <w:rStyle w:val="HideTWBExt"/>
          <w:b w:val="0"/>
        </w:rPr>
        <w:t>&lt;RepeatBlock-By&gt;&lt;Members&gt;</w:t>
      </w:r>
      <w:r w:rsidRPr="00181279">
        <w:t>Sven Mikser</w:t>
      </w:r>
      <w:r w:rsidRPr="00181279">
        <w:rPr>
          <w:rStyle w:val="HideTWBExt"/>
          <w:b w:val="0"/>
        </w:rPr>
        <w:t>&lt;/Members&gt;</w:t>
      </w:r>
    </w:p>
    <w:p w14:paraId="3D0CF9AE" w14:textId="77777777" w:rsidR="001E45FA" w:rsidRPr="00181279" w:rsidRDefault="001E45FA" w:rsidP="001E45FA">
      <w:pPr>
        <w:pStyle w:val="NormalBold"/>
      </w:pPr>
      <w:r w:rsidRPr="00181279">
        <w:rPr>
          <w:rStyle w:val="HideTWBExt"/>
          <w:b w:val="0"/>
        </w:rPr>
        <w:t>&lt;/RepeatBlock-By&gt;</w:t>
      </w:r>
    </w:p>
    <w:p w14:paraId="35D365A6"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9EF5831" w14:textId="77777777" w:rsidR="001E45FA" w:rsidRPr="00181279" w:rsidRDefault="001E45FA" w:rsidP="001E45FA">
      <w:pPr>
        <w:pStyle w:val="NormalBold"/>
      </w:pPr>
      <w:r w:rsidRPr="00181279">
        <w:rPr>
          <w:rStyle w:val="HideTWBExt"/>
        </w:rPr>
        <w:t>&lt;Article&gt;</w:t>
      </w:r>
      <w:r w:rsidRPr="00181279">
        <w:t>12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2EE5797" w14:textId="77777777" w:rsidTr="00181279">
        <w:trPr>
          <w:trHeight w:hRule="exact" w:val="240"/>
          <w:jc w:val="center"/>
        </w:trPr>
        <w:tc>
          <w:tcPr>
            <w:tcW w:w="9752" w:type="dxa"/>
            <w:gridSpan w:val="2"/>
            <w:tcBorders>
              <w:top w:val="nil"/>
              <w:left w:val="nil"/>
              <w:bottom w:val="nil"/>
              <w:right w:val="nil"/>
            </w:tcBorders>
          </w:tcPr>
          <w:p w14:paraId="3E16FCD5" w14:textId="77777777" w:rsidR="001E45FA" w:rsidRPr="00181279" w:rsidRDefault="001E45FA" w:rsidP="00181279"/>
        </w:tc>
      </w:tr>
      <w:tr w:rsidR="001E45FA" w:rsidRPr="00181279" w14:paraId="0DC732EF" w14:textId="77777777" w:rsidTr="00181279">
        <w:trPr>
          <w:trHeight w:val="240"/>
          <w:jc w:val="center"/>
        </w:trPr>
        <w:tc>
          <w:tcPr>
            <w:tcW w:w="4876" w:type="dxa"/>
            <w:tcBorders>
              <w:top w:val="nil"/>
              <w:left w:val="nil"/>
              <w:bottom w:val="nil"/>
              <w:right w:val="nil"/>
            </w:tcBorders>
          </w:tcPr>
          <w:p w14:paraId="5CA2F805"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311D28C" w14:textId="77777777" w:rsidR="001E45FA" w:rsidRPr="00181279" w:rsidRDefault="001E45FA" w:rsidP="00181279">
            <w:pPr>
              <w:pStyle w:val="AmColumnHeading"/>
            </w:pPr>
            <w:r w:rsidRPr="00181279">
              <w:t>Tarkistus</w:t>
            </w:r>
          </w:p>
        </w:tc>
      </w:tr>
      <w:tr w:rsidR="001E45FA" w:rsidRPr="00181279" w14:paraId="4558ADBC" w14:textId="77777777" w:rsidTr="00181279">
        <w:trPr>
          <w:jc w:val="center"/>
        </w:trPr>
        <w:tc>
          <w:tcPr>
            <w:tcW w:w="4876" w:type="dxa"/>
            <w:tcBorders>
              <w:top w:val="nil"/>
              <w:left w:val="nil"/>
              <w:bottom w:val="nil"/>
              <w:right w:val="nil"/>
            </w:tcBorders>
          </w:tcPr>
          <w:p w14:paraId="2DF9A7DC" w14:textId="77777777" w:rsidR="001E45FA" w:rsidRPr="00181279" w:rsidRDefault="001E45FA" w:rsidP="00181279">
            <w:pPr>
              <w:pStyle w:val="Normal6a"/>
            </w:pPr>
          </w:p>
        </w:tc>
        <w:tc>
          <w:tcPr>
            <w:tcW w:w="4876" w:type="dxa"/>
            <w:tcBorders>
              <w:top w:val="nil"/>
              <w:left w:val="nil"/>
              <w:bottom w:val="nil"/>
              <w:right w:val="nil"/>
            </w:tcBorders>
          </w:tcPr>
          <w:p w14:paraId="5DA95CC4" w14:textId="77777777" w:rsidR="001E45FA" w:rsidRPr="00181279" w:rsidRDefault="001E45FA" w:rsidP="00181279">
            <w:pPr>
              <w:pStyle w:val="Normal6a"/>
            </w:pPr>
            <w:r w:rsidRPr="00181279">
              <w:rPr>
                <w:b/>
                <w:i/>
              </w:rPr>
              <w:t>12 a.</w:t>
            </w:r>
            <w:r w:rsidRPr="00181279">
              <w:tab/>
            </w:r>
            <w:r w:rsidRPr="00181279">
              <w:rPr>
                <w:b/>
                <w:i/>
              </w:rPr>
              <w:t>suhtautuu myönteisesti komission ja Moldovan tasavallan sopimaan kattavaan kaksivuotiseen Moldovan energiariippumattomuus- ja häiriönsietokykystrategiaan; toteaa, että strategian tavoitteena on auttaa Moldovaa irtautumaan Venäjän energiatoimitusten epävarmuudesta ja yhdentymään kokonaan EU:n energiamarkkinoihin;</w:t>
            </w:r>
          </w:p>
        </w:tc>
      </w:tr>
    </w:tbl>
    <w:p w14:paraId="760DD9AA"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C643CD5" w14:textId="77777777" w:rsidR="001E45FA" w:rsidRPr="00181279" w:rsidRDefault="001E45FA" w:rsidP="001E45FA">
      <w:r w:rsidRPr="00181279">
        <w:rPr>
          <w:rStyle w:val="HideTWBExt"/>
        </w:rPr>
        <w:lastRenderedPageBreak/>
        <w:t>&lt;/Amend&gt;</w:t>
      </w:r>
    </w:p>
    <w:p w14:paraId="5233412E"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154</w:t>
      </w:r>
      <w:r w:rsidRPr="00181279">
        <w:rPr>
          <w:rStyle w:val="HideTWBExt"/>
        </w:rPr>
        <w:t>&lt;/NumAm&gt;</w:t>
      </w:r>
    </w:p>
    <w:p w14:paraId="13586D76"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426C02FC" w14:textId="77777777" w:rsidR="001E45FA" w:rsidRPr="00181279" w:rsidRDefault="001E45FA" w:rsidP="001E45FA">
      <w:pPr>
        <w:pStyle w:val="NormalBold"/>
      </w:pPr>
      <w:r w:rsidRPr="00181279">
        <w:rPr>
          <w:rStyle w:val="HideTWBExt"/>
          <w:b w:val="0"/>
        </w:rPr>
        <w:t>&lt;/RepeatBlock-By&gt;</w:t>
      </w:r>
    </w:p>
    <w:p w14:paraId="44BB6373"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3E30DD0" w14:textId="77777777" w:rsidR="001E45FA" w:rsidRPr="00181279" w:rsidRDefault="001E45FA" w:rsidP="001E45FA">
      <w:pPr>
        <w:pStyle w:val="NormalBold"/>
      </w:pPr>
      <w:r w:rsidRPr="00181279">
        <w:rPr>
          <w:rStyle w:val="HideTWBExt"/>
        </w:rPr>
        <w:t>&lt;Article&gt;</w:t>
      </w:r>
      <w:r w:rsidRPr="00181279">
        <w:t>12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7B2B92E" w14:textId="77777777" w:rsidTr="00181279">
        <w:trPr>
          <w:trHeight w:hRule="exact" w:val="240"/>
          <w:jc w:val="center"/>
        </w:trPr>
        <w:tc>
          <w:tcPr>
            <w:tcW w:w="9752" w:type="dxa"/>
            <w:gridSpan w:val="2"/>
            <w:tcBorders>
              <w:top w:val="nil"/>
              <w:left w:val="nil"/>
              <w:bottom w:val="nil"/>
              <w:right w:val="nil"/>
            </w:tcBorders>
          </w:tcPr>
          <w:p w14:paraId="1895D901" w14:textId="77777777" w:rsidR="001E45FA" w:rsidRPr="00181279" w:rsidRDefault="001E45FA" w:rsidP="00181279"/>
        </w:tc>
      </w:tr>
      <w:tr w:rsidR="001E45FA" w:rsidRPr="00181279" w14:paraId="4B9AD9C8" w14:textId="77777777" w:rsidTr="00181279">
        <w:trPr>
          <w:trHeight w:val="240"/>
          <w:jc w:val="center"/>
        </w:trPr>
        <w:tc>
          <w:tcPr>
            <w:tcW w:w="4876" w:type="dxa"/>
            <w:tcBorders>
              <w:top w:val="nil"/>
              <w:left w:val="nil"/>
              <w:bottom w:val="nil"/>
              <w:right w:val="nil"/>
            </w:tcBorders>
          </w:tcPr>
          <w:p w14:paraId="2E76EDEF"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392A399" w14:textId="77777777" w:rsidR="001E45FA" w:rsidRPr="00181279" w:rsidRDefault="001E45FA" w:rsidP="00181279">
            <w:pPr>
              <w:pStyle w:val="AmColumnHeading"/>
            </w:pPr>
            <w:r w:rsidRPr="00181279">
              <w:t>Tarkistus</w:t>
            </w:r>
          </w:p>
        </w:tc>
      </w:tr>
      <w:tr w:rsidR="001E45FA" w:rsidRPr="00181279" w14:paraId="5D37608E" w14:textId="77777777" w:rsidTr="00181279">
        <w:trPr>
          <w:jc w:val="center"/>
        </w:trPr>
        <w:tc>
          <w:tcPr>
            <w:tcW w:w="4876" w:type="dxa"/>
            <w:tcBorders>
              <w:top w:val="nil"/>
              <w:left w:val="nil"/>
              <w:bottom w:val="nil"/>
              <w:right w:val="nil"/>
            </w:tcBorders>
          </w:tcPr>
          <w:p w14:paraId="0EA1A626" w14:textId="77777777" w:rsidR="001E45FA" w:rsidRPr="00181279" w:rsidRDefault="001E45FA" w:rsidP="00181279">
            <w:pPr>
              <w:pStyle w:val="Normal6a"/>
            </w:pPr>
          </w:p>
        </w:tc>
        <w:tc>
          <w:tcPr>
            <w:tcW w:w="4876" w:type="dxa"/>
            <w:tcBorders>
              <w:top w:val="nil"/>
              <w:left w:val="nil"/>
              <w:bottom w:val="nil"/>
              <w:right w:val="nil"/>
            </w:tcBorders>
          </w:tcPr>
          <w:p w14:paraId="6A6FC722" w14:textId="77777777" w:rsidR="001E45FA" w:rsidRPr="00181279" w:rsidRDefault="001E45FA" w:rsidP="00181279">
            <w:pPr>
              <w:pStyle w:val="Normal6a"/>
            </w:pPr>
            <w:r w:rsidRPr="00181279">
              <w:rPr>
                <w:b/>
                <w:i/>
              </w:rPr>
              <w:t>12 a.</w:t>
            </w:r>
            <w:r w:rsidRPr="00181279">
              <w:tab/>
            </w:r>
            <w:r w:rsidRPr="00181279">
              <w:rPr>
                <w:b/>
                <w:i/>
              </w:rPr>
              <w:t>ottaa huomioon, että toimenpiteet fyysisen infrastruktuurin, liikenneverkkojen ja yleisen energiavarmuuden parantamiseksi ovat olennaisen tärkeitä Moldovan yhdentymisessä EU:n laajempiin logistisiin ja talousjärjestelmiin;</w:t>
            </w:r>
          </w:p>
        </w:tc>
      </w:tr>
    </w:tbl>
    <w:p w14:paraId="3080156F"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CC301BD" w14:textId="77777777" w:rsidR="001E45FA" w:rsidRPr="00181279" w:rsidRDefault="001E45FA" w:rsidP="001E45FA">
      <w:r w:rsidRPr="00181279">
        <w:rPr>
          <w:rStyle w:val="HideTWBExt"/>
        </w:rPr>
        <w:t>&lt;/Amend&gt;</w:t>
      </w:r>
    </w:p>
    <w:p w14:paraId="06EF8A5D"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155</w:t>
      </w:r>
      <w:r w:rsidRPr="00181279">
        <w:rPr>
          <w:rStyle w:val="HideTWBExt"/>
        </w:rPr>
        <w:t>&lt;/NumAm&gt;</w:t>
      </w:r>
    </w:p>
    <w:p w14:paraId="2E9BC87C" w14:textId="77777777" w:rsidR="001E45FA" w:rsidRPr="00181279" w:rsidRDefault="001E45FA" w:rsidP="001E45FA">
      <w:pPr>
        <w:pStyle w:val="NormalBold"/>
      </w:pPr>
      <w:r w:rsidRPr="00181279">
        <w:rPr>
          <w:rStyle w:val="HideTWBExt"/>
          <w:b w:val="0"/>
        </w:rPr>
        <w:t>&lt;RepeatBlock-By&gt;&lt;Members&gt;</w:t>
      </w:r>
      <w:r w:rsidRPr="00181279">
        <w:t>Andrzej Halicki, Siegfried Mureşan, Rasa Juknevičienė</w:t>
      </w:r>
      <w:r w:rsidRPr="00181279">
        <w:rPr>
          <w:rStyle w:val="HideTWBExt"/>
          <w:b w:val="0"/>
        </w:rPr>
        <w:t>&lt;/Members&gt;</w:t>
      </w:r>
    </w:p>
    <w:p w14:paraId="29670774"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7095AEC6" w14:textId="77777777" w:rsidR="001E45FA" w:rsidRPr="00181279" w:rsidRDefault="001E45FA" w:rsidP="001E45FA">
      <w:pPr>
        <w:pStyle w:val="NormalBold"/>
      </w:pPr>
      <w:r w:rsidRPr="00181279">
        <w:rPr>
          <w:rStyle w:val="HideTWBExt"/>
          <w:b w:val="0"/>
        </w:rPr>
        <w:t>&lt;/RepeatBlock-By&gt;</w:t>
      </w:r>
    </w:p>
    <w:p w14:paraId="395EE6A1"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8C27C58" w14:textId="77777777" w:rsidR="001E45FA" w:rsidRPr="00181279" w:rsidRDefault="001E45FA" w:rsidP="001E45FA">
      <w:pPr>
        <w:pStyle w:val="NormalBold"/>
      </w:pPr>
      <w:r w:rsidRPr="00181279">
        <w:rPr>
          <w:rStyle w:val="HideTWBExt"/>
        </w:rPr>
        <w:t>&lt;Article&gt;</w:t>
      </w:r>
      <w:r w:rsidRPr="00181279">
        <w:t>12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3E16C52" w14:textId="77777777" w:rsidTr="00181279">
        <w:trPr>
          <w:trHeight w:hRule="exact" w:val="240"/>
          <w:jc w:val="center"/>
        </w:trPr>
        <w:tc>
          <w:tcPr>
            <w:tcW w:w="9752" w:type="dxa"/>
            <w:gridSpan w:val="2"/>
            <w:tcBorders>
              <w:top w:val="nil"/>
              <w:left w:val="nil"/>
              <w:bottom w:val="nil"/>
              <w:right w:val="nil"/>
            </w:tcBorders>
          </w:tcPr>
          <w:p w14:paraId="2828E4E2" w14:textId="77777777" w:rsidR="001E45FA" w:rsidRPr="00181279" w:rsidRDefault="001E45FA" w:rsidP="00181279"/>
        </w:tc>
      </w:tr>
      <w:tr w:rsidR="001E45FA" w:rsidRPr="00181279" w14:paraId="12C009BE" w14:textId="77777777" w:rsidTr="00181279">
        <w:trPr>
          <w:trHeight w:val="240"/>
          <w:jc w:val="center"/>
        </w:trPr>
        <w:tc>
          <w:tcPr>
            <w:tcW w:w="4876" w:type="dxa"/>
            <w:tcBorders>
              <w:top w:val="nil"/>
              <w:left w:val="nil"/>
              <w:bottom w:val="nil"/>
              <w:right w:val="nil"/>
            </w:tcBorders>
          </w:tcPr>
          <w:p w14:paraId="3A0564CC"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BF8CC3C" w14:textId="77777777" w:rsidR="001E45FA" w:rsidRPr="00181279" w:rsidRDefault="001E45FA" w:rsidP="00181279">
            <w:pPr>
              <w:pStyle w:val="AmColumnHeading"/>
            </w:pPr>
            <w:r w:rsidRPr="00181279">
              <w:t>Tarkistus</w:t>
            </w:r>
          </w:p>
        </w:tc>
      </w:tr>
      <w:tr w:rsidR="001E45FA" w:rsidRPr="00181279" w14:paraId="471A9588" w14:textId="77777777" w:rsidTr="00181279">
        <w:trPr>
          <w:jc w:val="center"/>
        </w:trPr>
        <w:tc>
          <w:tcPr>
            <w:tcW w:w="4876" w:type="dxa"/>
            <w:tcBorders>
              <w:top w:val="nil"/>
              <w:left w:val="nil"/>
              <w:bottom w:val="nil"/>
              <w:right w:val="nil"/>
            </w:tcBorders>
          </w:tcPr>
          <w:p w14:paraId="6C427FE2" w14:textId="77777777" w:rsidR="001E45FA" w:rsidRPr="00181279" w:rsidRDefault="001E45FA" w:rsidP="00181279">
            <w:pPr>
              <w:pStyle w:val="Normal6a"/>
            </w:pPr>
          </w:p>
        </w:tc>
        <w:tc>
          <w:tcPr>
            <w:tcW w:w="4876" w:type="dxa"/>
            <w:tcBorders>
              <w:top w:val="nil"/>
              <w:left w:val="nil"/>
              <w:bottom w:val="nil"/>
              <w:right w:val="nil"/>
            </w:tcBorders>
          </w:tcPr>
          <w:p w14:paraId="4E30F457" w14:textId="77777777" w:rsidR="001E45FA" w:rsidRPr="00181279" w:rsidRDefault="001E45FA" w:rsidP="00181279">
            <w:pPr>
              <w:pStyle w:val="Normal6a"/>
            </w:pPr>
            <w:r w:rsidRPr="00181279">
              <w:rPr>
                <w:b/>
                <w:i/>
              </w:rPr>
              <w:t>12 a.</w:t>
            </w:r>
            <w:r w:rsidRPr="00181279">
              <w:tab/>
            </w:r>
            <w:r w:rsidRPr="00181279">
              <w:rPr>
                <w:b/>
                <w:i/>
              </w:rPr>
              <w:t>kannustaa komissiota tukemaan edelleen Moldovan viranomaisten pyrkimyksiä varmistaa Moldovan kansalaisten energiaturvallisuus myös Moldovan uudistus- ja kasvutukivälineen kehyksessä käytettävissä olevien välineiden avulla;</w:t>
            </w:r>
          </w:p>
        </w:tc>
      </w:tr>
    </w:tbl>
    <w:p w14:paraId="61E759C5"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36BD2D5" w14:textId="77777777" w:rsidR="001E45FA" w:rsidRPr="00181279" w:rsidRDefault="001E45FA" w:rsidP="001E45FA">
      <w:r w:rsidRPr="00181279">
        <w:rPr>
          <w:rStyle w:val="HideTWBExt"/>
        </w:rPr>
        <w:t>&lt;/Amend&gt;</w:t>
      </w:r>
    </w:p>
    <w:p w14:paraId="1216F525"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156</w:t>
      </w:r>
      <w:r w:rsidRPr="00181279">
        <w:rPr>
          <w:rStyle w:val="HideTWBExt"/>
        </w:rPr>
        <w:t>&lt;/NumAm&gt;</w:t>
      </w:r>
    </w:p>
    <w:p w14:paraId="15C7532D"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1ACEAACF"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057B894A" w14:textId="77777777" w:rsidR="001E45FA" w:rsidRPr="00181279" w:rsidRDefault="001E45FA" w:rsidP="001E45FA">
      <w:pPr>
        <w:pStyle w:val="NormalBold"/>
      </w:pPr>
      <w:r w:rsidRPr="00181279">
        <w:rPr>
          <w:rStyle w:val="HideTWBExt"/>
          <w:b w:val="0"/>
        </w:rPr>
        <w:t>&lt;/RepeatBlock-By&gt;</w:t>
      </w:r>
    </w:p>
    <w:p w14:paraId="6F4E974C"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50F4063" w14:textId="77777777" w:rsidR="001E45FA" w:rsidRPr="00181279" w:rsidRDefault="001E45FA" w:rsidP="001E45FA">
      <w:pPr>
        <w:pStyle w:val="NormalBold"/>
      </w:pPr>
      <w:r w:rsidRPr="00181279">
        <w:rPr>
          <w:rStyle w:val="HideTWBExt"/>
        </w:rPr>
        <w:lastRenderedPageBreak/>
        <w:t>&lt;Article&gt;</w:t>
      </w:r>
      <w:r w:rsidRPr="00181279">
        <w:t>12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9231DE4" w14:textId="77777777" w:rsidTr="00181279">
        <w:trPr>
          <w:trHeight w:hRule="exact" w:val="240"/>
          <w:jc w:val="center"/>
        </w:trPr>
        <w:tc>
          <w:tcPr>
            <w:tcW w:w="9752" w:type="dxa"/>
            <w:gridSpan w:val="2"/>
            <w:tcBorders>
              <w:top w:val="nil"/>
              <w:left w:val="nil"/>
              <w:bottom w:val="nil"/>
              <w:right w:val="nil"/>
            </w:tcBorders>
          </w:tcPr>
          <w:p w14:paraId="2525E085" w14:textId="77777777" w:rsidR="001E45FA" w:rsidRPr="00181279" w:rsidRDefault="001E45FA" w:rsidP="00181279"/>
        </w:tc>
      </w:tr>
      <w:tr w:rsidR="001E45FA" w:rsidRPr="00181279" w14:paraId="205D589B" w14:textId="77777777" w:rsidTr="00181279">
        <w:trPr>
          <w:trHeight w:val="240"/>
          <w:jc w:val="center"/>
        </w:trPr>
        <w:tc>
          <w:tcPr>
            <w:tcW w:w="4876" w:type="dxa"/>
            <w:tcBorders>
              <w:top w:val="nil"/>
              <w:left w:val="nil"/>
              <w:bottom w:val="nil"/>
              <w:right w:val="nil"/>
            </w:tcBorders>
          </w:tcPr>
          <w:p w14:paraId="133E89EC"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13DF142" w14:textId="77777777" w:rsidR="001E45FA" w:rsidRPr="00181279" w:rsidRDefault="001E45FA" w:rsidP="00181279">
            <w:pPr>
              <w:pStyle w:val="AmColumnHeading"/>
            </w:pPr>
            <w:r w:rsidRPr="00181279">
              <w:t>Tarkistus</w:t>
            </w:r>
          </w:p>
        </w:tc>
      </w:tr>
      <w:tr w:rsidR="001E45FA" w:rsidRPr="00181279" w14:paraId="2F8F9EFE" w14:textId="77777777" w:rsidTr="00181279">
        <w:trPr>
          <w:jc w:val="center"/>
        </w:trPr>
        <w:tc>
          <w:tcPr>
            <w:tcW w:w="4876" w:type="dxa"/>
            <w:tcBorders>
              <w:top w:val="nil"/>
              <w:left w:val="nil"/>
              <w:bottom w:val="nil"/>
              <w:right w:val="nil"/>
            </w:tcBorders>
          </w:tcPr>
          <w:p w14:paraId="381CEDCD" w14:textId="77777777" w:rsidR="001E45FA" w:rsidRPr="00181279" w:rsidRDefault="001E45FA" w:rsidP="00181279">
            <w:pPr>
              <w:pStyle w:val="Normal6a"/>
            </w:pPr>
          </w:p>
        </w:tc>
        <w:tc>
          <w:tcPr>
            <w:tcW w:w="4876" w:type="dxa"/>
            <w:tcBorders>
              <w:top w:val="nil"/>
              <w:left w:val="nil"/>
              <w:bottom w:val="nil"/>
              <w:right w:val="nil"/>
            </w:tcBorders>
          </w:tcPr>
          <w:p w14:paraId="48DBB3DA" w14:textId="77777777" w:rsidR="001E45FA" w:rsidRPr="00181279" w:rsidRDefault="001E45FA" w:rsidP="00181279">
            <w:pPr>
              <w:pStyle w:val="Normal6a"/>
            </w:pPr>
            <w:r w:rsidRPr="00181279">
              <w:rPr>
                <w:b/>
                <w:i/>
              </w:rPr>
              <w:t>12 a.</w:t>
            </w:r>
            <w:r w:rsidRPr="00181279">
              <w:tab/>
            </w:r>
            <w:r w:rsidRPr="00181279">
              <w:rPr>
                <w:b/>
                <w:i/>
              </w:rPr>
              <w:t>suhtautuu myönteisesti Moldovan vuoteen 2030 asti ulottuvan kansallisen ilmastonmuutokseen sopeutumisohjelman ja sen toimintasuunnitelman hyväksymiseen, kehottaa Moldovan hallitusta hyväksymään kansallisen energia- ja ilmastosuunnitelman ja aloittamaan sen täytäntöönpanon;</w:t>
            </w:r>
          </w:p>
        </w:tc>
      </w:tr>
    </w:tbl>
    <w:p w14:paraId="33D34639"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B39CB47" w14:textId="77777777" w:rsidR="001E45FA" w:rsidRPr="00181279" w:rsidRDefault="001E45FA" w:rsidP="001E45FA">
      <w:r w:rsidRPr="00181279">
        <w:rPr>
          <w:rStyle w:val="HideTWBExt"/>
        </w:rPr>
        <w:t>&lt;/Amend&gt;</w:t>
      </w:r>
    </w:p>
    <w:p w14:paraId="5A924355"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157</w:t>
      </w:r>
      <w:r w:rsidRPr="00181279">
        <w:rPr>
          <w:rStyle w:val="HideTWBExt"/>
        </w:rPr>
        <w:t>&lt;/NumAm&gt;</w:t>
      </w:r>
    </w:p>
    <w:p w14:paraId="382E095E"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592A2DCB" w14:textId="77777777" w:rsidR="001E45FA" w:rsidRPr="00181279" w:rsidRDefault="001E45FA" w:rsidP="001E45FA">
      <w:pPr>
        <w:pStyle w:val="NormalBold"/>
      </w:pPr>
      <w:r w:rsidRPr="00181279">
        <w:rPr>
          <w:rStyle w:val="HideTWBExt"/>
          <w:b w:val="0"/>
        </w:rPr>
        <w:t>&lt;/RepeatBlock-By&gt;</w:t>
      </w:r>
    </w:p>
    <w:p w14:paraId="422BABFF"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0723B04" w14:textId="77777777" w:rsidR="001E45FA" w:rsidRPr="00181279" w:rsidRDefault="001E45FA" w:rsidP="001E45FA">
      <w:pPr>
        <w:pStyle w:val="NormalBold"/>
      </w:pPr>
      <w:r w:rsidRPr="00181279">
        <w:rPr>
          <w:rStyle w:val="HideTWBExt"/>
        </w:rPr>
        <w:t>&lt;Article&gt;</w:t>
      </w:r>
      <w:r w:rsidRPr="00181279">
        <w:t>12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0EA98D3" w14:textId="77777777" w:rsidTr="00181279">
        <w:trPr>
          <w:trHeight w:hRule="exact" w:val="240"/>
          <w:jc w:val="center"/>
        </w:trPr>
        <w:tc>
          <w:tcPr>
            <w:tcW w:w="9752" w:type="dxa"/>
            <w:gridSpan w:val="2"/>
            <w:tcBorders>
              <w:top w:val="nil"/>
              <w:left w:val="nil"/>
              <w:bottom w:val="nil"/>
              <w:right w:val="nil"/>
            </w:tcBorders>
          </w:tcPr>
          <w:p w14:paraId="594ED913" w14:textId="77777777" w:rsidR="001E45FA" w:rsidRPr="00181279" w:rsidRDefault="001E45FA" w:rsidP="00181279"/>
        </w:tc>
      </w:tr>
      <w:tr w:rsidR="001E45FA" w:rsidRPr="00181279" w14:paraId="0E5FC08C" w14:textId="77777777" w:rsidTr="00181279">
        <w:trPr>
          <w:trHeight w:val="240"/>
          <w:jc w:val="center"/>
        </w:trPr>
        <w:tc>
          <w:tcPr>
            <w:tcW w:w="4876" w:type="dxa"/>
            <w:tcBorders>
              <w:top w:val="nil"/>
              <w:left w:val="nil"/>
              <w:bottom w:val="nil"/>
              <w:right w:val="nil"/>
            </w:tcBorders>
          </w:tcPr>
          <w:p w14:paraId="02F5B837"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7A8B620" w14:textId="77777777" w:rsidR="001E45FA" w:rsidRPr="00181279" w:rsidRDefault="001E45FA" w:rsidP="00181279">
            <w:pPr>
              <w:pStyle w:val="AmColumnHeading"/>
            </w:pPr>
            <w:r w:rsidRPr="00181279">
              <w:t>Tarkistus</w:t>
            </w:r>
          </w:p>
        </w:tc>
      </w:tr>
      <w:tr w:rsidR="001E45FA" w:rsidRPr="00181279" w14:paraId="5BA6C973" w14:textId="77777777" w:rsidTr="00181279">
        <w:trPr>
          <w:jc w:val="center"/>
        </w:trPr>
        <w:tc>
          <w:tcPr>
            <w:tcW w:w="4876" w:type="dxa"/>
            <w:tcBorders>
              <w:top w:val="nil"/>
              <w:left w:val="nil"/>
              <w:bottom w:val="nil"/>
              <w:right w:val="nil"/>
            </w:tcBorders>
          </w:tcPr>
          <w:p w14:paraId="0A6A79F4" w14:textId="77777777" w:rsidR="001E45FA" w:rsidRPr="00181279" w:rsidRDefault="001E45FA" w:rsidP="00181279">
            <w:pPr>
              <w:pStyle w:val="Normal6a"/>
            </w:pPr>
          </w:p>
        </w:tc>
        <w:tc>
          <w:tcPr>
            <w:tcW w:w="4876" w:type="dxa"/>
            <w:tcBorders>
              <w:top w:val="nil"/>
              <w:left w:val="nil"/>
              <w:bottom w:val="nil"/>
              <w:right w:val="nil"/>
            </w:tcBorders>
          </w:tcPr>
          <w:p w14:paraId="31D536DF" w14:textId="77777777" w:rsidR="001E45FA" w:rsidRPr="00181279" w:rsidRDefault="001E45FA" w:rsidP="00181279">
            <w:pPr>
              <w:pStyle w:val="Normal6a"/>
            </w:pPr>
            <w:r w:rsidRPr="00181279">
              <w:rPr>
                <w:b/>
                <w:i/>
              </w:rPr>
              <w:t>12 b.</w:t>
            </w:r>
            <w:r w:rsidRPr="00181279">
              <w:tab/>
            </w:r>
            <w:r w:rsidRPr="00181279">
              <w:rPr>
                <w:b/>
                <w:i/>
              </w:rPr>
              <w:t>korostaa, että Moldovan energia-alan turvaamiseksi on olennaisen tärkeää toteuttaa tehostettuja toimenpiteitä, kuten monipuolistaa kaasun ja sähkön toimitusreittejä, parantaa viestintäinfrastruktuureja ja vahvistaa Euroopan laajuisia verkkoja sekä painottaa erityisesti digitaalista kehitystä ja seurantaa Venäjän toimien aiheuttamien toimitusvajeiden ja häiriöiden torjumiseksi;</w:t>
            </w:r>
          </w:p>
        </w:tc>
      </w:tr>
    </w:tbl>
    <w:p w14:paraId="288B22B6"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CBF631A" w14:textId="77777777" w:rsidR="001E45FA" w:rsidRPr="00181279" w:rsidRDefault="001E45FA" w:rsidP="001E45FA">
      <w:r w:rsidRPr="00181279">
        <w:rPr>
          <w:rStyle w:val="HideTWBExt"/>
        </w:rPr>
        <w:t>&lt;/Amend&gt;</w:t>
      </w:r>
    </w:p>
    <w:p w14:paraId="092D8A04"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158</w:t>
      </w:r>
      <w:r w:rsidRPr="00181279">
        <w:rPr>
          <w:rStyle w:val="HideTWBExt"/>
        </w:rPr>
        <w:t>&lt;/NumAm&gt;</w:t>
      </w:r>
    </w:p>
    <w:p w14:paraId="331460EB"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2FD6F5D2"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64A13E55" w14:textId="77777777" w:rsidR="001E45FA" w:rsidRPr="00181279" w:rsidRDefault="001E45FA" w:rsidP="001E45FA">
      <w:pPr>
        <w:pStyle w:val="NormalBold"/>
      </w:pPr>
      <w:r w:rsidRPr="00181279">
        <w:rPr>
          <w:rStyle w:val="HideTWBExt"/>
          <w:b w:val="0"/>
        </w:rPr>
        <w:t>&lt;/RepeatBlock-By&gt;</w:t>
      </w:r>
    </w:p>
    <w:p w14:paraId="18E13E8D"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429662A" w14:textId="77777777" w:rsidR="001E45FA" w:rsidRPr="00181279" w:rsidRDefault="001E45FA" w:rsidP="001E45FA">
      <w:pPr>
        <w:pStyle w:val="NormalBold"/>
      </w:pPr>
      <w:r w:rsidRPr="00181279">
        <w:rPr>
          <w:rStyle w:val="HideTWBExt"/>
        </w:rPr>
        <w:t>&lt;Article&gt;</w:t>
      </w:r>
      <w:r w:rsidRPr="00181279">
        <w:t>12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4E533B0" w14:textId="77777777" w:rsidTr="00181279">
        <w:trPr>
          <w:trHeight w:hRule="exact" w:val="240"/>
          <w:jc w:val="center"/>
        </w:trPr>
        <w:tc>
          <w:tcPr>
            <w:tcW w:w="9752" w:type="dxa"/>
            <w:gridSpan w:val="2"/>
            <w:tcBorders>
              <w:top w:val="nil"/>
              <w:left w:val="nil"/>
              <w:bottom w:val="nil"/>
              <w:right w:val="nil"/>
            </w:tcBorders>
          </w:tcPr>
          <w:p w14:paraId="134122EA" w14:textId="77777777" w:rsidR="001E45FA" w:rsidRPr="00181279" w:rsidRDefault="001E45FA" w:rsidP="00181279"/>
        </w:tc>
      </w:tr>
      <w:tr w:rsidR="001E45FA" w:rsidRPr="00181279" w14:paraId="44085D68" w14:textId="77777777" w:rsidTr="00181279">
        <w:trPr>
          <w:trHeight w:val="240"/>
          <w:jc w:val="center"/>
        </w:trPr>
        <w:tc>
          <w:tcPr>
            <w:tcW w:w="4876" w:type="dxa"/>
            <w:tcBorders>
              <w:top w:val="nil"/>
              <w:left w:val="nil"/>
              <w:bottom w:val="nil"/>
              <w:right w:val="nil"/>
            </w:tcBorders>
          </w:tcPr>
          <w:p w14:paraId="27FCC81F" w14:textId="77777777" w:rsidR="001E45FA" w:rsidRPr="00181279" w:rsidRDefault="001E45FA" w:rsidP="00181279">
            <w:pPr>
              <w:pStyle w:val="AmColumnHeading"/>
            </w:pPr>
            <w:r w:rsidRPr="00181279">
              <w:lastRenderedPageBreak/>
              <w:t>Päätöslauselmaesitys</w:t>
            </w:r>
          </w:p>
        </w:tc>
        <w:tc>
          <w:tcPr>
            <w:tcW w:w="4876" w:type="dxa"/>
            <w:tcBorders>
              <w:top w:val="nil"/>
              <w:left w:val="nil"/>
              <w:bottom w:val="nil"/>
              <w:right w:val="nil"/>
            </w:tcBorders>
          </w:tcPr>
          <w:p w14:paraId="2796174B" w14:textId="77777777" w:rsidR="001E45FA" w:rsidRPr="00181279" w:rsidRDefault="001E45FA" w:rsidP="00181279">
            <w:pPr>
              <w:pStyle w:val="AmColumnHeading"/>
            </w:pPr>
            <w:r w:rsidRPr="00181279">
              <w:t>Tarkistus</w:t>
            </w:r>
          </w:p>
        </w:tc>
      </w:tr>
      <w:tr w:rsidR="001E45FA" w:rsidRPr="00181279" w14:paraId="45542E11" w14:textId="77777777" w:rsidTr="00181279">
        <w:trPr>
          <w:jc w:val="center"/>
        </w:trPr>
        <w:tc>
          <w:tcPr>
            <w:tcW w:w="4876" w:type="dxa"/>
            <w:tcBorders>
              <w:top w:val="nil"/>
              <w:left w:val="nil"/>
              <w:bottom w:val="nil"/>
              <w:right w:val="nil"/>
            </w:tcBorders>
          </w:tcPr>
          <w:p w14:paraId="0FF42B5C" w14:textId="77777777" w:rsidR="001E45FA" w:rsidRPr="00181279" w:rsidRDefault="001E45FA" w:rsidP="00181279">
            <w:pPr>
              <w:pStyle w:val="Normal6a"/>
            </w:pPr>
          </w:p>
        </w:tc>
        <w:tc>
          <w:tcPr>
            <w:tcW w:w="4876" w:type="dxa"/>
            <w:tcBorders>
              <w:top w:val="nil"/>
              <w:left w:val="nil"/>
              <w:bottom w:val="nil"/>
              <w:right w:val="nil"/>
            </w:tcBorders>
          </w:tcPr>
          <w:p w14:paraId="25303454" w14:textId="77777777" w:rsidR="001E45FA" w:rsidRPr="00181279" w:rsidRDefault="001E45FA" w:rsidP="00181279">
            <w:pPr>
              <w:pStyle w:val="Normal6a"/>
            </w:pPr>
            <w:r w:rsidRPr="00181279">
              <w:rPr>
                <w:b/>
                <w:i/>
              </w:rPr>
              <w:t>12 b.</w:t>
            </w:r>
            <w:r w:rsidRPr="00181279">
              <w:tab/>
            </w:r>
            <w:r w:rsidRPr="00181279">
              <w:rPr>
                <w:b/>
                <w:i/>
              </w:rPr>
              <w:t>yhtyy komission vuoden 2024 kertomuksessa esitettyyn pyyntöön järjestää ensimmäiset tarjouskilpailut suurista uusiutuviin energialähteisiin liittyvistä investoinneista sekä EU:n uusiutuvan energian direktiivin täytäntöönpanosta ja rakennusten energiatehokkuusdirektiivin kuljetuksista;</w:t>
            </w:r>
          </w:p>
        </w:tc>
      </w:tr>
    </w:tbl>
    <w:p w14:paraId="49781AD1"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FA99932" w14:textId="77777777" w:rsidR="001E45FA" w:rsidRPr="00181279" w:rsidRDefault="001E45FA" w:rsidP="001E45FA">
      <w:r w:rsidRPr="00181279">
        <w:rPr>
          <w:rStyle w:val="HideTWBExt"/>
        </w:rPr>
        <w:t>&lt;/Amend&gt;</w:t>
      </w:r>
    </w:p>
    <w:p w14:paraId="66420DFA"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159</w:t>
      </w:r>
      <w:r w:rsidRPr="00181279">
        <w:rPr>
          <w:rStyle w:val="HideTWBExt"/>
        </w:rPr>
        <w:t>&lt;/NumAm&gt;</w:t>
      </w:r>
    </w:p>
    <w:p w14:paraId="0F1F16ED" w14:textId="77777777" w:rsidR="001E45FA" w:rsidRPr="00181279" w:rsidRDefault="001E45FA" w:rsidP="001E45FA">
      <w:pPr>
        <w:pStyle w:val="NormalBold"/>
      </w:pPr>
      <w:r w:rsidRPr="00181279">
        <w:rPr>
          <w:rStyle w:val="HideTWBExt"/>
          <w:b w:val="0"/>
        </w:rPr>
        <w:t>&lt;RepeatBlock-By&gt;&lt;Members&gt;</w:t>
      </w:r>
      <w:r w:rsidRPr="00181279">
        <w:t>Dan Barna, Nathalie Loiseau, Urmas Paet, Lucia Yar, Petras Auštrevičius, Marjan Šarec, Ilhan Kyuchyuk, Eugen Tomac</w:t>
      </w:r>
      <w:r w:rsidRPr="00181279">
        <w:rPr>
          <w:rStyle w:val="HideTWBExt"/>
          <w:b w:val="0"/>
        </w:rPr>
        <w:t>&lt;/Members&gt;</w:t>
      </w:r>
    </w:p>
    <w:p w14:paraId="36BF332D" w14:textId="77777777" w:rsidR="001E45FA" w:rsidRPr="00181279" w:rsidRDefault="001E45FA" w:rsidP="001E45FA">
      <w:pPr>
        <w:pStyle w:val="NormalBold"/>
      </w:pPr>
      <w:r w:rsidRPr="00181279">
        <w:rPr>
          <w:rStyle w:val="HideTWBExt"/>
          <w:b w:val="0"/>
        </w:rPr>
        <w:t>&lt;/RepeatBlock-By&gt;</w:t>
      </w:r>
    </w:p>
    <w:p w14:paraId="601B1E36"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B62E7CB" w14:textId="77777777" w:rsidR="001E45FA" w:rsidRPr="00181279" w:rsidRDefault="001E45FA" w:rsidP="001E45FA">
      <w:pPr>
        <w:pStyle w:val="NormalBold"/>
      </w:pPr>
      <w:r w:rsidRPr="00181279">
        <w:rPr>
          <w:rStyle w:val="HideTWBExt"/>
        </w:rPr>
        <w:t>&lt;Article&gt;</w:t>
      </w:r>
      <w:r w:rsidRPr="00181279">
        <w:t>12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0C244E7" w14:textId="77777777" w:rsidTr="00181279">
        <w:trPr>
          <w:trHeight w:hRule="exact" w:val="240"/>
          <w:jc w:val="center"/>
        </w:trPr>
        <w:tc>
          <w:tcPr>
            <w:tcW w:w="9752" w:type="dxa"/>
            <w:gridSpan w:val="2"/>
            <w:tcBorders>
              <w:top w:val="nil"/>
              <w:left w:val="nil"/>
              <w:bottom w:val="nil"/>
              <w:right w:val="nil"/>
            </w:tcBorders>
          </w:tcPr>
          <w:p w14:paraId="6C6318FB" w14:textId="77777777" w:rsidR="001E45FA" w:rsidRPr="00181279" w:rsidRDefault="001E45FA" w:rsidP="00181279"/>
        </w:tc>
      </w:tr>
      <w:tr w:rsidR="001E45FA" w:rsidRPr="00181279" w14:paraId="39F8BBD1" w14:textId="77777777" w:rsidTr="00181279">
        <w:trPr>
          <w:trHeight w:val="240"/>
          <w:jc w:val="center"/>
        </w:trPr>
        <w:tc>
          <w:tcPr>
            <w:tcW w:w="4876" w:type="dxa"/>
            <w:tcBorders>
              <w:top w:val="nil"/>
              <w:left w:val="nil"/>
              <w:bottom w:val="nil"/>
              <w:right w:val="nil"/>
            </w:tcBorders>
          </w:tcPr>
          <w:p w14:paraId="27DA252A"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6D08E87" w14:textId="77777777" w:rsidR="001E45FA" w:rsidRPr="00181279" w:rsidRDefault="001E45FA" w:rsidP="00181279">
            <w:pPr>
              <w:pStyle w:val="AmColumnHeading"/>
            </w:pPr>
            <w:r w:rsidRPr="00181279">
              <w:t>Tarkistus</w:t>
            </w:r>
          </w:p>
        </w:tc>
      </w:tr>
      <w:tr w:rsidR="001E45FA" w:rsidRPr="00181279" w14:paraId="057459BC" w14:textId="77777777" w:rsidTr="00181279">
        <w:trPr>
          <w:jc w:val="center"/>
        </w:trPr>
        <w:tc>
          <w:tcPr>
            <w:tcW w:w="4876" w:type="dxa"/>
            <w:tcBorders>
              <w:top w:val="nil"/>
              <w:left w:val="nil"/>
              <w:bottom w:val="nil"/>
              <w:right w:val="nil"/>
            </w:tcBorders>
          </w:tcPr>
          <w:p w14:paraId="164A14A0" w14:textId="77777777" w:rsidR="001E45FA" w:rsidRPr="00181279" w:rsidRDefault="001E45FA" w:rsidP="00181279">
            <w:pPr>
              <w:pStyle w:val="Normal6a"/>
            </w:pPr>
          </w:p>
        </w:tc>
        <w:tc>
          <w:tcPr>
            <w:tcW w:w="4876" w:type="dxa"/>
            <w:tcBorders>
              <w:top w:val="nil"/>
              <w:left w:val="nil"/>
              <w:bottom w:val="nil"/>
              <w:right w:val="nil"/>
            </w:tcBorders>
          </w:tcPr>
          <w:p w14:paraId="3305ED7B" w14:textId="77777777" w:rsidR="001E45FA" w:rsidRPr="00181279" w:rsidRDefault="001E45FA" w:rsidP="00181279">
            <w:pPr>
              <w:pStyle w:val="Normal6a"/>
            </w:pPr>
            <w:r w:rsidRPr="00181279">
              <w:rPr>
                <w:b/>
                <w:i/>
              </w:rPr>
              <w:t>12 b.</w:t>
            </w:r>
            <w:r w:rsidRPr="00181279">
              <w:tab/>
            </w:r>
            <w:r w:rsidRPr="00181279">
              <w:rPr>
                <w:b/>
                <w:i/>
              </w:rPr>
              <w:t>korostaa, että EU:n ja Moldovan viranomaisten on viestittävä tehokkaasti merkittävästä EU:n paketista, jolla pyritään käsittelemään Moldovan energiakriisiä ja esimerkiksi kompensoimaan kotitalouksien ja yritysten sähkökustannuksia;</w:t>
            </w:r>
          </w:p>
        </w:tc>
      </w:tr>
    </w:tbl>
    <w:p w14:paraId="5BA330CD"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E940875" w14:textId="77777777" w:rsidR="001E45FA" w:rsidRPr="00181279" w:rsidRDefault="001E45FA" w:rsidP="001E45FA">
      <w:r w:rsidRPr="00181279">
        <w:rPr>
          <w:rStyle w:val="HideTWBExt"/>
        </w:rPr>
        <w:t>&lt;/Amend&gt;</w:t>
      </w:r>
    </w:p>
    <w:p w14:paraId="0C92FEE4"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160</w:t>
      </w:r>
      <w:r w:rsidRPr="00181279">
        <w:rPr>
          <w:rStyle w:val="HideTWBExt"/>
        </w:rPr>
        <w:t>&lt;/NumAm&gt;</w:t>
      </w:r>
    </w:p>
    <w:p w14:paraId="7E4932B0" w14:textId="77777777" w:rsidR="001E45FA" w:rsidRPr="00181279" w:rsidRDefault="001E45FA" w:rsidP="001E45FA">
      <w:pPr>
        <w:pStyle w:val="NormalBold"/>
      </w:pPr>
      <w:r w:rsidRPr="00181279">
        <w:rPr>
          <w:rStyle w:val="HideTWBExt"/>
          <w:b w:val="0"/>
        </w:rPr>
        <w:t>&lt;RepeatBlock-By&gt;&lt;Members&gt;</w:t>
      </w:r>
      <w:r w:rsidRPr="00181279">
        <w:t>Sven Mikser</w:t>
      </w:r>
      <w:r w:rsidRPr="00181279">
        <w:rPr>
          <w:rStyle w:val="HideTWBExt"/>
          <w:b w:val="0"/>
        </w:rPr>
        <w:t>&lt;/Members&gt;</w:t>
      </w:r>
    </w:p>
    <w:p w14:paraId="592A7D2D" w14:textId="77777777" w:rsidR="001E45FA" w:rsidRPr="00181279" w:rsidRDefault="001E45FA" w:rsidP="001E45FA">
      <w:pPr>
        <w:pStyle w:val="NormalBold"/>
      </w:pPr>
      <w:r w:rsidRPr="00181279">
        <w:rPr>
          <w:rStyle w:val="HideTWBExt"/>
          <w:b w:val="0"/>
        </w:rPr>
        <w:t>&lt;/RepeatBlock-By&gt;</w:t>
      </w:r>
    </w:p>
    <w:p w14:paraId="4E110F46"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F83C7CB" w14:textId="77777777" w:rsidR="001E45FA" w:rsidRPr="00181279" w:rsidRDefault="001E45FA" w:rsidP="001E45FA">
      <w:pPr>
        <w:pStyle w:val="NormalBold"/>
      </w:pPr>
      <w:r w:rsidRPr="00181279">
        <w:rPr>
          <w:rStyle w:val="HideTWBExt"/>
        </w:rPr>
        <w:t>&lt;Article&gt;</w:t>
      </w:r>
      <w:r w:rsidRPr="00181279">
        <w:t>12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C0AA7BB" w14:textId="77777777" w:rsidTr="00181279">
        <w:trPr>
          <w:trHeight w:hRule="exact" w:val="240"/>
          <w:jc w:val="center"/>
        </w:trPr>
        <w:tc>
          <w:tcPr>
            <w:tcW w:w="9752" w:type="dxa"/>
            <w:gridSpan w:val="2"/>
            <w:tcBorders>
              <w:top w:val="nil"/>
              <w:left w:val="nil"/>
              <w:bottom w:val="nil"/>
              <w:right w:val="nil"/>
            </w:tcBorders>
          </w:tcPr>
          <w:p w14:paraId="7D94AF01" w14:textId="77777777" w:rsidR="001E45FA" w:rsidRPr="00181279" w:rsidRDefault="001E45FA" w:rsidP="00181279"/>
        </w:tc>
      </w:tr>
      <w:tr w:rsidR="001E45FA" w:rsidRPr="00181279" w14:paraId="4F32FD10" w14:textId="77777777" w:rsidTr="00181279">
        <w:trPr>
          <w:trHeight w:val="240"/>
          <w:jc w:val="center"/>
        </w:trPr>
        <w:tc>
          <w:tcPr>
            <w:tcW w:w="4876" w:type="dxa"/>
            <w:tcBorders>
              <w:top w:val="nil"/>
              <w:left w:val="nil"/>
              <w:bottom w:val="nil"/>
              <w:right w:val="nil"/>
            </w:tcBorders>
          </w:tcPr>
          <w:p w14:paraId="4FD1A034"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7FBBA9D" w14:textId="77777777" w:rsidR="001E45FA" w:rsidRPr="00181279" w:rsidRDefault="001E45FA" w:rsidP="00181279">
            <w:pPr>
              <w:pStyle w:val="AmColumnHeading"/>
            </w:pPr>
            <w:r w:rsidRPr="00181279">
              <w:t>Tarkistus</w:t>
            </w:r>
          </w:p>
        </w:tc>
      </w:tr>
      <w:tr w:rsidR="001E45FA" w:rsidRPr="00181279" w14:paraId="1F1595A1" w14:textId="77777777" w:rsidTr="00181279">
        <w:trPr>
          <w:jc w:val="center"/>
        </w:trPr>
        <w:tc>
          <w:tcPr>
            <w:tcW w:w="4876" w:type="dxa"/>
            <w:tcBorders>
              <w:top w:val="nil"/>
              <w:left w:val="nil"/>
              <w:bottom w:val="nil"/>
              <w:right w:val="nil"/>
            </w:tcBorders>
          </w:tcPr>
          <w:p w14:paraId="72233B75" w14:textId="77777777" w:rsidR="001E45FA" w:rsidRPr="00181279" w:rsidRDefault="001E45FA" w:rsidP="00181279">
            <w:pPr>
              <w:pStyle w:val="Normal6a"/>
            </w:pPr>
          </w:p>
        </w:tc>
        <w:tc>
          <w:tcPr>
            <w:tcW w:w="4876" w:type="dxa"/>
            <w:tcBorders>
              <w:top w:val="nil"/>
              <w:left w:val="nil"/>
              <w:bottom w:val="nil"/>
              <w:right w:val="nil"/>
            </w:tcBorders>
          </w:tcPr>
          <w:p w14:paraId="4CACDFE1" w14:textId="77777777" w:rsidR="001E45FA" w:rsidRPr="00181279" w:rsidRDefault="001E45FA" w:rsidP="00181279">
            <w:pPr>
              <w:pStyle w:val="Normal6a"/>
            </w:pPr>
            <w:r w:rsidRPr="00181279">
              <w:rPr>
                <w:b/>
                <w:i/>
              </w:rPr>
              <w:t>12 b.</w:t>
            </w:r>
            <w:r w:rsidRPr="00181279">
              <w:tab/>
            </w:r>
            <w:r w:rsidRPr="00181279">
              <w:rPr>
                <w:b/>
                <w:i/>
              </w:rPr>
              <w:t xml:space="preserve">antaa Moldovan viranomaisille kiitosta energia-alalla toteutetuista uudistuksista ja erityisesti sen energiatehokkuutta ja uusiutuvaa </w:t>
            </w:r>
            <w:r w:rsidRPr="00181279">
              <w:rPr>
                <w:b/>
                <w:i/>
              </w:rPr>
              <w:lastRenderedPageBreak/>
              <w:t>energiaa koskevan lainsäädännön yhdenmukaistamisesta EU:n lainsäädännön kanssa;</w:t>
            </w:r>
          </w:p>
        </w:tc>
      </w:tr>
    </w:tbl>
    <w:p w14:paraId="1A1A01A1"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2BD438B" w14:textId="77777777" w:rsidR="001E45FA" w:rsidRPr="00181279" w:rsidRDefault="001E45FA" w:rsidP="001E45FA">
      <w:r w:rsidRPr="00181279">
        <w:rPr>
          <w:rStyle w:val="HideTWBExt"/>
        </w:rPr>
        <w:t>&lt;/Amend&gt;</w:t>
      </w:r>
    </w:p>
    <w:p w14:paraId="06D000A6"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161</w:t>
      </w:r>
      <w:r w:rsidRPr="00181279">
        <w:rPr>
          <w:rStyle w:val="HideTWBExt"/>
        </w:rPr>
        <w:t>&lt;/NumAm&gt;</w:t>
      </w:r>
    </w:p>
    <w:p w14:paraId="74B5A0BD"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76E47AF4"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364DCC11" w14:textId="77777777" w:rsidR="001E45FA" w:rsidRPr="00181279" w:rsidRDefault="001E45FA" w:rsidP="001E45FA">
      <w:pPr>
        <w:pStyle w:val="NormalBold"/>
      </w:pPr>
      <w:r w:rsidRPr="00181279">
        <w:rPr>
          <w:rStyle w:val="HideTWBExt"/>
          <w:b w:val="0"/>
        </w:rPr>
        <w:t>&lt;/RepeatBlock-By&gt;</w:t>
      </w:r>
    </w:p>
    <w:p w14:paraId="619A7187"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D024193" w14:textId="77777777" w:rsidR="001E45FA" w:rsidRPr="00181279" w:rsidRDefault="001E45FA" w:rsidP="001E45FA">
      <w:pPr>
        <w:pStyle w:val="NormalBold"/>
      </w:pPr>
      <w:r w:rsidRPr="00181279">
        <w:rPr>
          <w:rStyle w:val="HideTWBExt"/>
        </w:rPr>
        <w:t>&lt;Article&gt;</w:t>
      </w:r>
      <w:r w:rsidRPr="00181279">
        <w:t>12 c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77BF924" w14:textId="77777777" w:rsidTr="00181279">
        <w:trPr>
          <w:trHeight w:hRule="exact" w:val="240"/>
          <w:jc w:val="center"/>
        </w:trPr>
        <w:tc>
          <w:tcPr>
            <w:tcW w:w="9752" w:type="dxa"/>
            <w:gridSpan w:val="2"/>
            <w:tcBorders>
              <w:top w:val="nil"/>
              <w:left w:val="nil"/>
              <w:bottom w:val="nil"/>
              <w:right w:val="nil"/>
            </w:tcBorders>
          </w:tcPr>
          <w:p w14:paraId="5A9A9611" w14:textId="77777777" w:rsidR="001E45FA" w:rsidRPr="00181279" w:rsidRDefault="001E45FA" w:rsidP="00181279"/>
        </w:tc>
      </w:tr>
      <w:tr w:rsidR="001E45FA" w:rsidRPr="00181279" w14:paraId="371828DC" w14:textId="77777777" w:rsidTr="00181279">
        <w:trPr>
          <w:trHeight w:val="240"/>
          <w:jc w:val="center"/>
        </w:trPr>
        <w:tc>
          <w:tcPr>
            <w:tcW w:w="4876" w:type="dxa"/>
            <w:tcBorders>
              <w:top w:val="nil"/>
              <w:left w:val="nil"/>
              <w:bottom w:val="nil"/>
              <w:right w:val="nil"/>
            </w:tcBorders>
          </w:tcPr>
          <w:p w14:paraId="6A11DAA7"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9FE2D2E" w14:textId="77777777" w:rsidR="001E45FA" w:rsidRPr="00181279" w:rsidRDefault="001E45FA" w:rsidP="00181279">
            <w:pPr>
              <w:pStyle w:val="AmColumnHeading"/>
            </w:pPr>
            <w:r w:rsidRPr="00181279">
              <w:t>Tarkistus</w:t>
            </w:r>
          </w:p>
        </w:tc>
      </w:tr>
      <w:tr w:rsidR="001E45FA" w:rsidRPr="00181279" w14:paraId="3B1F3832" w14:textId="77777777" w:rsidTr="00181279">
        <w:trPr>
          <w:jc w:val="center"/>
        </w:trPr>
        <w:tc>
          <w:tcPr>
            <w:tcW w:w="4876" w:type="dxa"/>
            <w:tcBorders>
              <w:top w:val="nil"/>
              <w:left w:val="nil"/>
              <w:bottom w:val="nil"/>
              <w:right w:val="nil"/>
            </w:tcBorders>
          </w:tcPr>
          <w:p w14:paraId="34E45005" w14:textId="77777777" w:rsidR="001E45FA" w:rsidRPr="00181279" w:rsidRDefault="001E45FA" w:rsidP="00181279">
            <w:pPr>
              <w:pStyle w:val="Normal6a"/>
            </w:pPr>
          </w:p>
        </w:tc>
        <w:tc>
          <w:tcPr>
            <w:tcW w:w="4876" w:type="dxa"/>
            <w:tcBorders>
              <w:top w:val="nil"/>
              <w:left w:val="nil"/>
              <w:bottom w:val="nil"/>
              <w:right w:val="nil"/>
            </w:tcBorders>
          </w:tcPr>
          <w:p w14:paraId="35DEB053" w14:textId="77777777" w:rsidR="001E45FA" w:rsidRPr="00181279" w:rsidRDefault="001E45FA" w:rsidP="00181279">
            <w:pPr>
              <w:pStyle w:val="Normal6a"/>
            </w:pPr>
            <w:r w:rsidRPr="00181279">
              <w:rPr>
                <w:b/>
                <w:i/>
              </w:rPr>
              <w:t>12 c.</w:t>
            </w:r>
            <w:r w:rsidRPr="00181279">
              <w:tab/>
            </w:r>
            <w:r w:rsidRPr="00181279">
              <w:rPr>
                <w:b/>
                <w:i/>
              </w:rPr>
              <w:t>toteaa, että on tärkeää toteuttaa energiayhteisön hiilestä irtautumista koskevan etenemissuunnitelman mukaiset sitoumukset ja panna täytäntöön päästöjen tarkkailua, raportointia ja todentamista sekä akkreditointia koskeva paketti, jolla otetaan käyttöön hiilen hinnoittelun ja yhdenmukaistetaan se EU:n päästökauppajärjestelmän kanssa;</w:t>
            </w:r>
          </w:p>
        </w:tc>
      </w:tr>
    </w:tbl>
    <w:p w14:paraId="37BB9A0D"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311ADEE" w14:textId="77777777" w:rsidR="001E45FA" w:rsidRPr="00181279" w:rsidRDefault="001E45FA" w:rsidP="001E45FA">
      <w:r w:rsidRPr="00181279">
        <w:rPr>
          <w:rStyle w:val="HideTWBExt"/>
        </w:rPr>
        <w:t>&lt;/Amend&gt;</w:t>
      </w:r>
    </w:p>
    <w:p w14:paraId="7C57A39D"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162</w:t>
      </w:r>
      <w:r w:rsidRPr="00181279">
        <w:rPr>
          <w:rStyle w:val="HideTWBExt"/>
        </w:rPr>
        <w:t>&lt;/NumAm&gt;</w:t>
      </w:r>
    </w:p>
    <w:p w14:paraId="492CB0E6"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528B52ED"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45F9331A" w14:textId="77777777" w:rsidR="001E45FA" w:rsidRPr="00181279" w:rsidRDefault="001E45FA" w:rsidP="001E45FA">
      <w:pPr>
        <w:pStyle w:val="NormalBold"/>
      </w:pPr>
      <w:r w:rsidRPr="00181279">
        <w:rPr>
          <w:rStyle w:val="HideTWBExt"/>
          <w:b w:val="0"/>
        </w:rPr>
        <w:t>&lt;/RepeatBlock-By&gt;</w:t>
      </w:r>
    </w:p>
    <w:p w14:paraId="042A4098"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3FCBA05" w14:textId="77777777" w:rsidR="001E45FA" w:rsidRPr="00181279" w:rsidRDefault="001E45FA" w:rsidP="001E45FA">
      <w:pPr>
        <w:pStyle w:val="NormalBold"/>
      </w:pPr>
      <w:r w:rsidRPr="00181279">
        <w:rPr>
          <w:rStyle w:val="HideTWBExt"/>
        </w:rPr>
        <w:t>&lt;Article&gt;</w:t>
      </w:r>
      <w:r w:rsidRPr="00181279">
        <w:t>13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16CD39D" w14:textId="77777777" w:rsidTr="00181279">
        <w:trPr>
          <w:trHeight w:hRule="exact" w:val="240"/>
          <w:jc w:val="center"/>
        </w:trPr>
        <w:tc>
          <w:tcPr>
            <w:tcW w:w="9752" w:type="dxa"/>
            <w:gridSpan w:val="2"/>
            <w:tcBorders>
              <w:top w:val="nil"/>
              <w:left w:val="nil"/>
              <w:bottom w:val="nil"/>
              <w:right w:val="nil"/>
            </w:tcBorders>
          </w:tcPr>
          <w:p w14:paraId="7179317F" w14:textId="77777777" w:rsidR="001E45FA" w:rsidRPr="00181279" w:rsidRDefault="001E45FA" w:rsidP="00181279"/>
        </w:tc>
      </w:tr>
      <w:tr w:rsidR="001E45FA" w:rsidRPr="00181279" w14:paraId="12D329A4" w14:textId="77777777" w:rsidTr="00181279">
        <w:trPr>
          <w:trHeight w:val="240"/>
          <w:jc w:val="center"/>
        </w:trPr>
        <w:tc>
          <w:tcPr>
            <w:tcW w:w="4876" w:type="dxa"/>
            <w:tcBorders>
              <w:top w:val="nil"/>
              <w:left w:val="nil"/>
              <w:bottom w:val="nil"/>
              <w:right w:val="nil"/>
            </w:tcBorders>
          </w:tcPr>
          <w:p w14:paraId="56FF1F40"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45EC5B3" w14:textId="77777777" w:rsidR="001E45FA" w:rsidRPr="00181279" w:rsidRDefault="001E45FA" w:rsidP="00181279">
            <w:pPr>
              <w:pStyle w:val="AmColumnHeading"/>
            </w:pPr>
            <w:r w:rsidRPr="00181279">
              <w:t>Tarkistus</w:t>
            </w:r>
          </w:p>
        </w:tc>
      </w:tr>
      <w:tr w:rsidR="001E45FA" w:rsidRPr="00181279" w14:paraId="28204A31" w14:textId="77777777" w:rsidTr="00181279">
        <w:trPr>
          <w:jc w:val="center"/>
        </w:trPr>
        <w:tc>
          <w:tcPr>
            <w:tcW w:w="4876" w:type="dxa"/>
            <w:tcBorders>
              <w:top w:val="nil"/>
              <w:left w:val="nil"/>
              <w:bottom w:val="nil"/>
              <w:right w:val="nil"/>
            </w:tcBorders>
          </w:tcPr>
          <w:p w14:paraId="49F1223D" w14:textId="77777777" w:rsidR="001E45FA" w:rsidRPr="00181279" w:rsidRDefault="001E45FA" w:rsidP="00181279">
            <w:pPr>
              <w:pStyle w:val="Normal6a"/>
            </w:pPr>
            <w:r w:rsidRPr="00181279">
              <w:t>13.</w:t>
            </w:r>
            <w:r w:rsidRPr="00181279">
              <w:tab/>
              <w:t xml:space="preserve">painottaa, että kattava oikeuslaitosuudistus on edelleen avainasemassa, jotta Moldovan demokraattiset ja EU:hun liittymiseen tähtäävät uudistukset voivat menestyä; antaa tunnustusta Moldovan jatkuvista pyrkimyksistä rakentaa riippumaton, puolueeton, tilivelvollinen ja </w:t>
            </w:r>
            <w:r w:rsidRPr="00181279">
              <w:lastRenderedPageBreak/>
              <w:t>ammattimainen oikeusjärjestelmä ja saada taustaselvitysprosessi päätökseen vuoden 2025 loppuun mennessä; kehottaakin EU:ta tukemaan edelleen aktiivisesti niin tuomarien kuin syyttäjienkin taustaselvitysprosessia;</w:t>
            </w:r>
          </w:p>
        </w:tc>
        <w:tc>
          <w:tcPr>
            <w:tcW w:w="4876" w:type="dxa"/>
            <w:tcBorders>
              <w:top w:val="nil"/>
              <w:left w:val="nil"/>
              <w:bottom w:val="nil"/>
              <w:right w:val="nil"/>
            </w:tcBorders>
          </w:tcPr>
          <w:p w14:paraId="42BB57B3" w14:textId="77777777" w:rsidR="001E45FA" w:rsidRPr="00181279" w:rsidRDefault="001E45FA" w:rsidP="00181279">
            <w:pPr>
              <w:pStyle w:val="Normal6a"/>
            </w:pPr>
            <w:r w:rsidRPr="00181279">
              <w:lastRenderedPageBreak/>
              <w:t>13.</w:t>
            </w:r>
            <w:r w:rsidRPr="00181279">
              <w:tab/>
              <w:t xml:space="preserve">painottaa, että kattava oikeuslaitosuudistus on edelleen avainasemassa, jotta Moldovan demokraattiset ja EU:hun liittymiseen tähtäävät uudistukset voivat menestyä; antaa tunnustusta Moldovan jatkuvista pyrkimyksistä rakentaa riippumaton, puolueeton, tilivelvollinen ja </w:t>
            </w:r>
            <w:r w:rsidRPr="00181279">
              <w:lastRenderedPageBreak/>
              <w:t xml:space="preserve">ammattimainen oikeusjärjestelmä ja saada taustaselvitysprosessi päätökseen vuoden 2025 loppuun mennessä; </w:t>
            </w:r>
            <w:r w:rsidRPr="00181279">
              <w:rPr>
                <w:b/>
                <w:i/>
              </w:rPr>
              <w:t>ilmaisee huolensa oikeusjärjestelmän uudistuksen tähänastisesta vähäisestä onnistumisasteesta;</w:t>
            </w:r>
            <w:r w:rsidRPr="00181279">
              <w:t xml:space="preserve"> kehottaakin EU:ta tukemaan edelleen aktiivisesti niin tuomarien kuin syyttäjienkin taustaselvitysprosessia </w:t>
            </w:r>
            <w:r w:rsidRPr="00181279">
              <w:rPr>
                <w:b/>
                <w:i/>
              </w:rPr>
              <w:t>sekä laajemmin koko oikeusalan uudistusta</w:t>
            </w:r>
            <w:r w:rsidRPr="00181279">
              <w:t xml:space="preserve">; </w:t>
            </w:r>
            <w:r w:rsidRPr="00181279">
              <w:rPr>
                <w:b/>
                <w:i/>
              </w:rPr>
              <w:t>kehottaa Moldovan hallitusta parantamaan tuomioistuinten selvitysastetta ja käsittelyaikoja oikeusjärjestelmän tehokkuuden lisäämiseksi;</w:t>
            </w:r>
          </w:p>
        </w:tc>
      </w:tr>
    </w:tbl>
    <w:p w14:paraId="79CAFD4F"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B64B2C9" w14:textId="77777777" w:rsidR="001E45FA" w:rsidRPr="00181279" w:rsidRDefault="001E45FA" w:rsidP="001E45FA">
      <w:r w:rsidRPr="00181279">
        <w:rPr>
          <w:rStyle w:val="HideTWBExt"/>
        </w:rPr>
        <w:t>&lt;/Amend&gt;</w:t>
      </w:r>
    </w:p>
    <w:p w14:paraId="78803F29"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163</w:t>
      </w:r>
      <w:r w:rsidRPr="00181279">
        <w:rPr>
          <w:rStyle w:val="HideTWBExt"/>
        </w:rPr>
        <w:t>&lt;/NumAm&gt;</w:t>
      </w:r>
    </w:p>
    <w:p w14:paraId="6B040758" w14:textId="77777777" w:rsidR="001E45FA" w:rsidRPr="00181279" w:rsidRDefault="001E45FA" w:rsidP="001E45FA">
      <w:pPr>
        <w:pStyle w:val="NormalBold"/>
      </w:pPr>
      <w:r w:rsidRPr="00181279">
        <w:rPr>
          <w:rStyle w:val="HideTWBExt"/>
          <w:b w:val="0"/>
        </w:rPr>
        <w:t>&lt;RepeatBlock-By&gt;&lt;Members&gt;</w:t>
      </w:r>
      <w:r w:rsidRPr="00181279">
        <w:t>Dan Barna, Urmas Paet, Lucia Yar, Petras Auštrevičius, Marjan Šarec, Ilhan Kyuchyuk, Eugen Tomac</w:t>
      </w:r>
      <w:r w:rsidRPr="00181279">
        <w:rPr>
          <w:rStyle w:val="HideTWBExt"/>
          <w:b w:val="0"/>
        </w:rPr>
        <w:t>&lt;/Members&gt;</w:t>
      </w:r>
    </w:p>
    <w:p w14:paraId="149ABA20" w14:textId="77777777" w:rsidR="001E45FA" w:rsidRPr="00181279" w:rsidRDefault="001E45FA" w:rsidP="001E45FA">
      <w:pPr>
        <w:pStyle w:val="NormalBold"/>
      </w:pPr>
      <w:r w:rsidRPr="00181279">
        <w:rPr>
          <w:rStyle w:val="HideTWBExt"/>
          <w:b w:val="0"/>
        </w:rPr>
        <w:t>&lt;/RepeatBlock-By&gt;</w:t>
      </w:r>
    </w:p>
    <w:p w14:paraId="0EE31A8C"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97E13D3" w14:textId="77777777" w:rsidR="001E45FA" w:rsidRPr="00181279" w:rsidRDefault="001E45FA" w:rsidP="001E45FA">
      <w:pPr>
        <w:pStyle w:val="NormalBold"/>
      </w:pPr>
      <w:r w:rsidRPr="00181279">
        <w:rPr>
          <w:rStyle w:val="HideTWBExt"/>
        </w:rPr>
        <w:t>&lt;Article&gt;</w:t>
      </w:r>
      <w:r w:rsidRPr="00181279">
        <w:t>13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5F65AA7" w14:textId="77777777" w:rsidTr="00181279">
        <w:trPr>
          <w:trHeight w:hRule="exact" w:val="240"/>
          <w:jc w:val="center"/>
        </w:trPr>
        <w:tc>
          <w:tcPr>
            <w:tcW w:w="9752" w:type="dxa"/>
            <w:gridSpan w:val="2"/>
            <w:tcBorders>
              <w:top w:val="nil"/>
              <w:left w:val="nil"/>
              <w:bottom w:val="nil"/>
              <w:right w:val="nil"/>
            </w:tcBorders>
          </w:tcPr>
          <w:p w14:paraId="34CB4A83" w14:textId="77777777" w:rsidR="001E45FA" w:rsidRPr="00181279" w:rsidRDefault="001E45FA" w:rsidP="00181279"/>
        </w:tc>
      </w:tr>
      <w:tr w:rsidR="001E45FA" w:rsidRPr="00181279" w14:paraId="4CA0471E" w14:textId="77777777" w:rsidTr="00181279">
        <w:trPr>
          <w:trHeight w:val="240"/>
          <w:jc w:val="center"/>
        </w:trPr>
        <w:tc>
          <w:tcPr>
            <w:tcW w:w="4876" w:type="dxa"/>
            <w:tcBorders>
              <w:top w:val="nil"/>
              <w:left w:val="nil"/>
              <w:bottom w:val="nil"/>
              <w:right w:val="nil"/>
            </w:tcBorders>
          </w:tcPr>
          <w:p w14:paraId="0700BB6C"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222D05D" w14:textId="77777777" w:rsidR="001E45FA" w:rsidRPr="00181279" w:rsidRDefault="001E45FA" w:rsidP="00181279">
            <w:pPr>
              <w:pStyle w:val="AmColumnHeading"/>
            </w:pPr>
            <w:r w:rsidRPr="00181279">
              <w:t>Tarkistus</w:t>
            </w:r>
          </w:p>
        </w:tc>
      </w:tr>
      <w:tr w:rsidR="001E45FA" w:rsidRPr="00181279" w14:paraId="4B9299A4" w14:textId="77777777" w:rsidTr="00181279">
        <w:trPr>
          <w:jc w:val="center"/>
        </w:trPr>
        <w:tc>
          <w:tcPr>
            <w:tcW w:w="4876" w:type="dxa"/>
            <w:tcBorders>
              <w:top w:val="nil"/>
              <w:left w:val="nil"/>
              <w:bottom w:val="nil"/>
              <w:right w:val="nil"/>
            </w:tcBorders>
          </w:tcPr>
          <w:p w14:paraId="3BD520BE" w14:textId="77777777" w:rsidR="001E45FA" w:rsidRPr="00181279" w:rsidRDefault="001E45FA" w:rsidP="00181279">
            <w:pPr>
              <w:pStyle w:val="Normal6a"/>
            </w:pPr>
            <w:r w:rsidRPr="00181279">
              <w:t>13.</w:t>
            </w:r>
            <w:r w:rsidRPr="00181279">
              <w:tab/>
              <w:t xml:space="preserve">painottaa, että kattava oikeuslaitosuudistus on edelleen avainasemassa, jotta Moldovan demokraattiset ja EU:hun liittymiseen tähtäävät uudistukset voivat menestyä; antaa tunnustusta Moldovan jatkuvista pyrkimyksistä rakentaa riippumaton, puolueeton, tilivelvollinen ja ammattimainen oikeusjärjestelmä ja saada taustaselvitysprosessi päätökseen vuoden </w:t>
            </w:r>
            <w:r w:rsidRPr="00181279">
              <w:rPr>
                <w:b/>
                <w:i/>
              </w:rPr>
              <w:t>2025</w:t>
            </w:r>
            <w:r w:rsidRPr="00181279">
              <w:t xml:space="preserve"> loppuun mennessä; kehottaakin EU:ta tukemaan edelleen aktiivisesti niin tuomarien kuin syyttäjienkin taustaselvitysprosessia;</w:t>
            </w:r>
          </w:p>
        </w:tc>
        <w:tc>
          <w:tcPr>
            <w:tcW w:w="4876" w:type="dxa"/>
            <w:tcBorders>
              <w:top w:val="nil"/>
              <w:left w:val="nil"/>
              <w:bottom w:val="nil"/>
              <w:right w:val="nil"/>
            </w:tcBorders>
          </w:tcPr>
          <w:p w14:paraId="7A55E080" w14:textId="77777777" w:rsidR="001E45FA" w:rsidRPr="00181279" w:rsidRDefault="001E45FA" w:rsidP="00181279">
            <w:pPr>
              <w:pStyle w:val="Normal6a"/>
            </w:pPr>
            <w:r w:rsidRPr="00181279">
              <w:t>13.</w:t>
            </w:r>
            <w:r w:rsidRPr="00181279">
              <w:tab/>
              <w:t xml:space="preserve">painottaa, että kattava oikeuslaitosuudistus on edelleen avainasemassa, jotta Moldovan demokraattiset ja EU:hun liittymiseen tähtäävät uudistukset voivat menestyä; antaa tunnustusta Moldovan jatkuvista pyrkimyksistä rakentaa riippumaton, puolueeton, tilivelvollinen ja ammattimainen oikeusjärjestelmä ja saada taustaselvitysprosessi päätökseen vuoden </w:t>
            </w:r>
            <w:r w:rsidRPr="00181279">
              <w:rPr>
                <w:b/>
                <w:i/>
              </w:rPr>
              <w:t>2026</w:t>
            </w:r>
            <w:r w:rsidRPr="00181279">
              <w:t xml:space="preserve"> loppuun mennessä; kehottaakin EU:ta tukemaan edelleen aktiivisesti niin tuomarien kuin syyttäjienkin taustaselvitysprosessia;</w:t>
            </w:r>
          </w:p>
        </w:tc>
      </w:tr>
    </w:tbl>
    <w:p w14:paraId="521D0E41"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FB8C01C" w14:textId="77777777" w:rsidR="001E45FA" w:rsidRPr="00181279" w:rsidRDefault="001E45FA" w:rsidP="001E45FA">
      <w:r w:rsidRPr="00181279">
        <w:rPr>
          <w:rStyle w:val="HideTWBExt"/>
        </w:rPr>
        <w:t>&lt;/Amend&gt;</w:t>
      </w:r>
    </w:p>
    <w:p w14:paraId="31521C99"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164</w:t>
      </w:r>
      <w:r w:rsidRPr="00181279">
        <w:rPr>
          <w:rStyle w:val="HideTWBExt"/>
        </w:rPr>
        <w:t>&lt;/NumAm&gt;</w:t>
      </w:r>
    </w:p>
    <w:p w14:paraId="361FFA77" w14:textId="77777777" w:rsidR="001E45FA" w:rsidRPr="00181279" w:rsidRDefault="001E45FA" w:rsidP="001E45FA">
      <w:pPr>
        <w:pStyle w:val="NormalBold"/>
      </w:pPr>
      <w:r w:rsidRPr="00181279">
        <w:rPr>
          <w:rStyle w:val="HideTWBExt"/>
          <w:b w:val="0"/>
        </w:rPr>
        <w:lastRenderedPageBreak/>
        <w:t>&lt;RepeatBlock-By&gt;&lt;Members&gt;</w:t>
      </w:r>
      <w:r w:rsidRPr="00181279">
        <w:t>Reinier Van Lanschot</w:t>
      </w:r>
      <w:r w:rsidRPr="00181279">
        <w:rPr>
          <w:rStyle w:val="HideTWBExt"/>
          <w:b w:val="0"/>
        </w:rPr>
        <w:t>&lt;/Members&gt;</w:t>
      </w:r>
    </w:p>
    <w:p w14:paraId="03D87BC1"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23104A65" w14:textId="77777777" w:rsidR="001E45FA" w:rsidRPr="00181279" w:rsidRDefault="001E45FA" w:rsidP="001E45FA">
      <w:pPr>
        <w:pStyle w:val="NormalBold"/>
      </w:pPr>
      <w:r w:rsidRPr="00181279">
        <w:rPr>
          <w:rStyle w:val="HideTWBExt"/>
          <w:b w:val="0"/>
        </w:rPr>
        <w:t>&lt;/RepeatBlock-By&gt;</w:t>
      </w:r>
    </w:p>
    <w:p w14:paraId="4302CFC5"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DE9928E" w14:textId="77777777" w:rsidR="001E45FA" w:rsidRPr="00181279" w:rsidRDefault="001E45FA" w:rsidP="001E45FA">
      <w:pPr>
        <w:pStyle w:val="NormalBold"/>
      </w:pPr>
      <w:r w:rsidRPr="00181279">
        <w:rPr>
          <w:rStyle w:val="HideTWBExt"/>
        </w:rPr>
        <w:t>&lt;Article&gt;</w:t>
      </w:r>
      <w:r w:rsidRPr="00181279">
        <w:t>13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3741C50" w14:textId="77777777" w:rsidTr="00181279">
        <w:trPr>
          <w:trHeight w:hRule="exact" w:val="240"/>
          <w:jc w:val="center"/>
        </w:trPr>
        <w:tc>
          <w:tcPr>
            <w:tcW w:w="9752" w:type="dxa"/>
            <w:gridSpan w:val="2"/>
            <w:tcBorders>
              <w:top w:val="nil"/>
              <w:left w:val="nil"/>
              <w:bottom w:val="nil"/>
              <w:right w:val="nil"/>
            </w:tcBorders>
          </w:tcPr>
          <w:p w14:paraId="64A83131" w14:textId="77777777" w:rsidR="001E45FA" w:rsidRPr="00181279" w:rsidRDefault="001E45FA" w:rsidP="00181279"/>
        </w:tc>
      </w:tr>
      <w:tr w:rsidR="001E45FA" w:rsidRPr="00181279" w14:paraId="51996519" w14:textId="77777777" w:rsidTr="00181279">
        <w:trPr>
          <w:trHeight w:val="240"/>
          <w:jc w:val="center"/>
        </w:trPr>
        <w:tc>
          <w:tcPr>
            <w:tcW w:w="4876" w:type="dxa"/>
            <w:tcBorders>
              <w:top w:val="nil"/>
              <w:left w:val="nil"/>
              <w:bottom w:val="nil"/>
              <w:right w:val="nil"/>
            </w:tcBorders>
          </w:tcPr>
          <w:p w14:paraId="386EF80A"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42E5C58" w14:textId="77777777" w:rsidR="001E45FA" w:rsidRPr="00181279" w:rsidRDefault="001E45FA" w:rsidP="00181279">
            <w:pPr>
              <w:pStyle w:val="AmColumnHeading"/>
            </w:pPr>
            <w:r w:rsidRPr="00181279">
              <w:t>Tarkistus</w:t>
            </w:r>
          </w:p>
        </w:tc>
      </w:tr>
      <w:tr w:rsidR="001E45FA" w:rsidRPr="00181279" w14:paraId="4059636D" w14:textId="77777777" w:rsidTr="00181279">
        <w:trPr>
          <w:jc w:val="center"/>
        </w:trPr>
        <w:tc>
          <w:tcPr>
            <w:tcW w:w="4876" w:type="dxa"/>
            <w:tcBorders>
              <w:top w:val="nil"/>
              <w:left w:val="nil"/>
              <w:bottom w:val="nil"/>
              <w:right w:val="nil"/>
            </w:tcBorders>
          </w:tcPr>
          <w:p w14:paraId="04C854B7" w14:textId="77777777" w:rsidR="001E45FA" w:rsidRPr="00181279" w:rsidRDefault="001E45FA" w:rsidP="00181279">
            <w:pPr>
              <w:pStyle w:val="Normal6a"/>
            </w:pPr>
          </w:p>
        </w:tc>
        <w:tc>
          <w:tcPr>
            <w:tcW w:w="4876" w:type="dxa"/>
            <w:tcBorders>
              <w:top w:val="nil"/>
              <w:left w:val="nil"/>
              <w:bottom w:val="nil"/>
              <w:right w:val="nil"/>
            </w:tcBorders>
          </w:tcPr>
          <w:p w14:paraId="1466A1C9" w14:textId="77777777" w:rsidR="001E45FA" w:rsidRPr="00181279" w:rsidRDefault="001E45FA" w:rsidP="00181279">
            <w:pPr>
              <w:pStyle w:val="Normal6a"/>
            </w:pPr>
            <w:r w:rsidRPr="00181279">
              <w:rPr>
                <w:b/>
                <w:i/>
              </w:rPr>
              <w:t>13 a.</w:t>
            </w:r>
            <w:r w:rsidRPr="00181279">
              <w:tab/>
            </w:r>
            <w:r w:rsidRPr="00181279">
              <w:rPr>
                <w:b/>
                <w:i/>
              </w:rPr>
              <w:t>kehottaa EU:ta ja sen jäsenvaltioita nopeuttamaan pätevän oikeuslaitoshenkilöstön houkuttelemista, koulutusta ja rekrytointia sekä parantamaan oikeuslaitoksen valmiuksia tukemalla suoraan riittävän ja nykyaikaisen oikeudellisen infrastruktuurin, kuten tuomioistuinten ja oppilaitosten, rakentamista ja ylläpitoa sekä niissä tarvittavan henkilöstön palkkaamista erityisesti paikallisiin ja alueellisiin tuomioistuimiin; ehdottaa, että Moldovalle tarjotaan erityistä apua oikeusjärjestelmän maineen parantamiseksi etenkin nuorten silmissä, esimerkiksi motivoituneiden ja julkisuudessa esillä olevien opettajien avulla, jotta he kouluttautuisivat alan ammattilaisiksi;</w:t>
            </w:r>
          </w:p>
        </w:tc>
      </w:tr>
    </w:tbl>
    <w:p w14:paraId="40482A68"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B8FC182" w14:textId="77777777" w:rsidR="001E45FA" w:rsidRPr="00181279" w:rsidRDefault="001E45FA" w:rsidP="001E45FA">
      <w:r w:rsidRPr="00181279">
        <w:rPr>
          <w:rStyle w:val="HideTWBExt"/>
        </w:rPr>
        <w:t>&lt;/Amend&gt;</w:t>
      </w:r>
    </w:p>
    <w:p w14:paraId="60CE7F43"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165</w:t>
      </w:r>
      <w:r w:rsidRPr="00181279">
        <w:rPr>
          <w:rStyle w:val="HideTWBExt"/>
        </w:rPr>
        <w:t>&lt;/NumAm&gt;</w:t>
      </w:r>
    </w:p>
    <w:p w14:paraId="6CF508AD"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0F5ABECD" w14:textId="77777777" w:rsidR="001E45FA" w:rsidRPr="00181279" w:rsidRDefault="001E45FA" w:rsidP="001E45FA">
      <w:pPr>
        <w:pStyle w:val="NormalBold"/>
      </w:pPr>
      <w:r w:rsidRPr="00181279">
        <w:rPr>
          <w:rStyle w:val="HideTWBExt"/>
          <w:b w:val="0"/>
        </w:rPr>
        <w:t>&lt;/RepeatBlock-By&gt;</w:t>
      </w:r>
    </w:p>
    <w:p w14:paraId="27566BF5"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978534C" w14:textId="77777777" w:rsidR="001E45FA" w:rsidRPr="00181279" w:rsidRDefault="001E45FA" w:rsidP="001E45FA">
      <w:pPr>
        <w:pStyle w:val="NormalBold"/>
      </w:pPr>
      <w:r w:rsidRPr="00181279">
        <w:rPr>
          <w:rStyle w:val="HideTWBExt"/>
        </w:rPr>
        <w:t>&lt;Article&gt;</w:t>
      </w:r>
      <w:r w:rsidRPr="00181279">
        <w:t>13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6B533D1F" w14:textId="77777777" w:rsidTr="00181279">
        <w:trPr>
          <w:trHeight w:hRule="exact" w:val="240"/>
          <w:jc w:val="center"/>
        </w:trPr>
        <w:tc>
          <w:tcPr>
            <w:tcW w:w="9752" w:type="dxa"/>
            <w:gridSpan w:val="2"/>
            <w:tcBorders>
              <w:top w:val="nil"/>
              <w:left w:val="nil"/>
              <w:bottom w:val="nil"/>
              <w:right w:val="nil"/>
            </w:tcBorders>
          </w:tcPr>
          <w:p w14:paraId="5820546A" w14:textId="77777777" w:rsidR="001E45FA" w:rsidRPr="00181279" w:rsidRDefault="001E45FA" w:rsidP="00181279"/>
        </w:tc>
      </w:tr>
      <w:tr w:rsidR="001E45FA" w:rsidRPr="00181279" w14:paraId="209F6C91" w14:textId="77777777" w:rsidTr="00181279">
        <w:trPr>
          <w:trHeight w:val="240"/>
          <w:jc w:val="center"/>
        </w:trPr>
        <w:tc>
          <w:tcPr>
            <w:tcW w:w="4876" w:type="dxa"/>
            <w:tcBorders>
              <w:top w:val="nil"/>
              <w:left w:val="nil"/>
              <w:bottom w:val="nil"/>
              <w:right w:val="nil"/>
            </w:tcBorders>
          </w:tcPr>
          <w:p w14:paraId="735CCD90"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A46FE87" w14:textId="77777777" w:rsidR="001E45FA" w:rsidRPr="00181279" w:rsidRDefault="001E45FA" w:rsidP="00181279">
            <w:pPr>
              <w:pStyle w:val="AmColumnHeading"/>
            </w:pPr>
            <w:r w:rsidRPr="00181279">
              <w:t>Tarkistus</w:t>
            </w:r>
          </w:p>
        </w:tc>
      </w:tr>
      <w:tr w:rsidR="001E45FA" w:rsidRPr="00181279" w14:paraId="02EA81DF" w14:textId="77777777" w:rsidTr="00181279">
        <w:trPr>
          <w:jc w:val="center"/>
        </w:trPr>
        <w:tc>
          <w:tcPr>
            <w:tcW w:w="4876" w:type="dxa"/>
            <w:tcBorders>
              <w:top w:val="nil"/>
              <w:left w:val="nil"/>
              <w:bottom w:val="nil"/>
              <w:right w:val="nil"/>
            </w:tcBorders>
          </w:tcPr>
          <w:p w14:paraId="1F14C341" w14:textId="77777777" w:rsidR="001E45FA" w:rsidRPr="00181279" w:rsidRDefault="001E45FA" w:rsidP="00181279">
            <w:pPr>
              <w:pStyle w:val="Normal6a"/>
            </w:pPr>
          </w:p>
        </w:tc>
        <w:tc>
          <w:tcPr>
            <w:tcW w:w="4876" w:type="dxa"/>
            <w:tcBorders>
              <w:top w:val="nil"/>
              <w:left w:val="nil"/>
              <w:bottom w:val="nil"/>
              <w:right w:val="nil"/>
            </w:tcBorders>
          </w:tcPr>
          <w:p w14:paraId="7A936083" w14:textId="77777777" w:rsidR="001E45FA" w:rsidRPr="00181279" w:rsidRDefault="001E45FA" w:rsidP="00181279">
            <w:pPr>
              <w:pStyle w:val="Normal6a"/>
            </w:pPr>
            <w:r w:rsidRPr="00181279">
              <w:rPr>
                <w:b/>
                <w:i/>
              </w:rPr>
              <w:t>13 a.</w:t>
            </w:r>
            <w:r w:rsidRPr="00181279">
              <w:tab/>
            </w:r>
            <w:r w:rsidRPr="00181279">
              <w:rPr>
                <w:b/>
                <w:i/>
              </w:rPr>
              <w:t>korostaa, että toimissa olisi keskityttävä Moldovan hallinnollisten instituutioiden tehokkuuden ja avoimuuden jatkuvaan parantamiseen parlamentaarisia menettelyjä nykyaikaistamalla ja varmistamalla, että lainsäädäntöprosessit vastaavat täysin EU:n normeja;</w:t>
            </w:r>
          </w:p>
        </w:tc>
      </w:tr>
    </w:tbl>
    <w:p w14:paraId="7984FA49"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D82BE26" w14:textId="77777777" w:rsidR="001E45FA" w:rsidRPr="00181279" w:rsidRDefault="001E45FA" w:rsidP="001E45FA">
      <w:r w:rsidRPr="00181279">
        <w:rPr>
          <w:rStyle w:val="HideTWBExt"/>
        </w:rPr>
        <w:t>&lt;/Amend&gt;</w:t>
      </w:r>
    </w:p>
    <w:p w14:paraId="649C5B92"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166</w:t>
      </w:r>
      <w:r w:rsidRPr="00181279">
        <w:rPr>
          <w:rStyle w:val="HideTWBExt"/>
        </w:rPr>
        <w:t>&lt;/NumAm&gt;</w:t>
      </w:r>
    </w:p>
    <w:p w14:paraId="5D71EFA4"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77034D3A" w14:textId="77777777" w:rsidR="001E45FA" w:rsidRPr="00181279" w:rsidRDefault="001E45FA" w:rsidP="001E45FA">
      <w:pPr>
        <w:pStyle w:val="NormalBold"/>
      </w:pPr>
      <w:r w:rsidRPr="00181279">
        <w:rPr>
          <w:rStyle w:val="HideTWBExt"/>
          <w:b w:val="0"/>
        </w:rPr>
        <w:t>&lt;/RepeatBlock-By&gt;</w:t>
      </w:r>
    </w:p>
    <w:p w14:paraId="54B6A46D"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DCEDB43" w14:textId="77777777" w:rsidR="001E45FA" w:rsidRPr="00181279" w:rsidRDefault="001E45FA" w:rsidP="001E45FA">
      <w:pPr>
        <w:pStyle w:val="NormalBold"/>
      </w:pPr>
      <w:r w:rsidRPr="00181279">
        <w:rPr>
          <w:rStyle w:val="HideTWBExt"/>
        </w:rPr>
        <w:t>&lt;Article&gt;</w:t>
      </w:r>
      <w:r w:rsidRPr="00181279">
        <w:t>13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F7D390B" w14:textId="77777777" w:rsidTr="00181279">
        <w:trPr>
          <w:trHeight w:hRule="exact" w:val="240"/>
          <w:jc w:val="center"/>
        </w:trPr>
        <w:tc>
          <w:tcPr>
            <w:tcW w:w="9752" w:type="dxa"/>
            <w:gridSpan w:val="2"/>
            <w:tcBorders>
              <w:top w:val="nil"/>
              <w:left w:val="nil"/>
              <w:bottom w:val="nil"/>
              <w:right w:val="nil"/>
            </w:tcBorders>
          </w:tcPr>
          <w:p w14:paraId="03BE883D" w14:textId="77777777" w:rsidR="001E45FA" w:rsidRPr="00181279" w:rsidRDefault="001E45FA" w:rsidP="00181279"/>
        </w:tc>
      </w:tr>
      <w:tr w:rsidR="001E45FA" w:rsidRPr="00181279" w14:paraId="62743FF0" w14:textId="77777777" w:rsidTr="00181279">
        <w:trPr>
          <w:trHeight w:val="240"/>
          <w:jc w:val="center"/>
        </w:trPr>
        <w:tc>
          <w:tcPr>
            <w:tcW w:w="4876" w:type="dxa"/>
            <w:tcBorders>
              <w:top w:val="nil"/>
              <w:left w:val="nil"/>
              <w:bottom w:val="nil"/>
              <w:right w:val="nil"/>
            </w:tcBorders>
          </w:tcPr>
          <w:p w14:paraId="42022D44"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88F7479" w14:textId="77777777" w:rsidR="001E45FA" w:rsidRPr="00181279" w:rsidRDefault="001E45FA" w:rsidP="00181279">
            <w:pPr>
              <w:pStyle w:val="AmColumnHeading"/>
            </w:pPr>
            <w:r w:rsidRPr="00181279">
              <w:t>Tarkistus</w:t>
            </w:r>
          </w:p>
        </w:tc>
      </w:tr>
      <w:tr w:rsidR="001E45FA" w:rsidRPr="00181279" w14:paraId="474FA192" w14:textId="77777777" w:rsidTr="00181279">
        <w:trPr>
          <w:jc w:val="center"/>
        </w:trPr>
        <w:tc>
          <w:tcPr>
            <w:tcW w:w="4876" w:type="dxa"/>
            <w:tcBorders>
              <w:top w:val="nil"/>
              <w:left w:val="nil"/>
              <w:bottom w:val="nil"/>
              <w:right w:val="nil"/>
            </w:tcBorders>
          </w:tcPr>
          <w:p w14:paraId="20C5CF4D" w14:textId="77777777" w:rsidR="001E45FA" w:rsidRPr="00181279" w:rsidRDefault="001E45FA" w:rsidP="00181279">
            <w:pPr>
              <w:pStyle w:val="Normal6a"/>
            </w:pPr>
          </w:p>
        </w:tc>
        <w:tc>
          <w:tcPr>
            <w:tcW w:w="4876" w:type="dxa"/>
            <w:tcBorders>
              <w:top w:val="nil"/>
              <w:left w:val="nil"/>
              <w:bottom w:val="nil"/>
              <w:right w:val="nil"/>
            </w:tcBorders>
          </w:tcPr>
          <w:p w14:paraId="5FAE9323" w14:textId="77777777" w:rsidR="001E45FA" w:rsidRPr="00181279" w:rsidRDefault="001E45FA" w:rsidP="00181279">
            <w:pPr>
              <w:pStyle w:val="Normal6a"/>
            </w:pPr>
            <w:r w:rsidRPr="00181279">
              <w:rPr>
                <w:b/>
                <w:i/>
              </w:rPr>
              <w:t>13 b.</w:t>
            </w:r>
            <w:r w:rsidRPr="00181279">
              <w:tab/>
            </w:r>
            <w:r w:rsidRPr="00181279">
              <w:rPr>
                <w:b/>
                <w:i/>
              </w:rPr>
              <w:t>on tyytyväinen poliittisten instituutioiden nykyaikaistamiseen sekä EU:n hankkeiden tuloksista ja uudistusten saavutuksista tiedottamisen tehostamiseen, sillä ne ovat olennaisen tärkeitä seikkoja kansalaisten luottamuksen lisäämiseksi ja Moldovan EU:hun yhdentymisen edistämiseksi;</w:t>
            </w:r>
          </w:p>
        </w:tc>
      </w:tr>
    </w:tbl>
    <w:p w14:paraId="54F6418B"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63D53BB" w14:textId="77777777" w:rsidR="001E45FA" w:rsidRPr="00181279" w:rsidRDefault="001E45FA" w:rsidP="001E45FA">
      <w:r w:rsidRPr="00181279">
        <w:rPr>
          <w:rStyle w:val="HideTWBExt"/>
        </w:rPr>
        <w:t>&lt;/Amend&gt;</w:t>
      </w:r>
    </w:p>
    <w:p w14:paraId="06D6A19C"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167</w:t>
      </w:r>
      <w:r w:rsidRPr="00181279">
        <w:rPr>
          <w:rStyle w:val="HideTWBExt"/>
        </w:rPr>
        <w:t>&lt;/NumAm&gt;</w:t>
      </w:r>
    </w:p>
    <w:p w14:paraId="730292F1" w14:textId="77777777" w:rsidR="001E45FA" w:rsidRPr="00181279" w:rsidRDefault="001E45FA" w:rsidP="001E45FA">
      <w:pPr>
        <w:pStyle w:val="NormalBold"/>
      </w:pPr>
      <w:r w:rsidRPr="00181279">
        <w:rPr>
          <w:rStyle w:val="HideTWBExt"/>
          <w:b w:val="0"/>
        </w:rPr>
        <w:t>&lt;RepeatBlock-By&gt;&lt;Members&gt;</w:t>
      </w:r>
      <w:r w:rsidRPr="00181279">
        <w:t>Sven Mikser</w:t>
      </w:r>
      <w:r w:rsidRPr="00181279">
        <w:rPr>
          <w:rStyle w:val="HideTWBExt"/>
          <w:b w:val="0"/>
        </w:rPr>
        <w:t>&lt;/Members&gt;</w:t>
      </w:r>
    </w:p>
    <w:p w14:paraId="44CC2D5F" w14:textId="77777777" w:rsidR="001E45FA" w:rsidRPr="00181279" w:rsidRDefault="001E45FA" w:rsidP="001E45FA">
      <w:pPr>
        <w:pStyle w:val="NormalBold"/>
      </w:pPr>
      <w:r w:rsidRPr="00181279">
        <w:rPr>
          <w:rStyle w:val="HideTWBExt"/>
          <w:b w:val="0"/>
        </w:rPr>
        <w:t>&lt;/RepeatBlock-By&gt;</w:t>
      </w:r>
    </w:p>
    <w:p w14:paraId="67F57F3C"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01F05F3" w14:textId="77777777" w:rsidR="001E45FA" w:rsidRPr="00181279" w:rsidRDefault="001E45FA" w:rsidP="001E45FA">
      <w:pPr>
        <w:pStyle w:val="NormalBold"/>
      </w:pPr>
      <w:r w:rsidRPr="00181279">
        <w:rPr>
          <w:rStyle w:val="HideTWBExt"/>
        </w:rPr>
        <w:t>&lt;Article&gt;</w:t>
      </w:r>
      <w:r w:rsidRPr="00181279">
        <w:t>14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7572358" w14:textId="77777777" w:rsidTr="00181279">
        <w:trPr>
          <w:trHeight w:hRule="exact" w:val="240"/>
          <w:jc w:val="center"/>
        </w:trPr>
        <w:tc>
          <w:tcPr>
            <w:tcW w:w="9752" w:type="dxa"/>
            <w:gridSpan w:val="2"/>
            <w:tcBorders>
              <w:top w:val="nil"/>
              <w:left w:val="nil"/>
              <w:bottom w:val="nil"/>
              <w:right w:val="nil"/>
            </w:tcBorders>
          </w:tcPr>
          <w:p w14:paraId="51341D5C" w14:textId="77777777" w:rsidR="001E45FA" w:rsidRPr="00181279" w:rsidRDefault="001E45FA" w:rsidP="00181279"/>
        </w:tc>
      </w:tr>
      <w:tr w:rsidR="001E45FA" w:rsidRPr="00181279" w14:paraId="3C3528C8" w14:textId="77777777" w:rsidTr="00181279">
        <w:trPr>
          <w:trHeight w:val="240"/>
          <w:jc w:val="center"/>
        </w:trPr>
        <w:tc>
          <w:tcPr>
            <w:tcW w:w="4876" w:type="dxa"/>
            <w:tcBorders>
              <w:top w:val="nil"/>
              <w:left w:val="nil"/>
              <w:bottom w:val="nil"/>
              <w:right w:val="nil"/>
            </w:tcBorders>
          </w:tcPr>
          <w:p w14:paraId="44F3C767"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7358B7D" w14:textId="77777777" w:rsidR="001E45FA" w:rsidRPr="00181279" w:rsidRDefault="001E45FA" w:rsidP="00181279">
            <w:pPr>
              <w:pStyle w:val="AmColumnHeading"/>
            </w:pPr>
            <w:r w:rsidRPr="00181279">
              <w:t>Tarkistus</w:t>
            </w:r>
          </w:p>
        </w:tc>
      </w:tr>
      <w:tr w:rsidR="001E45FA" w:rsidRPr="00181279" w14:paraId="33767869" w14:textId="77777777" w:rsidTr="00181279">
        <w:trPr>
          <w:jc w:val="center"/>
        </w:trPr>
        <w:tc>
          <w:tcPr>
            <w:tcW w:w="4876" w:type="dxa"/>
            <w:tcBorders>
              <w:top w:val="nil"/>
              <w:left w:val="nil"/>
              <w:bottom w:val="nil"/>
              <w:right w:val="nil"/>
            </w:tcBorders>
          </w:tcPr>
          <w:p w14:paraId="5E6A497C" w14:textId="77777777" w:rsidR="001E45FA" w:rsidRPr="00181279" w:rsidRDefault="001E45FA" w:rsidP="00181279">
            <w:pPr>
              <w:pStyle w:val="Normal6a"/>
            </w:pPr>
            <w:r w:rsidRPr="00181279">
              <w:t>14.</w:t>
            </w:r>
            <w:r w:rsidRPr="00181279">
              <w:tab/>
              <w:t>huomauttaa, että Moldova on edistynyt jonkin verran korruption torjunnassa ja ennaltaehkäisyssä; korostaa tarvetta varmistaa tehostettu koordinointi kaikkien keskeisten korruptiontorjunta- ja oikeusalan instituutioiden kesken, jotta voidaan panna täytäntöön kattavia uudistuksia ja varmistaa, että niissä on riittävät resurssit ja valmiudet; korostaa, että korruptiotapauksiin liittyvissä syytteissä ja tuomioissa on saatava aikaan tuloksia, jotta varmistetaan yleisön luottamus meneillään oleviin uudistuksiin;</w:t>
            </w:r>
          </w:p>
        </w:tc>
        <w:tc>
          <w:tcPr>
            <w:tcW w:w="4876" w:type="dxa"/>
            <w:tcBorders>
              <w:top w:val="nil"/>
              <w:left w:val="nil"/>
              <w:bottom w:val="nil"/>
              <w:right w:val="nil"/>
            </w:tcBorders>
          </w:tcPr>
          <w:p w14:paraId="2E92092B" w14:textId="77777777" w:rsidR="001E45FA" w:rsidRPr="00181279" w:rsidRDefault="001E45FA" w:rsidP="00181279">
            <w:pPr>
              <w:pStyle w:val="Normal6a"/>
            </w:pPr>
            <w:r w:rsidRPr="00181279">
              <w:t>14.</w:t>
            </w:r>
            <w:r w:rsidRPr="00181279">
              <w:tab/>
              <w:t>huomauttaa, että Moldova on edistynyt jonkin verran korruption torjunnassa ja ennaltaehkäisyssä;</w:t>
            </w:r>
            <w:r w:rsidRPr="00181279">
              <w:rPr>
                <w:b/>
                <w:i/>
              </w:rPr>
              <w:t xml:space="preserve"> suhtautuu myönteisesti lahjomattomuutta ja korruption torjuntaa koskevan kansallisen ohjelman 2024–2028 voimaantuloon helmikuussa 2024;</w:t>
            </w:r>
            <w:r w:rsidRPr="00181279">
              <w:t xml:space="preserve"> korostaa tarvetta varmistaa tehostettu koordinointi kaikkien keskeisten korruptiontorjunta- ja oikeusalan instituutioiden kesken, jotta voidaan panna täytäntöön kattavia uudistuksia ja varmistaa, että niissä on riittävät resurssit ja valmiudet; korostaa, että korruptiotapauksiin liittyvissä syytteissä ja tuomioissa on saatava aikaan tuloksia, jotta </w:t>
            </w:r>
            <w:r w:rsidRPr="00181279">
              <w:lastRenderedPageBreak/>
              <w:t>varmistetaan yleisön luottamus meneillään oleviin uudistuksiin;</w:t>
            </w:r>
          </w:p>
        </w:tc>
      </w:tr>
    </w:tbl>
    <w:p w14:paraId="62F61A0D"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652509F" w14:textId="77777777" w:rsidR="001E45FA" w:rsidRPr="00181279" w:rsidRDefault="001E45FA" w:rsidP="001E45FA">
      <w:r w:rsidRPr="00181279">
        <w:rPr>
          <w:rStyle w:val="HideTWBExt"/>
        </w:rPr>
        <w:t>&lt;/Amend&gt;</w:t>
      </w:r>
    </w:p>
    <w:p w14:paraId="74C14F7B"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168</w:t>
      </w:r>
      <w:r w:rsidRPr="00181279">
        <w:rPr>
          <w:rStyle w:val="HideTWBExt"/>
        </w:rPr>
        <w:t>&lt;/NumAm&gt;</w:t>
      </w:r>
    </w:p>
    <w:p w14:paraId="3713111A" w14:textId="77777777" w:rsidR="001E45FA" w:rsidRPr="00181279" w:rsidRDefault="001E45FA" w:rsidP="001E45FA">
      <w:pPr>
        <w:pStyle w:val="NormalBold"/>
      </w:pPr>
      <w:r w:rsidRPr="00181279">
        <w:rPr>
          <w:rStyle w:val="HideTWBExt"/>
          <w:b w:val="0"/>
        </w:rPr>
        <w:t>&lt;RepeatBlock-By&gt;&lt;Members&gt;</w:t>
      </w:r>
      <w:r w:rsidRPr="00181279">
        <w:t>Cristian Terheş</w:t>
      </w:r>
      <w:r w:rsidRPr="00181279">
        <w:rPr>
          <w:rStyle w:val="HideTWBExt"/>
          <w:b w:val="0"/>
        </w:rPr>
        <w:t>&lt;/Members&gt;</w:t>
      </w:r>
    </w:p>
    <w:p w14:paraId="7183F02E" w14:textId="77777777" w:rsidR="001E45FA" w:rsidRPr="00181279" w:rsidRDefault="001E45FA" w:rsidP="001E45FA">
      <w:pPr>
        <w:pStyle w:val="NormalBold"/>
      </w:pPr>
      <w:r w:rsidRPr="00181279">
        <w:rPr>
          <w:rStyle w:val="HideTWBExt"/>
          <w:b w:val="0"/>
        </w:rPr>
        <w:t>&lt;/RepeatBlock-By&gt;</w:t>
      </w:r>
    </w:p>
    <w:p w14:paraId="6DA1F777"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99F79A7" w14:textId="77777777" w:rsidR="001E45FA" w:rsidRPr="00181279" w:rsidRDefault="001E45FA" w:rsidP="001E45FA">
      <w:pPr>
        <w:pStyle w:val="NormalBold"/>
      </w:pPr>
      <w:r w:rsidRPr="00181279">
        <w:rPr>
          <w:rStyle w:val="HideTWBExt"/>
        </w:rPr>
        <w:t>&lt;Article&gt;</w:t>
      </w:r>
      <w:r w:rsidRPr="00181279">
        <w:t>14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BF50836" w14:textId="77777777" w:rsidTr="00181279">
        <w:trPr>
          <w:trHeight w:hRule="exact" w:val="240"/>
          <w:jc w:val="center"/>
        </w:trPr>
        <w:tc>
          <w:tcPr>
            <w:tcW w:w="9752" w:type="dxa"/>
            <w:gridSpan w:val="2"/>
            <w:tcBorders>
              <w:top w:val="nil"/>
              <w:left w:val="nil"/>
              <w:bottom w:val="nil"/>
              <w:right w:val="nil"/>
            </w:tcBorders>
          </w:tcPr>
          <w:p w14:paraId="760AEB62" w14:textId="77777777" w:rsidR="001E45FA" w:rsidRPr="00181279" w:rsidRDefault="001E45FA" w:rsidP="00181279"/>
        </w:tc>
      </w:tr>
      <w:tr w:rsidR="001E45FA" w:rsidRPr="00181279" w14:paraId="7D5C4DAB" w14:textId="77777777" w:rsidTr="00181279">
        <w:trPr>
          <w:trHeight w:val="240"/>
          <w:jc w:val="center"/>
        </w:trPr>
        <w:tc>
          <w:tcPr>
            <w:tcW w:w="4876" w:type="dxa"/>
            <w:tcBorders>
              <w:top w:val="nil"/>
              <w:left w:val="nil"/>
              <w:bottom w:val="nil"/>
              <w:right w:val="nil"/>
            </w:tcBorders>
          </w:tcPr>
          <w:p w14:paraId="2248D1F7"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EABBC1B" w14:textId="77777777" w:rsidR="001E45FA" w:rsidRPr="00181279" w:rsidRDefault="001E45FA" w:rsidP="00181279">
            <w:pPr>
              <w:pStyle w:val="AmColumnHeading"/>
            </w:pPr>
            <w:r w:rsidRPr="00181279">
              <w:t>Tarkistus</w:t>
            </w:r>
          </w:p>
        </w:tc>
      </w:tr>
      <w:tr w:rsidR="001E45FA" w:rsidRPr="00181279" w14:paraId="55130FAD" w14:textId="77777777" w:rsidTr="00181279">
        <w:trPr>
          <w:jc w:val="center"/>
        </w:trPr>
        <w:tc>
          <w:tcPr>
            <w:tcW w:w="4876" w:type="dxa"/>
            <w:tcBorders>
              <w:top w:val="nil"/>
              <w:left w:val="nil"/>
              <w:bottom w:val="nil"/>
              <w:right w:val="nil"/>
            </w:tcBorders>
          </w:tcPr>
          <w:p w14:paraId="591C8E9C" w14:textId="77777777" w:rsidR="001E45FA" w:rsidRPr="00181279" w:rsidRDefault="001E45FA" w:rsidP="00181279">
            <w:pPr>
              <w:pStyle w:val="Normal6a"/>
            </w:pPr>
            <w:r w:rsidRPr="00181279">
              <w:t>14.</w:t>
            </w:r>
            <w:r w:rsidRPr="00181279">
              <w:tab/>
              <w:t xml:space="preserve">huomauttaa, että Moldova on edistynyt </w:t>
            </w:r>
            <w:r w:rsidRPr="00181279">
              <w:rPr>
                <w:b/>
                <w:i/>
              </w:rPr>
              <w:t>jonkin verran</w:t>
            </w:r>
            <w:r w:rsidRPr="00181279">
              <w:t xml:space="preserve"> korruption torjunnassa ja ennaltaehkäisyssä; korostaa tarvetta varmistaa tehostettu koordinointi kaikkien keskeisten korruptiontorjunta- ja oikeusalan instituutioiden kesken, jotta voidaan panna täytäntöön kattavia uudistuksia ja varmistaa, että niissä on riittävät resurssit ja valmiudet; korostaa, että korruptiotapauksiin liittyvissä syytteissä ja tuomioissa on saatava aikaan tuloksia, jotta varmistetaan yleisön luottamus meneillään oleviin uudistuksiin;</w:t>
            </w:r>
          </w:p>
        </w:tc>
        <w:tc>
          <w:tcPr>
            <w:tcW w:w="4876" w:type="dxa"/>
            <w:tcBorders>
              <w:top w:val="nil"/>
              <w:left w:val="nil"/>
              <w:bottom w:val="nil"/>
              <w:right w:val="nil"/>
            </w:tcBorders>
          </w:tcPr>
          <w:p w14:paraId="3797C952" w14:textId="77777777" w:rsidR="001E45FA" w:rsidRPr="00181279" w:rsidRDefault="001E45FA" w:rsidP="00181279">
            <w:pPr>
              <w:pStyle w:val="Normal6a"/>
            </w:pPr>
            <w:r w:rsidRPr="00181279">
              <w:t>14.</w:t>
            </w:r>
            <w:r w:rsidRPr="00181279">
              <w:tab/>
              <w:t xml:space="preserve">huomauttaa, että Moldova on edistynyt </w:t>
            </w:r>
            <w:r w:rsidRPr="00181279">
              <w:rPr>
                <w:b/>
                <w:i/>
              </w:rPr>
              <w:t>merkittävästi</w:t>
            </w:r>
            <w:r w:rsidRPr="00181279">
              <w:t xml:space="preserve"> korruption torjunnassa ja ennaltaehkäisyssä; korostaa tarvetta varmistaa tehostettu koordinointi kaikkien keskeisten korruptiontorjunta- ja oikeusalan instituutioiden kesken, jotta voidaan panna täytäntöön kattavia uudistuksia ja varmistaa, että niissä on riittävät resurssit ja valmiudet; korostaa, että korruptiotapauksiin liittyvissä syytteissä ja tuomioissa on saatava aikaan tuloksia, jotta varmistetaan yleisön luottamus meneillään oleviin uudistuksiin;</w:t>
            </w:r>
          </w:p>
        </w:tc>
      </w:tr>
    </w:tbl>
    <w:p w14:paraId="574D4539"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A6592B1" w14:textId="77777777" w:rsidR="001E45FA" w:rsidRPr="00181279" w:rsidRDefault="001E45FA" w:rsidP="001E45FA">
      <w:r w:rsidRPr="00181279">
        <w:rPr>
          <w:rStyle w:val="HideTWBExt"/>
        </w:rPr>
        <w:t>&lt;/Amend&gt;</w:t>
      </w:r>
    </w:p>
    <w:p w14:paraId="6C8298E5"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169</w:t>
      </w:r>
      <w:r w:rsidRPr="00181279">
        <w:rPr>
          <w:rStyle w:val="HideTWBExt"/>
        </w:rPr>
        <w:t>&lt;/NumAm&gt;</w:t>
      </w:r>
    </w:p>
    <w:p w14:paraId="69307E3A" w14:textId="77777777" w:rsidR="001E45FA" w:rsidRPr="00181279" w:rsidRDefault="001E45FA" w:rsidP="001E45FA">
      <w:pPr>
        <w:pStyle w:val="NormalBold"/>
      </w:pPr>
      <w:r w:rsidRPr="00181279">
        <w:rPr>
          <w:rStyle w:val="HideTWBExt"/>
          <w:b w:val="0"/>
        </w:rPr>
        <w:t>&lt;RepeatBlock-By&gt;&lt;Members&gt;</w:t>
      </w:r>
      <w:r w:rsidRPr="00181279">
        <w:t>Vasile Dîncu, Dan Nica</w:t>
      </w:r>
      <w:r w:rsidRPr="00181279">
        <w:rPr>
          <w:rStyle w:val="HideTWBExt"/>
          <w:b w:val="0"/>
        </w:rPr>
        <w:t>&lt;/Members&gt;</w:t>
      </w:r>
    </w:p>
    <w:p w14:paraId="04676CC9" w14:textId="77777777" w:rsidR="001E45FA" w:rsidRPr="00181279" w:rsidRDefault="001E45FA" w:rsidP="001E45FA">
      <w:pPr>
        <w:pStyle w:val="NormalBold"/>
      </w:pPr>
      <w:r w:rsidRPr="00181279">
        <w:rPr>
          <w:rStyle w:val="HideTWBExt"/>
          <w:b w:val="0"/>
        </w:rPr>
        <w:t>&lt;/RepeatBlock-By&gt;</w:t>
      </w:r>
    </w:p>
    <w:p w14:paraId="0EC51C36"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AD7F824" w14:textId="77777777" w:rsidR="001E45FA" w:rsidRPr="00181279" w:rsidRDefault="001E45FA" w:rsidP="001E45FA">
      <w:pPr>
        <w:pStyle w:val="NormalBold"/>
      </w:pPr>
      <w:r w:rsidRPr="00181279">
        <w:rPr>
          <w:rStyle w:val="HideTWBExt"/>
        </w:rPr>
        <w:t>&lt;Article&gt;</w:t>
      </w:r>
      <w:r w:rsidRPr="00181279">
        <w:t>14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5941130" w14:textId="77777777" w:rsidTr="00181279">
        <w:trPr>
          <w:trHeight w:hRule="exact" w:val="240"/>
          <w:jc w:val="center"/>
        </w:trPr>
        <w:tc>
          <w:tcPr>
            <w:tcW w:w="9752" w:type="dxa"/>
            <w:gridSpan w:val="2"/>
            <w:tcBorders>
              <w:top w:val="nil"/>
              <w:left w:val="nil"/>
              <w:bottom w:val="nil"/>
              <w:right w:val="nil"/>
            </w:tcBorders>
          </w:tcPr>
          <w:p w14:paraId="0A576395" w14:textId="77777777" w:rsidR="001E45FA" w:rsidRPr="00181279" w:rsidRDefault="001E45FA" w:rsidP="00181279"/>
        </w:tc>
      </w:tr>
      <w:tr w:rsidR="001E45FA" w:rsidRPr="00181279" w14:paraId="70A8FEE9" w14:textId="77777777" w:rsidTr="00181279">
        <w:trPr>
          <w:trHeight w:val="240"/>
          <w:jc w:val="center"/>
        </w:trPr>
        <w:tc>
          <w:tcPr>
            <w:tcW w:w="4876" w:type="dxa"/>
            <w:tcBorders>
              <w:top w:val="nil"/>
              <w:left w:val="nil"/>
              <w:bottom w:val="nil"/>
              <w:right w:val="nil"/>
            </w:tcBorders>
          </w:tcPr>
          <w:p w14:paraId="2C6431E9"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ADB7876" w14:textId="77777777" w:rsidR="001E45FA" w:rsidRPr="00181279" w:rsidRDefault="001E45FA" w:rsidP="00181279">
            <w:pPr>
              <w:pStyle w:val="AmColumnHeading"/>
            </w:pPr>
            <w:r w:rsidRPr="00181279">
              <w:t>Tarkistus</w:t>
            </w:r>
          </w:p>
        </w:tc>
      </w:tr>
      <w:tr w:rsidR="001E45FA" w:rsidRPr="00181279" w14:paraId="4CC8DB8F" w14:textId="77777777" w:rsidTr="00181279">
        <w:trPr>
          <w:jc w:val="center"/>
        </w:trPr>
        <w:tc>
          <w:tcPr>
            <w:tcW w:w="4876" w:type="dxa"/>
            <w:tcBorders>
              <w:top w:val="nil"/>
              <w:left w:val="nil"/>
              <w:bottom w:val="nil"/>
              <w:right w:val="nil"/>
            </w:tcBorders>
          </w:tcPr>
          <w:p w14:paraId="1E482BC1" w14:textId="77777777" w:rsidR="001E45FA" w:rsidRPr="00181279" w:rsidRDefault="001E45FA" w:rsidP="00181279">
            <w:pPr>
              <w:pStyle w:val="Normal6a"/>
            </w:pPr>
            <w:r w:rsidRPr="00181279">
              <w:t>14.</w:t>
            </w:r>
            <w:r w:rsidRPr="00181279">
              <w:tab/>
              <w:t xml:space="preserve">huomauttaa, että Moldova on edistynyt </w:t>
            </w:r>
            <w:r w:rsidRPr="00181279">
              <w:rPr>
                <w:b/>
                <w:i/>
              </w:rPr>
              <w:t>jonkin verran</w:t>
            </w:r>
            <w:r w:rsidRPr="00181279">
              <w:t xml:space="preserve"> korruption torjunnassa ja ennaltaehkäisyssä; korostaa tarvetta varmistaa tehostettu koordinointi kaikkien keskeisten korruptiontorjunta- ja oikeusalan instituutioiden kesken, jotta voidaan panna täytäntöön kattavia </w:t>
            </w:r>
            <w:r w:rsidRPr="00181279">
              <w:lastRenderedPageBreak/>
              <w:t>uudistuksia ja varmistaa, että niissä on riittävät resurssit ja valmiudet; korostaa, että korruptiotapauksiin liittyvissä syytteissä ja tuomioissa on saatava aikaan tuloksia, jotta varmistetaan yleisön luottamus meneillään oleviin uudistuksiin;</w:t>
            </w:r>
          </w:p>
        </w:tc>
        <w:tc>
          <w:tcPr>
            <w:tcW w:w="4876" w:type="dxa"/>
            <w:tcBorders>
              <w:top w:val="nil"/>
              <w:left w:val="nil"/>
              <w:bottom w:val="nil"/>
              <w:right w:val="nil"/>
            </w:tcBorders>
          </w:tcPr>
          <w:p w14:paraId="51C34F5F" w14:textId="77777777" w:rsidR="001E45FA" w:rsidRPr="00181279" w:rsidRDefault="001E45FA" w:rsidP="00181279">
            <w:pPr>
              <w:pStyle w:val="Normal6a"/>
            </w:pPr>
            <w:r w:rsidRPr="00181279">
              <w:lastRenderedPageBreak/>
              <w:t>14.</w:t>
            </w:r>
            <w:r w:rsidRPr="00181279">
              <w:tab/>
              <w:t xml:space="preserve">huomauttaa, että Moldova on edistynyt korruption torjunnassa ja ennaltaehkäisyssä; korostaa tarvetta varmistaa tehostettu koordinointi kaikkien keskeisten korruptiontorjunta- ja oikeusalan instituutioiden kesken, jotta voidaan panna täytäntöön kattavia </w:t>
            </w:r>
            <w:r w:rsidRPr="00181279">
              <w:lastRenderedPageBreak/>
              <w:t>uudistuksia ja varmistaa, että niissä on riittävät resurssit ja valmiudet; korostaa, että korruptiotapauksiin liittyvissä syytteissä ja tuomioissa on saatava aikaan tuloksia, jotta varmistetaan yleisön luottamus meneillään oleviin uudistuksiin;</w:t>
            </w:r>
          </w:p>
        </w:tc>
      </w:tr>
    </w:tbl>
    <w:p w14:paraId="509BD3F1"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51E99F9" w14:textId="77777777" w:rsidR="001E45FA" w:rsidRPr="00181279" w:rsidRDefault="001E45FA" w:rsidP="001E45FA">
      <w:r w:rsidRPr="00181279">
        <w:rPr>
          <w:rStyle w:val="HideTWBExt"/>
        </w:rPr>
        <w:t>&lt;/Amend&gt;</w:t>
      </w:r>
    </w:p>
    <w:p w14:paraId="46E20895"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170</w:t>
      </w:r>
      <w:r w:rsidRPr="00181279">
        <w:rPr>
          <w:rStyle w:val="HideTWBExt"/>
        </w:rPr>
        <w:t>&lt;/NumAm&gt;</w:t>
      </w:r>
    </w:p>
    <w:p w14:paraId="68700927" w14:textId="77777777" w:rsidR="001E45FA" w:rsidRPr="00181279" w:rsidRDefault="001E45FA" w:rsidP="001E45FA">
      <w:pPr>
        <w:pStyle w:val="NormalBold"/>
      </w:pPr>
      <w:r w:rsidRPr="00181279">
        <w:rPr>
          <w:rStyle w:val="HideTWBExt"/>
          <w:b w:val="0"/>
        </w:rPr>
        <w:t>&lt;RepeatBlock-By&gt;&lt;Members&gt;</w:t>
      </w:r>
      <w:r w:rsidRPr="00181279">
        <w:t>Şerban Dimitrie Sturdza, Claudiu-Richard Târziu, Gheorghe Piperea, Adrian-George Axinia, Georgiana Teodorescu, Veronika Vrecionová, Ondřej Krutílek</w:t>
      </w:r>
      <w:r w:rsidRPr="00181279">
        <w:rPr>
          <w:rStyle w:val="HideTWBExt"/>
          <w:b w:val="0"/>
        </w:rPr>
        <w:t>&lt;/Members&gt;</w:t>
      </w:r>
    </w:p>
    <w:p w14:paraId="2D1C12E2" w14:textId="77777777" w:rsidR="001E45FA" w:rsidRPr="00181279" w:rsidRDefault="001E45FA" w:rsidP="001E45FA">
      <w:pPr>
        <w:pStyle w:val="NormalBold"/>
      </w:pPr>
      <w:r w:rsidRPr="00181279">
        <w:rPr>
          <w:rStyle w:val="HideTWBExt"/>
          <w:b w:val="0"/>
        </w:rPr>
        <w:t>&lt;/RepeatBlock-By&gt;</w:t>
      </w:r>
    </w:p>
    <w:p w14:paraId="290D294A"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8F5D6C5" w14:textId="77777777" w:rsidR="001E45FA" w:rsidRPr="00181279" w:rsidRDefault="001E45FA" w:rsidP="001E45FA">
      <w:pPr>
        <w:pStyle w:val="NormalBold"/>
      </w:pPr>
      <w:r w:rsidRPr="00181279">
        <w:rPr>
          <w:rStyle w:val="HideTWBExt"/>
        </w:rPr>
        <w:t>&lt;Article&gt;</w:t>
      </w:r>
      <w:r w:rsidRPr="00181279">
        <w:t>14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6783BA98" w14:textId="77777777" w:rsidTr="00181279">
        <w:trPr>
          <w:trHeight w:hRule="exact" w:val="240"/>
          <w:jc w:val="center"/>
        </w:trPr>
        <w:tc>
          <w:tcPr>
            <w:tcW w:w="9752" w:type="dxa"/>
            <w:gridSpan w:val="2"/>
            <w:tcBorders>
              <w:top w:val="nil"/>
              <w:left w:val="nil"/>
              <w:bottom w:val="nil"/>
              <w:right w:val="nil"/>
            </w:tcBorders>
          </w:tcPr>
          <w:p w14:paraId="0A3D2A12" w14:textId="77777777" w:rsidR="001E45FA" w:rsidRPr="00181279" w:rsidRDefault="001E45FA" w:rsidP="00181279"/>
        </w:tc>
      </w:tr>
      <w:tr w:rsidR="001E45FA" w:rsidRPr="00181279" w14:paraId="143C55F8" w14:textId="77777777" w:rsidTr="00181279">
        <w:trPr>
          <w:trHeight w:val="240"/>
          <w:jc w:val="center"/>
        </w:trPr>
        <w:tc>
          <w:tcPr>
            <w:tcW w:w="4876" w:type="dxa"/>
            <w:tcBorders>
              <w:top w:val="nil"/>
              <w:left w:val="nil"/>
              <w:bottom w:val="nil"/>
              <w:right w:val="nil"/>
            </w:tcBorders>
          </w:tcPr>
          <w:p w14:paraId="439A530D"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27100E7" w14:textId="77777777" w:rsidR="001E45FA" w:rsidRPr="00181279" w:rsidRDefault="001E45FA" w:rsidP="00181279">
            <w:pPr>
              <w:pStyle w:val="AmColumnHeading"/>
            </w:pPr>
            <w:r w:rsidRPr="00181279">
              <w:t>Tarkistus</w:t>
            </w:r>
          </w:p>
        </w:tc>
      </w:tr>
      <w:tr w:rsidR="001E45FA" w:rsidRPr="00181279" w14:paraId="765FD6F0" w14:textId="77777777" w:rsidTr="00181279">
        <w:trPr>
          <w:jc w:val="center"/>
        </w:trPr>
        <w:tc>
          <w:tcPr>
            <w:tcW w:w="4876" w:type="dxa"/>
            <w:tcBorders>
              <w:top w:val="nil"/>
              <w:left w:val="nil"/>
              <w:bottom w:val="nil"/>
              <w:right w:val="nil"/>
            </w:tcBorders>
          </w:tcPr>
          <w:p w14:paraId="69BAB979" w14:textId="77777777" w:rsidR="001E45FA" w:rsidRPr="00181279" w:rsidRDefault="001E45FA" w:rsidP="00181279">
            <w:pPr>
              <w:pStyle w:val="Normal6a"/>
            </w:pPr>
            <w:r w:rsidRPr="00181279">
              <w:t>14.</w:t>
            </w:r>
            <w:r w:rsidRPr="00181279">
              <w:tab/>
              <w:t xml:space="preserve">huomauttaa, että Moldova on edistynyt </w:t>
            </w:r>
            <w:r w:rsidRPr="00181279">
              <w:rPr>
                <w:b/>
                <w:i/>
              </w:rPr>
              <w:t>jonkin verran</w:t>
            </w:r>
            <w:r w:rsidRPr="00181279">
              <w:t xml:space="preserve"> korruption torjunnassa ja ennaltaehkäisyssä; korostaa tarvetta varmistaa tehostettu koordinointi kaikkien keskeisten korruptiontorjunta- ja oikeusalan instituutioiden kesken, jotta voidaan panna täytäntöön kattavia uudistuksia ja varmistaa, että niissä on riittävät resurssit ja valmiudet; korostaa, että korruptiotapauksiin liittyvissä syytteissä ja tuomioissa on saatava aikaan tuloksia, jotta varmistetaan yleisön luottamus meneillään oleviin uudistuksiin;</w:t>
            </w:r>
          </w:p>
        </w:tc>
        <w:tc>
          <w:tcPr>
            <w:tcW w:w="4876" w:type="dxa"/>
            <w:tcBorders>
              <w:top w:val="nil"/>
              <w:left w:val="nil"/>
              <w:bottom w:val="nil"/>
              <w:right w:val="nil"/>
            </w:tcBorders>
          </w:tcPr>
          <w:p w14:paraId="3B6A4181" w14:textId="77777777" w:rsidR="001E45FA" w:rsidRPr="00181279" w:rsidRDefault="001E45FA" w:rsidP="00181279">
            <w:pPr>
              <w:pStyle w:val="Normal6a"/>
            </w:pPr>
            <w:r w:rsidRPr="00181279">
              <w:t>14.</w:t>
            </w:r>
            <w:r w:rsidRPr="00181279">
              <w:tab/>
              <w:t>huomauttaa, että Moldova on edistynyt korruption torjunnassa ja ennaltaehkäisyssä; korostaa tarvetta varmistaa tehostettu koordinointi kaikkien keskeisten korruptiontorjunta- ja oikeusalan instituutioiden kesken, jotta voidaan panna täytäntöön kattavia uudistuksia ja varmistaa, että niissä on riittävät resurssit ja valmiudet; korostaa, että korruptiotapauksiin liittyvissä syytteissä ja tuomioissa on saatava aikaan tuloksia, jotta varmistetaan yleisön luottamus meneillään oleviin uudistuksiin;</w:t>
            </w:r>
          </w:p>
        </w:tc>
      </w:tr>
    </w:tbl>
    <w:p w14:paraId="55C5B6AA"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CFD6CCE" w14:textId="77777777" w:rsidR="001E45FA" w:rsidRPr="00181279" w:rsidRDefault="001E45FA" w:rsidP="001E45FA">
      <w:r w:rsidRPr="00181279">
        <w:rPr>
          <w:rStyle w:val="HideTWBExt"/>
        </w:rPr>
        <w:t>&lt;/Amend&gt;</w:t>
      </w:r>
    </w:p>
    <w:p w14:paraId="27881CA5"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171</w:t>
      </w:r>
      <w:r w:rsidRPr="00181279">
        <w:rPr>
          <w:rStyle w:val="HideTWBExt"/>
        </w:rPr>
        <w:t>&lt;/NumAm&gt;</w:t>
      </w:r>
    </w:p>
    <w:p w14:paraId="2BBFAFD3" w14:textId="77777777" w:rsidR="001E45FA" w:rsidRPr="00181279" w:rsidRDefault="001E45FA" w:rsidP="001E45FA">
      <w:pPr>
        <w:pStyle w:val="NormalBold"/>
      </w:pPr>
      <w:r w:rsidRPr="00181279">
        <w:rPr>
          <w:rStyle w:val="HideTWBExt"/>
          <w:b w:val="0"/>
        </w:rPr>
        <w:t>&lt;RepeatBlock-By&gt;&lt;Members&gt;</w:t>
      </w:r>
      <w:r w:rsidRPr="00181279">
        <w:t>Andrzej Halicki, Siegfried Mureşan, Ioan-Rareş Bogdan, Rasa Juknevičienė</w:t>
      </w:r>
      <w:r w:rsidRPr="00181279">
        <w:rPr>
          <w:rStyle w:val="HideTWBExt"/>
          <w:b w:val="0"/>
        </w:rPr>
        <w:t>&lt;/Members&gt;</w:t>
      </w:r>
    </w:p>
    <w:p w14:paraId="73C8E8DF"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7D9AAE31" w14:textId="77777777" w:rsidR="001E45FA" w:rsidRPr="00181279" w:rsidRDefault="001E45FA" w:rsidP="001E45FA">
      <w:pPr>
        <w:pStyle w:val="NormalBold"/>
      </w:pPr>
      <w:r w:rsidRPr="00181279">
        <w:rPr>
          <w:rStyle w:val="HideTWBExt"/>
          <w:b w:val="0"/>
        </w:rPr>
        <w:t>&lt;/RepeatBlock-By&gt;</w:t>
      </w:r>
    </w:p>
    <w:p w14:paraId="32197F51"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7362776" w14:textId="77777777" w:rsidR="001E45FA" w:rsidRPr="00181279" w:rsidRDefault="001E45FA" w:rsidP="001E45FA">
      <w:pPr>
        <w:pStyle w:val="NormalBold"/>
      </w:pPr>
      <w:r w:rsidRPr="00181279">
        <w:rPr>
          <w:rStyle w:val="HideTWBExt"/>
        </w:rPr>
        <w:t>&lt;Article&gt;</w:t>
      </w:r>
      <w:r w:rsidRPr="00181279">
        <w:t>14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649CBC5" w14:textId="77777777" w:rsidTr="00181279">
        <w:trPr>
          <w:trHeight w:hRule="exact" w:val="240"/>
          <w:jc w:val="center"/>
        </w:trPr>
        <w:tc>
          <w:tcPr>
            <w:tcW w:w="9752" w:type="dxa"/>
            <w:gridSpan w:val="2"/>
            <w:tcBorders>
              <w:top w:val="nil"/>
              <w:left w:val="nil"/>
              <w:bottom w:val="nil"/>
              <w:right w:val="nil"/>
            </w:tcBorders>
          </w:tcPr>
          <w:p w14:paraId="139495F6" w14:textId="77777777" w:rsidR="001E45FA" w:rsidRPr="00181279" w:rsidRDefault="001E45FA" w:rsidP="00181279"/>
        </w:tc>
      </w:tr>
      <w:tr w:rsidR="001E45FA" w:rsidRPr="00181279" w14:paraId="72BADAF9" w14:textId="77777777" w:rsidTr="00181279">
        <w:trPr>
          <w:trHeight w:val="240"/>
          <w:jc w:val="center"/>
        </w:trPr>
        <w:tc>
          <w:tcPr>
            <w:tcW w:w="4876" w:type="dxa"/>
            <w:tcBorders>
              <w:top w:val="nil"/>
              <w:left w:val="nil"/>
              <w:bottom w:val="nil"/>
              <w:right w:val="nil"/>
            </w:tcBorders>
          </w:tcPr>
          <w:p w14:paraId="181B1066"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150C5A3" w14:textId="77777777" w:rsidR="001E45FA" w:rsidRPr="00181279" w:rsidRDefault="001E45FA" w:rsidP="00181279">
            <w:pPr>
              <w:pStyle w:val="AmColumnHeading"/>
            </w:pPr>
            <w:r w:rsidRPr="00181279">
              <w:t>Tarkistus</w:t>
            </w:r>
          </w:p>
        </w:tc>
      </w:tr>
      <w:tr w:rsidR="001E45FA" w:rsidRPr="00181279" w14:paraId="48CB7BA7" w14:textId="77777777" w:rsidTr="00181279">
        <w:trPr>
          <w:jc w:val="center"/>
        </w:trPr>
        <w:tc>
          <w:tcPr>
            <w:tcW w:w="4876" w:type="dxa"/>
            <w:tcBorders>
              <w:top w:val="nil"/>
              <w:left w:val="nil"/>
              <w:bottom w:val="nil"/>
              <w:right w:val="nil"/>
            </w:tcBorders>
          </w:tcPr>
          <w:p w14:paraId="056F7DB8" w14:textId="77777777" w:rsidR="001E45FA" w:rsidRPr="00181279" w:rsidRDefault="001E45FA" w:rsidP="00181279">
            <w:pPr>
              <w:pStyle w:val="Normal6a"/>
            </w:pPr>
            <w:r w:rsidRPr="00181279">
              <w:t>14.</w:t>
            </w:r>
            <w:r w:rsidRPr="00181279">
              <w:tab/>
              <w:t xml:space="preserve">huomauttaa, että Moldova on </w:t>
            </w:r>
            <w:r w:rsidRPr="00181279">
              <w:lastRenderedPageBreak/>
              <w:t xml:space="preserve">edistynyt </w:t>
            </w:r>
            <w:r w:rsidRPr="00181279">
              <w:rPr>
                <w:b/>
                <w:i/>
              </w:rPr>
              <w:t>jonkin verran</w:t>
            </w:r>
            <w:r w:rsidRPr="00181279">
              <w:t xml:space="preserve"> korruption torjunnassa ja ennaltaehkäisyssä; korostaa tarvetta varmistaa tehostettu koordinointi kaikkien keskeisten korruptiontorjunta- ja oikeusalan instituutioiden kesken, jotta voidaan panna täytäntöön kattavia uudistuksia ja varmistaa, että niissä on riittävät resurssit ja valmiudet; korostaa, että korruptiotapauksiin liittyvissä syytteissä ja tuomioissa on saatava aikaan tuloksia, jotta varmistetaan yleisön luottamus meneillään oleviin uudistuksiin;</w:t>
            </w:r>
          </w:p>
        </w:tc>
        <w:tc>
          <w:tcPr>
            <w:tcW w:w="4876" w:type="dxa"/>
            <w:tcBorders>
              <w:top w:val="nil"/>
              <w:left w:val="nil"/>
              <w:bottom w:val="nil"/>
              <w:right w:val="nil"/>
            </w:tcBorders>
          </w:tcPr>
          <w:p w14:paraId="2136A7AE" w14:textId="77777777" w:rsidR="001E45FA" w:rsidRPr="00181279" w:rsidRDefault="001E45FA" w:rsidP="00181279">
            <w:pPr>
              <w:pStyle w:val="Normal6a"/>
            </w:pPr>
            <w:r w:rsidRPr="00181279">
              <w:lastRenderedPageBreak/>
              <w:t>14.</w:t>
            </w:r>
            <w:r w:rsidRPr="00181279">
              <w:tab/>
              <w:t xml:space="preserve">huomauttaa, että Moldova on </w:t>
            </w:r>
            <w:r w:rsidRPr="00181279">
              <w:lastRenderedPageBreak/>
              <w:t>edistynyt korruption torjunnassa ja ennaltaehkäisyssä; korostaa tarvetta varmistaa tehostettu koordinointi kaikkien keskeisten korruptiontorjunta- ja oikeusalan instituutioiden kesken, jotta voidaan panna täytäntöön kattavia uudistuksia ja varmistaa, että niissä on riittävät resurssit ja valmiudet; korostaa, että korruptiotapauksiin liittyvissä syytteissä ja tuomioissa on saatava aikaan tuloksia, jotta varmistetaan yleisön luottamus meneillään oleviin uudistuksiin;</w:t>
            </w:r>
          </w:p>
        </w:tc>
      </w:tr>
    </w:tbl>
    <w:p w14:paraId="41538D69" w14:textId="77777777" w:rsidR="001E45FA" w:rsidRPr="00181279" w:rsidRDefault="001E45FA" w:rsidP="001E45FA">
      <w:pPr>
        <w:pStyle w:val="AmOrLang"/>
        <w:rPr>
          <w:lang w:val="es-ES"/>
        </w:rPr>
      </w:pPr>
      <w:r w:rsidRPr="00181279">
        <w:rPr>
          <w:lang w:val="es-ES"/>
        </w:rPr>
        <w:lastRenderedPageBreak/>
        <w:t xml:space="preserve">Or. </w:t>
      </w:r>
      <w:r w:rsidRPr="00181279">
        <w:rPr>
          <w:rStyle w:val="HideTWBExt"/>
          <w:lang w:val="es-ES"/>
        </w:rPr>
        <w:t>&lt;Original&gt;</w:t>
      </w:r>
      <w:r w:rsidRPr="00181279">
        <w:rPr>
          <w:rStyle w:val="HideTWBInt"/>
          <w:lang w:val="es-ES"/>
        </w:rPr>
        <w:t>{EN}</w:t>
      </w:r>
      <w:r w:rsidRPr="00181279">
        <w:rPr>
          <w:lang w:val="es-ES"/>
        </w:rPr>
        <w:t>en</w:t>
      </w:r>
      <w:r w:rsidRPr="00181279">
        <w:rPr>
          <w:rStyle w:val="HideTWBExt"/>
          <w:lang w:val="es-ES"/>
        </w:rPr>
        <w:t>&lt;/Original&gt;</w:t>
      </w:r>
    </w:p>
    <w:p w14:paraId="3D64C385" w14:textId="77777777" w:rsidR="001E45FA" w:rsidRPr="00181279" w:rsidRDefault="001E45FA" w:rsidP="001E45FA">
      <w:pPr>
        <w:rPr>
          <w:lang w:val="es-ES"/>
        </w:rPr>
      </w:pPr>
      <w:r w:rsidRPr="00181279">
        <w:rPr>
          <w:rStyle w:val="HideTWBExt"/>
          <w:lang w:val="es-ES"/>
        </w:rPr>
        <w:t>&lt;/Amend&gt;</w:t>
      </w:r>
    </w:p>
    <w:p w14:paraId="0FBED7A1" w14:textId="77777777" w:rsidR="001E45FA" w:rsidRPr="00181279" w:rsidRDefault="001E45FA" w:rsidP="001E45FA">
      <w:pPr>
        <w:pStyle w:val="AmNumberTabs"/>
        <w:rPr>
          <w:lang w:val="es-ES"/>
        </w:rPr>
      </w:pPr>
      <w:r w:rsidRPr="00181279">
        <w:rPr>
          <w:rStyle w:val="HideTWBExt"/>
          <w:lang w:val="es-ES"/>
        </w:rPr>
        <w:t>&lt;Amend&gt;</w:t>
      </w:r>
      <w:r w:rsidRPr="00181279">
        <w:rPr>
          <w:lang w:val="es-ES"/>
        </w:rPr>
        <w:t>Tarkistus</w:t>
      </w:r>
      <w:r w:rsidRPr="00181279">
        <w:rPr>
          <w:lang w:val="es-ES"/>
        </w:rPr>
        <w:tab/>
      </w:r>
      <w:r w:rsidRPr="00181279">
        <w:rPr>
          <w:lang w:val="es-ES"/>
        </w:rPr>
        <w:tab/>
      </w:r>
      <w:r w:rsidRPr="00181279">
        <w:rPr>
          <w:rStyle w:val="HideTWBExt"/>
          <w:lang w:val="es-ES"/>
        </w:rPr>
        <w:t>&lt;NumAm&gt;</w:t>
      </w:r>
      <w:r w:rsidRPr="00181279">
        <w:rPr>
          <w:lang w:val="es-ES"/>
        </w:rPr>
        <w:t>172</w:t>
      </w:r>
      <w:r w:rsidRPr="00181279">
        <w:rPr>
          <w:rStyle w:val="HideTWBExt"/>
          <w:lang w:val="es-ES"/>
        </w:rPr>
        <w:t>&lt;/NumAm&gt;</w:t>
      </w:r>
    </w:p>
    <w:p w14:paraId="2762FCAD" w14:textId="77777777" w:rsidR="001E45FA" w:rsidRPr="00181279" w:rsidRDefault="001E45FA" w:rsidP="001E45FA">
      <w:pPr>
        <w:pStyle w:val="NormalBold"/>
        <w:rPr>
          <w:lang w:val="es-ES"/>
        </w:rPr>
      </w:pPr>
      <w:r w:rsidRPr="00181279">
        <w:rPr>
          <w:rStyle w:val="HideTWBExt"/>
          <w:b w:val="0"/>
          <w:lang w:val="es-ES"/>
        </w:rPr>
        <w:t>&lt;RepeatBlock-By&gt;&lt;Members&gt;</w:t>
      </w:r>
      <w:r w:rsidRPr="00181279">
        <w:rPr>
          <w:lang w:val="es-ES"/>
        </w:rPr>
        <w:t>Petras Auštrevičius, Urmas Paet, Dan Barna, Lucia Yar, Marjan Šarec, Nathalie Loiseau</w:t>
      </w:r>
      <w:r w:rsidRPr="00181279">
        <w:rPr>
          <w:rStyle w:val="HideTWBExt"/>
          <w:b w:val="0"/>
          <w:lang w:val="es-ES"/>
        </w:rPr>
        <w:t>&lt;/Members&gt;</w:t>
      </w:r>
    </w:p>
    <w:p w14:paraId="1B8453BD" w14:textId="77777777" w:rsidR="001E45FA" w:rsidRPr="00181279" w:rsidRDefault="001E45FA" w:rsidP="001E45FA">
      <w:pPr>
        <w:pStyle w:val="NormalBold"/>
        <w:rPr>
          <w:lang w:val="es-ES"/>
        </w:rPr>
      </w:pPr>
      <w:r w:rsidRPr="00181279">
        <w:rPr>
          <w:rStyle w:val="HideTWBExt"/>
          <w:b w:val="0"/>
          <w:lang w:val="es-ES"/>
        </w:rPr>
        <w:t>&lt;/RepeatBlock-By&gt;</w:t>
      </w:r>
    </w:p>
    <w:p w14:paraId="3E8D39CD"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AEF3388" w14:textId="77777777" w:rsidR="001E45FA" w:rsidRPr="00181279" w:rsidRDefault="001E45FA" w:rsidP="001E45FA">
      <w:pPr>
        <w:pStyle w:val="NormalBold"/>
      </w:pPr>
      <w:r w:rsidRPr="00181279">
        <w:rPr>
          <w:rStyle w:val="HideTWBExt"/>
        </w:rPr>
        <w:t>&lt;Article&gt;</w:t>
      </w:r>
      <w:r w:rsidRPr="00181279">
        <w:t>14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F6C678D" w14:textId="77777777" w:rsidTr="00181279">
        <w:trPr>
          <w:trHeight w:hRule="exact" w:val="240"/>
          <w:jc w:val="center"/>
        </w:trPr>
        <w:tc>
          <w:tcPr>
            <w:tcW w:w="9752" w:type="dxa"/>
            <w:gridSpan w:val="2"/>
            <w:tcBorders>
              <w:top w:val="nil"/>
              <w:left w:val="nil"/>
              <w:bottom w:val="nil"/>
              <w:right w:val="nil"/>
            </w:tcBorders>
          </w:tcPr>
          <w:p w14:paraId="5598BBE0" w14:textId="77777777" w:rsidR="001E45FA" w:rsidRPr="00181279" w:rsidRDefault="001E45FA" w:rsidP="00181279"/>
        </w:tc>
      </w:tr>
      <w:tr w:rsidR="001E45FA" w:rsidRPr="00181279" w14:paraId="142ABAC5" w14:textId="77777777" w:rsidTr="00181279">
        <w:trPr>
          <w:trHeight w:val="240"/>
          <w:jc w:val="center"/>
        </w:trPr>
        <w:tc>
          <w:tcPr>
            <w:tcW w:w="4876" w:type="dxa"/>
            <w:tcBorders>
              <w:top w:val="nil"/>
              <w:left w:val="nil"/>
              <w:bottom w:val="nil"/>
              <w:right w:val="nil"/>
            </w:tcBorders>
          </w:tcPr>
          <w:p w14:paraId="5CCD6AA2"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F809D98" w14:textId="77777777" w:rsidR="001E45FA" w:rsidRPr="00181279" w:rsidRDefault="001E45FA" w:rsidP="00181279">
            <w:pPr>
              <w:pStyle w:val="AmColumnHeading"/>
            </w:pPr>
            <w:r w:rsidRPr="00181279">
              <w:t>Tarkistus</w:t>
            </w:r>
          </w:p>
        </w:tc>
      </w:tr>
      <w:tr w:rsidR="001E45FA" w:rsidRPr="00181279" w14:paraId="4DB5231C" w14:textId="77777777" w:rsidTr="00181279">
        <w:trPr>
          <w:jc w:val="center"/>
        </w:trPr>
        <w:tc>
          <w:tcPr>
            <w:tcW w:w="4876" w:type="dxa"/>
            <w:tcBorders>
              <w:top w:val="nil"/>
              <w:left w:val="nil"/>
              <w:bottom w:val="nil"/>
              <w:right w:val="nil"/>
            </w:tcBorders>
          </w:tcPr>
          <w:p w14:paraId="464BD648" w14:textId="77777777" w:rsidR="001E45FA" w:rsidRPr="00181279" w:rsidRDefault="001E45FA" w:rsidP="00181279">
            <w:pPr>
              <w:pStyle w:val="Normal6a"/>
            </w:pPr>
          </w:p>
        </w:tc>
        <w:tc>
          <w:tcPr>
            <w:tcW w:w="4876" w:type="dxa"/>
            <w:tcBorders>
              <w:top w:val="nil"/>
              <w:left w:val="nil"/>
              <w:bottom w:val="nil"/>
              <w:right w:val="nil"/>
            </w:tcBorders>
          </w:tcPr>
          <w:p w14:paraId="66686344" w14:textId="77777777" w:rsidR="001E45FA" w:rsidRPr="00181279" w:rsidRDefault="001E45FA" w:rsidP="00181279">
            <w:pPr>
              <w:pStyle w:val="Normal6a"/>
            </w:pPr>
            <w:r w:rsidRPr="00181279">
              <w:rPr>
                <w:b/>
                <w:i/>
              </w:rPr>
              <w:t>14 a.</w:t>
            </w:r>
            <w:r w:rsidRPr="00181279">
              <w:tab/>
            </w:r>
            <w:r w:rsidRPr="00181279">
              <w:rPr>
                <w:b/>
                <w:i/>
              </w:rPr>
              <w:t>muistuttaa, että on tärkeää jatkaa vuoden 2014 pankkipetoksen tutkintaa ja saattaa siitä vastuussa olevat oikeuden eteen; suhtautuu myönteisesti siihen, että Moldovan viranomaisten pitkien ponnistelujen jälkeen Interpol on vihdoin lisännyt yhden väitetyistä rikoksentekijöistä, Vladimir Plahotniucin, kansainvälisesti etsintäkuulutettujen henkilöiden luetteloon;</w:t>
            </w:r>
          </w:p>
        </w:tc>
      </w:tr>
    </w:tbl>
    <w:p w14:paraId="3910C93B"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404B107" w14:textId="77777777" w:rsidR="001E45FA" w:rsidRPr="00181279" w:rsidRDefault="001E45FA" w:rsidP="001E45FA">
      <w:r w:rsidRPr="00181279">
        <w:rPr>
          <w:rStyle w:val="HideTWBExt"/>
        </w:rPr>
        <w:t>&lt;/Amend&gt;</w:t>
      </w:r>
    </w:p>
    <w:p w14:paraId="6B0D7FDD"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173</w:t>
      </w:r>
      <w:r w:rsidRPr="00181279">
        <w:rPr>
          <w:rStyle w:val="HideTWBExt"/>
        </w:rPr>
        <w:t>&lt;/NumAm&gt;</w:t>
      </w:r>
    </w:p>
    <w:p w14:paraId="7FEF284F" w14:textId="77777777" w:rsidR="001E45FA" w:rsidRPr="00181279" w:rsidRDefault="001E45FA" w:rsidP="001E45FA">
      <w:pPr>
        <w:pStyle w:val="NormalBold"/>
      </w:pPr>
      <w:r w:rsidRPr="00181279">
        <w:rPr>
          <w:rStyle w:val="HideTWBExt"/>
          <w:b w:val="0"/>
        </w:rPr>
        <w:t>&lt;RepeatBlock-By&gt;&lt;Members&gt;</w:t>
      </w:r>
      <w:r w:rsidRPr="00181279">
        <w:t>Željana Zovko</w:t>
      </w:r>
      <w:r w:rsidRPr="00181279">
        <w:rPr>
          <w:rStyle w:val="HideTWBExt"/>
          <w:b w:val="0"/>
        </w:rPr>
        <w:t>&lt;/Members&gt;</w:t>
      </w:r>
    </w:p>
    <w:p w14:paraId="14EA559D" w14:textId="77777777" w:rsidR="001E45FA" w:rsidRPr="00181279" w:rsidRDefault="001E45FA" w:rsidP="001E45FA">
      <w:pPr>
        <w:pStyle w:val="NormalBold"/>
      </w:pPr>
      <w:r w:rsidRPr="00181279">
        <w:rPr>
          <w:rStyle w:val="HideTWBExt"/>
          <w:b w:val="0"/>
        </w:rPr>
        <w:t>&lt;/RepeatBlock-By&gt;</w:t>
      </w:r>
    </w:p>
    <w:p w14:paraId="7CE325B3"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12A30AD" w14:textId="77777777" w:rsidR="001E45FA" w:rsidRPr="00181279" w:rsidRDefault="001E45FA" w:rsidP="001E45FA">
      <w:pPr>
        <w:pStyle w:val="NormalBold"/>
      </w:pPr>
      <w:r w:rsidRPr="00181279">
        <w:rPr>
          <w:rStyle w:val="HideTWBExt"/>
        </w:rPr>
        <w:t>&lt;Article&gt;</w:t>
      </w:r>
      <w:r w:rsidRPr="00181279">
        <w:t>14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5A4787A" w14:textId="77777777" w:rsidTr="00181279">
        <w:trPr>
          <w:trHeight w:hRule="exact" w:val="240"/>
          <w:jc w:val="center"/>
        </w:trPr>
        <w:tc>
          <w:tcPr>
            <w:tcW w:w="9752" w:type="dxa"/>
            <w:gridSpan w:val="2"/>
            <w:tcBorders>
              <w:top w:val="nil"/>
              <w:left w:val="nil"/>
              <w:bottom w:val="nil"/>
              <w:right w:val="nil"/>
            </w:tcBorders>
          </w:tcPr>
          <w:p w14:paraId="3A9A1F03" w14:textId="77777777" w:rsidR="001E45FA" w:rsidRPr="00181279" w:rsidRDefault="001E45FA" w:rsidP="00181279"/>
        </w:tc>
      </w:tr>
      <w:tr w:rsidR="001E45FA" w:rsidRPr="00181279" w14:paraId="03B1EBC9" w14:textId="77777777" w:rsidTr="00181279">
        <w:trPr>
          <w:trHeight w:val="240"/>
          <w:jc w:val="center"/>
        </w:trPr>
        <w:tc>
          <w:tcPr>
            <w:tcW w:w="4876" w:type="dxa"/>
            <w:tcBorders>
              <w:top w:val="nil"/>
              <w:left w:val="nil"/>
              <w:bottom w:val="nil"/>
              <w:right w:val="nil"/>
            </w:tcBorders>
          </w:tcPr>
          <w:p w14:paraId="51AEB79C" w14:textId="77777777" w:rsidR="001E45FA" w:rsidRPr="00181279" w:rsidRDefault="001E45FA" w:rsidP="00181279">
            <w:pPr>
              <w:pStyle w:val="AmColumnHeading"/>
            </w:pPr>
            <w:r w:rsidRPr="00181279">
              <w:lastRenderedPageBreak/>
              <w:t>Päätöslauselmaesitys</w:t>
            </w:r>
          </w:p>
        </w:tc>
        <w:tc>
          <w:tcPr>
            <w:tcW w:w="4876" w:type="dxa"/>
            <w:tcBorders>
              <w:top w:val="nil"/>
              <w:left w:val="nil"/>
              <w:bottom w:val="nil"/>
              <w:right w:val="nil"/>
            </w:tcBorders>
          </w:tcPr>
          <w:p w14:paraId="36C6CCF7" w14:textId="77777777" w:rsidR="001E45FA" w:rsidRPr="00181279" w:rsidRDefault="001E45FA" w:rsidP="00181279">
            <w:pPr>
              <w:pStyle w:val="AmColumnHeading"/>
            </w:pPr>
            <w:r w:rsidRPr="00181279">
              <w:t>Tarkistus</w:t>
            </w:r>
          </w:p>
        </w:tc>
      </w:tr>
      <w:tr w:rsidR="001E45FA" w:rsidRPr="00181279" w14:paraId="201D8625" w14:textId="77777777" w:rsidTr="00181279">
        <w:trPr>
          <w:jc w:val="center"/>
        </w:trPr>
        <w:tc>
          <w:tcPr>
            <w:tcW w:w="4876" w:type="dxa"/>
            <w:tcBorders>
              <w:top w:val="nil"/>
              <w:left w:val="nil"/>
              <w:bottom w:val="nil"/>
              <w:right w:val="nil"/>
            </w:tcBorders>
          </w:tcPr>
          <w:p w14:paraId="5BAF3F81" w14:textId="77777777" w:rsidR="001E45FA" w:rsidRPr="00181279" w:rsidRDefault="001E45FA" w:rsidP="00181279">
            <w:pPr>
              <w:pStyle w:val="Normal6a"/>
            </w:pPr>
          </w:p>
        </w:tc>
        <w:tc>
          <w:tcPr>
            <w:tcW w:w="4876" w:type="dxa"/>
            <w:tcBorders>
              <w:top w:val="nil"/>
              <w:left w:val="nil"/>
              <w:bottom w:val="nil"/>
              <w:right w:val="nil"/>
            </w:tcBorders>
          </w:tcPr>
          <w:p w14:paraId="6D242E9F" w14:textId="77777777" w:rsidR="001E45FA" w:rsidRPr="00181279" w:rsidRDefault="001E45FA" w:rsidP="00181279">
            <w:pPr>
              <w:pStyle w:val="Normal6a"/>
            </w:pPr>
            <w:r w:rsidRPr="00181279">
              <w:rPr>
                <w:b/>
                <w:i/>
              </w:rPr>
              <w:t>14 a.</w:t>
            </w:r>
            <w:r w:rsidRPr="00181279">
              <w:tab/>
            </w:r>
            <w:r w:rsidRPr="00181279">
              <w:rPr>
                <w:b/>
                <w:i/>
              </w:rPr>
              <w:t>korostaa, että Moldovan on jatkettava rahanpesun torjunnan vahvistamista;</w:t>
            </w:r>
          </w:p>
        </w:tc>
      </w:tr>
    </w:tbl>
    <w:p w14:paraId="27B00100"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6232263" w14:textId="77777777" w:rsidR="001E45FA" w:rsidRPr="00181279" w:rsidRDefault="001E45FA" w:rsidP="001E45FA">
      <w:r w:rsidRPr="00181279">
        <w:rPr>
          <w:rStyle w:val="HideTWBExt"/>
        </w:rPr>
        <w:t>&lt;/Amend&gt;</w:t>
      </w:r>
    </w:p>
    <w:p w14:paraId="7FCE3690"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174</w:t>
      </w:r>
      <w:r w:rsidRPr="00181279">
        <w:rPr>
          <w:rStyle w:val="HideTWBExt"/>
        </w:rPr>
        <w:t>&lt;/NumAm&gt;</w:t>
      </w:r>
    </w:p>
    <w:p w14:paraId="251028A0" w14:textId="77777777" w:rsidR="001E45FA" w:rsidRPr="00181279" w:rsidRDefault="001E45FA" w:rsidP="001E45FA">
      <w:pPr>
        <w:pStyle w:val="NormalBold"/>
      </w:pPr>
      <w:r w:rsidRPr="00181279">
        <w:rPr>
          <w:rStyle w:val="HideTWBExt"/>
          <w:b w:val="0"/>
        </w:rPr>
        <w:t>&lt;RepeatBlock-By&gt;&lt;Members&gt;</w:t>
      </w:r>
      <w:r w:rsidRPr="00181279">
        <w:t>Andrzej Halicki, Siegfried Mureşan, Rasa Juknevičienė</w:t>
      </w:r>
      <w:r w:rsidRPr="00181279">
        <w:rPr>
          <w:rStyle w:val="HideTWBExt"/>
          <w:b w:val="0"/>
        </w:rPr>
        <w:t>&lt;/Members&gt;</w:t>
      </w:r>
    </w:p>
    <w:p w14:paraId="77F354C5"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4D07F0D1" w14:textId="77777777" w:rsidR="001E45FA" w:rsidRPr="00181279" w:rsidRDefault="001E45FA" w:rsidP="001E45FA">
      <w:pPr>
        <w:pStyle w:val="NormalBold"/>
      </w:pPr>
      <w:r w:rsidRPr="00181279">
        <w:rPr>
          <w:rStyle w:val="HideTWBExt"/>
          <w:b w:val="0"/>
        </w:rPr>
        <w:t>&lt;/RepeatBlock-By&gt;</w:t>
      </w:r>
    </w:p>
    <w:p w14:paraId="44AE6774"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1C3ABB3" w14:textId="77777777" w:rsidR="001E45FA" w:rsidRPr="00181279" w:rsidRDefault="001E45FA" w:rsidP="001E45FA">
      <w:pPr>
        <w:pStyle w:val="NormalBold"/>
      </w:pPr>
      <w:r w:rsidRPr="00181279">
        <w:rPr>
          <w:rStyle w:val="HideTWBExt"/>
        </w:rPr>
        <w:t>&lt;Article&gt;</w:t>
      </w:r>
      <w:r w:rsidRPr="00181279">
        <w:t>15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A530623" w14:textId="77777777" w:rsidTr="00181279">
        <w:trPr>
          <w:trHeight w:hRule="exact" w:val="240"/>
          <w:jc w:val="center"/>
        </w:trPr>
        <w:tc>
          <w:tcPr>
            <w:tcW w:w="9752" w:type="dxa"/>
            <w:gridSpan w:val="2"/>
            <w:tcBorders>
              <w:top w:val="nil"/>
              <w:left w:val="nil"/>
              <w:bottom w:val="nil"/>
              <w:right w:val="nil"/>
            </w:tcBorders>
          </w:tcPr>
          <w:p w14:paraId="7A9ED4B4" w14:textId="77777777" w:rsidR="001E45FA" w:rsidRPr="00181279" w:rsidRDefault="001E45FA" w:rsidP="00181279"/>
        </w:tc>
      </w:tr>
      <w:tr w:rsidR="001E45FA" w:rsidRPr="00181279" w14:paraId="5A751093" w14:textId="77777777" w:rsidTr="00181279">
        <w:trPr>
          <w:trHeight w:val="240"/>
          <w:jc w:val="center"/>
        </w:trPr>
        <w:tc>
          <w:tcPr>
            <w:tcW w:w="4876" w:type="dxa"/>
            <w:tcBorders>
              <w:top w:val="nil"/>
              <w:left w:val="nil"/>
              <w:bottom w:val="nil"/>
              <w:right w:val="nil"/>
            </w:tcBorders>
          </w:tcPr>
          <w:p w14:paraId="1E1F333A"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DFCE8A0" w14:textId="77777777" w:rsidR="001E45FA" w:rsidRPr="00181279" w:rsidRDefault="001E45FA" w:rsidP="00181279">
            <w:pPr>
              <w:pStyle w:val="AmColumnHeading"/>
            </w:pPr>
            <w:r w:rsidRPr="00181279">
              <w:t>Tarkistus</w:t>
            </w:r>
          </w:p>
        </w:tc>
      </w:tr>
      <w:tr w:rsidR="001E45FA" w:rsidRPr="00181279" w14:paraId="4395209B" w14:textId="77777777" w:rsidTr="00181279">
        <w:trPr>
          <w:jc w:val="center"/>
        </w:trPr>
        <w:tc>
          <w:tcPr>
            <w:tcW w:w="4876" w:type="dxa"/>
            <w:tcBorders>
              <w:top w:val="nil"/>
              <w:left w:val="nil"/>
              <w:bottom w:val="nil"/>
              <w:right w:val="nil"/>
            </w:tcBorders>
          </w:tcPr>
          <w:p w14:paraId="5809B80F" w14:textId="77777777" w:rsidR="001E45FA" w:rsidRPr="00181279" w:rsidRDefault="001E45FA" w:rsidP="00181279">
            <w:pPr>
              <w:pStyle w:val="Normal6a"/>
            </w:pPr>
            <w:r w:rsidRPr="00181279">
              <w:t>15.</w:t>
            </w:r>
            <w:r w:rsidRPr="00181279">
              <w:tab/>
              <w:t>ilmaisee valmiutensa jatkossakin tukea Moldovan parlamenttia keskinäisesti sovituilla demokratiatukitoimilla, jotka vastaavat kyseisen instituution ja sen vaaleilla valittujen edustajien ja henkilöstön tarpeita;</w:t>
            </w:r>
          </w:p>
        </w:tc>
        <w:tc>
          <w:tcPr>
            <w:tcW w:w="4876" w:type="dxa"/>
            <w:tcBorders>
              <w:top w:val="nil"/>
              <w:left w:val="nil"/>
              <w:bottom w:val="nil"/>
              <w:right w:val="nil"/>
            </w:tcBorders>
          </w:tcPr>
          <w:p w14:paraId="07E6FD6E" w14:textId="77777777" w:rsidR="001E45FA" w:rsidRPr="00181279" w:rsidRDefault="001E45FA" w:rsidP="00181279">
            <w:pPr>
              <w:pStyle w:val="Normal6a"/>
            </w:pPr>
            <w:r w:rsidRPr="00181279">
              <w:t>15.</w:t>
            </w:r>
            <w:r w:rsidRPr="00181279">
              <w:tab/>
              <w:t xml:space="preserve">ilmaisee valmiutensa jatkossakin tukea Moldovan parlamenttia keskinäisesti sovituilla demokratiatukitoimilla, jotka vastaavat kyseisen instituution ja sen vaaleilla valittujen edustajien ja henkilöstön tarpeita; </w:t>
            </w:r>
            <w:r w:rsidRPr="00181279">
              <w:rPr>
                <w:b/>
                <w:i/>
              </w:rPr>
              <w:t>korostaa kansallisen parlamentin merkitystä Moldovan perustuslaillisessa järjestyksessä, EU:n ja Moldovan parlamentaarisen yhteistyön välttämättömyyttä sekä Moldovan parlamentin strategista asemaa keskeisten uudistusten demokraattisessa legitimoinnissa maan tiellä kohti EU:ta;</w:t>
            </w:r>
          </w:p>
        </w:tc>
      </w:tr>
    </w:tbl>
    <w:p w14:paraId="4B10A443"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87A82E4" w14:textId="77777777" w:rsidR="001E45FA" w:rsidRPr="00181279" w:rsidRDefault="001E45FA" w:rsidP="001E45FA">
      <w:r w:rsidRPr="00181279">
        <w:rPr>
          <w:rStyle w:val="HideTWBExt"/>
        </w:rPr>
        <w:t>&lt;/Amend&gt;</w:t>
      </w:r>
    </w:p>
    <w:p w14:paraId="4B44F02D"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175</w:t>
      </w:r>
      <w:r w:rsidRPr="00181279">
        <w:rPr>
          <w:rStyle w:val="HideTWBExt"/>
        </w:rPr>
        <w:t>&lt;/NumAm&gt;</w:t>
      </w:r>
    </w:p>
    <w:p w14:paraId="2EBEDA52" w14:textId="77777777" w:rsidR="001E45FA" w:rsidRPr="00181279" w:rsidRDefault="001E45FA" w:rsidP="001E45FA">
      <w:pPr>
        <w:pStyle w:val="NormalBold"/>
      </w:pPr>
      <w:r w:rsidRPr="00181279">
        <w:rPr>
          <w:rStyle w:val="HideTWBExt"/>
          <w:b w:val="0"/>
        </w:rPr>
        <w:t>&lt;RepeatBlock-By&gt;&lt;Members&gt;</w:t>
      </w:r>
      <w:r w:rsidRPr="00181279">
        <w:t>Dan Barna, Urmas Paet, Lucia Yar, Petras Auštrevičius, Marjan Šarec, Ilhan Kyuchyuk, Eugen Tomac</w:t>
      </w:r>
      <w:r w:rsidRPr="00181279">
        <w:rPr>
          <w:rStyle w:val="HideTWBExt"/>
          <w:b w:val="0"/>
        </w:rPr>
        <w:t>&lt;/Members&gt;</w:t>
      </w:r>
    </w:p>
    <w:p w14:paraId="6ACA4BCF" w14:textId="77777777" w:rsidR="001E45FA" w:rsidRPr="00181279" w:rsidRDefault="001E45FA" w:rsidP="001E45FA">
      <w:pPr>
        <w:pStyle w:val="NormalBold"/>
      </w:pPr>
      <w:r w:rsidRPr="00181279">
        <w:rPr>
          <w:rStyle w:val="HideTWBExt"/>
          <w:b w:val="0"/>
        </w:rPr>
        <w:t>&lt;/RepeatBlock-By&gt;</w:t>
      </w:r>
    </w:p>
    <w:p w14:paraId="6DCB4419"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A0075AF" w14:textId="77777777" w:rsidR="001E45FA" w:rsidRPr="00181279" w:rsidRDefault="001E45FA" w:rsidP="001E45FA">
      <w:pPr>
        <w:pStyle w:val="NormalBold"/>
      </w:pPr>
      <w:r w:rsidRPr="00181279">
        <w:rPr>
          <w:rStyle w:val="HideTWBExt"/>
        </w:rPr>
        <w:t>&lt;Article&gt;</w:t>
      </w:r>
      <w:r w:rsidRPr="00181279">
        <w:t>15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E931290" w14:textId="77777777" w:rsidTr="00181279">
        <w:trPr>
          <w:trHeight w:hRule="exact" w:val="240"/>
          <w:jc w:val="center"/>
        </w:trPr>
        <w:tc>
          <w:tcPr>
            <w:tcW w:w="9752" w:type="dxa"/>
            <w:gridSpan w:val="2"/>
            <w:tcBorders>
              <w:top w:val="nil"/>
              <w:left w:val="nil"/>
              <w:bottom w:val="nil"/>
              <w:right w:val="nil"/>
            </w:tcBorders>
          </w:tcPr>
          <w:p w14:paraId="6EAF8520" w14:textId="77777777" w:rsidR="001E45FA" w:rsidRPr="00181279" w:rsidRDefault="001E45FA" w:rsidP="00181279"/>
        </w:tc>
      </w:tr>
      <w:tr w:rsidR="001E45FA" w:rsidRPr="00181279" w14:paraId="690453BE" w14:textId="77777777" w:rsidTr="00181279">
        <w:trPr>
          <w:trHeight w:val="240"/>
          <w:jc w:val="center"/>
        </w:trPr>
        <w:tc>
          <w:tcPr>
            <w:tcW w:w="4876" w:type="dxa"/>
            <w:tcBorders>
              <w:top w:val="nil"/>
              <w:left w:val="nil"/>
              <w:bottom w:val="nil"/>
              <w:right w:val="nil"/>
            </w:tcBorders>
          </w:tcPr>
          <w:p w14:paraId="4B3BF48E"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621C80C" w14:textId="77777777" w:rsidR="001E45FA" w:rsidRPr="00181279" w:rsidRDefault="001E45FA" w:rsidP="00181279">
            <w:pPr>
              <w:pStyle w:val="AmColumnHeading"/>
            </w:pPr>
            <w:r w:rsidRPr="00181279">
              <w:t>Tarkistus</w:t>
            </w:r>
          </w:p>
        </w:tc>
      </w:tr>
      <w:tr w:rsidR="001E45FA" w:rsidRPr="00181279" w14:paraId="0C72C99B" w14:textId="77777777" w:rsidTr="00181279">
        <w:trPr>
          <w:jc w:val="center"/>
        </w:trPr>
        <w:tc>
          <w:tcPr>
            <w:tcW w:w="4876" w:type="dxa"/>
            <w:tcBorders>
              <w:top w:val="nil"/>
              <w:left w:val="nil"/>
              <w:bottom w:val="nil"/>
              <w:right w:val="nil"/>
            </w:tcBorders>
          </w:tcPr>
          <w:p w14:paraId="660D82A1" w14:textId="77777777" w:rsidR="001E45FA" w:rsidRPr="00181279" w:rsidRDefault="001E45FA" w:rsidP="00181279">
            <w:pPr>
              <w:pStyle w:val="Normal6a"/>
            </w:pPr>
            <w:r w:rsidRPr="00181279">
              <w:t>15.</w:t>
            </w:r>
            <w:r w:rsidRPr="00181279">
              <w:tab/>
              <w:t xml:space="preserve">ilmaisee valmiutensa jatkossakin tukea Moldovan parlamenttia keskinäisesti </w:t>
            </w:r>
            <w:r w:rsidRPr="00181279">
              <w:lastRenderedPageBreak/>
              <w:t>sovituilla demokratiatukitoimilla, jotka vastaavat kyseisen instituution ja sen vaaleilla valittujen edustajien ja henkilöstön tarpeita;</w:t>
            </w:r>
          </w:p>
        </w:tc>
        <w:tc>
          <w:tcPr>
            <w:tcW w:w="4876" w:type="dxa"/>
            <w:tcBorders>
              <w:top w:val="nil"/>
              <w:left w:val="nil"/>
              <w:bottom w:val="nil"/>
              <w:right w:val="nil"/>
            </w:tcBorders>
          </w:tcPr>
          <w:p w14:paraId="2F5935D4" w14:textId="77777777" w:rsidR="001E45FA" w:rsidRPr="00181279" w:rsidRDefault="001E45FA" w:rsidP="00181279">
            <w:pPr>
              <w:pStyle w:val="Normal6a"/>
            </w:pPr>
            <w:r w:rsidRPr="00181279">
              <w:lastRenderedPageBreak/>
              <w:t>15.</w:t>
            </w:r>
            <w:r w:rsidRPr="00181279">
              <w:tab/>
              <w:t xml:space="preserve">ilmaisee valmiutensa jatkossakin tukea Moldovan parlamenttia keskinäisesti </w:t>
            </w:r>
            <w:r w:rsidRPr="00181279">
              <w:lastRenderedPageBreak/>
              <w:t xml:space="preserve">sovituilla demokratiatukitoimilla, jotka vastaavat kyseisen instituution ja sen vaaleilla valittujen edustajien ja henkilöstön tarpeita; </w:t>
            </w:r>
            <w:r w:rsidRPr="00181279">
              <w:rPr>
                <w:b/>
                <w:i/>
              </w:rPr>
              <w:t>on tyytyväinen EU:n parlamentin päätökseen avata Chișinǎuhun yhteystoimisto, joka tukee demokratiaa ja institutionaalisia uudistuksia itäisen kumppanuuden maissa;</w:t>
            </w:r>
          </w:p>
        </w:tc>
      </w:tr>
    </w:tbl>
    <w:p w14:paraId="2AACECA4"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6FF254C" w14:textId="77777777" w:rsidR="001E45FA" w:rsidRPr="00181279" w:rsidRDefault="001E45FA" w:rsidP="001E45FA">
      <w:r w:rsidRPr="00181279">
        <w:rPr>
          <w:rStyle w:val="HideTWBExt"/>
        </w:rPr>
        <w:t>&lt;/Amend&gt;</w:t>
      </w:r>
    </w:p>
    <w:p w14:paraId="68D75CFD"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176</w:t>
      </w:r>
      <w:r w:rsidRPr="00181279">
        <w:rPr>
          <w:rStyle w:val="HideTWBExt"/>
        </w:rPr>
        <w:t>&lt;/NumAm&gt;</w:t>
      </w:r>
    </w:p>
    <w:p w14:paraId="29175178" w14:textId="77777777" w:rsidR="001E45FA" w:rsidRPr="00181279" w:rsidRDefault="001E45FA" w:rsidP="001E45FA">
      <w:pPr>
        <w:pStyle w:val="NormalBold"/>
      </w:pPr>
      <w:r w:rsidRPr="00181279">
        <w:rPr>
          <w:rStyle w:val="HideTWBExt"/>
          <w:b w:val="0"/>
        </w:rPr>
        <w:t>&lt;RepeatBlock-By&gt;&lt;Members&gt;</w:t>
      </w:r>
      <w:r w:rsidRPr="00181279">
        <w:t>Sven Mikser</w:t>
      </w:r>
      <w:r w:rsidRPr="00181279">
        <w:rPr>
          <w:rStyle w:val="HideTWBExt"/>
          <w:b w:val="0"/>
        </w:rPr>
        <w:t>&lt;/Members&gt;</w:t>
      </w:r>
    </w:p>
    <w:p w14:paraId="7E9D3039" w14:textId="77777777" w:rsidR="001E45FA" w:rsidRPr="00181279" w:rsidRDefault="001E45FA" w:rsidP="001E45FA">
      <w:pPr>
        <w:pStyle w:val="NormalBold"/>
      </w:pPr>
      <w:r w:rsidRPr="00181279">
        <w:rPr>
          <w:rStyle w:val="HideTWBExt"/>
          <w:b w:val="0"/>
        </w:rPr>
        <w:t>&lt;/RepeatBlock-By&gt;</w:t>
      </w:r>
    </w:p>
    <w:p w14:paraId="6F4FED6B"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85425AB" w14:textId="77777777" w:rsidR="001E45FA" w:rsidRPr="00181279" w:rsidRDefault="001E45FA" w:rsidP="001E45FA">
      <w:pPr>
        <w:pStyle w:val="NormalBold"/>
      </w:pPr>
      <w:r w:rsidRPr="00181279">
        <w:rPr>
          <w:rStyle w:val="HideTWBExt"/>
        </w:rPr>
        <w:t>&lt;Article&gt;</w:t>
      </w:r>
      <w:r w:rsidRPr="00181279">
        <w:t>15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56F0F6A" w14:textId="77777777" w:rsidTr="00181279">
        <w:trPr>
          <w:trHeight w:hRule="exact" w:val="240"/>
          <w:jc w:val="center"/>
        </w:trPr>
        <w:tc>
          <w:tcPr>
            <w:tcW w:w="9752" w:type="dxa"/>
            <w:gridSpan w:val="2"/>
            <w:tcBorders>
              <w:top w:val="nil"/>
              <w:left w:val="nil"/>
              <w:bottom w:val="nil"/>
              <w:right w:val="nil"/>
            </w:tcBorders>
          </w:tcPr>
          <w:p w14:paraId="7F35FE70" w14:textId="77777777" w:rsidR="001E45FA" w:rsidRPr="00181279" w:rsidRDefault="001E45FA" w:rsidP="00181279"/>
        </w:tc>
      </w:tr>
      <w:tr w:rsidR="001E45FA" w:rsidRPr="00181279" w14:paraId="2E89AB41" w14:textId="77777777" w:rsidTr="00181279">
        <w:trPr>
          <w:trHeight w:val="240"/>
          <w:jc w:val="center"/>
        </w:trPr>
        <w:tc>
          <w:tcPr>
            <w:tcW w:w="4876" w:type="dxa"/>
            <w:tcBorders>
              <w:top w:val="nil"/>
              <w:left w:val="nil"/>
              <w:bottom w:val="nil"/>
              <w:right w:val="nil"/>
            </w:tcBorders>
          </w:tcPr>
          <w:p w14:paraId="20AF31BF"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C1436DD" w14:textId="77777777" w:rsidR="001E45FA" w:rsidRPr="00181279" w:rsidRDefault="001E45FA" w:rsidP="00181279">
            <w:pPr>
              <w:pStyle w:val="AmColumnHeading"/>
            </w:pPr>
            <w:r w:rsidRPr="00181279">
              <w:t>Tarkistus</w:t>
            </w:r>
          </w:p>
        </w:tc>
      </w:tr>
      <w:tr w:rsidR="001E45FA" w:rsidRPr="00181279" w14:paraId="08DCED4D" w14:textId="77777777" w:rsidTr="00181279">
        <w:trPr>
          <w:jc w:val="center"/>
        </w:trPr>
        <w:tc>
          <w:tcPr>
            <w:tcW w:w="4876" w:type="dxa"/>
            <w:tcBorders>
              <w:top w:val="nil"/>
              <w:left w:val="nil"/>
              <w:bottom w:val="nil"/>
              <w:right w:val="nil"/>
            </w:tcBorders>
          </w:tcPr>
          <w:p w14:paraId="727BB6E6" w14:textId="77777777" w:rsidR="001E45FA" w:rsidRPr="00181279" w:rsidRDefault="001E45FA" w:rsidP="00181279">
            <w:pPr>
              <w:pStyle w:val="Normal6a"/>
            </w:pPr>
            <w:r w:rsidRPr="00181279">
              <w:t>15.</w:t>
            </w:r>
            <w:r w:rsidRPr="00181279">
              <w:tab/>
              <w:t>ilmaisee valmiutensa jatkossakin tukea Moldovan parlamenttia keskinäisesti sovituilla demokratiatukitoimilla, jotka vastaavat kyseisen instituution ja sen vaaleilla valittujen edustajien ja henkilöstön tarpeita;</w:t>
            </w:r>
          </w:p>
        </w:tc>
        <w:tc>
          <w:tcPr>
            <w:tcW w:w="4876" w:type="dxa"/>
            <w:tcBorders>
              <w:top w:val="nil"/>
              <w:left w:val="nil"/>
              <w:bottom w:val="nil"/>
              <w:right w:val="nil"/>
            </w:tcBorders>
          </w:tcPr>
          <w:p w14:paraId="0F24910A" w14:textId="77777777" w:rsidR="001E45FA" w:rsidRPr="00181279" w:rsidRDefault="001E45FA" w:rsidP="00181279">
            <w:pPr>
              <w:pStyle w:val="Normal6a"/>
            </w:pPr>
            <w:r w:rsidRPr="00181279">
              <w:t>15.</w:t>
            </w:r>
            <w:r w:rsidRPr="00181279">
              <w:tab/>
              <w:t xml:space="preserve">ilmaisee valmiutensa jatkossakin tukea Moldovan parlamenttia keskinäisesti sovituilla demokratiatukitoimilla, jotka vastaavat kyseisen instituution ja sen vaaleilla valittujen edustajien ja henkilöstön tarpeita; </w:t>
            </w:r>
            <w:r w:rsidRPr="00181279">
              <w:rPr>
                <w:b/>
                <w:i/>
              </w:rPr>
              <w:t>korostaa 10. maaliskuuta 2025 tehtyä päätöstä avata Euroopan parlamentin etätoimisto Chișinǎuhun, jotta voidaan edelleen vahvistaa parlamentin sitoutumista itäisen kumppanuuden alueeseen;</w:t>
            </w:r>
          </w:p>
        </w:tc>
      </w:tr>
    </w:tbl>
    <w:p w14:paraId="1E884D16"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6E01FB9D" w14:textId="77777777" w:rsidR="001E45FA" w:rsidRPr="00181279" w:rsidRDefault="001E45FA" w:rsidP="001E45FA">
      <w:r w:rsidRPr="00181279">
        <w:rPr>
          <w:rStyle w:val="HideTWBExt"/>
        </w:rPr>
        <w:t>&lt;/Amend&gt;</w:t>
      </w:r>
    </w:p>
    <w:p w14:paraId="2E4E16CF"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177</w:t>
      </w:r>
      <w:r w:rsidRPr="00181279">
        <w:rPr>
          <w:rStyle w:val="HideTWBExt"/>
        </w:rPr>
        <w:t>&lt;/NumAm&gt;</w:t>
      </w:r>
    </w:p>
    <w:p w14:paraId="04CDBD0C"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63DA3186"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44AADC6A" w14:textId="77777777" w:rsidR="001E45FA" w:rsidRPr="00181279" w:rsidRDefault="001E45FA" w:rsidP="001E45FA">
      <w:pPr>
        <w:pStyle w:val="NormalBold"/>
      </w:pPr>
      <w:r w:rsidRPr="00181279">
        <w:rPr>
          <w:rStyle w:val="HideTWBExt"/>
          <w:b w:val="0"/>
        </w:rPr>
        <w:t>&lt;/RepeatBlock-By&gt;</w:t>
      </w:r>
    </w:p>
    <w:p w14:paraId="69D69636"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84D8F4C" w14:textId="77777777" w:rsidR="001E45FA" w:rsidRPr="00181279" w:rsidRDefault="001E45FA" w:rsidP="001E45FA">
      <w:pPr>
        <w:pStyle w:val="NormalBold"/>
      </w:pPr>
      <w:r w:rsidRPr="00181279">
        <w:rPr>
          <w:rStyle w:val="HideTWBExt"/>
        </w:rPr>
        <w:t>&lt;Article&gt;</w:t>
      </w:r>
      <w:r w:rsidRPr="00181279">
        <w:t>15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6A1B3C44" w14:textId="77777777" w:rsidTr="00181279">
        <w:trPr>
          <w:trHeight w:hRule="exact" w:val="240"/>
          <w:jc w:val="center"/>
        </w:trPr>
        <w:tc>
          <w:tcPr>
            <w:tcW w:w="9752" w:type="dxa"/>
            <w:gridSpan w:val="2"/>
            <w:tcBorders>
              <w:top w:val="nil"/>
              <w:left w:val="nil"/>
              <w:bottom w:val="nil"/>
              <w:right w:val="nil"/>
            </w:tcBorders>
          </w:tcPr>
          <w:p w14:paraId="027F5637" w14:textId="77777777" w:rsidR="001E45FA" w:rsidRPr="00181279" w:rsidRDefault="001E45FA" w:rsidP="00181279"/>
        </w:tc>
      </w:tr>
      <w:tr w:rsidR="001E45FA" w:rsidRPr="00181279" w14:paraId="76A39BDA" w14:textId="77777777" w:rsidTr="00181279">
        <w:trPr>
          <w:trHeight w:val="240"/>
          <w:jc w:val="center"/>
        </w:trPr>
        <w:tc>
          <w:tcPr>
            <w:tcW w:w="4876" w:type="dxa"/>
            <w:tcBorders>
              <w:top w:val="nil"/>
              <w:left w:val="nil"/>
              <w:bottom w:val="nil"/>
              <w:right w:val="nil"/>
            </w:tcBorders>
          </w:tcPr>
          <w:p w14:paraId="31E3F711"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18A030C" w14:textId="77777777" w:rsidR="001E45FA" w:rsidRPr="00181279" w:rsidRDefault="001E45FA" w:rsidP="00181279">
            <w:pPr>
              <w:pStyle w:val="AmColumnHeading"/>
            </w:pPr>
            <w:r w:rsidRPr="00181279">
              <w:t>Tarkistus</w:t>
            </w:r>
          </w:p>
        </w:tc>
      </w:tr>
      <w:tr w:rsidR="001E45FA" w:rsidRPr="00181279" w14:paraId="2C943B50" w14:textId="77777777" w:rsidTr="00181279">
        <w:trPr>
          <w:jc w:val="center"/>
        </w:trPr>
        <w:tc>
          <w:tcPr>
            <w:tcW w:w="4876" w:type="dxa"/>
            <w:tcBorders>
              <w:top w:val="nil"/>
              <w:left w:val="nil"/>
              <w:bottom w:val="nil"/>
              <w:right w:val="nil"/>
            </w:tcBorders>
          </w:tcPr>
          <w:p w14:paraId="7D9EF8BF" w14:textId="77777777" w:rsidR="001E45FA" w:rsidRPr="00181279" w:rsidRDefault="001E45FA" w:rsidP="00181279">
            <w:pPr>
              <w:pStyle w:val="Normal6a"/>
            </w:pPr>
          </w:p>
        </w:tc>
        <w:tc>
          <w:tcPr>
            <w:tcW w:w="4876" w:type="dxa"/>
            <w:tcBorders>
              <w:top w:val="nil"/>
              <w:left w:val="nil"/>
              <w:bottom w:val="nil"/>
              <w:right w:val="nil"/>
            </w:tcBorders>
          </w:tcPr>
          <w:p w14:paraId="56B9AFA5" w14:textId="77777777" w:rsidR="001E45FA" w:rsidRPr="00181279" w:rsidRDefault="001E45FA" w:rsidP="00181279">
            <w:pPr>
              <w:pStyle w:val="Normal6a"/>
            </w:pPr>
            <w:r w:rsidRPr="00181279">
              <w:rPr>
                <w:b/>
                <w:i/>
              </w:rPr>
              <w:t>15 a.</w:t>
            </w:r>
            <w:r w:rsidRPr="00181279">
              <w:tab/>
            </w:r>
            <w:r w:rsidRPr="00181279">
              <w:rPr>
                <w:b/>
                <w:i/>
              </w:rPr>
              <w:t xml:space="preserve">korostaa, että on ratkaisevan </w:t>
            </w:r>
            <w:r w:rsidRPr="00181279">
              <w:rPr>
                <w:b/>
                <w:i/>
              </w:rPr>
              <w:lastRenderedPageBreak/>
              <w:t>tärkeää vahvistaa Moldovan virkamieskuntaa ja hallinnollisia valmiuksia kaikilla hallinnon aloilla, jotta hankerahoitusta voidaan hyödyntää mahdollisimman tehokkaasti sekä EU:n säännöstöä panna täytäntöön ja valvoa; toteaa, että Moldovan nuorten ammattilaisten tasaisen suuri maastamuutto ja maan virkamieskunnan kohtaamat haasteet ovat yhteydessä toisiinsa; korostaa, että merkittäviä tekijöitä pätevän henkilöstön rekrytoinnin ja säilyttämisen vaikeuksissa ovat riittämättömät uramahdollisuudet, työpaikkojen epähoukuttelevuus ja pieni taloudellinen korvaus; kehottaa EU:ta ja jäsenvaltioita asettamaan etusijalle Moldovan hallinnollisten valmiuksien vahvistamisen esimerkiksi julkishallinnon uudistuksen, riittävät palkkojen korotukset ja mieluiten työn yhteydessä tapahtuvan ammatillisen koulutuksen laajentamisen avulla; kehottaa EU:n toimielimiä ja EU:n jäsenvaltioita laajentamaan merkittävästi järjestelmällisiä uramahdollisuuksia ja vaihtoja Moldovan vastapuolten kanssa, muun muassa Moldovan virkamiesten ja asiantuntijoiden rekrytoinnilla virallisiksi tarkkailijoiksi asiaankuuluviin EU:n ja jäsenvaltioiden elimiin, kuten Moldovan EU:hun liittymisen kannalta merkityksellisille teknisille aloille;</w:t>
            </w:r>
          </w:p>
        </w:tc>
      </w:tr>
    </w:tbl>
    <w:p w14:paraId="4DB434E4"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55DFDF3" w14:textId="77777777" w:rsidR="001E45FA" w:rsidRPr="00181279" w:rsidRDefault="001E45FA" w:rsidP="001E45FA">
      <w:r w:rsidRPr="00181279">
        <w:rPr>
          <w:rStyle w:val="HideTWBExt"/>
        </w:rPr>
        <w:t>&lt;/Amend&gt;</w:t>
      </w:r>
    </w:p>
    <w:p w14:paraId="6C80E223"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178</w:t>
      </w:r>
      <w:r w:rsidRPr="00181279">
        <w:rPr>
          <w:rStyle w:val="HideTWBExt"/>
        </w:rPr>
        <w:t>&lt;/NumAm&gt;</w:t>
      </w:r>
    </w:p>
    <w:p w14:paraId="277040CB" w14:textId="77777777" w:rsidR="001E45FA" w:rsidRPr="00181279" w:rsidRDefault="001E45FA" w:rsidP="001E45FA">
      <w:pPr>
        <w:pStyle w:val="NormalBold"/>
      </w:pPr>
      <w:r w:rsidRPr="00181279">
        <w:rPr>
          <w:rStyle w:val="HideTWBExt"/>
          <w:b w:val="0"/>
        </w:rPr>
        <w:t>&lt;RepeatBlock-By&gt;&lt;Members&gt;</w:t>
      </w:r>
      <w:r w:rsidRPr="00181279">
        <w:t>Andrzej Halicki, Siegfried Mureşan, Rasa Juknevičienė</w:t>
      </w:r>
      <w:r w:rsidRPr="00181279">
        <w:rPr>
          <w:rStyle w:val="HideTWBExt"/>
          <w:b w:val="0"/>
        </w:rPr>
        <w:t>&lt;/Members&gt;</w:t>
      </w:r>
    </w:p>
    <w:p w14:paraId="18726AC3"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78768B76" w14:textId="77777777" w:rsidR="001E45FA" w:rsidRPr="00181279" w:rsidRDefault="001E45FA" w:rsidP="001E45FA">
      <w:pPr>
        <w:pStyle w:val="NormalBold"/>
      </w:pPr>
      <w:r w:rsidRPr="00181279">
        <w:rPr>
          <w:rStyle w:val="HideTWBExt"/>
          <w:b w:val="0"/>
        </w:rPr>
        <w:t>&lt;/RepeatBlock-By&gt;</w:t>
      </w:r>
    </w:p>
    <w:p w14:paraId="76D118C9"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EB0DF04" w14:textId="77777777" w:rsidR="001E45FA" w:rsidRPr="00181279" w:rsidRDefault="001E45FA" w:rsidP="001E45FA">
      <w:pPr>
        <w:pStyle w:val="NormalBold"/>
      </w:pPr>
      <w:r w:rsidRPr="00181279">
        <w:rPr>
          <w:rStyle w:val="HideTWBExt"/>
        </w:rPr>
        <w:t>&lt;Article&gt;</w:t>
      </w:r>
      <w:r w:rsidRPr="00181279">
        <w:t>15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AB78221" w14:textId="77777777" w:rsidTr="00181279">
        <w:trPr>
          <w:trHeight w:hRule="exact" w:val="240"/>
          <w:jc w:val="center"/>
        </w:trPr>
        <w:tc>
          <w:tcPr>
            <w:tcW w:w="9752" w:type="dxa"/>
            <w:gridSpan w:val="2"/>
            <w:tcBorders>
              <w:top w:val="nil"/>
              <w:left w:val="nil"/>
              <w:bottom w:val="nil"/>
              <w:right w:val="nil"/>
            </w:tcBorders>
          </w:tcPr>
          <w:p w14:paraId="72686A00" w14:textId="77777777" w:rsidR="001E45FA" w:rsidRPr="00181279" w:rsidRDefault="001E45FA" w:rsidP="00181279"/>
        </w:tc>
      </w:tr>
      <w:tr w:rsidR="001E45FA" w:rsidRPr="00181279" w14:paraId="2397EA32" w14:textId="77777777" w:rsidTr="00181279">
        <w:trPr>
          <w:trHeight w:val="240"/>
          <w:jc w:val="center"/>
        </w:trPr>
        <w:tc>
          <w:tcPr>
            <w:tcW w:w="4876" w:type="dxa"/>
            <w:tcBorders>
              <w:top w:val="nil"/>
              <w:left w:val="nil"/>
              <w:bottom w:val="nil"/>
              <w:right w:val="nil"/>
            </w:tcBorders>
          </w:tcPr>
          <w:p w14:paraId="5D07F6D7"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595818E" w14:textId="77777777" w:rsidR="001E45FA" w:rsidRPr="00181279" w:rsidRDefault="001E45FA" w:rsidP="00181279">
            <w:pPr>
              <w:pStyle w:val="AmColumnHeading"/>
            </w:pPr>
            <w:r w:rsidRPr="00181279">
              <w:t>Tarkistus</w:t>
            </w:r>
          </w:p>
        </w:tc>
      </w:tr>
      <w:tr w:rsidR="001E45FA" w:rsidRPr="00181279" w14:paraId="1C44C4FC" w14:textId="77777777" w:rsidTr="00181279">
        <w:trPr>
          <w:jc w:val="center"/>
        </w:trPr>
        <w:tc>
          <w:tcPr>
            <w:tcW w:w="4876" w:type="dxa"/>
            <w:tcBorders>
              <w:top w:val="nil"/>
              <w:left w:val="nil"/>
              <w:bottom w:val="nil"/>
              <w:right w:val="nil"/>
            </w:tcBorders>
          </w:tcPr>
          <w:p w14:paraId="16005031" w14:textId="77777777" w:rsidR="001E45FA" w:rsidRPr="00181279" w:rsidRDefault="001E45FA" w:rsidP="00181279">
            <w:pPr>
              <w:pStyle w:val="Normal6a"/>
            </w:pPr>
          </w:p>
        </w:tc>
        <w:tc>
          <w:tcPr>
            <w:tcW w:w="4876" w:type="dxa"/>
            <w:tcBorders>
              <w:top w:val="nil"/>
              <w:left w:val="nil"/>
              <w:bottom w:val="nil"/>
              <w:right w:val="nil"/>
            </w:tcBorders>
          </w:tcPr>
          <w:p w14:paraId="25111AFB" w14:textId="77777777" w:rsidR="001E45FA" w:rsidRPr="00181279" w:rsidRDefault="001E45FA" w:rsidP="00181279">
            <w:pPr>
              <w:pStyle w:val="Normal6a"/>
            </w:pPr>
            <w:r w:rsidRPr="00181279">
              <w:rPr>
                <w:b/>
                <w:i/>
              </w:rPr>
              <w:t>15 a.</w:t>
            </w:r>
            <w:r w:rsidRPr="00181279">
              <w:tab/>
            </w:r>
            <w:r w:rsidRPr="00181279">
              <w:rPr>
                <w:b/>
                <w:i/>
              </w:rPr>
              <w:t xml:space="preserve">tukee Moldovan parlamenttia sen </w:t>
            </w:r>
            <w:r w:rsidRPr="00181279">
              <w:rPr>
                <w:b/>
                <w:i/>
              </w:rPr>
              <w:lastRenderedPageBreak/>
              <w:t>tehtävässä luoda hyviä yhteistyösuhteita ja sujuvaa yhteistyötä maan viranomaisten ja lainsäädäntöprosessiin osallistuvien todellisten ja rehellisten kansalaisyhteiskunnan organisaatioiden välillä sekä kattavaa julkista keskustelua maan eurooppalaisesta tulevaisuudesta;</w:t>
            </w:r>
          </w:p>
        </w:tc>
      </w:tr>
    </w:tbl>
    <w:p w14:paraId="1545BB0F" w14:textId="77777777" w:rsidR="001E45FA" w:rsidRPr="00181279" w:rsidRDefault="001E45FA" w:rsidP="001E45FA">
      <w:pPr>
        <w:pStyle w:val="AmOrLang"/>
        <w:rPr>
          <w:lang w:val="es-ES"/>
        </w:rPr>
      </w:pPr>
      <w:r w:rsidRPr="00181279">
        <w:rPr>
          <w:lang w:val="es-ES"/>
        </w:rPr>
        <w:lastRenderedPageBreak/>
        <w:t xml:space="preserve">Or. </w:t>
      </w:r>
      <w:r w:rsidRPr="00181279">
        <w:rPr>
          <w:rStyle w:val="HideTWBExt"/>
          <w:lang w:val="es-ES"/>
        </w:rPr>
        <w:t>&lt;Original&gt;</w:t>
      </w:r>
      <w:r w:rsidRPr="00181279">
        <w:rPr>
          <w:rStyle w:val="HideTWBInt"/>
          <w:lang w:val="es-ES"/>
        </w:rPr>
        <w:t>{EN}</w:t>
      </w:r>
      <w:r w:rsidRPr="00181279">
        <w:rPr>
          <w:lang w:val="es-ES"/>
        </w:rPr>
        <w:t>en</w:t>
      </w:r>
      <w:r w:rsidRPr="00181279">
        <w:rPr>
          <w:rStyle w:val="HideTWBExt"/>
          <w:lang w:val="es-ES"/>
        </w:rPr>
        <w:t>&lt;/Original&gt;</w:t>
      </w:r>
    </w:p>
    <w:p w14:paraId="2F25FB2D" w14:textId="77777777" w:rsidR="001E45FA" w:rsidRPr="00181279" w:rsidRDefault="001E45FA" w:rsidP="001E45FA">
      <w:pPr>
        <w:rPr>
          <w:lang w:val="es-ES"/>
        </w:rPr>
      </w:pPr>
      <w:r w:rsidRPr="00181279">
        <w:rPr>
          <w:rStyle w:val="HideTWBExt"/>
          <w:lang w:val="es-ES"/>
        </w:rPr>
        <w:t>&lt;/Amend&gt;</w:t>
      </w:r>
    </w:p>
    <w:p w14:paraId="2F6DB154" w14:textId="77777777" w:rsidR="001E45FA" w:rsidRPr="00181279" w:rsidRDefault="001E45FA" w:rsidP="001E45FA">
      <w:pPr>
        <w:pStyle w:val="AmNumberTabs"/>
        <w:rPr>
          <w:lang w:val="es-ES"/>
        </w:rPr>
      </w:pPr>
      <w:r w:rsidRPr="00181279">
        <w:rPr>
          <w:rStyle w:val="HideTWBExt"/>
          <w:lang w:val="es-ES"/>
        </w:rPr>
        <w:t>&lt;Amend&gt;</w:t>
      </w:r>
      <w:r w:rsidRPr="00181279">
        <w:rPr>
          <w:lang w:val="es-ES"/>
        </w:rPr>
        <w:t>Tarkistus</w:t>
      </w:r>
      <w:r w:rsidRPr="00181279">
        <w:rPr>
          <w:lang w:val="es-ES"/>
        </w:rPr>
        <w:tab/>
      </w:r>
      <w:r w:rsidRPr="00181279">
        <w:rPr>
          <w:lang w:val="es-ES"/>
        </w:rPr>
        <w:tab/>
      </w:r>
      <w:r w:rsidRPr="00181279">
        <w:rPr>
          <w:rStyle w:val="HideTWBExt"/>
          <w:lang w:val="es-ES"/>
        </w:rPr>
        <w:t>&lt;NumAm&gt;</w:t>
      </w:r>
      <w:r w:rsidRPr="00181279">
        <w:rPr>
          <w:lang w:val="es-ES"/>
        </w:rPr>
        <w:t>179</w:t>
      </w:r>
      <w:r w:rsidRPr="00181279">
        <w:rPr>
          <w:rStyle w:val="HideTWBExt"/>
          <w:lang w:val="es-ES"/>
        </w:rPr>
        <w:t>&lt;/NumAm&gt;</w:t>
      </w:r>
    </w:p>
    <w:p w14:paraId="1E38A3CE" w14:textId="77777777" w:rsidR="001E45FA" w:rsidRPr="00181279" w:rsidRDefault="001E45FA" w:rsidP="001E45FA">
      <w:pPr>
        <w:pStyle w:val="NormalBold"/>
        <w:rPr>
          <w:lang w:val="es-ES"/>
        </w:rPr>
      </w:pPr>
      <w:r w:rsidRPr="00181279">
        <w:rPr>
          <w:rStyle w:val="HideTWBExt"/>
          <w:b w:val="0"/>
          <w:lang w:val="es-ES"/>
        </w:rPr>
        <w:t>&lt;RepeatBlock-By&gt;&lt;Members&gt;</w:t>
      </w:r>
      <w:r w:rsidRPr="00181279">
        <w:rPr>
          <w:lang w:val="es-ES"/>
        </w:rPr>
        <w:t>Petras Auštrevičius, Urmas Paet, Dan Barna, Lucia Yar, Marjan Šarec, Nathalie Loiseau</w:t>
      </w:r>
      <w:r w:rsidRPr="00181279">
        <w:rPr>
          <w:rStyle w:val="HideTWBExt"/>
          <w:b w:val="0"/>
          <w:lang w:val="es-ES"/>
        </w:rPr>
        <w:t>&lt;/Members&gt;</w:t>
      </w:r>
    </w:p>
    <w:p w14:paraId="7DF0E9D4" w14:textId="77777777" w:rsidR="001E45FA" w:rsidRPr="00181279" w:rsidRDefault="001E45FA" w:rsidP="001E45FA">
      <w:pPr>
        <w:pStyle w:val="NormalBold"/>
        <w:rPr>
          <w:lang w:val="es-ES"/>
        </w:rPr>
      </w:pPr>
      <w:r w:rsidRPr="00181279">
        <w:rPr>
          <w:rStyle w:val="HideTWBExt"/>
          <w:b w:val="0"/>
          <w:lang w:val="es-ES"/>
        </w:rPr>
        <w:t>&lt;/RepeatBlock-By&gt;</w:t>
      </w:r>
    </w:p>
    <w:p w14:paraId="1E475B9C"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292313C" w14:textId="77777777" w:rsidR="001E45FA" w:rsidRPr="00181279" w:rsidRDefault="001E45FA" w:rsidP="001E45FA">
      <w:pPr>
        <w:pStyle w:val="NormalBold"/>
      </w:pPr>
      <w:r w:rsidRPr="00181279">
        <w:rPr>
          <w:rStyle w:val="HideTWBExt"/>
        </w:rPr>
        <w:t>&lt;Article&gt;</w:t>
      </w:r>
      <w:r w:rsidRPr="00181279">
        <w:t>15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6194F727" w14:textId="77777777" w:rsidTr="00181279">
        <w:trPr>
          <w:trHeight w:hRule="exact" w:val="240"/>
          <w:jc w:val="center"/>
        </w:trPr>
        <w:tc>
          <w:tcPr>
            <w:tcW w:w="9752" w:type="dxa"/>
            <w:gridSpan w:val="2"/>
            <w:tcBorders>
              <w:top w:val="nil"/>
              <w:left w:val="nil"/>
              <w:bottom w:val="nil"/>
              <w:right w:val="nil"/>
            </w:tcBorders>
          </w:tcPr>
          <w:p w14:paraId="2D77A22A" w14:textId="77777777" w:rsidR="001E45FA" w:rsidRPr="00181279" w:rsidRDefault="001E45FA" w:rsidP="00181279"/>
        </w:tc>
      </w:tr>
      <w:tr w:rsidR="001E45FA" w:rsidRPr="00181279" w14:paraId="35638999" w14:textId="77777777" w:rsidTr="00181279">
        <w:trPr>
          <w:trHeight w:val="240"/>
          <w:jc w:val="center"/>
        </w:trPr>
        <w:tc>
          <w:tcPr>
            <w:tcW w:w="4876" w:type="dxa"/>
            <w:tcBorders>
              <w:top w:val="nil"/>
              <w:left w:val="nil"/>
              <w:bottom w:val="nil"/>
              <w:right w:val="nil"/>
            </w:tcBorders>
          </w:tcPr>
          <w:p w14:paraId="2ADA8177"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BA57418" w14:textId="77777777" w:rsidR="001E45FA" w:rsidRPr="00181279" w:rsidRDefault="001E45FA" w:rsidP="00181279">
            <w:pPr>
              <w:pStyle w:val="AmColumnHeading"/>
            </w:pPr>
            <w:r w:rsidRPr="00181279">
              <w:t>Tarkistus</w:t>
            </w:r>
          </w:p>
        </w:tc>
      </w:tr>
      <w:tr w:rsidR="001E45FA" w:rsidRPr="00181279" w14:paraId="4009B151" w14:textId="77777777" w:rsidTr="00181279">
        <w:trPr>
          <w:jc w:val="center"/>
        </w:trPr>
        <w:tc>
          <w:tcPr>
            <w:tcW w:w="4876" w:type="dxa"/>
            <w:tcBorders>
              <w:top w:val="nil"/>
              <w:left w:val="nil"/>
              <w:bottom w:val="nil"/>
              <w:right w:val="nil"/>
            </w:tcBorders>
          </w:tcPr>
          <w:p w14:paraId="46A273FF" w14:textId="77777777" w:rsidR="001E45FA" w:rsidRPr="00181279" w:rsidRDefault="001E45FA" w:rsidP="00181279">
            <w:pPr>
              <w:pStyle w:val="Normal6a"/>
            </w:pPr>
          </w:p>
        </w:tc>
        <w:tc>
          <w:tcPr>
            <w:tcW w:w="4876" w:type="dxa"/>
            <w:tcBorders>
              <w:top w:val="nil"/>
              <w:left w:val="nil"/>
              <w:bottom w:val="nil"/>
              <w:right w:val="nil"/>
            </w:tcBorders>
          </w:tcPr>
          <w:p w14:paraId="6148C711" w14:textId="77777777" w:rsidR="001E45FA" w:rsidRPr="00181279" w:rsidRDefault="001E45FA" w:rsidP="00181279">
            <w:pPr>
              <w:pStyle w:val="Normal6a"/>
            </w:pPr>
            <w:r w:rsidRPr="00181279">
              <w:rPr>
                <w:b/>
                <w:i/>
              </w:rPr>
              <w:t>15 a.</w:t>
            </w:r>
            <w:r w:rsidRPr="00181279">
              <w:tab/>
            </w:r>
            <w:r w:rsidRPr="00181279">
              <w:rPr>
                <w:b/>
                <w:i/>
              </w:rPr>
              <w:t>korostaa, että on tärkeää vähentää Moldovan tasavallan mediaympäristön vastakkainasettelua jatkamalla poliittisten tai politiikkaan yhteydessä olevien toimijoiden vaikutusvallasta tai omistajuudesta vapaiden riippumattomien tiedotusvälineiden ja tutkivan journalismin tukemista ja voimaannuttamista;</w:t>
            </w:r>
          </w:p>
        </w:tc>
      </w:tr>
    </w:tbl>
    <w:p w14:paraId="4EE4379B"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4362494" w14:textId="77777777" w:rsidR="001E45FA" w:rsidRPr="00181279" w:rsidRDefault="001E45FA" w:rsidP="001E45FA">
      <w:r w:rsidRPr="00181279">
        <w:rPr>
          <w:rStyle w:val="HideTWBExt"/>
        </w:rPr>
        <w:t>&lt;/Amend&gt;</w:t>
      </w:r>
    </w:p>
    <w:p w14:paraId="6EACC9DF"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180</w:t>
      </w:r>
      <w:r w:rsidRPr="00181279">
        <w:rPr>
          <w:rStyle w:val="HideTWBExt"/>
        </w:rPr>
        <w:t>&lt;/NumAm&gt;</w:t>
      </w:r>
    </w:p>
    <w:p w14:paraId="75C953E3" w14:textId="77777777" w:rsidR="001E45FA" w:rsidRPr="00181279" w:rsidRDefault="001E45FA" w:rsidP="001E45FA">
      <w:pPr>
        <w:pStyle w:val="NormalBold"/>
      </w:pPr>
      <w:r w:rsidRPr="00181279">
        <w:rPr>
          <w:rStyle w:val="HideTWBExt"/>
          <w:b w:val="0"/>
        </w:rPr>
        <w:t>&lt;RepeatBlock-By&gt;&lt;Members&gt;</w:t>
      </w:r>
      <w:r w:rsidRPr="00181279">
        <w:t>Željana Zovko</w:t>
      </w:r>
      <w:r w:rsidRPr="00181279">
        <w:rPr>
          <w:rStyle w:val="HideTWBExt"/>
          <w:b w:val="0"/>
        </w:rPr>
        <w:t>&lt;/Members&gt;</w:t>
      </w:r>
    </w:p>
    <w:p w14:paraId="47A4309D" w14:textId="77777777" w:rsidR="001E45FA" w:rsidRPr="00181279" w:rsidRDefault="001E45FA" w:rsidP="001E45FA">
      <w:pPr>
        <w:pStyle w:val="NormalBold"/>
      </w:pPr>
      <w:r w:rsidRPr="00181279">
        <w:rPr>
          <w:rStyle w:val="HideTWBExt"/>
          <w:b w:val="0"/>
        </w:rPr>
        <w:t>&lt;/RepeatBlock-By&gt;</w:t>
      </w:r>
    </w:p>
    <w:p w14:paraId="00E9C856"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3B741CB" w14:textId="77777777" w:rsidR="001E45FA" w:rsidRPr="00181279" w:rsidRDefault="001E45FA" w:rsidP="001E45FA">
      <w:pPr>
        <w:pStyle w:val="NormalBold"/>
      </w:pPr>
      <w:r w:rsidRPr="00181279">
        <w:rPr>
          <w:rStyle w:val="HideTWBExt"/>
        </w:rPr>
        <w:t>&lt;Article&gt;</w:t>
      </w:r>
      <w:r w:rsidRPr="00181279">
        <w:t>15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691A45D" w14:textId="77777777" w:rsidTr="00181279">
        <w:trPr>
          <w:trHeight w:hRule="exact" w:val="240"/>
          <w:jc w:val="center"/>
        </w:trPr>
        <w:tc>
          <w:tcPr>
            <w:tcW w:w="9752" w:type="dxa"/>
            <w:gridSpan w:val="2"/>
            <w:tcBorders>
              <w:top w:val="nil"/>
              <w:left w:val="nil"/>
              <w:bottom w:val="nil"/>
              <w:right w:val="nil"/>
            </w:tcBorders>
          </w:tcPr>
          <w:p w14:paraId="4863C537" w14:textId="77777777" w:rsidR="001E45FA" w:rsidRPr="00181279" w:rsidRDefault="001E45FA" w:rsidP="00181279"/>
        </w:tc>
      </w:tr>
      <w:tr w:rsidR="001E45FA" w:rsidRPr="00181279" w14:paraId="749FBEB0" w14:textId="77777777" w:rsidTr="00181279">
        <w:trPr>
          <w:trHeight w:val="240"/>
          <w:jc w:val="center"/>
        </w:trPr>
        <w:tc>
          <w:tcPr>
            <w:tcW w:w="4876" w:type="dxa"/>
            <w:tcBorders>
              <w:top w:val="nil"/>
              <w:left w:val="nil"/>
              <w:bottom w:val="nil"/>
              <w:right w:val="nil"/>
            </w:tcBorders>
          </w:tcPr>
          <w:p w14:paraId="0C5B499F"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5241754" w14:textId="77777777" w:rsidR="001E45FA" w:rsidRPr="00181279" w:rsidRDefault="001E45FA" w:rsidP="00181279">
            <w:pPr>
              <w:pStyle w:val="AmColumnHeading"/>
            </w:pPr>
            <w:r w:rsidRPr="00181279">
              <w:t>Tarkistus</w:t>
            </w:r>
          </w:p>
        </w:tc>
      </w:tr>
      <w:tr w:rsidR="001E45FA" w:rsidRPr="00181279" w14:paraId="26CE39FC" w14:textId="77777777" w:rsidTr="00181279">
        <w:trPr>
          <w:jc w:val="center"/>
        </w:trPr>
        <w:tc>
          <w:tcPr>
            <w:tcW w:w="4876" w:type="dxa"/>
            <w:tcBorders>
              <w:top w:val="nil"/>
              <w:left w:val="nil"/>
              <w:bottom w:val="nil"/>
              <w:right w:val="nil"/>
            </w:tcBorders>
          </w:tcPr>
          <w:p w14:paraId="2F636996" w14:textId="77777777" w:rsidR="001E45FA" w:rsidRPr="00181279" w:rsidRDefault="001E45FA" w:rsidP="00181279">
            <w:pPr>
              <w:pStyle w:val="Normal6a"/>
            </w:pPr>
          </w:p>
        </w:tc>
        <w:tc>
          <w:tcPr>
            <w:tcW w:w="4876" w:type="dxa"/>
            <w:tcBorders>
              <w:top w:val="nil"/>
              <w:left w:val="nil"/>
              <w:bottom w:val="nil"/>
              <w:right w:val="nil"/>
            </w:tcBorders>
          </w:tcPr>
          <w:p w14:paraId="13D67EE1" w14:textId="77777777" w:rsidR="001E45FA" w:rsidRPr="00181279" w:rsidRDefault="001E45FA" w:rsidP="00181279">
            <w:pPr>
              <w:pStyle w:val="Normal6a"/>
            </w:pPr>
            <w:r w:rsidRPr="00181279">
              <w:rPr>
                <w:b/>
                <w:i/>
              </w:rPr>
              <w:t>15 a.</w:t>
            </w:r>
            <w:r w:rsidRPr="00181279">
              <w:tab/>
            </w:r>
            <w:r w:rsidRPr="00181279">
              <w:rPr>
                <w:b/>
                <w:i/>
              </w:rPr>
              <w:t>suhtautuu myönteisesti siihen, että Moldova hyväksyi vuonna 2023 uuden kansallisen ihmiskaupan vastaisen strategian, joka vastaa EU:n säännöstöä;</w:t>
            </w:r>
          </w:p>
        </w:tc>
      </w:tr>
    </w:tbl>
    <w:p w14:paraId="50932D85" w14:textId="77777777" w:rsidR="001E45FA" w:rsidRPr="00181279" w:rsidRDefault="001E45FA" w:rsidP="001E45FA">
      <w:pPr>
        <w:pStyle w:val="AmOrLang"/>
        <w:rPr>
          <w:lang w:val="es-ES"/>
        </w:rPr>
      </w:pPr>
      <w:r w:rsidRPr="00181279">
        <w:rPr>
          <w:lang w:val="es-ES"/>
        </w:rPr>
        <w:lastRenderedPageBreak/>
        <w:t xml:space="preserve">Or. </w:t>
      </w:r>
      <w:r w:rsidRPr="00181279">
        <w:rPr>
          <w:rStyle w:val="HideTWBExt"/>
          <w:lang w:val="es-ES"/>
        </w:rPr>
        <w:t>&lt;Original&gt;</w:t>
      </w:r>
      <w:r w:rsidRPr="00181279">
        <w:rPr>
          <w:rStyle w:val="HideTWBInt"/>
          <w:lang w:val="es-ES"/>
        </w:rPr>
        <w:t>{EN}</w:t>
      </w:r>
      <w:r w:rsidRPr="00181279">
        <w:rPr>
          <w:lang w:val="es-ES"/>
        </w:rPr>
        <w:t>en</w:t>
      </w:r>
      <w:r w:rsidRPr="00181279">
        <w:rPr>
          <w:rStyle w:val="HideTWBExt"/>
          <w:lang w:val="es-ES"/>
        </w:rPr>
        <w:t>&lt;/Original&gt;</w:t>
      </w:r>
    </w:p>
    <w:p w14:paraId="39463144" w14:textId="77777777" w:rsidR="001E45FA" w:rsidRPr="00181279" w:rsidRDefault="001E45FA" w:rsidP="001E45FA">
      <w:pPr>
        <w:rPr>
          <w:lang w:val="es-ES"/>
        </w:rPr>
      </w:pPr>
      <w:r w:rsidRPr="00181279">
        <w:rPr>
          <w:rStyle w:val="HideTWBExt"/>
          <w:lang w:val="es-ES"/>
        </w:rPr>
        <w:t>&lt;/Amend&gt;</w:t>
      </w:r>
    </w:p>
    <w:p w14:paraId="23A01A06" w14:textId="77777777" w:rsidR="001E45FA" w:rsidRPr="00181279" w:rsidRDefault="001E45FA" w:rsidP="001E45FA">
      <w:pPr>
        <w:pStyle w:val="AmNumberTabs"/>
        <w:rPr>
          <w:lang w:val="es-ES"/>
        </w:rPr>
      </w:pPr>
      <w:r w:rsidRPr="00181279">
        <w:rPr>
          <w:rStyle w:val="HideTWBExt"/>
          <w:lang w:val="es-ES"/>
        </w:rPr>
        <w:t>&lt;Amend&gt;</w:t>
      </w:r>
      <w:r w:rsidRPr="00181279">
        <w:rPr>
          <w:lang w:val="es-ES"/>
        </w:rPr>
        <w:t>Tarkistus</w:t>
      </w:r>
      <w:r w:rsidRPr="00181279">
        <w:rPr>
          <w:lang w:val="es-ES"/>
        </w:rPr>
        <w:tab/>
      </w:r>
      <w:r w:rsidRPr="00181279">
        <w:rPr>
          <w:lang w:val="es-ES"/>
        </w:rPr>
        <w:tab/>
      </w:r>
      <w:r w:rsidRPr="00181279">
        <w:rPr>
          <w:rStyle w:val="HideTWBExt"/>
          <w:lang w:val="es-ES"/>
        </w:rPr>
        <w:t>&lt;NumAm&gt;</w:t>
      </w:r>
      <w:r w:rsidRPr="00181279">
        <w:rPr>
          <w:lang w:val="es-ES"/>
        </w:rPr>
        <w:t>181</w:t>
      </w:r>
      <w:r w:rsidRPr="00181279">
        <w:rPr>
          <w:rStyle w:val="HideTWBExt"/>
          <w:lang w:val="es-ES"/>
        </w:rPr>
        <w:t>&lt;/NumAm&gt;</w:t>
      </w:r>
    </w:p>
    <w:p w14:paraId="5013237B" w14:textId="77777777" w:rsidR="001E45FA" w:rsidRPr="00181279" w:rsidRDefault="001E45FA" w:rsidP="001E45FA">
      <w:pPr>
        <w:pStyle w:val="NormalBold"/>
        <w:rPr>
          <w:lang w:val="es-ES"/>
        </w:rPr>
      </w:pPr>
      <w:r w:rsidRPr="00181279">
        <w:rPr>
          <w:rStyle w:val="HideTWBExt"/>
          <w:b w:val="0"/>
          <w:lang w:val="es-ES"/>
        </w:rPr>
        <w:t>&lt;RepeatBlock-By&gt;&lt;Members&gt;</w:t>
      </w:r>
      <w:r w:rsidRPr="00181279">
        <w:rPr>
          <w:lang w:val="es-ES"/>
        </w:rPr>
        <w:t>Petras Auštrevičius, Urmas Paet, Dan Barna, Lucia Yar, Marjan Šarec, Nathalie Loiseau</w:t>
      </w:r>
      <w:r w:rsidRPr="00181279">
        <w:rPr>
          <w:rStyle w:val="HideTWBExt"/>
          <w:b w:val="0"/>
          <w:lang w:val="es-ES"/>
        </w:rPr>
        <w:t>&lt;/Members&gt;</w:t>
      </w:r>
    </w:p>
    <w:p w14:paraId="09451495" w14:textId="77777777" w:rsidR="001E45FA" w:rsidRPr="00181279" w:rsidRDefault="001E45FA" w:rsidP="001E45FA">
      <w:pPr>
        <w:pStyle w:val="NormalBold"/>
        <w:rPr>
          <w:lang w:val="es-ES"/>
        </w:rPr>
      </w:pPr>
      <w:r w:rsidRPr="00181279">
        <w:rPr>
          <w:rStyle w:val="HideTWBExt"/>
          <w:b w:val="0"/>
          <w:lang w:val="es-ES"/>
        </w:rPr>
        <w:t>&lt;/RepeatBlock-By&gt;</w:t>
      </w:r>
    </w:p>
    <w:p w14:paraId="3A334503"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BEB565C" w14:textId="77777777" w:rsidR="001E45FA" w:rsidRPr="00181279" w:rsidRDefault="001E45FA" w:rsidP="001E45FA">
      <w:pPr>
        <w:pStyle w:val="NormalBold"/>
      </w:pPr>
      <w:r w:rsidRPr="00181279">
        <w:rPr>
          <w:rStyle w:val="HideTWBExt"/>
        </w:rPr>
        <w:t>&lt;Article&gt;</w:t>
      </w:r>
      <w:r w:rsidRPr="00181279">
        <w:t>15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EC43BC8" w14:textId="77777777" w:rsidTr="00181279">
        <w:trPr>
          <w:trHeight w:hRule="exact" w:val="240"/>
          <w:jc w:val="center"/>
        </w:trPr>
        <w:tc>
          <w:tcPr>
            <w:tcW w:w="9752" w:type="dxa"/>
            <w:gridSpan w:val="2"/>
            <w:tcBorders>
              <w:top w:val="nil"/>
              <w:left w:val="nil"/>
              <w:bottom w:val="nil"/>
              <w:right w:val="nil"/>
            </w:tcBorders>
          </w:tcPr>
          <w:p w14:paraId="6E5CF231" w14:textId="77777777" w:rsidR="001E45FA" w:rsidRPr="00181279" w:rsidRDefault="001E45FA" w:rsidP="00181279"/>
        </w:tc>
      </w:tr>
      <w:tr w:rsidR="001E45FA" w:rsidRPr="00181279" w14:paraId="04AB2CAA" w14:textId="77777777" w:rsidTr="00181279">
        <w:trPr>
          <w:trHeight w:val="240"/>
          <w:jc w:val="center"/>
        </w:trPr>
        <w:tc>
          <w:tcPr>
            <w:tcW w:w="4876" w:type="dxa"/>
            <w:tcBorders>
              <w:top w:val="nil"/>
              <w:left w:val="nil"/>
              <w:bottom w:val="nil"/>
              <w:right w:val="nil"/>
            </w:tcBorders>
          </w:tcPr>
          <w:p w14:paraId="49365CC5"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591C7CF" w14:textId="77777777" w:rsidR="001E45FA" w:rsidRPr="00181279" w:rsidRDefault="001E45FA" w:rsidP="00181279">
            <w:pPr>
              <w:pStyle w:val="AmColumnHeading"/>
            </w:pPr>
            <w:r w:rsidRPr="00181279">
              <w:t>Tarkistus</w:t>
            </w:r>
          </w:p>
        </w:tc>
      </w:tr>
      <w:tr w:rsidR="001E45FA" w:rsidRPr="00181279" w14:paraId="3809D4E5" w14:textId="77777777" w:rsidTr="00181279">
        <w:trPr>
          <w:jc w:val="center"/>
        </w:trPr>
        <w:tc>
          <w:tcPr>
            <w:tcW w:w="4876" w:type="dxa"/>
            <w:tcBorders>
              <w:top w:val="nil"/>
              <w:left w:val="nil"/>
              <w:bottom w:val="nil"/>
              <w:right w:val="nil"/>
            </w:tcBorders>
          </w:tcPr>
          <w:p w14:paraId="35DD2EC7" w14:textId="77777777" w:rsidR="001E45FA" w:rsidRPr="00181279" w:rsidRDefault="001E45FA" w:rsidP="00181279">
            <w:pPr>
              <w:pStyle w:val="Normal6a"/>
            </w:pPr>
          </w:p>
        </w:tc>
        <w:tc>
          <w:tcPr>
            <w:tcW w:w="4876" w:type="dxa"/>
            <w:tcBorders>
              <w:top w:val="nil"/>
              <w:left w:val="nil"/>
              <w:bottom w:val="nil"/>
              <w:right w:val="nil"/>
            </w:tcBorders>
          </w:tcPr>
          <w:p w14:paraId="01586AE7" w14:textId="77777777" w:rsidR="001E45FA" w:rsidRPr="00181279" w:rsidRDefault="001E45FA" w:rsidP="00181279">
            <w:pPr>
              <w:pStyle w:val="Normal6a"/>
            </w:pPr>
            <w:r w:rsidRPr="00181279">
              <w:rPr>
                <w:b/>
                <w:i/>
              </w:rPr>
              <w:t>15 b.</w:t>
            </w:r>
            <w:r w:rsidRPr="00181279">
              <w:tab/>
            </w:r>
            <w:r w:rsidRPr="00181279">
              <w:rPr>
                <w:b/>
                <w:i/>
              </w:rPr>
              <w:t>toteaa Moldovan edistymisen sukupuolten tasa-arvon edistämisessä, erityisesti oikeudellisen ja institutionaalisen kehyksen vahvistamisen ja naisten ja miesten yhtäläisten mahdollisuuksien edistämistä ja varmistamista koskevan ohjelman sekä naisiin kohdistuvan väkivallan ja perheväkivallan ehkäisemistä ja torjumista koskevan kansallisen ohjelman hyväksymisen; kehottaa jatkamaan sukupuolten tasa-arvoa koskevan politiikan kunnianhimoista täytäntöönpanoa, erityisesti sukupuolten välisten palkkaerojen kaventamista, stereotypioiden ja syrjinnän torjuntaa, naisten edustuksen lisäämistä työmarkkinoilla, myös politiikassa ja päätöksenteossa, sekä sukupuoleen perustuvan väkivallan torjuntaa;</w:t>
            </w:r>
          </w:p>
        </w:tc>
      </w:tr>
    </w:tbl>
    <w:p w14:paraId="6C3918C7"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65786973" w14:textId="77777777" w:rsidR="001E45FA" w:rsidRPr="00181279" w:rsidRDefault="001E45FA" w:rsidP="001E45FA">
      <w:r w:rsidRPr="00181279">
        <w:rPr>
          <w:rStyle w:val="HideTWBExt"/>
        </w:rPr>
        <w:t>&lt;/Amend&gt;</w:t>
      </w:r>
    </w:p>
    <w:p w14:paraId="41FFC58D"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182</w:t>
      </w:r>
      <w:r w:rsidRPr="00181279">
        <w:rPr>
          <w:rStyle w:val="HideTWBExt"/>
        </w:rPr>
        <w:t>&lt;/NumAm&gt;</w:t>
      </w:r>
    </w:p>
    <w:p w14:paraId="0C4A80D3" w14:textId="77777777" w:rsidR="001E45FA" w:rsidRPr="00181279" w:rsidRDefault="001E45FA" w:rsidP="001E45FA">
      <w:pPr>
        <w:pStyle w:val="NormalBold"/>
      </w:pPr>
      <w:r w:rsidRPr="00181279">
        <w:rPr>
          <w:rStyle w:val="HideTWBExt"/>
          <w:b w:val="0"/>
        </w:rPr>
        <w:t>&lt;RepeatBlock-By&gt;&lt;Members&gt;</w:t>
      </w:r>
      <w:r w:rsidRPr="00181279">
        <w:t>Željana Zovko</w:t>
      </w:r>
      <w:r w:rsidRPr="00181279">
        <w:rPr>
          <w:rStyle w:val="HideTWBExt"/>
          <w:b w:val="0"/>
        </w:rPr>
        <w:t>&lt;/Members&gt;</w:t>
      </w:r>
    </w:p>
    <w:p w14:paraId="213CE6E3" w14:textId="77777777" w:rsidR="001E45FA" w:rsidRPr="00181279" w:rsidRDefault="001E45FA" w:rsidP="001E45FA">
      <w:pPr>
        <w:pStyle w:val="NormalBold"/>
      </w:pPr>
      <w:r w:rsidRPr="00181279">
        <w:rPr>
          <w:rStyle w:val="HideTWBExt"/>
          <w:b w:val="0"/>
        </w:rPr>
        <w:t>&lt;/RepeatBlock-By&gt;</w:t>
      </w:r>
    </w:p>
    <w:p w14:paraId="387249D6"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3877980" w14:textId="77777777" w:rsidR="001E45FA" w:rsidRPr="00181279" w:rsidRDefault="001E45FA" w:rsidP="001E45FA">
      <w:pPr>
        <w:pStyle w:val="NormalBold"/>
      </w:pPr>
      <w:r w:rsidRPr="00181279">
        <w:rPr>
          <w:rStyle w:val="HideTWBExt"/>
        </w:rPr>
        <w:t>&lt;Article&gt;</w:t>
      </w:r>
      <w:r w:rsidRPr="00181279">
        <w:t>15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4302BDA" w14:textId="77777777" w:rsidTr="00181279">
        <w:trPr>
          <w:trHeight w:hRule="exact" w:val="240"/>
          <w:jc w:val="center"/>
        </w:trPr>
        <w:tc>
          <w:tcPr>
            <w:tcW w:w="9752" w:type="dxa"/>
            <w:gridSpan w:val="2"/>
            <w:tcBorders>
              <w:top w:val="nil"/>
              <w:left w:val="nil"/>
              <w:bottom w:val="nil"/>
              <w:right w:val="nil"/>
            </w:tcBorders>
          </w:tcPr>
          <w:p w14:paraId="4F4CE669" w14:textId="77777777" w:rsidR="001E45FA" w:rsidRPr="00181279" w:rsidRDefault="001E45FA" w:rsidP="00181279"/>
        </w:tc>
      </w:tr>
      <w:tr w:rsidR="001E45FA" w:rsidRPr="00181279" w14:paraId="6A3BB4CF" w14:textId="77777777" w:rsidTr="00181279">
        <w:trPr>
          <w:trHeight w:val="240"/>
          <w:jc w:val="center"/>
        </w:trPr>
        <w:tc>
          <w:tcPr>
            <w:tcW w:w="4876" w:type="dxa"/>
            <w:tcBorders>
              <w:top w:val="nil"/>
              <w:left w:val="nil"/>
              <w:bottom w:val="nil"/>
              <w:right w:val="nil"/>
            </w:tcBorders>
          </w:tcPr>
          <w:p w14:paraId="570F1EA3"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A174840" w14:textId="77777777" w:rsidR="001E45FA" w:rsidRPr="00181279" w:rsidRDefault="001E45FA" w:rsidP="00181279">
            <w:pPr>
              <w:pStyle w:val="AmColumnHeading"/>
            </w:pPr>
            <w:r w:rsidRPr="00181279">
              <w:t>Tarkistus</w:t>
            </w:r>
          </w:p>
        </w:tc>
      </w:tr>
      <w:tr w:rsidR="001E45FA" w:rsidRPr="00181279" w14:paraId="6D7885F6" w14:textId="77777777" w:rsidTr="00181279">
        <w:trPr>
          <w:jc w:val="center"/>
        </w:trPr>
        <w:tc>
          <w:tcPr>
            <w:tcW w:w="4876" w:type="dxa"/>
            <w:tcBorders>
              <w:top w:val="nil"/>
              <w:left w:val="nil"/>
              <w:bottom w:val="nil"/>
              <w:right w:val="nil"/>
            </w:tcBorders>
          </w:tcPr>
          <w:p w14:paraId="0F946941" w14:textId="77777777" w:rsidR="001E45FA" w:rsidRPr="00181279" w:rsidRDefault="001E45FA" w:rsidP="00181279">
            <w:pPr>
              <w:pStyle w:val="Normal6a"/>
            </w:pPr>
          </w:p>
        </w:tc>
        <w:tc>
          <w:tcPr>
            <w:tcW w:w="4876" w:type="dxa"/>
            <w:tcBorders>
              <w:top w:val="nil"/>
              <w:left w:val="nil"/>
              <w:bottom w:val="nil"/>
              <w:right w:val="nil"/>
            </w:tcBorders>
          </w:tcPr>
          <w:p w14:paraId="4B96A659" w14:textId="77777777" w:rsidR="001E45FA" w:rsidRPr="00181279" w:rsidRDefault="001E45FA" w:rsidP="00181279">
            <w:pPr>
              <w:pStyle w:val="Normal6a"/>
            </w:pPr>
            <w:r w:rsidRPr="00181279">
              <w:rPr>
                <w:b/>
                <w:i/>
              </w:rPr>
              <w:t>15 b.</w:t>
            </w:r>
            <w:r w:rsidRPr="00181279">
              <w:tab/>
            </w:r>
            <w:r w:rsidRPr="00181279">
              <w:rPr>
                <w:b/>
                <w:i/>
              </w:rPr>
              <w:t xml:space="preserve">suhtautuu myönteisesti Moldovan ja Europolin väliseen yhteistyöhön huumausainekaupan torjunnassa; </w:t>
            </w:r>
            <w:r w:rsidRPr="00181279">
              <w:rPr>
                <w:b/>
                <w:i/>
              </w:rPr>
              <w:lastRenderedPageBreak/>
              <w:t>kehottaa Moldovaa tehostamaan toimiaan yhteistyön lisäämiseksi entisestään huumausaineiden torjunnassa;</w:t>
            </w:r>
          </w:p>
        </w:tc>
      </w:tr>
    </w:tbl>
    <w:p w14:paraId="43B82235"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A051E34" w14:textId="77777777" w:rsidR="001E45FA" w:rsidRPr="00181279" w:rsidRDefault="001E45FA" w:rsidP="001E45FA">
      <w:r w:rsidRPr="00181279">
        <w:rPr>
          <w:rStyle w:val="HideTWBExt"/>
        </w:rPr>
        <w:t>&lt;/Amend&gt;</w:t>
      </w:r>
    </w:p>
    <w:p w14:paraId="584D924F"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183</w:t>
      </w:r>
      <w:r w:rsidRPr="00181279">
        <w:rPr>
          <w:rStyle w:val="HideTWBExt"/>
        </w:rPr>
        <w:t>&lt;/NumAm&gt;</w:t>
      </w:r>
    </w:p>
    <w:p w14:paraId="32F2B55F" w14:textId="77777777" w:rsidR="001E45FA" w:rsidRPr="00181279" w:rsidRDefault="001E45FA" w:rsidP="001E45FA">
      <w:pPr>
        <w:pStyle w:val="NormalBold"/>
      </w:pPr>
      <w:r w:rsidRPr="00181279">
        <w:rPr>
          <w:rStyle w:val="HideTWBExt"/>
          <w:b w:val="0"/>
        </w:rPr>
        <w:t>&lt;RepeatBlock-By&gt;&lt;Members&gt;</w:t>
      </w:r>
      <w:r w:rsidRPr="00181279">
        <w:t>Vasile Dîncu, Dan Nica</w:t>
      </w:r>
      <w:r w:rsidRPr="00181279">
        <w:rPr>
          <w:rStyle w:val="HideTWBExt"/>
          <w:b w:val="0"/>
        </w:rPr>
        <w:t>&lt;/Members&gt;</w:t>
      </w:r>
    </w:p>
    <w:p w14:paraId="2424BABB" w14:textId="77777777" w:rsidR="001E45FA" w:rsidRPr="00181279" w:rsidRDefault="001E45FA" w:rsidP="001E45FA">
      <w:pPr>
        <w:pStyle w:val="NormalBold"/>
      </w:pPr>
      <w:r w:rsidRPr="00181279">
        <w:rPr>
          <w:rStyle w:val="HideTWBExt"/>
          <w:b w:val="0"/>
        </w:rPr>
        <w:t>&lt;/RepeatBlock-By&gt;</w:t>
      </w:r>
    </w:p>
    <w:p w14:paraId="301C5AC5"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AD3124E" w14:textId="77777777" w:rsidR="001E45FA" w:rsidRPr="00181279" w:rsidRDefault="001E45FA" w:rsidP="001E45FA">
      <w:pPr>
        <w:pStyle w:val="NormalBold"/>
      </w:pPr>
      <w:r w:rsidRPr="00181279">
        <w:rPr>
          <w:rStyle w:val="HideTWBExt"/>
        </w:rPr>
        <w:t>&lt;Article&gt;</w:t>
      </w:r>
      <w:r w:rsidRPr="00181279">
        <w:t>16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94BF639" w14:textId="77777777" w:rsidTr="00181279">
        <w:trPr>
          <w:trHeight w:hRule="exact" w:val="240"/>
          <w:jc w:val="center"/>
        </w:trPr>
        <w:tc>
          <w:tcPr>
            <w:tcW w:w="9752" w:type="dxa"/>
            <w:gridSpan w:val="2"/>
            <w:tcBorders>
              <w:top w:val="nil"/>
              <w:left w:val="nil"/>
              <w:bottom w:val="nil"/>
              <w:right w:val="nil"/>
            </w:tcBorders>
          </w:tcPr>
          <w:p w14:paraId="1E7212E7" w14:textId="77777777" w:rsidR="001E45FA" w:rsidRPr="00181279" w:rsidRDefault="001E45FA" w:rsidP="00181279"/>
        </w:tc>
      </w:tr>
      <w:tr w:rsidR="001E45FA" w:rsidRPr="00181279" w14:paraId="4506952A" w14:textId="77777777" w:rsidTr="00181279">
        <w:trPr>
          <w:trHeight w:val="240"/>
          <w:jc w:val="center"/>
        </w:trPr>
        <w:tc>
          <w:tcPr>
            <w:tcW w:w="4876" w:type="dxa"/>
            <w:tcBorders>
              <w:top w:val="nil"/>
              <w:left w:val="nil"/>
              <w:bottom w:val="nil"/>
              <w:right w:val="nil"/>
            </w:tcBorders>
          </w:tcPr>
          <w:p w14:paraId="12319511"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3307509" w14:textId="77777777" w:rsidR="001E45FA" w:rsidRPr="00181279" w:rsidRDefault="001E45FA" w:rsidP="00181279">
            <w:pPr>
              <w:pStyle w:val="AmColumnHeading"/>
            </w:pPr>
            <w:r w:rsidRPr="00181279">
              <w:t>Tarkistus</w:t>
            </w:r>
          </w:p>
        </w:tc>
      </w:tr>
      <w:tr w:rsidR="001E45FA" w:rsidRPr="00181279" w14:paraId="5CFB3C67" w14:textId="77777777" w:rsidTr="00181279">
        <w:trPr>
          <w:jc w:val="center"/>
        </w:trPr>
        <w:tc>
          <w:tcPr>
            <w:tcW w:w="4876" w:type="dxa"/>
            <w:tcBorders>
              <w:top w:val="nil"/>
              <w:left w:val="nil"/>
              <w:bottom w:val="nil"/>
              <w:right w:val="nil"/>
            </w:tcBorders>
          </w:tcPr>
          <w:p w14:paraId="28953D42" w14:textId="77777777" w:rsidR="001E45FA" w:rsidRPr="00181279" w:rsidRDefault="001E45FA" w:rsidP="00181279">
            <w:pPr>
              <w:pStyle w:val="Normal6a"/>
            </w:pPr>
            <w:r w:rsidRPr="00181279">
              <w:t>16.</w:t>
            </w:r>
            <w:r w:rsidRPr="00181279">
              <w:tab/>
              <w:t>on ilahtunut Moldovan johdonmukaisesta yhteistyöstä ulkopoliittisissa kysymyksissä sekä siitä, että se on merkittävästi edistynyt toimintansa mukauttamisessa EU:n YUTP-kantoihin ja rajoittaviin toimenpiteisiin; kehottaa sitä edelleen parantamaan tällaista mukauttamista, myös Venäjään kohdistuvien rajoittavien toimenpiteiden osalta, ja tekemään yhteistyötä, jotta voidaan estää Venäjään ja Valko-Venäjään kohdistuvien, Venäjän Ukrainaa vastaan käymään hyökkäyssotaan liittyvien pakotteiden kiertäminen;</w:t>
            </w:r>
          </w:p>
        </w:tc>
        <w:tc>
          <w:tcPr>
            <w:tcW w:w="4876" w:type="dxa"/>
            <w:tcBorders>
              <w:top w:val="nil"/>
              <w:left w:val="nil"/>
              <w:bottom w:val="nil"/>
              <w:right w:val="nil"/>
            </w:tcBorders>
          </w:tcPr>
          <w:p w14:paraId="005BCE05" w14:textId="77777777" w:rsidR="001E45FA" w:rsidRPr="00181279" w:rsidRDefault="001E45FA" w:rsidP="00181279">
            <w:pPr>
              <w:pStyle w:val="Normal6a"/>
            </w:pPr>
            <w:r w:rsidRPr="00181279">
              <w:t>16.</w:t>
            </w:r>
            <w:r w:rsidRPr="00181279">
              <w:tab/>
              <w:t xml:space="preserve">on ilahtunut Moldovan johdonmukaisesta yhteistyöstä ulkopoliittisissa kysymyksissä sekä siitä, että se on merkittävästi edistynyt toimintansa mukauttamisessa EU:n YUTP-kantoihin ja rajoittaviin toimenpiteisiin; kehottaa sitä edelleen parantamaan tällaista mukauttamista, myös Venäjään kohdistuvien rajoittavien toimenpiteiden osalta, ja tekemään yhteistyötä, jotta voidaan estää Venäjään ja Valko-Venäjään kohdistuvien, Venäjän Ukrainaa vastaan käymään hyökkäyssotaan liittyvien pakotteiden kiertäminen; </w:t>
            </w:r>
            <w:r w:rsidRPr="00181279">
              <w:rPr>
                <w:b/>
                <w:i/>
              </w:rPr>
              <w:t>kannustaa Moldovaa vahvistamaan häiriönsietokykyään ulkoista häirintää ja disinformaatiokampanjoita vastaan;</w:t>
            </w:r>
          </w:p>
        </w:tc>
      </w:tr>
    </w:tbl>
    <w:p w14:paraId="2D492A2A" w14:textId="77777777" w:rsidR="001E45FA" w:rsidRPr="00181279" w:rsidRDefault="001E45FA" w:rsidP="001E45FA">
      <w:pPr>
        <w:pStyle w:val="AmOrLang"/>
        <w:rPr>
          <w:lang w:val="sv-SE"/>
        </w:rPr>
      </w:pPr>
      <w:r w:rsidRPr="00181279">
        <w:rPr>
          <w:lang w:val="sv-SE"/>
        </w:rPr>
        <w:t xml:space="preserve">Or. </w:t>
      </w:r>
      <w:r w:rsidRPr="00181279">
        <w:rPr>
          <w:rStyle w:val="HideTWBExt"/>
          <w:lang w:val="sv-SE"/>
        </w:rPr>
        <w:t>&lt;Original&gt;</w:t>
      </w:r>
      <w:r w:rsidRPr="00181279">
        <w:rPr>
          <w:rStyle w:val="HideTWBInt"/>
          <w:lang w:val="sv-SE"/>
        </w:rPr>
        <w:t>{EN}</w:t>
      </w:r>
      <w:r w:rsidRPr="00181279">
        <w:rPr>
          <w:lang w:val="sv-SE"/>
        </w:rPr>
        <w:t>en</w:t>
      </w:r>
      <w:r w:rsidRPr="00181279">
        <w:rPr>
          <w:rStyle w:val="HideTWBExt"/>
          <w:lang w:val="sv-SE"/>
        </w:rPr>
        <w:t>&lt;/Original&gt;</w:t>
      </w:r>
    </w:p>
    <w:p w14:paraId="6AE360F3" w14:textId="77777777" w:rsidR="001E45FA" w:rsidRPr="00181279" w:rsidRDefault="001E45FA" w:rsidP="001E45FA">
      <w:pPr>
        <w:rPr>
          <w:lang w:val="sv-SE"/>
        </w:rPr>
      </w:pPr>
      <w:r w:rsidRPr="00181279">
        <w:rPr>
          <w:rStyle w:val="HideTWBExt"/>
          <w:lang w:val="sv-SE"/>
        </w:rPr>
        <w:t>&lt;/Amend&gt;</w:t>
      </w:r>
    </w:p>
    <w:p w14:paraId="5265FE7D" w14:textId="77777777" w:rsidR="001E45FA" w:rsidRPr="00181279" w:rsidRDefault="001E45FA" w:rsidP="001E45FA">
      <w:pPr>
        <w:pStyle w:val="AmNumberTabs"/>
        <w:rPr>
          <w:lang w:val="sv-SE"/>
        </w:rPr>
      </w:pPr>
      <w:r w:rsidRPr="00181279">
        <w:rPr>
          <w:rStyle w:val="HideTWBExt"/>
          <w:lang w:val="sv-SE"/>
        </w:rPr>
        <w:t>&lt;Amend&gt;</w:t>
      </w:r>
      <w:r w:rsidRPr="00181279">
        <w:rPr>
          <w:lang w:val="sv-SE"/>
        </w:rPr>
        <w:t>Tarkistus</w:t>
      </w:r>
      <w:r w:rsidRPr="00181279">
        <w:rPr>
          <w:lang w:val="sv-SE"/>
        </w:rPr>
        <w:tab/>
      </w:r>
      <w:r w:rsidRPr="00181279">
        <w:rPr>
          <w:lang w:val="sv-SE"/>
        </w:rPr>
        <w:tab/>
      </w:r>
      <w:r w:rsidRPr="00181279">
        <w:rPr>
          <w:rStyle w:val="HideTWBExt"/>
          <w:lang w:val="sv-SE"/>
        </w:rPr>
        <w:t>&lt;NumAm&gt;</w:t>
      </w:r>
      <w:r w:rsidRPr="00181279">
        <w:rPr>
          <w:lang w:val="sv-SE"/>
        </w:rPr>
        <w:t>184</w:t>
      </w:r>
      <w:r w:rsidRPr="00181279">
        <w:rPr>
          <w:rStyle w:val="HideTWBExt"/>
          <w:lang w:val="sv-SE"/>
        </w:rPr>
        <w:t>&lt;/NumAm&gt;</w:t>
      </w:r>
    </w:p>
    <w:p w14:paraId="2DE0DC73" w14:textId="77777777" w:rsidR="001E45FA" w:rsidRPr="00181279" w:rsidRDefault="001E45FA" w:rsidP="001E45FA">
      <w:pPr>
        <w:pStyle w:val="NormalBold"/>
        <w:rPr>
          <w:lang w:val="sv-SE"/>
        </w:rPr>
      </w:pPr>
      <w:r w:rsidRPr="00181279">
        <w:rPr>
          <w:rStyle w:val="HideTWBExt"/>
          <w:b w:val="0"/>
          <w:lang w:val="sv-SE"/>
        </w:rPr>
        <w:t>&lt;RepeatBlock-By&gt;&lt;Members&gt;</w:t>
      </w:r>
      <w:r w:rsidRPr="00181279">
        <w:rPr>
          <w:lang w:val="sv-SE"/>
        </w:rPr>
        <w:t>David McAllister</w:t>
      </w:r>
      <w:r w:rsidRPr="00181279">
        <w:rPr>
          <w:rStyle w:val="HideTWBExt"/>
          <w:b w:val="0"/>
          <w:lang w:val="sv-SE"/>
        </w:rPr>
        <w:t>&lt;/Members&gt;</w:t>
      </w:r>
    </w:p>
    <w:p w14:paraId="2675F5DB" w14:textId="77777777" w:rsidR="001E45FA" w:rsidRPr="00181279" w:rsidRDefault="001E45FA" w:rsidP="001E45FA">
      <w:pPr>
        <w:pStyle w:val="NormalBold"/>
        <w:rPr>
          <w:lang w:val="sv-SE"/>
        </w:rPr>
      </w:pPr>
      <w:r w:rsidRPr="00181279">
        <w:rPr>
          <w:rStyle w:val="HideTWBExt"/>
          <w:b w:val="0"/>
          <w:lang w:val="sv-SE"/>
        </w:rPr>
        <w:t>&lt;/RepeatBlock-By&gt;</w:t>
      </w:r>
    </w:p>
    <w:p w14:paraId="16659061"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1608718" w14:textId="77777777" w:rsidR="001E45FA" w:rsidRPr="00181279" w:rsidRDefault="001E45FA" w:rsidP="001E45FA">
      <w:pPr>
        <w:pStyle w:val="NormalBold"/>
      </w:pPr>
      <w:r w:rsidRPr="00181279">
        <w:rPr>
          <w:rStyle w:val="HideTWBExt"/>
        </w:rPr>
        <w:t>&lt;Article&gt;</w:t>
      </w:r>
      <w:r w:rsidRPr="00181279">
        <w:t>16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36E1DC2" w14:textId="77777777" w:rsidTr="00181279">
        <w:trPr>
          <w:trHeight w:hRule="exact" w:val="240"/>
          <w:jc w:val="center"/>
        </w:trPr>
        <w:tc>
          <w:tcPr>
            <w:tcW w:w="9752" w:type="dxa"/>
            <w:gridSpan w:val="2"/>
            <w:tcBorders>
              <w:top w:val="nil"/>
              <w:left w:val="nil"/>
              <w:bottom w:val="nil"/>
              <w:right w:val="nil"/>
            </w:tcBorders>
          </w:tcPr>
          <w:p w14:paraId="7F2B83D9" w14:textId="77777777" w:rsidR="001E45FA" w:rsidRPr="00181279" w:rsidRDefault="001E45FA" w:rsidP="00181279"/>
        </w:tc>
      </w:tr>
      <w:tr w:rsidR="001E45FA" w:rsidRPr="00181279" w14:paraId="5D0DD85F" w14:textId="77777777" w:rsidTr="00181279">
        <w:trPr>
          <w:trHeight w:val="240"/>
          <w:jc w:val="center"/>
        </w:trPr>
        <w:tc>
          <w:tcPr>
            <w:tcW w:w="4876" w:type="dxa"/>
            <w:tcBorders>
              <w:top w:val="nil"/>
              <w:left w:val="nil"/>
              <w:bottom w:val="nil"/>
              <w:right w:val="nil"/>
            </w:tcBorders>
          </w:tcPr>
          <w:p w14:paraId="7278741D"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20B782C" w14:textId="77777777" w:rsidR="001E45FA" w:rsidRPr="00181279" w:rsidRDefault="001E45FA" w:rsidP="00181279">
            <w:pPr>
              <w:pStyle w:val="AmColumnHeading"/>
            </w:pPr>
            <w:r w:rsidRPr="00181279">
              <w:t>Tarkistus</w:t>
            </w:r>
          </w:p>
        </w:tc>
      </w:tr>
      <w:tr w:rsidR="001E45FA" w:rsidRPr="00181279" w14:paraId="1B4A7EF9" w14:textId="77777777" w:rsidTr="00181279">
        <w:trPr>
          <w:jc w:val="center"/>
        </w:trPr>
        <w:tc>
          <w:tcPr>
            <w:tcW w:w="4876" w:type="dxa"/>
            <w:tcBorders>
              <w:top w:val="nil"/>
              <w:left w:val="nil"/>
              <w:bottom w:val="nil"/>
              <w:right w:val="nil"/>
            </w:tcBorders>
          </w:tcPr>
          <w:p w14:paraId="77328AAD" w14:textId="77777777" w:rsidR="001E45FA" w:rsidRPr="00181279" w:rsidRDefault="001E45FA" w:rsidP="00181279">
            <w:pPr>
              <w:pStyle w:val="Normal6a"/>
            </w:pPr>
            <w:r w:rsidRPr="00181279">
              <w:t>16.</w:t>
            </w:r>
            <w:r w:rsidRPr="00181279">
              <w:tab/>
              <w:t xml:space="preserve">on ilahtunut Moldovan johdonmukaisesta yhteistyöstä </w:t>
            </w:r>
            <w:r w:rsidRPr="00181279">
              <w:lastRenderedPageBreak/>
              <w:t>ulkopoliittisissa kysymyksissä sekä siitä, että se on merkittävästi edistynyt toimintansa mukauttamisessa EU:n YUTP-kantoihin ja rajoittaviin toimenpiteisiin; kehottaa sitä edelleen parantamaan tällaista mukauttamista, myös Venäjään kohdistuvien rajoittavien toimenpiteiden osalta, ja tekemään yhteistyötä, jotta voidaan estää Venäjään ja Valko-Venäjään kohdistuvien, Venäjän Ukrainaa vastaan käymään hyökkäyssotaan liittyvien pakotteiden kiertäminen;</w:t>
            </w:r>
          </w:p>
        </w:tc>
        <w:tc>
          <w:tcPr>
            <w:tcW w:w="4876" w:type="dxa"/>
            <w:tcBorders>
              <w:top w:val="nil"/>
              <w:left w:val="nil"/>
              <w:bottom w:val="nil"/>
              <w:right w:val="nil"/>
            </w:tcBorders>
          </w:tcPr>
          <w:p w14:paraId="68FF0AB4" w14:textId="77777777" w:rsidR="001E45FA" w:rsidRPr="00181279" w:rsidRDefault="001E45FA" w:rsidP="00181279">
            <w:pPr>
              <w:pStyle w:val="Normal6a"/>
            </w:pPr>
            <w:r w:rsidRPr="00181279">
              <w:lastRenderedPageBreak/>
              <w:t>16.</w:t>
            </w:r>
            <w:r w:rsidRPr="00181279">
              <w:tab/>
              <w:t xml:space="preserve">on ilahtunut Moldovan johdonmukaisesta yhteistyöstä </w:t>
            </w:r>
            <w:r w:rsidRPr="00181279">
              <w:lastRenderedPageBreak/>
              <w:t xml:space="preserve">ulkopoliittisissa kysymyksissä sekä siitä, että se on merkittävästi edistynyt toimintansa mukauttamisessa EU:n YUTP-kantoihin ja rajoittaviin toimenpiteisiin </w:t>
            </w:r>
            <w:r w:rsidRPr="00181279">
              <w:rPr>
                <w:b/>
                <w:i/>
              </w:rPr>
              <w:t>etenkin vuoden 2022 54 prosentista vuoden 2024 86 prosenttiin</w:t>
            </w:r>
            <w:r w:rsidRPr="00181279">
              <w:t>; kehottaa sitä edelleen parantamaan tällaista mukauttamista, myös Venäjään kohdistuvien rajoittavien toimenpiteiden osalta, ja tekemään yhteistyötä, jotta voidaan estää Venäjään ja Valko-Venäjään kohdistuvien, Venäjän Ukrainaa vastaan käymään hyökkäyssotaan liittyvien pakotteiden kiertäminen;</w:t>
            </w:r>
          </w:p>
        </w:tc>
      </w:tr>
    </w:tbl>
    <w:p w14:paraId="13F5D94C"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99DECFC" w14:textId="77777777" w:rsidR="001E45FA" w:rsidRPr="00181279" w:rsidRDefault="001E45FA" w:rsidP="001E45FA">
      <w:r w:rsidRPr="00181279">
        <w:rPr>
          <w:rStyle w:val="HideTWBExt"/>
        </w:rPr>
        <w:t>&lt;/Amend&gt;</w:t>
      </w:r>
    </w:p>
    <w:p w14:paraId="7AFF2F8A"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185</w:t>
      </w:r>
      <w:r w:rsidRPr="00181279">
        <w:rPr>
          <w:rStyle w:val="HideTWBExt"/>
        </w:rPr>
        <w:t>&lt;/NumAm&gt;</w:t>
      </w:r>
    </w:p>
    <w:p w14:paraId="2ACFC083" w14:textId="77777777" w:rsidR="001E45FA" w:rsidRPr="00181279" w:rsidRDefault="001E45FA" w:rsidP="001E45FA">
      <w:pPr>
        <w:pStyle w:val="NormalBold"/>
      </w:pPr>
      <w:r w:rsidRPr="00181279">
        <w:rPr>
          <w:rStyle w:val="HideTWBExt"/>
          <w:b w:val="0"/>
        </w:rPr>
        <w:t>&lt;RepeatBlock-By&gt;&lt;Members&gt;</w:t>
      </w:r>
      <w:r w:rsidRPr="00181279">
        <w:t>Andrzej Halicki, Siegfried Mureşan, Rasa Juknevičienė</w:t>
      </w:r>
      <w:r w:rsidRPr="00181279">
        <w:rPr>
          <w:rStyle w:val="HideTWBExt"/>
          <w:b w:val="0"/>
        </w:rPr>
        <w:t>&lt;/Members&gt;</w:t>
      </w:r>
    </w:p>
    <w:p w14:paraId="7F193355"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04D34A9B" w14:textId="77777777" w:rsidR="001E45FA" w:rsidRPr="00181279" w:rsidRDefault="001E45FA" w:rsidP="001E45FA">
      <w:pPr>
        <w:pStyle w:val="NormalBold"/>
      </w:pPr>
      <w:r w:rsidRPr="00181279">
        <w:rPr>
          <w:rStyle w:val="HideTWBExt"/>
          <w:b w:val="0"/>
        </w:rPr>
        <w:t>&lt;/RepeatBlock-By&gt;</w:t>
      </w:r>
    </w:p>
    <w:p w14:paraId="38E1C033"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7973E97" w14:textId="77777777" w:rsidR="001E45FA" w:rsidRPr="00181279" w:rsidRDefault="001E45FA" w:rsidP="001E45FA">
      <w:pPr>
        <w:pStyle w:val="NormalBold"/>
      </w:pPr>
      <w:r w:rsidRPr="00181279">
        <w:rPr>
          <w:rStyle w:val="HideTWBExt"/>
        </w:rPr>
        <w:t>&lt;Article&gt;</w:t>
      </w:r>
      <w:r w:rsidRPr="00181279">
        <w:t>16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D952859" w14:textId="77777777" w:rsidTr="00181279">
        <w:trPr>
          <w:trHeight w:hRule="exact" w:val="240"/>
          <w:jc w:val="center"/>
        </w:trPr>
        <w:tc>
          <w:tcPr>
            <w:tcW w:w="9752" w:type="dxa"/>
            <w:gridSpan w:val="2"/>
            <w:tcBorders>
              <w:top w:val="nil"/>
              <w:left w:val="nil"/>
              <w:bottom w:val="nil"/>
              <w:right w:val="nil"/>
            </w:tcBorders>
          </w:tcPr>
          <w:p w14:paraId="10490D6F" w14:textId="77777777" w:rsidR="001E45FA" w:rsidRPr="00181279" w:rsidRDefault="001E45FA" w:rsidP="00181279"/>
        </w:tc>
      </w:tr>
      <w:tr w:rsidR="001E45FA" w:rsidRPr="00181279" w14:paraId="514482BF" w14:textId="77777777" w:rsidTr="00181279">
        <w:trPr>
          <w:trHeight w:val="240"/>
          <w:jc w:val="center"/>
        </w:trPr>
        <w:tc>
          <w:tcPr>
            <w:tcW w:w="4876" w:type="dxa"/>
            <w:tcBorders>
              <w:top w:val="nil"/>
              <w:left w:val="nil"/>
              <w:bottom w:val="nil"/>
              <w:right w:val="nil"/>
            </w:tcBorders>
          </w:tcPr>
          <w:p w14:paraId="3E39D40B"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B88918C" w14:textId="77777777" w:rsidR="001E45FA" w:rsidRPr="00181279" w:rsidRDefault="001E45FA" w:rsidP="00181279">
            <w:pPr>
              <w:pStyle w:val="AmColumnHeading"/>
            </w:pPr>
            <w:r w:rsidRPr="00181279">
              <w:t>Tarkistus</w:t>
            </w:r>
          </w:p>
        </w:tc>
      </w:tr>
      <w:tr w:rsidR="001E45FA" w:rsidRPr="00181279" w14:paraId="6A8CFEEF" w14:textId="77777777" w:rsidTr="00181279">
        <w:trPr>
          <w:jc w:val="center"/>
        </w:trPr>
        <w:tc>
          <w:tcPr>
            <w:tcW w:w="4876" w:type="dxa"/>
            <w:tcBorders>
              <w:top w:val="nil"/>
              <w:left w:val="nil"/>
              <w:bottom w:val="nil"/>
              <w:right w:val="nil"/>
            </w:tcBorders>
          </w:tcPr>
          <w:p w14:paraId="4C58BFE3" w14:textId="77777777" w:rsidR="001E45FA" w:rsidRPr="00181279" w:rsidRDefault="001E45FA" w:rsidP="00181279">
            <w:pPr>
              <w:pStyle w:val="Normal6a"/>
            </w:pPr>
            <w:r w:rsidRPr="00181279">
              <w:t>16.</w:t>
            </w:r>
            <w:r w:rsidRPr="00181279">
              <w:tab/>
              <w:t xml:space="preserve">on ilahtunut Moldovan johdonmukaisesta yhteistyöstä ulkopoliittisissa kysymyksissä sekä siitä, että se on merkittävästi edistynyt toimintansa mukauttamisessa EU:n YUTP-kantoihin ja rajoittaviin toimenpiteisiin; kehottaa sitä edelleen parantamaan tällaista mukauttamista, myös Venäjään kohdistuvien rajoittavien toimenpiteiden osalta, ja </w:t>
            </w:r>
            <w:r w:rsidRPr="00181279">
              <w:rPr>
                <w:b/>
                <w:i/>
              </w:rPr>
              <w:t>tekemään</w:t>
            </w:r>
            <w:r w:rsidRPr="00181279">
              <w:t xml:space="preserve"> yhteistyötä, jotta voidaan estää Venäjään ja Valko-Venäjään kohdistuvien, Venäjän Ukrainaa vastaan käymään hyökkäyssotaan liittyvien pakotteiden kiertäminen;</w:t>
            </w:r>
          </w:p>
        </w:tc>
        <w:tc>
          <w:tcPr>
            <w:tcW w:w="4876" w:type="dxa"/>
            <w:tcBorders>
              <w:top w:val="nil"/>
              <w:left w:val="nil"/>
              <w:bottom w:val="nil"/>
              <w:right w:val="nil"/>
            </w:tcBorders>
          </w:tcPr>
          <w:p w14:paraId="03C653E4" w14:textId="77777777" w:rsidR="001E45FA" w:rsidRPr="00181279" w:rsidRDefault="001E45FA" w:rsidP="00181279">
            <w:pPr>
              <w:pStyle w:val="Normal6a"/>
            </w:pPr>
            <w:r w:rsidRPr="00181279">
              <w:t>16.</w:t>
            </w:r>
            <w:r w:rsidRPr="00181279">
              <w:tab/>
              <w:t xml:space="preserve">on ilahtunut Moldovan johdonmukaisesta yhteistyöstä ulkopoliittisissa kysymyksissä sekä siitä, että se on merkittävästi edistynyt toimintansa mukauttamisessa EU:n YUTP-kantoihin ja rajoittaviin toimenpiteisiin; kehottaa sitä edelleen parantamaan tällaista mukauttamista, myös Venäjään kohdistuvien rajoittavien toimenpiteiden osalta, ja </w:t>
            </w:r>
            <w:r w:rsidRPr="00181279">
              <w:rPr>
                <w:b/>
                <w:i/>
              </w:rPr>
              <w:t>jatkamaan</w:t>
            </w:r>
            <w:r w:rsidRPr="00181279">
              <w:t xml:space="preserve"> yhteistyötä, jotta voidaan estää Venäjään ja Valko-Venäjään kohdistuvien, Venäjän Ukrainaa vastaan käymään hyökkäyssotaan liittyvien pakotteiden kiertäminen;</w:t>
            </w:r>
          </w:p>
        </w:tc>
      </w:tr>
    </w:tbl>
    <w:p w14:paraId="3E1CFE00"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9492468" w14:textId="77777777" w:rsidR="001E45FA" w:rsidRPr="00181279" w:rsidRDefault="001E45FA" w:rsidP="001E45FA">
      <w:r w:rsidRPr="00181279">
        <w:rPr>
          <w:rStyle w:val="HideTWBExt"/>
        </w:rPr>
        <w:t>&lt;/Amend&gt;</w:t>
      </w:r>
    </w:p>
    <w:p w14:paraId="5BE995BC"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186</w:t>
      </w:r>
      <w:r w:rsidRPr="00181279">
        <w:rPr>
          <w:rStyle w:val="HideTWBExt"/>
        </w:rPr>
        <w:t>&lt;/NumAm&gt;</w:t>
      </w:r>
    </w:p>
    <w:p w14:paraId="2B223DEA" w14:textId="77777777" w:rsidR="001E45FA" w:rsidRPr="00181279" w:rsidRDefault="001E45FA" w:rsidP="001E45FA">
      <w:pPr>
        <w:pStyle w:val="NormalBold"/>
      </w:pPr>
      <w:r w:rsidRPr="00181279">
        <w:rPr>
          <w:rStyle w:val="HideTWBExt"/>
          <w:b w:val="0"/>
        </w:rPr>
        <w:lastRenderedPageBreak/>
        <w:t>&lt;RepeatBlock-By&gt;&lt;Members&gt;</w:t>
      </w:r>
      <w:r w:rsidRPr="00181279">
        <w:t>Dan Barna, Nathalie Loiseau, Urmas Paet, Lucia Yar, Petras Auštrevičius, Marjan Šarec, Ilhan Kyuchyuk, Eugen Tomac</w:t>
      </w:r>
      <w:r w:rsidRPr="00181279">
        <w:rPr>
          <w:rStyle w:val="HideTWBExt"/>
          <w:b w:val="0"/>
        </w:rPr>
        <w:t>&lt;/Members&gt;</w:t>
      </w:r>
    </w:p>
    <w:p w14:paraId="5BAE1412" w14:textId="77777777" w:rsidR="001E45FA" w:rsidRPr="00181279" w:rsidRDefault="001E45FA" w:rsidP="001E45FA">
      <w:pPr>
        <w:pStyle w:val="NormalBold"/>
      </w:pPr>
      <w:r w:rsidRPr="00181279">
        <w:rPr>
          <w:rStyle w:val="HideTWBExt"/>
          <w:b w:val="0"/>
        </w:rPr>
        <w:t>&lt;/RepeatBlock-By&gt;</w:t>
      </w:r>
    </w:p>
    <w:p w14:paraId="4044DD1E"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CE394ED" w14:textId="77777777" w:rsidR="001E45FA" w:rsidRPr="00181279" w:rsidRDefault="001E45FA" w:rsidP="001E45FA">
      <w:pPr>
        <w:pStyle w:val="NormalBold"/>
      </w:pPr>
      <w:r w:rsidRPr="00181279">
        <w:rPr>
          <w:rStyle w:val="HideTWBExt"/>
        </w:rPr>
        <w:t>&lt;Article&gt;</w:t>
      </w:r>
      <w:r w:rsidRPr="00181279">
        <w:t>16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6F157F7" w14:textId="77777777" w:rsidTr="00181279">
        <w:trPr>
          <w:trHeight w:hRule="exact" w:val="240"/>
          <w:jc w:val="center"/>
        </w:trPr>
        <w:tc>
          <w:tcPr>
            <w:tcW w:w="9752" w:type="dxa"/>
            <w:gridSpan w:val="2"/>
            <w:tcBorders>
              <w:top w:val="nil"/>
              <w:left w:val="nil"/>
              <w:bottom w:val="nil"/>
              <w:right w:val="nil"/>
            </w:tcBorders>
          </w:tcPr>
          <w:p w14:paraId="31D51773" w14:textId="77777777" w:rsidR="001E45FA" w:rsidRPr="00181279" w:rsidRDefault="001E45FA" w:rsidP="00181279"/>
        </w:tc>
      </w:tr>
      <w:tr w:rsidR="001E45FA" w:rsidRPr="00181279" w14:paraId="2606CBFA" w14:textId="77777777" w:rsidTr="00181279">
        <w:trPr>
          <w:trHeight w:val="240"/>
          <w:jc w:val="center"/>
        </w:trPr>
        <w:tc>
          <w:tcPr>
            <w:tcW w:w="4876" w:type="dxa"/>
            <w:tcBorders>
              <w:top w:val="nil"/>
              <w:left w:val="nil"/>
              <w:bottom w:val="nil"/>
              <w:right w:val="nil"/>
            </w:tcBorders>
          </w:tcPr>
          <w:p w14:paraId="03C8799F"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CEE88E7" w14:textId="77777777" w:rsidR="001E45FA" w:rsidRPr="00181279" w:rsidRDefault="001E45FA" w:rsidP="00181279">
            <w:pPr>
              <w:pStyle w:val="AmColumnHeading"/>
            </w:pPr>
            <w:r w:rsidRPr="00181279">
              <w:t>Tarkistus</w:t>
            </w:r>
          </w:p>
        </w:tc>
      </w:tr>
      <w:tr w:rsidR="001E45FA" w:rsidRPr="00181279" w14:paraId="115274F0" w14:textId="77777777" w:rsidTr="00181279">
        <w:trPr>
          <w:jc w:val="center"/>
        </w:trPr>
        <w:tc>
          <w:tcPr>
            <w:tcW w:w="4876" w:type="dxa"/>
            <w:tcBorders>
              <w:top w:val="nil"/>
              <w:left w:val="nil"/>
              <w:bottom w:val="nil"/>
              <w:right w:val="nil"/>
            </w:tcBorders>
          </w:tcPr>
          <w:p w14:paraId="6DCC094A" w14:textId="77777777" w:rsidR="001E45FA" w:rsidRPr="00181279" w:rsidRDefault="001E45FA" w:rsidP="00181279">
            <w:pPr>
              <w:pStyle w:val="Normal6a"/>
            </w:pPr>
            <w:r w:rsidRPr="00181279">
              <w:t>16.</w:t>
            </w:r>
            <w:r w:rsidRPr="00181279">
              <w:tab/>
              <w:t xml:space="preserve">on ilahtunut Moldovan johdonmukaisesta yhteistyöstä ulkopoliittisissa kysymyksissä sekä siitä, että se on merkittävästi edistynyt toimintansa mukauttamisessa EU:n YUTP-kantoihin ja rajoittaviin toimenpiteisiin; kehottaa sitä edelleen parantamaan tällaista mukauttamista, myös Venäjään kohdistuvien rajoittavien toimenpiteiden osalta, ja </w:t>
            </w:r>
            <w:r w:rsidRPr="00181279">
              <w:rPr>
                <w:b/>
                <w:i/>
              </w:rPr>
              <w:t>tekemään</w:t>
            </w:r>
            <w:r w:rsidRPr="00181279">
              <w:t xml:space="preserve"> yhteistyötä, jotta voidaan estää Venäjään ja Valko-Venäjään kohdistuvien, Venäjän Ukrainaa vastaan käymään hyökkäyssotaan liittyvien pakotteiden kiertäminen;</w:t>
            </w:r>
          </w:p>
        </w:tc>
        <w:tc>
          <w:tcPr>
            <w:tcW w:w="4876" w:type="dxa"/>
            <w:tcBorders>
              <w:top w:val="nil"/>
              <w:left w:val="nil"/>
              <w:bottom w:val="nil"/>
              <w:right w:val="nil"/>
            </w:tcBorders>
          </w:tcPr>
          <w:p w14:paraId="478D430F" w14:textId="77777777" w:rsidR="001E45FA" w:rsidRPr="00181279" w:rsidRDefault="001E45FA" w:rsidP="00181279">
            <w:pPr>
              <w:pStyle w:val="Normal6a"/>
            </w:pPr>
            <w:r w:rsidRPr="00181279">
              <w:t>16.</w:t>
            </w:r>
            <w:r w:rsidRPr="00181279">
              <w:tab/>
              <w:t xml:space="preserve">on ilahtunut Moldovan johdonmukaisesta yhteistyöstä ulkopoliittisissa kysymyksissä sekä siitä, että se on merkittävästi edistynyt toimintansa mukauttamisessa EU:n YUTP-kantoihin ja rajoittaviin toimenpiteisiin; kehottaa sitä edelleen parantamaan tällaista mukauttamista, myös Venäjään kohdistuvien rajoittavien toimenpiteiden osalta, ja </w:t>
            </w:r>
            <w:r w:rsidRPr="00181279">
              <w:rPr>
                <w:b/>
                <w:i/>
              </w:rPr>
              <w:t>jatkamaan</w:t>
            </w:r>
            <w:r w:rsidRPr="00181279">
              <w:t xml:space="preserve"> yhteistyötä, jotta voidaan estää Venäjään ja Valko-Venäjään kohdistuvien, Venäjän Ukrainaa vastaan käymään hyökkäyssotaan liittyvien pakotteiden kiertäminen;</w:t>
            </w:r>
          </w:p>
        </w:tc>
      </w:tr>
    </w:tbl>
    <w:p w14:paraId="235CD08A"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AB8FE32" w14:textId="77777777" w:rsidR="001E45FA" w:rsidRPr="00181279" w:rsidRDefault="001E45FA" w:rsidP="001E45FA">
      <w:r w:rsidRPr="00181279">
        <w:rPr>
          <w:rStyle w:val="HideTWBExt"/>
        </w:rPr>
        <w:t>&lt;/Amend&gt;</w:t>
      </w:r>
    </w:p>
    <w:p w14:paraId="168D157A"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187</w:t>
      </w:r>
      <w:r w:rsidRPr="00181279">
        <w:rPr>
          <w:rStyle w:val="HideTWBExt"/>
        </w:rPr>
        <w:t>&lt;/NumAm&gt;</w:t>
      </w:r>
    </w:p>
    <w:p w14:paraId="3D7D94EE" w14:textId="77777777" w:rsidR="001E45FA" w:rsidRPr="00181279" w:rsidRDefault="001E45FA" w:rsidP="001E45FA">
      <w:pPr>
        <w:pStyle w:val="NormalBold"/>
      </w:pPr>
      <w:r w:rsidRPr="00181279">
        <w:rPr>
          <w:rStyle w:val="HideTWBExt"/>
          <w:b w:val="0"/>
        </w:rPr>
        <w:t>&lt;RepeatBlock-By&gt;&lt;Members&gt;</w:t>
      </w:r>
      <w:r w:rsidRPr="00181279">
        <w:t>Sven Mikser</w:t>
      </w:r>
      <w:r w:rsidRPr="00181279">
        <w:rPr>
          <w:rStyle w:val="HideTWBExt"/>
          <w:b w:val="0"/>
        </w:rPr>
        <w:t>&lt;/Members&gt;</w:t>
      </w:r>
    </w:p>
    <w:p w14:paraId="15C73D5D" w14:textId="77777777" w:rsidR="001E45FA" w:rsidRPr="00181279" w:rsidRDefault="001E45FA" w:rsidP="001E45FA">
      <w:pPr>
        <w:pStyle w:val="NormalBold"/>
      </w:pPr>
      <w:r w:rsidRPr="00181279">
        <w:rPr>
          <w:rStyle w:val="HideTWBExt"/>
          <w:b w:val="0"/>
        </w:rPr>
        <w:t>&lt;/RepeatBlock-By&gt;</w:t>
      </w:r>
    </w:p>
    <w:p w14:paraId="1789D687"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DF7C64C" w14:textId="77777777" w:rsidR="001E45FA" w:rsidRPr="00181279" w:rsidRDefault="001E45FA" w:rsidP="001E45FA">
      <w:pPr>
        <w:pStyle w:val="NormalBold"/>
      </w:pPr>
      <w:r w:rsidRPr="00181279">
        <w:rPr>
          <w:rStyle w:val="HideTWBExt"/>
        </w:rPr>
        <w:t>&lt;Article&gt;</w:t>
      </w:r>
      <w:r w:rsidRPr="00181279">
        <w:t>16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6827CB0" w14:textId="77777777" w:rsidTr="00181279">
        <w:trPr>
          <w:trHeight w:hRule="exact" w:val="240"/>
          <w:jc w:val="center"/>
        </w:trPr>
        <w:tc>
          <w:tcPr>
            <w:tcW w:w="9752" w:type="dxa"/>
            <w:gridSpan w:val="2"/>
            <w:tcBorders>
              <w:top w:val="nil"/>
              <w:left w:val="nil"/>
              <w:bottom w:val="nil"/>
              <w:right w:val="nil"/>
            </w:tcBorders>
          </w:tcPr>
          <w:p w14:paraId="457F0F80" w14:textId="77777777" w:rsidR="001E45FA" w:rsidRPr="00181279" w:rsidRDefault="001E45FA" w:rsidP="00181279"/>
        </w:tc>
      </w:tr>
      <w:tr w:rsidR="001E45FA" w:rsidRPr="00181279" w14:paraId="4F283FF3" w14:textId="77777777" w:rsidTr="00181279">
        <w:trPr>
          <w:trHeight w:val="240"/>
          <w:jc w:val="center"/>
        </w:trPr>
        <w:tc>
          <w:tcPr>
            <w:tcW w:w="4876" w:type="dxa"/>
            <w:tcBorders>
              <w:top w:val="nil"/>
              <w:left w:val="nil"/>
              <w:bottom w:val="nil"/>
              <w:right w:val="nil"/>
            </w:tcBorders>
          </w:tcPr>
          <w:p w14:paraId="46F647F3"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1331136" w14:textId="77777777" w:rsidR="001E45FA" w:rsidRPr="00181279" w:rsidRDefault="001E45FA" w:rsidP="00181279">
            <w:pPr>
              <w:pStyle w:val="AmColumnHeading"/>
            </w:pPr>
            <w:r w:rsidRPr="00181279">
              <w:t>Tarkistus</w:t>
            </w:r>
          </w:p>
        </w:tc>
      </w:tr>
      <w:tr w:rsidR="001E45FA" w:rsidRPr="00181279" w14:paraId="6EFD1A4D" w14:textId="77777777" w:rsidTr="00181279">
        <w:trPr>
          <w:jc w:val="center"/>
        </w:trPr>
        <w:tc>
          <w:tcPr>
            <w:tcW w:w="4876" w:type="dxa"/>
            <w:tcBorders>
              <w:top w:val="nil"/>
              <w:left w:val="nil"/>
              <w:bottom w:val="nil"/>
              <w:right w:val="nil"/>
            </w:tcBorders>
          </w:tcPr>
          <w:p w14:paraId="562A2684" w14:textId="77777777" w:rsidR="001E45FA" w:rsidRPr="00181279" w:rsidRDefault="001E45FA" w:rsidP="00181279">
            <w:pPr>
              <w:pStyle w:val="Normal6a"/>
            </w:pPr>
            <w:r w:rsidRPr="00181279">
              <w:t>16.</w:t>
            </w:r>
            <w:r w:rsidRPr="00181279">
              <w:tab/>
              <w:t xml:space="preserve">on ilahtunut Moldovan johdonmukaisesta yhteistyöstä ulkopoliittisissa kysymyksissä sekä siitä, että se on merkittävästi edistynyt toimintansa mukauttamisessa EU:n YUTP-kantoihin ja rajoittaviin toimenpiteisiin; kehottaa sitä edelleen parantamaan tällaista mukauttamista, myös Venäjään kohdistuvien rajoittavien toimenpiteiden osalta, ja </w:t>
            </w:r>
            <w:r w:rsidRPr="00181279">
              <w:rPr>
                <w:b/>
                <w:i/>
              </w:rPr>
              <w:t>tekemään</w:t>
            </w:r>
            <w:r w:rsidRPr="00181279">
              <w:t xml:space="preserve"> yhteistyötä, jotta voidaan estää Venäjään ja Valko-Venäjään kohdistuvien, Venäjän Ukrainaa vastaan käymään hyökkäyssotaan liittyvien </w:t>
            </w:r>
            <w:r w:rsidRPr="00181279">
              <w:lastRenderedPageBreak/>
              <w:t>pakotteiden kiertäminen;</w:t>
            </w:r>
          </w:p>
        </w:tc>
        <w:tc>
          <w:tcPr>
            <w:tcW w:w="4876" w:type="dxa"/>
            <w:tcBorders>
              <w:top w:val="nil"/>
              <w:left w:val="nil"/>
              <w:bottom w:val="nil"/>
              <w:right w:val="nil"/>
            </w:tcBorders>
          </w:tcPr>
          <w:p w14:paraId="2A147C9B" w14:textId="77777777" w:rsidR="001E45FA" w:rsidRPr="00181279" w:rsidRDefault="001E45FA" w:rsidP="00181279">
            <w:pPr>
              <w:pStyle w:val="Normal6a"/>
            </w:pPr>
            <w:r w:rsidRPr="00181279">
              <w:lastRenderedPageBreak/>
              <w:t>16.</w:t>
            </w:r>
            <w:r w:rsidRPr="00181279">
              <w:tab/>
              <w:t xml:space="preserve">on ilahtunut Moldovan johdonmukaisesta yhteistyöstä ulkopoliittisissa kysymyksissä sekä siitä, että se on merkittävästi edistynyt toimintansa mukauttamisessa EU:n YUTP-kantoihin ja rajoittaviin toimenpiteisiin; kehottaa sitä edelleen parantamaan tällaista mukauttamista, myös Venäjään kohdistuvien rajoittavien toimenpiteiden osalta, ja </w:t>
            </w:r>
            <w:r w:rsidRPr="00181279">
              <w:rPr>
                <w:b/>
                <w:i/>
              </w:rPr>
              <w:t>jatkamaan</w:t>
            </w:r>
            <w:r w:rsidRPr="00181279">
              <w:t xml:space="preserve"> yhteistyötä, jotta voidaan estää Venäjään ja Valko-Venäjään kohdistuvien, Venäjän Ukrainaa vastaan käymään hyökkäyssotaan liittyvien </w:t>
            </w:r>
            <w:r w:rsidRPr="00181279">
              <w:lastRenderedPageBreak/>
              <w:t>pakotteiden kiertäminen;</w:t>
            </w:r>
          </w:p>
        </w:tc>
      </w:tr>
    </w:tbl>
    <w:p w14:paraId="7EE6ED8F"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C34953C" w14:textId="77777777" w:rsidR="001E45FA" w:rsidRPr="00181279" w:rsidRDefault="001E45FA" w:rsidP="001E45FA">
      <w:r w:rsidRPr="00181279">
        <w:rPr>
          <w:rStyle w:val="HideTWBExt"/>
        </w:rPr>
        <w:t>&lt;/Amend&gt;</w:t>
      </w:r>
    </w:p>
    <w:p w14:paraId="2FBDBD5F"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188</w:t>
      </w:r>
      <w:r w:rsidRPr="00181279">
        <w:rPr>
          <w:rStyle w:val="HideTWBExt"/>
        </w:rPr>
        <w:t>&lt;/NumAm&gt;</w:t>
      </w:r>
    </w:p>
    <w:p w14:paraId="1D16A1E8" w14:textId="77777777" w:rsidR="001E45FA" w:rsidRPr="00181279" w:rsidRDefault="001E45FA" w:rsidP="001E45FA">
      <w:pPr>
        <w:pStyle w:val="NormalBold"/>
      </w:pPr>
      <w:r w:rsidRPr="00181279">
        <w:rPr>
          <w:rStyle w:val="HideTWBExt"/>
          <w:b w:val="0"/>
        </w:rPr>
        <w:t>&lt;RepeatBlock-By&gt;&lt;Members&gt;</w:t>
      </w:r>
      <w:r w:rsidRPr="00181279">
        <w:t>Sebastian Tynkkynen</w:t>
      </w:r>
      <w:r w:rsidRPr="00181279">
        <w:rPr>
          <w:rStyle w:val="HideTWBExt"/>
          <w:b w:val="0"/>
        </w:rPr>
        <w:t>&lt;/Members&gt;</w:t>
      </w:r>
    </w:p>
    <w:p w14:paraId="084E0432" w14:textId="77777777" w:rsidR="001E45FA" w:rsidRPr="00181279" w:rsidRDefault="001E45FA" w:rsidP="001E45FA">
      <w:pPr>
        <w:pStyle w:val="NormalBold"/>
      </w:pPr>
      <w:r w:rsidRPr="00181279">
        <w:rPr>
          <w:rStyle w:val="HideTWBExt"/>
          <w:b w:val="0"/>
        </w:rPr>
        <w:t>&lt;/RepeatBlock-By&gt;</w:t>
      </w:r>
    </w:p>
    <w:p w14:paraId="3403AD82"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C2428AD" w14:textId="77777777" w:rsidR="001E45FA" w:rsidRPr="00181279" w:rsidRDefault="001E45FA" w:rsidP="001E45FA">
      <w:pPr>
        <w:pStyle w:val="NormalBold"/>
      </w:pPr>
      <w:r w:rsidRPr="00181279">
        <w:rPr>
          <w:rStyle w:val="HideTWBExt"/>
        </w:rPr>
        <w:t>&lt;Article&gt;</w:t>
      </w:r>
      <w:r w:rsidRPr="00181279">
        <w:t>16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4207D18" w14:textId="77777777" w:rsidTr="00181279">
        <w:trPr>
          <w:trHeight w:hRule="exact" w:val="240"/>
          <w:jc w:val="center"/>
        </w:trPr>
        <w:tc>
          <w:tcPr>
            <w:tcW w:w="9752" w:type="dxa"/>
            <w:gridSpan w:val="2"/>
            <w:tcBorders>
              <w:top w:val="nil"/>
              <w:left w:val="nil"/>
              <w:bottom w:val="nil"/>
              <w:right w:val="nil"/>
            </w:tcBorders>
          </w:tcPr>
          <w:p w14:paraId="62391D28" w14:textId="77777777" w:rsidR="001E45FA" w:rsidRPr="00181279" w:rsidRDefault="001E45FA" w:rsidP="00181279"/>
        </w:tc>
      </w:tr>
      <w:tr w:rsidR="001E45FA" w:rsidRPr="00181279" w14:paraId="707A457A" w14:textId="77777777" w:rsidTr="00181279">
        <w:trPr>
          <w:trHeight w:val="240"/>
          <w:jc w:val="center"/>
        </w:trPr>
        <w:tc>
          <w:tcPr>
            <w:tcW w:w="4876" w:type="dxa"/>
            <w:tcBorders>
              <w:top w:val="nil"/>
              <w:left w:val="nil"/>
              <w:bottom w:val="nil"/>
              <w:right w:val="nil"/>
            </w:tcBorders>
          </w:tcPr>
          <w:p w14:paraId="2D6BDB56"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DCA2F03" w14:textId="77777777" w:rsidR="001E45FA" w:rsidRPr="00181279" w:rsidRDefault="001E45FA" w:rsidP="00181279">
            <w:pPr>
              <w:pStyle w:val="AmColumnHeading"/>
            </w:pPr>
            <w:r w:rsidRPr="00181279">
              <w:t>Tarkistus</w:t>
            </w:r>
          </w:p>
        </w:tc>
      </w:tr>
      <w:tr w:rsidR="001E45FA" w:rsidRPr="00181279" w14:paraId="5075538B" w14:textId="77777777" w:rsidTr="00181279">
        <w:trPr>
          <w:jc w:val="center"/>
        </w:trPr>
        <w:tc>
          <w:tcPr>
            <w:tcW w:w="4876" w:type="dxa"/>
            <w:tcBorders>
              <w:top w:val="nil"/>
              <w:left w:val="nil"/>
              <w:bottom w:val="nil"/>
              <w:right w:val="nil"/>
            </w:tcBorders>
          </w:tcPr>
          <w:p w14:paraId="1DC84CCA" w14:textId="77777777" w:rsidR="001E45FA" w:rsidRPr="00181279" w:rsidRDefault="001E45FA" w:rsidP="00181279">
            <w:pPr>
              <w:pStyle w:val="Normal6a"/>
            </w:pPr>
            <w:r w:rsidRPr="00181279">
              <w:t>16.</w:t>
            </w:r>
            <w:r w:rsidRPr="00181279">
              <w:tab/>
              <w:t xml:space="preserve">on ilahtunut Moldovan johdonmukaisesta yhteistyöstä ulkopoliittisissa kysymyksissä sekä siitä, että se on merkittävästi edistynyt toimintansa mukauttamisessa EU:n YUTP-kantoihin ja rajoittaviin toimenpiteisiin; </w:t>
            </w:r>
            <w:r w:rsidRPr="00181279">
              <w:rPr>
                <w:b/>
                <w:i/>
              </w:rPr>
              <w:t>kehottaa</w:t>
            </w:r>
            <w:r w:rsidRPr="00181279">
              <w:t xml:space="preserve"> sitä edelleen parantamaan tällaista mukauttamista, myös Venäjään kohdistuvien rajoittavien toimenpiteiden osalta, ja tekemään yhteistyötä, jotta voidaan estää Venäjään ja Valko-Venäjään kohdistuvien, Venäjän Ukrainaa vastaan käymään hyökkäyssotaan liittyvien pakotteiden kiertäminen;</w:t>
            </w:r>
          </w:p>
        </w:tc>
        <w:tc>
          <w:tcPr>
            <w:tcW w:w="4876" w:type="dxa"/>
            <w:tcBorders>
              <w:top w:val="nil"/>
              <w:left w:val="nil"/>
              <w:bottom w:val="nil"/>
              <w:right w:val="nil"/>
            </w:tcBorders>
          </w:tcPr>
          <w:p w14:paraId="2836916A" w14:textId="77777777" w:rsidR="001E45FA" w:rsidRPr="00181279" w:rsidRDefault="001E45FA" w:rsidP="00181279">
            <w:pPr>
              <w:pStyle w:val="Normal6a"/>
            </w:pPr>
            <w:r w:rsidRPr="00181279">
              <w:t>16.</w:t>
            </w:r>
            <w:r w:rsidRPr="00181279">
              <w:tab/>
              <w:t xml:space="preserve">on ilahtunut Moldovan johdonmukaisesta yhteistyöstä ulkopoliittisissa kysymyksissä sekä siitä, että se on merkittävästi edistynyt toimintansa mukauttamisessa EU:n YUTP-kantoihin ja rajoittaviin toimenpiteisiin; </w:t>
            </w:r>
            <w:r w:rsidRPr="00181279">
              <w:rPr>
                <w:b/>
                <w:i/>
              </w:rPr>
              <w:t>edellyttää</w:t>
            </w:r>
            <w:r w:rsidRPr="00181279">
              <w:t xml:space="preserve"> sitä edelleen parantamaan tällaista mukauttamista, myös Venäjään kohdistuvien rajoittavien toimenpiteiden osalta, ja tekemään yhteistyötä, jotta voidaan estää Venäjään ja Valko-Venäjään kohdistuvien, Venäjän Ukrainaa vastaan käymään hyökkäyssotaan liittyvien pakotteiden kiertäminen;</w:t>
            </w:r>
          </w:p>
        </w:tc>
      </w:tr>
    </w:tbl>
    <w:p w14:paraId="4012D2A3"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{FI}</w:t>
      </w:r>
      <w:r w:rsidRPr="00181279">
        <w:t>fi</w:t>
      </w:r>
      <w:r w:rsidRPr="00181279">
        <w:rPr>
          <w:rStyle w:val="HideTWBExt"/>
        </w:rPr>
        <w:t>&lt;/Original&gt;</w:t>
      </w:r>
    </w:p>
    <w:p w14:paraId="2D279A92" w14:textId="77777777" w:rsidR="001E45FA" w:rsidRPr="00181279" w:rsidRDefault="001E45FA" w:rsidP="001E45FA">
      <w:r w:rsidRPr="00181279">
        <w:rPr>
          <w:rStyle w:val="HideTWBExt"/>
        </w:rPr>
        <w:t>&lt;/Amend&gt;</w:t>
      </w:r>
    </w:p>
    <w:p w14:paraId="1B41630D"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189</w:t>
      </w:r>
      <w:r w:rsidRPr="00181279">
        <w:rPr>
          <w:rStyle w:val="HideTWBExt"/>
        </w:rPr>
        <w:t>&lt;/NumAm&gt;</w:t>
      </w:r>
    </w:p>
    <w:p w14:paraId="3681A18C" w14:textId="77777777" w:rsidR="001E45FA" w:rsidRPr="00181279" w:rsidRDefault="001E45FA" w:rsidP="001E45FA">
      <w:pPr>
        <w:pStyle w:val="NormalBold"/>
      </w:pPr>
      <w:r w:rsidRPr="00181279">
        <w:rPr>
          <w:rStyle w:val="HideTWBExt"/>
          <w:b w:val="0"/>
        </w:rPr>
        <w:t>&lt;RepeatBlock-By&gt;&lt;Members&gt;</w:t>
      </w:r>
      <w:r w:rsidRPr="00181279">
        <w:t>Vasile Dîncu, Dan Nica</w:t>
      </w:r>
      <w:r w:rsidRPr="00181279">
        <w:rPr>
          <w:rStyle w:val="HideTWBExt"/>
          <w:b w:val="0"/>
        </w:rPr>
        <w:t>&lt;/Members&gt;</w:t>
      </w:r>
    </w:p>
    <w:p w14:paraId="261F37B3" w14:textId="77777777" w:rsidR="001E45FA" w:rsidRPr="00181279" w:rsidRDefault="001E45FA" w:rsidP="001E45FA">
      <w:pPr>
        <w:pStyle w:val="NormalBold"/>
      </w:pPr>
      <w:r w:rsidRPr="00181279">
        <w:rPr>
          <w:rStyle w:val="HideTWBExt"/>
          <w:b w:val="0"/>
        </w:rPr>
        <w:t>&lt;/RepeatBlock-By&gt;</w:t>
      </w:r>
    </w:p>
    <w:p w14:paraId="16A89E94"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DD8515B" w14:textId="77777777" w:rsidR="001E45FA" w:rsidRPr="00181279" w:rsidRDefault="001E45FA" w:rsidP="001E45FA">
      <w:pPr>
        <w:pStyle w:val="NormalBold"/>
      </w:pPr>
      <w:r w:rsidRPr="00181279">
        <w:rPr>
          <w:rStyle w:val="HideTWBExt"/>
        </w:rPr>
        <w:t>&lt;Article&gt;</w:t>
      </w:r>
      <w:r w:rsidRPr="00181279">
        <w:t>16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5A119CB" w14:textId="77777777" w:rsidTr="00181279">
        <w:trPr>
          <w:trHeight w:hRule="exact" w:val="240"/>
          <w:jc w:val="center"/>
        </w:trPr>
        <w:tc>
          <w:tcPr>
            <w:tcW w:w="9752" w:type="dxa"/>
            <w:gridSpan w:val="2"/>
            <w:tcBorders>
              <w:top w:val="nil"/>
              <w:left w:val="nil"/>
              <w:bottom w:val="nil"/>
              <w:right w:val="nil"/>
            </w:tcBorders>
          </w:tcPr>
          <w:p w14:paraId="4EB5F5BC" w14:textId="77777777" w:rsidR="001E45FA" w:rsidRPr="00181279" w:rsidRDefault="001E45FA" w:rsidP="00181279"/>
        </w:tc>
      </w:tr>
      <w:tr w:rsidR="001E45FA" w:rsidRPr="00181279" w14:paraId="6AF8B9C6" w14:textId="77777777" w:rsidTr="00181279">
        <w:trPr>
          <w:trHeight w:val="240"/>
          <w:jc w:val="center"/>
        </w:trPr>
        <w:tc>
          <w:tcPr>
            <w:tcW w:w="4876" w:type="dxa"/>
            <w:tcBorders>
              <w:top w:val="nil"/>
              <w:left w:val="nil"/>
              <w:bottom w:val="nil"/>
              <w:right w:val="nil"/>
            </w:tcBorders>
          </w:tcPr>
          <w:p w14:paraId="00675B30"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821FD22" w14:textId="77777777" w:rsidR="001E45FA" w:rsidRPr="00181279" w:rsidRDefault="001E45FA" w:rsidP="00181279">
            <w:pPr>
              <w:pStyle w:val="AmColumnHeading"/>
            </w:pPr>
            <w:r w:rsidRPr="00181279">
              <w:t>Tarkistus</w:t>
            </w:r>
          </w:p>
        </w:tc>
      </w:tr>
      <w:tr w:rsidR="001E45FA" w:rsidRPr="00181279" w14:paraId="27F87980" w14:textId="77777777" w:rsidTr="00181279">
        <w:trPr>
          <w:jc w:val="center"/>
        </w:trPr>
        <w:tc>
          <w:tcPr>
            <w:tcW w:w="4876" w:type="dxa"/>
            <w:tcBorders>
              <w:top w:val="nil"/>
              <w:left w:val="nil"/>
              <w:bottom w:val="nil"/>
              <w:right w:val="nil"/>
            </w:tcBorders>
          </w:tcPr>
          <w:p w14:paraId="62FBC085" w14:textId="77777777" w:rsidR="001E45FA" w:rsidRPr="00181279" w:rsidRDefault="001E45FA" w:rsidP="00181279">
            <w:pPr>
              <w:pStyle w:val="Normal6a"/>
            </w:pPr>
          </w:p>
        </w:tc>
        <w:tc>
          <w:tcPr>
            <w:tcW w:w="4876" w:type="dxa"/>
            <w:tcBorders>
              <w:top w:val="nil"/>
              <w:left w:val="nil"/>
              <w:bottom w:val="nil"/>
              <w:right w:val="nil"/>
            </w:tcBorders>
          </w:tcPr>
          <w:p w14:paraId="6F158767" w14:textId="77777777" w:rsidR="001E45FA" w:rsidRPr="00181279" w:rsidRDefault="001E45FA" w:rsidP="00181279">
            <w:pPr>
              <w:pStyle w:val="Normal6a"/>
            </w:pPr>
            <w:r w:rsidRPr="00181279">
              <w:rPr>
                <w:b/>
                <w:i/>
              </w:rPr>
              <w:t>16 a.</w:t>
            </w:r>
            <w:r w:rsidRPr="00181279">
              <w:tab/>
            </w:r>
            <w:r w:rsidRPr="00181279">
              <w:rPr>
                <w:b/>
                <w:i/>
              </w:rPr>
              <w:t xml:space="preserve">korostaa tarvetta lisätä Moldovalle annettavaa EU:n turvallisuusapua, jossa keskitytään sen puolustusvalmiuksien, rajaturvallisuuden ja kyberpuolustuksen vahvistamiseen; kehottaa antamaan kohdennettua tukea hybridiuhkien, kuten disinformaatiokampanjoiden ja </w:t>
            </w:r>
            <w:r w:rsidRPr="00181279">
              <w:rPr>
                <w:b/>
                <w:i/>
              </w:rPr>
              <w:lastRenderedPageBreak/>
              <w:t>kyberhyökkäysten, torjumiseksi;</w:t>
            </w:r>
          </w:p>
        </w:tc>
      </w:tr>
    </w:tbl>
    <w:p w14:paraId="0259D961"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BF5025A" w14:textId="77777777" w:rsidR="001E45FA" w:rsidRPr="00181279" w:rsidRDefault="001E45FA" w:rsidP="001E45FA">
      <w:r w:rsidRPr="00181279">
        <w:rPr>
          <w:rStyle w:val="HideTWBExt"/>
        </w:rPr>
        <w:t>&lt;/Amend&gt;</w:t>
      </w:r>
    </w:p>
    <w:p w14:paraId="2984813F"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190</w:t>
      </w:r>
      <w:r w:rsidRPr="00181279">
        <w:rPr>
          <w:rStyle w:val="HideTWBExt"/>
        </w:rPr>
        <w:t>&lt;/NumAm&gt;</w:t>
      </w:r>
    </w:p>
    <w:p w14:paraId="5B5F18F7" w14:textId="77777777" w:rsidR="001E45FA" w:rsidRPr="00181279" w:rsidRDefault="001E45FA" w:rsidP="001E45FA">
      <w:pPr>
        <w:pStyle w:val="NormalBold"/>
      </w:pPr>
      <w:r w:rsidRPr="00181279">
        <w:rPr>
          <w:rStyle w:val="HideTWBExt"/>
          <w:b w:val="0"/>
        </w:rPr>
        <w:t>&lt;RepeatBlock-By&gt;&lt;Members&gt;</w:t>
      </w:r>
      <w:r w:rsidRPr="00181279">
        <w:t>Liudas Mažylis</w:t>
      </w:r>
      <w:r w:rsidRPr="00181279">
        <w:rPr>
          <w:rStyle w:val="HideTWBExt"/>
          <w:b w:val="0"/>
        </w:rPr>
        <w:t>&lt;/Members&gt;</w:t>
      </w:r>
    </w:p>
    <w:p w14:paraId="6A4D95B8" w14:textId="77777777" w:rsidR="001E45FA" w:rsidRPr="00181279" w:rsidRDefault="001E45FA" w:rsidP="001E45FA">
      <w:pPr>
        <w:pStyle w:val="NormalBold"/>
      </w:pPr>
      <w:r w:rsidRPr="00181279">
        <w:rPr>
          <w:rStyle w:val="HideTWBExt"/>
          <w:b w:val="0"/>
        </w:rPr>
        <w:t>&lt;/RepeatBlock-By&gt;</w:t>
      </w:r>
    </w:p>
    <w:p w14:paraId="3D759374"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2A69A49" w14:textId="77777777" w:rsidR="001E45FA" w:rsidRPr="00181279" w:rsidRDefault="001E45FA" w:rsidP="001E45FA">
      <w:pPr>
        <w:pStyle w:val="NormalBold"/>
      </w:pPr>
      <w:r w:rsidRPr="00181279">
        <w:rPr>
          <w:rStyle w:val="HideTWBExt"/>
        </w:rPr>
        <w:t>&lt;Article&gt;</w:t>
      </w:r>
      <w:r w:rsidRPr="00181279">
        <w:t>16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95AD7A1" w14:textId="77777777" w:rsidTr="00181279">
        <w:trPr>
          <w:trHeight w:hRule="exact" w:val="240"/>
          <w:jc w:val="center"/>
        </w:trPr>
        <w:tc>
          <w:tcPr>
            <w:tcW w:w="9752" w:type="dxa"/>
            <w:gridSpan w:val="2"/>
            <w:tcBorders>
              <w:top w:val="nil"/>
              <w:left w:val="nil"/>
              <w:bottom w:val="nil"/>
              <w:right w:val="nil"/>
            </w:tcBorders>
          </w:tcPr>
          <w:p w14:paraId="2C79D7DC" w14:textId="77777777" w:rsidR="001E45FA" w:rsidRPr="00181279" w:rsidRDefault="001E45FA" w:rsidP="00181279"/>
        </w:tc>
      </w:tr>
      <w:tr w:rsidR="001E45FA" w:rsidRPr="00181279" w14:paraId="4494DA3B" w14:textId="77777777" w:rsidTr="00181279">
        <w:trPr>
          <w:trHeight w:val="240"/>
          <w:jc w:val="center"/>
        </w:trPr>
        <w:tc>
          <w:tcPr>
            <w:tcW w:w="4876" w:type="dxa"/>
            <w:tcBorders>
              <w:top w:val="nil"/>
              <w:left w:val="nil"/>
              <w:bottom w:val="nil"/>
              <w:right w:val="nil"/>
            </w:tcBorders>
          </w:tcPr>
          <w:p w14:paraId="0D0F2AFC"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9F0C3D1" w14:textId="77777777" w:rsidR="001E45FA" w:rsidRPr="00181279" w:rsidRDefault="001E45FA" w:rsidP="00181279">
            <w:pPr>
              <w:pStyle w:val="AmColumnHeading"/>
            </w:pPr>
            <w:r w:rsidRPr="00181279">
              <w:t>Tarkistus</w:t>
            </w:r>
          </w:p>
        </w:tc>
      </w:tr>
      <w:tr w:rsidR="001E45FA" w:rsidRPr="00181279" w14:paraId="1685EBBC" w14:textId="77777777" w:rsidTr="00181279">
        <w:trPr>
          <w:jc w:val="center"/>
        </w:trPr>
        <w:tc>
          <w:tcPr>
            <w:tcW w:w="4876" w:type="dxa"/>
            <w:tcBorders>
              <w:top w:val="nil"/>
              <w:left w:val="nil"/>
              <w:bottom w:val="nil"/>
              <w:right w:val="nil"/>
            </w:tcBorders>
          </w:tcPr>
          <w:p w14:paraId="1D84D0D8" w14:textId="77777777" w:rsidR="001E45FA" w:rsidRPr="00181279" w:rsidRDefault="001E45FA" w:rsidP="00181279">
            <w:pPr>
              <w:pStyle w:val="Normal6a"/>
            </w:pPr>
          </w:p>
        </w:tc>
        <w:tc>
          <w:tcPr>
            <w:tcW w:w="4876" w:type="dxa"/>
            <w:tcBorders>
              <w:top w:val="nil"/>
              <w:left w:val="nil"/>
              <w:bottom w:val="nil"/>
              <w:right w:val="nil"/>
            </w:tcBorders>
          </w:tcPr>
          <w:p w14:paraId="0B4CA5EB" w14:textId="77777777" w:rsidR="001E45FA" w:rsidRPr="00181279" w:rsidRDefault="001E45FA" w:rsidP="00181279">
            <w:pPr>
              <w:pStyle w:val="Normal6a"/>
            </w:pPr>
            <w:r w:rsidRPr="00181279">
              <w:rPr>
                <w:b/>
                <w:i/>
              </w:rPr>
              <w:t>16 a.</w:t>
            </w:r>
            <w:r w:rsidRPr="00181279">
              <w:tab/>
            </w:r>
            <w:r w:rsidRPr="00181279">
              <w:rPr>
                <w:b/>
                <w:i/>
              </w:rPr>
              <w:t>kehottaa säilyttämään Venäjään ja Valko-Venäjään kohdistuvat EU:n pakotteet ja tarvittaessa tehostamaan niitä samalla, kun toteutetaan toimenpiteitä, joilla estetään kolmansien maiden Moldovan poliittisiin prosesseihin kohdistuva häirintä ja turvataan siten kansallinen itsemääräämisoikeus;</w:t>
            </w:r>
          </w:p>
        </w:tc>
      </w:tr>
    </w:tbl>
    <w:p w14:paraId="2AB14A17" w14:textId="77777777" w:rsidR="001E45FA" w:rsidRPr="00181279" w:rsidRDefault="001E45FA" w:rsidP="001E45FA">
      <w:pPr>
        <w:pStyle w:val="AmOrLang"/>
        <w:rPr>
          <w:lang w:val="sv-SE"/>
        </w:rPr>
      </w:pPr>
      <w:r w:rsidRPr="00181279">
        <w:rPr>
          <w:lang w:val="sv-SE"/>
        </w:rPr>
        <w:t xml:space="preserve">Or. </w:t>
      </w:r>
      <w:r w:rsidRPr="00181279">
        <w:rPr>
          <w:rStyle w:val="HideTWBExt"/>
          <w:lang w:val="sv-SE"/>
        </w:rPr>
        <w:t>&lt;Original&gt;</w:t>
      </w:r>
      <w:r w:rsidRPr="00181279">
        <w:rPr>
          <w:rStyle w:val="HideTWBInt"/>
          <w:lang w:val="sv-SE"/>
        </w:rPr>
        <w:t>{EN}</w:t>
      </w:r>
      <w:r w:rsidRPr="00181279">
        <w:rPr>
          <w:lang w:val="sv-SE"/>
        </w:rPr>
        <w:t>en</w:t>
      </w:r>
      <w:r w:rsidRPr="00181279">
        <w:rPr>
          <w:rStyle w:val="HideTWBExt"/>
          <w:lang w:val="sv-SE"/>
        </w:rPr>
        <w:t>&lt;/Original&gt;</w:t>
      </w:r>
    </w:p>
    <w:p w14:paraId="6E741012" w14:textId="77777777" w:rsidR="001E45FA" w:rsidRPr="00181279" w:rsidRDefault="001E45FA" w:rsidP="001E45FA">
      <w:pPr>
        <w:rPr>
          <w:lang w:val="sv-SE"/>
        </w:rPr>
      </w:pPr>
      <w:r w:rsidRPr="00181279">
        <w:rPr>
          <w:rStyle w:val="HideTWBExt"/>
          <w:lang w:val="sv-SE"/>
        </w:rPr>
        <w:t>&lt;/Amend&gt;</w:t>
      </w:r>
    </w:p>
    <w:p w14:paraId="30707B03" w14:textId="77777777" w:rsidR="001E45FA" w:rsidRPr="00181279" w:rsidRDefault="001E45FA" w:rsidP="001E45FA">
      <w:pPr>
        <w:pStyle w:val="AmNumberTabs"/>
        <w:rPr>
          <w:lang w:val="sv-SE"/>
        </w:rPr>
      </w:pPr>
      <w:r w:rsidRPr="00181279">
        <w:rPr>
          <w:rStyle w:val="HideTWBExt"/>
          <w:lang w:val="sv-SE"/>
        </w:rPr>
        <w:t>&lt;Amend&gt;</w:t>
      </w:r>
      <w:r w:rsidRPr="00181279">
        <w:rPr>
          <w:lang w:val="sv-SE"/>
        </w:rPr>
        <w:t>Tarkistus</w:t>
      </w:r>
      <w:r w:rsidRPr="00181279">
        <w:rPr>
          <w:lang w:val="sv-SE"/>
        </w:rPr>
        <w:tab/>
      </w:r>
      <w:r w:rsidRPr="00181279">
        <w:rPr>
          <w:lang w:val="sv-SE"/>
        </w:rPr>
        <w:tab/>
      </w:r>
      <w:r w:rsidRPr="00181279">
        <w:rPr>
          <w:rStyle w:val="HideTWBExt"/>
          <w:lang w:val="sv-SE"/>
        </w:rPr>
        <w:t>&lt;NumAm&gt;</w:t>
      </w:r>
      <w:r w:rsidRPr="00181279">
        <w:rPr>
          <w:lang w:val="sv-SE"/>
        </w:rPr>
        <w:t>191</w:t>
      </w:r>
      <w:r w:rsidRPr="00181279">
        <w:rPr>
          <w:rStyle w:val="HideTWBExt"/>
          <w:lang w:val="sv-SE"/>
        </w:rPr>
        <w:t>&lt;/NumAm&gt;</w:t>
      </w:r>
    </w:p>
    <w:p w14:paraId="662BF628" w14:textId="77777777" w:rsidR="001E45FA" w:rsidRPr="00181279" w:rsidRDefault="001E45FA" w:rsidP="001E45FA">
      <w:pPr>
        <w:pStyle w:val="NormalBold"/>
        <w:rPr>
          <w:lang w:val="sv-SE"/>
        </w:rPr>
      </w:pPr>
      <w:r w:rsidRPr="00181279">
        <w:rPr>
          <w:rStyle w:val="HideTWBExt"/>
          <w:b w:val="0"/>
          <w:lang w:val="sv-SE"/>
        </w:rPr>
        <w:t>&lt;RepeatBlock-By&gt;&lt;Members&gt;</w:t>
      </w:r>
      <w:r w:rsidRPr="00181279">
        <w:rPr>
          <w:lang w:val="sv-SE"/>
        </w:rPr>
        <w:t>David McAllister</w:t>
      </w:r>
      <w:r w:rsidRPr="00181279">
        <w:rPr>
          <w:rStyle w:val="HideTWBExt"/>
          <w:b w:val="0"/>
          <w:lang w:val="sv-SE"/>
        </w:rPr>
        <w:t>&lt;/Members&gt;</w:t>
      </w:r>
    </w:p>
    <w:p w14:paraId="3F8F5517" w14:textId="77777777" w:rsidR="001E45FA" w:rsidRPr="00181279" w:rsidRDefault="001E45FA" w:rsidP="001E45FA">
      <w:pPr>
        <w:pStyle w:val="NormalBold"/>
        <w:rPr>
          <w:lang w:val="sv-SE"/>
        </w:rPr>
      </w:pPr>
      <w:r w:rsidRPr="00181279">
        <w:rPr>
          <w:rStyle w:val="HideTWBExt"/>
          <w:b w:val="0"/>
          <w:lang w:val="sv-SE"/>
        </w:rPr>
        <w:t>&lt;/RepeatBlock-By&gt;</w:t>
      </w:r>
    </w:p>
    <w:p w14:paraId="78C03728"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110F7A4" w14:textId="77777777" w:rsidR="001E45FA" w:rsidRPr="00181279" w:rsidRDefault="001E45FA" w:rsidP="001E45FA">
      <w:pPr>
        <w:pStyle w:val="NormalBold"/>
      </w:pPr>
      <w:r w:rsidRPr="00181279">
        <w:rPr>
          <w:rStyle w:val="HideTWBExt"/>
        </w:rPr>
        <w:t>&lt;Article&gt;</w:t>
      </w:r>
      <w:r w:rsidRPr="00181279">
        <w:t>16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41BB86B" w14:textId="77777777" w:rsidTr="00181279">
        <w:trPr>
          <w:trHeight w:hRule="exact" w:val="240"/>
          <w:jc w:val="center"/>
        </w:trPr>
        <w:tc>
          <w:tcPr>
            <w:tcW w:w="9752" w:type="dxa"/>
            <w:gridSpan w:val="2"/>
            <w:tcBorders>
              <w:top w:val="nil"/>
              <w:left w:val="nil"/>
              <w:bottom w:val="nil"/>
              <w:right w:val="nil"/>
            </w:tcBorders>
          </w:tcPr>
          <w:p w14:paraId="02F8F6AB" w14:textId="77777777" w:rsidR="001E45FA" w:rsidRPr="00181279" w:rsidRDefault="001E45FA" w:rsidP="00181279"/>
        </w:tc>
      </w:tr>
      <w:tr w:rsidR="001E45FA" w:rsidRPr="00181279" w14:paraId="0278C400" w14:textId="77777777" w:rsidTr="00181279">
        <w:trPr>
          <w:trHeight w:val="240"/>
          <w:jc w:val="center"/>
        </w:trPr>
        <w:tc>
          <w:tcPr>
            <w:tcW w:w="4876" w:type="dxa"/>
            <w:tcBorders>
              <w:top w:val="nil"/>
              <w:left w:val="nil"/>
              <w:bottom w:val="nil"/>
              <w:right w:val="nil"/>
            </w:tcBorders>
          </w:tcPr>
          <w:p w14:paraId="567EABFC"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498BC33" w14:textId="77777777" w:rsidR="001E45FA" w:rsidRPr="00181279" w:rsidRDefault="001E45FA" w:rsidP="00181279">
            <w:pPr>
              <w:pStyle w:val="AmColumnHeading"/>
            </w:pPr>
            <w:r w:rsidRPr="00181279">
              <w:t>Tarkistus</w:t>
            </w:r>
          </w:p>
        </w:tc>
      </w:tr>
      <w:tr w:rsidR="001E45FA" w:rsidRPr="00181279" w14:paraId="5BC61547" w14:textId="77777777" w:rsidTr="00181279">
        <w:trPr>
          <w:jc w:val="center"/>
        </w:trPr>
        <w:tc>
          <w:tcPr>
            <w:tcW w:w="4876" w:type="dxa"/>
            <w:tcBorders>
              <w:top w:val="nil"/>
              <w:left w:val="nil"/>
              <w:bottom w:val="nil"/>
              <w:right w:val="nil"/>
            </w:tcBorders>
          </w:tcPr>
          <w:p w14:paraId="6E03F4CF" w14:textId="77777777" w:rsidR="001E45FA" w:rsidRPr="00181279" w:rsidRDefault="001E45FA" w:rsidP="00181279">
            <w:pPr>
              <w:pStyle w:val="Normal6a"/>
            </w:pPr>
          </w:p>
        </w:tc>
        <w:tc>
          <w:tcPr>
            <w:tcW w:w="4876" w:type="dxa"/>
            <w:tcBorders>
              <w:top w:val="nil"/>
              <w:left w:val="nil"/>
              <w:bottom w:val="nil"/>
              <w:right w:val="nil"/>
            </w:tcBorders>
          </w:tcPr>
          <w:p w14:paraId="28D3ADFA" w14:textId="77777777" w:rsidR="001E45FA" w:rsidRPr="00181279" w:rsidRDefault="001E45FA" w:rsidP="00181279">
            <w:pPr>
              <w:pStyle w:val="Normal6a"/>
            </w:pPr>
            <w:r w:rsidRPr="00181279">
              <w:rPr>
                <w:b/>
                <w:i/>
              </w:rPr>
              <w:t>16 a.</w:t>
            </w:r>
            <w:r w:rsidRPr="00181279">
              <w:tab/>
            </w:r>
            <w:r w:rsidRPr="00181279">
              <w:rPr>
                <w:b/>
                <w:i/>
              </w:rPr>
              <w:t>muistuttaa, että Moldovan tasavallan turvallisuus liittyy erottamattomasti Ukrainan turvallisuuteen; korostaa näin ollen, että Euroopan rauhanrahastosta maksettavia rahoitusosuuksia on lisättävä Moldovan puolustusvoimavarojen parantamiseksi;</w:t>
            </w:r>
          </w:p>
        </w:tc>
      </w:tr>
    </w:tbl>
    <w:p w14:paraId="592B2D3E"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6873854D" w14:textId="77777777" w:rsidR="001E45FA" w:rsidRPr="00181279" w:rsidRDefault="001E45FA" w:rsidP="001E45FA">
      <w:r w:rsidRPr="00181279">
        <w:rPr>
          <w:rStyle w:val="HideTWBExt"/>
        </w:rPr>
        <w:t>&lt;/Amend&gt;</w:t>
      </w:r>
    </w:p>
    <w:p w14:paraId="6661FCE5"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192</w:t>
      </w:r>
      <w:r w:rsidRPr="00181279">
        <w:rPr>
          <w:rStyle w:val="HideTWBExt"/>
        </w:rPr>
        <w:t>&lt;/NumAm&gt;</w:t>
      </w:r>
    </w:p>
    <w:p w14:paraId="582FC591" w14:textId="77777777" w:rsidR="001E45FA" w:rsidRPr="00181279" w:rsidRDefault="001E45FA" w:rsidP="001E45FA">
      <w:pPr>
        <w:pStyle w:val="NormalBold"/>
      </w:pPr>
      <w:r w:rsidRPr="00181279">
        <w:rPr>
          <w:rStyle w:val="HideTWBExt"/>
          <w:b w:val="0"/>
        </w:rPr>
        <w:lastRenderedPageBreak/>
        <w:t>&lt;RepeatBlock-By&gt;&lt;Members&gt;</w:t>
      </w:r>
      <w:r w:rsidRPr="00181279">
        <w:t>Vasile Dîncu, Dan Nica</w:t>
      </w:r>
      <w:r w:rsidRPr="00181279">
        <w:rPr>
          <w:rStyle w:val="HideTWBExt"/>
          <w:b w:val="0"/>
        </w:rPr>
        <w:t>&lt;/Members&gt;</w:t>
      </w:r>
    </w:p>
    <w:p w14:paraId="3BBB267D" w14:textId="77777777" w:rsidR="001E45FA" w:rsidRPr="00181279" w:rsidRDefault="001E45FA" w:rsidP="001E45FA">
      <w:pPr>
        <w:pStyle w:val="NormalBold"/>
      </w:pPr>
      <w:r w:rsidRPr="00181279">
        <w:rPr>
          <w:rStyle w:val="HideTWBExt"/>
          <w:b w:val="0"/>
        </w:rPr>
        <w:t>&lt;/RepeatBlock-By&gt;</w:t>
      </w:r>
    </w:p>
    <w:p w14:paraId="15C068F2"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186D619" w14:textId="77777777" w:rsidR="001E45FA" w:rsidRPr="00181279" w:rsidRDefault="001E45FA" w:rsidP="001E45FA">
      <w:pPr>
        <w:pStyle w:val="NormalBold"/>
      </w:pPr>
      <w:r w:rsidRPr="00181279">
        <w:rPr>
          <w:rStyle w:val="HideTWBExt"/>
        </w:rPr>
        <w:t>&lt;Article&gt;</w:t>
      </w:r>
      <w:r w:rsidRPr="00181279">
        <w:t>16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8E0FB42" w14:textId="77777777" w:rsidTr="00181279">
        <w:trPr>
          <w:trHeight w:hRule="exact" w:val="240"/>
          <w:jc w:val="center"/>
        </w:trPr>
        <w:tc>
          <w:tcPr>
            <w:tcW w:w="9752" w:type="dxa"/>
            <w:gridSpan w:val="2"/>
            <w:tcBorders>
              <w:top w:val="nil"/>
              <w:left w:val="nil"/>
              <w:bottom w:val="nil"/>
              <w:right w:val="nil"/>
            </w:tcBorders>
          </w:tcPr>
          <w:p w14:paraId="7CD029D0" w14:textId="77777777" w:rsidR="001E45FA" w:rsidRPr="00181279" w:rsidRDefault="001E45FA" w:rsidP="00181279"/>
        </w:tc>
      </w:tr>
      <w:tr w:rsidR="001E45FA" w:rsidRPr="00181279" w14:paraId="36A9C53C" w14:textId="77777777" w:rsidTr="00181279">
        <w:trPr>
          <w:trHeight w:val="240"/>
          <w:jc w:val="center"/>
        </w:trPr>
        <w:tc>
          <w:tcPr>
            <w:tcW w:w="4876" w:type="dxa"/>
            <w:tcBorders>
              <w:top w:val="nil"/>
              <w:left w:val="nil"/>
              <w:bottom w:val="nil"/>
              <w:right w:val="nil"/>
            </w:tcBorders>
          </w:tcPr>
          <w:p w14:paraId="4A1405FE"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D36B424" w14:textId="77777777" w:rsidR="001E45FA" w:rsidRPr="00181279" w:rsidRDefault="001E45FA" w:rsidP="00181279">
            <w:pPr>
              <w:pStyle w:val="AmColumnHeading"/>
            </w:pPr>
            <w:r w:rsidRPr="00181279">
              <w:t>Tarkistus</w:t>
            </w:r>
          </w:p>
        </w:tc>
      </w:tr>
      <w:tr w:rsidR="001E45FA" w:rsidRPr="00181279" w14:paraId="0F43E8F3" w14:textId="77777777" w:rsidTr="00181279">
        <w:trPr>
          <w:jc w:val="center"/>
        </w:trPr>
        <w:tc>
          <w:tcPr>
            <w:tcW w:w="4876" w:type="dxa"/>
            <w:tcBorders>
              <w:top w:val="nil"/>
              <w:left w:val="nil"/>
              <w:bottom w:val="nil"/>
              <w:right w:val="nil"/>
            </w:tcBorders>
          </w:tcPr>
          <w:p w14:paraId="2A0067E3" w14:textId="77777777" w:rsidR="001E45FA" w:rsidRPr="00181279" w:rsidRDefault="001E45FA" w:rsidP="00181279">
            <w:pPr>
              <w:pStyle w:val="Normal6a"/>
            </w:pPr>
          </w:p>
        </w:tc>
        <w:tc>
          <w:tcPr>
            <w:tcW w:w="4876" w:type="dxa"/>
            <w:tcBorders>
              <w:top w:val="nil"/>
              <w:left w:val="nil"/>
              <w:bottom w:val="nil"/>
              <w:right w:val="nil"/>
            </w:tcBorders>
          </w:tcPr>
          <w:p w14:paraId="6C9E482D" w14:textId="77777777" w:rsidR="001E45FA" w:rsidRPr="00181279" w:rsidRDefault="001E45FA" w:rsidP="00181279">
            <w:pPr>
              <w:pStyle w:val="Normal6a"/>
            </w:pPr>
            <w:r w:rsidRPr="00181279">
              <w:rPr>
                <w:b/>
                <w:i/>
              </w:rPr>
              <w:t>16 b.</w:t>
            </w:r>
            <w:r w:rsidRPr="00181279">
              <w:tab/>
            </w:r>
            <w:r w:rsidRPr="00181279">
              <w:rPr>
                <w:b/>
                <w:i/>
              </w:rPr>
              <w:t>korostaa, että on tärkeää parantaa EU:n rakenteiden (ja jäsenvaltioiden) ja Moldovan välistä turvallisuusuhkia koskevaa tietojenvaihtoa ja tiedusteluyhteistyötä; kehottaa ottamaan käyttöön mekanismeja turvallisuusriskejä koskevia säännöllisiä kuulemisia ja yhteisiä arviointeja varten sekä EU:n että kahdenvälisellä tasolla;</w:t>
            </w:r>
          </w:p>
        </w:tc>
      </w:tr>
    </w:tbl>
    <w:p w14:paraId="3B4C7CD5"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05DC6F5" w14:textId="77777777" w:rsidR="001E45FA" w:rsidRPr="00181279" w:rsidRDefault="001E45FA" w:rsidP="001E45FA">
      <w:r w:rsidRPr="00181279">
        <w:rPr>
          <w:rStyle w:val="HideTWBExt"/>
        </w:rPr>
        <w:t>&lt;/Amend&gt;</w:t>
      </w:r>
    </w:p>
    <w:p w14:paraId="08EBEACD"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193</w:t>
      </w:r>
      <w:r w:rsidRPr="00181279">
        <w:rPr>
          <w:rStyle w:val="HideTWBExt"/>
        </w:rPr>
        <w:t>&lt;/NumAm&gt;</w:t>
      </w:r>
    </w:p>
    <w:p w14:paraId="5D9B74D7" w14:textId="77777777" w:rsidR="001E45FA" w:rsidRPr="00181279" w:rsidRDefault="001E45FA" w:rsidP="001E45FA">
      <w:pPr>
        <w:pStyle w:val="NormalBold"/>
      </w:pPr>
      <w:r w:rsidRPr="00181279">
        <w:rPr>
          <w:rStyle w:val="HideTWBExt"/>
          <w:b w:val="0"/>
        </w:rPr>
        <w:t>&lt;RepeatBlock-By&gt;&lt;Members&gt;</w:t>
      </w:r>
      <w:r w:rsidRPr="00181279">
        <w:t>Cristian Terheş</w:t>
      </w:r>
      <w:r w:rsidRPr="00181279">
        <w:rPr>
          <w:rStyle w:val="HideTWBExt"/>
          <w:b w:val="0"/>
        </w:rPr>
        <w:t>&lt;/Members&gt;</w:t>
      </w:r>
    </w:p>
    <w:p w14:paraId="2FDE490D" w14:textId="77777777" w:rsidR="001E45FA" w:rsidRPr="00181279" w:rsidRDefault="001E45FA" w:rsidP="001E45FA">
      <w:pPr>
        <w:pStyle w:val="NormalBold"/>
      </w:pPr>
      <w:r w:rsidRPr="00181279">
        <w:rPr>
          <w:rStyle w:val="HideTWBExt"/>
          <w:b w:val="0"/>
        </w:rPr>
        <w:t>&lt;/RepeatBlock-By&gt;</w:t>
      </w:r>
    </w:p>
    <w:p w14:paraId="7DA5559B"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AD20C00" w14:textId="77777777" w:rsidR="001E45FA" w:rsidRPr="00181279" w:rsidRDefault="001E45FA" w:rsidP="001E45FA">
      <w:pPr>
        <w:pStyle w:val="NormalBold"/>
      </w:pPr>
      <w:r w:rsidRPr="00181279">
        <w:rPr>
          <w:rStyle w:val="HideTWBExt"/>
        </w:rPr>
        <w:t>&lt;Article&gt;</w:t>
      </w:r>
      <w:r w:rsidRPr="00181279">
        <w:t>17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DE93E5D" w14:textId="77777777" w:rsidTr="00181279">
        <w:trPr>
          <w:trHeight w:hRule="exact" w:val="240"/>
          <w:jc w:val="center"/>
        </w:trPr>
        <w:tc>
          <w:tcPr>
            <w:tcW w:w="9752" w:type="dxa"/>
            <w:gridSpan w:val="2"/>
            <w:tcBorders>
              <w:top w:val="nil"/>
              <w:left w:val="nil"/>
              <w:bottom w:val="nil"/>
              <w:right w:val="nil"/>
            </w:tcBorders>
          </w:tcPr>
          <w:p w14:paraId="77233D07" w14:textId="77777777" w:rsidR="001E45FA" w:rsidRPr="00181279" w:rsidRDefault="001E45FA" w:rsidP="00181279"/>
        </w:tc>
      </w:tr>
      <w:tr w:rsidR="001E45FA" w:rsidRPr="00181279" w14:paraId="35FA5B6E" w14:textId="77777777" w:rsidTr="00181279">
        <w:trPr>
          <w:trHeight w:val="240"/>
          <w:jc w:val="center"/>
        </w:trPr>
        <w:tc>
          <w:tcPr>
            <w:tcW w:w="4876" w:type="dxa"/>
            <w:tcBorders>
              <w:top w:val="nil"/>
              <w:left w:val="nil"/>
              <w:bottom w:val="nil"/>
              <w:right w:val="nil"/>
            </w:tcBorders>
          </w:tcPr>
          <w:p w14:paraId="180A4357"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CC61401" w14:textId="77777777" w:rsidR="001E45FA" w:rsidRPr="00181279" w:rsidRDefault="001E45FA" w:rsidP="00181279">
            <w:pPr>
              <w:pStyle w:val="AmColumnHeading"/>
            </w:pPr>
            <w:r w:rsidRPr="00181279">
              <w:t>Tarkistus</w:t>
            </w:r>
          </w:p>
        </w:tc>
      </w:tr>
      <w:tr w:rsidR="001E45FA" w:rsidRPr="00181279" w14:paraId="0E9E4F7A" w14:textId="77777777" w:rsidTr="00181279">
        <w:trPr>
          <w:jc w:val="center"/>
        </w:trPr>
        <w:tc>
          <w:tcPr>
            <w:tcW w:w="4876" w:type="dxa"/>
            <w:tcBorders>
              <w:top w:val="nil"/>
              <w:left w:val="nil"/>
              <w:bottom w:val="nil"/>
              <w:right w:val="nil"/>
            </w:tcBorders>
          </w:tcPr>
          <w:p w14:paraId="60926878" w14:textId="77777777" w:rsidR="001E45FA" w:rsidRPr="00181279" w:rsidRDefault="001E45FA" w:rsidP="00181279">
            <w:pPr>
              <w:pStyle w:val="Normal6a"/>
            </w:pPr>
            <w:r w:rsidRPr="00181279">
              <w:t>17.</w:t>
            </w:r>
            <w:r w:rsidRPr="00181279">
              <w:tab/>
              <w:t>ilmaisee tukensa EUPM:lle Moldovassa ja kehottaa jäsenvaltioita asettamaan käyttöön tarvittavat asiantuntijat, ennen kuin hybridi-uhat mahdollisesti voimistuvat; kannustaa Moldovan viranomaisia hyödyntämään kaikilta osin EUPM:n asiantuntemusta valmiutensa parantamiseksi, jotta voidaan varautua etenkin vaalihäirinnän toistumiseen syksyllä 2025 pidettävien parlamenttivaalien edellä; kehottaa EU:ta hyödyntämään Moldovasta saatuja kokemuksia vaaliprosessin ja demokraattisten instituutioiden suojelemiseksi itse EU:ssa;</w:t>
            </w:r>
          </w:p>
        </w:tc>
        <w:tc>
          <w:tcPr>
            <w:tcW w:w="4876" w:type="dxa"/>
            <w:tcBorders>
              <w:top w:val="nil"/>
              <w:left w:val="nil"/>
              <w:bottom w:val="nil"/>
              <w:right w:val="nil"/>
            </w:tcBorders>
          </w:tcPr>
          <w:p w14:paraId="6BBEB7CE" w14:textId="77777777" w:rsidR="001E45FA" w:rsidRPr="00181279" w:rsidRDefault="001E45FA" w:rsidP="00181279">
            <w:pPr>
              <w:pStyle w:val="Normal6a"/>
            </w:pPr>
            <w:r w:rsidRPr="00181279">
              <w:t>17.</w:t>
            </w:r>
            <w:r w:rsidRPr="00181279">
              <w:tab/>
              <w:t>ilmaisee tukensa EUPM:lle Moldovassa ja kehottaa jäsenvaltioita asettamaan käyttöön tarvittavat asiantuntijat, ennen kuin hybridi-uhat mahdollisesti voimistuvat; kannustaa Moldovan viranomaisia hyödyntämään kaikilta osin EUPM:n asiantuntemusta valmiutensa parantamiseksi, jotta voidaan varautua etenkin vaalihäirinnän toistumiseen syksyllä 2025 pidettävien parlamenttivaalien edellä; kehottaa EU:ta hyödyntämään Moldovasta saatuja kokemuksia vaaliprosessin ja demokraattisten instituutioiden suojelemiseksi itse EU:ssa;</w:t>
            </w:r>
            <w:r w:rsidRPr="00181279">
              <w:rPr>
                <w:b/>
                <w:i/>
              </w:rPr>
              <w:t xml:space="preserve"> suhtautuu myönteisesti Euroopan rauhanrahastosta myönnettyyn avustusmenettelyyn, jolla tuetaan Moldovan tasavallan asevoimia ja jolla pyritään nykyaikaistamaan maan </w:t>
            </w:r>
            <w:r w:rsidRPr="00181279">
              <w:rPr>
                <w:b/>
                <w:i/>
              </w:rPr>
              <w:lastRenderedPageBreak/>
              <w:t>ilmapuolustusvalmiuksia, ja kehottaa jatkamaan tällaisen tuen antamista; toteaa, että jokaisella suvereenilla valtiolla on luonnollinen oikeus investoida puolustusvalmiuksiinsa, ja toteaa, että tällaiset toimet ovat täysin Moldovan tasavallan puolueettomuusaseman mukaisia;</w:t>
            </w:r>
          </w:p>
        </w:tc>
      </w:tr>
    </w:tbl>
    <w:p w14:paraId="6A5BB5B0"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B560DE2" w14:textId="77777777" w:rsidR="001E45FA" w:rsidRPr="00181279" w:rsidRDefault="001E45FA" w:rsidP="001E45FA">
      <w:r w:rsidRPr="00181279">
        <w:rPr>
          <w:rStyle w:val="HideTWBExt"/>
        </w:rPr>
        <w:t>&lt;/Amend&gt;</w:t>
      </w:r>
    </w:p>
    <w:p w14:paraId="71929789"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194</w:t>
      </w:r>
      <w:r w:rsidRPr="00181279">
        <w:rPr>
          <w:rStyle w:val="HideTWBExt"/>
        </w:rPr>
        <w:t>&lt;/NumAm&gt;</w:t>
      </w:r>
    </w:p>
    <w:p w14:paraId="1FCC57F6" w14:textId="77777777" w:rsidR="001E45FA" w:rsidRPr="00181279" w:rsidRDefault="001E45FA" w:rsidP="001E45FA">
      <w:pPr>
        <w:pStyle w:val="NormalBold"/>
      </w:pPr>
      <w:r w:rsidRPr="00181279">
        <w:rPr>
          <w:rStyle w:val="HideTWBExt"/>
          <w:b w:val="0"/>
        </w:rPr>
        <w:t>&lt;RepeatBlock-By&gt;&lt;Members&gt;</w:t>
      </w:r>
      <w:r w:rsidRPr="00181279">
        <w:t>Sven Mikser</w:t>
      </w:r>
      <w:r w:rsidRPr="00181279">
        <w:rPr>
          <w:rStyle w:val="HideTWBExt"/>
          <w:b w:val="0"/>
        </w:rPr>
        <w:t>&lt;/Members&gt;</w:t>
      </w:r>
    </w:p>
    <w:p w14:paraId="7D572F23" w14:textId="77777777" w:rsidR="001E45FA" w:rsidRPr="00181279" w:rsidRDefault="001E45FA" w:rsidP="001E45FA">
      <w:pPr>
        <w:pStyle w:val="NormalBold"/>
      </w:pPr>
      <w:r w:rsidRPr="00181279">
        <w:rPr>
          <w:rStyle w:val="HideTWBExt"/>
          <w:b w:val="0"/>
        </w:rPr>
        <w:t>&lt;/RepeatBlock-By&gt;</w:t>
      </w:r>
    </w:p>
    <w:p w14:paraId="14B84974"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CE6A4CE" w14:textId="77777777" w:rsidR="001E45FA" w:rsidRPr="00181279" w:rsidRDefault="001E45FA" w:rsidP="001E45FA">
      <w:pPr>
        <w:pStyle w:val="NormalBold"/>
      </w:pPr>
      <w:r w:rsidRPr="00181279">
        <w:rPr>
          <w:rStyle w:val="HideTWBExt"/>
        </w:rPr>
        <w:t>&lt;Article&gt;</w:t>
      </w:r>
      <w:r w:rsidRPr="00181279">
        <w:t>17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E54DA36" w14:textId="77777777" w:rsidTr="00181279">
        <w:trPr>
          <w:trHeight w:hRule="exact" w:val="240"/>
          <w:jc w:val="center"/>
        </w:trPr>
        <w:tc>
          <w:tcPr>
            <w:tcW w:w="9752" w:type="dxa"/>
            <w:gridSpan w:val="2"/>
            <w:tcBorders>
              <w:top w:val="nil"/>
              <w:left w:val="nil"/>
              <w:bottom w:val="nil"/>
              <w:right w:val="nil"/>
            </w:tcBorders>
          </w:tcPr>
          <w:p w14:paraId="374D5F7C" w14:textId="77777777" w:rsidR="001E45FA" w:rsidRPr="00181279" w:rsidRDefault="001E45FA" w:rsidP="00181279"/>
        </w:tc>
      </w:tr>
      <w:tr w:rsidR="001E45FA" w:rsidRPr="00181279" w14:paraId="0AB54CF7" w14:textId="77777777" w:rsidTr="00181279">
        <w:trPr>
          <w:trHeight w:val="240"/>
          <w:jc w:val="center"/>
        </w:trPr>
        <w:tc>
          <w:tcPr>
            <w:tcW w:w="4876" w:type="dxa"/>
            <w:tcBorders>
              <w:top w:val="nil"/>
              <w:left w:val="nil"/>
              <w:bottom w:val="nil"/>
              <w:right w:val="nil"/>
            </w:tcBorders>
          </w:tcPr>
          <w:p w14:paraId="08440C02"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58D59A8" w14:textId="77777777" w:rsidR="001E45FA" w:rsidRPr="00181279" w:rsidRDefault="001E45FA" w:rsidP="00181279">
            <w:pPr>
              <w:pStyle w:val="AmColumnHeading"/>
            </w:pPr>
            <w:r w:rsidRPr="00181279">
              <w:t>Tarkistus</w:t>
            </w:r>
          </w:p>
        </w:tc>
      </w:tr>
      <w:tr w:rsidR="001E45FA" w:rsidRPr="00181279" w14:paraId="57F8E69B" w14:textId="77777777" w:rsidTr="00181279">
        <w:trPr>
          <w:jc w:val="center"/>
        </w:trPr>
        <w:tc>
          <w:tcPr>
            <w:tcW w:w="4876" w:type="dxa"/>
            <w:tcBorders>
              <w:top w:val="nil"/>
              <w:left w:val="nil"/>
              <w:bottom w:val="nil"/>
              <w:right w:val="nil"/>
            </w:tcBorders>
          </w:tcPr>
          <w:p w14:paraId="6856456B" w14:textId="77777777" w:rsidR="001E45FA" w:rsidRPr="00181279" w:rsidRDefault="001E45FA" w:rsidP="00181279">
            <w:pPr>
              <w:pStyle w:val="Normal6a"/>
            </w:pPr>
            <w:r w:rsidRPr="00181279">
              <w:t>17.</w:t>
            </w:r>
            <w:r w:rsidRPr="00181279">
              <w:tab/>
              <w:t>ilmaisee tukensa EUPM:lle Moldovassa ja kehottaa jäsenvaltioita asettamaan käyttöön tarvittavat asiantuntijat, ennen kuin hybridi-uhat mahdollisesti voimistuvat; kannustaa Moldovan viranomaisia hyödyntämään kaikilta osin EUPM:n asiantuntemusta valmiutensa parantamiseksi, jotta voidaan varautua etenkin vaalihäirinnän toistumiseen syksyllä 2025 pidettävien parlamenttivaalien edellä; kehottaa EU:ta hyödyntämään Moldovasta saatuja kokemuksia vaaliprosessin ja demokraattisten instituutioiden suojelemiseksi itse EU:ssa;</w:t>
            </w:r>
          </w:p>
        </w:tc>
        <w:tc>
          <w:tcPr>
            <w:tcW w:w="4876" w:type="dxa"/>
            <w:tcBorders>
              <w:top w:val="nil"/>
              <w:left w:val="nil"/>
              <w:bottom w:val="nil"/>
              <w:right w:val="nil"/>
            </w:tcBorders>
          </w:tcPr>
          <w:p w14:paraId="50B201B9" w14:textId="77777777" w:rsidR="001E45FA" w:rsidRPr="00181279" w:rsidRDefault="001E45FA" w:rsidP="00181279">
            <w:pPr>
              <w:pStyle w:val="Normal6a"/>
            </w:pPr>
            <w:r w:rsidRPr="00181279">
              <w:t>17.</w:t>
            </w:r>
            <w:r w:rsidRPr="00181279">
              <w:tab/>
              <w:t>ilmaisee tukensa EUPM:lle Moldovassa ja kehottaa jäsenvaltioita asettamaan käyttöön tarvittavat asiantuntijat, ennen kuin hybridi-uhat mahdollisesti voimistuvat;</w:t>
            </w:r>
            <w:r w:rsidRPr="00181279">
              <w:rPr>
                <w:b/>
                <w:i/>
              </w:rPr>
              <w:t xml:space="preserve"> kehottaa jatkamaan EUPM:n toimeksiantoa toukokuun 2025 jälkeen ja tarjoamaan sille riittävät henkilöstö- ja taloudelliset resurssit;</w:t>
            </w:r>
            <w:r w:rsidRPr="00181279">
              <w:t xml:space="preserve"> kannustaa Moldovan viranomaisia hyödyntämään kaikilta osin EUPM:n asiantuntemusta valmiutensa parantamiseksi, jotta voidaan varautua etenkin vaalihäirinnän toistumiseen syksyllä 2025 pidettävien parlamenttivaalien edellä; kehottaa EU:ta hyödyntämään Moldovasta saatuja kokemuksia vaaliprosessin ja demokraattisten instituutioiden suojelemiseksi itse EU:ssa; </w:t>
            </w:r>
            <w:r w:rsidRPr="00181279">
              <w:rPr>
                <w:b/>
                <w:i/>
              </w:rPr>
              <w:t xml:space="preserve">suhtautuu myönteisesti strategisen viestinnän ja disinformaation torjunnan keskuksen, kansallisen kyberturvallisuusviraston ja kansallisen kyberturvallisuusinstituutin perustamiseen; toteaa, että joulukuussa 2023 hyväksytyssä kansallisessa turvallisuusstrategiassa Venäjä nimetään ensimmäistä kertaa Moldovan </w:t>
            </w:r>
            <w:r w:rsidRPr="00181279">
              <w:rPr>
                <w:b/>
                <w:i/>
              </w:rPr>
              <w:lastRenderedPageBreak/>
              <w:t>turvallisuuteen kohdistuvien merkittävien uhkien lähteeksi;</w:t>
            </w:r>
          </w:p>
        </w:tc>
      </w:tr>
    </w:tbl>
    <w:p w14:paraId="02B39E55"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FCDC413" w14:textId="77777777" w:rsidR="001E45FA" w:rsidRPr="00181279" w:rsidRDefault="001E45FA" w:rsidP="001E45FA">
      <w:r w:rsidRPr="00181279">
        <w:rPr>
          <w:rStyle w:val="HideTWBExt"/>
        </w:rPr>
        <w:t>&lt;/Amend&gt;</w:t>
      </w:r>
    </w:p>
    <w:p w14:paraId="7D314FCB"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195</w:t>
      </w:r>
      <w:r w:rsidRPr="00181279">
        <w:rPr>
          <w:rStyle w:val="HideTWBExt"/>
        </w:rPr>
        <w:t>&lt;/NumAm&gt;</w:t>
      </w:r>
    </w:p>
    <w:p w14:paraId="67CF1428" w14:textId="77777777" w:rsidR="001E45FA" w:rsidRPr="00181279" w:rsidRDefault="001E45FA" w:rsidP="001E45FA">
      <w:pPr>
        <w:pStyle w:val="NormalBold"/>
      </w:pPr>
      <w:r w:rsidRPr="00181279">
        <w:rPr>
          <w:rStyle w:val="HideTWBExt"/>
          <w:b w:val="0"/>
        </w:rPr>
        <w:t>&lt;RepeatBlock-By&gt;&lt;Members&gt;</w:t>
      </w:r>
      <w:r w:rsidRPr="00181279">
        <w:t>Andrzej Halicki, Siegfried Mureşan, Ioan-Rareş Bogdan, Rasa Juknevičienė</w:t>
      </w:r>
      <w:r w:rsidRPr="00181279">
        <w:rPr>
          <w:rStyle w:val="HideTWBExt"/>
          <w:b w:val="0"/>
        </w:rPr>
        <w:t>&lt;/Members&gt;</w:t>
      </w:r>
    </w:p>
    <w:p w14:paraId="0E4534A7"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10019049" w14:textId="77777777" w:rsidR="001E45FA" w:rsidRPr="00181279" w:rsidRDefault="001E45FA" w:rsidP="001E45FA">
      <w:pPr>
        <w:pStyle w:val="NormalBold"/>
      </w:pPr>
      <w:r w:rsidRPr="00181279">
        <w:rPr>
          <w:rStyle w:val="HideTWBExt"/>
          <w:b w:val="0"/>
        </w:rPr>
        <w:t>&lt;/RepeatBlock-By&gt;</w:t>
      </w:r>
    </w:p>
    <w:p w14:paraId="2708FB0A"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E938327" w14:textId="77777777" w:rsidR="001E45FA" w:rsidRPr="00181279" w:rsidRDefault="001E45FA" w:rsidP="001E45FA">
      <w:pPr>
        <w:pStyle w:val="NormalBold"/>
      </w:pPr>
      <w:r w:rsidRPr="00181279">
        <w:rPr>
          <w:rStyle w:val="HideTWBExt"/>
        </w:rPr>
        <w:t>&lt;Article&gt;</w:t>
      </w:r>
      <w:r w:rsidRPr="00181279">
        <w:t>17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D2BAAA4" w14:textId="77777777" w:rsidTr="00181279">
        <w:trPr>
          <w:trHeight w:hRule="exact" w:val="240"/>
          <w:jc w:val="center"/>
        </w:trPr>
        <w:tc>
          <w:tcPr>
            <w:tcW w:w="9752" w:type="dxa"/>
            <w:gridSpan w:val="2"/>
            <w:tcBorders>
              <w:top w:val="nil"/>
              <w:left w:val="nil"/>
              <w:bottom w:val="nil"/>
              <w:right w:val="nil"/>
            </w:tcBorders>
          </w:tcPr>
          <w:p w14:paraId="1C1B44D0" w14:textId="77777777" w:rsidR="001E45FA" w:rsidRPr="00181279" w:rsidRDefault="001E45FA" w:rsidP="00181279"/>
        </w:tc>
      </w:tr>
      <w:tr w:rsidR="001E45FA" w:rsidRPr="00181279" w14:paraId="6B0B9AAA" w14:textId="77777777" w:rsidTr="00181279">
        <w:trPr>
          <w:trHeight w:val="240"/>
          <w:jc w:val="center"/>
        </w:trPr>
        <w:tc>
          <w:tcPr>
            <w:tcW w:w="4876" w:type="dxa"/>
            <w:tcBorders>
              <w:top w:val="nil"/>
              <w:left w:val="nil"/>
              <w:bottom w:val="nil"/>
              <w:right w:val="nil"/>
            </w:tcBorders>
          </w:tcPr>
          <w:p w14:paraId="6F3E2F90"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FB3AD49" w14:textId="77777777" w:rsidR="001E45FA" w:rsidRPr="00181279" w:rsidRDefault="001E45FA" w:rsidP="00181279">
            <w:pPr>
              <w:pStyle w:val="AmColumnHeading"/>
            </w:pPr>
            <w:r w:rsidRPr="00181279">
              <w:t>Tarkistus</w:t>
            </w:r>
          </w:p>
        </w:tc>
      </w:tr>
      <w:tr w:rsidR="001E45FA" w:rsidRPr="00181279" w14:paraId="7B4CB49D" w14:textId="77777777" w:rsidTr="00181279">
        <w:trPr>
          <w:jc w:val="center"/>
        </w:trPr>
        <w:tc>
          <w:tcPr>
            <w:tcW w:w="4876" w:type="dxa"/>
            <w:tcBorders>
              <w:top w:val="nil"/>
              <w:left w:val="nil"/>
              <w:bottom w:val="nil"/>
              <w:right w:val="nil"/>
            </w:tcBorders>
          </w:tcPr>
          <w:p w14:paraId="37396119" w14:textId="77777777" w:rsidR="001E45FA" w:rsidRPr="00181279" w:rsidRDefault="001E45FA" w:rsidP="00181279">
            <w:pPr>
              <w:pStyle w:val="Normal6a"/>
            </w:pPr>
            <w:r w:rsidRPr="00181279">
              <w:t>17.</w:t>
            </w:r>
            <w:r w:rsidRPr="00181279">
              <w:tab/>
              <w:t>ilmaisee tukensa EUPM:lle Moldovassa ja kehottaa jäsenvaltioita asettamaan käyttöön tarvittavat asiantuntijat, ennen kuin hybridi-uhat mahdollisesti voimistuvat; kannustaa Moldovan viranomaisia hyödyntämään kaikilta osin EUPM:n asiantuntemusta valmiutensa parantamiseksi, jotta voidaan varautua etenkin vaalihäirinnän toistumiseen syksyllä 2025 pidettävien parlamenttivaalien edellä; kehottaa EU:ta hyödyntämään Moldovasta saatuja kokemuksia vaaliprosessin ja demokraattisten instituutioiden suojelemiseksi itse EU:ssa;</w:t>
            </w:r>
          </w:p>
        </w:tc>
        <w:tc>
          <w:tcPr>
            <w:tcW w:w="4876" w:type="dxa"/>
            <w:tcBorders>
              <w:top w:val="nil"/>
              <w:left w:val="nil"/>
              <w:bottom w:val="nil"/>
              <w:right w:val="nil"/>
            </w:tcBorders>
          </w:tcPr>
          <w:p w14:paraId="2F4EC0F1" w14:textId="77777777" w:rsidR="001E45FA" w:rsidRPr="00181279" w:rsidRDefault="001E45FA" w:rsidP="00181279">
            <w:pPr>
              <w:pStyle w:val="Normal6a"/>
            </w:pPr>
            <w:r w:rsidRPr="00181279">
              <w:t>17.</w:t>
            </w:r>
            <w:r w:rsidRPr="00181279">
              <w:tab/>
              <w:t xml:space="preserve">ilmaisee tukensa EUPM:lle Moldovassa ja kehottaa jäsenvaltioita asettamaan käyttöön tarvittavat asiantuntijat, ennen kuin hybridi-uhat mahdollisesti voimistuvat; kannustaa Moldovan viranomaisia hyödyntämään kaikilta osin EUPM:n asiantuntemusta valmiutensa parantamiseksi, jotta voidaan varautua etenkin vaalihäirinnän toistumiseen syksyllä 2025 pidettävien parlamenttivaalien edellä; kehottaa EU:ta hyödyntämään Moldovasta saatuja kokemuksia vaaliprosessin ja demokraattisten instituutioiden suojelemiseksi itse EU:ssa; </w:t>
            </w:r>
            <w:r w:rsidRPr="00181279">
              <w:rPr>
                <w:b/>
                <w:i/>
              </w:rPr>
              <w:t>kannustaa EUH:ta ja komissiota käyttämään kaikkia käytettävissä olevia EU:n välineitä hybridiuhkien torjunnassa ja Moldovan tukemisen jatkamisessa, esimerkiksi lähettämään nopeasti hybridialan nopean toiminnan ryhmiä; kehottaa jäsenvaltioita lisäämään progressiivisesti Moldovalle Euroopan rauhanrahastosta myönnettävää rahoitusta maan puolustusvalmiuksien parantamiseksi entisestään;</w:t>
            </w:r>
          </w:p>
        </w:tc>
      </w:tr>
    </w:tbl>
    <w:p w14:paraId="48B9EDC9"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FE41083" w14:textId="77777777" w:rsidR="001E45FA" w:rsidRPr="00181279" w:rsidRDefault="001E45FA" w:rsidP="001E45FA">
      <w:r w:rsidRPr="00181279">
        <w:rPr>
          <w:rStyle w:val="HideTWBExt"/>
        </w:rPr>
        <w:t>&lt;/Amend&gt;</w:t>
      </w:r>
    </w:p>
    <w:p w14:paraId="01F5D2AA"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196</w:t>
      </w:r>
      <w:r w:rsidRPr="00181279">
        <w:rPr>
          <w:rStyle w:val="HideTWBExt"/>
        </w:rPr>
        <w:t>&lt;/NumAm&gt;</w:t>
      </w:r>
    </w:p>
    <w:p w14:paraId="4E9F658D" w14:textId="77777777" w:rsidR="001E45FA" w:rsidRPr="00181279" w:rsidRDefault="001E45FA" w:rsidP="001E45FA">
      <w:pPr>
        <w:pStyle w:val="NormalBold"/>
      </w:pPr>
      <w:r w:rsidRPr="00181279">
        <w:rPr>
          <w:rStyle w:val="HideTWBExt"/>
          <w:b w:val="0"/>
        </w:rPr>
        <w:lastRenderedPageBreak/>
        <w:t>&lt;RepeatBlock-By&gt;&lt;Members&gt;</w:t>
      </w:r>
      <w:r w:rsidRPr="00181279">
        <w:t>Nathalie Loiseau</w:t>
      </w:r>
      <w:r w:rsidRPr="00181279">
        <w:rPr>
          <w:rStyle w:val="HideTWBExt"/>
          <w:b w:val="0"/>
        </w:rPr>
        <w:t>&lt;/Members&gt;</w:t>
      </w:r>
    </w:p>
    <w:p w14:paraId="5407A8FE" w14:textId="77777777" w:rsidR="001E45FA" w:rsidRPr="00181279" w:rsidRDefault="001E45FA" w:rsidP="001E45FA">
      <w:pPr>
        <w:pStyle w:val="NormalBold"/>
      </w:pPr>
      <w:r w:rsidRPr="00181279">
        <w:rPr>
          <w:rStyle w:val="HideTWBExt"/>
          <w:b w:val="0"/>
        </w:rPr>
        <w:t>&lt;/RepeatBlock-By&gt;</w:t>
      </w:r>
    </w:p>
    <w:p w14:paraId="44EAEFCA"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3FDF838" w14:textId="77777777" w:rsidR="001E45FA" w:rsidRPr="00181279" w:rsidRDefault="001E45FA" w:rsidP="001E45FA">
      <w:pPr>
        <w:pStyle w:val="NormalBold"/>
      </w:pPr>
      <w:r w:rsidRPr="00181279">
        <w:rPr>
          <w:rStyle w:val="HideTWBExt"/>
        </w:rPr>
        <w:t>&lt;Article&gt;</w:t>
      </w:r>
      <w:r w:rsidRPr="00181279">
        <w:t>17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F93E7E2" w14:textId="77777777" w:rsidTr="00181279">
        <w:trPr>
          <w:trHeight w:hRule="exact" w:val="240"/>
          <w:jc w:val="center"/>
        </w:trPr>
        <w:tc>
          <w:tcPr>
            <w:tcW w:w="9752" w:type="dxa"/>
            <w:gridSpan w:val="2"/>
            <w:tcBorders>
              <w:top w:val="nil"/>
              <w:left w:val="nil"/>
              <w:bottom w:val="nil"/>
              <w:right w:val="nil"/>
            </w:tcBorders>
          </w:tcPr>
          <w:p w14:paraId="41283C08" w14:textId="77777777" w:rsidR="001E45FA" w:rsidRPr="00181279" w:rsidRDefault="001E45FA" w:rsidP="00181279"/>
        </w:tc>
      </w:tr>
      <w:tr w:rsidR="001E45FA" w:rsidRPr="00181279" w14:paraId="4909F84A" w14:textId="77777777" w:rsidTr="00181279">
        <w:trPr>
          <w:trHeight w:val="240"/>
          <w:jc w:val="center"/>
        </w:trPr>
        <w:tc>
          <w:tcPr>
            <w:tcW w:w="4876" w:type="dxa"/>
            <w:tcBorders>
              <w:top w:val="nil"/>
              <w:left w:val="nil"/>
              <w:bottom w:val="nil"/>
              <w:right w:val="nil"/>
            </w:tcBorders>
          </w:tcPr>
          <w:p w14:paraId="28338EF0"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CFF4BC0" w14:textId="77777777" w:rsidR="001E45FA" w:rsidRPr="00181279" w:rsidRDefault="001E45FA" w:rsidP="00181279">
            <w:pPr>
              <w:pStyle w:val="AmColumnHeading"/>
            </w:pPr>
            <w:r w:rsidRPr="00181279">
              <w:t>Tarkistus</w:t>
            </w:r>
          </w:p>
        </w:tc>
      </w:tr>
      <w:tr w:rsidR="001E45FA" w:rsidRPr="00181279" w14:paraId="6EF90218" w14:textId="77777777" w:rsidTr="00181279">
        <w:trPr>
          <w:jc w:val="center"/>
        </w:trPr>
        <w:tc>
          <w:tcPr>
            <w:tcW w:w="4876" w:type="dxa"/>
            <w:tcBorders>
              <w:top w:val="nil"/>
              <w:left w:val="nil"/>
              <w:bottom w:val="nil"/>
              <w:right w:val="nil"/>
            </w:tcBorders>
          </w:tcPr>
          <w:p w14:paraId="1E870C2C" w14:textId="77777777" w:rsidR="001E45FA" w:rsidRPr="00181279" w:rsidRDefault="001E45FA" w:rsidP="00181279">
            <w:pPr>
              <w:pStyle w:val="Normal6a"/>
            </w:pPr>
            <w:r w:rsidRPr="00181279">
              <w:t>17.</w:t>
            </w:r>
            <w:r w:rsidRPr="00181279">
              <w:tab/>
              <w:t>ilmaisee tukensa EUPM:lle Moldovassa ja kehottaa jäsenvaltioita asettamaan käyttöön tarvittavat asiantuntijat, ennen kuin hybridi-uhat mahdollisesti voimistuvat; kannustaa Moldovan viranomaisia hyödyntämään kaikilta osin EUPM:n asiantuntemusta valmiutensa parantamiseksi, jotta voidaan varautua etenkin vaalihäirinnän toistumiseen syksyllä 2025 pidettävien parlamenttivaalien edellä; kehottaa EU:ta hyödyntämään Moldovasta saatuja kokemuksia vaaliprosessin ja demokraattisten instituutioiden suojelemiseksi itse EU:ssa;</w:t>
            </w:r>
          </w:p>
        </w:tc>
        <w:tc>
          <w:tcPr>
            <w:tcW w:w="4876" w:type="dxa"/>
            <w:tcBorders>
              <w:top w:val="nil"/>
              <w:left w:val="nil"/>
              <w:bottom w:val="nil"/>
              <w:right w:val="nil"/>
            </w:tcBorders>
          </w:tcPr>
          <w:p w14:paraId="3DEAACEE" w14:textId="77777777" w:rsidR="001E45FA" w:rsidRPr="00181279" w:rsidRDefault="001E45FA" w:rsidP="00181279">
            <w:pPr>
              <w:pStyle w:val="Normal6a"/>
            </w:pPr>
            <w:r w:rsidRPr="00181279">
              <w:t>17.</w:t>
            </w:r>
            <w:r w:rsidRPr="00181279">
              <w:tab/>
              <w:t>ilmaisee tukensa EUPM:lle Moldovassa ja kehottaa jäsenvaltioita asettamaan käyttöön tarvittavat asiantuntijat, ennen kuin hybridi-uhat mahdollisesti voimistuvat; kannustaa Moldovan viranomaisia hyödyntämään kaikilta osin EUPM:n asiantuntemusta valmiutensa parantamiseksi, jotta voidaan varautua etenkin vaalihäirinnän toistumiseen syksyllä 2025 pidettävien parlamenttivaalien edellä; kehottaa EU:ta hyödyntämään Moldovasta saatuja kokemuksia vaaliprosessin ja demokraattisten instituutioiden suojelemiseksi itse EU:ssa;</w:t>
            </w:r>
            <w:r w:rsidRPr="00181279">
              <w:rPr>
                <w:b/>
                <w:i/>
              </w:rPr>
              <w:t> pitää tässä yhteydessä myönteisenä Moldovan strategisen viestinnän ja disinformaation torjunnan keskuksen perustamista keinona koordinoida Moldovan eri toimielinten tekemää ulkomaisen häirinnän torjuntaa; suhtautuu myönteisesti myös sen koko yhteiskunnan kattavaan lähestymistapaan, jolla pyritään varmistamaan Moldovan kansalaisyhteiskunnan eri toimijoiden yhtenäisyys ja toiminta;</w:t>
            </w:r>
          </w:p>
        </w:tc>
      </w:tr>
    </w:tbl>
    <w:p w14:paraId="61D2588A"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D9B8FDB" w14:textId="77777777" w:rsidR="001E45FA" w:rsidRPr="00181279" w:rsidRDefault="001E45FA" w:rsidP="001E45FA">
      <w:r w:rsidRPr="00181279">
        <w:rPr>
          <w:rStyle w:val="HideTWBExt"/>
        </w:rPr>
        <w:t>&lt;/Amend&gt;</w:t>
      </w:r>
    </w:p>
    <w:p w14:paraId="2C88D5F2"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197</w:t>
      </w:r>
      <w:r w:rsidRPr="00181279">
        <w:rPr>
          <w:rStyle w:val="HideTWBExt"/>
        </w:rPr>
        <w:t>&lt;/NumAm&gt;</w:t>
      </w:r>
    </w:p>
    <w:p w14:paraId="1884759D" w14:textId="77777777" w:rsidR="001E45FA" w:rsidRPr="00181279" w:rsidRDefault="001E45FA" w:rsidP="001E45FA">
      <w:pPr>
        <w:pStyle w:val="NormalBold"/>
      </w:pPr>
      <w:r w:rsidRPr="00181279">
        <w:rPr>
          <w:rStyle w:val="HideTWBExt"/>
          <w:b w:val="0"/>
        </w:rPr>
        <w:t>&lt;RepeatBlock-By&gt;&lt;Members&gt;</w:t>
      </w:r>
      <w:r w:rsidRPr="00181279">
        <w:t>Şerban Dimitrie Sturdza, Claudiu-Richard Târziu, Gheorghe Piperea, Adrian-George Axinia, Georgiana Teodorescu, Veronika Vrecionová, Ondřej Krutílek, Cristian Terheş</w:t>
      </w:r>
      <w:r w:rsidRPr="00181279">
        <w:rPr>
          <w:rStyle w:val="HideTWBExt"/>
          <w:b w:val="0"/>
        </w:rPr>
        <w:t>&lt;/Members&gt;</w:t>
      </w:r>
    </w:p>
    <w:p w14:paraId="2CA0D390" w14:textId="77777777" w:rsidR="001E45FA" w:rsidRPr="00181279" w:rsidRDefault="001E45FA" w:rsidP="001E45FA">
      <w:pPr>
        <w:pStyle w:val="NormalBold"/>
      </w:pPr>
      <w:r w:rsidRPr="00181279">
        <w:rPr>
          <w:rStyle w:val="HideTWBExt"/>
          <w:b w:val="0"/>
        </w:rPr>
        <w:t>&lt;/RepeatBlock-By&gt;</w:t>
      </w:r>
    </w:p>
    <w:p w14:paraId="30E118C0"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67F44A2" w14:textId="77777777" w:rsidR="001E45FA" w:rsidRPr="00181279" w:rsidRDefault="001E45FA" w:rsidP="001E45FA">
      <w:pPr>
        <w:pStyle w:val="NormalBold"/>
      </w:pPr>
      <w:r w:rsidRPr="00181279">
        <w:rPr>
          <w:rStyle w:val="HideTWBExt"/>
        </w:rPr>
        <w:t>&lt;Article&gt;</w:t>
      </w:r>
      <w:r w:rsidRPr="00181279">
        <w:t>17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48D2719" w14:textId="77777777" w:rsidTr="00181279">
        <w:trPr>
          <w:trHeight w:hRule="exact" w:val="240"/>
          <w:jc w:val="center"/>
        </w:trPr>
        <w:tc>
          <w:tcPr>
            <w:tcW w:w="9752" w:type="dxa"/>
            <w:gridSpan w:val="2"/>
            <w:tcBorders>
              <w:top w:val="nil"/>
              <w:left w:val="nil"/>
              <w:bottom w:val="nil"/>
              <w:right w:val="nil"/>
            </w:tcBorders>
          </w:tcPr>
          <w:p w14:paraId="1B78CE40" w14:textId="77777777" w:rsidR="001E45FA" w:rsidRPr="00181279" w:rsidRDefault="001E45FA" w:rsidP="00181279"/>
        </w:tc>
      </w:tr>
      <w:tr w:rsidR="001E45FA" w:rsidRPr="00181279" w14:paraId="7824D077" w14:textId="77777777" w:rsidTr="00181279">
        <w:trPr>
          <w:trHeight w:val="240"/>
          <w:jc w:val="center"/>
        </w:trPr>
        <w:tc>
          <w:tcPr>
            <w:tcW w:w="4876" w:type="dxa"/>
            <w:tcBorders>
              <w:top w:val="nil"/>
              <w:left w:val="nil"/>
              <w:bottom w:val="nil"/>
              <w:right w:val="nil"/>
            </w:tcBorders>
          </w:tcPr>
          <w:p w14:paraId="3621A640"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3F3B99F" w14:textId="77777777" w:rsidR="001E45FA" w:rsidRPr="00181279" w:rsidRDefault="001E45FA" w:rsidP="00181279">
            <w:pPr>
              <w:pStyle w:val="AmColumnHeading"/>
            </w:pPr>
            <w:r w:rsidRPr="00181279">
              <w:t>Tarkistus</w:t>
            </w:r>
          </w:p>
        </w:tc>
      </w:tr>
      <w:tr w:rsidR="001E45FA" w:rsidRPr="00181279" w14:paraId="5EB82789" w14:textId="77777777" w:rsidTr="00181279">
        <w:trPr>
          <w:jc w:val="center"/>
        </w:trPr>
        <w:tc>
          <w:tcPr>
            <w:tcW w:w="4876" w:type="dxa"/>
            <w:tcBorders>
              <w:top w:val="nil"/>
              <w:left w:val="nil"/>
              <w:bottom w:val="nil"/>
              <w:right w:val="nil"/>
            </w:tcBorders>
          </w:tcPr>
          <w:p w14:paraId="375E5EEA" w14:textId="77777777" w:rsidR="001E45FA" w:rsidRPr="00181279" w:rsidRDefault="001E45FA" w:rsidP="00181279">
            <w:pPr>
              <w:pStyle w:val="Normal6a"/>
            </w:pPr>
            <w:r w:rsidRPr="00181279">
              <w:t>17.</w:t>
            </w:r>
            <w:r w:rsidRPr="00181279">
              <w:tab/>
              <w:t xml:space="preserve">ilmaisee tukensa EUPM:lle </w:t>
            </w:r>
            <w:r w:rsidRPr="00181279">
              <w:lastRenderedPageBreak/>
              <w:t>Moldovassa ja kehottaa jäsenvaltioita asettamaan käyttöön tarvittavat asiantuntijat, ennen kuin hybridi-uhat mahdollisesti voimistuvat; kannustaa Moldovan viranomaisia hyödyntämään kaikilta osin EUPM:n asiantuntemusta valmiutensa parantamiseksi, jotta voidaan varautua etenkin vaalihäirinnän toistumiseen syksyllä 2025 pidettävien parlamenttivaalien edellä; kehottaa EU:ta hyödyntämään Moldovasta saatuja kokemuksia vaaliprosessin ja demokraattisten instituutioiden suojelemiseksi itse EU:ssa;</w:t>
            </w:r>
          </w:p>
        </w:tc>
        <w:tc>
          <w:tcPr>
            <w:tcW w:w="4876" w:type="dxa"/>
            <w:tcBorders>
              <w:top w:val="nil"/>
              <w:left w:val="nil"/>
              <w:bottom w:val="nil"/>
              <w:right w:val="nil"/>
            </w:tcBorders>
          </w:tcPr>
          <w:p w14:paraId="3A6C1040" w14:textId="77777777" w:rsidR="001E45FA" w:rsidRPr="00181279" w:rsidRDefault="001E45FA" w:rsidP="00181279">
            <w:pPr>
              <w:pStyle w:val="Normal6a"/>
            </w:pPr>
            <w:r w:rsidRPr="00181279">
              <w:lastRenderedPageBreak/>
              <w:t>17.</w:t>
            </w:r>
            <w:r w:rsidRPr="00181279">
              <w:tab/>
              <w:t xml:space="preserve">ilmaisee tukensa EUPM:lle </w:t>
            </w:r>
            <w:r w:rsidRPr="00181279">
              <w:lastRenderedPageBreak/>
              <w:t xml:space="preserve">Moldovassa ja kehottaa jäsenvaltioita asettamaan käyttöön tarvittavat asiantuntijat, ennen kuin hybridi-uhat mahdollisesti voimistuvat; kannustaa Moldovan viranomaisia hyödyntämään kaikilta osin EUPM:n asiantuntemusta valmiutensa parantamiseksi, jotta voidaan varautua etenkin vaalihäirinnän toistumiseen syksyllä 2025 pidettävien parlamenttivaalien edellä; kehottaa EU:ta hyödyntämään Moldovasta saatuja kokemuksia vaaliprosessin ja demokraattisten instituutioiden suojelemiseksi itse EU:ssa; </w:t>
            </w:r>
            <w:r w:rsidRPr="00181279">
              <w:rPr>
                <w:b/>
                <w:i/>
              </w:rPr>
              <w:t>kannustaa EUH:ta ja komissiota käyttämään kaikkia käytettävissä olevia EU:n välineitä hybridiuhkien torjunnassa ja Moldovan tukemisen jatkamisessa, esimerkiksi lähettämään nopeasti hybridialan nopean toiminnan ryhmiä;</w:t>
            </w:r>
          </w:p>
        </w:tc>
      </w:tr>
    </w:tbl>
    <w:p w14:paraId="59D1AD20"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BEB9637" w14:textId="77777777" w:rsidR="001E45FA" w:rsidRPr="00181279" w:rsidRDefault="001E45FA" w:rsidP="001E45FA">
      <w:r w:rsidRPr="00181279">
        <w:rPr>
          <w:rStyle w:val="HideTWBExt"/>
        </w:rPr>
        <w:t>&lt;/Amend&gt;</w:t>
      </w:r>
    </w:p>
    <w:p w14:paraId="76B58C28"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198</w:t>
      </w:r>
      <w:r w:rsidRPr="00181279">
        <w:rPr>
          <w:rStyle w:val="HideTWBExt"/>
        </w:rPr>
        <w:t>&lt;/NumAm&gt;</w:t>
      </w:r>
    </w:p>
    <w:p w14:paraId="2DCEDB42" w14:textId="77777777" w:rsidR="001E45FA" w:rsidRPr="00181279" w:rsidRDefault="001E45FA" w:rsidP="001E45FA">
      <w:pPr>
        <w:pStyle w:val="NormalBold"/>
      </w:pPr>
      <w:r w:rsidRPr="00181279">
        <w:rPr>
          <w:rStyle w:val="HideTWBExt"/>
          <w:b w:val="0"/>
        </w:rPr>
        <w:t>&lt;RepeatBlock-By&gt;&lt;Members&gt;</w:t>
      </w:r>
      <w:r w:rsidRPr="00181279">
        <w:t>Vasile Dîncu, Dan Nica</w:t>
      </w:r>
      <w:r w:rsidRPr="00181279">
        <w:rPr>
          <w:rStyle w:val="HideTWBExt"/>
          <w:b w:val="0"/>
        </w:rPr>
        <w:t>&lt;/Members&gt;</w:t>
      </w:r>
    </w:p>
    <w:p w14:paraId="73BE4F36" w14:textId="77777777" w:rsidR="001E45FA" w:rsidRPr="00181279" w:rsidRDefault="001E45FA" w:rsidP="001E45FA">
      <w:pPr>
        <w:pStyle w:val="NormalBold"/>
      </w:pPr>
      <w:r w:rsidRPr="00181279">
        <w:rPr>
          <w:rStyle w:val="HideTWBExt"/>
          <w:b w:val="0"/>
        </w:rPr>
        <w:t>&lt;/RepeatBlock-By&gt;</w:t>
      </w:r>
    </w:p>
    <w:p w14:paraId="66F1BB75"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2B1669F" w14:textId="77777777" w:rsidR="001E45FA" w:rsidRPr="00181279" w:rsidRDefault="001E45FA" w:rsidP="001E45FA">
      <w:pPr>
        <w:pStyle w:val="NormalBold"/>
      </w:pPr>
      <w:r w:rsidRPr="00181279">
        <w:rPr>
          <w:rStyle w:val="HideTWBExt"/>
        </w:rPr>
        <w:t>&lt;Article&gt;</w:t>
      </w:r>
      <w:r w:rsidRPr="00181279">
        <w:t>17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AE0DBEA" w14:textId="77777777" w:rsidTr="00181279">
        <w:trPr>
          <w:trHeight w:hRule="exact" w:val="240"/>
          <w:jc w:val="center"/>
        </w:trPr>
        <w:tc>
          <w:tcPr>
            <w:tcW w:w="9752" w:type="dxa"/>
            <w:gridSpan w:val="2"/>
            <w:tcBorders>
              <w:top w:val="nil"/>
              <w:left w:val="nil"/>
              <w:bottom w:val="nil"/>
              <w:right w:val="nil"/>
            </w:tcBorders>
          </w:tcPr>
          <w:p w14:paraId="4ABAC9E9" w14:textId="77777777" w:rsidR="001E45FA" w:rsidRPr="00181279" w:rsidRDefault="001E45FA" w:rsidP="00181279"/>
        </w:tc>
      </w:tr>
      <w:tr w:rsidR="001E45FA" w:rsidRPr="00181279" w14:paraId="66831CE7" w14:textId="77777777" w:rsidTr="00181279">
        <w:trPr>
          <w:trHeight w:val="240"/>
          <w:jc w:val="center"/>
        </w:trPr>
        <w:tc>
          <w:tcPr>
            <w:tcW w:w="4876" w:type="dxa"/>
            <w:tcBorders>
              <w:top w:val="nil"/>
              <w:left w:val="nil"/>
              <w:bottom w:val="nil"/>
              <w:right w:val="nil"/>
            </w:tcBorders>
          </w:tcPr>
          <w:p w14:paraId="1F618BE8"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C410C55" w14:textId="77777777" w:rsidR="001E45FA" w:rsidRPr="00181279" w:rsidRDefault="001E45FA" w:rsidP="00181279">
            <w:pPr>
              <w:pStyle w:val="AmColumnHeading"/>
            </w:pPr>
            <w:r w:rsidRPr="00181279">
              <w:t>Tarkistus</w:t>
            </w:r>
          </w:p>
        </w:tc>
      </w:tr>
      <w:tr w:rsidR="001E45FA" w:rsidRPr="00181279" w14:paraId="6F64EF21" w14:textId="77777777" w:rsidTr="00181279">
        <w:trPr>
          <w:jc w:val="center"/>
        </w:trPr>
        <w:tc>
          <w:tcPr>
            <w:tcW w:w="4876" w:type="dxa"/>
            <w:tcBorders>
              <w:top w:val="nil"/>
              <w:left w:val="nil"/>
              <w:bottom w:val="nil"/>
              <w:right w:val="nil"/>
            </w:tcBorders>
          </w:tcPr>
          <w:p w14:paraId="4EF8A5DB" w14:textId="77777777" w:rsidR="001E45FA" w:rsidRPr="00181279" w:rsidRDefault="001E45FA" w:rsidP="00181279">
            <w:pPr>
              <w:pStyle w:val="Normal6a"/>
            </w:pPr>
            <w:r w:rsidRPr="00181279">
              <w:t>17.</w:t>
            </w:r>
            <w:r w:rsidRPr="00181279">
              <w:tab/>
              <w:t>ilmaisee tukensa EUPM:lle Moldovassa ja kehottaa jäsenvaltioita asettamaan käyttöön tarvittavat asiantuntijat, ennen kuin hybridi-uhat mahdollisesti voimistuvat; kannustaa Moldovan viranomaisia hyödyntämään kaikilta osin EUPM:n asiantuntemusta valmiutensa parantamiseksi, jotta voidaan varautua etenkin vaalihäirinnän toistumiseen syksyllä 2025 pidettävien parlamenttivaalien edellä; kehottaa EU:ta hyödyntämään Moldovasta saatuja kokemuksia vaaliprosessin ja demokraattisten instituutioiden suojelemiseksi itse EU:ssa;</w:t>
            </w:r>
          </w:p>
        </w:tc>
        <w:tc>
          <w:tcPr>
            <w:tcW w:w="4876" w:type="dxa"/>
            <w:tcBorders>
              <w:top w:val="nil"/>
              <w:left w:val="nil"/>
              <w:bottom w:val="nil"/>
              <w:right w:val="nil"/>
            </w:tcBorders>
          </w:tcPr>
          <w:p w14:paraId="33FF9787" w14:textId="77777777" w:rsidR="001E45FA" w:rsidRPr="00181279" w:rsidRDefault="001E45FA" w:rsidP="00181279">
            <w:pPr>
              <w:pStyle w:val="Normal6a"/>
            </w:pPr>
            <w:r w:rsidRPr="00181279">
              <w:t>17.</w:t>
            </w:r>
            <w:r w:rsidRPr="00181279">
              <w:tab/>
              <w:t xml:space="preserve">ilmaisee tukensa EUPM:lle Moldovassa ja kehottaa jäsenvaltioita asettamaan käyttöön tarvittavat asiantuntijat, ennen kuin hybridi-uhat mahdollisesti voimistuvat; kannustaa Moldovan viranomaisia hyödyntämään kaikilta osin EUPM:n asiantuntemusta valmiutensa parantamiseksi, jotta voidaan varautua etenkin vaalihäirinnän toistumiseen syksyllä 2025 pidettävien parlamenttivaalien edellä; kehottaa EU:ta hyödyntämään Moldovasta saatuja kokemuksia vaaliprosessin ja demokraattisten instituutioiden suojelemiseksi itse EU:ssa; </w:t>
            </w:r>
            <w:r w:rsidRPr="00181279">
              <w:rPr>
                <w:b/>
                <w:i/>
              </w:rPr>
              <w:t xml:space="preserve">kannustaa </w:t>
            </w:r>
            <w:r w:rsidRPr="00181279">
              <w:rPr>
                <w:b/>
                <w:i/>
              </w:rPr>
              <w:lastRenderedPageBreak/>
              <w:t>EUH:ta ja komissiota käyttämään kaikkia käytettävissä olevia EU:n välineitä hybridiuhkien torjunnassa ja Moldovan tukemisen jatkamisessa, esimerkiksi lähettämään nopeasti hybridialan nopean toiminnan ryhmiä;</w:t>
            </w:r>
          </w:p>
        </w:tc>
      </w:tr>
    </w:tbl>
    <w:p w14:paraId="0E36C412"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660C9C69" w14:textId="77777777" w:rsidR="001E45FA" w:rsidRPr="00181279" w:rsidRDefault="001E45FA" w:rsidP="001E45FA">
      <w:r w:rsidRPr="00181279">
        <w:rPr>
          <w:rStyle w:val="HideTWBExt"/>
        </w:rPr>
        <w:t>&lt;/Amend&gt;</w:t>
      </w:r>
    </w:p>
    <w:p w14:paraId="4EB70DC9"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199</w:t>
      </w:r>
      <w:r w:rsidRPr="00181279">
        <w:rPr>
          <w:rStyle w:val="HideTWBExt"/>
        </w:rPr>
        <w:t>&lt;/NumAm&gt;</w:t>
      </w:r>
    </w:p>
    <w:p w14:paraId="5F98C962" w14:textId="77777777" w:rsidR="001E45FA" w:rsidRPr="00181279" w:rsidRDefault="001E45FA" w:rsidP="001E45FA">
      <w:pPr>
        <w:pStyle w:val="NormalBold"/>
      </w:pPr>
      <w:r w:rsidRPr="00181279">
        <w:rPr>
          <w:rStyle w:val="HideTWBExt"/>
          <w:b w:val="0"/>
        </w:rPr>
        <w:t>&lt;RepeatBlock-By&gt;&lt;Members&gt;</w:t>
      </w:r>
      <w:r w:rsidRPr="00181279">
        <w:t>Dan Barna, Nathalie Loiseau, Urmas Paet, Lucia Yar, Petras Auštrevičius, Marjan Šarec, Ilhan Kyuchyuk, Eugen Tomac</w:t>
      </w:r>
      <w:r w:rsidRPr="00181279">
        <w:rPr>
          <w:rStyle w:val="HideTWBExt"/>
          <w:b w:val="0"/>
        </w:rPr>
        <w:t>&lt;/Members&gt;</w:t>
      </w:r>
    </w:p>
    <w:p w14:paraId="0372ADFD" w14:textId="77777777" w:rsidR="001E45FA" w:rsidRPr="00181279" w:rsidRDefault="001E45FA" w:rsidP="001E45FA">
      <w:pPr>
        <w:pStyle w:val="NormalBold"/>
      </w:pPr>
      <w:r w:rsidRPr="00181279">
        <w:rPr>
          <w:rStyle w:val="HideTWBExt"/>
          <w:b w:val="0"/>
        </w:rPr>
        <w:t>&lt;/RepeatBlock-By&gt;</w:t>
      </w:r>
    </w:p>
    <w:p w14:paraId="61898046"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30AF490" w14:textId="77777777" w:rsidR="001E45FA" w:rsidRPr="00181279" w:rsidRDefault="001E45FA" w:rsidP="001E45FA">
      <w:pPr>
        <w:pStyle w:val="NormalBold"/>
      </w:pPr>
      <w:r w:rsidRPr="00181279">
        <w:rPr>
          <w:rStyle w:val="HideTWBExt"/>
        </w:rPr>
        <w:t>&lt;Article&gt;</w:t>
      </w:r>
      <w:r w:rsidRPr="00181279">
        <w:t>17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D4C3E61" w14:textId="77777777" w:rsidTr="00181279">
        <w:trPr>
          <w:trHeight w:hRule="exact" w:val="240"/>
          <w:jc w:val="center"/>
        </w:trPr>
        <w:tc>
          <w:tcPr>
            <w:tcW w:w="9752" w:type="dxa"/>
            <w:gridSpan w:val="2"/>
            <w:tcBorders>
              <w:top w:val="nil"/>
              <w:left w:val="nil"/>
              <w:bottom w:val="nil"/>
              <w:right w:val="nil"/>
            </w:tcBorders>
          </w:tcPr>
          <w:p w14:paraId="0655312D" w14:textId="77777777" w:rsidR="001E45FA" w:rsidRPr="00181279" w:rsidRDefault="001E45FA" w:rsidP="00181279"/>
        </w:tc>
      </w:tr>
      <w:tr w:rsidR="001E45FA" w:rsidRPr="00181279" w14:paraId="41DE6C81" w14:textId="77777777" w:rsidTr="00181279">
        <w:trPr>
          <w:trHeight w:val="240"/>
          <w:jc w:val="center"/>
        </w:trPr>
        <w:tc>
          <w:tcPr>
            <w:tcW w:w="4876" w:type="dxa"/>
            <w:tcBorders>
              <w:top w:val="nil"/>
              <w:left w:val="nil"/>
              <w:bottom w:val="nil"/>
              <w:right w:val="nil"/>
            </w:tcBorders>
          </w:tcPr>
          <w:p w14:paraId="4101B71A"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9DA2C32" w14:textId="77777777" w:rsidR="001E45FA" w:rsidRPr="00181279" w:rsidRDefault="001E45FA" w:rsidP="00181279">
            <w:pPr>
              <w:pStyle w:val="AmColumnHeading"/>
            </w:pPr>
            <w:r w:rsidRPr="00181279">
              <w:t>Tarkistus</w:t>
            </w:r>
          </w:p>
        </w:tc>
      </w:tr>
      <w:tr w:rsidR="001E45FA" w:rsidRPr="00181279" w14:paraId="2CFFEDB5" w14:textId="77777777" w:rsidTr="00181279">
        <w:trPr>
          <w:jc w:val="center"/>
        </w:trPr>
        <w:tc>
          <w:tcPr>
            <w:tcW w:w="4876" w:type="dxa"/>
            <w:tcBorders>
              <w:top w:val="nil"/>
              <w:left w:val="nil"/>
              <w:bottom w:val="nil"/>
              <w:right w:val="nil"/>
            </w:tcBorders>
          </w:tcPr>
          <w:p w14:paraId="0CF571E6" w14:textId="77777777" w:rsidR="001E45FA" w:rsidRPr="00181279" w:rsidRDefault="001E45FA" w:rsidP="00181279">
            <w:pPr>
              <w:pStyle w:val="Normal6a"/>
            </w:pPr>
            <w:r w:rsidRPr="00181279">
              <w:t>17.</w:t>
            </w:r>
            <w:r w:rsidRPr="00181279">
              <w:tab/>
              <w:t>ilmaisee tukensa EUPM:lle Moldovassa ja kehottaa jäsenvaltioita asettamaan käyttöön tarvittavat asiantuntijat, ennen kuin hybridi-uhat mahdollisesti voimistuvat; kannustaa Moldovan viranomaisia hyödyntämään kaikilta osin EUPM:n asiantuntemusta valmiutensa parantamiseksi, jotta voidaan varautua etenkin vaalihäirinnän toistumiseen syksyllä 2025 pidettävien parlamenttivaalien edellä; kehottaa EU:ta hyödyntämään Moldovasta saatuja kokemuksia vaaliprosessin ja demokraattisten instituutioiden suojelemiseksi itse EU:ssa;</w:t>
            </w:r>
          </w:p>
        </w:tc>
        <w:tc>
          <w:tcPr>
            <w:tcW w:w="4876" w:type="dxa"/>
            <w:tcBorders>
              <w:top w:val="nil"/>
              <w:left w:val="nil"/>
              <w:bottom w:val="nil"/>
              <w:right w:val="nil"/>
            </w:tcBorders>
          </w:tcPr>
          <w:p w14:paraId="3F1F40A6" w14:textId="77777777" w:rsidR="001E45FA" w:rsidRPr="00181279" w:rsidRDefault="001E45FA" w:rsidP="00181279">
            <w:pPr>
              <w:pStyle w:val="Normal6a"/>
            </w:pPr>
            <w:r w:rsidRPr="00181279">
              <w:t>17.</w:t>
            </w:r>
            <w:r w:rsidRPr="00181279">
              <w:tab/>
              <w:t xml:space="preserve">ilmaisee tukensa EUPM:lle Moldovassa ja kehottaa jäsenvaltioita asettamaan käyttöön tarvittavat asiantuntijat, ennen kuin hybridi-uhat mahdollisesti voimistuvat; kannustaa Moldovan viranomaisia hyödyntämään kaikilta osin EUPM:n asiantuntemusta valmiutensa parantamiseksi, jotta voidaan varautua etenkin vaalihäirinnän toistumiseen syksyllä 2025 pidettävien parlamenttivaalien edellä; kehottaa EU:ta hyödyntämään Moldovasta saatuja kokemuksia vaaliprosessin ja demokraattisten instituutioiden suojelemiseksi itse EU:ssa; </w:t>
            </w:r>
            <w:r w:rsidRPr="00181279">
              <w:rPr>
                <w:b/>
                <w:i/>
              </w:rPr>
              <w:t>kehottaa EU:n jäsenvaltioita lisäämään Moldovalle Euroopan rauhanrahastosta myönnettävää rahoitusta maan puolustusvalmiuksien parantamiseksi entisestään; muistuttaa Euroopan rauhanrahaston kautta annettavan EU:n avun lisäarvosta;</w:t>
            </w:r>
          </w:p>
        </w:tc>
      </w:tr>
    </w:tbl>
    <w:p w14:paraId="714F0494"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F6F9B12" w14:textId="77777777" w:rsidR="001E45FA" w:rsidRPr="00181279" w:rsidRDefault="001E45FA" w:rsidP="001E45FA">
      <w:r w:rsidRPr="00181279">
        <w:rPr>
          <w:rStyle w:val="HideTWBExt"/>
        </w:rPr>
        <w:t>&lt;/Amend&gt;</w:t>
      </w:r>
    </w:p>
    <w:p w14:paraId="2F9DB89D"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200</w:t>
      </w:r>
      <w:r w:rsidRPr="00181279">
        <w:rPr>
          <w:rStyle w:val="HideTWBExt"/>
        </w:rPr>
        <w:t>&lt;/NumAm&gt;</w:t>
      </w:r>
    </w:p>
    <w:p w14:paraId="50C02D56" w14:textId="77777777" w:rsidR="001E45FA" w:rsidRPr="00181279" w:rsidRDefault="001E45FA" w:rsidP="001E45FA">
      <w:pPr>
        <w:pStyle w:val="NormalBold"/>
      </w:pPr>
      <w:r w:rsidRPr="00181279">
        <w:rPr>
          <w:rStyle w:val="HideTWBExt"/>
          <w:b w:val="0"/>
        </w:rPr>
        <w:lastRenderedPageBreak/>
        <w:t>&lt;RepeatBlock-By&gt;&lt;Members&gt;</w:t>
      </w:r>
      <w:r w:rsidRPr="00181279">
        <w:t>Cristian Terheş</w:t>
      </w:r>
      <w:r w:rsidRPr="00181279">
        <w:rPr>
          <w:rStyle w:val="HideTWBExt"/>
          <w:b w:val="0"/>
        </w:rPr>
        <w:t>&lt;/Members&gt;</w:t>
      </w:r>
    </w:p>
    <w:p w14:paraId="77980EF6" w14:textId="77777777" w:rsidR="001E45FA" w:rsidRPr="00181279" w:rsidRDefault="001E45FA" w:rsidP="001E45FA">
      <w:pPr>
        <w:pStyle w:val="NormalBold"/>
      </w:pPr>
      <w:r w:rsidRPr="00181279">
        <w:rPr>
          <w:rStyle w:val="HideTWBExt"/>
          <w:b w:val="0"/>
        </w:rPr>
        <w:t>&lt;/RepeatBlock-By&gt;</w:t>
      </w:r>
    </w:p>
    <w:p w14:paraId="1F82E197"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B1518D2" w14:textId="77777777" w:rsidR="001E45FA" w:rsidRPr="00181279" w:rsidRDefault="001E45FA" w:rsidP="001E45FA">
      <w:pPr>
        <w:pStyle w:val="NormalBold"/>
      </w:pPr>
      <w:r w:rsidRPr="00181279">
        <w:rPr>
          <w:rStyle w:val="HideTWBExt"/>
        </w:rPr>
        <w:t>&lt;Article&gt;</w:t>
      </w:r>
      <w:r w:rsidRPr="00181279">
        <w:t>17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21746D4" w14:textId="77777777" w:rsidTr="00181279">
        <w:trPr>
          <w:trHeight w:hRule="exact" w:val="240"/>
          <w:jc w:val="center"/>
        </w:trPr>
        <w:tc>
          <w:tcPr>
            <w:tcW w:w="9752" w:type="dxa"/>
            <w:gridSpan w:val="2"/>
            <w:tcBorders>
              <w:top w:val="nil"/>
              <w:left w:val="nil"/>
              <w:bottom w:val="nil"/>
              <w:right w:val="nil"/>
            </w:tcBorders>
          </w:tcPr>
          <w:p w14:paraId="73662E9E" w14:textId="77777777" w:rsidR="001E45FA" w:rsidRPr="00181279" w:rsidRDefault="001E45FA" w:rsidP="00181279"/>
        </w:tc>
      </w:tr>
      <w:tr w:rsidR="001E45FA" w:rsidRPr="00181279" w14:paraId="622E99A2" w14:textId="77777777" w:rsidTr="00181279">
        <w:trPr>
          <w:trHeight w:val="240"/>
          <w:jc w:val="center"/>
        </w:trPr>
        <w:tc>
          <w:tcPr>
            <w:tcW w:w="4876" w:type="dxa"/>
            <w:tcBorders>
              <w:top w:val="nil"/>
              <w:left w:val="nil"/>
              <w:bottom w:val="nil"/>
              <w:right w:val="nil"/>
            </w:tcBorders>
          </w:tcPr>
          <w:p w14:paraId="42050E5A"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7047CA5" w14:textId="77777777" w:rsidR="001E45FA" w:rsidRPr="00181279" w:rsidRDefault="001E45FA" w:rsidP="00181279">
            <w:pPr>
              <w:pStyle w:val="AmColumnHeading"/>
            </w:pPr>
            <w:r w:rsidRPr="00181279">
              <w:t>Tarkistus</w:t>
            </w:r>
          </w:p>
        </w:tc>
      </w:tr>
      <w:tr w:rsidR="001E45FA" w:rsidRPr="00181279" w14:paraId="3150E9E1" w14:textId="77777777" w:rsidTr="00181279">
        <w:trPr>
          <w:jc w:val="center"/>
        </w:trPr>
        <w:tc>
          <w:tcPr>
            <w:tcW w:w="4876" w:type="dxa"/>
            <w:tcBorders>
              <w:top w:val="nil"/>
              <w:left w:val="nil"/>
              <w:bottom w:val="nil"/>
              <w:right w:val="nil"/>
            </w:tcBorders>
          </w:tcPr>
          <w:p w14:paraId="30C8D7EF" w14:textId="77777777" w:rsidR="001E45FA" w:rsidRPr="00181279" w:rsidRDefault="001E45FA" w:rsidP="00181279">
            <w:pPr>
              <w:pStyle w:val="Normal6a"/>
            </w:pPr>
          </w:p>
        </w:tc>
        <w:tc>
          <w:tcPr>
            <w:tcW w:w="4876" w:type="dxa"/>
            <w:tcBorders>
              <w:top w:val="nil"/>
              <w:left w:val="nil"/>
              <w:bottom w:val="nil"/>
              <w:right w:val="nil"/>
            </w:tcBorders>
          </w:tcPr>
          <w:p w14:paraId="2410BDDF" w14:textId="77777777" w:rsidR="001E45FA" w:rsidRPr="00181279" w:rsidRDefault="001E45FA" w:rsidP="00181279">
            <w:pPr>
              <w:pStyle w:val="Normal6a"/>
            </w:pPr>
            <w:r w:rsidRPr="00181279">
              <w:rPr>
                <w:b/>
                <w:i/>
              </w:rPr>
              <w:t>17 a.</w:t>
            </w:r>
            <w:r w:rsidRPr="00181279">
              <w:tab/>
            </w:r>
            <w:r w:rsidRPr="00181279">
              <w:rPr>
                <w:b/>
                <w:i/>
              </w:rPr>
              <w:t>suhtautuu myönteisesti Moldovan uuden kansallisen turvallisuusstrategian hyväksymiseen joulukuussa 2023 ja siihen, että siinä korostetaan EU:hun liittymistä keskeisenä tavoitteena ja pyritään vahvistamaan yhteistyötä EU:n sekä muiden liittolaisten ja kumppanien kanssa valtioiden rajatylittäviin haasteisiin vastaamisessa;</w:t>
            </w:r>
          </w:p>
        </w:tc>
      </w:tr>
    </w:tbl>
    <w:p w14:paraId="08293CBA"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10B52D5" w14:textId="77777777" w:rsidR="001E45FA" w:rsidRPr="00181279" w:rsidRDefault="001E45FA" w:rsidP="001E45FA">
      <w:r w:rsidRPr="00181279">
        <w:rPr>
          <w:rStyle w:val="HideTWBExt"/>
        </w:rPr>
        <w:t>&lt;/Amend&gt;</w:t>
      </w:r>
    </w:p>
    <w:p w14:paraId="06B36348"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201</w:t>
      </w:r>
      <w:r w:rsidRPr="00181279">
        <w:rPr>
          <w:rStyle w:val="HideTWBExt"/>
        </w:rPr>
        <w:t>&lt;/NumAm&gt;</w:t>
      </w:r>
    </w:p>
    <w:p w14:paraId="2AF46606" w14:textId="77777777" w:rsidR="001E45FA" w:rsidRPr="00181279" w:rsidRDefault="001E45FA" w:rsidP="001E45FA">
      <w:pPr>
        <w:pStyle w:val="NormalBold"/>
      </w:pPr>
      <w:r w:rsidRPr="00181279">
        <w:rPr>
          <w:rStyle w:val="HideTWBExt"/>
          <w:b w:val="0"/>
        </w:rPr>
        <w:t>&lt;RepeatBlock-By&gt;&lt;Members&gt;</w:t>
      </w:r>
      <w:r w:rsidRPr="00181279">
        <w:t>Şerban Dimitrie Sturdza, Claudiu-Richard Târziu, Gheorghe Piperea, Adrian-George Axinia, Georgiana Teodorescu, Veronika Vrecionová, Ondřej Krutílek</w:t>
      </w:r>
      <w:r w:rsidRPr="00181279">
        <w:rPr>
          <w:rStyle w:val="HideTWBExt"/>
          <w:b w:val="0"/>
        </w:rPr>
        <w:t>&lt;/Members&gt;</w:t>
      </w:r>
    </w:p>
    <w:p w14:paraId="7CFAB5BD" w14:textId="77777777" w:rsidR="001E45FA" w:rsidRPr="00181279" w:rsidRDefault="001E45FA" w:rsidP="001E45FA">
      <w:pPr>
        <w:pStyle w:val="NormalBold"/>
      </w:pPr>
      <w:r w:rsidRPr="00181279">
        <w:rPr>
          <w:rStyle w:val="HideTWBExt"/>
          <w:b w:val="0"/>
        </w:rPr>
        <w:t>&lt;/RepeatBlock-By&gt;</w:t>
      </w:r>
    </w:p>
    <w:p w14:paraId="391B1164"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E76FB60" w14:textId="77777777" w:rsidR="001E45FA" w:rsidRPr="00181279" w:rsidRDefault="001E45FA" w:rsidP="001E45FA">
      <w:pPr>
        <w:pStyle w:val="NormalBold"/>
      </w:pPr>
      <w:r w:rsidRPr="00181279">
        <w:rPr>
          <w:rStyle w:val="HideTWBExt"/>
        </w:rPr>
        <w:t>&lt;Article&gt;</w:t>
      </w:r>
      <w:r w:rsidRPr="00181279">
        <w:t>17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616C402" w14:textId="77777777" w:rsidTr="00181279">
        <w:trPr>
          <w:trHeight w:hRule="exact" w:val="240"/>
          <w:jc w:val="center"/>
        </w:trPr>
        <w:tc>
          <w:tcPr>
            <w:tcW w:w="9752" w:type="dxa"/>
            <w:gridSpan w:val="2"/>
            <w:tcBorders>
              <w:top w:val="nil"/>
              <w:left w:val="nil"/>
              <w:bottom w:val="nil"/>
              <w:right w:val="nil"/>
            </w:tcBorders>
          </w:tcPr>
          <w:p w14:paraId="159667BF" w14:textId="77777777" w:rsidR="001E45FA" w:rsidRPr="00181279" w:rsidRDefault="001E45FA" w:rsidP="00181279"/>
        </w:tc>
      </w:tr>
      <w:tr w:rsidR="001E45FA" w:rsidRPr="00181279" w14:paraId="608C499E" w14:textId="77777777" w:rsidTr="00181279">
        <w:trPr>
          <w:trHeight w:val="240"/>
          <w:jc w:val="center"/>
        </w:trPr>
        <w:tc>
          <w:tcPr>
            <w:tcW w:w="4876" w:type="dxa"/>
            <w:tcBorders>
              <w:top w:val="nil"/>
              <w:left w:val="nil"/>
              <w:bottom w:val="nil"/>
              <w:right w:val="nil"/>
            </w:tcBorders>
          </w:tcPr>
          <w:p w14:paraId="726A4E59"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34CB36D" w14:textId="77777777" w:rsidR="001E45FA" w:rsidRPr="00181279" w:rsidRDefault="001E45FA" w:rsidP="00181279">
            <w:pPr>
              <w:pStyle w:val="AmColumnHeading"/>
            </w:pPr>
            <w:r w:rsidRPr="00181279">
              <w:t>Tarkistus</w:t>
            </w:r>
          </w:p>
        </w:tc>
      </w:tr>
      <w:tr w:rsidR="001E45FA" w:rsidRPr="00181279" w14:paraId="1C586997" w14:textId="77777777" w:rsidTr="00181279">
        <w:trPr>
          <w:jc w:val="center"/>
        </w:trPr>
        <w:tc>
          <w:tcPr>
            <w:tcW w:w="4876" w:type="dxa"/>
            <w:tcBorders>
              <w:top w:val="nil"/>
              <w:left w:val="nil"/>
              <w:bottom w:val="nil"/>
              <w:right w:val="nil"/>
            </w:tcBorders>
          </w:tcPr>
          <w:p w14:paraId="00F11755" w14:textId="77777777" w:rsidR="001E45FA" w:rsidRPr="00181279" w:rsidRDefault="001E45FA" w:rsidP="00181279">
            <w:pPr>
              <w:pStyle w:val="Normal6a"/>
            </w:pPr>
          </w:p>
        </w:tc>
        <w:tc>
          <w:tcPr>
            <w:tcW w:w="4876" w:type="dxa"/>
            <w:tcBorders>
              <w:top w:val="nil"/>
              <w:left w:val="nil"/>
              <w:bottom w:val="nil"/>
              <w:right w:val="nil"/>
            </w:tcBorders>
          </w:tcPr>
          <w:p w14:paraId="3C18BEB1" w14:textId="77777777" w:rsidR="001E45FA" w:rsidRPr="00181279" w:rsidRDefault="001E45FA" w:rsidP="00181279">
            <w:pPr>
              <w:pStyle w:val="Normal6a"/>
            </w:pPr>
            <w:r w:rsidRPr="00181279">
              <w:rPr>
                <w:b/>
                <w:i/>
              </w:rPr>
              <w:t>17 a.</w:t>
            </w:r>
            <w:r w:rsidRPr="00181279">
              <w:tab/>
            </w:r>
            <w:r w:rsidRPr="00181279">
              <w:rPr>
                <w:b/>
                <w:i/>
              </w:rPr>
              <w:t>kehottaa jäsenvaltioita lisäämään progressiivisesti Moldovalle Euroopan rauhanrahastosta myönnettävää rahoitusta maan puolustusvalmiuksien parantamiseksi entisestään;</w:t>
            </w:r>
          </w:p>
        </w:tc>
      </w:tr>
    </w:tbl>
    <w:p w14:paraId="06D78A45"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5E02653" w14:textId="77777777" w:rsidR="001E45FA" w:rsidRPr="00181279" w:rsidRDefault="001E45FA" w:rsidP="001E45FA">
      <w:r w:rsidRPr="00181279">
        <w:rPr>
          <w:rStyle w:val="HideTWBExt"/>
        </w:rPr>
        <w:t>&lt;/Amend&gt;</w:t>
      </w:r>
    </w:p>
    <w:p w14:paraId="3FD8B93C"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202</w:t>
      </w:r>
      <w:r w:rsidRPr="00181279">
        <w:rPr>
          <w:rStyle w:val="HideTWBExt"/>
        </w:rPr>
        <w:t>&lt;/NumAm&gt;</w:t>
      </w:r>
    </w:p>
    <w:p w14:paraId="7846F9D3" w14:textId="77777777" w:rsidR="001E45FA" w:rsidRPr="00181279" w:rsidRDefault="001E45FA" w:rsidP="001E45FA">
      <w:pPr>
        <w:pStyle w:val="NormalBold"/>
      </w:pPr>
      <w:r w:rsidRPr="00181279">
        <w:rPr>
          <w:rStyle w:val="HideTWBExt"/>
          <w:b w:val="0"/>
        </w:rPr>
        <w:t>&lt;RepeatBlock-By&gt;&lt;Members&gt;</w:t>
      </w:r>
      <w:r w:rsidRPr="00181279">
        <w:t>Vasile Dîncu, Dan Nica</w:t>
      </w:r>
      <w:r w:rsidRPr="00181279">
        <w:rPr>
          <w:rStyle w:val="HideTWBExt"/>
          <w:b w:val="0"/>
        </w:rPr>
        <w:t>&lt;/Members&gt;</w:t>
      </w:r>
    </w:p>
    <w:p w14:paraId="55EB1B59" w14:textId="77777777" w:rsidR="001E45FA" w:rsidRPr="00181279" w:rsidRDefault="001E45FA" w:rsidP="001E45FA">
      <w:pPr>
        <w:pStyle w:val="NormalBold"/>
      </w:pPr>
      <w:r w:rsidRPr="00181279">
        <w:rPr>
          <w:rStyle w:val="HideTWBExt"/>
          <w:b w:val="0"/>
        </w:rPr>
        <w:t>&lt;/RepeatBlock-By&gt;</w:t>
      </w:r>
    </w:p>
    <w:p w14:paraId="3784FD60"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3F90FC4" w14:textId="77777777" w:rsidR="001E45FA" w:rsidRPr="00181279" w:rsidRDefault="001E45FA" w:rsidP="001E45FA">
      <w:pPr>
        <w:pStyle w:val="NormalBold"/>
      </w:pPr>
      <w:r w:rsidRPr="00181279">
        <w:rPr>
          <w:rStyle w:val="HideTWBExt"/>
        </w:rPr>
        <w:t>&lt;Article&gt;</w:t>
      </w:r>
      <w:r w:rsidRPr="00181279">
        <w:t>17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653D1297" w14:textId="77777777" w:rsidTr="00181279">
        <w:trPr>
          <w:trHeight w:hRule="exact" w:val="240"/>
          <w:jc w:val="center"/>
        </w:trPr>
        <w:tc>
          <w:tcPr>
            <w:tcW w:w="9752" w:type="dxa"/>
            <w:gridSpan w:val="2"/>
            <w:tcBorders>
              <w:top w:val="nil"/>
              <w:left w:val="nil"/>
              <w:bottom w:val="nil"/>
              <w:right w:val="nil"/>
            </w:tcBorders>
          </w:tcPr>
          <w:p w14:paraId="04DE750C" w14:textId="77777777" w:rsidR="001E45FA" w:rsidRPr="00181279" w:rsidRDefault="001E45FA" w:rsidP="00181279"/>
        </w:tc>
      </w:tr>
      <w:tr w:rsidR="001E45FA" w:rsidRPr="00181279" w14:paraId="3F0DAFFC" w14:textId="77777777" w:rsidTr="00181279">
        <w:trPr>
          <w:trHeight w:val="240"/>
          <w:jc w:val="center"/>
        </w:trPr>
        <w:tc>
          <w:tcPr>
            <w:tcW w:w="4876" w:type="dxa"/>
            <w:tcBorders>
              <w:top w:val="nil"/>
              <w:left w:val="nil"/>
              <w:bottom w:val="nil"/>
              <w:right w:val="nil"/>
            </w:tcBorders>
          </w:tcPr>
          <w:p w14:paraId="72FF24C3"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1323AFC" w14:textId="77777777" w:rsidR="001E45FA" w:rsidRPr="00181279" w:rsidRDefault="001E45FA" w:rsidP="00181279">
            <w:pPr>
              <w:pStyle w:val="AmColumnHeading"/>
            </w:pPr>
            <w:r w:rsidRPr="00181279">
              <w:t>Tarkistus</w:t>
            </w:r>
          </w:p>
        </w:tc>
      </w:tr>
      <w:tr w:rsidR="001E45FA" w:rsidRPr="00181279" w14:paraId="0F728229" w14:textId="77777777" w:rsidTr="00181279">
        <w:trPr>
          <w:jc w:val="center"/>
        </w:trPr>
        <w:tc>
          <w:tcPr>
            <w:tcW w:w="4876" w:type="dxa"/>
            <w:tcBorders>
              <w:top w:val="nil"/>
              <w:left w:val="nil"/>
              <w:bottom w:val="nil"/>
              <w:right w:val="nil"/>
            </w:tcBorders>
          </w:tcPr>
          <w:p w14:paraId="0B25399B" w14:textId="77777777" w:rsidR="001E45FA" w:rsidRPr="00181279" w:rsidRDefault="001E45FA" w:rsidP="00181279">
            <w:pPr>
              <w:pStyle w:val="Normal6a"/>
            </w:pPr>
          </w:p>
        </w:tc>
        <w:tc>
          <w:tcPr>
            <w:tcW w:w="4876" w:type="dxa"/>
            <w:tcBorders>
              <w:top w:val="nil"/>
              <w:left w:val="nil"/>
              <w:bottom w:val="nil"/>
              <w:right w:val="nil"/>
            </w:tcBorders>
          </w:tcPr>
          <w:p w14:paraId="2E1FA7BB" w14:textId="77777777" w:rsidR="001E45FA" w:rsidRPr="00181279" w:rsidRDefault="001E45FA" w:rsidP="00181279">
            <w:pPr>
              <w:pStyle w:val="Normal6a"/>
            </w:pPr>
            <w:r w:rsidRPr="00181279">
              <w:rPr>
                <w:b/>
                <w:i/>
              </w:rPr>
              <w:t>17 a.</w:t>
            </w:r>
            <w:r w:rsidRPr="00181279">
              <w:tab/>
            </w:r>
            <w:r w:rsidRPr="00181279">
              <w:rPr>
                <w:b/>
                <w:i/>
              </w:rPr>
              <w:t>kehottaa jäsenvaltioita lisäämään progressiivisesti Moldovalle Euroopan rauhanrahastosta myönnettävää rahoitusta maan puolustusvalmiuksien parantamiseksi entisestään;</w:t>
            </w:r>
          </w:p>
        </w:tc>
      </w:tr>
    </w:tbl>
    <w:p w14:paraId="36F80E7A"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65501EE8" w14:textId="77777777" w:rsidR="001E45FA" w:rsidRPr="00181279" w:rsidRDefault="001E45FA" w:rsidP="001E45FA">
      <w:r w:rsidRPr="00181279">
        <w:rPr>
          <w:rStyle w:val="HideTWBExt"/>
        </w:rPr>
        <w:t>&lt;/Amend&gt;</w:t>
      </w:r>
    </w:p>
    <w:p w14:paraId="739E1A0F"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203</w:t>
      </w:r>
      <w:r w:rsidRPr="00181279">
        <w:rPr>
          <w:rStyle w:val="HideTWBExt"/>
        </w:rPr>
        <w:t>&lt;/NumAm&gt;</w:t>
      </w:r>
    </w:p>
    <w:p w14:paraId="135AA5AB" w14:textId="77777777" w:rsidR="001E45FA" w:rsidRPr="00181279" w:rsidRDefault="001E45FA" w:rsidP="001E45FA">
      <w:pPr>
        <w:pStyle w:val="NormalBold"/>
      </w:pPr>
      <w:r w:rsidRPr="00181279">
        <w:rPr>
          <w:rStyle w:val="HideTWBExt"/>
          <w:b w:val="0"/>
        </w:rPr>
        <w:t>&lt;RepeatBlock-By&gt;&lt;Members&gt;</w:t>
      </w:r>
      <w:r w:rsidRPr="00181279">
        <w:t>Cristian Terheş</w:t>
      </w:r>
      <w:r w:rsidRPr="00181279">
        <w:rPr>
          <w:rStyle w:val="HideTWBExt"/>
          <w:b w:val="0"/>
        </w:rPr>
        <w:t>&lt;/Members&gt;</w:t>
      </w:r>
    </w:p>
    <w:p w14:paraId="17923A1C" w14:textId="77777777" w:rsidR="001E45FA" w:rsidRPr="00181279" w:rsidRDefault="001E45FA" w:rsidP="001E45FA">
      <w:pPr>
        <w:pStyle w:val="NormalBold"/>
      </w:pPr>
      <w:r w:rsidRPr="00181279">
        <w:rPr>
          <w:rStyle w:val="HideTWBExt"/>
          <w:b w:val="0"/>
        </w:rPr>
        <w:t>&lt;/RepeatBlock-By&gt;</w:t>
      </w:r>
    </w:p>
    <w:p w14:paraId="5FCC055C"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0F67550" w14:textId="77777777" w:rsidR="001E45FA" w:rsidRPr="00181279" w:rsidRDefault="001E45FA" w:rsidP="001E45FA">
      <w:pPr>
        <w:pStyle w:val="NormalBold"/>
      </w:pPr>
      <w:r w:rsidRPr="00181279">
        <w:rPr>
          <w:rStyle w:val="HideTWBExt"/>
        </w:rPr>
        <w:t>&lt;Article&gt;</w:t>
      </w:r>
      <w:r w:rsidRPr="00181279">
        <w:t>17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00216F3" w14:textId="77777777" w:rsidTr="00181279">
        <w:trPr>
          <w:trHeight w:hRule="exact" w:val="240"/>
          <w:jc w:val="center"/>
        </w:trPr>
        <w:tc>
          <w:tcPr>
            <w:tcW w:w="9752" w:type="dxa"/>
            <w:gridSpan w:val="2"/>
            <w:tcBorders>
              <w:top w:val="nil"/>
              <w:left w:val="nil"/>
              <w:bottom w:val="nil"/>
              <w:right w:val="nil"/>
            </w:tcBorders>
          </w:tcPr>
          <w:p w14:paraId="79FF3E33" w14:textId="77777777" w:rsidR="001E45FA" w:rsidRPr="00181279" w:rsidRDefault="001E45FA" w:rsidP="00181279"/>
        </w:tc>
      </w:tr>
      <w:tr w:rsidR="001E45FA" w:rsidRPr="00181279" w14:paraId="1B4EDDC4" w14:textId="77777777" w:rsidTr="00181279">
        <w:trPr>
          <w:trHeight w:val="240"/>
          <w:jc w:val="center"/>
        </w:trPr>
        <w:tc>
          <w:tcPr>
            <w:tcW w:w="4876" w:type="dxa"/>
            <w:tcBorders>
              <w:top w:val="nil"/>
              <w:left w:val="nil"/>
              <w:bottom w:val="nil"/>
              <w:right w:val="nil"/>
            </w:tcBorders>
          </w:tcPr>
          <w:p w14:paraId="7B373BD2"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0FED570" w14:textId="77777777" w:rsidR="001E45FA" w:rsidRPr="00181279" w:rsidRDefault="001E45FA" w:rsidP="00181279">
            <w:pPr>
              <w:pStyle w:val="AmColumnHeading"/>
            </w:pPr>
            <w:r w:rsidRPr="00181279">
              <w:t>Tarkistus</w:t>
            </w:r>
          </w:p>
        </w:tc>
      </w:tr>
      <w:tr w:rsidR="001E45FA" w:rsidRPr="00181279" w14:paraId="5780DF0B" w14:textId="77777777" w:rsidTr="00181279">
        <w:trPr>
          <w:jc w:val="center"/>
        </w:trPr>
        <w:tc>
          <w:tcPr>
            <w:tcW w:w="4876" w:type="dxa"/>
            <w:tcBorders>
              <w:top w:val="nil"/>
              <w:left w:val="nil"/>
              <w:bottom w:val="nil"/>
              <w:right w:val="nil"/>
            </w:tcBorders>
          </w:tcPr>
          <w:p w14:paraId="3B9E64E5" w14:textId="77777777" w:rsidR="001E45FA" w:rsidRPr="00181279" w:rsidRDefault="001E45FA" w:rsidP="00181279">
            <w:pPr>
              <w:pStyle w:val="Normal6a"/>
            </w:pPr>
          </w:p>
        </w:tc>
        <w:tc>
          <w:tcPr>
            <w:tcW w:w="4876" w:type="dxa"/>
            <w:tcBorders>
              <w:top w:val="nil"/>
              <w:left w:val="nil"/>
              <w:bottom w:val="nil"/>
              <w:right w:val="nil"/>
            </w:tcBorders>
          </w:tcPr>
          <w:p w14:paraId="469183FA" w14:textId="77777777" w:rsidR="001E45FA" w:rsidRPr="00181279" w:rsidRDefault="001E45FA" w:rsidP="00181279">
            <w:pPr>
              <w:pStyle w:val="Normal6a"/>
            </w:pPr>
            <w:r w:rsidRPr="00181279">
              <w:rPr>
                <w:b/>
                <w:i/>
              </w:rPr>
              <w:t>17 b.</w:t>
            </w:r>
            <w:r w:rsidRPr="00181279">
              <w:tab/>
            </w:r>
            <w:r w:rsidRPr="00181279">
              <w:rPr>
                <w:b/>
                <w:i/>
              </w:rPr>
              <w:t>on ilahtunut Moldovan uuden ihmiskaupan torjuntaa koskevan kansallisen strategian hyväksymisestä, sillä se osoittaa Moldovan vankkumattoman sitoutumisen ihmiskaupan torjuntaan ja poistamiseen rajojensa sisältä;</w:t>
            </w:r>
          </w:p>
        </w:tc>
      </w:tr>
    </w:tbl>
    <w:p w14:paraId="05F97EF1" w14:textId="77777777" w:rsidR="001E45FA" w:rsidRPr="00181279" w:rsidRDefault="001E45FA" w:rsidP="001E45FA">
      <w:pPr>
        <w:pStyle w:val="AmOrLang"/>
        <w:rPr>
          <w:lang w:val="sv-SE"/>
        </w:rPr>
      </w:pPr>
      <w:r w:rsidRPr="00181279">
        <w:rPr>
          <w:lang w:val="sv-SE"/>
        </w:rPr>
        <w:t xml:space="preserve">Or. </w:t>
      </w:r>
      <w:r w:rsidRPr="00181279">
        <w:rPr>
          <w:rStyle w:val="HideTWBExt"/>
          <w:lang w:val="sv-SE"/>
        </w:rPr>
        <w:t>&lt;Original&gt;</w:t>
      </w:r>
      <w:r w:rsidRPr="00181279">
        <w:rPr>
          <w:rStyle w:val="HideTWBInt"/>
          <w:lang w:val="sv-SE"/>
        </w:rPr>
        <w:t>{EN}</w:t>
      </w:r>
      <w:r w:rsidRPr="00181279">
        <w:rPr>
          <w:lang w:val="sv-SE"/>
        </w:rPr>
        <w:t>en</w:t>
      </w:r>
      <w:r w:rsidRPr="00181279">
        <w:rPr>
          <w:rStyle w:val="HideTWBExt"/>
          <w:lang w:val="sv-SE"/>
        </w:rPr>
        <w:t>&lt;/Original&gt;</w:t>
      </w:r>
    </w:p>
    <w:p w14:paraId="4F87A423" w14:textId="77777777" w:rsidR="001E45FA" w:rsidRPr="00181279" w:rsidRDefault="001E45FA" w:rsidP="001E45FA">
      <w:pPr>
        <w:rPr>
          <w:lang w:val="sv-SE"/>
        </w:rPr>
      </w:pPr>
      <w:r w:rsidRPr="00181279">
        <w:rPr>
          <w:rStyle w:val="HideTWBExt"/>
          <w:lang w:val="sv-SE"/>
        </w:rPr>
        <w:t>&lt;/Amend&gt;</w:t>
      </w:r>
    </w:p>
    <w:p w14:paraId="7A071206" w14:textId="77777777" w:rsidR="001E45FA" w:rsidRPr="00181279" w:rsidRDefault="001E45FA" w:rsidP="001E45FA">
      <w:pPr>
        <w:pStyle w:val="AmNumberTabs"/>
        <w:rPr>
          <w:lang w:val="sv-SE"/>
        </w:rPr>
      </w:pPr>
      <w:r w:rsidRPr="00181279">
        <w:rPr>
          <w:rStyle w:val="HideTWBExt"/>
          <w:lang w:val="sv-SE"/>
        </w:rPr>
        <w:t>&lt;Amend&gt;</w:t>
      </w:r>
      <w:r w:rsidRPr="00181279">
        <w:rPr>
          <w:lang w:val="sv-SE"/>
        </w:rPr>
        <w:t>Tarkistus</w:t>
      </w:r>
      <w:r w:rsidRPr="00181279">
        <w:rPr>
          <w:lang w:val="sv-SE"/>
        </w:rPr>
        <w:tab/>
      </w:r>
      <w:r w:rsidRPr="00181279">
        <w:rPr>
          <w:lang w:val="sv-SE"/>
        </w:rPr>
        <w:tab/>
      </w:r>
      <w:r w:rsidRPr="00181279">
        <w:rPr>
          <w:rStyle w:val="HideTWBExt"/>
          <w:lang w:val="sv-SE"/>
        </w:rPr>
        <w:t>&lt;NumAm&gt;</w:t>
      </w:r>
      <w:r w:rsidRPr="00181279">
        <w:rPr>
          <w:lang w:val="sv-SE"/>
        </w:rPr>
        <w:t>204</w:t>
      </w:r>
      <w:r w:rsidRPr="00181279">
        <w:rPr>
          <w:rStyle w:val="HideTWBExt"/>
          <w:lang w:val="sv-SE"/>
        </w:rPr>
        <w:t>&lt;/NumAm&gt;</w:t>
      </w:r>
    </w:p>
    <w:p w14:paraId="7C4B64C4" w14:textId="77777777" w:rsidR="001E45FA" w:rsidRPr="00181279" w:rsidRDefault="001E45FA" w:rsidP="001E45FA">
      <w:pPr>
        <w:pStyle w:val="NormalBold"/>
        <w:rPr>
          <w:lang w:val="sv-SE"/>
        </w:rPr>
      </w:pPr>
      <w:r w:rsidRPr="00181279">
        <w:rPr>
          <w:rStyle w:val="HideTWBExt"/>
          <w:b w:val="0"/>
          <w:lang w:val="sv-SE"/>
        </w:rPr>
        <w:t>&lt;RepeatBlock-By&gt;&lt;Members&gt;</w:t>
      </w:r>
      <w:r w:rsidRPr="00181279">
        <w:rPr>
          <w:lang w:val="sv-SE"/>
        </w:rPr>
        <w:t>David McAllister</w:t>
      </w:r>
      <w:r w:rsidRPr="00181279">
        <w:rPr>
          <w:rStyle w:val="HideTWBExt"/>
          <w:b w:val="0"/>
          <w:lang w:val="sv-SE"/>
        </w:rPr>
        <w:t>&lt;/Members&gt;</w:t>
      </w:r>
    </w:p>
    <w:p w14:paraId="7365A551" w14:textId="77777777" w:rsidR="001E45FA" w:rsidRPr="00181279" w:rsidRDefault="001E45FA" w:rsidP="001E45FA">
      <w:pPr>
        <w:pStyle w:val="NormalBold"/>
        <w:rPr>
          <w:lang w:val="sv-SE"/>
        </w:rPr>
      </w:pPr>
      <w:r w:rsidRPr="00181279">
        <w:rPr>
          <w:rStyle w:val="HideTWBExt"/>
          <w:b w:val="0"/>
          <w:lang w:val="sv-SE"/>
        </w:rPr>
        <w:t>&lt;/RepeatBlock-By&gt;</w:t>
      </w:r>
    </w:p>
    <w:p w14:paraId="1D8406D8"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D074E07" w14:textId="77777777" w:rsidR="001E45FA" w:rsidRPr="00181279" w:rsidRDefault="001E45FA" w:rsidP="001E45FA">
      <w:pPr>
        <w:pStyle w:val="NormalBold"/>
      </w:pPr>
      <w:r w:rsidRPr="00181279">
        <w:rPr>
          <w:rStyle w:val="HideTWBExt"/>
        </w:rPr>
        <w:t>&lt;Article&gt;</w:t>
      </w:r>
      <w:r w:rsidRPr="00181279">
        <w:t>18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5FF2F7A" w14:textId="77777777" w:rsidTr="00181279">
        <w:trPr>
          <w:trHeight w:hRule="exact" w:val="240"/>
          <w:jc w:val="center"/>
        </w:trPr>
        <w:tc>
          <w:tcPr>
            <w:tcW w:w="9752" w:type="dxa"/>
            <w:gridSpan w:val="2"/>
            <w:tcBorders>
              <w:top w:val="nil"/>
              <w:left w:val="nil"/>
              <w:bottom w:val="nil"/>
              <w:right w:val="nil"/>
            </w:tcBorders>
          </w:tcPr>
          <w:p w14:paraId="4C496046" w14:textId="77777777" w:rsidR="001E45FA" w:rsidRPr="00181279" w:rsidRDefault="001E45FA" w:rsidP="00181279"/>
        </w:tc>
      </w:tr>
      <w:tr w:rsidR="001E45FA" w:rsidRPr="00181279" w14:paraId="3A35A2DC" w14:textId="77777777" w:rsidTr="00181279">
        <w:trPr>
          <w:trHeight w:val="240"/>
          <w:jc w:val="center"/>
        </w:trPr>
        <w:tc>
          <w:tcPr>
            <w:tcW w:w="4876" w:type="dxa"/>
            <w:tcBorders>
              <w:top w:val="nil"/>
              <w:left w:val="nil"/>
              <w:bottom w:val="nil"/>
              <w:right w:val="nil"/>
            </w:tcBorders>
          </w:tcPr>
          <w:p w14:paraId="19CD3131"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6FE4DE6B" w14:textId="77777777" w:rsidR="001E45FA" w:rsidRPr="00181279" w:rsidRDefault="001E45FA" w:rsidP="00181279">
            <w:pPr>
              <w:pStyle w:val="AmColumnHeading"/>
            </w:pPr>
            <w:r w:rsidRPr="00181279">
              <w:t>Tarkistus</w:t>
            </w:r>
          </w:p>
        </w:tc>
      </w:tr>
      <w:tr w:rsidR="001E45FA" w:rsidRPr="00181279" w14:paraId="01126DED" w14:textId="77777777" w:rsidTr="00181279">
        <w:trPr>
          <w:jc w:val="center"/>
        </w:trPr>
        <w:tc>
          <w:tcPr>
            <w:tcW w:w="4876" w:type="dxa"/>
            <w:tcBorders>
              <w:top w:val="nil"/>
              <w:left w:val="nil"/>
              <w:bottom w:val="nil"/>
              <w:right w:val="nil"/>
            </w:tcBorders>
          </w:tcPr>
          <w:p w14:paraId="36B5B2A8" w14:textId="77777777" w:rsidR="001E45FA" w:rsidRPr="00181279" w:rsidRDefault="001E45FA" w:rsidP="00181279">
            <w:pPr>
              <w:pStyle w:val="Normal6a"/>
            </w:pPr>
            <w:r w:rsidRPr="00181279">
              <w:t>18.</w:t>
            </w:r>
            <w:r w:rsidRPr="00181279">
              <w:tab/>
              <w:t xml:space="preserve">toteaa jälleen olevansa täysin sitoutunut Moldovan alueelliseen koskemattomuuteen ja konfliktin rauhanomaiseen ratkaisuun siten, että lähtökohdaksi otetaan Moldovan suvereniteetti ja alueellinen koskemattomuus sen kansainvälisesti tunnustettujen rajojen sisällä </w:t>
            </w:r>
            <w:r w:rsidRPr="00181279">
              <w:rPr>
                <w:b/>
                <w:i/>
              </w:rPr>
              <w:t>sekä Transnistrian alueen erityisasema</w:t>
            </w:r>
            <w:r w:rsidRPr="00181279">
              <w:t>;</w:t>
            </w:r>
            <w:r w:rsidRPr="00181279">
              <w:rPr>
                <w:b/>
                <w:i/>
              </w:rPr>
              <w:t xml:space="preserve"> toivoo, että käyttöön otetut</w:t>
            </w:r>
            <w:r w:rsidRPr="00181279">
              <w:t xml:space="preserve"> luottamusta lisäävät </w:t>
            </w:r>
            <w:r w:rsidRPr="00181279">
              <w:lastRenderedPageBreak/>
              <w:t>toimet parantavat luottamusta Chișinăun ja Tiraspolin välillä;</w:t>
            </w:r>
          </w:p>
        </w:tc>
        <w:tc>
          <w:tcPr>
            <w:tcW w:w="4876" w:type="dxa"/>
            <w:tcBorders>
              <w:top w:val="nil"/>
              <w:left w:val="nil"/>
              <w:bottom w:val="nil"/>
              <w:right w:val="nil"/>
            </w:tcBorders>
          </w:tcPr>
          <w:p w14:paraId="73939D9C" w14:textId="77777777" w:rsidR="001E45FA" w:rsidRPr="00181279" w:rsidRDefault="001E45FA" w:rsidP="00181279">
            <w:pPr>
              <w:pStyle w:val="Normal6a"/>
            </w:pPr>
            <w:r w:rsidRPr="00181279">
              <w:lastRenderedPageBreak/>
              <w:t>18.</w:t>
            </w:r>
            <w:r w:rsidRPr="00181279">
              <w:tab/>
              <w:t>toteaa jälleen olevansa täysin sitoutunut Moldovan alueelliseen koskemattomuuteen ja konfliktin rauhanomaiseen ratkaisuun siten, että lähtökohdaksi otetaan Moldovan suvereniteetti ja alueellinen koskemattomuus sen kansainvälisesti tunnustettujen rajojen sisällä;</w:t>
            </w:r>
            <w:r w:rsidRPr="00181279">
              <w:rPr>
                <w:b/>
                <w:i/>
              </w:rPr>
              <w:t xml:space="preserve"> on tietoinen siitä, että</w:t>
            </w:r>
            <w:r w:rsidRPr="00181279">
              <w:t xml:space="preserve"> luottamusta lisäävät toimet parantavat luottamusta Chișinăun ja </w:t>
            </w:r>
            <w:r w:rsidRPr="00181279">
              <w:lastRenderedPageBreak/>
              <w:t xml:space="preserve">Tiraspolin välillä </w:t>
            </w:r>
            <w:r w:rsidRPr="00181279">
              <w:rPr>
                <w:b/>
                <w:i/>
              </w:rPr>
              <w:t>ainoastaan, jos Venäjä toimii asiassa rakentavasti</w:t>
            </w:r>
            <w:r w:rsidRPr="00181279">
              <w:t xml:space="preserve">; </w:t>
            </w:r>
            <w:r w:rsidRPr="00181279">
              <w:rPr>
                <w:b/>
                <w:i/>
              </w:rPr>
              <w:t>katsoo, että alueen autonomia edellyttää, että Tiraspol tunnustaa Moldovan tasavallan demokraattiset ja perustuslailliset rakenteet;</w:t>
            </w:r>
          </w:p>
        </w:tc>
      </w:tr>
    </w:tbl>
    <w:p w14:paraId="3B0FC124"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667143B7" w14:textId="77777777" w:rsidR="001E45FA" w:rsidRPr="00181279" w:rsidRDefault="001E45FA" w:rsidP="001E45FA">
      <w:r w:rsidRPr="00181279">
        <w:rPr>
          <w:rStyle w:val="HideTWBExt"/>
        </w:rPr>
        <w:t>&lt;/Amend&gt;</w:t>
      </w:r>
    </w:p>
    <w:p w14:paraId="7123B0F1"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205</w:t>
      </w:r>
      <w:r w:rsidRPr="00181279">
        <w:rPr>
          <w:rStyle w:val="HideTWBExt"/>
        </w:rPr>
        <w:t>&lt;/NumAm&gt;</w:t>
      </w:r>
    </w:p>
    <w:p w14:paraId="0147FF85" w14:textId="77777777" w:rsidR="001E45FA" w:rsidRPr="00181279" w:rsidRDefault="001E45FA" w:rsidP="001E45FA">
      <w:pPr>
        <w:pStyle w:val="NormalBold"/>
      </w:pPr>
      <w:r w:rsidRPr="00181279">
        <w:rPr>
          <w:rStyle w:val="HideTWBExt"/>
          <w:b w:val="0"/>
        </w:rPr>
        <w:t>&lt;RepeatBlock-By&gt;&lt;Members&gt;</w:t>
      </w:r>
      <w:r w:rsidRPr="00181279">
        <w:t>Reinier Van Lanschot</w:t>
      </w:r>
      <w:r w:rsidRPr="00181279">
        <w:rPr>
          <w:rStyle w:val="HideTWBExt"/>
          <w:b w:val="0"/>
        </w:rPr>
        <w:t>&lt;/Members&gt;</w:t>
      </w:r>
    </w:p>
    <w:p w14:paraId="42224F6F" w14:textId="77777777" w:rsidR="001E45FA" w:rsidRPr="00181279" w:rsidRDefault="001E45FA" w:rsidP="001E45FA">
      <w:r w:rsidRPr="00181279">
        <w:rPr>
          <w:rStyle w:val="HideTWBExt"/>
        </w:rPr>
        <w:t>&lt;AuNomDe&gt;</w:t>
      </w:r>
      <w:r w:rsidRPr="00181279">
        <w:rPr>
          <w:rStyle w:val="HideTWBInt"/>
        </w:rPr>
        <w:t>{Greens/EFA}</w:t>
      </w:r>
      <w:r w:rsidRPr="00181279">
        <w:t>Verts/ALE-ryhmän puolesta</w:t>
      </w:r>
      <w:r w:rsidRPr="00181279">
        <w:rPr>
          <w:rStyle w:val="HideTWBExt"/>
        </w:rPr>
        <w:t>&lt;/AuNomDe&gt;</w:t>
      </w:r>
    </w:p>
    <w:p w14:paraId="394E1F0E" w14:textId="77777777" w:rsidR="001E45FA" w:rsidRPr="00181279" w:rsidRDefault="001E45FA" w:rsidP="001E45FA">
      <w:pPr>
        <w:pStyle w:val="NormalBold"/>
      </w:pPr>
      <w:r w:rsidRPr="00181279">
        <w:rPr>
          <w:rStyle w:val="HideTWBExt"/>
          <w:b w:val="0"/>
        </w:rPr>
        <w:t>&lt;/RepeatBlock-By&gt;</w:t>
      </w:r>
    </w:p>
    <w:p w14:paraId="050A3734"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3F47491" w14:textId="77777777" w:rsidR="001E45FA" w:rsidRPr="00181279" w:rsidRDefault="001E45FA" w:rsidP="001E45FA">
      <w:pPr>
        <w:pStyle w:val="NormalBold"/>
      </w:pPr>
      <w:r w:rsidRPr="00181279">
        <w:rPr>
          <w:rStyle w:val="HideTWBExt"/>
        </w:rPr>
        <w:t>&lt;Article&gt;</w:t>
      </w:r>
      <w:r w:rsidRPr="00181279">
        <w:t>18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FE9C4D4" w14:textId="77777777" w:rsidTr="00181279">
        <w:trPr>
          <w:trHeight w:hRule="exact" w:val="240"/>
          <w:jc w:val="center"/>
        </w:trPr>
        <w:tc>
          <w:tcPr>
            <w:tcW w:w="9752" w:type="dxa"/>
            <w:gridSpan w:val="2"/>
            <w:tcBorders>
              <w:top w:val="nil"/>
              <w:left w:val="nil"/>
              <w:bottom w:val="nil"/>
              <w:right w:val="nil"/>
            </w:tcBorders>
          </w:tcPr>
          <w:p w14:paraId="0428E51A" w14:textId="77777777" w:rsidR="001E45FA" w:rsidRPr="00181279" w:rsidRDefault="001E45FA" w:rsidP="00181279"/>
        </w:tc>
      </w:tr>
      <w:tr w:rsidR="001E45FA" w:rsidRPr="00181279" w14:paraId="08BD3F6D" w14:textId="77777777" w:rsidTr="00181279">
        <w:trPr>
          <w:trHeight w:val="240"/>
          <w:jc w:val="center"/>
        </w:trPr>
        <w:tc>
          <w:tcPr>
            <w:tcW w:w="4876" w:type="dxa"/>
            <w:tcBorders>
              <w:top w:val="nil"/>
              <w:left w:val="nil"/>
              <w:bottom w:val="nil"/>
              <w:right w:val="nil"/>
            </w:tcBorders>
          </w:tcPr>
          <w:p w14:paraId="3630BD34"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6D7329C" w14:textId="77777777" w:rsidR="001E45FA" w:rsidRPr="00181279" w:rsidRDefault="001E45FA" w:rsidP="00181279">
            <w:pPr>
              <w:pStyle w:val="AmColumnHeading"/>
            </w:pPr>
            <w:r w:rsidRPr="00181279">
              <w:t>Tarkistus</w:t>
            </w:r>
          </w:p>
        </w:tc>
      </w:tr>
      <w:tr w:rsidR="001E45FA" w:rsidRPr="00181279" w14:paraId="13D075CB" w14:textId="77777777" w:rsidTr="00181279">
        <w:trPr>
          <w:jc w:val="center"/>
        </w:trPr>
        <w:tc>
          <w:tcPr>
            <w:tcW w:w="4876" w:type="dxa"/>
            <w:tcBorders>
              <w:top w:val="nil"/>
              <w:left w:val="nil"/>
              <w:bottom w:val="nil"/>
              <w:right w:val="nil"/>
            </w:tcBorders>
          </w:tcPr>
          <w:p w14:paraId="5F36E747" w14:textId="77777777" w:rsidR="001E45FA" w:rsidRPr="00181279" w:rsidRDefault="001E45FA" w:rsidP="00181279">
            <w:pPr>
              <w:pStyle w:val="Normal6a"/>
            </w:pPr>
            <w:r w:rsidRPr="00181279">
              <w:t>18.</w:t>
            </w:r>
            <w:r w:rsidRPr="00181279">
              <w:tab/>
              <w:t>toteaa jälleen olevansa täysin sitoutunut Moldovan alueelliseen koskemattomuuteen ja konfliktin rauhanomaiseen ratkaisuun siten, että lähtökohdaksi otetaan Moldovan suvereniteetti ja alueellinen koskemattomuus sen kansainvälisesti tunnustettujen rajojen sisällä sekä Transnistrian alueen erityisasema; toivoo, että käyttöön otetut luottamusta lisäävät toimet parantavat luottamusta Chișinăun ja Tiraspolin välillä;</w:t>
            </w:r>
          </w:p>
        </w:tc>
        <w:tc>
          <w:tcPr>
            <w:tcW w:w="4876" w:type="dxa"/>
            <w:tcBorders>
              <w:top w:val="nil"/>
              <w:left w:val="nil"/>
              <w:bottom w:val="nil"/>
              <w:right w:val="nil"/>
            </w:tcBorders>
          </w:tcPr>
          <w:p w14:paraId="58536EDA" w14:textId="77777777" w:rsidR="001E45FA" w:rsidRPr="00181279" w:rsidRDefault="001E45FA" w:rsidP="00181279">
            <w:pPr>
              <w:pStyle w:val="Normal6a"/>
            </w:pPr>
            <w:r w:rsidRPr="00181279">
              <w:t>18.</w:t>
            </w:r>
            <w:r w:rsidRPr="00181279">
              <w:tab/>
              <w:t>toteaa jälleen olevansa täysin sitoutunut Moldovan alueelliseen koskemattomuuteen ja konfliktin rauhanomaiseen ratkaisuun siten, että lähtökohdaksi otetaan Moldovan suvereniteetti ja alueellinen koskemattomuus sen kansainvälisesti tunnustettujen rajojen sisällä sekä Transnistrian alueen erityisasema; toivoo, että käyttöön otetut luottamusta lisäävät toimet parantavat luottamusta Chișinăun ja Tiraspolin välillä;</w:t>
            </w:r>
            <w:r w:rsidRPr="00181279">
              <w:rPr>
                <w:b/>
                <w:i/>
              </w:rPr>
              <w:t> suhtautuu myönteisesti myös komission aloitteisiin sisällyttää Transnistrian alueen ennakoiva tuki sen energiahätätukipaketteihin;</w:t>
            </w:r>
          </w:p>
        </w:tc>
      </w:tr>
    </w:tbl>
    <w:p w14:paraId="3F43A2FF"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0D0D799" w14:textId="77777777" w:rsidR="001E45FA" w:rsidRPr="00181279" w:rsidRDefault="001E45FA" w:rsidP="001E45FA">
      <w:r w:rsidRPr="00181279">
        <w:rPr>
          <w:rStyle w:val="HideTWBExt"/>
        </w:rPr>
        <w:t>&lt;/Amend&gt;</w:t>
      </w:r>
    </w:p>
    <w:p w14:paraId="16406283"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206</w:t>
      </w:r>
      <w:r w:rsidRPr="00181279">
        <w:rPr>
          <w:rStyle w:val="HideTWBExt"/>
        </w:rPr>
        <w:t>&lt;/NumAm&gt;</w:t>
      </w:r>
    </w:p>
    <w:p w14:paraId="3F0FF835" w14:textId="77777777" w:rsidR="001E45FA" w:rsidRPr="00181279" w:rsidRDefault="001E45FA" w:rsidP="001E45FA">
      <w:pPr>
        <w:pStyle w:val="NormalBold"/>
      </w:pPr>
      <w:r w:rsidRPr="00181279">
        <w:rPr>
          <w:rStyle w:val="HideTWBExt"/>
          <w:b w:val="0"/>
        </w:rPr>
        <w:t>&lt;RepeatBlock-By&gt;&lt;Members&gt;</w:t>
      </w:r>
      <w:r w:rsidRPr="00181279">
        <w:t>Andrzej Halicki, Siegfried Mureşan, Ioan-Rareş Bogdan, Rasa Juknevičienė</w:t>
      </w:r>
      <w:r w:rsidRPr="00181279">
        <w:rPr>
          <w:rStyle w:val="HideTWBExt"/>
          <w:b w:val="0"/>
        </w:rPr>
        <w:t>&lt;/Members&gt;</w:t>
      </w:r>
    </w:p>
    <w:p w14:paraId="62B1E111"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5D1444E2" w14:textId="77777777" w:rsidR="001E45FA" w:rsidRPr="00181279" w:rsidRDefault="001E45FA" w:rsidP="001E45FA">
      <w:pPr>
        <w:pStyle w:val="NormalBold"/>
      </w:pPr>
      <w:r w:rsidRPr="00181279">
        <w:rPr>
          <w:rStyle w:val="HideTWBExt"/>
          <w:b w:val="0"/>
        </w:rPr>
        <w:t>&lt;/RepeatBlock-By&gt;</w:t>
      </w:r>
    </w:p>
    <w:p w14:paraId="6DA367AB"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0CCF598" w14:textId="77777777" w:rsidR="001E45FA" w:rsidRPr="00181279" w:rsidRDefault="001E45FA" w:rsidP="001E45FA">
      <w:pPr>
        <w:pStyle w:val="NormalBold"/>
      </w:pPr>
      <w:r w:rsidRPr="00181279">
        <w:rPr>
          <w:rStyle w:val="HideTWBExt"/>
        </w:rPr>
        <w:t>&lt;Article&gt;</w:t>
      </w:r>
      <w:r w:rsidRPr="00181279">
        <w:t>18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E5AA39F" w14:textId="77777777" w:rsidTr="00181279">
        <w:trPr>
          <w:trHeight w:hRule="exact" w:val="240"/>
          <w:jc w:val="center"/>
        </w:trPr>
        <w:tc>
          <w:tcPr>
            <w:tcW w:w="9752" w:type="dxa"/>
            <w:gridSpan w:val="2"/>
            <w:tcBorders>
              <w:top w:val="nil"/>
              <w:left w:val="nil"/>
              <w:bottom w:val="nil"/>
              <w:right w:val="nil"/>
            </w:tcBorders>
          </w:tcPr>
          <w:p w14:paraId="41F6A667" w14:textId="77777777" w:rsidR="001E45FA" w:rsidRPr="00181279" w:rsidRDefault="001E45FA" w:rsidP="00181279"/>
        </w:tc>
      </w:tr>
      <w:tr w:rsidR="001E45FA" w:rsidRPr="00181279" w14:paraId="67B37158" w14:textId="77777777" w:rsidTr="00181279">
        <w:trPr>
          <w:trHeight w:val="240"/>
          <w:jc w:val="center"/>
        </w:trPr>
        <w:tc>
          <w:tcPr>
            <w:tcW w:w="4876" w:type="dxa"/>
            <w:tcBorders>
              <w:top w:val="nil"/>
              <w:left w:val="nil"/>
              <w:bottom w:val="nil"/>
              <w:right w:val="nil"/>
            </w:tcBorders>
          </w:tcPr>
          <w:p w14:paraId="6643DB4F" w14:textId="77777777" w:rsidR="001E45FA" w:rsidRPr="00181279" w:rsidRDefault="001E45FA" w:rsidP="00181279">
            <w:pPr>
              <w:pStyle w:val="AmColumnHeading"/>
            </w:pPr>
            <w:r w:rsidRPr="00181279">
              <w:lastRenderedPageBreak/>
              <w:t>Päätöslauselmaesitys</w:t>
            </w:r>
          </w:p>
        </w:tc>
        <w:tc>
          <w:tcPr>
            <w:tcW w:w="4876" w:type="dxa"/>
            <w:tcBorders>
              <w:top w:val="nil"/>
              <w:left w:val="nil"/>
              <w:bottom w:val="nil"/>
              <w:right w:val="nil"/>
            </w:tcBorders>
          </w:tcPr>
          <w:p w14:paraId="544149A7" w14:textId="77777777" w:rsidR="001E45FA" w:rsidRPr="00181279" w:rsidRDefault="001E45FA" w:rsidP="00181279">
            <w:pPr>
              <w:pStyle w:val="AmColumnHeading"/>
            </w:pPr>
            <w:r w:rsidRPr="00181279">
              <w:t>Tarkistus</w:t>
            </w:r>
          </w:p>
        </w:tc>
      </w:tr>
      <w:tr w:rsidR="001E45FA" w:rsidRPr="00181279" w14:paraId="4F3B472D" w14:textId="77777777" w:rsidTr="00181279">
        <w:trPr>
          <w:jc w:val="center"/>
        </w:trPr>
        <w:tc>
          <w:tcPr>
            <w:tcW w:w="4876" w:type="dxa"/>
            <w:tcBorders>
              <w:top w:val="nil"/>
              <w:left w:val="nil"/>
              <w:bottom w:val="nil"/>
              <w:right w:val="nil"/>
            </w:tcBorders>
          </w:tcPr>
          <w:p w14:paraId="6A102976" w14:textId="77777777" w:rsidR="001E45FA" w:rsidRPr="00181279" w:rsidRDefault="001E45FA" w:rsidP="00181279">
            <w:pPr>
              <w:pStyle w:val="Normal6a"/>
            </w:pPr>
            <w:r w:rsidRPr="00181279">
              <w:t>18.</w:t>
            </w:r>
            <w:r w:rsidRPr="00181279">
              <w:tab/>
              <w:t xml:space="preserve">toteaa jälleen olevansa täysin sitoutunut Moldovan alueelliseen koskemattomuuteen ja konfliktin rauhanomaiseen ratkaisuun siten, että lähtökohdaksi otetaan Moldovan suvereniteetti ja alueellinen koskemattomuus sen kansainvälisesti tunnustettujen rajojen sisällä </w:t>
            </w:r>
            <w:r w:rsidRPr="00181279">
              <w:rPr>
                <w:b/>
                <w:i/>
              </w:rPr>
              <w:t>sekä Transnistrian alueen erityisasema</w:t>
            </w:r>
            <w:r w:rsidRPr="00181279">
              <w:t xml:space="preserve">; </w:t>
            </w:r>
            <w:r w:rsidRPr="00181279">
              <w:rPr>
                <w:b/>
                <w:i/>
              </w:rPr>
              <w:t>toivoo, että käyttöön otetut luottamusta lisäävät toimet parantavat luottamusta Chișinăun ja Tiraspolin välillä;</w:t>
            </w:r>
          </w:p>
        </w:tc>
        <w:tc>
          <w:tcPr>
            <w:tcW w:w="4876" w:type="dxa"/>
            <w:tcBorders>
              <w:top w:val="nil"/>
              <w:left w:val="nil"/>
              <w:bottom w:val="nil"/>
              <w:right w:val="nil"/>
            </w:tcBorders>
          </w:tcPr>
          <w:p w14:paraId="091394AC" w14:textId="77777777" w:rsidR="001E45FA" w:rsidRPr="00181279" w:rsidRDefault="001E45FA" w:rsidP="00181279">
            <w:pPr>
              <w:pStyle w:val="Normal6a"/>
            </w:pPr>
            <w:r w:rsidRPr="00181279">
              <w:t>18.</w:t>
            </w:r>
            <w:r w:rsidRPr="00181279">
              <w:tab/>
              <w:t>toteaa jälleen olevansa täysin sitoutunut Moldovan alueelliseen koskemattomuuteen ja konfliktin rauhanomaiseen ratkaisuun siten, että lähtökohdaksi otetaan Moldovan suvereniteetti ja alueellinen koskemattomuus sen kansainvälisesti tunnustettujen rajojen sisällä;</w:t>
            </w:r>
          </w:p>
        </w:tc>
      </w:tr>
    </w:tbl>
    <w:p w14:paraId="30266822"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C75B193" w14:textId="77777777" w:rsidR="001E45FA" w:rsidRPr="00181279" w:rsidRDefault="001E45FA" w:rsidP="001E45FA">
      <w:r w:rsidRPr="00181279">
        <w:rPr>
          <w:rStyle w:val="HideTWBExt"/>
        </w:rPr>
        <w:t>&lt;/Amend&gt;</w:t>
      </w:r>
    </w:p>
    <w:p w14:paraId="351FD22A"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207</w:t>
      </w:r>
      <w:r w:rsidRPr="00181279">
        <w:rPr>
          <w:rStyle w:val="HideTWBExt"/>
        </w:rPr>
        <w:t>&lt;/NumAm&gt;</w:t>
      </w:r>
    </w:p>
    <w:p w14:paraId="20CE7099" w14:textId="77777777" w:rsidR="001E45FA" w:rsidRPr="00181279" w:rsidRDefault="001E45FA" w:rsidP="001E45FA">
      <w:pPr>
        <w:pStyle w:val="NormalBold"/>
      </w:pPr>
      <w:r w:rsidRPr="00181279">
        <w:rPr>
          <w:rStyle w:val="HideTWBExt"/>
          <w:b w:val="0"/>
        </w:rPr>
        <w:t>&lt;RepeatBlock-By&gt;&lt;Members&gt;</w:t>
      </w:r>
      <w:r w:rsidRPr="00181279">
        <w:t>Cristian Terheş</w:t>
      </w:r>
      <w:r w:rsidRPr="00181279">
        <w:rPr>
          <w:rStyle w:val="HideTWBExt"/>
          <w:b w:val="0"/>
        </w:rPr>
        <w:t>&lt;/Members&gt;</w:t>
      </w:r>
    </w:p>
    <w:p w14:paraId="2AC2612B" w14:textId="77777777" w:rsidR="001E45FA" w:rsidRPr="00181279" w:rsidRDefault="001E45FA" w:rsidP="001E45FA">
      <w:pPr>
        <w:pStyle w:val="NormalBold"/>
      </w:pPr>
      <w:r w:rsidRPr="00181279">
        <w:rPr>
          <w:rStyle w:val="HideTWBExt"/>
          <w:b w:val="0"/>
        </w:rPr>
        <w:t>&lt;/RepeatBlock-By&gt;</w:t>
      </w:r>
    </w:p>
    <w:p w14:paraId="7E168250"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40923325" w14:textId="77777777" w:rsidR="001E45FA" w:rsidRPr="00181279" w:rsidRDefault="001E45FA" w:rsidP="001E45FA">
      <w:pPr>
        <w:pStyle w:val="NormalBold"/>
      </w:pPr>
      <w:r w:rsidRPr="00181279">
        <w:rPr>
          <w:rStyle w:val="HideTWBExt"/>
        </w:rPr>
        <w:t>&lt;Article&gt;</w:t>
      </w:r>
      <w:r w:rsidRPr="00181279">
        <w:t>18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A0A6547" w14:textId="77777777" w:rsidTr="00181279">
        <w:trPr>
          <w:trHeight w:hRule="exact" w:val="240"/>
          <w:jc w:val="center"/>
        </w:trPr>
        <w:tc>
          <w:tcPr>
            <w:tcW w:w="9752" w:type="dxa"/>
            <w:gridSpan w:val="2"/>
            <w:tcBorders>
              <w:top w:val="nil"/>
              <w:left w:val="nil"/>
              <w:bottom w:val="nil"/>
              <w:right w:val="nil"/>
            </w:tcBorders>
          </w:tcPr>
          <w:p w14:paraId="43C0E47D" w14:textId="77777777" w:rsidR="001E45FA" w:rsidRPr="00181279" w:rsidRDefault="001E45FA" w:rsidP="00181279"/>
        </w:tc>
      </w:tr>
      <w:tr w:rsidR="001E45FA" w:rsidRPr="00181279" w14:paraId="4B8EAF1A" w14:textId="77777777" w:rsidTr="00181279">
        <w:trPr>
          <w:trHeight w:val="240"/>
          <w:jc w:val="center"/>
        </w:trPr>
        <w:tc>
          <w:tcPr>
            <w:tcW w:w="4876" w:type="dxa"/>
            <w:tcBorders>
              <w:top w:val="nil"/>
              <w:left w:val="nil"/>
              <w:bottom w:val="nil"/>
              <w:right w:val="nil"/>
            </w:tcBorders>
          </w:tcPr>
          <w:p w14:paraId="5BDC34C6"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9E183EC" w14:textId="77777777" w:rsidR="001E45FA" w:rsidRPr="00181279" w:rsidRDefault="001E45FA" w:rsidP="00181279">
            <w:pPr>
              <w:pStyle w:val="AmColumnHeading"/>
            </w:pPr>
            <w:r w:rsidRPr="00181279">
              <w:t>Tarkistus</w:t>
            </w:r>
          </w:p>
        </w:tc>
      </w:tr>
      <w:tr w:rsidR="001E45FA" w:rsidRPr="00181279" w14:paraId="1F4F8750" w14:textId="77777777" w:rsidTr="00181279">
        <w:trPr>
          <w:jc w:val="center"/>
        </w:trPr>
        <w:tc>
          <w:tcPr>
            <w:tcW w:w="4876" w:type="dxa"/>
            <w:tcBorders>
              <w:top w:val="nil"/>
              <w:left w:val="nil"/>
              <w:bottom w:val="nil"/>
              <w:right w:val="nil"/>
            </w:tcBorders>
          </w:tcPr>
          <w:p w14:paraId="3BE06564" w14:textId="77777777" w:rsidR="001E45FA" w:rsidRPr="00181279" w:rsidRDefault="001E45FA" w:rsidP="00181279">
            <w:pPr>
              <w:pStyle w:val="Normal6a"/>
            </w:pPr>
            <w:r w:rsidRPr="00181279">
              <w:t>18.</w:t>
            </w:r>
            <w:r w:rsidRPr="00181279">
              <w:tab/>
              <w:t xml:space="preserve">toteaa jälleen olevansa täysin sitoutunut Moldovan alueelliseen koskemattomuuteen ja konfliktin rauhanomaiseen ratkaisuun siten, että lähtökohdaksi otetaan Moldovan suvereniteetti ja alueellinen koskemattomuus sen kansainvälisesti tunnustettujen rajojen sisällä </w:t>
            </w:r>
            <w:r w:rsidRPr="00181279">
              <w:rPr>
                <w:b/>
                <w:i/>
              </w:rPr>
              <w:t>sekä Transnistrian alueen erityisasema</w:t>
            </w:r>
            <w:r w:rsidRPr="00181279">
              <w:t>; toivoo, että käyttöön otetut luottamusta lisäävät toimet parantavat luottamusta Chișinăun ja Tiraspolin välillä;</w:t>
            </w:r>
          </w:p>
        </w:tc>
        <w:tc>
          <w:tcPr>
            <w:tcW w:w="4876" w:type="dxa"/>
            <w:tcBorders>
              <w:top w:val="nil"/>
              <w:left w:val="nil"/>
              <w:bottom w:val="nil"/>
              <w:right w:val="nil"/>
            </w:tcBorders>
          </w:tcPr>
          <w:p w14:paraId="2A9E8B37" w14:textId="77777777" w:rsidR="001E45FA" w:rsidRPr="00181279" w:rsidRDefault="001E45FA" w:rsidP="00181279">
            <w:pPr>
              <w:pStyle w:val="Normal6a"/>
            </w:pPr>
            <w:r w:rsidRPr="00181279">
              <w:t>18.</w:t>
            </w:r>
            <w:r w:rsidRPr="00181279">
              <w:tab/>
              <w:t>toteaa jälleen olevansa täysin sitoutunut Moldovan alueelliseen koskemattomuuteen ja konfliktin rauhanomaiseen ratkaisuun siten, että lähtökohdaksi otetaan Moldovan suvereniteetti ja alueellinen koskemattomuus sen kansainvälisesti tunnustettujen rajojen sisällä; toivoo, että käyttöön otetut luottamusta lisäävät toimet parantavat luottamusta Chișinăun ja Tiraspolin välillä;</w:t>
            </w:r>
          </w:p>
        </w:tc>
      </w:tr>
    </w:tbl>
    <w:p w14:paraId="4906C2BB"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23696264" w14:textId="77777777" w:rsidR="001E45FA" w:rsidRPr="00181279" w:rsidRDefault="001E45FA" w:rsidP="001E45FA">
      <w:r w:rsidRPr="00181279">
        <w:rPr>
          <w:rStyle w:val="HideTWBExt"/>
        </w:rPr>
        <w:t>&lt;/Amend&gt;</w:t>
      </w:r>
    </w:p>
    <w:p w14:paraId="3D7685B4"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208</w:t>
      </w:r>
      <w:r w:rsidRPr="00181279">
        <w:rPr>
          <w:rStyle w:val="HideTWBExt"/>
        </w:rPr>
        <w:t>&lt;/NumAm&gt;</w:t>
      </w:r>
    </w:p>
    <w:p w14:paraId="06F4280E" w14:textId="77777777" w:rsidR="001E45FA" w:rsidRPr="00181279" w:rsidRDefault="001E45FA" w:rsidP="001E45FA">
      <w:pPr>
        <w:pStyle w:val="NormalBold"/>
      </w:pPr>
      <w:r w:rsidRPr="00181279">
        <w:rPr>
          <w:rStyle w:val="HideTWBExt"/>
          <w:b w:val="0"/>
        </w:rPr>
        <w:t>&lt;RepeatBlock-By&gt;&lt;Members&gt;</w:t>
      </w:r>
      <w:r w:rsidRPr="00181279">
        <w:t>Vasile Dîncu, Dan Nica</w:t>
      </w:r>
      <w:r w:rsidRPr="00181279">
        <w:rPr>
          <w:rStyle w:val="HideTWBExt"/>
          <w:b w:val="0"/>
        </w:rPr>
        <w:t>&lt;/Members&gt;</w:t>
      </w:r>
    </w:p>
    <w:p w14:paraId="5FB15682" w14:textId="77777777" w:rsidR="001E45FA" w:rsidRPr="00181279" w:rsidRDefault="001E45FA" w:rsidP="001E45FA">
      <w:pPr>
        <w:pStyle w:val="NormalBold"/>
      </w:pPr>
      <w:r w:rsidRPr="00181279">
        <w:rPr>
          <w:rStyle w:val="HideTWBExt"/>
          <w:b w:val="0"/>
        </w:rPr>
        <w:t>&lt;/RepeatBlock-By&gt;</w:t>
      </w:r>
    </w:p>
    <w:p w14:paraId="3150A6A0"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E150317" w14:textId="77777777" w:rsidR="001E45FA" w:rsidRPr="00181279" w:rsidRDefault="001E45FA" w:rsidP="001E45FA">
      <w:pPr>
        <w:pStyle w:val="NormalBold"/>
      </w:pPr>
      <w:r w:rsidRPr="00181279">
        <w:rPr>
          <w:rStyle w:val="HideTWBExt"/>
        </w:rPr>
        <w:lastRenderedPageBreak/>
        <w:t>&lt;Article&gt;</w:t>
      </w:r>
      <w:r w:rsidRPr="00181279">
        <w:t>18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F762802" w14:textId="77777777" w:rsidTr="00181279">
        <w:trPr>
          <w:trHeight w:hRule="exact" w:val="240"/>
          <w:jc w:val="center"/>
        </w:trPr>
        <w:tc>
          <w:tcPr>
            <w:tcW w:w="9752" w:type="dxa"/>
            <w:gridSpan w:val="2"/>
            <w:tcBorders>
              <w:top w:val="nil"/>
              <w:left w:val="nil"/>
              <w:bottom w:val="nil"/>
              <w:right w:val="nil"/>
            </w:tcBorders>
          </w:tcPr>
          <w:p w14:paraId="072487B0" w14:textId="77777777" w:rsidR="001E45FA" w:rsidRPr="00181279" w:rsidRDefault="001E45FA" w:rsidP="00181279"/>
        </w:tc>
      </w:tr>
      <w:tr w:rsidR="001E45FA" w:rsidRPr="00181279" w14:paraId="6AC4BD9F" w14:textId="77777777" w:rsidTr="00181279">
        <w:trPr>
          <w:trHeight w:val="240"/>
          <w:jc w:val="center"/>
        </w:trPr>
        <w:tc>
          <w:tcPr>
            <w:tcW w:w="4876" w:type="dxa"/>
            <w:tcBorders>
              <w:top w:val="nil"/>
              <w:left w:val="nil"/>
              <w:bottom w:val="nil"/>
              <w:right w:val="nil"/>
            </w:tcBorders>
          </w:tcPr>
          <w:p w14:paraId="12E989A1"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2451A21B" w14:textId="77777777" w:rsidR="001E45FA" w:rsidRPr="00181279" w:rsidRDefault="001E45FA" w:rsidP="00181279">
            <w:pPr>
              <w:pStyle w:val="AmColumnHeading"/>
            </w:pPr>
            <w:r w:rsidRPr="00181279">
              <w:t>Tarkistus</w:t>
            </w:r>
          </w:p>
        </w:tc>
      </w:tr>
      <w:tr w:rsidR="001E45FA" w:rsidRPr="00181279" w14:paraId="0687143E" w14:textId="77777777" w:rsidTr="00181279">
        <w:trPr>
          <w:jc w:val="center"/>
        </w:trPr>
        <w:tc>
          <w:tcPr>
            <w:tcW w:w="4876" w:type="dxa"/>
            <w:tcBorders>
              <w:top w:val="nil"/>
              <w:left w:val="nil"/>
              <w:bottom w:val="nil"/>
              <w:right w:val="nil"/>
            </w:tcBorders>
          </w:tcPr>
          <w:p w14:paraId="18AB7879" w14:textId="77777777" w:rsidR="001E45FA" w:rsidRPr="00181279" w:rsidRDefault="001E45FA" w:rsidP="00181279">
            <w:pPr>
              <w:pStyle w:val="Normal6a"/>
            </w:pPr>
            <w:r w:rsidRPr="00181279">
              <w:t>18.</w:t>
            </w:r>
            <w:r w:rsidRPr="00181279">
              <w:tab/>
              <w:t xml:space="preserve">toteaa jälleen olevansa täysin sitoutunut Moldovan alueelliseen koskemattomuuteen ja konfliktin rauhanomaiseen ratkaisuun siten, että lähtökohdaksi otetaan Moldovan suvereniteetti ja alueellinen koskemattomuus sen kansainvälisesti tunnustettujen rajojen sisällä </w:t>
            </w:r>
            <w:r w:rsidRPr="00181279">
              <w:rPr>
                <w:b/>
                <w:i/>
              </w:rPr>
              <w:t>sekä Transnistrian alueen erityisasema</w:t>
            </w:r>
            <w:r w:rsidRPr="00181279">
              <w:t>; toivoo, että käyttöön otetut luottamusta lisäävät toimet parantavat luottamusta Chișinăun ja Tiraspolin välillä;</w:t>
            </w:r>
          </w:p>
        </w:tc>
        <w:tc>
          <w:tcPr>
            <w:tcW w:w="4876" w:type="dxa"/>
            <w:tcBorders>
              <w:top w:val="nil"/>
              <w:left w:val="nil"/>
              <w:bottom w:val="nil"/>
              <w:right w:val="nil"/>
            </w:tcBorders>
          </w:tcPr>
          <w:p w14:paraId="0539693E" w14:textId="77777777" w:rsidR="001E45FA" w:rsidRPr="00181279" w:rsidRDefault="001E45FA" w:rsidP="00181279">
            <w:pPr>
              <w:pStyle w:val="Normal6a"/>
            </w:pPr>
            <w:r w:rsidRPr="00181279">
              <w:t>18.</w:t>
            </w:r>
            <w:r w:rsidRPr="00181279">
              <w:tab/>
              <w:t>toteaa jälleen olevansa täysin sitoutunut Moldovan alueelliseen koskemattomuuteen ja konfliktin rauhanomaiseen ratkaisuun siten, että lähtökohdaksi otetaan Moldovan suvereniteetti ja alueellinen koskemattomuus sen kansainvälisesti tunnustettujen rajojen sisällä; toivoo, että käyttöön otetut luottamusta lisäävät toimet parantavat luottamusta Chișinăun ja Tiraspolin välillä;</w:t>
            </w:r>
          </w:p>
        </w:tc>
      </w:tr>
    </w:tbl>
    <w:p w14:paraId="07204227"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B968B69" w14:textId="77777777" w:rsidR="001E45FA" w:rsidRPr="00181279" w:rsidRDefault="001E45FA" w:rsidP="001E45FA">
      <w:r w:rsidRPr="00181279">
        <w:rPr>
          <w:rStyle w:val="HideTWBExt"/>
        </w:rPr>
        <w:t>&lt;/Amend&gt;</w:t>
      </w:r>
    </w:p>
    <w:p w14:paraId="696DCF8F"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209</w:t>
      </w:r>
      <w:r w:rsidRPr="00181279">
        <w:rPr>
          <w:rStyle w:val="HideTWBExt"/>
        </w:rPr>
        <w:t>&lt;/NumAm&gt;</w:t>
      </w:r>
    </w:p>
    <w:p w14:paraId="34C0A31A" w14:textId="77777777" w:rsidR="001E45FA" w:rsidRPr="00181279" w:rsidRDefault="001E45FA" w:rsidP="001E45FA">
      <w:pPr>
        <w:pStyle w:val="NormalBold"/>
      </w:pPr>
      <w:r w:rsidRPr="00181279">
        <w:rPr>
          <w:rStyle w:val="HideTWBExt"/>
          <w:b w:val="0"/>
        </w:rPr>
        <w:t>&lt;RepeatBlock-By&gt;&lt;Members&gt;</w:t>
      </w:r>
      <w:r w:rsidRPr="00181279">
        <w:t>Dan Barna, Urmas Paet, Lucia Yar, Petras Auštrevičius, Marjan Šarec, Ilhan Kyuchyuk, Eugen Tomac</w:t>
      </w:r>
      <w:r w:rsidRPr="00181279">
        <w:rPr>
          <w:rStyle w:val="HideTWBExt"/>
          <w:b w:val="0"/>
        </w:rPr>
        <w:t>&lt;/Members&gt;</w:t>
      </w:r>
    </w:p>
    <w:p w14:paraId="5D3DE37A" w14:textId="77777777" w:rsidR="001E45FA" w:rsidRPr="00181279" w:rsidRDefault="001E45FA" w:rsidP="001E45FA">
      <w:pPr>
        <w:pStyle w:val="NormalBold"/>
      </w:pPr>
      <w:r w:rsidRPr="00181279">
        <w:rPr>
          <w:rStyle w:val="HideTWBExt"/>
          <w:b w:val="0"/>
        </w:rPr>
        <w:t>&lt;/RepeatBlock-By&gt;</w:t>
      </w:r>
    </w:p>
    <w:p w14:paraId="2A4CA0A7"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8BBFEA2" w14:textId="77777777" w:rsidR="001E45FA" w:rsidRPr="00181279" w:rsidRDefault="001E45FA" w:rsidP="001E45FA">
      <w:pPr>
        <w:pStyle w:val="NormalBold"/>
      </w:pPr>
      <w:r w:rsidRPr="00181279">
        <w:rPr>
          <w:rStyle w:val="HideTWBExt"/>
        </w:rPr>
        <w:t>&lt;Article&gt;</w:t>
      </w:r>
      <w:r w:rsidRPr="00181279">
        <w:t>18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3EE95AD" w14:textId="77777777" w:rsidTr="00181279">
        <w:trPr>
          <w:trHeight w:hRule="exact" w:val="240"/>
          <w:jc w:val="center"/>
        </w:trPr>
        <w:tc>
          <w:tcPr>
            <w:tcW w:w="9752" w:type="dxa"/>
            <w:gridSpan w:val="2"/>
            <w:tcBorders>
              <w:top w:val="nil"/>
              <w:left w:val="nil"/>
              <w:bottom w:val="nil"/>
              <w:right w:val="nil"/>
            </w:tcBorders>
          </w:tcPr>
          <w:p w14:paraId="3F247022" w14:textId="77777777" w:rsidR="001E45FA" w:rsidRPr="00181279" w:rsidRDefault="001E45FA" w:rsidP="00181279"/>
        </w:tc>
      </w:tr>
      <w:tr w:rsidR="001E45FA" w:rsidRPr="00181279" w14:paraId="5C2A3C91" w14:textId="77777777" w:rsidTr="00181279">
        <w:trPr>
          <w:trHeight w:val="240"/>
          <w:jc w:val="center"/>
        </w:trPr>
        <w:tc>
          <w:tcPr>
            <w:tcW w:w="4876" w:type="dxa"/>
            <w:tcBorders>
              <w:top w:val="nil"/>
              <w:left w:val="nil"/>
              <w:bottom w:val="nil"/>
              <w:right w:val="nil"/>
            </w:tcBorders>
          </w:tcPr>
          <w:p w14:paraId="22F0F912"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18FFEAF" w14:textId="77777777" w:rsidR="001E45FA" w:rsidRPr="00181279" w:rsidRDefault="001E45FA" w:rsidP="00181279">
            <w:pPr>
              <w:pStyle w:val="AmColumnHeading"/>
            </w:pPr>
            <w:r w:rsidRPr="00181279">
              <w:t>Tarkistus</w:t>
            </w:r>
          </w:p>
        </w:tc>
      </w:tr>
      <w:tr w:rsidR="001E45FA" w:rsidRPr="00181279" w14:paraId="6D752C9A" w14:textId="77777777" w:rsidTr="00181279">
        <w:trPr>
          <w:jc w:val="center"/>
        </w:trPr>
        <w:tc>
          <w:tcPr>
            <w:tcW w:w="4876" w:type="dxa"/>
            <w:tcBorders>
              <w:top w:val="nil"/>
              <w:left w:val="nil"/>
              <w:bottom w:val="nil"/>
              <w:right w:val="nil"/>
            </w:tcBorders>
          </w:tcPr>
          <w:p w14:paraId="5B625AF8" w14:textId="77777777" w:rsidR="001E45FA" w:rsidRPr="00181279" w:rsidRDefault="001E45FA" w:rsidP="00181279">
            <w:pPr>
              <w:pStyle w:val="Normal6a"/>
            </w:pPr>
            <w:r w:rsidRPr="00181279">
              <w:t>18.</w:t>
            </w:r>
            <w:r w:rsidRPr="00181279">
              <w:tab/>
              <w:t xml:space="preserve">toteaa jälleen olevansa täysin sitoutunut Moldovan alueelliseen koskemattomuuteen ja konfliktin rauhanomaiseen ratkaisuun siten, että lähtökohdaksi otetaan Moldovan suvereniteetti ja alueellinen koskemattomuus sen kansainvälisesti tunnustettujen rajojen sisällä sekä </w:t>
            </w:r>
            <w:r w:rsidRPr="00181279">
              <w:rPr>
                <w:b/>
                <w:i/>
              </w:rPr>
              <w:t>Transnistrian alueen erityisasema;</w:t>
            </w:r>
            <w:r w:rsidRPr="00181279">
              <w:t xml:space="preserve"> toivoo, että käyttöön otetut luottamusta lisäävät toimet parantavat luottamusta Chișinăun ja Tiraspolin välillä;</w:t>
            </w:r>
          </w:p>
        </w:tc>
        <w:tc>
          <w:tcPr>
            <w:tcW w:w="4876" w:type="dxa"/>
            <w:tcBorders>
              <w:top w:val="nil"/>
              <w:left w:val="nil"/>
              <w:bottom w:val="nil"/>
              <w:right w:val="nil"/>
            </w:tcBorders>
          </w:tcPr>
          <w:p w14:paraId="6748C331" w14:textId="77777777" w:rsidR="001E45FA" w:rsidRPr="00181279" w:rsidRDefault="001E45FA" w:rsidP="00181279">
            <w:pPr>
              <w:pStyle w:val="Normal6a"/>
            </w:pPr>
            <w:r w:rsidRPr="00181279">
              <w:t>18.</w:t>
            </w:r>
            <w:r w:rsidRPr="00181279">
              <w:tab/>
              <w:t>toteaa jälleen olevansa täysin sitoutunut Moldovan alueelliseen koskemattomuuteen ja konfliktin rauhanomaiseen ratkaisuun siten, että lähtökohdaksi otetaan Moldovan suvereniteetti ja alueellinen koskemattomuus sen kansainvälisesti tunnustettujen rajojen sisällä</w:t>
            </w:r>
            <w:r w:rsidRPr="00181279">
              <w:rPr>
                <w:b/>
                <w:i/>
              </w:rPr>
              <w:t>,</w:t>
            </w:r>
            <w:r w:rsidRPr="00181279">
              <w:t xml:space="preserve"> sekä toivoo, että käyttöön otetut luottamusta lisäävät toimet parantavat luottamusta Chișinăun ja Tiraspolin välillä;</w:t>
            </w:r>
          </w:p>
        </w:tc>
      </w:tr>
    </w:tbl>
    <w:p w14:paraId="433D0F2C"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87BF54F" w14:textId="77777777" w:rsidR="001E45FA" w:rsidRPr="00181279" w:rsidRDefault="001E45FA" w:rsidP="001E45FA">
      <w:r w:rsidRPr="00181279">
        <w:rPr>
          <w:rStyle w:val="HideTWBExt"/>
        </w:rPr>
        <w:t>&lt;/Amend&gt;</w:t>
      </w:r>
    </w:p>
    <w:p w14:paraId="6028D749"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210</w:t>
      </w:r>
      <w:r w:rsidRPr="00181279">
        <w:rPr>
          <w:rStyle w:val="HideTWBExt"/>
        </w:rPr>
        <w:t>&lt;/NumAm&gt;</w:t>
      </w:r>
    </w:p>
    <w:p w14:paraId="19D7F326" w14:textId="77777777" w:rsidR="001E45FA" w:rsidRPr="00181279" w:rsidRDefault="001E45FA" w:rsidP="001E45FA">
      <w:pPr>
        <w:pStyle w:val="NormalBold"/>
      </w:pPr>
      <w:r w:rsidRPr="00181279">
        <w:rPr>
          <w:rStyle w:val="HideTWBExt"/>
          <w:b w:val="0"/>
        </w:rPr>
        <w:lastRenderedPageBreak/>
        <w:t>&lt;RepeatBlock-By&gt;&lt;Members&gt;</w:t>
      </w:r>
      <w:r w:rsidRPr="00181279">
        <w:t>Şerban Dimitrie Sturdza, Claudiu-Richard Târziu, Gheorghe Piperea, Adrian-George Axinia, Georgiana Teodorescu, Veronika Vrecionová, Ondřej Krutílek, Cristian Terheş</w:t>
      </w:r>
      <w:r w:rsidRPr="00181279">
        <w:rPr>
          <w:rStyle w:val="HideTWBExt"/>
          <w:b w:val="0"/>
        </w:rPr>
        <w:t>&lt;/Members&gt;</w:t>
      </w:r>
    </w:p>
    <w:p w14:paraId="0C97B44D" w14:textId="77777777" w:rsidR="001E45FA" w:rsidRPr="00181279" w:rsidRDefault="001E45FA" w:rsidP="001E45FA">
      <w:pPr>
        <w:pStyle w:val="NormalBold"/>
      </w:pPr>
      <w:r w:rsidRPr="00181279">
        <w:rPr>
          <w:rStyle w:val="HideTWBExt"/>
          <w:b w:val="0"/>
        </w:rPr>
        <w:t>&lt;/RepeatBlock-By&gt;</w:t>
      </w:r>
    </w:p>
    <w:p w14:paraId="32ECA9FE"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C423BB5" w14:textId="77777777" w:rsidR="001E45FA" w:rsidRPr="00181279" w:rsidRDefault="001E45FA" w:rsidP="001E45FA">
      <w:pPr>
        <w:pStyle w:val="NormalBold"/>
      </w:pPr>
      <w:r w:rsidRPr="00181279">
        <w:rPr>
          <w:rStyle w:val="HideTWBExt"/>
        </w:rPr>
        <w:t>&lt;Article&gt;</w:t>
      </w:r>
      <w:r w:rsidRPr="00181279">
        <w:t>18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0B2F1F7" w14:textId="77777777" w:rsidTr="00181279">
        <w:trPr>
          <w:trHeight w:hRule="exact" w:val="240"/>
          <w:jc w:val="center"/>
        </w:trPr>
        <w:tc>
          <w:tcPr>
            <w:tcW w:w="9752" w:type="dxa"/>
            <w:gridSpan w:val="2"/>
            <w:tcBorders>
              <w:top w:val="nil"/>
              <w:left w:val="nil"/>
              <w:bottom w:val="nil"/>
              <w:right w:val="nil"/>
            </w:tcBorders>
          </w:tcPr>
          <w:p w14:paraId="53F95EB4" w14:textId="77777777" w:rsidR="001E45FA" w:rsidRPr="00181279" w:rsidRDefault="001E45FA" w:rsidP="00181279"/>
        </w:tc>
      </w:tr>
      <w:tr w:rsidR="001E45FA" w:rsidRPr="00181279" w14:paraId="3C18CE16" w14:textId="77777777" w:rsidTr="00181279">
        <w:trPr>
          <w:trHeight w:val="240"/>
          <w:jc w:val="center"/>
        </w:trPr>
        <w:tc>
          <w:tcPr>
            <w:tcW w:w="4876" w:type="dxa"/>
            <w:tcBorders>
              <w:top w:val="nil"/>
              <w:left w:val="nil"/>
              <w:bottom w:val="nil"/>
              <w:right w:val="nil"/>
            </w:tcBorders>
          </w:tcPr>
          <w:p w14:paraId="0BF94AA7"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5B1ABCD" w14:textId="77777777" w:rsidR="001E45FA" w:rsidRPr="00181279" w:rsidRDefault="001E45FA" w:rsidP="00181279">
            <w:pPr>
              <w:pStyle w:val="AmColumnHeading"/>
            </w:pPr>
            <w:r w:rsidRPr="00181279">
              <w:t>Tarkistus</w:t>
            </w:r>
          </w:p>
        </w:tc>
      </w:tr>
      <w:tr w:rsidR="001E45FA" w:rsidRPr="00181279" w14:paraId="12DDE9EB" w14:textId="77777777" w:rsidTr="00181279">
        <w:trPr>
          <w:jc w:val="center"/>
        </w:trPr>
        <w:tc>
          <w:tcPr>
            <w:tcW w:w="4876" w:type="dxa"/>
            <w:tcBorders>
              <w:top w:val="nil"/>
              <w:left w:val="nil"/>
              <w:bottom w:val="nil"/>
              <w:right w:val="nil"/>
            </w:tcBorders>
          </w:tcPr>
          <w:p w14:paraId="1EA6EA27" w14:textId="77777777" w:rsidR="001E45FA" w:rsidRPr="00181279" w:rsidRDefault="001E45FA" w:rsidP="00181279">
            <w:pPr>
              <w:pStyle w:val="Normal6a"/>
            </w:pPr>
            <w:r w:rsidRPr="00181279">
              <w:t>18.</w:t>
            </w:r>
            <w:r w:rsidRPr="00181279">
              <w:tab/>
              <w:t xml:space="preserve">toteaa jälleen olevansa täysin sitoutunut Moldovan alueelliseen koskemattomuuteen ja konfliktin rauhanomaiseen ratkaisuun siten, että lähtökohdaksi otetaan Moldovan suvereniteetti ja alueellinen koskemattomuus sen kansainvälisesti tunnustettujen rajojen sisällä </w:t>
            </w:r>
            <w:r w:rsidRPr="00181279">
              <w:rPr>
                <w:b/>
                <w:i/>
              </w:rPr>
              <w:t>sekä Transnistrian alueen erityisasema</w:t>
            </w:r>
            <w:r w:rsidRPr="00181279">
              <w:t>; toivoo, että käyttöön otetut luottamusta lisäävät toimet parantavat luottamusta Chișinăun ja Tiraspolin välillä;</w:t>
            </w:r>
          </w:p>
        </w:tc>
        <w:tc>
          <w:tcPr>
            <w:tcW w:w="4876" w:type="dxa"/>
            <w:tcBorders>
              <w:top w:val="nil"/>
              <w:left w:val="nil"/>
              <w:bottom w:val="nil"/>
              <w:right w:val="nil"/>
            </w:tcBorders>
          </w:tcPr>
          <w:p w14:paraId="04718A93" w14:textId="77777777" w:rsidR="001E45FA" w:rsidRPr="00181279" w:rsidRDefault="001E45FA" w:rsidP="00181279">
            <w:pPr>
              <w:pStyle w:val="Normal6a"/>
            </w:pPr>
            <w:r w:rsidRPr="00181279">
              <w:t>18.</w:t>
            </w:r>
            <w:r w:rsidRPr="00181279">
              <w:tab/>
              <w:t>toteaa jälleen olevansa täysin sitoutunut Moldovan alueelliseen koskemattomuuteen ja konfliktin rauhanomaiseen ratkaisuun siten, että lähtökohdaksi otetaan Moldovan suvereniteetti ja alueellinen koskemattomuus sen kansainvälisesti tunnustettujen rajojen sisällä; toivoo, että käyttöön otetut luottamusta lisäävät toimet parantavat luottamusta Chișinăun ja Tiraspolin välillä;</w:t>
            </w:r>
          </w:p>
        </w:tc>
      </w:tr>
    </w:tbl>
    <w:p w14:paraId="66639EE8"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6D40F83" w14:textId="77777777" w:rsidR="001E45FA" w:rsidRPr="00181279" w:rsidRDefault="001E45FA" w:rsidP="001E45FA">
      <w:r w:rsidRPr="00181279">
        <w:rPr>
          <w:rStyle w:val="HideTWBExt"/>
        </w:rPr>
        <w:t>&lt;/Amend&gt;</w:t>
      </w:r>
    </w:p>
    <w:p w14:paraId="425D8182"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211</w:t>
      </w:r>
      <w:r w:rsidRPr="00181279">
        <w:rPr>
          <w:rStyle w:val="HideTWBExt"/>
        </w:rPr>
        <w:t>&lt;/NumAm&gt;</w:t>
      </w:r>
    </w:p>
    <w:p w14:paraId="183E2435" w14:textId="77777777" w:rsidR="001E45FA" w:rsidRPr="00181279" w:rsidRDefault="001E45FA" w:rsidP="001E45FA">
      <w:pPr>
        <w:pStyle w:val="NormalBold"/>
      </w:pPr>
      <w:r w:rsidRPr="00181279">
        <w:rPr>
          <w:rStyle w:val="HideTWBExt"/>
          <w:b w:val="0"/>
        </w:rPr>
        <w:t>&lt;RepeatBlock-By&gt;&lt;Members&gt;</w:t>
      </w:r>
      <w:r w:rsidRPr="00181279">
        <w:t>Pierre-Romain Thionnet, Matthieu Valet, Jordan Bardella</w:t>
      </w:r>
      <w:r w:rsidRPr="00181279">
        <w:rPr>
          <w:rStyle w:val="HideTWBExt"/>
          <w:b w:val="0"/>
        </w:rPr>
        <w:t>&lt;/Members&gt;</w:t>
      </w:r>
    </w:p>
    <w:p w14:paraId="22FFBFC6" w14:textId="77777777" w:rsidR="001E45FA" w:rsidRPr="00181279" w:rsidRDefault="001E45FA" w:rsidP="001E45FA">
      <w:pPr>
        <w:pStyle w:val="NormalBold"/>
      </w:pPr>
      <w:r w:rsidRPr="00181279">
        <w:rPr>
          <w:rStyle w:val="HideTWBExt"/>
          <w:b w:val="0"/>
        </w:rPr>
        <w:t>&lt;/RepeatBlock-By&gt;</w:t>
      </w:r>
    </w:p>
    <w:p w14:paraId="486CE373"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145E886C" w14:textId="77777777" w:rsidR="001E45FA" w:rsidRPr="00181279" w:rsidRDefault="001E45FA" w:rsidP="001E45FA">
      <w:pPr>
        <w:pStyle w:val="NormalBold"/>
      </w:pPr>
      <w:r w:rsidRPr="00181279">
        <w:rPr>
          <w:rStyle w:val="HideTWBExt"/>
        </w:rPr>
        <w:t>&lt;Article&gt;</w:t>
      </w:r>
      <w:r w:rsidRPr="00181279">
        <w:t>18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25C710E" w14:textId="77777777" w:rsidTr="00181279">
        <w:trPr>
          <w:trHeight w:hRule="exact" w:val="240"/>
          <w:jc w:val="center"/>
        </w:trPr>
        <w:tc>
          <w:tcPr>
            <w:tcW w:w="9752" w:type="dxa"/>
            <w:gridSpan w:val="2"/>
            <w:tcBorders>
              <w:top w:val="nil"/>
              <w:left w:val="nil"/>
              <w:bottom w:val="nil"/>
              <w:right w:val="nil"/>
            </w:tcBorders>
          </w:tcPr>
          <w:p w14:paraId="09A46251" w14:textId="77777777" w:rsidR="001E45FA" w:rsidRPr="00181279" w:rsidRDefault="001E45FA" w:rsidP="00181279"/>
        </w:tc>
      </w:tr>
      <w:tr w:rsidR="001E45FA" w:rsidRPr="00181279" w14:paraId="032D9F86" w14:textId="77777777" w:rsidTr="00181279">
        <w:trPr>
          <w:trHeight w:val="240"/>
          <w:jc w:val="center"/>
        </w:trPr>
        <w:tc>
          <w:tcPr>
            <w:tcW w:w="4876" w:type="dxa"/>
            <w:tcBorders>
              <w:top w:val="nil"/>
              <w:left w:val="nil"/>
              <w:bottom w:val="nil"/>
              <w:right w:val="nil"/>
            </w:tcBorders>
          </w:tcPr>
          <w:p w14:paraId="2F69DF55"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BA99108" w14:textId="77777777" w:rsidR="001E45FA" w:rsidRPr="00181279" w:rsidRDefault="001E45FA" w:rsidP="00181279">
            <w:pPr>
              <w:pStyle w:val="AmColumnHeading"/>
            </w:pPr>
            <w:r w:rsidRPr="00181279">
              <w:t>Tarkistus</w:t>
            </w:r>
          </w:p>
        </w:tc>
      </w:tr>
      <w:tr w:rsidR="001E45FA" w:rsidRPr="00181279" w14:paraId="2946845C" w14:textId="77777777" w:rsidTr="00181279">
        <w:trPr>
          <w:jc w:val="center"/>
        </w:trPr>
        <w:tc>
          <w:tcPr>
            <w:tcW w:w="4876" w:type="dxa"/>
            <w:tcBorders>
              <w:top w:val="nil"/>
              <w:left w:val="nil"/>
              <w:bottom w:val="nil"/>
              <w:right w:val="nil"/>
            </w:tcBorders>
          </w:tcPr>
          <w:p w14:paraId="084D9354" w14:textId="77777777" w:rsidR="001E45FA" w:rsidRPr="00181279" w:rsidRDefault="001E45FA" w:rsidP="00181279">
            <w:pPr>
              <w:pStyle w:val="Normal6a"/>
            </w:pPr>
          </w:p>
        </w:tc>
        <w:tc>
          <w:tcPr>
            <w:tcW w:w="4876" w:type="dxa"/>
            <w:tcBorders>
              <w:top w:val="nil"/>
              <w:left w:val="nil"/>
              <w:bottom w:val="nil"/>
              <w:right w:val="nil"/>
            </w:tcBorders>
          </w:tcPr>
          <w:p w14:paraId="2319A11C" w14:textId="77777777" w:rsidR="001E45FA" w:rsidRPr="00181279" w:rsidRDefault="001E45FA" w:rsidP="00181279">
            <w:pPr>
              <w:pStyle w:val="Normal6a"/>
            </w:pPr>
            <w:r w:rsidRPr="00181279">
              <w:rPr>
                <w:b/>
                <w:i/>
              </w:rPr>
              <w:t>18 a.</w:t>
            </w:r>
            <w:r w:rsidRPr="00181279">
              <w:tab/>
            </w:r>
            <w:r w:rsidRPr="00181279">
              <w:rPr>
                <w:b/>
                <w:i/>
              </w:rPr>
              <w:t>muistuttaa, että Moldovan liittyminen EU:hun ja sisämarkkinoille edellyttää välttämättä Transnistrian konfliktin ratkaisemista; korostaa, että osittain miehitetyn maan yhdentyminen muodostaa EU:lle merkittävän turvallisuusriskin; korostaa lisäksi, että yhdentymistä EU:hun vastustetaan voimakkaasti Gagauzian autonomisella alueella, mikä saattaa kärjistyä konfliktiksi, jos Moldovan yhdentymistä nopeutetaan sovitteluprosessista huolimatta;</w:t>
            </w:r>
          </w:p>
        </w:tc>
      </w:tr>
    </w:tbl>
    <w:p w14:paraId="115075CF"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6C440C1" w14:textId="77777777" w:rsidR="001E45FA" w:rsidRPr="00181279" w:rsidRDefault="001E45FA" w:rsidP="001E45FA">
      <w:r w:rsidRPr="00181279">
        <w:rPr>
          <w:rStyle w:val="HideTWBExt"/>
        </w:rPr>
        <w:lastRenderedPageBreak/>
        <w:t>&lt;/Amend&gt;</w:t>
      </w:r>
    </w:p>
    <w:p w14:paraId="574E73F6"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212</w:t>
      </w:r>
      <w:r w:rsidRPr="00181279">
        <w:rPr>
          <w:rStyle w:val="HideTWBExt"/>
        </w:rPr>
        <w:t>&lt;/NumAm&gt;</w:t>
      </w:r>
    </w:p>
    <w:p w14:paraId="77C3877F" w14:textId="77777777" w:rsidR="001E45FA" w:rsidRPr="00181279" w:rsidRDefault="001E45FA" w:rsidP="001E45FA">
      <w:pPr>
        <w:pStyle w:val="NormalBold"/>
      </w:pPr>
      <w:r w:rsidRPr="00181279">
        <w:rPr>
          <w:rStyle w:val="HideTWBExt"/>
          <w:b w:val="0"/>
        </w:rPr>
        <w:t>&lt;RepeatBlock-By&gt;&lt;Members&gt;</w:t>
      </w:r>
      <w:r w:rsidRPr="00181279">
        <w:t>Dan Barna, Urmas Paet, Lucia Yar, Petras Auštrevičius, Marjan Šarec, Ilhan Kyuchyuk, Eugen Tomac</w:t>
      </w:r>
      <w:r w:rsidRPr="00181279">
        <w:rPr>
          <w:rStyle w:val="HideTWBExt"/>
          <w:b w:val="0"/>
        </w:rPr>
        <w:t>&lt;/Members&gt;</w:t>
      </w:r>
    </w:p>
    <w:p w14:paraId="2331F8E4" w14:textId="77777777" w:rsidR="001E45FA" w:rsidRPr="00181279" w:rsidRDefault="001E45FA" w:rsidP="001E45FA">
      <w:pPr>
        <w:pStyle w:val="NormalBold"/>
      </w:pPr>
      <w:r w:rsidRPr="00181279">
        <w:rPr>
          <w:rStyle w:val="HideTWBExt"/>
          <w:b w:val="0"/>
        </w:rPr>
        <w:t>&lt;/RepeatBlock-By&gt;</w:t>
      </w:r>
    </w:p>
    <w:p w14:paraId="4F261014"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243B386" w14:textId="77777777" w:rsidR="001E45FA" w:rsidRPr="00181279" w:rsidRDefault="001E45FA" w:rsidP="001E45FA">
      <w:pPr>
        <w:pStyle w:val="NormalBold"/>
      </w:pPr>
      <w:r w:rsidRPr="00181279">
        <w:rPr>
          <w:rStyle w:val="HideTWBExt"/>
        </w:rPr>
        <w:t>&lt;Article&gt;</w:t>
      </w:r>
      <w:r w:rsidRPr="00181279">
        <w:t>18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32DC0E1" w14:textId="77777777" w:rsidTr="00181279">
        <w:trPr>
          <w:trHeight w:hRule="exact" w:val="240"/>
          <w:jc w:val="center"/>
        </w:trPr>
        <w:tc>
          <w:tcPr>
            <w:tcW w:w="9752" w:type="dxa"/>
            <w:gridSpan w:val="2"/>
            <w:tcBorders>
              <w:top w:val="nil"/>
              <w:left w:val="nil"/>
              <w:bottom w:val="nil"/>
              <w:right w:val="nil"/>
            </w:tcBorders>
          </w:tcPr>
          <w:p w14:paraId="7A4AD080" w14:textId="77777777" w:rsidR="001E45FA" w:rsidRPr="00181279" w:rsidRDefault="001E45FA" w:rsidP="00181279"/>
        </w:tc>
      </w:tr>
      <w:tr w:rsidR="001E45FA" w:rsidRPr="00181279" w14:paraId="6DC71151" w14:textId="77777777" w:rsidTr="00181279">
        <w:trPr>
          <w:trHeight w:val="240"/>
          <w:jc w:val="center"/>
        </w:trPr>
        <w:tc>
          <w:tcPr>
            <w:tcW w:w="4876" w:type="dxa"/>
            <w:tcBorders>
              <w:top w:val="nil"/>
              <w:left w:val="nil"/>
              <w:bottom w:val="nil"/>
              <w:right w:val="nil"/>
            </w:tcBorders>
          </w:tcPr>
          <w:p w14:paraId="2D4D4464"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8458334" w14:textId="77777777" w:rsidR="001E45FA" w:rsidRPr="00181279" w:rsidRDefault="001E45FA" w:rsidP="00181279">
            <w:pPr>
              <w:pStyle w:val="AmColumnHeading"/>
            </w:pPr>
            <w:r w:rsidRPr="00181279">
              <w:t>Tarkistus</w:t>
            </w:r>
          </w:p>
        </w:tc>
      </w:tr>
      <w:tr w:rsidR="001E45FA" w:rsidRPr="00181279" w14:paraId="56232B7C" w14:textId="77777777" w:rsidTr="00181279">
        <w:trPr>
          <w:jc w:val="center"/>
        </w:trPr>
        <w:tc>
          <w:tcPr>
            <w:tcW w:w="4876" w:type="dxa"/>
            <w:tcBorders>
              <w:top w:val="nil"/>
              <w:left w:val="nil"/>
              <w:bottom w:val="nil"/>
              <w:right w:val="nil"/>
            </w:tcBorders>
          </w:tcPr>
          <w:p w14:paraId="08F04FCF" w14:textId="77777777" w:rsidR="001E45FA" w:rsidRPr="00181279" w:rsidRDefault="001E45FA" w:rsidP="00181279">
            <w:pPr>
              <w:pStyle w:val="Normal6a"/>
            </w:pPr>
          </w:p>
        </w:tc>
        <w:tc>
          <w:tcPr>
            <w:tcW w:w="4876" w:type="dxa"/>
            <w:tcBorders>
              <w:top w:val="nil"/>
              <w:left w:val="nil"/>
              <w:bottom w:val="nil"/>
              <w:right w:val="nil"/>
            </w:tcBorders>
          </w:tcPr>
          <w:p w14:paraId="06326396" w14:textId="77777777" w:rsidR="001E45FA" w:rsidRPr="00181279" w:rsidRDefault="001E45FA" w:rsidP="00181279">
            <w:pPr>
              <w:pStyle w:val="Normal6a"/>
            </w:pPr>
            <w:r w:rsidRPr="00181279">
              <w:rPr>
                <w:b/>
                <w:i/>
              </w:rPr>
              <w:t>18 a.</w:t>
            </w:r>
            <w:r w:rsidRPr="00181279">
              <w:tab/>
            </w:r>
            <w:r w:rsidRPr="00181279">
              <w:rPr>
                <w:b/>
                <w:i/>
              </w:rPr>
              <w:t>pitää myönteisenä Tiraspolin havaittua edistymistä äskettäisen kaasunsiirtosopimuksen ehtojen täyttämisessä ja kehottaa panemaan nämä ehdot kokonaan täytäntöön, mukaan lukien ehdot Tiraspolin kaikkien poliittisten vankien vapauttamisesta ja jäljellä olevien laittomien tarkastuspisteiden purkamisesta;</w:t>
            </w:r>
          </w:p>
        </w:tc>
      </w:tr>
    </w:tbl>
    <w:p w14:paraId="1E482484"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50ADA814" w14:textId="77777777" w:rsidR="001E45FA" w:rsidRPr="00181279" w:rsidRDefault="001E45FA" w:rsidP="001E45FA">
      <w:r w:rsidRPr="00181279">
        <w:rPr>
          <w:rStyle w:val="HideTWBExt"/>
        </w:rPr>
        <w:t>&lt;/Amend&gt;</w:t>
      </w:r>
    </w:p>
    <w:p w14:paraId="70BE9A23"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213</w:t>
      </w:r>
      <w:r w:rsidRPr="00181279">
        <w:rPr>
          <w:rStyle w:val="HideTWBExt"/>
        </w:rPr>
        <w:t>&lt;/NumAm&gt;</w:t>
      </w:r>
    </w:p>
    <w:p w14:paraId="5B2C357D" w14:textId="77777777" w:rsidR="001E45FA" w:rsidRPr="00181279" w:rsidRDefault="001E45FA" w:rsidP="001E45FA">
      <w:pPr>
        <w:pStyle w:val="NormalBold"/>
      </w:pPr>
      <w:r w:rsidRPr="00181279">
        <w:rPr>
          <w:rStyle w:val="HideTWBExt"/>
          <w:b w:val="0"/>
        </w:rPr>
        <w:t>&lt;RepeatBlock-By&gt;&lt;Members&gt;</w:t>
      </w:r>
      <w:r w:rsidRPr="00181279">
        <w:t>Andrzej Halicki, Siegfried Mureşan, Rasa Juknevičienė</w:t>
      </w:r>
      <w:r w:rsidRPr="00181279">
        <w:rPr>
          <w:rStyle w:val="HideTWBExt"/>
          <w:b w:val="0"/>
        </w:rPr>
        <w:t>&lt;/Members&gt;</w:t>
      </w:r>
    </w:p>
    <w:p w14:paraId="4A0CD127"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68C0AFB7" w14:textId="77777777" w:rsidR="001E45FA" w:rsidRPr="00181279" w:rsidRDefault="001E45FA" w:rsidP="001E45FA">
      <w:pPr>
        <w:pStyle w:val="NormalBold"/>
      </w:pPr>
      <w:r w:rsidRPr="00181279">
        <w:rPr>
          <w:rStyle w:val="HideTWBExt"/>
          <w:b w:val="0"/>
        </w:rPr>
        <w:t>&lt;/RepeatBlock-By&gt;</w:t>
      </w:r>
    </w:p>
    <w:p w14:paraId="4321E48F"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64A1D11" w14:textId="77777777" w:rsidR="001E45FA" w:rsidRPr="00181279" w:rsidRDefault="001E45FA" w:rsidP="001E45FA">
      <w:pPr>
        <w:pStyle w:val="NormalBold"/>
      </w:pPr>
      <w:r w:rsidRPr="00181279">
        <w:rPr>
          <w:rStyle w:val="HideTWBExt"/>
        </w:rPr>
        <w:t>&lt;Article&gt;</w:t>
      </w:r>
      <w:r w:rsidRPr="00181279">
        <w:t>18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CEB889D" w14:textId="77777777" w:rsidTr="00181279">
        <w:trPr>
          <w:trHeight w:hRule="exact" w:val="240"/>
          <w:jc w:val="center"/>
        </w:trPr>
        <w:tc>
          <w:tcPr>
            <w:tcW w:w="9752" w:type="dxa"/>
            <w:gridSpan w:val="2"/>
            <w:tcBorders>
              <w:top w:val="nil"/>
              <w:left w:val="nil"/>
              <w:bottom w:val="nil"/>
              <w:right w:val="nil"/>
            </w:tcBorders>
          </w:tcPr>
          <w:p w14:paraId="6449C3DB" w14:textId="77777777" w:rsidR="001E45FA" w:rsidRPr="00181279" w:rsidRDefault="001E45FA" w:rsidP="00181279"/>
        </w:tc>
      </w:tr>
      <w:tr w:rsidR="001E45FA" w:rsidRPr="00181279" w14:paraId="1879585F" w14:textId="77777777" w:rsidTr="00181279">
        <w:trPr>
          <w:trHeight w:val="240"/>
          <w:jc w:val="center"/>
        </w:trPr>
        <w:tc>
          <w:tcPr>
            <w:tcW w:w="4876" w:type="dxa"/>
            <w:tcBorders>
              <w:top w:val="nil"/>
              <w:left w:val="nil"/>
              <w:bottom w:val="nil"/>
              <w:right w:val="nil"/>
            </w:tcBorders>
          </w:tcPr>
          <w:p w14:paraId="72E4E9FD"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2F191F5" w14:textId="77777777" w:rsidR="001E45FA" w:rsidRPr="00181279" w:rsidRDefault="001E45FA" w:rsidP="00181279">
            <w:pPr>
              <w:pStyle w:val="AmColumnHeading"/>
            </w:pPr>
            <w:r w:rsidRPr="00181279">
              <w:t>Tarkistus</w:t>
            </w:r>
          </w:p>
        </w:tc>
      </w:tr>
      <w:tr w:rsidR="001E45FA" w:rsidRPr="00181279" w14:paraId="316B189A" w14:textId="77777777" w:rsidTr="00181279">
        <w:trPr>
          <w:jc w:val="center"/>
        </w:trPr>
        <w:tc>
          <w:tcPr>
            <w:tcW w:w="4876" w:type="dxa"/>
            <w:tcBorders>
              <w:top w:val="nil"/>
              <w:left w:val="nil"/>
              <w:bottom w:val="nil"/>
              <w:right w:val="nil"/>
            </w:tcBorders>
          </w:tcPr>
          <w:p w14:paraId="023FEB5D" w14:textId="77777777" w:rsidR="001E45FA" w:rsidRPr="00181279" w:rsidRDefault="001E45FA" w:rsidP="00181279">
            <w:pPr>
              <w:pStyle w:val="Normal6a"/>
            </w:pPr>
          </w:p>
        </w:tc>
        <w:tc>
          <w:tcPr>
            <w:tcW w:w="4876" w:type="dxa"/>
            <w:tcBorders>
              <w:top w:val="nil"/>
              <w:left w:val="nil"/>
              <w:bottom w:val="nil"/>
              <w:right w:val="nil"/>
            </w:tcBorders>
          </w:tcPr>
          <w:p w14:paraId="693500C3" w14:textId="77777777" w:rsidR="001E45FA" w:rsidRPr="00181279" w:rsidRDefault="001E45FA" w:rsidP="00181279">
            <w:pPr>
              <w:pStyle w:val="Normal6a"/>
            </w:pPr>
            <w:r w:rsidRPr="00181279">
              <w:rPr>
                <w:b/>
                <w:i/>
              </w:rPr>
              <w:t>18 a.</w:t>
            </w:r>
            <w:r w:rsidRPr="00181279">
              <w:tab/>
            </w:r>
            <w:r w:rsidRPr="00181279">
              <w:rPr>
                <w:b/>
                <w:i/>
              </w:rPr>
              <w:t>suhtautuu myönteisesti Moldovan hallituksen ja Transnistrian viranomaisten väliseen tietojenvaihtoon ja käytännön yhteistyöhön Venäjän aiheuttaman energiakriisin aikana ja toivoo poliittisten ja hallinnollisten yhteyksien normalisoitumisen jatkumista;</w:t>
            </w:r>
          </w:p>
        </w:tc>
      </w:tr>
    </w:tbl>
    <w:p w14:paraId="749B9BAB"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0AFD327" w14:textId="77777777" w:rsidR="001E45FA" w:rsidRPr="00181279" w:rsidRDefault="001E45FA" w:rsidP="001E45FA">
      <w:r w:rsidRPr="00181279">
        <w:rPr>
          <w:rStyle w:val="HideTWBExt"/>
        </w:rPr>
        <w:t>&lt;/Amend&gt;</w:t>
      </w:r>
    </w:p>
    <w:p w14:paraId="29E7F0AF"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214</w:t>
      </w:r>
      <w:r w:rsidRPr="00181279">
        <w:rPr>
          <w:rStyle w:val="HideTWBExt"/>
        </w:rPr>
        <w:t>&lt;/NumAm&gt;</w:t>
      </w:r>
    </w:p>
    <w:p w14:paraId="42092C09" w14:textId="77777777" w:rsidR="001E45FA" w:rsidRPr="00181279" w:rsidRDefault="001E45FA" w:rsidP="001E45FA">
      <w:pPr>
        <w:pStyle w:val="NormalBold"/>
      </w:pPr>
      <w:r w:rsidRPr="00181279">
        <w:rPr>
          <w:rStyle w:val="HideTWBExt"/>
          <w:b w:val="0"/>
        </w:rPr>
        <w:t>&lt;RepeatBlock-By&gt;&lt;Members&gt;</w:t>
      </w:r>
      <w:r w:rsidRPr="00181279">
        <w:t>Pierre-Romain Thionnet, Matthieu Valet, Jordan Bardella</w:t>
      </w:r>
      <w:r w:rsidRPr="00181279">
        <w:rPr>
          <w:rStyle w:val="HideTWBExt"/>
          <w:b w:val="0"/>
        </w:rPr>
        <w:t>&lt;/Members&gt;</w:t>
      </w:r>
    </w:p>
    <w:p w14:paraId="74EB3387" w14:textId="77777777" w:rsidR="001E45FA" w:rsidRPr="00181279" w:rsidRDefault="001E45FA" w:rsidP="001E45FA">
      <w:pPr>
        <w:pStyle w:val="NormalBold"/>
      </w:pPr>
      <w:r w:rsidRPr="00181279">
        <w:rPr>
          <w:rStyle w:val="HideTWBExt"/>
          <w:b w:val="0"/>
        </w:rPr>
        <w:lastRenderedPageBreak/>
        <w:t>&lt;/RepeatBlock-By&gt;</w:t>
      </w:r>
    </w:p>
    <w:p w14:paraId="7E24AF36"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0629D7B" w14:textId="77777777" w:rsidR="001E45FA" w:rsidRPr="00181279" w:rsidRDefault="001E45FA" w:rsidP="001E45FA">
      <w:pPr>
        <w:pStyle w:val="NormalBold"/>
      </w:pPr>
      <w:r w:rsidRPr="00181279">
        <w:rPr>
          <w:rStyle w:val="HideTWBExt"/>
        </w:rPr>
        <w:t>&lt;Article&gt;</w:t>
      </w:r>
      <w:r w:rsidRPr="00181279">
        <w:t>18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B24F517" w14:textId="77777777" w:rsidTr="00181279">
        <w:trPr>
          <w:trHeight w:hRule="exact" w:val="240"/>
          <w:jc w:val="center"/>
        </w:trPr>
        <w:tc>
          <w:tcPr>
            <w:tcW w:w="9752" w:type="dxa"/>
            <w:gridSpan w:val="2"/>
            <w:tcBorders>
              <w:top w:val="nil"/>
              <w:left w:val="nil"/>
              <w:bottom w:val="nil"/>
              <w:right w:val="nil"/>
            </w:tcBorders>
          </w:tcPr>
          <w:p w14:paraId="4240630E" w14:textId="77777777" w:rsidR="001E45FA" w:rsidRPr="00181279" w:rsidRDefault="001E45FA" w:rsidP="00181279"/>
        </w:tc>
      </w:tr>
      <w:tr w:rsidR="001E45FA" w:rsidRPr="00181279" w14:paraId="2A68A371" w14:textId="77777777" w:rsidTr="00181279">
        <w:trPr>
          <w:trHeight w:val="240"/>
          <w:jc w:val="center"/>
        </w:trPr>
        <w:tc>
          <w:tcPr>
            <w:tcW w:w="4876" w:type="dxa"/>
            <w:tcBorders>
              <w:top w:val="nil"/>
              <w:left w:val="nil"/>
              <w:bottom w:val="nil"/>
              <w:right w:val="nil"/>
            </w:tcBorders>
          </w:tcPr>
          <w:p w14:paraId="13DB4781"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E52D2AA" w14:textId="77777777" w:rsidR="001E45FA" w:rsidRPr="00181279" w:rsidRDefault="001E45FA" w:rsidP="00181279">
            <w:pPr>
              <w:pStyle w:val="AmColumnHeading"/>
            </w:pPr>
            <w:r w:rsidRPr="00181279">
              <w:t>Tarkistus</w:t>
            </w:r>
          </w:p>
        </w:tc>
      </w:tr>
      <w:tr w:rsidR="001E45FA" w:rsidRPr="00181279" w14:paraId="77B34767" w14:textId="77777777" w:rsidTr="00181279">
        <w:trPr>
          <w:jc w:val="center"/>
        </w:trPr>
        <w:tc>
          <w:tcPr>
            <w:tcW w:w="4876" w:type="dxa"/>
            <w:tcBorders>
              <w:top w:val="nil"/>
              <w:left w:val="nil"/>
              <w:bottom w:val="nil"/>
              <w:right w:val="nil"/>
            </w:tcBorders>
          </w:tcPr>
          <w:p w14:paraId="0B52FE2C" w14:textId="77777777" w:rsidR="001E45FA" w:rsidRPr="00181279" w:rsidRDefault="001E45FA" w:rsidP="00181279">
            <w:pPr>
              <w:pStyle w:val="Normal6a"/>
            </w:pPr>
          </w:p>
        </w:tc>
        <w:tc>
          <w:tcPr>
            <w:tcW w:w="4876" w:type="dxa"/>
            <w:tcBorders>
              <w:top w:val="nil"/>
              <w:left w:val="nil"/>
              <w:bottom w:val="nil"/>
              <w:right w:val="nil"/>
            </w:tcBorders>
          </w:tcPr>
          <w:p w14:paraId="09ED827A" w14:textId="77777777" w:rsidR="001E45FA" w:rsidRPr="00181279" w:rsidRDefault="001E45FA" w:rsidP="00181279">
            <w:pPr>
              <w:pStyle w:val="Normal6a"/>
            </w:pPr>
            <w:r w:rsidRPr="00181279">
              <w:rPr>
                <w:b/>
                <w:i/>
              </w:rPr>
              <w:t>18 b.</w:t>
            </w:r>
            <w:r w:rsidRPr="00181279">
              <w:tab/>
            </w:r>
            <w:r w:rsidRPr="00181279">
              <w:rPr>
                <w:b/>
                <w:i/>
              </w:rPr>
              <w:t>toteaa, että Moldova ja erityisesti siitä irtautunut Transnistrian alue ovat edelleen ampuma-aseiden ja maahanmuuttajien salakuljetuksen kauttakulkukeskus, ja korostaa, että EU:n ja Moldovan välisen rajavalvonnan tehostaminen on näiden toimien tehokkaassa torjunnassa ratkaisevan tärkeää; suhtautuu tältä osin myönteisesti Frontexin ja Moldovan viranomaisten vuodesta 2022 lähtien lisääntyneeseen yhteistyöhön, mikä on edistänyt jatkuvasti laittoman rajatylittävän toiminnan hillitsemistä;</w:t>
            </w:r>
          </w:p>
        </w:tc>
      </w:tr>
    </w:tbl>
    <w:p w14:paraId="33C72664"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A189A6C" w14:textId="77777777" w:rsidR="001E45FA" w:rsidRPr="00181279" w:rsidRDefault="001E45FA" w:rsidP="001E45FA">
      <w:r w:rsidRPr="00181279">
        <w:rPr>
          <w:rStyle w:val="HideTWBExt"/>
        </w:rPr>
        <w:t>&lt;/Amend&gt;</w:t>
      </w:r>
    </w:p>
    <w:p w14:paraId="425BC532"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215</w:t>
      </w:r>
      <w:r w:rsidRPr="00181279">
        <w:rPr>
          <w:rStyle w:val="HideTWBExt"/>
        </w:rPr>
        <w:t>&lt;/NumAm&gt;</w:t>
      </w:r>
    </w:p>
    <w:p w14:paraId="55A8E3D5" w14:textId="77777777" w:rsidR="001E45FA" w:rsidRPr="00181279" w:rsidRDefault="001E45FA" w:rsidP="001E45FA">
      <w:pPr>
        <w:pStyle w:val="NormalBold"/>
      </w:pPr>
      <w:r w:rsidRPr="00181279">
        <w:rPr>
          <w:rStyle w:val="HideTWBExt"/>
          <w:b w:val="0"/>
        </w:rPr>
        <w:t>&lt;RepeatBlock-By&gt;&lt;Members&gt;</w:t>
      </w:r>
      <w:r w:rsidRPr="00181279">
        <w:t>Dan Barna, Urmas Paet, Lucia Yar, Petras Auštrevičius, Marjan Šarec, Ilhan Kyuchyuk, Eugen Tomac</w:t>
      </w:r>
      <w:r w:rsidRPr="00181279">
        <w:rPr>
          <w:rStyle w:val="HideTWBExt"/>
          <w:b w:val="0"/>
        </w:rPr>
        <w:t>&lt;/Members&gt;</w:t>
      </w:r>
    </w:p>
    <w:p w14:paraId="4B3945F5" w14:textId="77777777" w:rsidR="001E45FA" w:rsidRPr="00181279" w:rsidRDefault="001E45FA" w:rsidP="001E45FA">
      <w:pPr>
        <w:pStyle w:val="NormalBold"/>
      </w:pPr>
      <w:r w:rsidRPr="00181279">
        <w:rPr>
          <w:rStyle w:val="HideTWBExt"/>
          <w:b w:val="0"/>
        </w:rPr>
        <w:t>&lt;/RepeatBlock-By&gt;</w:t>
      </w:r>
    </w:p>
    <w:p w14:paraId="6F3DB133"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CC3F2A1" w14:textId="77777777" w:rsidR="001E45FA" w:rsidRPr="00181279" w:rsidRDefault="001E45FA" w:rsidP="001E45FA">
      <w:pPr>
        <w:pStyle w:val="NormalBold"/>
      </w:pPr>
      <w:r w:rsidRPr="00181279">
        <w:rPr>
          <w:rStyle w:val="HideTWBExt"/>
        </w:rPr>
        <w:t>&lt;Article&gt;</w:t>
      </w:r>
      <w:r w:rsidRPr="00181279">
        <w:t>18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1F93E42" w14:textId="77777777" w:rsidTr="00181279">
        <w:trPr>
          <w:trHeight w:hRule="exact" w:val="240"/>
          <w:jc w:val="center"/>
        </w:trPr>
        <w:tc>
          <w:tcPr>
            <w:tcW w:w="9752" w:type="dxa"/>
            <w:gridSpan w:val="2"/>
            <w:tcBorders>
              <w:top w:val="nil"/>
              <w:left w:val="nil"/>
              <w:bottom w:val="nil"/>
              <w:right w:val="nil"/>
            </w:tcBorders>
          </w:tcPr>
          <w:p w14:paraId="743FE320" w14:textId="77777777" w:rsidR="001E45FA" w:rsidRPr="00181279" w:rsidRDefault="001E45FA" w:rsidP="00181279"/>
        </w:tc>
      </w:tr>
      <w:tr w:rsidR="001E45FA" w:rsidRPr="00181279" w14:paraId="445AE127" w14:textId="77777777" w:rsidTr="00181279">
        <w:trPr>
          <w:trHeight w:val="240"/>
          <w:jc w:val="center"/>
        </w:trPr>
        <w:tc>
          <w:tcPr>
            <w:tcW w:w="4876" w:type="dxa"/>
            <w:tcBorders>
              <w:top w:val="nil"/>
              <w:left w:val="nil"/>
              <w:bottom w:val="nil"/>
              <w:right w:val="nil"/>
            </w:tcBorders>
          </w:tcPr>
          <w:p w14:paraId="61D638B9"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24B0DBC" w14:textId="77777777" w:rsidR="001E45FA" w:rsidRPr="00181279" w:rsidRDefault="001E45FA" w:rsidP="00181279">
            <w:pPr>
              <w:pStyle w:val="AmColumnHeading"/>
            </w:pPr>
            <w:r w:rsidRPr="00181279">
              <w:t>Tarkistus</w:t>
            </w:r>
          </w:p>
        </w:tc>
      </w:tr>
      <w:tr w:rsidR="001E45FA" w:rsidRPr="00181279" w14:paraId="06BBF53C" w14:textId="77777777" w:rsidTr="00181279">
        <w:trPr>
          <w:jc w:val="center"/>
        </w:trPr>
        <w:tc>
          <w:tcPr>
            <w:tcW w:w="4876" w:type="dxa"/>
            <w:tcBorders>
              <w:top w:val="nil"/>
              <w:left w:val="nil"/>
              <w:bottom w:val="nil"/>
              <w:right w:val="nil"/>
            </w:tcBorders>
          </w:tcPr>
          <w:p w14:paraId="6D7C78BF" w14:textId="77777777" w:rsidR="001E45FA" w:rsidRPr="00181279" w:rsidRDefault="001E45FA" w:rsidP="00181279">
            <w:pPr>
              <w:pStyle w:val="Normal6a"/>
            </w:pPr>
          </w:p>
        </w:tc>
        <w:tc>
          <w:tcPr>
            <w:tcW w:w="4876" w:type="dxa"/>
            <w:tcBorders>
              <w:top w:val="nil"/>
              <w:left w:val="nil"/>
              <w:bottom w:val="nil"/>
              <w:right w:val="nil"/>
            </w:tcBorders>
          </w:tcPr>
          <w:p w14:paraId="5B312096" w14:textId="77777777" w:rsidR="001E45FA" w:rsidRPr="00181279" w:rsidRDefault="001E45FA" w:rsidP="00181279">
            <w:pPr>
              <w:pStyle w:val="Normal6a"/>
            </w:pPr>
            <w:r w:rsidRPr="00181279">
              <w:rPr>
                <w:b/>
                <w:i/>
              </w:rPr>
              <w:t>18 b.</w:t>
            </w:r>
            <w:r w:rsidRPr="00181279">
              <w:tab/>
            </w:r>
            <w:r w:rsidRPr="00181279">
              <w:rPr>
                <w:b/>
                <w:i/>
              </w:rPr>
              <w:t>ottaa huomioon Moldovan arvokkaan panoksen alueelliseen ja Euroopan turvallisuuteen muun muassa Venäjän hyökkäyssodan alusta lähtien Ukrainalle antamansa arvokkaan tuen kautta; suhtautuu myönteisesti maan panokseen EU:n pelastuspalvelumekanismiin muun muassa lähettämällä palontorjuntaryhmiä torjumaan vakavia maastopaloja Kreikassa;</w:t>
            </w:r>
          </w:p>
        </w:tc>
      </w:tr>
    </w:tbl>
    <w:p w14:paraId="73BBB0FF"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02821B4E" w14:textId="77777777" w:rsidR="001E45FA" w:rsidRPr="00181279" w:rsidRDefault="001E45FA" w:rsidP="001E45FA">
      <w:r w:rsidRPr="00181279">
        <w:rPr>
          <w:rStyle w:val="HideTWBExt"/>
        </w:rPr>
        <w:lastRenderedPageBreak/>
        <w:t>&lt;/Amend&gt;</w:t>
      </w:r>
    </w:p>
    <w:p w14:paraId="303CBDEA"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216</w:t>
      </w:r>
      <w:r w:rsidRPr="00181279">
        <w:rPr>
          <w:rStyle w:val="HideTWBExt"/>
        </w:rPr>
        <w:t>&lt;/NumAm&gt;</w:t>
      </w:r>
    </w:p>
    <w:p w14:paraId="254E755A" w14:textId="77777777" w:rsidR="001E45FA" w:rsidRPr="00181279" w:rsidRDefault="001E45FA" w:rsidP="001E45FA">
      <w:pPr>
        <w:pStyle w:val="NormalBold"/>
      </w:pPr>
      <w:r w:rsidRPr="00181279">
        <w:rPr>
          <w:rStyle w:val="HideTWBExt"/>
          <w:b w:val="0"/>
        </w:rPr>
        <w:t>&lt;RepeatBlock-By&gt;&lt;Members&gt;</w:t>
      </w:r>
      <w:r w:rsidRPr="00181279">
        <w:t>Sven Mikser</w:t>
      </w:r>
      <w:r w:rsidRPr="00181279">
        <w:rPr>
          <w:rStyle w:val="HideTWBExt"/>
          <w:b w:val="0"/>
        </w:rPr>
        <w:t>&lt;/Members&gt;</w:t>
      </w:r>
    </w:p>
    <w:p w14:paraId="4DF8D224" w14:textId="77777777" w:rsidR="001E45FA" w:rsidRPr="00181279" w:rsidRDefault="001E45FA" w:rsidP="001E45FA">
      <w:pPr>
        <w:pStyle w:val="NormalBold"/>
      </w:pPr>
      <w:r w:rsidRPr="00181279">
        <w:rPr>
          <w:rStyle w:val="HideTWBExt"/>
          <w:b w:val="0"/>
        </w:rPr>
        <w:t>&lt;/RepeatBlock-By&gt;</w:t>
      </w:r>
    </w:p>
    <w:p w14:paraId="5DA27DC0"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DBF2450" w14:textId="77777777" w:rsidR="001E45FA" w:rsidRPr="00181279" w:rsidRDefault="001E45FA" w:rsidP="001E45FA">
      <w:pPr>
        <w:pStyle w:val="NormalBold"/>
      </w:pPr>
      <w:r w:rsidRPr="00181279">
        <w:rPr>
          <w:rStyle w:val="HideTWBExt"/>
        </w:rPr>
        <w:t>&lt;Article&gt;</w:t>
      </w:r>
      <w:r w:rsidRPr="00181279">
        <w:t>19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1797D1FB" w14:textId="77777777" w:rsidTr="00181279">
        <w:trPr>
          <w:trHeight w:hRule="exact" w:val="240"/>
          <w:jc w:val="center"/>
        </w:trPr>
        <w:tc>
          <w:tcPr>
            <w:tcW w:w="9752" w:type="dxa"/>
            <w:gridSpan w:val="2"/>
            <w:tcBorders>
              <w:top w:val="nil"/>
              <w:left w:val="nil"/>
              <w:bottom w:val="nil"/>
              <w:right w:val="nil"/>
            </w:tcBorders>
          </w:tcPr>
          <w:p w14:paraId="68E0EAAD" w14:textId="77777777" w:rsidR="001E45FA" w:rsidRPr="00181279" w:rsidRDefault="001E45FA" w:rsidP="00181279"/>
        </w:tc>
      </w:tr>
      <w:tr w:rsidR="001E45FA" w:rsidRPr="00181279" w14:paraId="22F4802F" w14:textId="77777777" w:rsidTr="00181279">
        <w:trPr>
          <w:trHeight w:val="240"/>
          <w:jc w:val="center"/>
        </w:trPr>
        <w:tc>
          <w:tcPr>
            <w:tcW w:w="4876" w:type="dxa"/>
            <w:tcBorders>
              <w:top w:val="nil"/>
              <w:left w:val="nil"/>
              <w:bottom w:val="nil"/>
              <w:right w:val="nil"/>
            </w:tcBorders>
          </w:tcPr>
          <w:p w14:paraId="365F4993"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0965982" w14:textId="77777777" w:rsidR="001E45FA" w:rsidRPr="00181279" w:rsidRDefault="001E45FA" w:rsidP="00181279">
            <w:pPr>
              <w:pStyle w:val="AmColumnHeading"/>
            </w:pPr>
            <w:r w:rsidRPr="00181279">
              <w:t>Tarkistus</w:t>
            </w:r>
          </w:p>
        </w:tc>
      </w:tr>
      <w:tr w:rsidR="001E45FA" w:rsidRPr="00181279" w14:paraId="6FEAF0BB" w14:textId="77777777" w:rsidTr="00181279">
        <w:trPr>
          <w:jc w:val="center"/>
        </w:trPr>
        <w:tc>
          <w:tcPr>
            <w:tcW w:w="4876" w:type="dxa"/>
            <w:tcBorders>
              <w:top w:val="nil"/>
              <w:left w:val="nil"/>
              <w:bottom w:val="nil"/>
              <w:right w:val="nil"/>
            </w:tcBorders>
          </w:tcPr>
          <w:p w14:paraId="18E64825" w14:textId="77777777" w:rsidR="001E45FA" w:rsidRPr="00181279" w:rsidRDefault="001E45FA" w:rsidP="00181279">
            <w:pPr>
              <w:pStyle w:val="Normal6a"/>
            </w:pPr>
            <w:r w:rsidRPr="00181279">
              <w:t>19.</w:t>
            </w:r>
            <w:r w:rsidRPr="00181279">
              <w:tab/>
              <w:t>pitää myönteisenä Moldovan vahvaa kiinnostusta myötävaikuttaa EU:n yhteiseen turvallisuus- ja puolustuspolitiikkaan sekä sitä, että Moldova on ensimmäisenä maana allekirjoittanut turvallisuus- ja puolustuskumppanuuden EU:n kanssa;</w:t>
            </w:r>
          </w:p>
        </w:tc>
        <w:tc>
          <w:tcPr>
            <w:tcW w:w="4876" w:type="dxa"/>
            <w:tcBorders>
              <w:top w:val="nil"/>
              <w:left w:val="nil"/>
              <w:bottom w:val="nil"/>
              <w:right w:val="nil"/>
            </w:tcBorders>
          </w:tcPr>
          <w:p w14:paraId="556A73D7" w14:textId="77777777" w:rsidR="001E45FA" w:rsidRPr="00181279" w:rsidRDefault="001E45FA" w:rsidP="00181279">
            <w:pPr>
              <w:pStyle w:val="Normal6a"/>
            </w:pPr>
            <w:r w:rsidRPr="00181279">
              <w:t>19.</w:t>
            </w:r>
            <w:r w:rsidRPr="00181279">
              <w:tab/>
              <w:t>pitää myönteisenä Moldovan vahvaa kiinnostusta myötävaikuttaa EU:n yhteiseen turvallisuus- ja puolustuspolitiikkaan sekä sitä, että Moldova on ensimmäisenä maana allekirjoittanut turvallisuus- ja puolustuskumppanuuden EU:n kanssa;</w:t>
            </w:r>
            <w:r w:rsidRPr="00181279">
              <w:rPr>
                <w:b/>
                <w:i/>
              </w:rPr>
              <w:t> suhtautuu myönteisesti Moldovan jatkuvaan aktiiviseen osallistumiseen EU:n YTPP-operaatioihin, sen kiinnostukseen osallistua PRY-hankkeisiin ja käynnissä oleviin neuvotteluihin puitesopimuksesta Euroopan puolustusviraston kanssa;</w:t>
            </w:r>
          </w:p>
        </w:tc>
      </w:tr>
    </w:tbl>
    <w:p w14:paraId="23223491"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2475140" w14:textId="77777777" w:rsidR="001E45FA" w:rsidRPr="00181279" w:rsidRDefault="001E45FA" w:rsidP="001E45FA">
      <w:r w:rsidRPr="00181279">
        <w:rPr>
          <w:rStyle w:val="HideTWBExt"/>
        </w:rPr>
        <w:t>&lt;/Amend&gt;</w:t>
      </w:r>
    </w:p>
    <w:p w14:paraId="65D00DA2"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217</w:t>
      </w:r>
      <w:r w:rsidRPr="00181279">
        <w:rPr>
          <w:rStyle w:val="HideTWBExt"/>
        </w:rPr>
        <w:t>&lt;/NumAm&gt;</w:t>
      </w:r>
    </w:p>
    <w:p w14:paraId="79A7F50A" w14:textId="77777777" w:rsidR="001E45FA" w:rsidRPr="00181279" w:rsidRDefault="001E45FA" w:rsidP="001E45FA">
      <w:pPr>
        <w:pStyle w:val="NormalBold"/>
      </w:pPr>
      <w:r w:rsidRPr="00181279">
        <w:rPr>
          <w:rStyle w:val="HideTWBExt"/>
          <w:b w:val="0"/>
        </w:rPr>
        <w:t>&lt;RepeatBlock-By&gt;&lt;Members&gt;</w:t>
      </w:r>
      <w:r w:rsidRPr="00181279">
        <w:t>Dan Barna, Urmas Paet, Nathalie Loiseau, Petras Auštrevičius, Marjan Šarec, Ilhan Kyuchyuk, Eugen Tomac, Lucia Yar</w:t>
      </w:r>
      <w:r w:rsidRPr="00181279">
        <w:rPr>
          <w:rStyle w:val="HideTWBExt"/>
          <w:b w:val="0"/>
        </w:rPr>
        <w:t>&lt;/Members&gt;</w:t>
      </w:r>
    </w:p>
    <w:p w14:paraId="3B7074C6" w14:textId="77777777" w:rsidR="001E45FA" w:rsidRPr="00181279" w:rsidRDefault="001E45FA" w:rsidP="001E45FA">
      <w:pPr>
        <w:pStyle w:val="NormalBold"/>
      </w:pPr>
      <w:r w:rsidRPr="00181279">
        <w:rPr>
          <w:rStyle w:val="HideTWBExt"/>
          <w:b w:val="0"/>
        </w:rPr>
        <w:t>&lt;/RepeatBlock-By&gt;</w:t>
      </w:r>
    </w:p>
    <w:p w14:paraId="643C9862"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03AEDA3F" w14:textId="77777777" w:rsidR="001E45FA" w:rsidRPr="00181279" w:rsidRDefault="001E45FA" w:rsidP="001E45FA">
      <w:pPr>
        <w:pStyle w:val="NormalBold"/>
      </w:pPr>
      <w:r w:rsidRPr="00181279">
        <w:rPr>
          <w:rStyle w:val="HideTWBExt"/>
        </w:rPr>
        <w:t>&lt;Article&gt;</w:t>
      </w:r>
      <w:r w:rsidRPr="00181279">
        <w:t>19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C34C568" w14:textId="77777777" w:rsidTr="00181279">
        <w:trPr>
          <w:trHeight w:hRule="exact" w:val="240"/>
          <w:jc w:val="center"/>
        </w:trPr>
        <w:tc>
          <w:tcPr>
            <w:tcW w:w="9752" w:type="dxa"/>
            <w:gridSpan w:val="2"/>
            <w:tcBorders>
              <w:top w:val="nil"/>
              <w:left w:val="nil"/>
              <w:bottom w:val="nil"/>
              <w:right w:val="nil"/>
            </w:tcBorders>
          </w:tcPr>
          <w:p w14:paraId="65F752EA" w14:textId="77777777" w:rsidR="001E45FA" w:rsidRPr="00181279" w:rsidRDefault="001E45FA" w:rsidP="00181279"/>
        </w:tc>
      </w:tr>
      <w:tr w:rsidR="001E45FA" w:rsidRPr="00181279" w14:paraId="643A88CC" w14:textId="77777777" w:rsidTr="00181279">
        <w:trPr>
          <w:trHeight w:val="240"/>
          <w:jc w:val="center"/>
        </w:trPr>
        <w:tc>
          <w:tcPr>
            <w:tcW w:w="4876" w:type="dxa"/>
            <w:tcBorders>
              <w:top w:val="nil"/>
              <w:left w:val="nil"/>
              <w:bottom w:val="nil"/>
              <w:right w:val="nil"/>
            </w:tcBorders>
          </w:tcPr>
          <w:p w14:paraId="6F85FDEC"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26B2A18" w14:textId="77777777" w:rsidR="001E45FA" w:rsidRPr="00181279" w:rsidRDefault="001E45FA" w:rsidP="00181279">
            <w:pPr>
              <w:pStyle w:val="AmColumnHeading"/>
            </w:pPr>
            <w:r w:rsidRPr="00181279">
              <w:t>Tarkistus</w:t>
            </w:r>
          </w:p>
        </w:tc>
      </w:tr>
      <w:tr w:rsidR="001E45FA" w:rsidRPr="00181279" w14:paraId="2B9AFC47" w14:textId="77777777" w:rsidTr="00181279">
        <w:trPr>
          <w:jc w:val="center"/>
        </w:trPr>
        <w:tc>
          <w:tcPr>
            <w:tcW w:w="4876" w:type="dxa"/>
            <w:tcBorders>
              <w:top w:val="nil"/>
              <w:left w:val="nil"/>
              <w:bottom w:val="nil"/>
              <w:right w:val="nil"/>
            </w:tcBorders>
          </w:tcPr>
          <w:p w14:paraId="349EEF27" w14:textId="77777777" w:rsidR="001E45FA" w:rsidRPr="00181279" w:rsidRDefault="001E45FA" w:rsidP="00181279">
            <w:pPr>
              <w:pStyle w:val="Normal6a"/>
            </w:pPr>
            <w:r w:rsidRPr="00181279">
              <w:t>19.</w:t>
            </w:r>
            <w:r w:rsidRPr="00181279">
              <w:tab/>
              <w:t>pitää myönteisenä Moldovan vahvaa kiinnostusta myötävaikuttaa EU:n yhteiseen turvallisuus- ja puolustuspolitiikkaan sekä sitä, että Moldova on ensimmäisenä maana allekirjoittanut turvallisuus- ja puolustuskumppanuuden EU:n kanssa;</w:t>
            </w:r>
          </w:p>
        </w:tc>
        <w:tc>
          <w:tcPr>
            <w:tcW w:w="4876" w:type="dxa"/>
            <w:tcBorders>
              <w:top w:val="nil"/>
              <w:left w:val="nil"/>
              <w:bottom w:val="nil"/>
              <w:right w:val="nil"/>
            </w:tcBorders>
          </w:tcPr>
          <w:p w14:paraId="50496B02" w14:textId="77777777" w:rsidR="001E45FA" w:rsidRPr="00181279" w:rsidRDefault="001E45FA" w:rsidP="00181279">
            <w:pPr>
              <w:pStyle w:val="Normal6a"/>
            </w:pPr>
            <w:r w:rsidRPr="00181279">
              <w:t>19.</w:t>
            </w:r>
            <w:r w:rsidRPr="00181279">
              <w:tab/>
              <w:t>pitää myönteisenä Moldovan vahvaa kiinnostusta myötävaikuttaa EU:n yhteiseen turvallisuus- ja puolustuspolitiikkaan</w:t>
            </w:r>
            <w:r w:rsidRPr="00181279">
              <w:rPr>
                <w:b/>
                <w:i/>
              </w:rPr>
              <w:t>, kuten sen osallistumiseen YTPP-operaatioihin,</w:t>
            </w:r>
            <w:r w:rsidRPr="00181279">
              <w:t xml:space="preserve"> sekä sitä, että Moldova on ensimmäisenä maana allekirjoittanut turvallisuus- ja puolustuskumppanuuden EU:n kanssa; </w:t>
            </w:r>
            <w:r w:rsidRPr="00181279">
              <w:rPr>
                <w:b/>
                <w:i/>
              </w:rPr>
              <w:t xml:space="preserve">kehottaa EU:ta sisällyttämään Moldovan tasavallan kaikkiin tuleviin turvallisuus- </w:t>
            </w:r>
            <w:r w:rsidRPr="00181279">
              <w:rPr>
                <w:b/>
                <w:i/>
              </w:rPr>
              <w:lastRenderedPageBreak/>
              <w:t>ja puolustusohjelmiin ja talousarviomäärärahoihin;</w:t>
            </w:r>
          </w:p>
        </w:tc>
      </w:tr>
    </w:tbl>
    <w:p w14:paraId="73CCED62"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7BBAE48" w14:textId="77777777" w:rsidR="001E45FA" w:rsidRPr="00181279" w:rsidRDefault="001E45FA" w:rsidP="001E45FA">
      <w:r w:rsidRPr="00181279">
        <w:rPr>
          <w:rStyle w:val="HideTWBExt"/>
        </w:rPr>
        <w:t>&lt;/Amend&gt;</w:t>
      </w:r>
    </w:p>
    <w:p w14:paraId="20385854"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218</w:t>
      </w:r>
      <w:r w:rsidRPr="00181279">
        <w:rPr>
          <w:rStyle w:val="HideTWBExt"/>
        </w:rPr>
        <w:t>&lt;/NumAm&gt;</w:t>
      </w:r>
    </w:p>
    <w:p w14:paraId="2CA1442A" w14:textId="77777777" w:rsidR="001E45FA" w:rsidRPr="00181279" w:rsidRDefault="001E45FA" w:rsidP="001E45FA">
      <w:pPr>
        <w:pStyle w:val="NormalBold"/>
      </w:pPr>
      <w:r w:rsidRPr="00181279">
        <w:rPr>
          <w:rStyle w:val="HideTWBExt"/>
          <w:b w:val="0"/>
        </w:rPr>
        <w:t>&lt;RepeatBlock-By&gt;&lt;Members&gt;</w:t>
      </w:r>
      <w:r w:rsidRPr="00181279">
        <w:t>Cristian Terheş</w:t>
      </w:r>
      <w:r w:rsidRPr="00181279">
        <w:rPr>
          <w:rStyle w:val="HideTWBExt"/>
          <w:b w:val="0"/>
        </w:rPr>
        <w:t>&lt;/Members&gt;</w:t>
      </w:r>
    </w:p>
    <w:p w14:paraId="41C0DB32" w14:textId="77777777" w:rsidR="001E45FA" w:rsidRPr="00181279" w:rsidRDefault="001E45FA" w:rsidP="001E45FA">
      <w:pPr>
        <w:pStyle w:val="NormalBold"/>
      </w:pPr>
      <w:r w:rsidRPr="00181279">
        <w:rPr>
          <w:rStyle w:val="HideTWBExt"/>
          <w:b w:val="0"/>
        </w:rPr>
        <w:t>&lt;/RepeatBlock-By&gt;</w:t>
      </w:r>
    </w:p>
    <w:p w14:paraId="1EA5E223"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CE10B71" w14:textId="77777777" w:rsidR="001E45FA" w:rsidRPr="00181279" w:rsidRDefault="001E45FA" w:rsidP="001E45FA">
      <w:pPr>
        <w:pStyle w:val="NormalBold"/>
      </w:pPr>
      <w:r w:rsidRPr="00181279">
        <w:rPr>
          <w:rStyle w:val="HideTWBExt"/>
        </w:rPr>
        <w:t>&lt;Article&gt;</w:t>
      </w:r>
      <w:r w:rsidRPr="00181279">
        <w:t>19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7562971" w14:textId="77777777" w:rsidTr="00181279">
        <w:trPr>
          <w:trHeight w:hRule="exact" w:val="240"/>
          <w:jc w:val="center"/>
        </w:trPr>
        <w:tc>
          <w:tcPr>
            <w:tcW w:w="9752" w:type="dxa"/>
            <w:gridSpan w:val="2"/>
            <w:tcBorders>
              <w:top w:val="nil"/>
              <w:left w:val="nil"/>
              <w:bottom w:val="nil"/>
              <w:right w:val="nil"/>
            </w:tcBorders>
          </w:tcPr>
          <w:p w14:paraId="4080C6C4" w14:textId="77777777" w:rsidR="001E45FA" w:rsidRPr="00181279" w:rsidRDefault="001E45FA" w:rsidP="00181279"/>
        </w:tc>
      </w:tr>
      <w:tr w:rsidR="001E45FA" w:rsidRPr="00181279" w14:paraId="04F79D4F" w14:textId="77777777" w:rsidTr="00181279">
        <w:trPr>
          <w:trHeight w:val="240"/>
          <w:jc w:val="center"/>
        </w:trPr>
        <w:tc>
          <w:tcPr>
            <w:tcW w:w="4876" w:type="dxa"/>
            <w:tcBorders>
              <w:top w:val="nil"/>
              <w:left w:val="nil"/>
              <w:bottom w:val="nil"/>
              <w:right w:val="nil"/>
            </w:tcBorders>
          </w:tcPr>
          <w:p w14:paraId="2F809E88"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744E9002" w14:textId="77777777" w:rsidR="001E45FA" w:rsidRPr="00181279" w:rsidRDefault="001E45FA" w:rsidP="00181279">
            <w:pPr>
              <w:pStyle w:val="AmColumnHeading"/>
            </w:pPr>
            <w:r w:rsidRPr="00181279">
              <w:t>Tarkistus</w:t>
            </w:r>
          </w:p>
        </w:tc>
      </w:tr>
      <w:tr w:rsidR="001E45FA" w:rsidRPr="00181279" w14:paraId="7244CD42" w14:textId="77777777" w:rsidTr="00181279">
        <w:trPr>
          <w:jc w:val="center"/>
        </w:trPr>
        <w:tc>
          <w:tcPr>
            <w:tcW w:w="4876" w:type="dxa"/>
            <w:tcBorders>
              <w:top w:val="nil"/>
              <w:left w:val="nil"/>
              <w:bottom w:val="nil"/>
              <w:right w:val="nil"/>
            </w:tcBorders>
          </w:tcPr>
          <w:p w14:paraId="2A5A877D" w14:textId="77777777" w:rsidR="001E45FA" w:rsidRPr="00181279" w:rsidRDefault="001E45FA" w:rsidP="00181279">
            <w:pPr>
              <w:pStyle w:val="Normal6a"/>
            </w:pPr>
            <w:r w:rsidRPr="00181279">
              <w:t>19.</w:t>
            </w:r>
            <w:r w:rsidRPr="00181279">
              <w:tab/>
              <w:t>pitää myönteisenä Moldovan vahvaa kiinnostusta myötävaikuttaa EU:n yhteiseen turvallisuus- ja puolustuspolitiikkaan sekä sitä, että Moldova on ensimmäisenä maana allekirjoittanut turvallisuus- ja puolustuskumppanuuden EU:n kanssa;</w:t>
            </w:r>
          </w:p>
        </w:tc>
        <w:tc>
          <w:tcPr>
            <w:tcW w:w="4876" w:type="dxa"/>
            <w:tcBorders>
              <w:top w:val="nil"/>
              <w:left w:val="nil"/>
              <w:bottom w:val="nil"/>
              <w:right w:val="nil"/>
            </w:tcBorders>
          </w:tcPr>
          <w:p w14:paraId="6E0C8B31" w14:textId="77777777" w:rsidR="001E45FA" w:rsidRPr="00181279" w:rsidRDefault="001E45FA" w:rsidP="00181279">
            <w:pPr>
              <w:pStyle w:val="Normal6a"/>
            </w:pPr>
            <w:r w:rsidRPr="00181279">
              <w:t>19.</w:t>
            </w:r>
            <w:r w:rsidRPr="00181279">
              <w:tab/>
              <w:t xml:space="preserve">pitää myönteisenä Moldovan vahvaa kiinnostusta myötävaikuttaa EU:n yhteiseen turvallisuus- ja puolustuspolitiikkaan sekä sitä, että Moldova on ensimmäisenä maana allekirjoittanut turvallisuus- ja puolustuskumppanuuden EU:n kanssa; </w:t>
            </w:r>
            <w:r w:rsidRPr="00181279">
              <w:rPr>
                <w:b/>
                <w:i/>
              </w:rPr>
              <w:t>korostaa Moldovan osallistumista YTPP-operaatioihin, erityisesti EUFOR Altheaan Bosnia ja Hertsegovinassa ja EUTM Somaliaan;</w:t>
            </w:r>
          </w:p>
        </w:tc>
      </w:tr>
    </w:tbl>
    <w:p w14:paraId="548363EC"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F9D33D1" w14:textId="77777777" w:rsidR="001E45FA" w:rsidRPr="00181279" w:rsidRDefault="001E45FA" w:rsidP="001E45FA">
      <w:r w:rsidRPr="00181279">
        <w:rPr>
          <w:rStyle w:val="HideTWBExt"/>
        </w:rPr>
        <w:t>&lt;/Amend&gt;</w:t>
      </w:r>
    </w:p>
    <w:p w14:paraId="3A3FC267"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219</w:t>
      </w:r>
      <w:r w:rsidRPr="00181279">
        <w:rPr>
          <w:rStyle w:val="HideTWBExt"/>
        </w:rPr>
        <w:t>&lt;/NumAm&gt;</w:t>
      </w:r>
    </w:p>
    <w:p w14:paraId="3B11C774" w14:textId="77777777" w:rsidR="001E45FA" w:rsidRPr="00181279" w:rsidRDefault="001E45FA" w:rsidP="001E45FA">
      <w:pPr>
        <w:pStyle w:val="NormalBold"/>
      </w:pPr>
      <w:r w:rsidRPr="00181279">
        <w:rPr>
          <w:rStyle w:val="HideTWBExt"/>
          <w:b w:val="0"/>
        </w:rPr>
        <w:t>&lt;RepeatBlock-By&gt;&lt;Members&gt;</w:t>
      </w:r>
      <w:r w:rsidRPr="00181279">
        <w:t>Andrzej Halicki, Siegfried Mureşan, Rasa Juknevičienė</w:t>
      </w:r>
      <w:r w:rsidRPr="00181279">
        <w:rPr>
          <w:rStyle w:val="HideTWBExt"/>
          <w:b w:val="0"/>
        </w:rPr>
        <w:t>&lt;/Members&gt;</w:t>
      </w:r>
    </w:p>
    <w:p w14:paraId="341D8568"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6B93BF92" w14:textId="77777777" w:rsidR="001E45FA" w:rsidRPr="00181279" w:rsidRDefault="001E45FA" w:rsidP="001E45FA">
      <w:pPr>
        <w:pStyle w:val="NormalBold"/>
      </w:pPr>
      <w:r w:rsidRPr="00181279">
        <w:rPr>
          <w:rStyle w:val="HideTWBExt"/>
          <w:b w:val="0"/>
        </w:rPr>
        <w:t>&lt;/RepeatBlock-By&gt;</w:t>
      </w:r>
    </w:p>
    <w:p w14:paraId="1E29273F"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BD3623F" w14:textId="77777777" w:rsidR="001E45FA" w:rsidRPr="00181279" w:rsidRDefault="001E45FA" w:rsidP="001E45FA">
      <w:pPr>
        <w:pStyle w:val="NormalBold"/>
      </w:pPr>
      <w:r w:rsidRPr="00181279">
        <w:rPr>
          <w:rStyle w:val="HideTWBExt"/>
        </w:rPr>
        <w:t>&lt;Article&gt;</w:t>
      </w:r>
      <w:r w:rsidRPr="00181279">
        <w:t>19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508C257" w14:textId="77777777" w:rsidTr="00181279">
        <w:trPr>
          <w:trHeight w:hRule="exact" w:val="240"/>
          <w:jc w:val="center"/>
        </w:trPr>
        <w:tc>
          <w:tcPr>
            <w:tcW w:w="9752" w:type="dxa"/>
            <w:gridSpan w:val="2"/>
            <w:tcBorders>
              <w:top w:val="nil"/>
              <w:left w:val="nil"/>
              <w:bottom w:val="nil"/>
              <w:right w:val="nil"/>
            </w:tcBorders>
          </w:tcPr>
          <w:p w14:paraId="676CD3DD" w14:textId="77777777" w:rsidR="001E45FA" w:rsidRPr="00181279" w:rsidRDefault="001E45FA" w:rsidP="00181279"/>
        </w:tc>
      </w:tr>
      <w:tr w:rsidR="001E45FA" w:rsidRPr="00181279" w14:paraId="71249686" w14:textId="77777777" w:rsidTr="00181279">
        <w:trPr>
          <w:trHeight w:val="240"/>
          <w:jc w:val="center"/>
        </w:trPr>
        <w:tc>
          <w:tcPr>
            <w:tcW w:w="4876" w:type="dxa"/>
            <w:tcBorders>
              <w:top w:val="nil"/>
              <w:left w:val="nil"/>
              <w:bottom w:val="nil"/>
              <w:right w:val="nil"/>
            </w:tcBorders>
          </w:tcPr>
          <w:p w14:paraId="4C146383"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53A859C" w14:textId="77777777" w:rsidR="001E45FA" w:rsidRPr="00181279" w:rsidRDefault="001E45FA" w:rsidP="00181279">
            <w:pPr>
              <w:pStyle w:val="AmColumnHeading"/>
            </w:pPr>
            <w:r w:rsidRPr="00181279">
              <w:t>Tarkistus</w:t>
            </w:r>
          </w:p>
        </w:tc>
      </w:tr>
      <w:tr w:rsidR="001E45FA" w:rsidRPr="00181279" w14:paraId="1EB03AD7" w14:textId="77777777" w:rsidTr="00181279">
        <w:trPr>
          <w:jc w:val="center"/>
        </w:trPr>
        <w:tc>
          <w:tcPr>
            <w:tcW w:w="4876" w:type="dxa"/>
            <w:tcBorders>
              <w:top w:val="nil"/>
              <w:left w:val="nil"/>
              <w:bottom w:val="nil"/>
              <w:right w:val="nil"/>
            </w:tcBorders>
          </w:tcPr>
          <w:p w14:paraId="23AF7F41" w14:textId="77777777" w:rsidR="001E45FA" w:rsidRPr="00181279" w:rsidRDefault="001E45FA" w:rsidP="00181279">
            <w:pPr>
              <w:pStyle w:val="Normal6a"/>
            </w:pPr>
            <w:r w:rsidRPr="00181279">
              <w:t>19.</w:t>
            </w:r>
            <w:r w:rsidRPr="00181279">
              <w:tab/>
              <w:t xml:space="preserve">pitää myönteisenä Moldovan vahvaa kiinnostusta myötävaikuttaa EU:n yhteiseen turvallisuus- ja puolustuspolitiikkaan </w:t>
            </w:r>
            <w:r w:rsidRPr="00181279">
              <w:rPr>
                <w:b/>
                <w:i/>
              </w:rPr>
              <w:t>sekä</w:t>
            </w:r>
            <w:r w:rsidRPr="00181279">
              <w:t xml:space="preserve"> sitä, että Moldova on ensimmäisenä maana allekirjoittanut turvallisuus- ja puolustuskumppanuuden EU:n kanssa;</w:t>
            </w:r>
          </w:p>
        </w:tc>
        <w:tc>
          <w:tcPr>
            <w:tcW w:w="4876" w:type="dxa"/>
            <w:tcBorders>
              <w:top w:val="nil"/>
              <w:left w:val="nil"/>
              <w:bottom w:val="nil"/>
              <w:right w:val="nil"/>
            </w:tcBorders>
          </w:tcPr>
          <w:p w14:paraId="1EB19BBC" w14:textId="77777777" w:rsidR="001E45FA" w:rsidRPr="00181279" w:rsidRDefault="001E45FA" w:rsidP="00181279">
            <w:pPr>
              <w:pStyle w:val="Normal6a"/>
            </w:pPr>
            <w:r w:rsidRPr="00181279">
              <w:t>19.</w:t>
            </w:r>
            <w:r w:rsidRPr="00181279">
              <w:tab/>
              <w:t xml:space="preserve">pitää myönteisenä Moldovan vahvaa kiinnostusta myötävaikuttaa EU:n yhteiseen turvallisuus- ja puolustuspolitiikkaan </w:t>
            </w:r>
            <w:r w:rsidRPr="00181279">
              <w:rPr>
                <w:b/>
                <w:i/>
              </w:rPr>
              <w:t>esimerkiksi osallistumalla EU:n operaatioihin Bosnia ja Hertsegovinassa ja Somaliassa;</w:t>
            </w:r>
            <w:r w:rsidRPr="00181279">
              <w:t xml:space="preserve"> </w:t>
            </w:r>
            <w:r w:rsidRPr="00181279">
              <w:rPr>
                <w:b/>
                <w:i/>
              </w:rPr>
              <w:t>pitää myönteisenä myös</w:t>
            </w:r>
            <w:r w:rsidRPr="00181279">
              <w:t xml:space="preserve"> sitä, että Moldova on ensimmäisenä maana allekirjoittanut </w:t>
            </w:r>
            <w:r w:rsidRPr="00181279">
              <w:lastRenderedPageBreak/>
              <w:t>turvallisuus- ja puolustuskumppanuuden EU:n kanssa;</w:t>
            </w:r>
          </w:p>
        </w:tc>
      </w:tr>
    </w:tbl>
    <w:p w14:paraId="69CDFEC7"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EB40CBC" w14:textId="77777777" w:rsidR="001E45FA" w:rsidRPr="00181279" w:rsidRDefault="001E45FA" w:rsidP="001E45FA">
      <w:r w:rsidRPr="00181279">
        <w:rPr>
          <w:rStyle w:val="HideTWBExt"/>
        </w:rPr>
        <w:t>&lt;/Amend&gt;</w:t>
      </w:r>
    </w:p>
    <w:p w14:paraId="11CF0EF3"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220</w:t>
      </w:r>
      <w:r w:rsidRPr="00181279">
        <w:rPr>
          <w:rStyle w:val="HideTWBExt"/>
        </w:rPr>
        <w:t>&lt;/NumAm&gt;</w:t>
      </w:r>
    </w:p>
    <w:p w14:paraId="4F7D42D0" w14:textId="77777777" w:rsidR="001E45FA" w:rsidRPr="00181279" w:rsidRDefault="001E45FA" w:rsidP="001E45FA">
      <w:pPr>
        <w:pStyle w:val="NormalBold"/>
      </w:pPr>
      <w:r w:rsidRPr="00181279">
        <w:rPr>
          <w:rStyle w:val="HideTWBExt"/>
          <w:b w:val="0"/>
        </w:rPr>
        <w:t>&lt;RepeatBlock-By&gt;&lt;Members&gt;</w:t>
      </w:r>
      <w:r w:rsidRPr="00181279">
        <w:t>Željana Zovko</w:t>
      </w:r>
      <w:r w:rsidRPr="00181279">
        <w:rPr>
          <w:rStyle w:val="HideTWBExt"/>
          <w:b w:val="0"/>
        </w:rPr>
        <w:t>&lt;/Members&gt;</w:t>
      </w:r>
    </w:p>
    <w:p w14:paraId="13790ACB" w14:textId="77777777" w:rsidR="001E45FA" w:rsidRPr="00181279" w:rsidRDefault="001E45FA" w:rsidP="001E45FA">
      <w:pPr>
        <w:pStyle w:val="NormalBold"/>
      </w:pPr>
      <w:r w:rsidRPr="00181279">
        <w:rPr>
          <w:rStyle w:val="HideTWBExt"/>
          <w:b w:val="0"/>
        </w:rPr>
        <w:t>&lt;/RepeatBlock-By&gt;</w:t>
      </w:r>
    </w:p>
    <w:p w14:paraId="259FD06F"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F0BFF1F" w14:textId="77777777" w:rsidR="001E45FA" w:rsidRPr="00181279" w:rsidRDefault="001E45FA" w:rsidP="001E45FA">
      <w:pPr>
        <w:pStyle w:val="NormalBold"/>
      </w:pPr>
      <w:r w:rsidRPr="00181279">
        <w:rPr>
          <w:rStyle w:val="HideTWBExt"/>
        </w:rPr>
        <w:t>&lt;Article&gt;</w:t>
      </w:r>
      <w:r w:rsidRPr="00181279">
        <w:t>19 kohta</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6CBF22DF" w14:textId="77777777" w:rsidTr="00181279">
        <w:trPr>
          <w:trHeight w:hRule="exact" w:val="240"/>
          <w:jc w:val="center"/>
        </w:trPr>
        <w:tc>
          <w:tcPr>
            <w:tcW w:w="9752" w:type="dxa"/>
            <w:gridSpan w:val="2"/>
            <w:tcBorders>
              <w:top w:val="nil"/>
              <w:left w:val="nil"/>
              <w:bottom w:val="nil"/>
              <w:right w:val="nil"/>
            </w:tcBorders>
          </w:tcPr>
          <w:p w14:paraId="0A474F70" w14:textId="77777777" w:rsidR="001E45FA" w:rsidRPr="00181279" w:rsidRDefault="001E45FA" w:rsidP="00181279"/>
        </w:tc>
      </w:tr>
      <w:tr w:rsidR="001E45FA" w:rsidRPr="00181279" w14:paraId="0D8255FD" w14:textId="77777777" w:rsidTr="00181279">
        <w:trPr>
          <w:trHeight w:val="240"/>
          <w:jc w:val="center"/>
        </w:trPr>
        <w:tc>
          <w:tcPr>
            <w:tcW w:w="4876" w:type="dxa"/>
            <w:tcBorders>
              <w:top w:val="nil"/>
              <w:left w:val="nil"/>
              <w:bottom w:val="nil"/>
              <w:right w:val="nil"/>
            </w:tcBorders>
          </w:tcPr>
          <w:p w14:paraId="7BA9C523"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AFCC0EF" w14:textId="77777777" w:rsidR="001E45FA" w:rsidRPr="00181279" w:rsidRDefault="001E45FA" w:rsidP="00181279">
            <w:pPr>
              <w:pStyle w:val="AmColumnHeading"/>
            </w:pPr>
            <w:r w:rsidRPr="00181279">
              <w:t>Tarkistus</w:t>
            </w:r>
          </w:p>
        </w:tc>
      </w:tr>
      <w:tr w:rsidR="001E45FA" w:rsidRPr="00181279" w14:paraId="50E5A8F5" w14:textId="77777777" w:rsidTr="00181279">
        <w:trPr>
          <w:jc w:val="center"/>
        </w:trPr>
        <w:tc>
          <w:tcPr>
            <w:tcW w:w="4876" w:type="dxa"/>
            <w:tcBorders>
              <w:top w:val="nil"/>
              <w:left w:val="nil"/>
              <w:bottom w:val="nil"/>
              <w:right w:val="nil"/>
            </w:tcBorders>
          </w:tcPr>
          <w:p w14:paraId="5C29711F" w14:textId="77777777" w:rsidR="001E45FA" w:rsidRPr="00181279" w:rsidRDefault="001E45FA" w:rsidP="00181279">
            <w:pPr>
              <w:pStyle w:val="Normal6a"/>
            </w:pPr>
            <w:r w:rsidRPr="00181279">
              <w:t>19.</w:t>
            </w:r>
            <w:r w:rsidRPr="00181279">
              <w:tab/>
              <w:t>pitää myönteisenä Moldovan vahvaa kiinnostusta myötävaikuttaa EU:n yhteiseen turvallisuus- ja puolustuspolitiikkaan sekä sitä, että Moldova on ensimmäisenä maana allekirjoittanut turvallisuus- ja puolustuskumppanuuden EU:n kanssa;</w:t>
            </w:r>
          </w:p>
        </w:tc>
        <w:tc>
          <w:tcPr>
            <w:tcW w:w="4876" w:type="dxa"/>
            <w:tcBorders>
              <w:top w:val="nil"/>
              <w:left w:val="nil"/>
              <w:bottom w:val="nil"/>
              <w:right w:val="nil"/>
            </w:tcBorders>
          </w:tcPr>
          <w:p w14:paraId="3CE5A487" w14:textId="77777777" w:rsidR="001E45FA" w:rsidRPr="00181279" w:rsidRDefault="001E45FA" w:rsidP="00181279">
            <w:pPr>
              <w:pStyle w:val="Normal6a"/>
            </w:pPr>
            <w:r w:rsidRPr="00181279">
              <w:t>19.</w:t>
            </w:r>
            <w:r w:rsidRPr="00181279">
              <w:tab/>
              <w:t xml:space="preserve">pitää myönteisenä Moldovan vahvaa kiinnostusta myötävaikuttaa EU:n yhteiseen turvallisuus- ja puolustuspolitiikkaan sekä sitä, että Moldova on ensimmäisenä maana allekirjoittanut turvallisuus- ja puolustuskumppanuuden EU:n kanssa; </w:t>
            </w:r>
            <w:r w:rsidRPr="00181279">
              <w:rPr>
                <w:b/>
                <w:i/>
              </w:rPr>
              <w:t>pitää myönteisenä Moldovan osallistumista EU:n johdolla toteutettuihin yhteisen turvallisuus- ja puolustuspolitiikan operaatioihin;</w:t>
            </w:r>
          </w:p>
        </w:tc>
      </w:tr>
    </w:tbl>
    <w:p w14:paraId="158F97A6"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40B96A36" w14:textId="77777777" w:rsidR="001E45FA" w:rsidRPr="00181279" w:rsidRDefault="001E45FA" w:rsidP="001E45FA">
      <w:r w:rsidRPr="00181279">
        <w:rPr>
          <w:rStyle w:val="HideTWBExt"/>
        </w:rPr>
        <w:t>&lt;/Amend&gt;</w:t>
      </w:r>
    </w:p>
    <w:p w14:paraId="33FFE5EB"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221</w:t>
      </w:r>
      <w:r w:rsidRPr="00181279">
        <w:rPr>
          <w:rStyle w:val="HideTWBExt"/>
        </w:rPr>
        <w:t>&lt;/NumAm&gt;</w:t>
      </w:r>
    </w:p>
    <w:p w14:paraId="7B2446DA" w14:textId="77777777" w:rsidR="001E45FA" w:rsidRPr="00181279" w:rsidRDefault="001E45FA" w:rsidP="001E45FA">
      <w:pPr>
        <w:pStyle w:val="NormalBold"/>
      </w:pPr>
      <w:r w:rsidRPr="00181279">
        <w:rPr>
          <w:rStyle w:val="HideTWBExt"/>
          <w:b w:val="0"/>
        </w:rPr>
        <w:t>&lt;RepeatBlock-By&gt;&lt;Members&gt;</w:t>
      </w:r>
      <w:r w:rsidRPr="00181279">
        <w:t>Sven Mikser</w:t>
      </w:r>
      <w:r w:rsidRPr="00181279">
        <w:rPr>
          <w:rStyle w:val="HideTWBExt"/>
          <w:b w:val="0"/>
        </w:rPr>
        <w:t>&lt;/Members&gt;</w:t>
      </w:r>
    </w:p>
    <w:p w14:paraId="39BF1B46" w14:textId="77777777" w:rsidR="001E45FA" w:rsidRPr="00181279" w:rsidRDefault="001E45FA" w:rsidP="001E45FA">
      <w:pPr>
        <w:pStyle w:val="NormalBold"/>
      </w:pPr>
      <w:r w:rsidRPr="00181279">
        <w:rPr>
          <w:rStyle w:val="HideTWBExt"/>
          <w:b w:val="0"/>
        </w:rPr>
        <w:t>&lt;/RepeatBlock-By&gt;</w:t>
      </w:r>
    </w:p>
    <w:p w14:paraId="73860C7E"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89A2339" w14:textId="77777777" w:rsidR="001E45FA" w:rsidRPr="00181279" w:rsidRDefault="001E45FA" w:rsidP="001E45FA">
      <w:pPr>
        <w:pStyle w:val="NormalBold"/>
      </w:pPr>
      <w:r w:rsidRPr="00181279">
        <w:rPr>
          <w:rStyle w:val="HideTWBExt"/>
        </w:rPr>
        <w:t>&lt;Article&gt;</w:t>
      </w:r>
      <w:r w:rsidRPr="00181279">
        <w:t>19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E0ADD03" w14:textId="77777777" w:rsidTr="00181279">
        <w:trPr>
          <w:trHeight w:hRule="exact" w:val="240"/>
          <w:jc w:val="center"/>
        </w:trPr>
        <w:tc>
          <w:tcPr>
            <w:tcW w:w="9752" w:type="dxa"/>
            <w:gridSpan w:val="2"/>
            <w:tcBorders>
              <w:top w:val="nil"/>
              <w:left w:val="nil"/>
              <w:bottom w:val="nil"/>
              <w:right w:val="nil"/>
            </w:tcBorders>
          </w:tcPr>
          <w:p w14:paraId="4C463FD0" w14:textId="77777777" w:rsidR="001E45FA" w:rsidRPr="00181279" w:rsidRDefault="001E45FA" w:rsidP="00181279"/>
        </w:tc>
      </w:tr>
      <w:tr w:rsidR="001E45FA" w:rsidRPr="00181279" w14:paraId="7D899ECA" w14:textId="77777777" w:rsidTr="00181279">
        <w:trPr>
          <w:trHeight w:val="240"/>
          <w:jc w:val="center"/>
        </w:trPr>
        <w:tc>
          <w:tcPr>
            <w:tcW w:w="4876" w:type="dxa"/>
            <w:tcBorders>
              <w:top w:val="nil"/>
              <w:left w:val="nil"/>
              <w:bottom w:val="nil"/>
              <w:right w:val="nil"/>
            </w:tcBorders>
          </w:tcPr>
          <w:p w14:paraId="41CD9CBF"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803315E" w14:textId="77777777" w:rsidR="001E45FA" w:rsidRPr="00181279" w:rsidRDefault="001E45FA" w:rsidP="00181279">
            <w:pPr>
              <w:pStyle w:val="AmColumnHeading"/>
            </w:pPr>
            <w:r w:rsidRPr="00181279">
              <w:t>Tarkistus</w:t>
            </w:r>
          </w:p>
        </w:tc>
      </w:tr>
      <w:tr w:rsidR="001E45FA" w:rsidRPr="00181279" w14:paraId="54EB32B2" w14:textId="77777777" w:rsidTr="00181279">
        <w:trPr>
          <w:jc w:val="center"/>
        </w:trPr>
        <w:tc>
          <w:tcPr>
            <w:tcW w:w="4876" w:type="dxa"/>
            <w:tcBorders>
              <w:top w:val="nil"/>
              <w:left w:val="nil"/>
              <w:bottom w:val="nil"/>
              <w:right w:val="nil"/>
            </w:tcBorders>
          </w:tcPr>
          <w:p w14:paraId="239D9BB4" w14:textId="77777777" w:rsidR="001E45FA" w:rsidRPr="00181279" w:rsidRDefault="001E45FA" w:rsidP="00181279">
            <w:pPr>
              <w:pStyle w:val="Normal6a"/>
            </w:pPr>
          </w:p>
        </w:tc>
        <w:tc>
          <w:tcPr>
            <w:tcW w:w="4876" w:type="dxa"/>
            <w:tcBorders>
              <w:top w:val="nil"/>
              <w:left w:val="nil"/>
              <w:bottom w:val="nil"/>
              <w:right w:val="nil"/>
            </w:tcBorders>
          </w:tcPr>
          <w:p w14:paraId="706B06A7" w14:textId="77777777" w:rsidR="001E45FA" w:rsidRPr="00181279" w:rsidRDefault="001E45FA" w:rsidP="00181279">
            <w:pPr>
              <w:pStyle w:val="Normal6a"/>
            </w:pPr>
            <w:r w:rsidRPr="00181279">
              <w:rPr>
                <w:b/>
                <w:i/>
              </w:rPr>
              <w:t>19 a.</w:t>
            </w:r>
            <w:r w:rsidRPr="00181279">
              <w:tab/>
            </w:r>
            <w:r w:rsidRPr="00181279">
              <w:rPr>
                <w:b/>
                <w:i/>
              </w:rPr>
              <w:t xml:space="preserve">suhtautuu myönteisesti vuodelle 2024 Euroopan rauhanrahaston kautta myönnettyyn 50 miljoonan euron määrärahaan Moldovan asevoimien puolustusvalmiuksien nykyaikaistamiseksi nykyisessä haastavassa turvallisuustilanteessa; toteaa, että Moldova on Euroopan rauhanrahaston toiseksi suurin edunsaaja Ukrainan </w:t>
            </w:r>
            <w:r w:rsidRPr="00181279">
              <w:rPr>
                <w:b/>
                <w:i/>
              </w:rPr>
              <w:lastRenderedPageBreak/>
              <w:t>jälkeen ja että sille on myönnetty yhteensä 137 miljoonaa euroa vuodesta 2021 alkaen; suhtautuu myönteisesti ilmoitettuun 60 miljoonan euron tukeen, joka myönnetään Moldovalle Euroopan rauhanrahaston talousarviosta vuonna 2025;</w:t>
            </w:r>
          </w:p>
        </w:tc>
      </w:tr>
    </w:tbl>
    <w:p w14:paraId="5E04C495"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7F673DF" w14:textId="77777777" w:rsidR="001E45FA" w:rsidRPr="00181279" w:rsidRDefault="001E45FA" w:rsidP="001E45FA">
      <w:r w:rsidRPr="00181279">
        <w:rPr>
          <w:rStyle w:val="HideTWBExt"/>
        </w:rPr>
        <w:t>&lt;/Amend&gt;</w:t>
      </w:r>
    </w:p>
    <w:p w14:paraId="63BD3325"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222</w:t>
      </w:r>
      <w:r w:rsidRPr="00181279">
        <w:rPr>
          <w:rStyle w:val="HideTWBExt"/>
        </w:rPr>
        <w:t>&lt;/NumAm&gt;</w:t>
      </w:r>
    </w:p>
    <w:p w14:paraId="6C600F32" w14:textId="77777777" w:rsidR="001E45FA" w:rsidRPr="00181279" w:rsidRDefault="001E45FA" w:rsidP="001E45FA">
      <w:pPr>
        <w:pStyle w:val="NormalBold"/>
      </w:pPr>
      <w:r w:rsidRPr="00181279">
        <w:rPr>
          <w:rStyle w:val="HideTWBExt"/>
          <w:b w:val="0"/>
        </w:rPr>
        <w:t>&lt;RepeatBlock-By&gt;&lt;Members&gt;</w:t>
      </w:r>
      <w:r w:rsidRPr="00181279">
        <w:t>Andrzej Halicki, Siegfried Mureşan, Rasa Juknevičienė</w:t>
      </w:r>
      <w:r w:rsidRPr="00181279">
        <w:rPr>
          <w:rStyle w:val="HideTWBExt"/>
          <w:b w:val="0"/>
        </w:rPr>
        <w:t>&lt;/Members&gt;</w:t>
      </w:r>
    </w:p>
    <w:p w14:paraId="3C33DB90"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2C7AFA75" w14:textId="77777777" w:rsidR="001E45FA" w:rsidRPr="00181279" w:rsidRDefault="001E45FA" w:rsidP="001E45FA">
      <w:pPr>
        <w:pStyle w:val="NormalBold"/>
      </w:pPr>
      <w:r w:rsidRPr="00181279">
        <w:rPr>
          <w:rStyle w:val="HideTWBExt"/>
          <w:b w:val="0"/>
        </w:rPr>
        <w:t>&lt;/RepeatBlock-By&gt;</w:t>
      </w:r>
    </w:p>
    <w:p w14:paraId="04E71780"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07D376F" w14:textId="77777777" w:rsidR="001E45FA" w:rsidRPr="00181279" w:rsidRDefault="001E45FA" w:rsidP="001E45FA">
      <w:pPr>
        <w:pStyle w:val="NormalBold"/>
      </w:pPr>
      <w:r w:rsidRPr="00181279">
        <w:rPr>
          <w:rStyle w:val="HideTWBExt"/>
        </w:rPr>
        <w:t>&lt;Article&gt;</w:t>
      </w:r>
      <w:r w:rsidRPr="00181279">
        <w:t>19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5E596341" w14:textId="77777777" w:rsidTr="00181279">
        <w:trPr>
          <w:trHeight w:hRule="exact" w:val="240"/>
          <w:jc w:val="center"/>
        </w:trPr>
        <w:tc>
          <w:tcPr>
            <w:tcW w:w="9752" w:type="dxa"/>
            <w:gridSpan w:val="2"/>
            <w:tcBorders>
              <w:top w:val="nil"/>
              <w:left w:val="nil"/>
              <w:bottom w:val="nil"/>
              <w:right w:val="nil"/>
            </w:tcBorders>
          </w:tcPr>
          <w:p w14:paraId="4EC45E10" w14:textId="77777777" w:rsidR="001E45FA" w:rsidRPr="00181279" w:rsidRDefault="001E45FA" w:rsidP="00181279"/>
        </w:tc>
      </w:tr>
      <w:tr w:rsidR="001E45FA" w:rsidRPr="00181279" w14:paraId="3871A960" w14:textId="77777777" w:rsidTr="00181279">
        <w:trPr>
          <w:trHeight w:val="240"/>
          <w:jc w:val="center"/>
        </w:trPr>
        <w:tc>
          <w:tcPr>
            <w:tcW w:w="4876" w:type="dxa"/>
            <w:tcBorders>
              <w:top w:val="nil"/>
              <w:left w:val="nil"/>
              <w:bottom w:val="nil"/>
              <w:right w:val="nil"/>
            </w:tcBorders>
          </w:tcPr>
          <w:p w14:paraId="26418D7B"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BDD6B7F" w14:textId="77777777" w:rsidR="001E45FA" w:rsidRPr="00181279" w:rsidRDefault="001E45FA" w:rsidP="00181279">
            <w:pPr>
              <w:pStyle w:val="AmColumnHeading"/>
            </w:pPr>
            <w:r w:rsidRPr="00181279">
              <w:t>Tarkistus</w:t>
            </w:r>
          </w:p>
        </w:tc>
      </w:tr>
      <w:tr w:rsidR="001E45FA" w:rsidRPr="00181279" w14:paraId="0650A0C4" w14:textId="77777777" w:rsidTr="00181279">
        <w:trPr>
          <w:jc w:val="center"/>
        </w:trPr>
        <w:tc>
          <w:tcPr>
            <w:tcW w:w="4876" w:type="dxa"/>
            <w:tcBorders>
              <w:top w:val="nil"/>
              <w:left w:val="nil"/>
              <w:bottom w:val="nil"/>
              <w:right w:val="nil"/>
            </w:tcBorders>
          </w:tcPr>
          <w:p w14:paraId="7B7B913A" w14:textId="77777777" w:rsidR="001E45FA" w:rsidRPr="00181279" w:rsidRDefault="001E45FA" w:rsidP="00181279">
            <w:pPr>
              <w:pStyle w:val="Normal6a"/>
            </w:pPr>
          </w:p>
        </w:tc>
        <w:tc>
          <w:tcPr>
            <w:tcW w:w="4876" w:type="dxa"/>
            <w:tcBorders>
              <w:top w:val="nil"/>
              <w:left w:val="nil"/>
              <w:bottom w:val="nil"/>
              <w:right w:val="nil"/>
            </w:tcBorders>
          </w:tcPr>
          <w:p w14:paraId="4E7F579A" w14:textId="77777777" w:rsidR="001E45FA" w:rsidRPr="00181279" w:rsidRDefault="001E45FA" w:rsidP="00181279">
            <w:pPr>
              <w:pStyle w:val="Normal6a"/>
            </w:pPr>
            <w:r w:rsidRPr="00181279">
              <w:rPr>
                <w:b/>
                <w:i/>
              </w:rPr>
              <w:t>19 a.</w:t>
            </w:r>
            <w:r w:rsidRPr="00181279">
              <w:tab/>
            </w:r>
            <w:r w:rsidRPr="00181279">
              <w:rPr>
                <w:b/>
                <w:i/>
              </w:rPr>
              <w:t>korostaa, että Venäjän Ukrainaa vastaan käymän hyökkäyssodan yhteydessä Moldova on keskeinen alueellisen ja Euroopan turvallisuuden edistäjä, joka osallistuu eurooppalaisiin solidaarisuusmekanismeihin esimerkiksi tukemalla voimakkaasti Ukrainan sotapakolaisia ja lähettämällä palontorjuntaryhmiä Kreikkaan;</w:t>
            </w:r>
          </w:p>
        </w:tc>
      </w:tr>
    </w:tbl>
    <w:p w14:paraId="5E342F4E" w14:textId="77777777" w:rsidR="001E45FA" w:rsidRPr="00181279" w:rsidRDefault="001E45FA" w:rsidP="001E45FA">
      <w:pPr>
        <w:pStyle w:val="AmOrLang"/>
        <w:rPr>
          <w:lang w:val="sv-SE"/>
        </w:rPr>
      </w:pPr>
      <w:r w:rsidRPr="00181279">
        <w:rPr>
          <w:lang w:val="sv-SE"/>
        </w:rPr>
        <w:t xml:space="preserve">Or. </w:t>
      </w:r>
      <w:r w:rsidRPr="00181279">
        <w:rPr>
          <w:rStyle w:val="HideTWBExt"/>
          <w:lang w:val="sv-SE"/>
        </w:rPr>
        <w:t>&lt;Original&gt;</w:t>
      </w:r>
      <w:r w:rsidRPr="00181279">
        <w:rPr>
          <w:rStyle w:val="HideTWBInt"/>
          <w:lang w:val="sv-SE"/>
        </w:rPr>
        <w:t>{EN}</w:t>
      </w:r>
      <w:r w:rsidRPr="00181279">
        <w:rPr>
          <w:lang w:val="sv-SE"/>
        </w:rPr>
        <w:t>en</w:t>
      </w:r>
      <w:r w:rsidRPr="00181279">
        <w:rPr>
          <w:rStyle w:val="HideTWBExt"/>
          <w:lang w:val="sv-SE"/>
        </w:rPr>
        <w:t>&lt;/Original&gt;</w:t>
      </w:r>
    </w:p>
    <w:p w14:paraId="1307B4B5" w14:textId="77777777" w:rsidR="001E45FA" w:rsidRPr="00181279" w:rsidRDefault="001E45FA" w:rsidP="001E45FA">
      <w:pPr>
        <w:rPr>
          <w:lang w:val="sv-SE"/>
        </w:rPr>
      </w:pPr>
      <w:r w:rsidRPr="00181279">
        <w:rPr>
          <w:rStyle w:val="HideTWBExt"/>
          <w:lang w:val="sv-SE"/>
        </w:rPr>
        <w:t>&lt;/Amend&gt;</w:t>
      </w:r>
    </w:p>
    <w:p w14:paraId="749A49B3" w14:textId="77777777" w:rsidR="001E45FA" w:rsidRPr="00181279" w:rsidRDefault="001E45FA" w:rsidP="001E45FA">
      <w:pPr>
        <w:pStyle w:val="AmNumberTabs"/>
        <w:rPr>
          <w:lang w:val="sv-SE"/>
        </w:rPr>
      </w:pPr>
      <w:r w:rsidRPr="00181279">
        <w:rPr>
          <w:rStyle w:val="HideTWBExt"/>
          <w:lang w:val="sv-SE"/>
        </w:rPr>
        <w:t>&lt;Amend&gt;</w:t>
      </w:r>
      <w:r w:rsidRPr="00181279">
        <w:rPr>
          <w:lang w:val="sv-SE"/>
        </w:rPr>
        <w:t>Tarkistus</w:t>
      </w:r>
      <w:r w:rsidRPr="00181279">
        <w:rPr>
          <w:lang w:val="sv-SE"/>
        </w:rPr>
        <w:tab/>
      </w:r>
      <w:r w:rsidRPr="00181279">
        <w:rPr>
          <w:lang w:val="sv-SE"/>
        </w:rPr>
        <w:tab/>
      </w:r>
      <w:r w:rsidRPr="00181279">
        <w:rPr>
          <w:rStyle w:val="HideTWBExt"/>
          <w:lang w:val="sv-SE"/>
        </w:rPr>
        <w:t>&lt;NumAm&gt;</w:t>
      </w:r>
      <w:r w:rsidRPr="00181279">
        <w:rPr>
          <w:lang w:val="sv-SE"/>
        </w:rPr>
        <w:t>223</w:t>
      </w:r>
      <w:r w:rsidRPr="00181279">
        <w:rPr>
          <w:rStyle w:val="HideTWBExt"/>
          <w:lang w:val="sv-SE"/>
        </w:rPr>
        <w:t>&lt;/NumAm&gt;</w:t>
      </w:r>
    </w:p>
    <w:p w14:paraId="5E0A58C1" w14:textId="77777777" w:rsidR="001E45FA" w:rsidRPr="00181279" w:rsidRDefault="001E45FA" w:rsidP="001E45FA">
      <w:pPr>
        <w:pStyle w:val="NormalBold"/>
        <w:rPr>
          <w:lang w:val="sv-SE"/>
        </w:rPr>
      </w:pPr>
      <w:r w:rsidRPr="00181279">
        <w:rPr>
          <w:rStyle w:val="HideTWBExt"/>
          <w:b w:val="0"/>
          <w:lang w:val="sv-SE"/>
        </w:rPr>
        <w:t>&lt;RepeatBlock-By&gt;&lt;Members&gt;</w:t>
      </w:r>
      <w:r w:rsidRPr="00181279">
        <w:rPr>
          <w:lang w:val="sv-SE"/>
        </w:rPr>
        <w:t>Alexander Sell</w:t>
      </w:r>
      <w:r w:rsidRPr="00181279">
        <w:rPr>
          <w:rStyle w:val="HideTWBExt"/>
          <w:b w:val="0"/>
          <w:lang w:val="sv-SE"/>
        </w:rPr>
        <w:t>&lt;/Members&gt;</w:t>
      </w:r>
    </w:p>
    <w:p w14:paraId="4DFBC059" w14:textId="77777777" w:rsidR="001E45FA" w:rsidRPr="00181279" w:rsidRDefault="001E45FA" w:rsidP="001E45FA">
      <w:pPr>
        <w:pStyle w:val="NormalBold"/>
        <w:rPr>
          <w:lang w:val="sv-SE"/>
        </w:rPr>
      </w:pPr>
      <w:r w:rsidRPr="00181279">
        <w:rPr>
          <w:rStyle w:val="HideTWBExt"/>
          <w:b w:val="0"/>
          <w:lang w:val="sv-SE"/>
        </w:rPr>
        <w:t>&lt;/RepeatBlock-By&gt;</w:t>
      </w:r>
    </w:p>
    <w:p w14:paraId="4E0F072C"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19311F4" w14:textId="77777777" w:rsidR="001E45FA" w:rsidRPr="00181279" w:rsidRDefault="001E45FA" w:rsidP="001E45FA">
      <w:pPr>
        <w:pStyle w:val="NormalBold"/>
      </w:pPr>
      <w:r w:rsidRPr="00181279">
        <w:rPr>
          <w:rStyle w:val="HideTWBExt"/>
        </w:rPr>
        <w:t>&lt;Article&gt;</w:t>
      </w:r>
      <w:r w:rsidRPr="00181279">
        <w:t>19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0E27AB7" w14:textId="77777777" w:rsidTr="00181279">
        <w:trPr>
          <w:trHeight w:hRule="exact" w:val="240"/>
          <w:jc w:val="center"/>
        </w:trPr>
        <w:tc>
          <w:tcPr>
            <w:tcW w:w="9752" w:type="dxa"/>
            <w:gridSpan w:val="2"/>
            <w:tcBorders>
              <w:top w:val="nil"/>
              <w:left w:val="nil"/>
              <w:bottom w:val="nil"/>
              <w:right w:val="nil"/>
            </w:tcBorders>
          </w:tcPr>
          <w:p w14:paraId="722497DA" w14:textId="77777777" w:rsidR="001E45FA" w:rsidRPr="00181279" w:rsidRDefault="001E45FA" w:rsidP="00181279"/>
        </w:tc>
      </w:tr>
      <w:tr w:rsidR="001E45FA" w:rsidRPr="00181279" w14:paraId="4D71215A" w14:textId="77777777" w:rsidTr="00181279">
        <w:trPr>
          <w:trHeight w:val="240"/>
          <w:jc w:val="center"/>
        </w:trPr>
        <w:tc>
          <w:tcPr>
            <w:tcW w:w="4876" w:type="dxa"/>
            <w:tcBorders>
              <w:top w:val="nil"/>
              <w:left w:val="nil"/>
              <w:bottom w:val="nil"/>
              <w:right w:val="nil"/>
            </w:tcBorders>
          </w:tcPr>
          <w:p w14:paraId="0B8A5CFB"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561DB9E3" w14:textId="77777777" w:rsidR="001E45FA" w:rsidRPr="00181279" w:rsidRDefault="001E45FA" w:rsidP="00181279">
            <w:pPr>
              <w:pStyle w:val="AmColumnHeading"/>
            </w:pPr>
            <w:r w:rsidRPr="00181279">
              <w:t>Tarkistus</w:t>
            </w:r>
          </w:p>
        </w:tc>
      </w:tr>
      <w:tr w:rsidR="001E45FA" w:rsidRPr="00181279" w14:paraId="23497F17" w14:textId="77777777" w:rsidTr="00181279">
        <w:trPr>
          <w:jc w:val="center"/>
        </w:trPr>
        <w:tc>
          <w:tcPr>
            <w:tcW w:w="4876" w:type="dxa"/>
            <w:tcBorders>
              <w:top w:val="nil"/>
              <w:left w:val="nil"/>
              <w:bottom w:val="nil"/>
              <w:right w:val="nil"/>
            </w:tcBorders>
          </w:tcPr>
          <w:p w14:paraId="081960CD" w14:textId="77777777" w:rsidR="001E45FA" w:rsidRPr="00181279" w:rsidRDefault="001E45FA" w:rsidP="00181279">
            <w:pPr>
              <w:pStyle w:val="Normal6a"/>
            </w:pPr>
          </w:p>
        </w:tc>
        <w:tc>
          <w:tcPr>
            <w:tcW w:w="4876" w:type="dxa"/>
            <w:tcBorders>
              <w:top w:val="nil"/>
              <w:left w:val="nil"/>
              <w:bottom w:val="nil"/>
              <w:right w:val="nil"/>
            </w:tcBorders>
          </w:tcPr>
          <w:p w14:paraId="50A3498D" w14:textId="77777777" w:rsidR="001E45FA" w:rsidRPr="00181279" w:rsidRDefault="001E45FA" w:rsidP="00181279">
            <w:pPr>
              <w:pStyle w:val="Normal6a"/>
            </w:pPr>
            <w:r w:rsidRPr="00181279">
              <w:rPr>
                <w:b/>
                <w:i/>
              </w:rPr>
              <w:t>19 a.</w:t>
            </w:r>
            <w:r w:rsidRPr="00181279">
              <w:tab/>
            </w:r>
            <w:r w:rsidRPr="00181279">
              <w:rPr>
                <w:b/>
                <w:i/>
              </w:rPr>
              <w:t xml:space="preserve">korostaa, että Moldovan liittyminen EU:hun ei ole väistämätöntä, ja kehottaa EU:ta asettamaan etusijalle pragmaattisen yhteistyön mallin suuremman laajentumisen sijaan, sillä </w:t>
            </w:r>
            <w:r w:rsidRPr="00181279">
              <w:rPr>
                <w:b/>
                <w:i/>
              </w:rPr>
              <w:lastRenderedPageBreak/>
              <w:t>laajentuminen saattaa rasittaa unionia liikaa ja heikentää sen yhteenkuuluvuutta;</w:t>
            </w:r>
          </w:p>
        </w:tc>
      </w:tr>
    </w:tbl>
    <w:p w14:paraId="559D592A"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07288DC" w14:textId="77777777" w:rsidR="001E45FA" w:rsidRPr="00181279" w:rsidRDefault="001E45FA" w:rsidP="001E45FA">
      <w:r w:rsidRPr="00181279">
        <w:rPr>
          <w:rStyle w:val="HideTWBExt"/>
        </w:rPr>
        <w:t>&lt;/Amend&gt;</w:t>
      </w:r>
    </w:p>
    <w:p w14:paraId="56E41EDC"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224</w:t>
      </w:r>
      <w:r w:rsidRPr="00181279">
        <w:rPr>
          <w:rStyle w:val="HideTWBExt"/>
        </w:rPr>
        <w:t>&lt;/NumAm&gt;</w:t>
      </w:r>
    </w:p>
    <w:p w14:paraId="0880B8D0" w14:textId="77777777" w:rsidR="001E45FA" w:rsidRPr="00181279" w:rsidRDefault="001E45FA" w:rsidP="001E45FA">
      <w:pPr>
        <w:pStyle w:val="NormalBold"/>
      </w:pPr>
      <w:r w:rsidRPr="00181279">
        <w:rPr>
          <w:rStyle w:val="HideTWBExt"/>
          <w:b w:val="0"/>
        </w:rPr>
        <w:t>&lt;RepeatBlock-By&gt;&lt;Members&gt;</w:t>
      </w:r>
      <w:r w:rsidRPr="00181279">
        <w:t>Cristian Terheş</w:t>
      </w:r>
      <w:r w:rsidRPr="00181279">
        <w:rPr>
          <w:rStyle w:val="HideTWBExt"/>
          <w:b w:val="0"/>
        </w:rPr>
        <w:t>&lt;/Members&gt;</w:t>
      </w:r>
    </w:p>
    <w:p w14:paraId="4D3EC3B3" w14:textId="77777777" w:rsidR="001E45FA" w:rsidRPr="00181279" w:rsidRDefault="001E45FA" w:rsidP="001E45FA">
      <w:pPr>
        <w:pStyle w:val="NormalBold"/>
      </w:pPr>
      <w:r w:rsidRPr="00181279">
        <w:rPr>
          <w:rStyle w:val="HideTWBExt"/>
          <w:b w:val="0"/>
        </w:rPr>
        <w:t>&lt;/RepeatBlock-By&gt;</w:t>
      </w:r>
    </w:p>
    <w:p w14:paraId="7BE69672"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58268D3F" w14:textId="77777777" w:rsidR="001E45FA" w:rsidRPr="00181279" w:rsidRDefault="001E45FA" w:rsidP="001E45FA">
      <w:pPr>
        <w:pStyle w:val="NormalBold"/>
      </w:pPr>
      <w:r w:rsidRPr="00181279">
        <w:rPr>
          <w:rStyle w:val="HideTWBExt"/>
        </w:rPr>
        <w:t>&lt;Article&gt;</w:t>
      </w:r>
      <w:r w:rsidRPr="00181279">
        <w:t>19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22A0B0F7" w14:textId="77777777" w:rsidTr="00181279">
        <w:trPr>
          <w:trHeight w:hRule="exact" w:val="240"/>
          <w:jc w:val="center"/>
        </w:trPr>
        <w:tc>
          <w:tcPr>
            <w:tcW w:w="9752" w:type="dxa"/>
            <w:gridSpan w:val="2"/>
            <w:tcBorders>
              <w:top w:val="nil"/>
              <w:left w:val="nil"/>
              <w:bottom w:val="nil"/>
              <w:right w:val="nil"/>
            </w:tcBorders>
          </w:tcPr>
          <w:p w14:paraId="5A059136" w14:textId="77777777" w:rsidR="001E45FA" w:rsidRPr="00181279" w:rsidRDefault="001E45FA" w:rsidP="00181279"/>
        </w:tc>
      </w:tr>
      <w:tr w:rsidR="001E45FA" w:rsidRPr="00181279" w14:paraId="442C1DF8" w14:textId="77777777" w:rsidTr="00181279">
        <w:trPr>
          <w:trHeight w:val="240"/>
          <w:jc w:val="center"/>
        </w:trPr>
        <w:tc>
          <w:tcPr>
            <w:tcW w:w="4876" w:type="dxa"/>
            <w:tcBorders>
              <w:top w:val="nil"/>
              <w:left w:val="nil"/>
              <w:bottom w:val="nil"/>
              <w:right w:val="nil"/>
            </w:tcBorders>
          </w:tcPr>
          <w:p w14:paraId="09B1C03C"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032882BC" w14:textId="77777777" w:rsidR="001E45FA" w:rsidRPr="00181279" w:rsidRDefault="001E45FA" w:rsidP="00181279">
            <w:pPr>
              <w:pStyle w:val="AmColumnHeading"/>
            </w:pPr>
            <w:r w:rsidRPr="00181279">
              <w:t>Tarkistus</w:t>
            </w:r>
          </w:p>
        </w:tc>
      </w:tr>
      <w:tr w:rsidR="001E45FA" w:rsidRPr="00181279" w14:paraId="6182701E" w14:textId="77777777" w:rsidTr="00181279">
        <w:trPr>
          <w:jc w:val="center"/>
        </w:trPr>
        <w:tc>
          <w:tcPr>
            <w:tcW w:w="4876" w:type="dxa"/>
            <w:tcBorders>
              <w:top w:val="nil"/>
              <w:left w:val="nil"/>
              <w:bottom w:val="nil"/>
              <w:right w:val="nil"/>
            </w:tcBorders>
          </w:tcPr>
          <w:p w14:paraId="6B868B5C" w14:textId="77777777" w:rsidR="001E45FA" w:rsidRPr="00181279" w:rsidRDefault="001E45FA" w:rsidP="00181279">
            <w:pPr>
              <w:pStyle w:val="Normal6a"/>
            </w:pPr>
          </w:p>
        </w:tc>
        <w:tc>
          <w:tcPr>
            <w:tcW w:w="4876" w:type="dxa"/>
            <w:tcBorders>
              <w:top w:val="nil"/>
              <w:left w:val="nil"/>
              <w:bottom w:val="nil"/>
              <w:right w:val="nil"/>
            </w:tcBorders>
          </w:tcPr>
          <w:p w14:paraId="239D3838" w14:textId="77777777" w:rsidR="001E45FA" w:rsidRPr="00181279" w:rsidRDefault="001E45FA" w:rsidP="00181279">
            <w:pPr>
              <w:pStyle w:val="Normal6a"/>
            </w:pPr>
            <w:r w:rsidRPr="00181279">
              <w:rPr>
                <w:b/>
                <w:i/>
              </w:rPr>
              <w:t>19 a.</w:t>
            </w:r>
            <w:r w:rsidRPr="00181279">
              <w:tab/>
            </w:r>
            <w:r w:rsidRPr="00181279">
              <w:rPr>
                <w:b/>
                <w:i/>
              </w:rPr>
              <w:t>ylistää Moldovan arvokasta panosta EU:n siviilien suojelumekanismiin ja sitä, että se lähetti Kreikkaan palomiehiä kesän 2024 maastopalojen aikana;</w:t>
            </w:r>
          </w:p>
        </w:tc>
      </w:tr>
    </w:tbl>
    <w:p w14:paraId="64141C71"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2940A51" w14:textId="77777777" w:rsidR="001E45FA" w:rsidRPr="00181279" w:rsidRDefault="001E45FA" w:rsidP="001E45FA">
      <w:r w:rsidRPr="00181279">
        <w:rPr>
          <w:rStyle w:val="HideTWBExt"/>
        </w:rPr>
        <w:t>&lt;/Amend&gt;</w:t>
      </w:r>
    </w:p>
    <w:p w14:paraId="0CF33BBE"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225</w:t>
      </w:r>
      <w:r w:rsidRPr="00181279">
        <w:rPr>
          <w:rStyle w:val="HideTWBExt"/>
        </w:rPr>
        <w:t>&lt;/NumAm&gt;</w:t>
      </w:r>
    </w:p>
    <w:p w14:paraId="6A479F8B" w14:textId="77777777" w:rsidR="001E45FA" w:rsidRPr="00181279" w:rsidRDefault="001E45FA" w:rsidP="001E45FA">
      <w:pPr>
        <w:pStyle w:val="NormalBold"/>
      </w:pPr>
      <w:r w:rsidRPr="00181279">
        <w:rPr>
          <w:rStyle w:val="HideTWBExt"/>
          <w:b w:val="0"/>
        </w:rPr>
        <w:t>&lt;RepeatBlock-By&gt;&lt;Members&gt;</w:t>
      </w:r>
      <w:r w:rsidRPr="00181279">
        <w:t>Dan Barna, Urmas Paet, Lucia Yar, Petras Auštrevičius, Marjan Šarec, Ilhan Kyuchyuk, Eugen Tomac</w:t>
      </w:r>
      <w:r w:rsidRPr="00181279">
        <w:rPr>
          <w:rStyle w:val="HideTWBExt"/>
          <w:b w:val="0"/>
        </w:rPr>
        <w:t>&lt;/Members&gt;</w:t>
      </w:r>
    </w:p>
    <w:p w14:paraId="58C08830" w14:textId="77777777" w:rsidR="001E45FA" w:rsidRPr="00181279" w:rsidRDefault="001E45FA" w:rsidP="001E45FA">
      <w:pPr>
        <w:pStyle w:val="NormalBold"/>
      </w:pPr>
      <w:r w:rsidRPr="00181279">
        <w:rPr>
          <w:rStyle w:val="HideTWBExt"/>
          <w:b w:val="0"/>
        </w:rPr>
        <w:t>&lt;/RepeatBlock-By&gt;</w:t>
      </w:r>
    </w:p>
    <w:p w14:paraId="6D357A78"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37A8300D" w14:textId="77777777" w:rsidR="001E45FA" w:rsidRPr="00181279" w:rsidRDefault="001E45FA" w:rsidP="001E45FA">
      <w:pPr>
        <w:pStyle w:val="NormalBold"/>
      </w:pPr>
      <w:r w:rsidRPr="00181279">
        <w:rPr>
          <w:rStyle w:val="HideTWBExt"/>
        </w:rPr>
        <w:t>&lt;Article&gt;</w:t>
      </w:r>
      <w:r w:rsidRPr="00181279">
        <w:t>19 a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E70C731" w14:textId="77777777" w:rsidTr="00181279">
        <w:trPr>
          <w:trHeight w:hRule="exact" w:val="240"/>
          <w:jc w:val="center"/>
        </w:trPr>
        <w:tc>
          <w:tcPr>
            <w:tcW w:w="9752" w:type="dxa"/>
            <w:gridSpan w:val="2"/>
            <w:tcBorders>
              <w:top w:val="nil"/>
              <w:left w:val="nil"/>
              <w:bottom w:val="nil"/>
              <w:right w:val="nil"/>
            </w:tcBorders>
          </w:tcPr>
          <w:p w14:paraId="4A483046" w14:textId="77777777" w:rsidR="001E45FA" w:rsidRPr="00181279" w:rsidRDefault="001E45FA" w:rsidP="00181279"/>
        </w:tc>
      </w:tr>
      <w:tr w:rsidR="001E45FA" w:rsidRPr="00181279" w14:paraId="70A1B7BE" w14:textId="77777777" w:rsidTr="00181279">
        <w:trPr>
          <w:trHeight w:val="240"/>
          <w:jc w:val="center"/>
        </w:trPr>
        <w:tc>
          <w:tcPr>
            <w:tcW w:w="4876" w:type="dxa"/>
            <w:tcBorders>
              <w:top w:val="nil"/>
              <w:left w:val="nil"/>
              <w:bottom w:val="nil"/>
              <w:right w:val="nil"/>
            </w:tcBorders>
          </w:tcPr>
          <w:p w14:paraId="579693DE"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6B38929" w14:textId="77777777" w:rsidR="001E45FA" w:rsidRPr="00181279" w:rsidRDefault="001E45FA" w:rsidP="00181279">
            <w:pPr>
              <w:pStyle w:val="AmColumnHeading"/>
            </w:pPr>
            <w:r w:rsidRPr="00181279">
              <w:t>Tarkistus</w:t>
            </w:r>
          </w:p>
        </w:tc>
      </w:tr>
      <w:tr w:rsidR="001E45FA" w:rsidRPr="00181279" w14:paraId="7E888D91" w14:textId="77777777" w:rsidTr="00181279">
        <w:trPr>
          <w:jc w:val="center"/>
        </w:trPr>
        <w:tc>
          <w:tcPr>
            <w:tcW w:w="4876" w:type="dxa"/>
            <w:tcBorders>
              <w:top w:val="nil"/>
              <w:left w:val="nil"/>
              <w:bottom w:val="nil"/>
              <w:right w:val="nil"/>
            </w:tcBorders>
          </w:tcPr>
          <w:p w14:paraId="0712E9AA" w14:textId="77777777" w:rsidR="001E45FA" w:rsidRPr="00181279" w:rsidRDefault="001E45FA" w:rsidP="00181279">
            <w:pPr>
              <w:pStyle w:val="Normal6a"/>
            </w:pPr>
          </w:p>
        </w:tc>
        <w:tc>
          <w:tcPr>
            <w:tcW w:w="4876" w:type="dxa"/>
            <w:tcBorders>
              <w:top w:val="nil"/>
              <w:left w:val="nil"/>
              <w:bottom w:val="nil"/>
              <w:right w:val="nil"/>
            </w:tcBorders>
          </w:tcPr>
          <w:p w14:paraId="7B9AD920" w14:textId="77777777" w:rsidR="001E45FA" w:rsidRPr="00181279" w:rsidRDefault="001E45FA" w:rsidP="00181279">
            <w:pPr>
              <w:pStyle w:val="Normal6a"/>
            </w:pPr>
            <w:r w:rsidRPr="00181279">
              <w:rPr>
                <w:b/>
                <w:i/>
              </w:rPr>
              <w:t>19 a.</w:t>
            </w:r>
            <w:r w:rsidRPr="00181279">
              <w:tab/>
            </w:r>
            <w:r w:rsidRPr="00181279">
              <w:rPr>
                <w:b/>
                <w:i/>
              </w:rPr>
              <w:t>kannustaa Moldovan tasavaltaa osallistumaan PRY-hankkeisiin ja lisäämään osallistumistaan EU:n uusiin YTPP-operaatioihin;</w:t>
            </w:r>
          </w:p>
        </w:tc>
      </w:tr>
    </w:tbl>
    <w:p w14:paraId="57ABF813"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B58C93D" w14:textId="77777777" w:rsidR="001E45FA" w:rsidRPr="00181279" w:rsidRDefault="001E45FA" w:rsidP="001E45FA">
      <w:r w:rsidRPr="00181279">
        <w:rPr>
          <w:rStyle w:val="HideTWBExt"/>
        </w:rPr>
        <w:t>&lt;/Amend&gt;</w:t>
      </w:r>
    </w:p>
    <w:p w14:paraId="396DB3CB"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226</w:t>
      </w:r>
      <w:r w:rsidRPr="00181279">
        <w:rPr>
          <w:rStyle w:val="HideTWBExt"/>
        </w:rPr>
        <w:t>&lt;/NumAm&gt;</w:t>
      </w:r>
    </w:p>
    <w:p w14:paraId="40973A14" w14:textId="77777777" w:rsidR="001E45FA" w:rsidRPr="00181279" w:rsidRDefault="001E45FA" w:rsidP="001E45FA">
      <w:pPr>
        <w:pStyle w:val="NormalBold"/>
      </w:pPr>
      <w:r w:rsidRPr="00181279">
        <w:rPr>
          <w:rStyle w:val="HideTWBExt"/>
          <w:b w:val="0"/>
        </w:rPr>
        <w:t>&lt;RepeatBlock-By&gt;&lt;Members&gt;</w:t>
      </w:r>
      <w:r w:rsidRPr="00181279">
        <w:t>Dan Barna, Urmas Paet, Petras Auštrevičius, Marjan Šarec, Ilhan Kyuchyuk, Eugen Tomac, Nathalie Loiseau</w:t>
      </w:r>
      <w:r w:rsidRPr="00181279">
        <w:rPr>
          <w:rStyle w:val="HideTWBExt"/>
          <w:b w:val="0"/>
        </w:rPr>
        <w:t>&lt;/Members&gt;</w:t>
      </w:r>
    </w:p>
    <w:p w14:paraId="049BE81D" w14:textId="77777777" w:rsidR="001E45FA" w:rsidRPr="00181279" w:rsidRDefault="001E45FA" w:rsidP="001E45FA">
      <w:pPr>
        <w:pStyle w:val="NormalBold"/>
      </w:pPr>
      <w:r w:rsidRPr="00181279">
        <w:rPr>
          <w:rStyle w:val="HideTWBExt"/>
          <w:b w:val="0"/>
        </w:rPr>
        <w:t>&lt;/RepeatBlock-By&gt;</w:t>
      </w:r>
    </w:p>
    <w:p w14:paraId="6C2441A7" w14:textId="77777777" w:rsidR="001E45FA" w:rsidRPr="00181279" w:rsidRDefault="001E45FA" w:rsidP="001E45FA">
      <w:pPr>
        <w:pStyle w:val="NormalBold"/>
      </w:pPr>
      <w:r w:rsidRPr="00181279">
        <w:rPr>
          <w:rStyle w:val="HideTWBExt"/>
        </w:rPr>
        <w:lastRenderedPageBreak/>
        <w:t>&lt;DocAmend&gt;</w:t>
      </w:r>
      <w:r w:rsidRPr="00181279">
        <w:t>Päätöslauselmaesitys</w:t>
      </w:r>
      <w:r w:rsidRPr="00181279">
        <w:rPr>
          <w:rStyle w:val="HideTWBExt"/>
        </w:rPr>
        <w:t>&lt;/DocAmend&gt;</w:t>
      </w:r>
    </w:p>
    <w:p w14:paraId="45F78872" w14:textId="77777777" w:rsidR="001E45FA" w:rsidRPr="00181279" w:rsidRDefault="001E45FA" w:rsidP="001E45FA">
      <w:pPr>
        <w:pStyle w:val="NormalBold"/>
      </w:pPr>
      <w:r w:rsidRPr="00181279">
        <w:rPr>
          <w:rStyle w:val="HideTWBExt"/>
        </w:rPr>
        <w:t>&lt;Article&gt;</w:t>
      </w:r>
      <w:r w:rsidRPr="00181279">
        <w:t>19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0EF855DB" w14:textId="77777777" w:rsidTr="00181279">
        <w:trPr>
          <w:trHeight w:hRule="exact" w:val="240"/>
          <w:jc w:val="center"/>
        </w:trPr>
        <w:tc>
          <w:tcPr>
            <w:tcW w:w="9752" w:type="dxa"/>
            <w:gridSpan w:val="2"/>
            <w:tcBorders>
              <w:top w:val="nil"/>
              <w:left w:val="nil"/>
              <w:bottom w:val="nil"/>
              <w:right w:val="nil"/>
            </w:tcBorders>
          </w:tcPr>
          <w:p w14:paraId="443A6318" w14:textId="77777777" w:rsidR="001E45FA" w:rsidRPr="00181279" w:rsidRDefault="001E45FA" w:rsidP="00181279"/>
        </w:tc>
      </w:tr>
      <w:tr w:rsidR="001E45FA" w:rsidRPr="00181279" w14:paraId="04F59E12" w14:textId="77777777" w:rsidTr="00181279">
        <w:trPr>
          <w:trHeight w:val="240"/>
          <w:jc w:val="center"/>
        </w:trPr>
        <w:tc>
          <w:tcPr>
            <w:tcW w:w="4876" w:type="dxa"/>
            <w:tcBorders>
              <w:top w:val="nil"/>
              <w:left w:val="nil"/>
              <w:bottom w:val="nil"/>
              <w:right w:val="nil"/>
            </w:tcBorders>
          </w:tcPr>
          <w:p w14:paraId="680266A2"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3F2837E8" w14:textId="77777777" w:rsidR="001E45FA" w:rsidRPr="00181279" w:rsidRDefault="001E45FA" w:rsidP="00181279">
            <w:pPr>
              <w:pStyle w:val="AmColumnHeading"/>
            </w:pPr>
            <w:r w:rsidRPr="00181279">
              <w:t>Tarkistus</w:t>
            </w:r>
          </w:p>
        </w:tc>
      </w:tr>
      <w:tr w:rsidR="001E45FA" w:rsidRPr="00181279" w14:paraId="50D31E96" w14:textId="77777777" w:rsidTr="00181279">
        <w:trPr>
          <w:jc w:val="center"/>
        </w:trPr>
        <w:tc>
          <w:tcPr>
            <w:tcW w:w="4876" w:type="dxa"/>
            <w:tcBorders>
              <w:top w:val="nil"/>
              <w:left w:val="nil"/>
              <w:bottom w:val="nil"/>
              <w:right w:val="nil"/>
            </w:tcBorders>
          </w:tcPr>
          <w:p w14:paraId="5DBDC366" w14:textId="77777777" w:rsidR="001E45FA" w:rsidRPr="00181279" w:rsidRDefault="001E45FA" w:rsidP="00181279">
            <w:pPr>
              <w:pStyle w:val="Normal6a"/>
            </w:pPr>
          </w:p>
        </w:tc>
        <w:tc>
          <w:tcPr>
            <w:tcW w:w="4876" w:type="dxa"/>
            <w:tcBorders>
              <w:top w:val="nil"/>
              <w:left w:val="nil"/>
              <w:bottom w:val="nil"/>
              <w:right w:val="nil"/>
            </w:tcBorders>
          </w:tcPr>
          <w:p w14:paraId="53FDF5FF" w14:textId="77777777" w:rsidR="001E45FA" w:rsidRPr="00181279" w:rsidRDefault="001E45FA" w:rsidP="00181279">
            <w:pPr>
              <w:pStyle w:val="Normal6a"/>
            </w:pPr>
            <w:r w:rsidRPr="00181279">
              <w:rPr>
                <w:b/>
                <w:i/>
              </w:rPr>
              <w:t>19 b.</w:t>
            </w:r>
            <w:r w:rsidRPr="00181279">
              <w:tab/>
            </w:r>
            <w:r w:rsidRPr="00181279">
              <w:rPr>
                <w:b/>
                <w:i/>
              </w:rPr>
              <w:t>kehottaa sisällyttämään Moldovan tasavallan Euroopan puolustusalan investointiohjelmaan, jotta se voi osallistua jäsenvaltioiden kanssa yhteisiin hankintoihin; kannustaa edistämään hallinnollisten järjestelyjen tekemistä Moldovan tasavallan ja Euroopan puolustusviraston välillä;</w:t>
            </w:r>
          </w:p>
        </w:tc>
      </w:tr>
    </w:tbl>
    <w:p w14:paraId="4E49505C"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6D9CBA87" w14:textId="77777777" w:rsidR="001E45FA" w:rsidRPr="00181279" w:rsidRDefault="001E45FA" w:rsidP="001E45FA">
      <w:r w:rsidRPr="00181279">
        <w:rPr>
          <w:rStyle w:val="HideTWBExt"/>
        </w:rPr>
        <w:t>&lt;/Amend&gt;</w:t>
      </w:r>
    </w:p>
    <w:p w14:paraId="7C5C428C"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227</w:t>
      </w:r>
      <w:r w:rsidRPr="00181279">
        <w:rPr>
          <w:rStyle w:val="HideTWBExt"/>
        </w:rPr>
        <w:t>&lt;/NumAm&gt;</w:t>
      </w:r>
    </w:p>
    <w:p w14:paraId="7A71E3E6" w14:textId="77777777" w:rsidR="001E45FA" w:rsidRPr="00181279" w:rsidRDefault="001E45FA" w:rsidP="001E45FA">
      <w:pPr>
        <w:pStyle w:val="NormalBold"/>
      </w:pPr>
      <w:r w:rsidRPr="00181279">
        <w:rPr>
          <w:rStyle w:val="HideTWBExt"/>
          <w:b w:val="0"/>
        </w:rPr>
        <w:t>&lt;RepeatBlock-By&gt;&lt;Members&gt;</w:t>
      </w:r>
      <w:r w:rsidRPr="00181279">
        <w:t>Andrzej Halicki, Siegfried Mureşan, Rasa Juknevičienė</w:t>
      </w:r>
      <w:r w:rsidRPr="00181279">
        <w:rPr>
          <w:rStyle w:val="HideTWBExt"/>
          <w:b w:val="0"/>
        </w:rPr>
        <w:t>&lt;/Members&gt;</w:t>
      </w:r>
    </w:p>
    <w:p w14:paraId="7E40F63F" w14:textId="77777777" w:rsidR="001E45FA" w:rsidRPr="00181279" w:rsidRDefault="001E45FA" w:rsidP="001E45FA">
      <w:r w:rsidRPr="00181279">
        <w:rPr>
          <w:rStyle w:val="HideTWBExt"/>
        </w:rPr>
        <w:t>&lt;AuNomDe&gt;</w:t>
      </w:r>
      <w:r w:rsidRPr="00181279">
        <w:rPr>
          <w:rStyle w:val="HideTWBInt"/>
        </w:rPr>
        <w:t>{EPP}</w:t>
      </w:r>
      <w:r w:rsidRPr="00181279">
        <w:t>PPE-ryhmän puolesta</w:t>
      </w:r>
      <w:r w:rsidRPr="00181279">
        <w:rPr>
          <w:rStyle w:val="HideTWBExt"/>
        </w:rPr>
        <w:t>&lt;/AuNomDe&gt;</w:t>
      </w:r>
    </w:p>
    <w:p w14:paraId="1D33CD4B" w14:textId="77777777" w:rsidR="001E45FA" w:rsidRPr="00181279" w:rsidRDefault="001E45FA" w:rsidP="001E45FA">
      <w:pPr>
        <w:pStyle w:val="NormalBold"/>
      </w:pPr>
      <w:r w:rsidRPr="00181279">
        <w:rPr>
          <w:rStyle w:val="HideTWBExt"/>
          <w:b w:val="0"/>
        </w:rPr>
        <w:t>&lt;/RepeatBlock-By&gt;</w:t>
      </w:r>
    </w:p>
    <w:p w14:paraId="67577A34"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21F8136E" w14:textId="77777777" w:rsidR="001E45FA" w:rsidRPr="00181279" w:rsidRDefault="001E45FA" w:rsidP="001E45FA">
      <w:pPr>
        <w:pStyle w:val="NormalBold"/>
      </w:pPr>
      <w:r w:rsidRPr="00181279">
        <w:rPr>
          <w:rStyle w:val="HideTWBExt"/>
        </w:rPr>
        <w:t>&lt;Article&gt;</w:t>
      </w:r>
      <w:r w:rsidRPr="00181279">
        <w:t>19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4A8AC0D2" w14:textId="77777777" w:rsidTr="00181279">
        <w:trPr>
          <w:trHeight w:hRule="exact" w:val="240"/>
          <w:jc w:val="center"/>
        </w:trPr>
        <w:tc>
          <w:tcPr>
            <w:tcW w:w="9752" w:type="dxa"/>
            <w:gridSpan w:val="2"/>
            <w:tcBorders>
              <w:top w:val="nil"/>
              <w:left w:val="nil"/>
              <w:bottom w:val="nil"/>
              <w:right w:val="nil"/>
            </w:tcBorders>
          </w:tcPr>
          <w:p w14:paraId="450E2413" w14:textId="77777777" w:rsidR="001E45FA" w:rsidRPr="00181279" w:rsidRDefault="001E45FA" w:rsidP="00181279"/>
        </w:tc>
      </w:tr>
      <w:tr w:rsidR="001E45FA" w:rsidRPr="00181279" w14:paraId="6834CD4A" w14:textId="77777777" w:rsidTr="00181279">
        <w:trPr>
          <w:trHeight w:val="240"/>
          <w:jc w:val="center"/>
        </w:trPr>
        <w:tc>
          <w:tcPr>
            <w:tcW w:w="4876" w:type="dxa"/>
            <w:tcBorders>
              <w:top w:val="nil"/>
              <w:left w:val="nil"/>
              <w:bottom w:val="nil"/>
              <w:right w:val="nil"/>
            </w:tcBorders>
          </w:tcPr>
          <w:p w14:paraId="481422E9"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78C30B1" w14:textId="77777777" w:rsidR="001E45FA" w:rsidRPr="00181279" w:rsidRDefault="001E45FA" w:rsidP="00181279">
            <w:pPr>
              <w:pStyle w:val="AmColumnHeading"/>
            </w:pPr>
            <w:r w:rsidRPr="00181279">
              <w:t>Tarkistus</w:t>
            </w:r>
          </w:p>
        </w:tc>
      </w:tr>
      <w:tr w:rsidR="001E45FA" w:rsidRPr="00181279" w14:paraId="62298499" w14:textId="77777777" w:rsidTr="00181279">
        <w:trPr>
          <w:jc w:val="center"/>
        </w:trPr>
        <w:tc>
          <w:tcPr>
            <w:tcW w:w="4876" w:type="dxa"/>
            <w:tcBorders>
              <w:top w:val="nil"/>
              <w:left w:val="nil"/>
              <w:bottom w:val="nil"/>
              <w:right w:val="nil"/>
            </w:tcBorders>
          </w:tcPr>
          <w:p w14:paraId="4CB48BAA" w14:textId="77777777" w:rsidR="001E45FA" w:rsidRPr="00181279" w:rsidRDefault="001E45FA" w:rsidP="00181279">
            <w:pPr>
              <w:pStyle w:val="Normal6a"/>
            </w:pPr>
          </w:p>
        </w:tc>
        <w:tc>
          <w:tcPr>
            <w:tcW w:w="4876" w:type="dxa"/>
            <w:tcBorders>
              <w:top w:val="nil"/>
              <w:left w:val="nil"/>
              <w:bottom w:val="nil"/>
              <w:right w:val="nil"/>
            </w:tcBorders>
          </w:tcPr>
          <w:p w14:paraId="455ED54B" w14:textId="77777777" w:rsidR="001E45FA" w:rsidRPr="00181279" w:rsidRDefault="001E45FA" w:rsidP="00181279">
            <w:pPr>
              <w:pStyle w:val="Normal6a"/>
            </w:pPr>
            <w:r w:rsidRPr="00181279">
              <w:rPr>
                <w:b/>
                <w:i/>
              </w:rPr>
              <w:t>19 b.</w:t>
            </w:r>
            <w:r w:rsidRPr="00181279">
              <w:tab/>
            </w:r>
            <w:r w:rsidRPr="00181279">
              <w:rPr>
                <w:b/>
                <w:i/>
              </w:rPr>
              <w:t>tukee täysin pyrkimyksiä luoda yhteistyösuhteet Moldovan tasavallan ja Euroopan puolustusviraston välille, ottaa huomioon Euroopan rauhanrahaston kautta annettavan EU:n avun lisäarvon ja kehottaa Moldovaa osallistumaan siihen edelleen;</w:t>
            </w:r>
          </w:p>
        </w:tc>
      </w:tr>
    </w:tbl>
    <w:p w14:paraId="6DD0C010"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7C6527E2" w14:textId="77777777" w:rsidR="001E45FA" w:rsidRPr="00181279" w:rsidRDefault="001E45FA" w:rsidP="001E45FA">
      <w:r w:rsidRPr="00181279">
        <w:rPr>
          <w:rStyle w:val="HideTWBExt"/>
        </w:rPr>
        <w:t>&lt;/Amend&gt;</w:t>
      </w:r>
    </w:p>
    <w:p w14:paraId="1E78DB21"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228</w:t>
      </w:r>
      <w:r w:rsidRPr="00181279">
        <w:rPr>
          <w:rStyle w:val="HideTWBExt"/>
        </w:rPr>
        <w:t>&lt;/NumAm&gt;</w:t>
      </w:r>
    </w:p>
    <w:p w14:paraId="1D7B518A" w14:textId="77777777" w:rsidR="001E45FA" w:rsidRPr="00181279" w:rsidRDefault="001E45FA" w:rsidP="001E45FA">
      <w:pPr>
        <w:pStyle w:val="NormalBold"/>
      </w:pPr>
      <w:r w:rsidRPr="00181279">
        <w:rPr>
          <w:rStyle w:val="HideTWBExt"/>
          <w:b w:val="0"/>
        </w:rPr>
        <w:t>&lt;RepeatBlock-By&gt;&lt;Members&gt;</w:t>
      </w:r>
      <w:r w:rsidRPr="00181279">
        <w:t>Cristian Terheş</w:t>
      </w:r>
      <w:r w:rsidRPr="00181279">
        <w:rPr>
          <w:rStyle w:val="HideTWBExt"/>
          <w:b w:val="0"/>
        </w:rPr>
        <w:t>&lt;/Members&gt;</w:t>
      </w:r>
    </w:p>
    <w:p w14:paraId="1EF3D8BA" w14:textId="77777777" w:rsidR="001E45FA" w:rsidRPr="00181279" w:rsidRDefault="001E45FA" w:rsidP="001E45FA">
      <w:pPr>
        <w:pStyle w:val="NormalBold"/>
      </w:pPr>
      <w:r w:rsidRPr="00181279">
        <w:rPr>
          <w:rStyle w:val="HideTWBExt"/>
          <w:b w:val="0"/>
        </w:rPr>
        <w:t>&lt;/RepeatBlock-By&gt;</w:t>
      </w:r>
    </w:p>
    <w:p w14:paraId="0BCE16E3"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7C50C898" w14:textId="77777777" w:rsidR="001E45FA" w:rsidRPr="00181279" w:rsidRDefault="001E45FA" w:rsidP="001E45FA">
      <w:pPr>
        <w:pStyle w:val="NormalBold"/>
      </w:pPr>
      <w:r w:rsidRPr="00181279">
        <w:rPr>
          <w:rStyle w:val="HideTWBExt"/>
        </w:rPr>
        <w:t>&lt;Article&gt;</w:t>
      </w:r>
      <w:r w:rsidRPr="00181279">
        <w:t>19 b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3DD252F2" w14:textId="77777777" w:rsidTr="00181279">
        <w:trPr>
          <w:trHeight w:hRule="exact" w:val="240"/>
          <w:jc w:val="center"/>
        </w:trPr>
        <w:tc>
          <w:tcPr>
            <w:tcW w:w="9752" w:type="dxa"/>
            <w:gridSpan w:val="2"/>
            <w:tcBorders>
              <w:top w:val="nil"/>
              <w:left w:val="nil"/>
              <w:bottom w:val="nil"/>
              <w:right w:val="nil"/>
            </w:tcBorders>
          </w:tcPr>
          <w:p w14:paraId="422C7005" w14:textId="77777777" w:rsidR="001E45FA" w:rsidRPr="00181279" w:rsidRDefault="001E45FA" w:rsidP="00181279"/>
        </w:tc>
      </w:tr>
      <w:tr w:rsidR="001E45FA" w:rsidRPr="00181279" w14:paraId="0342C507" w14:textId="77777777" w:rsidTr="00181279">
        <w:trPr>
          <w:trHeight w:val="240"/>
          <w:jc w:val="center"/>
        </w:trPr>
        <w:tc>
          <w:tcPr>
            <w:tcW w:w="4876" w:type="dxa"/>
            <w:tcBorders>
              <w:top w:val="nil"/>
              <w:left w:val="nil"/>
              <w:bottom w:val="nil"/>
              <w:right w:val="nil"/>
            </w:tcBorders>
          </w:tcPr>
          <w:p w14:paraId="48C4F3AB"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46C4B439" w14:textId="77777777" w:rsidR="001E45FA" w:rsidRPr="00181279" w:rsidRDefault="001E45FA" w:rsidP="00181279">
            <w:pPr>
              <w:pStyle w:val="AmColumnHeading"/>
            </w:pPr>
            <w:r w:rsidRPr="00181279">
              <w:t>Tarkistus</w:t>
            </w:r>
          </w:p>
        </w:tc>
      </w:tr>
      <w:tr w:rsidR="001E45FA" w:rsidRPr="00181279" w14:paraId="5389E3CE" w14:textId="77777777" w:rsidTr="00181279">
        <w:trPr>
          <w:jc w:val="center"/>
        </w:trPr>
        <w:tc>
          <w:tcPr>
            <w:tcW w:w="4876" w:type="dxa"/>
            <w:tcBorders>
              <w:top w:val="nil"/>
              <w:left w:val="nil"/>
              <w:bottom w:val="nil"/>
              <w:right w:val="nil"/>
            </w:tcBorders>
          </w:tcPr>
          <w:p w14:paraId="338D5A9C" w14:textId="77777777" w:rsidR="001E45FA" w:rsidRPr="00181279" w:rsidRDefault="001E45FA" w:rsidP="00181279">
            <w:pPr>
              <w:pStyle w:val="Normal6a"/>
            </w:pPr>
          </w:p>
        </w:tc>
        <w:tc>
          <w:tcPr>
            <w:tcW w:w="4876" w:type="dxa"/>
            <w:tcBorders>
              <w:top w:val="nil"/>
              <w:left w:val="nil"/>
              <w:bottom w:val="nil"/>
              <w:right w:val="nil"/>
            </w:tcBorders>
          </w:tcPr>
          <w:p w14:paraId="50D9EDF0" w14:textId="77777777" w:rsidR="001E45FA" w:rsidRPr="00181279" w:rsidRDefault="001E45FA" w:rsidP="00181279">
            <w:pPr>
              <w:pStyle w:val="Normal6a"/>
            </w:pPr>
            <w:r w:rsidRPr="00181279">
              <w:rPr>
                <w:b/>
                <w:i/>
              </w:rPr>
              <w:t>19 b.</w:t>
            </w:r>
            <w:r w:rsidRPr="00181279">
              <w:tab/>
            </w:r>
            <w:r w:rsidRPr="00181279">
              <w:rPr>
                <w:b/>
                <w:i/>
              </w:rPr>
              <w:t xml:space="preserve">kiittää Moldovaa sen Ukrainalle </w:t>
            </w:r>
            <w:r w:rsidRPr="00181279">
              <w:rPr>
                <w:b/>
                <w:i/>
              </w:rPr>
              <w:lastRenderedPageBreak/>
              <w:t>antamasta vankkumattomasta tuesta, mukaan lukien pakolaisten lämpimästä ja ihmisarvoisesta vastaanotosta ja humanitaarisen avun antamisesta;</w:t>
            </w:r>
          </w:p>
        </w:tc>
      </w:tr>
    </w:tbl>
    <w:p w14:paraId="6BF54AF2" w14:textId="77777777" w:rsidR="001E45FA" w:rsidRPr="00181279" w:rsidRDefault="001E45FA" w:rsidP="001E45FA">
      <w:pPr>
        <w:pStyle w:val="AmOrLang"/>
      </w:pPr>
      <w:r w:rsidRPr="00181279">
        <w:lastRenderedPageBreak/>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3C492272" w14:textId="77777777" w:rsidR="001E45FA" w:rsidRPr="00181279" w:rsidRDefault="001E45FA" w:rsidP="001E45FA">
      <w:r w:rsidRPr="00181279">
        <w:rPr>
          <w:rStyle w:val="HideTWBExt"/>
        </w:rPr>
        <w:t>&lt;/Amend&gt;</w:t>
      </w:r>
    </w:p>
    <w:p w14:paraId="60B5B7A0" w14:textId="77777777" w:rsidR="001E45FA" w:rsidRPr="00181279" w:rsidRDefault="001E45FA" w:rsidP="001E45FA">
      <w:pPr>
        <w:pStyle w:val="AmNumberTabs"/>
      </w:pPr>
      <w:r w:rsidRPr="00181279">
        <w:rPr>
          <w:rStyle w:val="HideTWBExt"/>
        </w:rPr>
        <w:t>&lt;Amend&gt;</w:t>
      </w:r>
      <w:r w:rsidRPr="00181279">
        <w:t>Tarkistus</w:t>
      </w:r>
      <w:r w:rsidRPr="00181279">
        <w:tab/>
      </w:r>
      <w:r w:rsidRPr="00181279">
        <w:tab/>
      </w:r>
      <w:r w:rsidRPr="00181279">
        <w:rPr>
          <w:rStyle w:val="HideTWBExt"/>
        </w:rPr>
        <w:t>&lt;NumAm&gt;</w:t>
      </w:r>
      <w:r w:rsidRPr="00181279">
        <w:t>229</w:t>
      </w:r>
      <w:r w:rsidRPr="00181279">
        <w:rPr>
          <w:rStyle w:val="HideTWBExt"/>
        </w:rPr>
        <w:t>&lt;/NumAm&gt;</w:t>
      </w:r>
    </w:p>
    <w:p w14:paraId="3652637F" w14:textId="77777777" w:rsidR="001E45FA" w:rsidRPr="00181279" w:rsidRDefault="001E45FA" w:rsidP="001E45FA">
      <w:pPr>
        <w:pStyle w:val="NormalBold"/>
      </w:pPr>
      <w:r w:rsidRPr="00181279">
        <w:rPr>
          <w:rStyle w:val="HideTWBExt"/>
          <w:b w:val="0"/>
        </w:rPr>
        <w:t>&lt;RepeatBlock-By&gt;&lt;Members&gt;</w:t>
      </w:r>
      <w:r w:rsidRPr="00181279">
        <w:t>Cristian Terheş</w:t>
      </w:r>
      <w:r w:rsidRPr="00181279">
        <w:rPr>
          <w:rStyle w:val="HideTWBExt"/>
          <w:b w:val="0"/>
        </w:rPr>
        <w:t>&lt;/Members&gt;</w:t>
      </w:r>
    </w:p>
    <w:p w14:paraId="11BFC7F8" w14:textId="77777777" w:rsidR="001E45FA" w:rsidRPr="00181279" w:rsidRDefault="001E45FA" w:rsidP="001E45FA">
      <w:pPr>
        <w:pStyle w:val="NormalBold"/>
      </w:pPr>
      <w:r w:rsidRPr="00181279">
        <w:rPr>
          <w:rStyle w:val="HideTWBExt"/>
          <w:b w:val="0"/>
        </w:rPr>
        <w:t>&lt;/RepeatBlock-By&gt;</w:t>
      </w:r>
    </w:p>
    <w:p w14:paraId="05673DDA" w14:textId="77777777" w:rsidR="001E45FA" w:rsidRPr="00181279" w:rsidRDefault="001E45FA" w:rsidP="001E45FA">
      <w:pPr>
        <w:pStyle w:val="NormalBold"/>
      </w:pPr>
      <w:r w:rsidRPr="00181279">
        <w:rPr>
          <w:rStyle w:val="HideTWBExt"/>
        </w:rPr>
        <w:t>&lt;DocAmend&gt;</w:t>
      </w:r>
      <w:r w:rsidRPr="00181279">
        <w:t>Päätöslauselmaesitys</w:t>
      </w:r>
      <w:r w:rsidRPr="00181279">
        <w:rPr>
          <w:rStyle w:val="HideTWBExt"/>
        </w:rPr>
        <w:t>&lt;/DocAmend&gt;</w:t>
      </w:r>
    </w:p>
    <w:p w14:paraId="64BC95FB" w14:textId="77777777" w:rsidR="001E45FA" w:rsidRPr="00181279" w:rsidRDefault="001E45FA" w:rsidP="001E45FA">
      <w:pPr>
        <w:pStyle w:val="NormalBold"/>
      </w:pPr>
      <w:r w:rsidRPr="00181279">
        <w:rPr>
          <w:rStyle w:val="HideTWBExt"/>
        </w:rPr>
        <w:t>&lt;Article&gt;</w:t>
      </w:r>
      <w:r w:rsidRPr="00181279">
        <w:t>19 c kohta (uusi)</w:t>
      </w:r>
      <w:r w:rsidRPr="001812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E45FA" w:rsidRPr="00181279" w14:paraId="79E21009" w14:textId="77777777" w:rsidTr="00181279">
        <w:trPr>
          <w:trHeight w:hRule="exact" w:val="240"/>
          <w:jc w:val="center"/>
        </w:trPr>
        <w:tc>
          <w:tcPr>
            <w:tcW w:w="9752" w:type="dxa"/>
            <w:gridSpan w:val="2"/>
            <w:tcBorders>
              <w:top w:val="nil"/>
              <w:left w:val="nil"/>
              <w:bottom w:val="nil"/>
              <w:right w:val="nil"/>
            </w:tcBorders>
          </w:tcPr>
          <w:p w14:paraId="31D2AA75" w14:textId="77777777" w:rsidR="001E45FA" w:rsidRPr="00181279" w:rsidRDefault="001E45FA" w:rsidP="00181279"/>
        </w:tc>
      </w:tr>
      <w:tr w:rsidR="001E45FA" w:rsidRPr="00181279" w14:paraId="7ABEAA50" w14:textId="77777777" w:rsidTr="00181279">
        <w:trPr>
          <w:trHeight w:val="240"/>
          <w:jc w:val="center"/>
        </w:trPr>
        <w:tc>
          <w:tcPr>
            <w:tcW w:w="4876" w:type="dxa"/>
            <w:tcBorders>
              <w:top w:val="nil"/>
              <w:left w:val="nil"/>
              <w:bottom w:val="nil"/>
              <w:right w:val="nil"/>
            </w:tcBorders>
          </w:tcPr>
          <w:p w14:paraId="708E18AF" w14:textId="77777777" w:rsidR="001E45FA" w:rsidRPr="00181279" w:rsidRDefault="001E45FA" w:rsidP="00181279">
            <w:pPr>
              <w:pStyle w:val="AmColumnHeading"/>
            </w:pPr>
            <w:r w:rsidRPr="00181279">
              <w:t>Päätöslauselmaesitys</w:t>
            </w:r>
          </w:p>
        </w:tc>
        <w:tc>
          <w:tcPr>
            <w:tcW w:w="4876" w:type="dxa"/>
            <w:tcBorders>
              <w:top w:val="nil"/>
              <w:left w:val="nil"/>
              <w:bottom w:val="nil"/>
              <w:right w:val="nil"/>
            </w:tcBorders>
          </w:tcPr>
          <w:p w14:paraId="1655F5AD" w14:textId="77777777" w:rsidR="001E45FA" w:rsidRPr="00181279" w:rsidRDefault="001E45FA" w:rsidP="00181279">
            <w:pPr>
              <w:pStyle w:val="AmColumnHeading"/>
            </w:pPr>
            <w:r w:rsidRPr="00181279">
              <w:t>Tarkistus</w:t>
            </w:r>
          </w:p>
        </w:tc>
      </w:tr>
      <w:tr w:rsidR="001E45FA" w:rsidRPr="00181279" w14:paraId="1123925F" w14:textId="77777777" w:rsidTr="00181279">
        <w:trPr>
          <w:jc w:val="center"/>
        </w:trPr>
        <w:tc>
          <w:tcPr>
            <w:tcW w:w="4876" w:type="dxa"/>
            <w:tcBorders>
              <w:top w:val="nil"/>
              <w:left w:val="nil"/>
              <w:bottom w:val="nil"/>
              <w:right w:val="nil"/>
            </w:tcBorders>
          </w:tcPr>
          <w:p w14:paraId="7F98AF4D" w14:textId="77777777" w:rsidR="001E45FA" w:rsidRPr="00181279" w:rsidRDefault="001E45FA" w:rsidP="00181279">
            <w:pPr>
              <w:pStyle w:val="Normal6a"/>
            </w:pPr>
          </w:p>
        </w:tc>
        <w:tc>
          <w:tcPr>
            <w:tcW w:w="4876" w:type="dxa"/>
            <w:tcBorders>
              <w:top w:val="nil"/>
              <w:left w:val="nil"/>
              <w:bottom w:val="nil"/>
              <w:right w:val="nil"/>
            </w:tcBorders>
          </w:tcPr>
          <w:p w14:paraId="1F8A2113" w14:textId="77777777" w:rsidR="001E45FA" w:rsidRPr="00181279" w:rsidRDefault="001E45FA" w:rsidP="00181279">
            <w:pPr>
              <w:pStyle w:val="Normal6a"/>
            </w:pPr>
            <w:r w:rsidRPr="00181279">
              <w:rPr>
                <w:b/>
                <w:i/>
              </w:rPr>
              <w:t>19 c.</w:t>
            </w:r>
            <w:r w:rsidRPr="00181279">
              <w:tab/>
            </w:r>
            <w:r w:rsidRPr="00181279">
              <w:rPr>
                <w:b/>
                <w:i/>
              </w:rPr>
              <w:t>suhtautuu myönteisesti Ranskan ja Moldovan väliseen uuteen puolustusyhteistyösopimukseen, jolla pyritään tukemaan Moldovan puolustusjärjestelmän kehittämistä nykyaikaisemmaksi; korostaa, että eurooppalaisen puolustuskumppanuuden kautta tehtävien yhteisten puolustushankintojen olisi mahdollistettava Moldovan osallistuminen;</w:t>
            </w:r>
          </w:p>
        </w:tc>
      </w:tr>
    </w:tbl>
    <w:p w14:paraId="1CB31065" w14:textId="77777777" w:rsidR="001E45FA" w:rsidRPr="00181279" w:rsidRDefault="001E45FA" w:rsidP="001E45FA">
      <w:pPr>
        <w:pStyle w:val="AmOrLang"/>
      </w:pPr>
      <w:r w:rsidRPr="00181279">
        <w:t xml:space="preserve">Or. </w:t>
      </w:r>
      <w:r w:rsidRPr="00181279">
        <w:rPr>
          <w:rStyle w:val="HideTWBExt"/>
        </w:rPr>
        <w:t>&lt;Original&gt;</w:t>
      </w:r>
      <w:r w:rsidRPr="00181279">
        <w:rPr>
          <w:rStyle w:val="HideTWBInt"/>
        </w:rPr>
        <w:t>{EN}</w:t>
      </w:r>
      <w:r w:rsidRPr="00181279">
        <w:t>en</w:t>
      </w:r>
      <w:r w:rsidRPr="00181279">
        <w:rPr>
          <w:rStyle w:val="HideTWBExt"/>
        </w:rPr>
        <w:t>&lt;/Original&gt;</w:t>
      </w:r>
    </w:p>
    <w:p w14:paraId="1C88A9EB" w14:textId="4E22A5F8" w:rsidR="001E45FA" w:rsidRPr="00181279" w:rsidRDefault="001E45FA" w:rsidP="001E45FA">
      <w:r w:rsidRPr="00181279">
        <w:rPr>
          <w:rStyle w:val="HideTWBExt"/>
        </w:rPr>
        <w:t>&lt;/Amend&gt;&lt;/RepeatBlock-Amend&gt;</w:t>
      </w:r>
    </w:p>
    <w:p w14:paraId="6E83D940" w14:textId="6C6E3745" w:rsidR="00154036" w:rsidRPr="00181279" w:rsidRDefault="00154036" w:rsidP="001E45FA"/>
    <w:sectPr w:rsidR="00154036" w:rsidRPr="00181279" w:rsidSect="00DF541C">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6F7A0B" w14:textId="77777777" w:rsidR="00181279" w:rsidRPr="00C574B3" w:rsidRDefault="00181279">
      <w:r w:rsidRPr="00C574B3">
        <w:separator/>
      </w:r>
    </w:p>
  </w:endnote>
  <w:endnote w:type="continuationSeparator" w:id="0">
    <w:p w14:paraId="6C68B881" w14:textId="77777777" w:rsidR="00181279" w:rsidRPr="00C574B3" w:rsidRDefault="00181279">
      <w:r w:rsidRPr="00C574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507BD" w14:textId="3524757E" w:rsidR="00181279" w:rsidRPr="00181279" w:rsidRDefault="00181279" w:rsidP="00DF541C">
    <w:pPr>
      <w:pStyle w:val="EPFooter"/>
      <w:rPr>
        <w:lang w:val="de-DE"/>
      </w:rPr>
    </w:pPr>
    <w:r w:rsidRPr="00181279">
      <w:rPr>
        <w:lang w:val="de-DE"/>
      </w:rPr>
      <w:t>PE</w:t>
    </w:r>
    <w:r w:rsidRPr="00181279">
      <w:rPr>
        <w:rStyle w:val="HideTWBExt"/>
        <w:lang w:val="de-DE"/>
      </w:rPr>
      <w:t>&lt;NoPE&gt;</w:t>
    </w:r>
    <w:r w:rsidRPr="00181279">
      <w:rPr>
        <w:lang w:val="de-DE"/>
      </w:rPr>
      <w:t>772.049</w:t>
    </w:r>
    <w:r w:rsidRPr="00181279">
      <w:rPr>
        <w:rStyle w:val="HideTWBExt"/>
        <w:lang w:val="de-DE"/>
      </w:rPr>
      <w:t>&lt;/NoPE&gt;&lt;Version&gt;</w:t>
    </w:r>
    <w:r w:rsidRPr="00181279">
      <w:rPr>
        <w:lang w:val="de-DE"/>
      </w:rPr>
      <w:t>v01-00</w:t>
    </w:r>
    <w:r w:rsidRPr="00181279">
      <w:rPr>
        <w:rStyle w:val="HideTWBExt"/>
        <w:lang w:val="de-DE"/>
      </w:rPr>
      <w:t>&lt;/Version&gt;</w:t>
    </w:r>
    <w:r w:rsidRPr="00181279">
      <w:rPr>
        <w:lang w:val="de-DE"/>
      </w:rPr>
      <w:tab/>
    </w:r>
    <w:r w:rsidRPr="00C574B3">
      <w:fldChar w:fldCharType="begin"/>
    </w:r>
    <w:r w:rsidRPr="00181279">
      <w:rPr>
        <w:lang w:val="de-DE"/>
      </w:rPr>
      <w:instrText xml:space="preserve"> PAGE  \* MERGEFORMAT </w:instrText>
    </w:r>
    <w:r w:rsidRPr="00C574B3">
      <w:fldChar w:fldCharType="separate"/>
    </w:r>
    <w:r w:rsidR="000F2316">
      <w:rPr>
        <w:noProof/>
        <w:lang w:val="de-DE"/>
      </w:rPr>
      <w:t>6</w:t>
    </w:r>
    <w:r w:rsidRPr="00C574B3">
      <w:fldChar w:fldCharType="end"/>
    </w:r>
    <w:r w:rsidRPr="00181279">
      <w:rPr>
        <w:lang w:val="de-DE"/>
      </w:rPr>
      <w:t>/</w:t>
    </w:r>
    <w:r>
      <w:fldChar w:fldCharType="begin"/>
    </w:r>
    <w:r w:rsidRPr="00181279">
      <w:rPr>
        <w:lang w:val="de-DE"/>
      </w:rPr>
      <w:instrText xml:space="preserve"> NUMPAGES  \* MERGEFORMAT </w:instrText>
    </w:r>
    <w:r>
      <w:fldChar w:fldCharType="separate"/>
    </w:r>
    <w:r w:rsidR="000F2316">
      <w:rPr>
        <w:noProof/>
        <w:lang w:val="de-DE"/>
      </w:rPr>
      <w:t>127</w:t>
    </w:r>
    <w:r>
      <w:rPr>
        <w:noProof/>
      </w:rPr>
      <w:fldChar w:fldCharType="end"/>
    </w:r>
    <w:r w:rsidRPr="00181279">
      <w:rPr>
        <w:lang w:val="de-DE"/>
      </w:rPr>
      <w:tab/>
    </w:r>
    <w:r w:rsidRPr="00181279">
      <w:rPr>
        <w:rStyle w:val="HideTWBExt"/>
        <w:lang w:val="de-DE"/>
      </w:rPr>
      <w:t>&lt;PathFdR&gt;</w:t>
    </w:r>
    <w:r w:rsidRPr="00181279">
      <w:rPr>
        <w:lang w:val="de-DE"/>
      </w:rPr>
      <w:t>AM\1318475FI.docx</w:t>
    </w:r>
    <w:r w:rsidRPr="00181279">
      <w:rPr>
        <w:rStyle w:val="HideTWBExt"/>
        <w:lang w:val="de-DE"/>
      </w:rPr>
      <w:t>&lt;/PathFdR&gt;</w:t>
    </w:r>
  </w:p>
  <w:p w14:paraId="1763CBE5" w14:textId="5C8C8072" w:rsidR="00181279" w:rsidRPr="00C574B3" w:rsidRDefault="00181279" w:rsidP="00DF541C">
    <w:pPr>
      <w:pStyle w:val="EPFooter2"/>
    </w:pPr>
    <w:r w:rsidRPr="00C574B3">
      <w:t>FI</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7B609" w14:textId="7EEE8ED2" w:rsidR="00181279" w:rsidRPr="00181279" w:rsidRDefault="00181279" w:rsidP="00DF541C">
    <w:pPr>
      <w:pStyle w:val="EPFooter"/>
      <w:rPr>
        <w:lang w:val="de-DE"/>
      </w:rPr>
    </w:pPr>
    <w:r w:rsidRPr="00181279">
      <w:rPr>
        <w:rStyle w:val="HideTWBExt"/>
        <w:lang w:val="de-DE"/>
      </w:rPr>
      <w:t>&lt;PathFdR&gt;</w:t>
    </w:r>
    <w:r w:rsidRPr="00181279">
      <w:rPr>
        <w:lang w:val="de-DE"/>
      </w:rPr>
      <w:t>AM\1318475FI.docx</w:t>
    </w:r>
    <w:r w:rsidRPr="00181279">
      <w:rPr>
        <w:rStyle w:val="HideTWBExt"/>
        <w:lang w:val="de-DE"/>
      </w:rPr>
      <w:t>&lt;/PathFdR&gt;</w:t>
    </w:r>
    <w:r w:rsidRPr="00181279">
      <w:rPr>
        <w:lang w:val="de-DE"/>
      </w:rPr>
      <w:tab/>
    </w:r>
    <w:r w:rsidRPr="00C574B3">
      <w:fldChar w:fldCharType="begin"/>
    </w:r>
    <w:r w:rsidRPr="00181279">
      <w:rPr>
        <w:lang w:val="de-DE"/>
      </w:rPr>
      <w:instrText xml:space="preserve"> PAGE  \* MERGEFORMAT </w:instrText>
    </w:r>
    <w:r w:rsidRPr="00C574B3">
      <w:fldChar w:fldCharType="separate"/>
    </w:r>
    <w:r w:rsidR="000F2316">
      <w:rPr>
        <w:noProof/>
        <w:lang w:val="de-DE"/>
      </w:rPr>
      <w:t>7</w:t>
    </w:r>
    <w:r w:rsidRPr="00C574B3">
      <w:fldChar w:fldCharType="end"/>
    </w:r>
    <w:r w:rsidRPr="00181279">
      <w:rPr>
        <w:lang w:val="de-DE"/>
      </w:rPr>
      <w:t>/</w:t>
    </w:r>
    <w:r>
      <w:fldChar w:fldCharType="begin"/>
    </w:r>
    <w:r w:rsidRPr="00181279">
      <w:rPr>
        <w:lang w:val="de-DE"/>
      </w:rPr>
      <w:instrText xml:space="preserve"> NUMPAGES  \* MERGEFORMAT </w:instrText>
    </w:r>
    <w:r>
      <w:fldChar w:fldCharType="separate"/>
    </w:r>
    <w:r w:rsidR="000F2316">
      <w:rPr>
        <w:noProof/>
        <w:lang w:val="de-DE"/>
      </w:rPr>
      <w:t>127</w:t>
    </w:r>
    <w:r>
      <w:rPr>
        <w:noProof/>
      </w:rPr>
      <w:fldChar w:fldCharType="end"/>
    </w:r>
    <w:r w:rsidRPr="00181279">
      <w:rPr>
        <w:lang w:val="de-DE"/>
      </w:rPr>
      <w:tab/>
      <w:t>PE</w:t>
    </w:r>
    <w:r w:rsidRPr="00181279">
      <w:rPr>
        <w:rStyle w:val="HideTWBExt"/>
        <w:lang w:val="de-DE"/>
      </w:rPr>
      <w:t>&lt;NoPE&gt;</w:t>
    </w:r>
    <w:r w:rsidRPr="00181279">
      <w:rPr>
        <w:lang w:val="de-DE"/>
      </w:rPr>
      <w:t>772.049</w:t>
    </w:r>
    <w:r w:rsidRPr="00181279">
      <w:rPr>
        <w:rStyle w:val="HideTWBExt"/>
        <w:lang w:val="de-DE"/>
      </w:rPr>
      <w:t>&lt;/NoPE&gt;&lt;Version&gt;</w:t>
    </w:r>
    <w:r w:rsidRPr="00181279">
      <w:rPr>
        <w:lang w:val="de-DE"/>
      </w:rPr>
      <w:t>v01-00</w:t>
    </w:r>
    <w:r w:rsidRPr="00181279">
      <w:rPr>
        <w:rStyle w:val="HideTWBExt"/>
        <w:lang w:val="de-DE"/>
      </w:rPr>
      <w:t>&lt;/Version&gt;</w:t>
    </w:r>
  </w:p>
  <w:p w14:paraId="10D1B2F4" w14:textId="04966EE8" w:rsidR="00181279" w:rsidRPr="00C574B3" w:rsidRDefault="00181279" w:rsidP="00DF541C">
    <w:pPr>
      <w:pStyle w:val="EPFooter2"/>
    </w:pPr>
    <w:r w:rsidRPr="00181279">
      <w:rPr>
        <w:lang w:val="de-DE"/>
      </w:rPr>
      <w:tab/>
    </w:r>
    <w:r w:rsidRPr="00181279">
      <w:rPr>
        <w:lang w:val="de-DE"/>
      </w:rPr>
      <w:tab/>
    </w:r>
    <w:r w:rsidRPr="00C574B3">
      <w:t>FI</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F9269B" w14:textId="77777777" w:rsidR="00181279" w:rsidRPr="00181279" w:rsidRDefault="00181279" w:rsidP="00DF541C">
    <w:pPr>
      <w:pStyle w:val="EPFooter"/>
      <w:rPr>
        <w:lang w:val="de-DE"/>
      </w:rPr>
    </w:pPr>
    <w:r w:rsidRPr="00181279">
      <w:rPr>
        <w:rStyle w:val="HideTWBExt"/>
        <w:lang w:val="de-DE"/>
      </w:rPr>
      <w:t>&lt;PathFdR&gt;</w:t>
    </w:r>
    <w:r w:rsidRPr="00181279">
      <w:rPr>
        <w:lang w:val="de-DE"/>
      </w:rPr>
      <w:t>AM\1318475FI.docx</w:t>
    </w:r>
    <w:r w:rsidRPr="00181279">
      <w:rPr>
        <w:rStyle w:val="HideTWBExt"/>
        <w:lang w:val="de-DE"/>
      </w:rPr>
      <w:t>&lt;/PathFdR&gt;</w:t>
    </w:r>
    <w:r w:rsidRPr="00181279">
      <w:rPr>
        <w:lang w:val="de-DE"/>
      </w:rPr>
      <w:tab/>
    </w:r>
    <w:r w:rsidRPr="00181279">
      <w:rPr>
        <w:lang w:val="de-DE"/>
      </w:rPr>
      <w:tab/>
      <w:t>PE</w:t>
    </w:r>
    <w:r w:rsidRPr="00181279">
      <w:rPr>
        <w:rStyle w:val="HideTWBExt"/>
        <w:lang w:val="de-DE"/>
      </w:rPr>
      <w:t>&lt;NoPE&gt;</w:t>
    </w:r>
    <w:r w:rsidRPr="00181279">
      <w:rPr>
        <w:lang w:val="de-DE"/>
      </w:rPr>
      <w:t>772.049</w:t>
    </w:r>
    <w:r w:rsidRPr="00181279">
      <w:rPr>
        <w:rStyle w:val="HideTWBExt"/>
        <w:lang w:val="de-DE"/>
      </w:rPr>
      <w:t>&lt;/NoPE&gt;&lt;Version&gt;</w:t>
    </w:r>
    <w:r w:rsidRPr="00181279">
      <w:rPr>
        <w:lang w:val="de-DE"/>
      </w:rPr>
      <w:t>v01-00</w:t>
    </w:r>
    <w:r w:rsidRPr="00181279">
      <w:rPr>
        <w:rStyle w:val="HideTWBExt"/>
        <w:lang w:val="de-DE"/>
      </w:rPr>
      <w:t>&lt;/Version&gt;</w:t>
    </w:r>
  </w:p>
  <w:p w14:paraId="117D5256" w14:textId="697FA2CA" w:rsidR="00181279" w:rsidRPr="00C574B3" w:rsidRDefault="00181279" w:rsidP="00DF541C">
    <w:pPr>
      <w:pStyle w:val="EPFooter2"/>
    </w:pPr>
    <w:r w:rsidRPr="00C574B3">
      <w:t>FI</w:t>
    </w:r>
    <w:r w:rsidRPr="00C574B3">
      <w:tab/>
    </w:r>
    <w:r w:rsidRPr="00C574B3">
      <w:rPr>
        <w:b w:val="0"/>
        <w:i/>
        <w:color w:val="C0C0C0"/>
        <w:sz w:val="22"/>
      </w:rPr>
      <w:t>Moninaisuudessaan yhtenäinen</w:t>
    </w:r>
    <w:r w:rsidRPr="00C574B3">
      <w:tab/>
      <w:t>FI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32D485" w14:textId="77777777" w:rsidR="00181279" w:rsidRPr="00C574B3" w:rsidRDefault="00181279">
      <w:r w:rsidRPr="00C574B3">
        <w:separator/>
      </w:r>
    </w:p>
  </w:footnote>
  <w:footnote w:type="continuationSeparator" w:id="0">
    <w:p w14:paraId="33F516BC" w14:textId="77777777" w:rsidR="00181279" w:rsidRPr="00C574B3" w:rsidRDefault="00181279">
      <w:r w:rsidRPr="00C574B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59282" w14:textId="77777777" w:rsidR="00181279" w:rsidRDefault="001812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652D3" w14:textId="77777777" w:rsidR="00181279" w:rsidRDefault="001812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1D2C0" w14:textId="77777777" w:rsidR="00181279" w:rsidRDefault="001812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614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8"/>
    <w:docVar w:name="TXTLANGUE" w:val="FI"/>
    <w:docVar w:name="TXTLANGUEMIN" w:val="fi"/>
    <w:docVar w:name="TXTNRPE" w:val="772.049"/>
    <w:docVar w:name="TXTPEorAP" w:val="PE"/>
    <w:docVar w:name="TXTROUTE" w:val="AM\1318475FI.docx"/>
    <w:docVar w:name="TXTVERSION" w:val="01-00"/>
  </w:docVars>
  <w:rsids>
    <w:rsidRoot w:val="00A77B3E"/>
    <w:rsid w:val="000F2316"/>
    <w:rsid w:val="00154036"/>
    <w:rsid w:val="00181279"/>
    <w:rsid w:val="001E45FA"/>
    <w:rsid w:val="0044168F"/>
    <w:rsid w:val="004C4E15"/>
    <w:rsid w:val="007644A7"/>
    <w:rsid w:val="0090564C"/>
    <w:rsid w:val="00A36C2E"/>
    <w:rsid w:val="00A77B3E"/>
    <w:rsid w:val="00AA2B89"/>
    <w:rsid w:val="00C574B3"/>
    <w:rsid w:val="00CA2A55"/>
    <w:rsid w:val="00CD0371"/>
    <w:rsid w:val="00DF541C"/>
    <w:rsid w:val="00EC33EC"/>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7522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i-FI"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44168F"/>
    <w:pPr>
      <w:tabs>
        <w:tab w:val="center" w:pos="4819"/>
        <w:tab w:val="right" w:pos="9638"/>
      </w:tabs>
    </w:pPr>
  </w:style>
  <w:style w:type="character" w:customStyle="1" w:styleId="HeaderChar">
    <w:name w:val="Header Char"/>
    <w:basedOn w:val="DefaultParagraphFont"/>
    <w:link w:val="Header"/>
    <w:rsid w:val="0044168F"/>
    <w:rPr>
      <w:sz w:val="24"/>
      <w:szCs w:val="24"/>
    </w:rPr>
  </w:style>
  <w:style w:type="paragraph" w:styleId="Footer">
    <w:name w:val="footer"/>
    <w:basedOn w:val="Normal"/>
    <w:link w:val="FooterChar"/>
    <w:rsid w:val="001E45FA"/>
    <w:pPr>
      <w:tabs>
        <w:tab w:val="center" w:pos="4819"/>
        <w:tab w:val="right" w:pos="9638"/>
      </w:tabs>
    </w:pPr>
  </w:style>
  <w:style w:type="character" w:customStyle="1" w:styleId="FooterChar">
    <w:name w:val="Footer Char"/>
    <w:basedOn w:val="DefaultParagraphFont"/>
    <w:link w:val="Footer"/>
    <w:rsid w:val="001E45F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127</Pages>
  <Words>19878</Words>
  <Characters>168432</Characters>
  <Application>Microsoft Office Word</Application>
  <DocSecurity>0</DocSecurity>
  <Lines>6918</Lines>
  <Paragraphs>2021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European Parliament</dc:creator>
  <cp:lastModifiedBy>European Parliament</cp:lastModifiedBy>
  <cp:revision>1</cp:revision>
  <dcterms:created xsi:type="dcterms:W3CDTF">2025-04-22T08:28:00Z</dcterms:created>
  <dcterms:modified xsi:type="dcterms:W3CDTF">2025-04-22T08:28:00Z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Model&gt;">
    <vt:lpwstr>AM_Com_NonLegReport</vt:lpwstr>
  </property>
  <property fmtid="{D5CDD505-2E9C-101B-9397-08002B2CF9AE}" pid="3" name="OriLang">
    <vt:lpwstr>FI</vt:lpwstr>
  </property>
  <property fmtid="{D5CDD505-2E9C-101B-9397-08002B2CF9AE}" pid="4" name="&lt;Type&gt;">
    <vt:lpwstr>AM</vt:lpwstr>
  </property>
  <property fmtid="{D5CDD505-2E9C-101B-9397-08002B2CF9AE}" pid="5" name="&lt;Extension&gt;">
    <vt:lpwstr>FI</vt:lpwstr>
  </property>
  <property fmtid="{D5CDD505-2E9C-101B-9397-08002B2CF9AE}" pid="6" name="PE number">
    <vt:lpwstr>772.049</vt:lpwstr>
  </property>
  <property fmtid="{D5CDD505-2E9C-101B-9397-08002B2CF9AE}" pid="7" name="LastEdited with">
    <vt:lpwstr>10.1.0 Build [20250401]</vt:lpwstr>
  </property>
  <property fmtid="{D5CDD505-2E9C-101B-9397-08002B2CF9AE}" pid="8" name="&lt;FdR&gt;">
    <vt:lpwstr>1318475</vt:lpwstr>
  </property>
  <property fmtid="{D5CDD505-2E9C-101B-9397-08002B2CF9AE}" pid="9" name="FooterPath">
    <vt:lpwstr>AM\1318475FI.docx</vt:lpwstr>
  </property>
  <property fmtid="{D5CDD505-2E9C-101B-9397-08002B2CF9AE}" pid="10" name="Bookout">
    <vt:lpwstr>OK - 2025/04/22 10:28</vt:lpwstr>
  </property>
</Properties>
</file>