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75C3" w:rsidRPr="00BC75C3" w14:paraId="229C09B6" w14:textId="77777777">
        <w:trPr>
          <w:trHeight w:hRule="exact" w:val="1417"/>
          <w:jc w:val="center"/>
        </w:trPr>
        <w:tc>
          <w:tcPr>
            <w:tcW w:w="6804" w:type="dxa"/>
            <w:tcBorders>
              <w:top w:val="nil"/>
              <w:left w:val="nil"/>
              <w:bottom w:val="nil"/>
              <w:right w:val="nil"/>
            </w:tcBorders>
            <w:vAlign w:val="center"/>
          </w:tcPr>
          <w:p w14:paraId="07B9375F" w14:textId="5FB4E191" w:rsidR="004A7558" w:rsidRPr="00BC75C3" w:rsidRDefault="00FE2040">
            <w:pPr>
              <w:pStyle w:val="EPName"/>
              <w:rPr>
                <w:lang w:val="nl-BE"/>
              </w:rPr>
            </w:pPr>
            <w:r w:rsidRPr="00BC75C3">
              <w:rPr>
                <w:lang w:val="nl-BE"/>
              </w:rPr>
              <w:t>Europees Parlement</w:t>
            </w:r>
          </w:p>
          <w:p w14:paraId="678DEE48" w14:textId="77777777" w:rsidR="004A7558" w:rsidRPr="00BC75C3" w:rsidRDefault="00FE2040">
            <w:pPr>
              <w:pStyle w:val="EPTerm"/>
              <w:rPr>
                <w:lang w:val="nl-BE"/>
              </w:rPr>
            </w:pPr>
            <w:r w:rsidRPr="00BC75C3">
              <w:rPr>
                <w:lang w:val="nl-BE"/>
              </w:rPr>
              <w:t>2024-2029</w:t>
            </w:r>
          </w:p>
        </w:tc>
        <w:tc>
          <w:tcPr>
            <w:tcW w:w="2268" w:type="dxa"/>
            <w:tcBorders>
              <w:top w:val="nil"/>
              <w:left w:val="nil"/>
              <w:bottom w:val="nil"/>
              <w:right w:val="nil"/>
            </w:tcBorders>
          </w:tcPr>
          <w:p w14:paraId="4AFB37E4" w14:textId="77777777" w:rsidR="004A7558" w:rsidRPr="00BC75C3" w:rsidRDefault="00232509">
            <w:pPr>
              <w:pStyle w:val="EPLogo"/>
              <w:rPr>
                <w:lang w:val="nl-BE"/>
              </w:rPr>
            </w:pPr>
            <w:r w:rsidRPr="00BC75C3">
              <w:rPr>
                <w:lang w:val="nl-BE"/>
              </w:rPr>
              <w:pict w14:anchorId="41FD9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25pt">
                  <v:imagedata r:id="rId6" o:title=""/>
                </v:shape>
              </w:pict>
            </w:r>
          </w:p>
        </w:tc>
      </w:tr>
    </w:tbl>
    <w:p w14:paraId="572D4376" w14:textId="77777777" w:rsidR="004A7558" w:rsidRPr="00BC75C3" w:rsidRDefault="00FE2040">
      <w:pPr>
        <w:pStyle w:val="LineTop"/>
        <w:rPr>
          <w:lang w:val="nl-BE"/>
        </w:rPr>
      </w:pPr>
      <w:r w:rsidRPr="00BC75C3">
        <w:rPr>
          <w:lang w:val="nl-BE"/>
        </w:rPr>
        <w:t xml:space="preserve"> </w:t>
      </w:r>
    </w:p>
    <w:p w14:paraId="7E81F67B" w14:textId="2B72F0F5" w:rsidR="004A7558" w:rsidRPr="00BC75C3" w:rsidRDefault="00FE2040" w:rsidP="00FE2040">
      <w:pPr>
        <w:pStyle w:val="EPBody"/>
        <w:rPr>
          <w:lang w:val="nl-BE"/>
        </w:rPr>
      </w:pPr>
      <w:r w:rsidRPr="00BC75C3">
        <w:rPr>
          <w:rStyle w:val="HideTWBExt"/>
          <w:rFonts w:eastAsia="Times New Roman"/>
          <w:i w:val="0"/>
          <w:lang w:val="nl-BE"/>
        </w:rPr>
        <w:t>&lt;Commission&gt;</w:t>
      </w:r>
      <w:r w:rsidRPr="00BC75C3">
        <w:rPr>
          <w:rStyle w:val="HideTWBInt"/>
          <w:i w:val="0"/>
          <w:lang w:val="nl-BE"/>
        </w:rPr>
        <w:t>{AFET}</w:t>
      </w:r>
      <w:r w:rsidRPr="00BC75C3">
        <w:rPr>
          <w:lang w:val="nl-BE"/>
        </w:rPr>
        <w:t>Commissie buitenlandse zaken</w:t>
      </w:r>
      <w:r w:rsidRPr="00BC75C3">
        <w:rPr>
          <w:rStyle w:val="HideTWBExt"/>
          <w:rFonts w:eastAsia="Times New Roman"/>
          <w:i w:val="0"/>
          <w:lang w:val="nl-BE"/>
        </w:rPr>
        <w:t>&lt;/Commission&gt;</w:t>
      </w:r>
    </w:p>
    <w:p w14:paraId="5AD9CD1C" w14:textId="77777777" w:rsidR="004A7558" w:rsidRPr="00BC75C3" w:rsidRDefault="00FE2040">
      <w:pPr>
        <w:pStyle w:val="LineBottom"/>
        <w:rPr>
          <w:lang w:val="nl-BE"/>
        </w:rPr>
      </w:pPr>
      <w:r w:rsidRPr="00BC75C3">
        <w:rPr>
          <w:lang w:val="nl-BE"/>
        </w:rPr>
        <w:t xml:space="preserve"> </w:t>
      </w:r>
    </w:p>
    <w:p w14:paraId="709E91E5" w14:textId="77777777" w:rsidR="004A7558" w:rsidRPr="00BC75C3" w:rsidRDefault="00FE2040">
      <w:pPr>
        <w:pStyle w:val="CoverReference"/>
        <w:rPr>
          <w:lang w:val="nl-BE"/>
        </w:rPr>
      </w:pPr>
      <w:r w:rsidRPr="00BC75C3">
        <w:rPr>
          <w:rStyle w:val="HideTWBExt"/>
          <w:rFonts w:eastAsia="Times New Roman"/>
          <w:b w:val="0"/>
          <w:lang w:val="nl-BE"/>
        </w:rPr>
        <w:t>&lt;RefProc&gt;</w:t>
      </w:r>
      <w:r w:rsidRPr="00BC75C3">
        <w:rPr>
          <w:lang w:val="nl-BE"/>
        </w:rPr>
        <w:t>2025/2025</w:t>
      </w:r>
      <w:r w:rsidRPr="00BC75C3">
        <w:rPr>
          <w:rStyle w:val="HideTWBExt"/>
          <w:rFonts w:eastAsia="Times New Roman"/>
          <w:b w:val="0"/>
          <w:lang w:val="nl-BE"/>
        </w:rPr>
        <w:t>&lt;/RefProc&gt;&lt;RefTypeProc&gt;</w:t>
      </w:r>
      <w:r w:rsidRPr="00BC75C3">
        <w:rPr>
          <w:lang w:val="nl-BE"/>
        </w:rPr>
        <w:t>(INI)</w:t>
      </w:r>
      <w:r w:rsidRPr="00BC75C3">
        <w:rPr>
          <w:rStyle w:val="HideTWBExt"/>
          <w:rFonts w:eastAsia="Times New Roman"/>
          <w:b w:val="0"/>
          <w:lang w:val="nl-BE"/>
        </w:rPr>
        <w:t>&lt;/RefTypeProc&gt;</w:t>
      </w:r>
    </w:p>
    <w:p w14:paraId="0E4FFF85" w14:textId="77777777" w:rsidR="004A7558" w:rsidRPr="00BC75C3" w:rsidRDefault="00FE2040">
      <w:pPr>
        <w:pStyle w:val="CoverDate"/>
        <w:rPr>
          <w:lang w:val="nl-BE"/>
        </w:rPr>
      </w:pPr>
      <w:r w:rsidRPr="00BC75C3">
        <w:rPr>
          <w:rStyle w:val="HideTWBExt"/>
          <w:lang w:val="nl-BE"/>
        </w:rPr>
        <w:t>&lt;Date&gt;</w:t>
      </w:r>
      <w:r w:rsidRPr="00BC75C3">
        <w:rPr>
          <w:rStyle w:val="HideTWBInt"/>
          <w:lang w:val="nl-BE"/>
        </w:rPr>
        <w:t>{04/04/2025}</w:t>
      </w:r>
      <w:r w:rsidRPr="00BC75C3">
        <w:rPr>
          <w:lang w:val="nl-BE"/>
        </w:rPr>
        <w:t>4.4.2025</w:t>
      </w:r>
      <w:r w:rsidRPr="00BC75C3">
        <w:rPr>
          <w:rStyle w:val="HideTWBExt"/>
          <w:lang w:val="nl-BE"/>
        </w:rPr>
        <w:t>&lt;/Date&gt;</w:t>
      </w:r>
    </w:p>
    <w:p w14:paraId="2E0A5893" w14:textId="696BB240" w:rsidR="004A7558" w:rsidRPr="00BC75C3" w:rsidRDefault="00FE2040">
      <w:pPr>
        <w:pStyle w:val="CoverDocType"/>
        <w:rPr>
          <w:lang w:val="nl-BE"/>
        </w:rPr>
      </w:pPr>
      <w:r w:rsidRPr="00BC75C3">
        <w:rPr>
          <w:rStyle w:val="HideTWBExt"/>
          <w:b w:val="0"/>
          <w:lang w:val="nl-BE"/>
        </w:rPr>
        <w:t>&lt;TypeAM&gt;</w:t>
      </w:r>
      <w:r w:rsidRPr="00BC75C3">
        <w:rPr>
          <w:lang w:val="nl-BE"/>
        </w:rPr>
        <w:t>AMENDEMENTEN</w:t>
      </w:r>
      <w:r w:rsidRPr="00BC75C3">
        <w:rPr>
          <w:rStyle w:val="HideTWBExt"/>
          <w:b w:val="0"/>
          <w:lang w:val="nl-BE"/>
        </w:rPr>
        <w:t>&lt;/TypeAM&gt;</w:t>
      </w:r>
    </w:p>
    <w:p w14:paraId="5DF4CF46" w14:textId="0AFC22F8" w:rsidR="004A7558" w:rsidRPr="00BC75C3" w:rsidRDefault="00FE2040">
      <w:pPr>
        <w:pStyle w:val="CoverDocType24a"/>
        <w:rPr>
          <w:lang w:val="nl-BE"/>
        </w:rPr>
      </w:pPr>
      <w:r w:rsidRPr="00BC75C3">
        <w:rPr>
          <w:rStyle w:val="HideTWBExt"/>
          <w:rFonts w:eastAsia="Times New Roman"/>
          <w:b w:val="0"/>
          <w:lang w:val="nl-BE"/>
        </w:rPr>
        <w:t>&lt;RangeAM&gt;</w:t>
      </w:r>
      <w:r w:rsidR="00BC75C3" w:rsidRPr="00BC75C3">
        <w:rPr>
          <w:lang w:val="nl-BE"/>
        </w:rPr>
        <w:t xml:space="preserve">1 </w:t>
      </w:r>
      <w:r w:rsidRPr="00BC75C3">
        <w:rPr>
          <w:lang w:val="nl-BE"/>
        </w:rPr>
        <w:t>-</w:t>
      </w:r>
      <w:r w:rsidR="00BC75C3" w:rsidRPr="00BC75C3">
        <w:rPr>
          <w:lang w:val="nl-BE"/>
        </w:rPr>
        <w:t xml:space="preserve"> </w:t>
      </w:r>
      <w:r w:rsidRPr="00BC75C3">
        <w:rPr>
          <w:lang w:val="nl-BE"/>
        </w:rPr>
        <w:t>229</w:t>
      </w:r>
      <w:r w:rsidRPr="00BC75C3">
        <w:rPr>
          <w:rStyle w:val="HideTWBExt"/>
          <w:rFonts w:eastAsia="Times New Roman"/>
          <w:b w:val="0"/>
          <w:lang w:val="nl-BE"/>
        </w:rPr>
        <w:t>&lt;/RangeAM&gt;</w:t>
      </w:r>
    </w:p>
    <w:p w14:paraId="13C0A266" w14:textId="53506A47" w:rsidR="004A7558" w:rsidRPr="00BC75C3" w:rsidRDefault="00FE2040">
      <w:pPr>
        <w:pStyle w:val="CoverBold"/>
        <w:rPr>
          <w:lang w:val="nl-BE"/>
        </w:rPr>
      </w:pPr>
      <w:r w:rsidRPr="00BC75C3">
        <w:rPr>
          <w:rStyle w:val="HideTWBExt"/>
          <w:b w:val="0"/>
          <w:lang w:val="nl-BE"/>
        </w:rPr>
        <w:t>&lt;TitreType&gt;</w:t>
      </w:r>
      <w:r w:rsidRPr="00BC75C3">
        <w:rPr>
          <w:lang w:val="nl-BE"/>
        </w:rPr>
        <w:t>Ontwerpverslag</w:t>
      </w:r>
      <w:r w:rsidRPr="00BC75C3">
        <w:rPr>
          <w:rStyle w:val="HideTWBExt"/>
          <w:b w:val="0"/>
          <w:lang w:val="nl-BE"/>
        </w:rPr>
        <w:t>&lt;/TitreType&gt;</w:t>
      </w:r>
    </w:p>
    <w:p w14:paraId="6022E118" w14:textId="77777777" w:rsidR="004A7558" w:rsidRPr="00BC75C3" w:rsidRDefault="00FE2040">
      <w:pPr>
        <w:pStyle w:val="CoverBold"/>
        <w:rPr>
          <w:lang w:val="nl-BE"/>
        </w:rPr>
      </w:pPr>
      <w:r w:rsidRPr="00BC75C3">
        <w:rPr>
          <w:rStyle w:val="HideTWBExt"/>
          <w:b w:val="0"/>
          <w:lang w:val="nl-BE"/>
        </w:rPr>
        <w:t>&lt;Rapporteur&gt;</w:t>
      </w:r>
      <w:r w:rsidRPr="00BC75C3">
        <w:rPr>
          <w:lang w:val="nl-BE"/>
        </w:rPr>
        <w:t>Sven Mikser</w:t>
      </w:r>
      <w:r w:rsidRPr="00BC75C3">
        <w:rPr>
          <w:rStyle w:val="HideTWBExt"/>
          <w:b w:val="0"/>
          <w:lang w:val="nl-BE"/>
        </w:rPr>
        <w:t>&lt;/Rapporteur&gt;</w:t>
      </w:r>
    </w:p>
    <w:p w14:paraId="35223ED8" w14:textId="77777777" w:rsidR="004A7558" w:rsidRPr="00BC75C3" w:rsidRDefault="00FE2040">
      <w:pPr>
        <w:pStyle w:val="CoverNormal24a"/>
        <w:rPr>
          <w:lang w:val="nl-BE"/>
        </w:rPr>
      </w:pPr>
      <w:r w:rsidRPr="00BC75C3">
        <w:rPr>
          <w:rStyle w:val="HideTWBExt"/>
          <w:lang w:val="nl-BE"/>
        </w:rPr>
        <w:t>&lt;DocRefPE&gt;</w:t>
      </w:r>
      <w:r w:rsidRPr="00BC75C3">
        <w:rPr>
          <w:lang w:val="nl-BE"/>
        </w:rPr>
        <w:t>(PE768.179v01-00)</w:t>
      </w:r>
      <w:r w:rsidRPr="00BC75C3">
        <w:rPr>
          <w:rStyle w:val="HideTWBExt"/>
          <w:lang w:val="nl-BE"/>
        </w:rPr>
        <w:t>&lt;/DocRefPE&gt;</w:t>
      </w:r>
    </w:p>
    <w:p w14:paraId="7DD1B83C" w14:textId="3B029469" w:rsidR="004A7558" w:rsidRPr="00BC75C3" w:rsidRDefault="00FE2040" w:rsidP="00FE2040">
      <w:pPr>
        <w:pStyle w:val="CoverNormal"/>
        <w:rPr>
          <w:lang w:val="nl-BE"/>
        </w:rPr>
      </w:pPr>
      <w:r w:rsidRPr="00BC75C3">
        <w:rPr>
          <w:rStyle w:val="HideTWBExt"/>
          <w:lang w:val="nl-BE"/>
        </w:rPr>
        <w:t>&lt;Titre&gt;</w:t>
      </w:r>
      <w:r w:rsidRPr="00BC75C3">
        <w:rPr>
          <w:lang w:val="nl-BE"/>
        </w:rPr>
        <w:t>De Commissieverslagen van 2023 en 2024 over Moldavië</w:t>
      </w:r>
      <w:r w:rsidRPr="00BC75C3">
        <w:rPr>
          <w:rStyle w:val="HideTWBExt"/>
          <w:lang w:val="nl-BE"/>
        </w:rPr>
        <w:t>&lt;/Titre&gt;</w:t>
      </w:r>
    </w:p>
    <w:p w14:paraId="7195D8D8" w14:textId="77777777" w:rsidR="004A7558" w:rsidRPr="00BC75C3" w:rsidRDefault="00FE2040">
      <w:pPr>
        <w:pStyle w:val="CoverNormal24a"/>
        <w:rPr>
          <w:lang w:val="nl-BE"/>
        </w:rPr>
      </w:pPr>
      <w:r w:rsidRPr="00BC75C3">
        <w:rPr>
          <w:rStyle w:val="HideTWBExt"/>
          <w:lang w:val="nl-BE"/>
        </w:rPr>
        <w:t>&lt;DocRef&gt;</w:t>
      </w:r>
      <w:r w:rsidRPr="00BC75C3">
        <w:rPr>
          <w:lang w:val="nl-BE"/>
        </w:rPr>
        <w:t>(2025/2025(INI))</w:t>
      </w:r>
      <w:r w:rsidRPr="00BC75C3">
        <w:rPr>
          <w:rStyle w:val="HideTWBExt"/>
          <w:lang w:val="nl-BE"/>
        </w:rPr>
        <w:t>&lt;/DocRef&gt;</w:t>
      </w:r>
    </w:p>
    <w:p w14:paraId="1CACCAD6" w14:textId="77777777" w:rsidR="004A7558" w:rsidRPr="00BC75C3" w:rsidRDefault="00FE2040">
      <w:pPr>
        <w:rPr>
          <w:lang w:val="nl-BE"/>
        </w:rPr>
      </w:pPr>
      <w:r w:rsidRPr="00BC75C3">
        <w:rPr>
          <w:lang w:val="nl-BE"/>
        </w:rPr>
        <w:br w:type="page"/>
      </w:r>
      <w:r w:rsidRPr="00BC75C3">
        <w:rPr>
          <w:lang w:val="nl-BE"/>
        </w:rPr>
        <w:lastRenderedPageBreak/>
        <w:t>AM_Com_NonLegReport</w:t>
      </w:r>
    </w:p>
    <w:p w14:paraId="545F47AB" w14:textId="0B52ED40" w:rsidR="00024FDC" w:rsidRPr="00BC75C3" w:rsidRDefault="00FE2040" w:rsidP="00024FDC">
      <w:pPr>
        <w:pStyle w:val="AmNumberTabs"/>
        <w:rPr>
          <w:lang w:val="nl-BE"/>
        </w:rPr>
      </w:pPr>
      <w:r w:rsidRPr="00BC75C3">
        <w:rPr>
          <w:lang w:val="nl-BE"/>
        </w:rPr>
        <w:br w:type="page"/>
      </w:r>
      <w:r w:rsidR="00024FDC" w:rsidRPr="00BC75C3">
        <w:rPr>
          <w:rStyle w:val="HideTWBExt"/>
          <w:b w:val="0"/>
          <w:lang w:val="nl-BE"/>
        </w:rPr>
        <w:lastRenderedPageBreak/>
        <w:t>&lt;RepeatBlock-Amend&gt;&lt;Amend&gt;</w:t>
      </w:r>
      <w:r w:rsidR="00024FDC" w:rsidRPr="00BC75C3">
        <w:rPr>
          <w:lang w:val="nl-BE"/>
        </w:rPr>
        <w:t>Amendement</w:t>
      </w:r>
      <w:r w:rsidR="00024FDC" w:rsidRPr="00BC75C3">
        <w:rPr>
          <w:lang w:val="nl-BE"/>
        </w:rPr>
        <w:tab/>
      </w:r>
      <w:r w:rsidR="00024FDC" w:rsidRPr="00BC75C3">
        <w:rPr>
          <w:lang w:val="nl-BE"/>
        </w:rPr>
        <w:tab/>
      </w:r>
      <w:r w:rsidR="00024FDC" w:rsidRPr="00BC75C3">
        <w:rPr>
          <w:rStyle w:val="HideTWBExt"/>
          <w:b w:val="0"/>
          <w:lang w:val="nl-BE"/>
        </w:rPr>
        <w:t>&lt;NumAm&gt;</w:t>
      </w:r>
      <w:r w:rsidR="00024FDC" w:rsidRPr="00BC75C3">
        <w:rPr>
          <w:lang w:val="nl-BE"/>
        </w:rPr>
        <w:t>1</w:t>
      </w:r>
      <w:bookmarkStart w:id="0" w:name="_GoBack"/>
      <w:bookmarkEnd w:id="0"/>
      <w:r w:rsidR="00024FDC" w:rsidRPr="00BC75C3">
        <w:rPr>
          <w:rStyle w:val="HideTWBExt"/>
          <w:b w:val="0"/>
          <w:lang w:val="nl-BE"/>
        </w:rPr>
        <w:t>&lt;/NumAm&gt;</w:t>
      </w:r>
    </w:p>
    <w:p w14:paraId="664D442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3D3BC476" w14:textId="77777777" w:rsidR="00024FDC" w:rsidRPr="00BC75C3" w:rsidRDefault="00024FDC" w:rsidP="00024FDC">
      <w:pPr>
        <w:pStyle w:val="NormalBold"/>
        <w:rPr>
          <w:lang w:val="nl-BE"/>
        </w:rPr>
      </w:pPr>
      <w:r w:rsidRPr="00BC75C3">
        <w:rPr>
          <w:rStyle w:val="HideTWBExt"/>
          <w:b w:val="0"/>
          <w:lang w:val="nl-BE"/>
        </w:rPr>
        <w:t>&lt;/RepeatBlock-By&gt;</w:t>
      </w:r>
    </w:p>
    <w:p w14:paraId="38ECC33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E0A522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A5894C8" w14:textId="77777777" w:rsidTr="0013142C">
        <w:trPr>
          <w:trHeight w:hRule="exact" w:val="240"/>
          <w:jc w:val="center"/>
        </w:trPr>
        <w:tc>
          <w:tcPr>
            <w:tcW w:w="9752" w:type="dxa"/>
            <w:gridSpan w:val="2"/>
            <w:tcBorders>
              <w:top w:val="nil"/>
              <w:left w:val="nil"/>
              <w:bottom w:val="nil"/>
              <w:right w:val="nil"/>
            </w:tcBorders>
          </w:tcPr>
          <w:p w14:paraId="1CFF547A" w14:textId="77777777" w:rsidR="00024FDC" w:rsidRPr="00BC75C3" w:rsidRDefault="00024FDC" w:rsidP="0013142C">
            <w:pPr>
              <w:rPr>
                <w:lang w:val="nl-BE"/>
              </w:rPr>
            </w:pPr>
          </w:p>
        </w:tc>
      </w:tr>
      <w:tr w:rsidR="00BC75C3" w:rsidRPr="00BC75C3" w14:paraId="2E5AD35D" w14:textId="77777777" w:rsidTr="0013142C">
        <w:trPr>
          <w:trHeight w:val="240"/>
          <w:jc w:val="center"/>
        </w:trPr>
        <w:tc>
          <w:tcPr>
            <w:tcW w:w="4876" w:type="dxa"/>
            <w:tcBorders>
              <w:top w:val="nil"/>
              <w:left w:val="nil"/>
              <w:bottom w:val="nil"/>
              <w:right w:val="nil"/>
            </w:tcBorders>
          </w:tcPr>
          <w:p w14:paraId="0350629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DE2516F" w14:textId="77777777" w:rsidR="00024FDC" w:rsidRPr="00BC75C3" w:rsidRDefault="00024FDC" w:rsidP="0013142C">
            <w:pPr>
              <w:pStyle w:val="AmColumnHeading"/>
              <w:rPr>
                <w:lang w:val="nl-BE"/>
              </w:rPr>
            </w:pPr>
            <w:r w:rsidRPr="00BC75C3">
              <w:rPr>
                <w:lang w:val="nl-BE"/>
              </w:rPr>
              <w:t>Amendement</w:t>
            </w:r>
          </w:p>
        </w:tc>
      </w:tr>
      <w:tr w:rsidR="00BC75C3" w:rsidRPr="00BC75C3" w14:paraId="686C6AEC" w14:textId="77777777" w:rsidTr="0013142C">
        <w:trPr>
          <w:jc w:val="center"/>
        </w:trPr>
        <w:tc>
          <w:tcPr>
            <w:tcW w:w="4876" w:type="dxa"/>
            <w:tcBorders>
              <w:top w:val="nil"/>
              <w:left w:val="nil"/>
              <w:bottom w:val="nil"/>
              <w:right w:val="nil"/>
            </w:tcBorders>
          </w:tcPr>
          <w:p w14:paraId="6D6B5E90" w14:textId="77777777" w:rsidR="00024FDC" w:rsidRPr="00BC75C3" w:rsidRDefault="00024FDC" w:rsidP="0013142C">
            <w:pPr>
              <w:pStyle w:val="Normal6a"/>
              <w:rPr>
                <w:lang w:val="nl-BE"/>
              </w:rPr>
            </w:pPr>
            <w:r w:rsidRPr="00BC75C3">
              <w:rPr>
                <w:lang w:val="nl-BE"/>
              </w:rPr>
              <w:t>–</w:t>
            </w:r>
            <w:r w:rsidRPr="00BC75C3">
              <w:rPr>
                <w:lang w:val="nl-BE"/>
              </w:rPr>
              <w:tab/>
              <w:t>gezien het op 17 juni 2022 gedateerde advies van de Commissie inzake het verzoek van de Republiek Moldavië om toetreding tot de Europese Unie (COM(2022)0406) en het op 6 februari 2023 gedateerde gezamenlijk werkdocument getiteld “Verslag over de uitvoering van de associatieovereenkomst met de Republiek Moldavië” (SWD(2023)0041),</w:t>
            </w:r>
          </w:p>
        </w:tc>
        <w:tc>
          <w:tcPr>
            <w:tcW w:w="4876" w:type="dxa"/>
            <w:tcBorders>
              <w:top w:val="nil"/>
              <w:left w:val="nil"/>
              <w:bottom w:val="nil"/>
              <w:right w:val="nil"/>
            </w:tcBorders>
          </w:tcPr>
          <w:p w14:paraId="4B17BAF7" w14:textId="77777777" w:rsidR="00024FDC" w:rsidRPr="00BC75C3" w:rsidRDefault="00024FDC" w:rsidP="0013142C">
            <w:pPr>
              <w:pStyle w:val="Normal6a"/>
              <w:rPr>
                <w:lang w:val="nl-BE"/>
              </w:rPr>
            </w:pPr>
            <w:r w:rsidRPr="00BC75C3">
              <w:rPr>
                <w:lang w:val="nl-BE"/>
              </w:rPr>
              <w:t>–</w:t>
            </w:r>
            <w:r w:rsidRPr="00BC75C3">
              <w:rPr>
                <w:lang w:val="nl-BE"/>
              </w:rPr>
              <w:tab/>
              <w:t xml:space="preserve">gezien het op 17 juni 2022 gedateerde advies van de Commissie inzake het verzoek van de Republiek Moldavië </w:t>
            </w:r>
            <w:r w:rsidRPr="00BC75C3">
              <w:rPr>
                <w:b/>
                <w:bCs/>
                <w:i/>
                <w:iCs/>
                <w:lang w:val="nl-BE"/>
              </w:rPr>
              <w:t>(hierna “Moldavië” genoemd)</w:t>
            </w:r>
            <w:r w:rsidRPr="00BC75C3">
              <w:rPr>
                <w:lang w:val="nl-BE"/>
              </w:rPr>
              <w:t xml:space="preserve"> om toetreding tot de Europese Unie (COM(2022)0406) en het op 6 februari 2023 gedateerde gezamenlijk werkdocument getiteld “Verslag over de uitvoering van de associatieovereenkomst met de Republiek Moldavië” (SWD(2023)0041),</w:t>
            </w:r>
          </w:p>
        </w:tc>
      </w:tr>
    </w:tbl>
    <w:p w14:paraId="224ECDB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4374B49" w14:textId="77777777" w:rsidR="00024FDC" w:rsidRPr="00BC75C3" w:rsidRDefault="00024FDC" w:rsidP="00024FDC">
      <w:pPr>
        <w:rPr>
          <w:lang w:val="nl-BE"/>
        </w:rPr>
      </w:pPr>
      <w:r w:rsidRPr="00BC75C3">
        <w:rPr>
          <w:rStyle w:val="HideTWBExt"/>
          <w:lang w:val="nl-BE"/>
        </w:rPr>
        <w:t>&lt;/Amend&gt;</w:t>
      </w:r>
    </w:p>
    <w:p w14:paraId="04A405B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w:t>
      </w:r>
      <w:r w:rsidRPr="00BC75C3">
        <w:rPr>
          <w:rStyle w:val="HideTWBExt"/>
          <w:b w:val="0"/>
          <w:lang w:val="nl-BE"/>
        </w:rPr>
        <w:t>&lt;/NumAm&gt;</w:t>
      </w:r>
    </w:p>
    <w:p w14:paraId="237C45D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71908626"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5077445C" w14:textId="77777777" w:rsidR="00024FDC" w:rsidRPr="00BC75C3" w:rsidRDefault="00024FDC" w:rsidP="00024FDC">
      <w:pPr>
        <w:pStyle w:val="NormalBold"/>
        <w:rPr>
          <w:lang w:val="nl-BE"/>
        </w:rPr>
      </w:pPr>
      <w:r w:rsidRPr="00BC75C3">
        <w:rPr>
          <w:rStyle w:val="HideTWBExt"/>
          <w:b w:val="0"/>
          <w:lang w:val="nl-BE"/>
        </w:rPr>
        <w:t>&lt;/RepeatBlock-By&gt;</w:t>
      </w:r>
    </w:p>
    <w:p w14:paraId="0A864E4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D75868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36CAF95" w14:textId="77777777" w:rsidTr="0013142C">
        <w:trPr>
          <w:trHeight w:hRule="exact" w:val="240"/>
          <w:jc w:val="center"/>
        </w:trPr>
        <w:tc>
          <w:tcPr>
            <w:tcW w:w="9752" w:type="dxa"/>
            <w:gridSpan w:val="2"/>
            <w:tcBorders>
              <w:top w:val="nil"/>
              <w:left w:val="nil"/>
              <w:bottom w:val="nil"/>
              <w:right w:val="nil"/>
            </w:tcBorders>
          </w:tcPr>
          <w:p w14:paraId="00B6E49B" w14:textId="77777777" w:rsidR="00024FDC" w:rsidRPr="00BC75C3" w:rsidRDefault="00024FDC" w:rsidP="0013142C">
            <w:pPr>
              <w:rPr>
                <w:lang w:val="nl-BE"/>
              </w:rPr>
            </w:pPr>
          </w:p>
        </w:tc>
      </w:tr>
      <w:tr w:rsidR="00BC75C3" w:rsidRPr="00BC75C3" w14:paraId="63A5F96F" w14:textId="77777777" w:rsidTr="0013142C">
        <w:trPr>
          <w:trHeight w:val="240"/>
          <w:jc w:val="center"/>
        </w:trPr>
        <w:tc>
          <w:tcPr>
            <w:tcW w:w="4876" w:type="dxa"/>
            <w:tcBorders>
              <w:top w:val="nil"/>
              <w:left w:val="nil"/>
              <w:bottom w:val="nil"/>
              <w:right w:val="nil"/>
            </w:tcBorders>
          </w:tcPr>
          <w:p w14:paraId="7B988D1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66AA0C2" w14:textId="77777777" w:rsidR="00024FDC" w:rsidRPr="00BC75C3" w:rsidRDefault="00024FDC" w:rsidP="0013142C">
            <w:pPr>
              <w:pStyle w:val="AmColumnHeading"/>
              <w:rPr>
                <w:lang w:val="nl-BE"/>
              </w:rPr>
            </w:pPr>
            <w:r w:rsidRPr="00BC75C3">
              <w:rPr>
                <w:lang w:val="nl-BE"/>
              </w:rPr>
              <w:t>Amendement</w:t>
            </w:r>
          </w:p>
        </w:tc>
      </w:tr>
      <w:tr w:rsidR="00BC75C3" w:rsidRPr="00BC75C3" w14:paraId="35AECE29" w14:textId="77777777" w:rsidTr="0013142C">
        <w:trPr>
          <w:jc w:val="center"/>
        </w:trPr>
        <w:tc>
          <w:tcPr>
            <w:tcW w:w="4876" w:type="dxa"/>
            <w:tcBorders>
              <w:top w:val="nil"/>
              <w:left w:val="nil"/>
              <w:bottom w:val="nil"/>
              <w:right w:val="nil"/>
            </w:tcBorders>
          </w:tcPr>
          <w:p w14:paraId="715EF1AF" w14:textId="77777777" w:rsidR="00024FDC" w:rsidRPr="00BC75C3" w:rsidRDefault="00024FDC" w:rsidP="0013142C">
            <w:pPr>
              <w:pStyle w:val="Normal6a"/>
              <w:rPr>
                <w:lang w:val="nl-BE"/>
              </w:rPr>
            </w:pPr>
            <w:r w:rsidRPr="00BC75C3">
              <w:rPr>
                <w:lang w:val="nl-BE"/>
              </w:rPr>
              <w:t>–</w:t>
            </w:r>
            <w:r w:rsidRPr="00BC75C3">
              <w:rPr>
                <w:lang w:val="nl-BE"/>
              </w:rPr>
              <w:tab/>
              <w:t xml:space="preserve">gezien </w:t>
            </w:r>
            <w:r w:rsidRPr="00BC75C3">
              <w:rPr>
                <w:b/>
                <w:bCs/>
                <w:i/>
                <w:iCs/>
                <w:lang w:val="nl-BE"/>
              </w:rPr>
              <w:t>het voorstel van 9 oktober 2024 voor een</w:t>
            </w:r>
            <w:r w:rsidRPr="00BC75C3">
              <w:rPr>
                <w:lang w:val="nl-BE"/>
              </w:rPr>
              <w:t xml:space="preserve"> verordening van het Europees Parlement en de Raad tot oprichting van de hervormings- en groeifaciliteit voor de Westelijke Balkan (COM(2024)0469),</w:t>
            </w:r>
          </w:p>
        </w:tc>
        <w:tc>
          <w:tcPr>
            <w:tcW w:w="4876" w:type="dxa"/>
            <w:tcBorders>
              <w:top w:val="nil"/>
              <w:left w:val="nil"/>
              <w:bottom w:val="nil"/>
              <w:right w:val="nil"/>
            </w:tcBorders>
          </w:tcPr>
          <w:p w14:paraId="626AC906" w14:textId="77777777" w:rsidR="00024FDC" w:rsidRPr="00BC75C3" w:rsidRDefault="00024FDC" w:rsidP="0013142C">
            <w:pPr>
              <w:pStyle w:val="Normal6a"/>
              <w:rPr>
                <w:lang w:val="nl-BE"/>
              </w:rPr>
            </w:pPr>
            <w:r w:rsidRPr="00BC75C3">
              <w:rPr>
                <w:lang w:val="nl-BE"/>
              </w:rPr>
              <w:t>–</w:t>
            </w:r>
            <w:r w:rsidRPr="00BC75C3">
              <w:rPr>
                <w:lang w:val="nl-BE"/>
              </w:rPr>
              <w:tab/>
              <w:t xml:space="preserve">gezien </w:t>
            </w:r>
            <w:r w:rsidRPr="00BC75C3">
              <w:rPr>
                <w:b/>
                <w:bCs/>
                <w:i/>
                <w:iCs/>
                <w:lang w:val="nl-BE"/>
              </w:rPr>
              <w:t>de stemming van het Europees Parlement van 11 maart 2025 waarmee de</w:t>
            </w:r>
            <w:r w:rsidRPr="00BC75C3">
              <w:rPr>
                <w:lang w:val="nl-BE"/>
              </w:rPr>
              <w:t xml:space="preserve"> verordening van het Europees Parlement en de Raad tot oprichting van de hervormings- en groeifaciliteit voor de Westelijke Balkan (COM(2024)0469)</w:t>
            </w:r>
            <w:r w:rsidRPr="00BC75C3">
              <w:rPr>
                <w:b/>
                <w:bCs/>
                <w:i/>
                <w:iCs/>
                <w:lang w:val="nl-BE"/>
              </w:rPr>
              <w:t xml:space="preserve"> met een ruime meerderheid van 499 stemmen, 117 tegen en 44 onthoudingen werd aangenomen</w:t>
            </w:r>
            <w:r w:rsidRPr="00BC75C3">
              <w:rPr>
                <w:lang w:val="nl-BE"/>
              </w:rPr>
              <w:t>,</w:t>
            </w:r>
          </w:p>
        </w:tc>
      </w:tr>
    </w:tbl>
    <w:p w14:paraId="0E27D2B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8CB6576" w14:textId="77777777" w:rsidR="00024FDC" w:rsidRPr="00BC75C3" w:rsidRDefault="00024FDC" w:rsidP="00024FDC">
      <w:pPr>
        <w:rPr>
          <w:lang w:val="nl-BE"/>
        </w:rPr>
      </w:pPr>
      <w:r w:rsidRPr="00BC75C3">
        <w:rPr>
          <w:rStyle w:val="HideTWBExt"/>
          <w:lang w:val="nl-BE"/>
        </w:rPr>
        <w:lastRenderedPageBreak/>
        <w:t>&lt;/Amend&gt;</w:t>
      </w:r>
    </w:p>
    <w:p w14:paraId="79B1BFC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w:t>
      </w:r>
      <w:r w:rsidRPr="00BC75C3">
        <w:rPr>
          <w:rStyle w:val="HideTWBExt"/>
          <w:b w:val="0"/>
          <w:lang w:val="nl-BE"/>
        </w:rPr>
        <w:t>&lt;/NumAm&gt;</w:t>
      </w:r>
    </w:p>
    <w:p w14:paraId="3316E61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108523F9" w14:textId="77777777" w:rsidR="00024FDC" w:rsidRPr="00BC75C3" w:rsidRDefault="00024FDC" w:rsidP="00024FDC">
      <w:pPr>
        <w:pStyle w:val="NormalBold"/>
        <w:rPr>
          <w:lang w:val="nl-BE"/>
        </w:rPr>
      </w:pPr>
      <w:r w:rsidRPr="00BC75C3">
        <w:rPr>
          <w:rStyle w:val="HideTWBExt"/>
          <w:b w:val="0"/>
          <w:lang w:val="nl-BE"/>
        </w:rPr>
        <w:t>&lt;/RepeatBlock-By&gt;</w:t>
      </w:r>
    </w:p>
    <w:p w14:paraId="5EC1BC5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963D20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4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FA78E20" w14:textId="77777777" w:rsidTr="0013142C">
        <w:trPr>
          <w:trHeight w:hRule="exact" w:val="240"/>
          <w:jc w:val="center"/>
        </w:trPr>
        <w:tc>
          <w:tcPr>
            <w:tcW w:w="9752" w:type="dxa"/>
            <w:gridSpan w:val="2"/>
            <w:tcBorders>
              <w:top w:val="nil"/>
              <w:left w:val="nil"/>
              <w:bottom w:val="nil"/>
              <w:right w:val="nil"/>
            </w:tcBorders>
          </w:tcPr>
          <w:p w14:paraId="157DA174" w14:textId="77777777" w:rsidR="00024FDC" w:rsidRPr="00BC75C3" w:rsidRDefault="00024FDC" w:rsidP="0013142C">
            <w:pPr>
              <w:rPr>
                <w:lang w:val="nl-BE"/>
              </w:rPr>
            </w:pPr>
          </w:p>
        </w:tc>
      </w:tr>
      <w:tr w:rsidR="00BC75C3" w:rsidRPr="00BC75C3" w14:paraId="0955BC86" w14:textId="77777777" w:rsidTr="0013142C">
        <w:trPr>
          <w:trHeight w:val="240"/>
          <w:jc w:val="center"/>
        </w:trPr>
        <w:tc>
          <w:tcPr>
            <w:tcW w:w="4876" w:type="dxa"/>
            <w:tcBorders>
              <w:top w:val="nil"/>
              <w:left w:val="nil"/>
              <w:bottom w:val="nil"/>
              <w:right w:val="nil"/>
            </w:tcBorders>
          </w:tcPr>
          <w:p w14:paraId="2A0410D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9067F7C" w14:textId="77777777" w:rsidR="00024FDC" w:rsidRPr="00BC75C3" w:rsidRDefault="00024FDC" w:rsidP="0013142C">
            <w:pPr>
              <w:pStyle w:val="AmColumnHeading"/>
              <w:rPr>
                <w:lang w:val="nl-BE"/>
              </w:rPr>
            </w:pPr>
            <w:r w:rsidRPr="00BC75C3">
              <w:rPr>
                <w:lang w:val="nl-BE"/>
              </w:rPr>
              <w:t>Amendement</w:t>
            </w:r>
          </w:p>
        </w:tc>
      </w:tr>
      <w:tr w:rsidR="00BC75C3" w:rsidRPr="00BC75C3" w14:paraId="1589B069" w14:textId="77777777" w:rsidTr="0013142C">
        <w:trPr>
          <w:jc w:val="center"/>
        </w:trPr>
        <w:tc>
          <w:tcPr>
            <w:tcW w:w="4876" w:type="dxa"/>
            <w:tcBorders>
              <w:top w:val="nil"/>
              <w:left w:val="nil"/>
              <w:bottom w:val="nil"/>
              <w:right w:val="nil"/>
            </w:tcBorders>
          </w:tcPr>
          <w:p w14:paraId="392E198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8970AE4" w14:textId="77777777" w:rsidR="00024FDC" w:rsidRPr="00BC75C3" w:rsidRDefault="00024FDC" w:rsidP="0013142C">
            <w:pPr>
              <w:pStyle w:val="Normal6a"/>
              <w:rPr>
                <w:lang w:val="nl-BE"/>
              </w:rPr>
            </w:pPr>
            <w:r w:rsidRPr="00BC75C3">
              <w:rPr>
                <w:b/>
                <w:i/>
                <w:lang w:val="nl-BE"/>
              </w:rPr>
              <w:t>–</w:t>
            </w:r>
            <w:r w:rsidRPr="00BC75C3">
              <w:rPr>
                <w:lang w:val="nl-BE"/>
              </w:rPr>
              <w:tab/>
            </w:r>
            <w:r w:rsidRPr="00BC75C3">
              <w:rPr>
                <w:b/>
                <w:i/>
                <w:lang w:val="nl-BE"/>
              </w:rPr>
              <w:t>gezien Verordening (EU) 2025/535 van het Europees Parlement en de Raad van 18 maart 2025 tot oprichting van de hervormings- en groeifaciliteit voor de Republiek Moldavië,</w:t>
            </w:r>
          </w:p>
        </w:tc>
      </w:tr>
    </w:tbl>
    <w:p w14:paraId="5E416EF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4B6DED" w14:textId="77777777" w:rsidR="00024FDC" w:rsidRPr="00BC75C3" w:rsidRDefault="00024FDC" w:rsidP="00024FDC">
      <w:pPr>
        <w:rPr>
          <w:lang w:val="nl-BE"/>
        </w:rPr>
      </w:pPr>
      <w:r w:rsidRPr="00BC75C3">
        <w:rPr>
          <w:rStyle w:val="HideTWBExt"/>
          <w:lang w:val="nl-BE"/>
        </w:rPr>
        <w:t>&lt;/Amend&gt;</w:t>
      </w:r>
    </w:p>
    <w:p w14:paraId="478D003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w:t>
      </w:r>
      <w:r w:rsidRPr="00BC75C3">
        <w:rPr>
          <w:rStyle w:val="HideTWBExt"/>
          <w:b w:val="0"/>
          <w:lang w:val="nl-BE"/>
        </w:rPr>
        <w:t>&lt;/NumAm&gt;</w:t>
      </w:r>
    </w:p>
    <w:p w14:paraId="074D7E1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David McAllister</w:t>
      </w:r>
      <w:r w:rsidRPr="00BC75C3">
        <w:rPr>
          <w:rStyle w:val="HideTWBExt"/>
          <w:b w:val="0"/>
          <w:lang w:val="nl-BE"/>
        </w:rPr>
        <w:t>&lt;/Members&gt;</w:t>
      </w:r>
    </w:p>
    <w:p w14:paraId="42EA2E56" w14:textId="77777777" w:rsidR="00024FDC" w:rsidRPr="00BC75C3" w:rsidRDefault="00024FDC" w:rsidP="00024FDC">
      <w:pPr>
        <w:pStyle w:val="NormalBold"/>
        <w:rPr>
          <w:lang w:val="nl-BE"/>
        </w:rPr>
      </w:pPr>
      <w:r w:rsidRPr="00BC75C3">
        <w:rPr>
          <w:rStyle w:val="HideTWBExt"/>
          <w:b w:val="0"/>
          <w:lang w:val="nl-BE"/>
        </w:rPr>
        <w:t>&lt;/RepeatBlock-By&gt;</w:t>
      </w:r>
    </w:p>
    <w:p w14:paraId="2D00831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7B2E2A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5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931EE67" w14:textId="77777777" w:rsidTr="0013142C">
        <w:trPr>
          <w:trHeight w:hRule="exact" w:val="240"/>
          <w:jc w:val="center"/>
        </w:trPr>
        <w:tc>
          <w:tcPr>
            <w:tcW w:w="9752" w:type="dxa"/>
            <w:gridSpan w:val="2"/>
            <w:tcBorders>
              <w:top w:val="nil"/>
              <w:left w:val="nil"/>
              <w:bottom w:val="nil"/>
              <w:right w:val="nil"/>
            </w:tcBorders>
          </w:tcPr>
          <w:p w14:paraId="74ACEDF6" w14:textId="77777777" w:rsidR="00024FDC" w:rsidRPr="00BC75C3" w:rsidRDefault="00024FDC" w:rsidP="0013142C">
            <w:pPr>
              <w:rPr>
                <w:lang w:val="nl-BE"/>
              </w:rPr>
            </w:pPr>
          </w:p>
        </w:tc>
      </w:tr>
      <w:tr w:rsidR="00BC75C3" w:rsidRPr="00BC75C3" w14:paraId="342DCA48" w14:textId="77777777" w:rsidTr="0013142C">
        <w:trPr>
          <w:trHeight w:val="240"/>
          <w:jc w:val="center"/>
        </w:trPr>
        <w:tc>
          <w:tcPr>
            <w:tcW w:w="4876" w:type="dxa"/>
            <w:tcBorders>
              <w:top w:val="nil"/>
              <w:left w:val="nil"/>
              <w:bottom w:val="nil"/>
              <w:right w:val="nil"/>
            </w:tcBorders>
          </w:tcPr>
          <w:p w14:paraId="7B93BEF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E11992A" w14:textId="77777777" w:rsidR="00024FDC" w:rsidRPr="00BC75C3" w:rsidRDefault="00024FDC" w:rsidP="0013142C">
            <w:pPr>
              <w:pStyle w:val="AmColumnHeading"/>
              <w:rPr>
                <w:lang w:val="nl-BE"/>
              </w:rPr>
            </w:pPr>
            <w:r w:rsidRPr="00BC75C3">
              <w:rPr>
                <w:lang w:val="nl-BE"/>
              </w:rPr>
              <w:t>Amendement</w:t>
            </w:r>
          </w:p>
        </w:tc>
      </w:tr>
      <w:tr w:rsidR="00BC75C3" w:rsidRPr="00BC75C3" w14:paraId="59BA7BC7" w14:textId="77777777" w:rsidTr="0013142C">
        <w:trPr>
          <w:jc w:val="center"/>
        </w:trPr>
        <w:tc>
          <w:tcPr>
            <w:tcW w:w="4876" w:type="dxa"/>
            <w:tcBorders>
              <w:top w:val="nil"/>
              <w:left w:val="nil"/>
              <w:bottom w:val="nil"/>
              <w:right w:val="nil"/>
            </w:tcBorders>
          </w:tcPr>
          <w:p w14:paraId="5BB606E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13357C1" w14:textId="77777777" w:rsidR="00024FDC" w:rsidRPr="00BC75C3" w:rsidRDefault="00024FDC" w:rsidP="0013142C">
            <w:pPr>
              <w:pStyle w:val="Normal6a"/>
              <w:rPr>
                <w:lang w:val="nl-BE"/>
              </w:rPr>
            </w:pPr>
            <w:r w:rsidRPr="00BC75C3">
              <w:rPr>
                <w:b/>
                <w:i/>
                <w:lang w:val="nl-BE"/>
              </w:rPr>
              <w:t>–</w:t>
            </w:r>
            <w:r w:rsidRPr="00BC75C3">
              <w:rPr>
                <w:lang w:val="nl-BE"/>
              </w:rPr>
              <w:tab/>
            </w:r>
            <w:r w:rsidRPr="00BC75C3">
              <w:rPr>
                <w:b/>
                <w:i/>
                <w:lang w:val="nl-BE"/>
              </w:rPr>
              <w:t>gezien Verordening (EU) 2025/535 van het Europees Parlement en de Raad van 18 maart 2025 tot oprichting van de hervormings- en groeifaciliteit voor de Republiek Moldavië,</w:t>
            </w:r>
          </w:p>
        </w:tc>
      </w:tr>
    </w:tbl>
    <w:p w14:paraId="622B541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345C52E" w14:textId="77777777" w:rsidR="00024FDC" w:rsidRPr="00BC75C3" w:rsidRDefault="00024FDC" w:rsidP="00024FDC">
      <w:pPr>
        <w:rPr>
          <w:lang w:val="nl-BE"/>
        </w:rPr>
      </w:pPr>
      <w:r w:rsidRPr="00BC75C3">
        <w:rPr>
          <w:rStyle w:val="HideTWBExt"/>
          <w:lang w:val="nl-BE"/>
        </w:rPr>
        <w:t>&lt;/Amend&gt;</w:t>
      </w:r>
    </w:p>
    <w:p w14:paraId="3F8F1EC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w:t>
      </w:r>
      <w:r w:rsidRPr="00BC75C3">
        <w:rPr>
          <w:rStyle w:val="HideTWBExt"/>
          <w:b w:val="0"/>
          <w:lang w:val="nl-BE"/>
        </w:rPr>
        <w:t>&lt;/NumAm&gt;</w:t>
      </w:r>
    </w:p>
    <w:p w14:paraId="709C12C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2E884FE1"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3E6D3598" w14:textId="77777777" w:rsidR="00024FDC" w:rsidRPr="00BC75C3" w:rsidRDefault="00024FDC" w:rsidP="00024FDC">
      <w:pPr>
        <w:pStyle w:val="NormalBold"/>
        <w:rPr>
          <w:lang w:val="nl-BE"/>
        </w:rPr>
      </w:pPr>
      <w:r w:rsidRPr="00BC75C3">
        <w:rPr>
          <w:rStyle w:val="HideTWBExt"/>
          <w:b w:val="0"/>
          <w:lang w:val="nl-BE"/>
        </w:rPr>
        <w:t>&lt;/RepeatBlock-By&gt;</w:t>
      </w:r>
    </w:p>
    <w:p w14:paraId="7EADCD4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CA9EEF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CFB75AD" w14:textId="77777777" w:rsidTr="0013142C">
        <w:trPr>
          <w:trHeight w:hRule="exact" w:val="240"/>
          <w:jc w:val="center"/>
        </w:trPr>
        <w:tc>
          <w:tcPr>
            <w:tcW w:w="9752" w:type="dxa"/>
            <w:gridSpan w:val="2"/>
            <w:tcBorders>
              <w:top w:val="nil"/>
              <w:left w:val="nil"/>
              <w:bottom w:val="nil"/>
              <w:right w:val="nil"/>
            </w:tcBorders>
          </w:tcPr>
          <w:p w14:paraId="4E408A03" w14:textId="77777777" w:rsidR="00024FDC" w:rsidRPr="00BC75C3" w:rsidRDefault="00024FDC" w:rsidP="0013142C">
            <w:pPr>
              <w:rPr>
                <w:lang w:val="nl-BE"/>
              </w:rPr>
            </w:pPr>
          </w:p>
        </w:tc>
      </w:tr>
      <w:tr w:rsidR="00BC75C3" w:rsidRPr="00BC75C3" w14:paraId="14BE8893" w14:textId="77777777" w:rsidTr="0013142C">
        <w:trPr>
          <w:trHeight w:val="240"/>
          <w:jc w:val="center"/>
        </w:trPr>
        <w:tc>
          <w:tcPr>
            <w:tcW w:w="4876" w:type="dxa"/>
            <w:tcBorders>
              <w:top w:val="nil"/>
              <w:left w:val="nil"/>
              <w:bottom w:val="nil"/>
              <w:right w:val="nil"/>
            </w:tcBorders>
          </w:tcPr>
          <w:p w14:paraId="75DE267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67795E6" w14:textId="77777777" w:rsidR="00024FDC" w:rsidRPr="00BC75C3" w:rsidRDefault="00024FDC" w:rsidP="0013142C">
            <w:pPr>
              <w:pStyle w:val="AmColumnHeading"/>
              <w:rPr>
                <w:lang w:val="nl-BE"/>
              </w:rPr>
            </w:pPr>
            <w:r w:rsidRPr="00BC75C3">
              <w:rPr>
                <w:lang w:val="nl-BE"/>
              </w:rPr>
              <w:t>Amendement</w:t>
            </w:r>
          </w:p>
        </w:tc>
      </w:tr>
      <w:tr w:rsidR="00BC75C3" w:rsidRPr="00BC75C3" w14:paraId="5CC01BAA" w14:textId="77777777" w:rsidTr="0013142C">
        <w:trPr>
          <w:jc w:val="center"/>
        </w:trPr>
        <w:tc>
          <w:tcPr>
            <w:tcW w:w="4876" w:type="dxa"/>
            <w:tcBorders>
              <w:top w:val="nil"/>
              <w:left w:val="nil"/>
              <w:bottom w:val="nil"/>
              <w:right w:val="nil"/>
            </w:tcBorders>
          </w:tcPr>
          <w:p w14:paraId="6C8A381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D965ED0" w14:textId="77777777" w:rsidR="00024FDC" w:rsidRPr="00BC75C3" w:rsidRDefault="00024FDC" w:rsidP="0013142C">
            <w:pPr>
              <w:pStyle w:val="Normal6a"/>
              <w:rPr>
                <w:lang w:val="nl-BE"/>
              </w:rPr>
            </w:pPr>
            <w:r w:rsidRPr="00BC75C3">
              <w:rPr>
                <w:b/>
                <w:i/>
                <w:lang w:val="nl-BE"/>
              </w:rPr>
              <w:t>–</w:t>
            </w:r>
            <w:r w:rsidRPr="00BC75C3">
              <w:rPr>
                <w:lang w:val="nl-BE"/>
              </w:rPr>
              <w:tab/>
            </w:r>
            <w:r w:rsidRPr="00BC75C3">
              <w:rPr>
                <w:b/>
                <w:i/>
                <w:lang w:val="nl-BE"/>
              </w:rPr>
              <w:t xml:space="preserve">gezien het nationaal programma van Moldavië voor aanpassing aan de klimaatverandering tot 2030 en het </w:t>
            </w:r>
            <w:r w:rsidRPr="00BC75C3">
              <w:rPr>
                <w:b/>
                <w:i/>
                <w:lang w:val="nl-BE"/>
              </w:rPr>
              <w:lastRenderedPageBreak/>
              <w:t>bijbehorende actieplan,</w:t>
            </w:r>
          </w:p>
        </w:tc>
      </w:tr>
    </w:tbl>
    <w:p w14:paraId="50F23B3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7D7CEB4" w14:textId="77777777" w:rsidR="00024FDC" w:rsidRPr="00BC75C3" w:rsidRDefault="00024FDC" w:rsidP="00024FDC">
      <w:pPr>
        <w:rPr>
          <w:lang w:val="nl-BE"/>
        </w:rPr>
      </w:pPr>
      <w:r w:rsidRPr="00BC75C3">
        <w:rPr>
          <w:rStyle w:val="HideTWBExt"/>
          <w:lang w:val="nl-BE"/>
        </w:rPr>
        <w:t>&lt;/Amend&gt;</w:t>
      </w:r>
    </w:p>
    <w:p w14:paraId="11495CE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w:t>
      </w:r>
      <w:r w:rsidRPr="00BC75C3">
        <w:rPr>
          <w:rStyle w:val="HideTWBExt"/>
          <w:b w:val="0"/>
          <w:lang w:val="nl-BE"/>
        </w:rPr>
        <w:t>&lt;/NumAm&gt;</w:t>
      </w:r>
    </w:p>
    <w:p w14:paraId="467D51D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50BAB6F2" w14:textId="77777777" w:rsidR="00024FDC" w:rsidRPr="00BC75C3" w:rsidRDefault="00024FDC" w:rsidP="00024FDC">
      <w:pPr>
        <w:pStyle w:val="NormalBold"/>
        <w:rPr>
          <w:lang w:val="nl-BE"/>
        </w:rPr>
      </w:pPr>
      <w:r w:rsidRPr="00BC75C3">
        <w:rPr>
          <w:rStyle w:val="HideTWBExt"/>
          <w:b w:val="0"/>
          <w:lang w:val="nl-BE"/>
        </w:rPr>
        <w:t>&lt;/RepeatBlock-By&gt;</w:t>
      </w:r>
    </w:p>
    <w:p w14:paraId="2609411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C12439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1476CC5" w14:textId="77777777" w:rsidTr="0013142C">
        <w:trPr>
          <w:trHeight w:hRule="exact" w:val="240"/>
          <w:jc w:val="center"/>
        </w:trPr>
        <w:tc>
          <w:tcPr>
            <w:tcW w:w="9752" w:type="dxa"/>
            <w:gridSpan w:val="2"/>
            <w:tcBorders>
              <w:top w:val="nil"/>
              <w:left w:val="nil"/>
              <w:bottom w:val="nil"/>
              <w:right w:val="nil"/>
            </w:tcBorders>
          </w:tcPr>
          <w:p w14:paraId="73B852A5" w14:textId="77777777" w:rsidR="00024FDC" w:rsidRPr="00BC75C3" w:rsidRDefault="00024FDC" w:rsidP="0013142C">
            <w:pPr>
              <w:rPr>
                <w:lang w:val="nl-BE"/>
              </w:rPr>
            </w:pPr>
          </w:p>
        </w:tc>
      </w:tr>
      <w:tr w:rsidR="00BC75C3" w:rsidRPr="00BC75C3" w14:paraId="4B936E74" w14:textId="77777777" w:rsidTr="0013142C">
        <w:trPr>
          <w:trHeight w:val="240"/>
          <w:jc w:val="center"/>
        </w:trPr>
        <w:tc>
          <w:tcPr>
            <w:tcW w:w="4876" w:type="dxa"/>
            <w:tcBorders>
              <w:top w:val="nil"/>
              <w:left w:val="nil"/>
              <w:bottom w:val="nil"/>
              <w:right w:val="nil"/>
            </w:tcBorders>
          </w:tcPr>
          <w:p w14:paraId="2C24798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E5770EA" w14:textId="77777777" w:rsidR="00024FDC" w:rsidRPr="00BC75C3" w:rsidRDefault="00024FDC" w:rsidP="0013142C">
            <w:pPr>
              <w:pStyle w:val="AmColumnHeading"/>
              <w:rPr>
                <w:lang w:val="nl-BE"/>
              </w:rPr>
            </w:pPr>
            <w:r w:rsidRPr="00BC75C3">
              <w:rPr>
                <w:lang w:val="nl-BE"/>
              </w:rPr>
              <w:t>Amendement</w:t>
            </w:r>
          </w:p>
        </w:tc>
      </w:tr>
      <w:tr w:rsidR="00BC75C3" w:rsidRPr="00BC75C3" w14:paraId="0BC2B9C4" w14:textId="77777777" w:rsidTr="0013142C">
        <w:trPr>
          <w:jc w:val="center"/>
        </w:trPr>
        <w:tc>
          <w:tcPr>
            <w:tcW w:w="4876" w:type="dxa"/>
            <w:tcBorders>
              <w:top w:val="nil"/>
              <w:left w:val="nil"/>
              <w:bottom w:val="nil"/>
              <w:right w:val="nil"/>
            </w:tcBorders>
          </w:tcPr>
          <w:p w14:paraId="7201252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0FA4200" w14:textId="77777777" w:rsidR="00024FDC" w:rsidRPr="00BC75C3" w:rsidRDefault="00024FDC" w:rsidP="0013142C">
            <w:pPr>
              <w:pStyle w:val="Normal6a"/>
              <w:rPr>
                <w:lang w:val="nl-BE"/>
              </w:rPr>
            </w:pPr>
            <w:r w:rsidRPr="00BC75C3">
              <w:rPr>
                <w:b/>
                <w:i/>
                <w:lang w:val="nl-BE"/>
              </w:rPr>
              <w:t>–</w:t>
            </w:r>
            <w:r w:rsidRPr="00BC75C3">
              <w:rPr>
                <w:lang w:val="nl-BE"/>
              </w:rPr>
              <w:tab/>
            </w:r>
            <w:r w:rsidRPr="00BC75C3">
              <w:rPr>
                <w:b/>
                <w:i/>
                <w:lang w:val="nl-BE"/>
              </w:rPr>
              <w:t>gezien zijn eerdere resoluties over Moldavië,</w:t>
            </w:r>
          </w:p>
        </w:tc>
      </w:tr>
    </w:tbl>
    <w:p w14:paraId="485D5DC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0E3A9BB" w14:textId="77777777" w:rsidR="00024FDC" w:rsidRPr="00BC75C3" w:rsidRDefault="00024FDC" w:rsidP="00024FDC">
      <w:pPr>
        <w:rPr>
          <w:lang w:val="nl-BE"/>
        </w:rPr>
      </w:pPr>
      <w:r w:rsidRPr="00BC75C3">
        <w:rPr>
          <w:rStyle w:val="HideTWBExt"/>
          <w:lang w:val="nl-BE"/>
        </w:rPr>
        <w:t>&lt;/Amend&gt;</w:t>
      </w:r>
    </w:p>
    <w:p w14:paraId="382FF22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w:t>
      </w:r>
      <w:r w:rsidRPr="00BC75C3">
        <w:rPr>
          <w:rStyle w:val="HideTWBExt"/>
          <w:b w:val="0"/>
          <w:lang w:val="nl-BE"/>
        </w:rPr>
        <w:t>&lt;/NumAm&gt;</w:t>
      </w:r>
    </w:p>
    <w:p w14:paraId="2268995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21D008D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44EFA5E0" w14:textId="77777777" w:rsidR="00024FDC" w:rsidRPr="00BC75C3" w:rsidRDefault="00024FDC" w:rsidP="00024FDC">
      <w:pPr>
        <w:pStyle w:val="NormalBold"/>
        <w:rPr>
          <w:lang w:val="nl-BE"/>
        </w:rPr>
      </w:pPr>
      <w:r w:rsidRPr="00BC75C3">
        <w:rPr>
          <w:rStyle w:val="HideTWBExt"/>
          <w:b w:val="0"/>
          <w:lang w:val="nl-BE"/>
        </w:rPr>
        <w:t>&lt;/RepeatBlock-By&gt;</w:t>
      </w:r>
    </w:p>
    <w:p w14:paraId="38BB5BB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6B95C9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01FCF41" w14:textId="77777777" w:rsidTr="0013142C">
        <w:trPr>
          <w:trHeight w:hRule="exact" w:val="240"/>
          <w:jc w:val="center"/>
        </w:trPr>
        <w:tc>
          <w:tcPr>
            <w:tcW w:w="9752" w:type="dxa"/>
            <w:gridSpan w:val="2"/>
            <w:tcBorders>
              <w:top w:val="nil"/>
              <w:left w:val="nil"/>
              <w:bottom w:val="nil"/>
              <w:right w:val="nil"/>
            </w:tcBorders>
          </w:tcPr>
          <w:p w14:paraId="1020A9D3" w14:textId="77777777" w:rsidR="00024FDC" w:rsidRPr="00BC75C3" w:rsidRDefault="00024FDC" w:rsidP="0013142C">
            <w:pPr>
              <w:rPr>
                <w:lang w:val="nl-BE"/>
              </w:rPr>
            </w:pPr>
          </w:p>
        </w:tc>
      </w:tr>
      <w:tr w:rsidR="00BC75C3" w:rsidRPr="00BC75C3" w14:paraId="500D789C" w14:textId="77777777" w:rsidTr="0013142C">
        <w:trPr>
          <w:trHeight w:val="240"/>
          <w:jc w:val="center"/>
        </w:trPr>
        <w:tc>
          <w:tcPr>
            <w:tcW w:w="4876" w:type="dxa"/>
            <w:tcBorders>
              <w:top w:val="nil"/>
              <w:left w:val="nil"/>
              <w:bottom w:val="nil"/>
              <w:right w:val="nil"/>
            </w:tcBorders>
          </w:tcPr>
          <w:p w14:paraId="6F5ED50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41EE394" w14:textId="77777777" w:rsidR="00024FDC" w:rsidRPr="00BC75C3" w:rsidRDefault="00024FDC" w:rsidP="0013142C">
            <w:pPr>
              <w:pStyle w:val="AmColumnHeading"/>
              <w:rPr>
                <w:lang w:val="nl-BE"/>
              </w:rPr>
            </w:pPr>
            <w:r w:rsidRPr="00BC75C3">
              <w:rPr>
                <w:lang w:val="nl-BE"/>
              </w:rPr>
              <w:t>Amendement</w:t>
            </w:r>
          </w:p>
        </w:tc>
      </w:tr>
      <w:tr w:rsidR="00BC75C3" w:rsidRPr="00BC75C3" w14:paraId="0741BC69" w14:textId="77777777" w:rsidTr="0013142C">
        <w:trPr>
          <w:jc w:val="center"/>
        </w:trPr>
        <w:tc>
          <w:tcPr>
            <w:tcW w:w="4876" w:type="dxa"/>
            <w:tcBorders>
              <w:top w:val="nil"/>
              <w:left w:val="nil"/>
              <w:bottom w:val="nil"/>
              <w:right w:val="nil"/>
            </w:tcBorders>
          </w:tcPr>
          <w:p w14:paraId="2FD8DC5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D894C52" w14:textId="77777777" w:rsidR="00024FDC" w:rsidRPr="00BC75C3" w:rsidRDefault="00024FDC" w:rsidP="0013142C">
            <w:pPr>
              <w:pStyle w:val="Normal6a"/>
              <w:rPr>
                <w:lang w:val="nl-BE"/>
              </w:rPr>
            </w:pPr>
            <w:r w:rsidRPr="00BC75C3">
              <w:rPr>
                <w:b/>
                <w:i/>
                <w:lang w:val="nl-BE"/>
              </w:rPr>
              <w:t>–</w:t>
            </w:r>
            <w:r w:rsidRPr="00BC75C3">
              <w:rPr>
                <w:lang w:val="nl-BE"/>
              </w:rPr>
              <w:tab/>
            </w:r>
            <w:r w:rsidRPr="00BC75C3">
              <w:rPr>
                <w:b/>
                <w:i/>
                <w:lang w:val="nl-BE"/>
              </w:rPr>
              <w:t>gezien het besluit van het Europees Parlement van 10 maart om een kantoor te openen in Moldavië,</w:t>
            </w:r>
          </w:p>
        </w:tc>
      </w:tr>
    </w:tbl>
    <w:p w14:paraId="7FE5BAB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B3915FD" w14:textId="77777777" w:rsidR="00024FDC" w:rsidRPr="00BC75C3" w:rsidRDefault="00024FDC" w:rsidP="00024FDC">
      <w:pPr>
        <w:rPr>
          <w:lang w:val="nl-BE"/>
        </w:rPr>
      </w:pPr>
      <w:r w:rsidRPr="00BC75C3">
        <w:rPr>
          <w:rStyle w:val="HideTWBExt"/>
          <w:lang w:val="nl-BE"/>
        </w:rPr>
        <w:t>&lt;/Amend&gt;</w:t>
      </w:r>
    </w:p>
    <w:p w14:paraId="620B9E2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w:t>
      </w:r>
      <w:r w:rsidRPr="00BC75C3">
        <w:rPr>
          <w:rStyle w:val="HideTWBExt"/>
          <w:b w:val="0"/>
          <w:lang w:val="nl-BE"/>
        </w:rPr>
        <w:t>&lt;/NumAm&gt;</w:t>
      </w:r>
    </w:p>
    <w:p w14:paraId="72BFC37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41B9AE80"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0B68466F" w14:textId="77777777" w:rsidR="00024FDC" w:rsidRPr="00BC75C3" w:rsidRDefault="00024FDC" w:rsidP="00024FDC">
      <w:pPr>
        <w:pStyle w:val="NormalBold"/>
        <w:rPr>
          <w:lang w:val="nl-BE"/>
        </w:rPr>
      </w:pPr>
      <w:r w:rsidRPr="00BC75C3">
        <w:rPr>
          <w:rStyle w:val="HideTWBExt"/>
          <w:b w:val="0"/>
          <w:lang w:val="nl-BE"/>
        </w:rPr>
        <w:t>&lt;/RepeatBlock-By&gt;</w:t>
      </w:r>
    </w:p>
    <w:p w14:paraId="3A62D35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C51665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Visum 9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BBF1094" w14:textId="77777777" w:rsidTr="0013142C">
        <w:trPr>
          <w:trHeight w:hRule="exact" w:val="240"/>
          <w:jc w:val="center"/>
        </w:trPr>
        <w:tc>
          <w:tcPr>
            <w:tcW w:w="9752" w:type="dxa"/>
            <w:gridSpan w:val="2"/>
            <w:tcBorders>
              <w:top w:val="nil"/>
              <w:left w:val="nil"/>
              <w:bottom w:val="nil"/>
              <w:right w:val="nil"/>
            </w:tcBorders>
          </w:tcPr>
          <w:p w14:paraId="59D14132" w14:textId="77777777" w:rsidR="00024FDC" w:rsidRPr="00BC75C3" w:rsidRDefault="00024FDC" w:rsidP="0013142C">
            <w:pPr>
              <w:rPr>
                <w:lang w:val="nl-BE"/>
              </w:rPr>
            </w:pPr>
          </w:p>
        </w:tc>
      </w:tr>
      <w:tr w:rsidR="00BC75C3" w:rsidRPr="00BC75C3" w14:paraId="39D71750" w14:textId="77777777" w:rsidTr="0013142C">
        <w:trPr>
          <w:trHeight w:val="240"/>
          <w:jc w:val="center"/>
        </w:trPr>
        <w:tc>
          <w:tcPr>
            <w:tcW w:w="4876" w:type="dxa"/>
            <w:tcBorders>
              <w:top w:val="nil"/>
              <w:left w:val="nil"/>
              <w:bottom w:val="nil"/>
              <w:right w:val="nil"/>
            </w:tcBorders>
          </w:tcPr>
          <w:p w14:paraId="7BEBC97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F9BDF6D" w14:textId="77777777" w:rsidR="00024FDC" w:rsidRPr="00BC75C3" w:rsidRDefault="00024FDC" w:rsidP="0013142C">
            <w:pPr>
              <w:pStyle w:val="AmColumnHeading"/>
              <w:rPr>
                <w:lang w:val="nl-BE"/>
              </w:rPr>
            </w:pPr>
            <w:r w:rsidRPr="00BC75C3">
              <w:rPr>
                <w:lang w:val="nl-BE"/>
              </w:rPr>
              <w:t>Amendement</w:t>
            </w:r>
          </w:p>
        </w:tc>
      </w:tr>
      <w:tr w:rsidR="00BC75C3" w:rsidRPr="00BC75C3" w14:paraId="3F2F4E63" w14:textId="77777777" w:rsidTr="0013142C">
        <w:trPr>
          <w:jc w:val="center"/>
        </w:trPr>
        <w:tc>
          <w:tcPr>
            <w:tcW w:w="4876" w:type="dxa"/>
            <w:tcBorders>
              <w:top w:val="nil"/>
              <w:left w:val="nil"/>
              <w:bottom w:val="nil"/>
              <w:right w:val="nil"/>
            </w:tcBorders>
          </w:tcPr>
          <w:p w14:paraId="0BA6332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2061A65" w14:textId="77777777" w:rsidR="00024FDC" w:rsidRPr="00BC75C3" w:rsidRDefault="00024FDC" w:rsidP="0013142C">
            <w:pPr>
              <w:pStyle w:val="Normal6a"/>
              <w:rPr>
                <w:lang w:val="nl-BE"/>
              </w:rPr>
            </w:pPr>
            <w:r w:rsidRPr="00BC75C3">
              <w:rPr>
                <w:b/>
                <w:i/>
                <w:lang w:val="nl-BE"/>
              </w:rPr>
              <w:t>–</w:t>
            </w:r>
            <w:r w:rsidRPr="00BC75C3">
              <w:rPr>
                <w:lang w:val="nl-BE"/>
              </w:rPr>
              <w:tab/>
            </w:r>
            <w:r w:rsidRPr="00BC75C3">
              <w:rPr>
                <w:b/>
                <w:i/>
                <w:lang w:val="nl-BE"/>
              </w:rPr>
              <w:t>gezien het jaarlijkse uitvoeringsverslag 2024 van het secretariaat van de Energiegemeenschap,</w:t>
            </w:r>
          </w:p>
        </w:tc>
      </w:tr>
    </w:tbl>
    <w:p w14:paraId="14DF009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A256190" w14:textId="77777777" w:rsidR="00024FDC" w:rsidRPr="00BC75C3" w:rsidRDefault="00024FDC" w:rsidP="00024FDC">
      <w:pPr>
        <w:rPr>
          <w:lang w:val="nl-BE"/>
        </w:rPr>
      </w:pPr>
      <w:r w:rsidRPr="00BC75C3">
        <w:rPr>
          <w:rStyle w:val="HideTWBExt"/>
          <w:lang w:val="nl-BE"/>
        </w:rPr>
        <w:t>&lt;/Amend&gt;</w:t>
      </w:r>
    </w:p>
    <w:p w14:paraId="0EBB60F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w:t>
      </w:r>
      <w:r w:rsidRPr="00BC75C3">
        <w:rPr>
          <w:rStyle w:val="HideTWBExt"/>
          <w:b w:val="0"/>
          <w:lang w:val="nl-BE"/>
        </w:rPr>
        <w:t>&lt;/NumAm&gt;</w:t>
      </w:r>
    </w:p>
    <w:p w14:paraId="4582A8D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4094D950" w14:textId="77777777" w:rsidR="00024FDC" w:rsidRPr="00BC75C3" w:rsidRDefault="00024FDC" w:rsidP="00024FDC">
      <w:pPr>
        <w:pStyle w:val="NormalBold"/>
        <w:rPr>
          <w:lang w:val="nl-BE"/>
        </w:rPr>
      </w:pPr>
      <w:r w:rsidRPr="00BC75C3">
        <w:rPr>
          <w:rStyle w:val="HideTWBExt"/>
          <w:b w:val="0"/>
          <w:lang w:val="nl-BE"/>
        </w:rPr>
        <w:t>&lt;/RepeatBlock-By&gt;</w:t>
      </w:r>
    </w:p>
    <w:p w14:paraId="2961A04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14F02A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B</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7927FAE" w14:textId="77777777" w:rsidTr="0013142C">
        <w:trPr>
          <w:trHeight w:hRule="exact" w:val="240"/>
          <w:jc w:val="center"/>
        </w:trPr>
        <w:tc>
          <w:tcPr>
            <w:tcW w:w="9752" w:type="dxa"/>
            <w:gridSpan w:val="2"/>
            <w:tcBorders>
              <w:top w:val="nil"/>
              <w:left w:val="nil"/>
              <w:bottom w:val="nil"/>
              <w:right w:val="nil"/>
            </w:tcBorders>
          </w:tcPr>
          <w:p w14:paraId="6F24F331" w14:textId="77777777" w:rsidR="00024FDC" w:rsidRPr="00BC75C3" w:rsidRDefault="00024FDC" w:rsidP="0013142C">
            <w:pPr>
              <w:rPr>
                <w:lang w:val="nl-BE"/>
              </w:rPr>
            </w:pPr>
          </w:p>
        </w:tc>
      </w:tr>
      <w:tr w:rsidR="00BC75C3" w:rsidRPr="00BC75C3" w14:paraId="5DC473A0" w14:textId="77777777" w:rsidTr="0013142C">
        <w:trPr>
          <w:trHeight w:val="240"/>
          <w:jc w:val="center"/>
        </w:trPr>
        <w:tc>
          <w:tcPr>
            <w:tcW w:w="4876" w:type="dxa"/>
            <w:tcBorders>
              <w:top w:val="nil"/>
              <w:left w:val="nil"/>
              <w:bottom w:val="nil"/>
              <w:right w:val="nil"/>
            </w:tcBorders>
          </w:tcPr>
          <w:p w14:paraId="4A39312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F201B50" w14:textId="77777777" w:rsidR="00024FDC" w:rsidRPr="00BC75C3" w:rsidRDefault="00024FDC" w:rsidP="0013142C">
            <w:pPr>
              <w:pStyle w:val="AmColumnHeading"/>
              <w:rPr>
                <w:lang w:val="nl-BE"/>
              </w:rPr>
            </w:pPr>
            <w:r w:rsidRPr="00BC75C3">
              <w:rPr>
                <w:lang w:val="nl-BE"/>
              </w:rPr>
              <w:t>Amendement</w:t>
            </w:r>
          </w:p>
        </w:tc>
      </w:tr>
      <w:tr w:rsidR="00BC75C3" w:rsidRPr="00BC75C3" w14:paraId="38FFB90E" w14:textId="77777777" w:rsidTr="0013142C">
        <w:trPr>
          <w:jc w:val="center"/>
        </w:trPr>
        <w:tc>
          <w:tcPr>
            <w:tcW w:w="4876" w:type="dxa"/>
            <w:tcBorders>
              <w:top w:val="nil"/>
              <w:left w:val="nil"/>
              <w:bottom w:val="nil"/>
              <w:right w:val="nil"/>
            </w:tcBorders>
          </w:tcPr>
          <w:p w14:paraId="5494975E" w14:textId="77777777" w:rsidR="00024FDC" w:rsidRPr="00BC75C3" w:rsidRDefault="00024FDC" w:rsidP="0013142C">
            <w:pPr>
              <w:pStyle w:val="Normal6a"/>
              <w:rPr>
                <w:lang w:val="nl-BE"/>
              </w:rPr>
            </w:pPr>
            <w:r w:rsidRPr="00BC75C3">
              <w:rPr>
                <w:lang w:val="nl-BE"/>
              </w:rPr>
              <w:t>B.</w:t>
            </w:r>
            <w:r w:rsidRPr="00BC75C3">
              <w:rPr>
                <w:lang w:val="nl-BE"/>
              </w:rPr>
              <w:tab/>
              <w:t>overwegende dat de onderhandelingen over de toetreding van Moldavië tot de EU in juni 2024 van start zijn gegaan;</w:t>
            </w:r>
          </w:p>
        </w:tc>
        <w:tc>
          <w:tcPr>
            <w:tcW w:w="4876" w:type="dxa"/>
            <w:tcBorders>
              <w:top w:val="nil"/>
              <w:left w:val="nil"/>
              <w:bottom w:val="nil"/>
              <w:right w:val="nil"/>
            </w:tcBorders>
          </w:tcPr>
          <w:p w14:paraId="637FCD9C" w14:textId="77777777" w:rsidR="00024FDC" w:rsidRPr="00BC75C3" w:rsidRDefault="00024FDC" w:rsidP="0013142C">
            <w:pPr>
              <w:pStyle w:val="Normal6a"/>
              <w:rPr>
                <w:lang w:val="nl-BE"/>
              </w:rPr>
            </w:pPr>
            <w:r w:rsidRPr="00BC75C3">
              <w:rPr>
                <w:lang w:val="nl-BE"/>
              </w:rPr>
              <w:t>B.</w:t>
            </w:r>
            <w:r w:rsidRPr="00BC75C3">
              <w:rPr>
                <w:lang w:val="nl-BE"/>
              </w:rPr>
              <w:tab/>
              <w:t>overwegende dat de onderhandelingen over de toetreding van Moldavië tot de EU in juni 2024 van start zijn gegaan</w:t>
            </w:r>
            <w:r w:rsidRPr="00BC75C3">
              <w:rPr>
                <w:b/>
                <w:bCs/>
                <w:i/>
                <w:iCs/>
                <w:lang w:val="nl-BE"/>
              </w:rPr>
              <w:t xml:space="preserve"> hoewel de meerwaarde van zijn EU-lidmaatschap voor de Unie en haar burgers zeer discutabel blijft</w:t>
            </w:r>
            <w:r w:rsidRPr="00BC75C3">
              <w:rPr>
                <w:lang w:val="nl-BE"/>
              </w:rPr>
              <w:t>;</w:t>
            </w:r>
          </w:p>
        </w:tc>
      </w:tr>
    </w:tbl>
    <w:p w14:paraId="456B30B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C37D1A4" w14:textId="77777777" w:rsidR="00024FDC" w:rsidRPr="00BC75C3" w:rsidRDefault="00024FDC" w:rsidP="00024FDC">
      <w:pPr>
        <w:rPr>
          <w:lang w:val="nl-BE"/>
        </w:rPr>
      </w:pPr>
      <w:r w:rsidRPr="00BC75C3">
        <w:rPr>
          <w:rStyle w:val="HideTWBExt"/>
          <w:lang w:val="nl-BE"/>
        </w:rPr>
        <w:t>&lt;/Amend&gt;</w:t>
      </w:r>
    </w:p>
    <w:p w14:paraId="4AA60EA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w:t>
      </w:r>
      <w:r w:rsidRPr="00BC75C3">
        <w:rPr>
          <w:rStyle w:val="HideTWBExt"/>
          <w:b w:val="0"/>
          <w:lang w:val="nl-BE"/>
        </w:rPr>
        <w:t>&lt;/NumAm&gt;</w:t>
      </w:r>
    </w:p>
    <w:p w14:paraId="5F8DD21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David McAllister</w:t>
      </w:r>
      <w:r w:rsidRPr="00BC75C3">
        <w:rPr>
          <w:rStyle w:val="HideTWBExt"/>
          <w:b w:val="0"/>
          <w:lang w:val="nl-BE"/>
        </w:rPr>
        <w:t>&lt;/Members&gt;</w:t>
      </w:r>
    </w:p>
    <w:p w14:paraId="5EC2CFD8" w14:textId="77777777" w:rsidR="00024FDC" w:rsidRPr="00BC75C3" w:rsidRDefault="00024FDC" w:rsidP="00024FDC">
      <w:pPr>
        <w:pStyle w:val="NormalBold"/>
        <w:rPr>
          <w:lang w:val="nl-BE"/>
        </w:rPr>
      </w:pPr>
      <w:r w:rsidRPr="00BC75C3">
        <w:rPr>
          <w:rStyle w:val="HideTWBExt"/>
          <w:b w:val="0"/>
          <w:lang w:val="nl-BE"/>
        </w:rPr>
        <w:t>&lt;/RepeatBlock-By&gt;</w:t>
      </w:r>
    </w:p>
    <w:p w14:paraId="72AC707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C63DE7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B</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1128A01" w14:textId="77777777" w:rsidTr="0013142C">
        <w:trPr>
          <w:trHeight w:hRule="exact" w:val="240"/>
          <w:jc w:val="center"/>
        </w:trPr>
        <w:tc>
          <w:tcPr>
            <w:tcW w:w="9752" w:type="dxa"/>
            <w:gridSpan w:val="2"/>
            <w:tcBorders>
              <w:top w:val="nil"/>
              <w:left w:val="nil"/>
              <w:bottom w:val="nil"/>
              <w:right w:val="nil"/>
            </w:tcBorders>
          </w:tcPr>
          <w:p w14:paraId="7E59AB6E" w14:textId="77777777" w:rsidR="00024FDC" w:rsidRPr="00BC75C3" w:rsidRDefault="00024FDC" w:rsidP="0013142C">
            <w:pPr>
              <w:rPr>
                <w:lang w:val="nl-BE"/>
              </w:rPr>
            </w:pPr>
          </w:p>
        </w:tc>
      </w:tr>
      <w:tr w:rsidR="00BC75C3" w:rsidRPr="00BC75C3" w14:paraId="39AA28C5" w14:textId="77777777" w:rsidTr="0013142C">
        <w:trPr>
          <w:trHeight w:val="240"/>
          <w:jc w:val="center"/>
        </w:trPr>
        <w:tc>
          <w:tcPr>
            <w:tcW w:w="4876" w:type="dxa"/>
            <w:tcBorders>
              <w:top w:val="nil"/>
              <w:left w:val="nil"/>
              <w:bottom w:val="nil"/>
              <w:right w:val="nil"/>
            </w:tcBorders>
          </w:tcPr>
          <w:p w14:paraId="4F4529B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B5D69A2" w14:textId="77777777" w:rsidR="00024FDC" w:rsidRPr="00BC75C3" w:rsidRDefault="00024FDC" w:rsidP="0013142C">
            <w:pPr>
              <w:pStyle w:val="AmColumnHeading"/>
              <w:rPr>
                <w:lang w:val="nl-BE"/>
              </w:rPr>
            </w:pPr>
            <w:r w:rsidRPr="00BC75C3">
              <w:rPr>
                <w:lang w:val="nl-BE"/>
              </w:rPr>
              <w:t>Amendement</w:t>
            </w:r>
          </w:p>
        </w:tc>
      </w:tr>
      <w:tr w:rsidR="00BC75C3" w:rsidRPr="00BC75C3" w14:paraId="40C4F1CA" w14:textId="77777777" w:rsidTr="0013142C">
        <w:trPr>
          <w:jc w:val="center"/>
        </w:trPr>
        <w:tc>
          <w:tcPr>
            <w:tcW w:w="4876" w:type="dxa"/>
            <w:tcBorders>
              <w:top w:val="nil"/>
              <w:left w:val="nil"/>
              <w:bottom w:val="nil"/>
              <w:right w:val="nil"/>
            </w:tcBorders>
          </w:tcPr>
          <w:p w14:paraId="4FEADAE4" w14:textId="77777777" w:rsidR="00024FDC" w:rsidRPr="00BC75C3" w:rsidRDefault="00024FDC" w:rsidP="0013142C">
            <w:pPr>
              <w:pStyle w:val="Normal6a"/>
              <w:rPr>
                <w:lang w:val="nl-BE"/>
              </w:rPr>
            </w:pPr>
            <w:r w:rsidRPr="00BC75C3">
              <w:rPr>
                <w:lang w:val="nl-BE"/>
              </w:rPr>
              <w:t>B.</w:t>
            </w:r>
            <w:r w:rsidRPr="00BC75C3">
              <w:rPr>
                <w:lang w:val="nl-BE"/>
              </w:rPr>
              <w:tab/>
              <w:t xml:space="preserve">overwegende dat de onderhandelingen </w:t>
            </w:r>
            <w:r w:rsidRPr="00BC75C3">
              <w:rPr>
                <w:b/>
                <w:bCs/>
                <w:i/>
                <w:iCs/>
                <w:lang w:val="nl-BE"/>
              </w:rPr>
              <w:t>over</w:t>
            </w:r>
            <w:r w:rsidRPr="00BC75C3">
              <w:rPr>
                <w:lang w:val="nl-BE"/>
              </w:rPr>
              <w:t xml:space="preserve"> de toetreding van Moldavië tot de EU in juni 2024 van start zijn gegaan;</w:t>
            </w:r>
          </w:p>
        </w:tc>
        <w:tc>
          <w:tcPr>
            <w:tcW w:w="4876" w:type="dxa"/>
            <w:tcBorders>
              <w:top w:val="nil"/>
              <w:left w:val="nil"/>
              <w:bottom w:val="nil"/>
              <w:right w:val="nil"/>
            </w:tcBorders>
          </w:tcPr>
          <w:p w14:paraId="7FDC480C" w14:textId="77777777" w:rsidR="00024FDC" w:rsidRPr="00BC75C3" w:rsidRDefault="00024FDC" w:rsidP="0013142C">
            <w:pPr>
              <w:pStyle w:val="Normal6a"/>
              <w:rPr>
                <w:lang w:val="nl-BE"/>
              </w:rPr>
            </w:pPr>
            <w:r w:rsidRPr="00BC75C3">
              <w:rPr>
                <w:lang w:val="nl-BE"/>
              </w:rPr>
              <w:t>B.</w:t>
            </w:r>
            <w:r w:rsidRPr="00BC75C3">
              <w:rPr>
                <w:lang w:val="nl-BE"/>
              </w:rPr>
              <w:tab/>
              <w:t xml:space="preserve">overwegende dat de onderhandelingen </w:t>
            </w:r>
            <w:r w:rsidRPr="00BC75C3">
              <w:rPr>
                <w:b/>
                <w:bCs/>
                <w:i/>
                <w:iCs/>
                <w:lang w:val="nl-BE"/>
              </w:rPr>
              <w:t>inzake</w:t>
            </w:r>
            <w:r w:rsidRPr="00BC75C3">
              <w:rPr>
                <w:lang w:val="nl-BE"/>
              </w:rPr>
              <w:t xml:space="preserve"> de toetreding van Moldavië tot de EU in juni 2024 van start zijn gegaan;</w:t>
            </w:r>
          </w:p>
        </w:tc>
      </w:tr>
    </w:tbl>
    <w:p w14:paraId="5E7CAEE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04F53B8" w14:textId="77777777" w:rsidR="00024FDC" w:rsidRPr="00BC75C3" w:rsidRDefault="00024FDC" w:rsidP="00024FDC">
      <w:pPr>
        <w:rPr>
          <w:lang w:val="nl-BE"/>
        </w:rPr>
      </w:pPr>
      <w:r w:rsidRPr="00BC75C3">
        <w:rPr>
          <w:rStyle w:val="HideTWBExt"/>
          <w:lang w:val="nl-BE"/>
        </w:rPr>
        <w:t>&lt;/Amend&gt;</w:t>
      </w:r>
    </w:p>
    <w:p w14:paraId="1299D0B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w:t>
      </w:r>
      <w:r w:rsidRPr="00BC75C3">
        <w:rPr>
          <w:rStyle w:val="HideTWBExt"/>
          <w:b w:val="0"/>
          <w:lang w:val="nl-BE"/>
        </w:rPr>
        <w:t>&lt;/NumAm&gt;</w:t>
      </w:r>
    </w:p>
    <w:p w14:paraId="31E7C6A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23BBEE66" w14:textId="77777777" w:rsidR="00024FDC" w:rsidRPr="00BC75C3" w:rsidRDefault="00024FDC" w:rsidP="00024FDC">
      <w:pPr>
        <w:pStyle w:val="NormalBold"/>
        <w:rPr>
          <w:lang w:val="nl-BE"/>
        </w:rPr>
      </w:pPr>
      <w:r w:rsidRPr="00BC75C3">
        <w:rPr>
          <w:rStyle w:val="HideTWBExt"/>
          <w:b w:val="0"/>
          <w:lang w:val="nl-BE"/>
        </w:rPr>
        <w:t>&lt;/RepeatBlock-By&gt;</w:t>
      </w:r>
    </w:p>
    <w:p w14:paraId="7BB585B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DD77BF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B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4A0ABFC" w14:textId="77777777" w:rsidTr="0013142C">
        <w:trPr>
          <w:trHeight w:hRule="exact" w:val="240"/>
          <w:jc w:val="center"/>
        </w:trPr>
        <w:tc>
          <w:tcPr>
            <w:tcW w:w="9752" w:type="dxa"/>
            <w:gridSpan w:val="2"/>
            <w:tcBorders>
              <w:top w:val="nil"/>
              <w:left w:val="nil"/>
              <w:bottom w:val="nil"/>
              <w:right w:val="nil"/>
            </w:tcBorders>
          </w:tcPr>
          <w:p w14:paraId="4EBBC5D0" w14:textId="77777777" w:rsidR="00024FDC" w:rsidRPr="00BC75C3" w:rsidRDefault="00024FDC" w:rsidP="0013142C">
            <w:pPr>
              <w:rPr>
                <w:lang w:val="nl-BE"/>
              </w:rPr>
            </w:pPr>
          </w:p>
        </w:tc>
      </w:tr>
      <w:tr w:rsidR="00BC75C3" w:rsidRPr="00BC75C3" w14:paraId="338FDE16" w14:textId="77777777" w:rsidTr="0013142C">
        <w:trPr>
          <w:trHeight w:val="240"/>
          <w:jc w:val="center"/>
        </w:trPr>
        <w:tc>
          <w:tcPr>
            <w:tcW w:w="4876" w:type="dxa"/>
            <w:tcBorders>
              <w:top w:val="nil"/>
              <w:left w:val="nil"/>
              <w:bottom w:val="nil"/>
              <w:right w:val="nil"/>
            </w:tcBorders>
          </w:tcPr>
          <w:p w14:paraId="72F299D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004CF41" w14:textId="77777777" w:rsidR="00024FDC" w:rsidRPr="00BC75C3" w:rsidRDefault="00024FDC" w:rsidP="0013142C">
            <w:pPr>
              <w:pStyle w:val="AmColumnHeading"/>
              <w:rPr>
                <w:lang w:val="nl-BE"/>
              </w:rPr>
            </w:pPr>
            <w:r w:rsidRPr="00BC75C3">
              <w:rPr>
                <w:lang w:val="nl-BE"/>
              </w:rPr>
              <w:t>Amendement</w:t>
            </w:r>
          </w:p>
        </w:tc>
      </w:tr>
      <w:tr w:rsidR="00BC75C3" w:rsidRPr="00BC75C3" w14:paraId="5BDCE4FD" w14:textId="77777777" w:rsidTr="0013142C">
        <w:trPr>
          <w:jc w:val="center"/>
        </w:trPr>
        <w:tc>
          <w:tcPr>
            <w:tcW w:w="4876" w:type="dxa"/>
            <w:tcBorders>
              <w:top w:val="nil"/>
              <w:left w:val="nil"/>
              <w:bottom w:val="nil"/>
              <w:right w:val="nil"/>
            </w:tcBorders>
          </w:tcPr>
          <w:p w14:paraId="3147B3E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6CE854F" w14:textId="77777777" w:rsidR="00024FDC" w:rsidRPr="00BC75C3" w:rsidRDefault="00024FDC" w:rsidP="0013142C">
            <w:pPr>
              <w:pStyle w:val="Normal6a"/>
              <w:rPr>
                <w:lang w:val="nl-BE"/>
              </w:rPr>
            </w:pPr>
            <w:r w:rsidRPr="00BC75C3">
              <w:rPr>
                <w:b/>
                <w:i/>
                <w:lang w:val="nl-BE"/>
              </w:rPr>
              <w:t>B bis.</w:t>
            </w:r>
            <w:r w:rsidRPr="00BC75C3">
              <w:rPr>
                <w:lang w:val="nl-BE"/>
              </w:rPr>
              <w:tab/>
            </w:r>
            <w:r w:rsidRPr="00BC75C3">
              <w:rPr>
                <w:b/>
                <w:i/>
                <w:lang w:val="nl-BE"/>
              </w:rPr>
              <w:t>overwegende dat er in Moldavië op 20 oktober 2024 een referendum plaatsvond waarin de opname van de Europese integratie in de grondwet werd bevestigd, ondanks diverse pogingen tot manipulatie en inmenging om het land te destabiliseren, illegale financiering van politieke actoren, desinformatiecampagnes en cyberaanvallen;</w:t>
            </w:r>
          </w:p>
        </w:tc>
      </w:tr>
    </w:tbl>
    <w:p w14:paraId="4449AE1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9A80BE2" w14:textId="77777777" w:rsidR="00024FDC" w:rsidRPr="00BC75C3" w:rsidRDefault="00024FDC" w:rsidP="00024FDC">
      <w:pPr>
        <w:rPr>
          <w:lang w:val="nl-BE"/>
        </w:rPr>
      </w:pPr>
      <w:r w:rsidRPr="00BC75C3">
        <w:rPr>
          <w:rStyle w:val="HideTWBExt"/>
          <w:lang w:val="nl-BE"/>
        </w:rPr>
        <w:t>&lt;/Amend&gt;</w:t>
      </w:r>
    </w:p>
    <w:p w14:paraId="48DB830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w:t>
      </w:r>
      <w:r w:rsidRPr="00BC75C3">
        <w:rPr>
          <w:rStyle w:val="HideTWBExt"/>
          <w:b w:val="0"/>
          <w:lang w:val="nl-BE"/>
        </w:rPr>
        <w:t>&lt;/NumAm&gt;</w:t>
      </w:r>
    </w:p>
    <w:p w14:paraId="283D837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AEA799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7046DF74" w14:textId="77777777" w:rsidR="00024FDC" w:rsidRPr="00BC75C3" w:rsidRDefault="00024FDC" w:rsidP="00024FDC">
      <w:pPr>
        <w:pStyle w:val="NormalBold"/>
        <w:rPr>
          <w:lang w:val="nl-BE"/>
        </w:rPr>
      </w:pPr>
      <w:r w:rsidRPr="00BC75C3">
        <w:rPr>
          <w:rStyle w:val="HideTWBExt"/>
          <w:b w:val="0"/>
          <w:lang w:val="nl-BE"/>
        </w:rPr>
        <w:t>&lt;/RepeatBlock-By&gt;</w:t>
      </w:r>
    </w:p>
    <w:p w14:paraId="69F76A4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3B56A2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EAA0D98" w14:textId="77777777" w:rsidTr="0013142C">
        <w:trPr>
          <w:trHeight w:hRule="exact" w:val="240"/>
          <w:jc w:val="center"/>
        </w:trPr>
        <w:tc>
          <w:tcPr>
            <w:tcW w:w="9752" w:type="dxa"/>
            <w:gridSpan w:val="2"/>
            <w:tcBorders>
              <w:top w:val="nil"/>
              <w:left w:val="nil"/>
              <w:bottom w:val="nil"/>
              <w:right w:val="nil"/>
            </w:tcBorders>
          </w:tcPr>
          <w:p w14:paraId="71B7439F" w14:textId="77777777" w:rsidR="00024FDC" w:rsidRPr="00BC75C3" w:rsidRDefault="00024FDC" w:rsidP="0013142C">
            <w:pPr>
              <w:rPr>
                <w:lang w:val="nl-BE"/>
              </w:rPr>
            </w:pPr>
          </w:p>
        </w:tc>
      </w:tr>
      <w:tr w:rsidR="00BC75C3" w:rsidRPr="00BC75C3" w14:paraId="4011A4FB" w14:textId="77777777" w:rsidTr="0013142C">
        <w:trPr>
          <w:trHeight w:val="240"/>
          <w:jc w:val="center"/>
        </w:trPr>
        <w:tc>
          <w:tcPr>
            <w:tcW w:w="4876" w:type="dxa"/>
            <w:tcBorders>
              <w:top w:val="nil"/>
              <w:left w:val="nil"/>
              <w:bottom w:val="nil"/>
              <w:right w:val="nil"/>
            </w:tcBorders>
          </w:tcPr>
          <w:p w14:paraId="7CD84A2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0A25E8B" w14:textId="77777777" w:rsidR="00024FDC" w:rsidRPr="00BC75C3" w:rsidRDefault="00024FDC" w:rsidP="0013142C">
            <w:pPr>
              <w:pStyle w:val="AmColumnHeading"/>
              <w:rPr>
                <w:lang w:val="nl-BE"/>
              </w:rPr>
            </w:pPr>
            <w:r w:rsidRPr="00BC75C3">
              <w:rPr>
                <w:lang w:val="nl-BE"/>
              </w:rPr>
              <w:t>Amendement</w:t>
            </w:r>
          </w:p>
        </w:tc>
      </w:tr>
      <w:tr w:rsidR="00BC75C3" w:rsidRPr="00BC75C3" w14:paraId="6AE59134" w14:textId="77777777" w:rsidTr="0013142C">
        <w:trPr>
          <w:jc w:val="center"/>
        </w:trPr>
        <w:tc>
          <w:tcPr>
            <w:tcW w:w="4876" w:type="dxa"/>
            <w:tcBorders>
              <w:top w:val="nil"/>
              <w:left w:val="nil"/>
              <w:bottom w:val="nil"/>
              <w:right w:val="nil"/>
            </w:tcBorders>
          </w:tcPr>
          <w:p w14:paraId="7FF30AA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9EC5780" w14:textId="77777777" w:rsidR="00024FDC" w:rsidRPr="00BC75C3" w:rsidRDefault="00024FDC" w:rsidP="0013142C">
            <w:pPr>
              <w:pStyle w:val="Normal6a"/>
              <w:rPr>
                <w:lang w:val="nl-BE"/>
              </w:rPr>
            </w:pPr>
            <w:r w:rsidRPr="00BC75C3">
              <w:rPr>
                <w:b/>
                <w:i/>
                <w:lang w:val="nl-BE"/>
              </w:rPr>
              <w:t>C bis.</w:t>
            </w:r>
            <w:r w:rsidRPr="00BC75C3">
              <w:rPr>
                <w:lang w:val="nl-BE"/>
              </w:rPr>
              <w:tab/>
            </w:r>
            <w:r w:rsidRPr="00BC75C3">
              <w:rPr>
                <w:b/>
                <w:i/>
                <w:lang w:val="nl-BE"/>
              </w:rPr>
              <w:t>overwegende dat Moldavië ingedeeld wordt als “gedeeltelijk vrij” in de Freedom in the World-index voor 2025 van Freedom House; overwegende dat Moldavië volgens Freedom House wordt gekenmerkt door een competitief verkiezingsklimaat, waarin de vrijheden van vereniging, meningsuiting en godsdienst grotendeels beschermd zijn, hoewel er sprake is van wijdverbreide corruptie in de overheid, van banden tussen grote politieke partijen en sterke economische belangen, en van tekortkomingen op het gebied van de rechtsstaat, die belemmeringen blijven vormen voor het democratisch bestuur;</w:t>
            </w:r>
          </w:p>
        </w:tc>
      </w:tr>
    </w:tbl>
    <w:p w14:paraId="0400719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011EDA5" w14:textId="77777777" w:rsidR="00024FDC" w:rsidRPr="00BC75C3" w:rsidRDefault="00024FDC" w:rsidP="00024FDC">
      <w:pPr>
        <w:rPr>
          <w:lang w:val="nl-BE"/>
        </w:rPr>
      </w:pPr>
      <w:r w:rsidRPr="00BC75C3">
        <w:rPr>
          <w:rStyle w:val="HideTWBExt"/>
          <w:lang w:val="nl-BE"/>
        </w:rPr>
        <w:t>&lt;/Amend&gt;</w:t>
      </w:r>
    </w:p>
    <w:p w14:paraId="30E50F3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w:t>
      </w:r>
      <w:r w:rsidRPr="00BC75C3">
        <w:rPr>
          <w:rStyle w:val="HideTWBExt"/>
          <w:b w:val="0"/>
          <w:lang w:val="nl-BE"/>
        </w:rPr>
        <w:t>&lt;/NumAm&gt;</w:t>
      </w:r>
    </w:p>
    <w:p w14:paraId="5E85AAD0" w14:textId="77777777" w:rsidR="00024FDC" w:rsidRPr="00BC75C3" w:rsidRDefault="00024FDC" w:rsidP="00024FDC">
      <w:pPr>
        <w:pStyle w:val="NormalBold"/>
        <w:rPr>
          <w:lang w:val="nl-BE"/>
        </w:rPr>
      </w:pPr>
      <w:r w:rsidRPr="00BC75C3">
        <w:rPr>
          <w:rStyle w:val="HideTWBExt"/>
          <w:b w:val="0"/>
          <w:lang w:val="nl-BE"/>
        </w:rPr>
        <w:lastRenderedPageBreak/>
        <w:t>&lt;RepeatBlock-By&gt;&lt;Members&gt;</w:t>
      </w:r>
      <w:r w:rsidRPr="00BC75C3">
        <w:rPr>
          <w:lang w:val="nl-BE"/>
        </w:rPr>
        <w:t>Liudas Mažylis</w:t>
      </w:r>
      <w:r w:rsidRPr="00BC75C3">
        <w:rPr>
          <w:rStyle w:val="HideTWBExt"/>
          <w:b w:val="0"/>
          <w:lang w:val="nl-BE"/>
        </w:rPr>
        <w:t>&lt;/Members&gt;</w:t>
      </w:r>
    </w:p>
    <w:p w14:paraId="48F6D4BD" w14:textId="77777777" w:rsidR="00024FDC" w:rsidRPr="00BC75C3" w:rsidRDefault="00024FDC" w:rsidP="00024FDC">
      <w:pPr>
        <w:pStyle w:val="NormalBold"/>
        <w:rPr>
          <w:lang w:val="nl-BE"/>
        </w:rPr>
      </w:pPr>
      <w:r w:rsidRPr="00BC75C3">
        <w:rPr>
          <w:rStyle w:val="HideTWBExt"/>
          <w:b w:val="0"/>
          <w:lang w:val="nl-BE"/>
        </w:rPr>
        <w:t>&lt;/RepeatBlock-By&gt;</w:t>
      </w:r>
    </w:p>
    <w:p w14:paraId="404C351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69CC84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03D4A78" w14:textId="77777777" w:rsidTr="0013142C">
        <w:trPr>
          <w:trHeight w:hRule="exact" w:val="240"/>
          <w:jc w:val="center"/>
        </w:trPr>
        <w:tc>
          <w:tcPr>
            <w:tcW w:w="9752" w:type="dxa"/>
            <w:gridSpan w:val="2"/>
            <w:tcBorders>
              <w:top w:val="nil"/>
              <w:left w:val="nil"/>
              <w:bottom w:val="nil"/>
              <w:right w:val="nil"/>
            </w:tcBorders>
          </w:tcPr>
          <w:p w14:paraId="07BC5CB5" w14:textId="77777777" w:rsidR="00024FDC" w:rsidRPr="00BC75C3" w:rsidRDefault="00024FDC" w:rsidP="0013142C">
            <w:pPr>
              <w:rPr>
                <w:lang w:val="nl-BE"/>
              </w:rPr>
            </w:pPr>
          </w:p>
        </w:tc>
      </w:tr>
      <w:tr w:rsidR="00BC75C3" w:rsidRPr="00BC75C3" w14:paraId="611D8E2A" w14:textId="77777777" w:rsidTr="0013142C">
        <w:trPr>
          <w:trHeight w:val="240"/>
          <w:jc w:val="center"/>
        </w:trPr>
        <w:tc>
          <w:tcPr>
            <w:tcW w:w="4876" w:type="dxa"/>
            <w:tcBorders>
              <w:top w:val="nil"/>
              <w:left w:val="nil"/>
              <w:bottom w:val="nil"/>
              <w:right w:val="nil"/>
            </w:tcBorders>
          </w:tcPr>
          <w:p w14:paraId="2A5EB8B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EE0CCCD" w14:textId="77777777" w:rsidR="00024FDC" w:rsidRPr="00BC75C3" w:rsidRDefault="00024FDC" w:rsidP="0013142C">
            <w:pPr>
              <w:pStyle w:val="AmColumnHeading"/>
              <w:rPr>
                <w:lang w:val="nl-BE"/>
              </w:rPr>
            </w:pPr>
            <w:r w:rsidRPr="00BC75C3">
              <w:rPr>
                <w:lang w:val="nl-BE"/>
              </w:rPr>
              <w:t>Amendement</w:t>
            </w:r>
          </w:p>
        </w:tc>
      </w:tr>
      <w:tr w:rsidR="00BC75C3" w:rsidRPr="00BC75C3" w14:paraId="50FDBC2D" w14:textId="77777777" w:rsidTr="0013142C">
        <w:trPr>
          <w:jc w:val="center"/>
        </w:trPr>
        <w:tc>
          <w:tcPr>
            <w:tcW w:w="4876" w:type="dxa"/>
            <w:tcBorders>
              <w:top w:val="nil"/>
              <w:left w:val="nil"/>
              <w:bottom w:val="nil"/>
              <w:right w:val="nil"/>
            </w:tcBorders>
          </w:tcPr>
          <w:p w14:paraId="45E3DC3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1840697" w14:textId="77777777" w:rsidR="00024FDC" w:rsidRPr="00BC75C3" w:rsidRDefault="00024FDC" w:rsidP="0013142C">
            <w:pPr>
              <w:pStyle w:val="Normal6a"/>
              <w:rPr>
                <w:lang w:val="nl-BE"/>
              </w:rPr>
            </w:pPr>
            <w:r w:rsidRPr="00BC75C3">
              <w:rPr>
                <w:b/>
                <w:i/>
                <w:lang w:val="nl-BE"/>
              </w:rPr>
              <w:t>C bis.</w:t>
            </w:r>
            <w:r w:rsidRPr="00BC75C3">
              <w:rPr>
                <w:lang w:val="nl-BE"/>
              </w:rPr>
              <w:tab/>
            </w:r>
            <w:r w:rsidRPr="00BC75C3">
              <w:rPr>
                <w:b/>
                <w:i/>
                <w:lang w:val="nl-BE"/>
              </w:rPr>
              <w:t>overwegende dat de grootschalige, ongerechtvaardigde aanvalsoorlog van Rusland het veiligheidskader van Moldavië aanzienlijk heeft aangetast, de economie onder druk heeft gezet en het maatschappelijk leven heeft verstoord; overwegende dat uit analysen van de Commissie eenduidig blijkt dat er dringend behoefte is aan robuuste geruststellingsmaatregelen om deze nadelige effecten te beperken;</w:t>
            </w:r>
          </w:p>
        </w:tc>
      </w:tr>
    </w:tbl>
    <w:p w14:paraId="3128E4B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8DAF635" w14:textId="77777777" w:rsidR="00024FDC" w:rsidRPr="00BC75C3" w:rsidRDefault="00024FDC" w:rsidP="00024FDC">
      <w:pPr>
        <w:rPr>
          <w:lang w:val="nl-BE"/>
        </w:rPr>
      </w:pPr>
      <w:r w:rsidRPr="00BC75C3">
        <w:rPr>
          <w:rStyle w:val="HideTWBExt"/>
          <w:lang w:val="nl-BE"/>
        </w:rPr>
        <w:t>&lt;/Amend&gt;</w:t>
      </w:r>
    </w:p>
    <w:p w14:paraId="75D1525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w:t>
      </w:r>
      <w:r w:rsidRPr="00BC75C3">
        <w:rPr>
          <w:rStyle w:val="HideTWBExt"/>
          <w:b w:val="0"/>
          <w:lang w:val="nl-BE"/>
        </w:rPr>
        <w:t>&lt;/NumAm&gt;</w:t>
      </w:r>
    </w:p>
    <w:p w14:paraId="7A4FD85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642BAFF6" w14:textId="77777777" w:rsidR="00024FDC" w:rsidRPr="00BC75C3" w:rsidRDefault="00024FDC" w:rsidP="00024FDC">
      <w:pPr>
        <w:pStyle w:val="NormalBold"/>
        <w:rPr>
          <w:lang w:val="nl-BE"/>
        </w:rPr>
      </w:pPr>
      <w:r w:rsidRPr="00BC75C3">
        <w:rPr>
          <w:rStyle w:val="HideTWBExt"/>
          <w:b w:val="0"/>
          <w:lang w:val="nl-BE"/>
        </w:rPr>
        <w:t>&lt;/RepeatBlock-By&gt;</w:t>
      </w:r>
    </w:p>
    <w:p w14:paraId="7B0A644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8B5F7E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8CBDCF0" w14:textId="77777777" w:rsidTr="0013142C">
        <w:trPr>
          <w:trHeight w:hRule="exact" w:val="240"/>
          <w:jc w:val="center"/>
        </w:trPr>
        <w:tc>
          <w:tcPr>
            <w:tcW w:w="9752" w:type="dxa"/>
            <w:gridSpan w:val="2"/>
            <w:tcBorders>
              <w:top w:val="nil"/>
              <w:left w:val="nil"/>
              <w:bottom w:val="nil"/>
              <w:right w:val="nil"/>
            </w:tcBorders>
          </w:tcPr>
          <w:p w14:paraId="57F4E396" w14:textId="77777777" w:rsidR="00024FDC" w:rsidRPr="00BC75C3" w:rsidRDefault="00024FDC" w:rsidP="0013142C">
            <w:pPr>
              <w:rPr>
                <w:lang w:val="nl-BE"/>
              </w:rPr>
            </w:pPr>
          </w:p>
        </w:tc>
      </w:tr>
      <w:tr w:rsidR="00BC75C3" w:rsidRPr="00BC75C3" w14:paraId="331F3BE9" w14:textId="77777777" w:rsidTr="0013142C">
        <w:trPr>
          <w:trHeight w:val="240"/>
          <w:jc w:val="center"/>
        </w:trPr>
        <w:tc>
          <w:tcPr>
            <w:tcW w:w="4876" w:type="dxa"/>
            <w:tcBorders>
              <w:top w:val="nil"/>
              <w:left w:val="nil"/>
              <w:bottom w:val="nil"/>
              <w:right w:val="nil"/>
            </w:tcBorders>
          </w:tcPr>
          <w:p w14:paraId="6FE7CF2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B0327EB" w14:textId="77777777" w:rsidR="00024FDC" w:rsidRPr="00BC75C3" w:rsidRDefault="00024FDC" w:rsidP="0013142C">
            <w:pPr>
              <w:pStyle w:val="AmColumnHeading"/>
              <w:rPr>
                <w:lang w:val="nl-BE"/>
              </w:rPr>
            </w:pPr>
            <w:r w:rsidRPr="00BC75C3">
              <w:rPr>
                <w:lang w:val="nl-BE"/>
              </w:rPr>
              <w:t>Amendement</w:t>
            </w:r>
          </w:p>
        </w:tc>
      </w:tr>
      <w:tr w:rsidR="00BC75C3" w:rsidRPr="00BC75C3" w14:paraId="582457D8" w14:textId="77777777" w:rsidTr="0013142C">
        <w:trPr>
          <w:jc w:val="center"/>
        </w:trPr>
        <w:tc>
          <w:tcPr>
            <w:tcW w:w="4876" w:type="dxa"/>
            <w:tcBorders>
              <w:top w:val="nil"/>
              <w:left w:val="nil"/>
              <w:bottom w:val="nil"/>
              <w:right w:val="nil"/>
            </w:tcBorders>
          </w:tcPr>
          <w:p w14:paraId="504A35C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9FF09B6" w14:textId="77777777" w:rsidR="00024FDC" w:rsidRPr="00BC75C3" w:rsidRDefault="00024FDC" w:rsidP="0013142C">
            <w:pPr>
              <w:pStyle w:val="Normal6a"/>
              <w:rPr>
                <w:lang w:val="nl-BE"/>
              </w:rPr>
            </w:pPr>
            <w:r w:rsidRPr="00BC75C3">
              <w:rPr>
                <w:b/>
                <w:i/>
                <w:lang w:val="nl-BE"/>
              </w:rPr>
              <w:t>C bis.</w:t>
            </w:r>
            <w:r w:rsidRPr="00BC75C3">
              <w:rPr>
                <w:lang w:val="nl-BE"/>
              </w:rPr>
              <w:tab/>
            </w:r>
            <w:r w:rsidRPr="00BC75C3">
              <w:rPr>
                <w:b/>
                <w:i/>
                <w:lang w:val="nl-BE"/>
              </w:rPr>
              <w:t>overwegende dat de defensiebegroting van Moldavië 0,5 % van het bbp bedraagt, het laagste niveau in Europa buiten Ierland, hetgeen leidt tot ernstig ondergefinancierde en onvoldoende toegeruste strijdkrachten, in weerwil van de snel verslechterende regionale veiligheidsomgeving;</w:t>
            </w:r>
          </w:p>
        </w:tc>
      </w:tr>
    </w:tbl>
    <w:p w14:paraId="054AD35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2994F60" w14:textId="77777777" w:rsidR="00024FDC" w:rsidRPr="00BC75C3" w:rsidRDefault="00024FDC" w:rsidP="00024FDC">
      <w:pPr>
        <w:rPr>
          <w:lang w:val="nl-BE"/>
        </w:rPr>
      </w:pPr>
      <w:r w:rsidRPr="00BC75C3">
        <w:rPr>
          <w:rStyle w:val="HideTWBExt"/>
          <w:lang w:val="nl-BE"/>
        </w:rPr>
        <w:t>&lt;/Amend&gt;</w:t>
      </w:r>
    </w:p>
    <w:p w14:paraId="4E08641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w:t>
      </w:r>
      <w:r w:rsidRPr="00BC75C3">
        <w:rPr>
          <w:rStyle w:val="HideTWBExt"/>
          <w:b w:val="0"/>
          <w:lang w:val="nl-BE"/>
        </w:rPr>
        <w:t>&lt;/NumAm&gt;</w:t>
      </w:r>
    </w:p>
    <w:p w14:paraId="32F3DCA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0640160"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2795A781" w14:textId="77777777" w:rsidR="00024FDC" w:rsidRPr="00BC75C3" w:rsidRDefault="00024FDC" w:rsidP="00024FDC">
      <w:pPr>
        <w:pStyle w:val="NormalBold"/>
        <w:rPr>
          <w:lang w:val="nl-BE"/>
        </w:rPr>
      </w:pPr>
      <w:r w:rsidRPr="00BC75C3">
        <w:rPr>
          <w:rStyle w:val="HideTWBExt"/>
          <w:b w:val="0"/>
          <w:lang w:val="nl-BE"/>
        </w:rPr>
        <w:t>&lt;/RepeatBlock-By&gt;</w:t>
      </w:r>
    </w:p>
    <w:p w14:paraId="3347BB5C" w14:textId="77777777" w:rsidR="00024FDC" w:rsidRPr="00BC75C3" w:rsidRDefault="00024FDC" w:rsidP="00024FDC">
      <w:pPr>
        <w:pStyle w:val="NormalBold"/>
        <w:rPr>
          <w:lang w:val="nl-BE"/>
        </w:rPr>
      </w:pPr>
      <w:r w:rsidRPr="00BC75C3">
        <w:rPr>
          <w:rStyle w:val="HideTWBExt"/>
          <w:b w:val="0"/>
          <w:lang w:val="nl-BE"/>
        </w:rPr>
        <w:lastRenderedPageBreak/>
        <w:t>&lt;DocAmend&gt;</w:t>
      </w:r>
      <w:r w:rsidRPr="00BC75C3">
        <w:rPr>
          <w:lang w:val="nl-BE"/>
        </w:rPr>
        <w:t>Ontwerpresolutie</w:t>
      </w:r>
      <w:r w:rsidRPr="00BC75C3">
        <w:rPr>
          <w:rStyle w:val="HideTWBExt"/>
          <w:b w:val="0"/>
          <w:lang w:val="nl-BE"/>
        </w:rPr>
        <w:t>&lt;/DocAmend&gt;</w:t>
      </w:r>
    </w:p>
    <w:p w14:paraId="61EB747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04A39FF" w14:textId="77777777" w:rsidTr="0013142C">
        <w:trPr>
          <w:trHeight w:hRule="exact" w:val="240"/>
          <w:jc w:val="center"/>
        </w:trPr>
        <w:tc>
          <w:tcPr>
            <w:tcW w:w="9752" w:type="dxa"/>
            <w:gridSpan w:val="2"/>
            <w:tcBorders>
              <w:top w:val="nil"/>
              <w:left w:val="nil"/>
              <w:bottom w:val="nil"/>
              <w:right w:val="nil"/>
            </w:tcBorders>
          </w:tcPr>
          <w:p w14:paraId="20DED97C" w14:textId="77777777" w:rsidR="00024FDC" w:rsidRPr="00BC75C3" w:rsidRDefault="00024FDC" w:rsidP="0013142C">
            <w:pPr>
              <w:rPr>
                <w:lang w:val="nl-BE"/>
              </w:rPr>
            </w:pPr>
          </w:p>
        </w:tc>
      </w:tr>
      <w:tr w:rsidR="00BC75C3" w:rsidRPr="00BC75C3" w14:paraId="61698C44" w14:textId="77777777" w:rsidTr="0013142C">
        <w:trPr>
          <w:trHeight w:val="240"/>
          <w:jc w:val="center"/>
        </w:trPr>
        <w:tc>
          <w:tcPr>
            <w:tcW w:w="4876" w:type="dxa"/>
            <w:tcBorders>
              <w:top w:val="nil"/>
              <w:left w:val="nil"/>
              <w:bottom w:val="nil"/>
              <w:right w:val="nil"/>
            </w:tcBorders>
          </w:tcPr>
          <w:p w14:paraId="5A9FBE3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D50D78A" w14:textId="77777777" w:rsidR="00024FDC" w:rsidRPr="00BC75C3" w:rsidRDefault="00024FDC" w:rsidP="0013142C">
            <w:pPr>
              <w:pStyle w:val="AmColumnHeading"/>
              <w:rPr>
                <w:lang w:val="nl-BE"/>
              </w:rPr>
            </w:pPr>
            <w:r w:rsidRPr="00BC75C3">
              <w:rPr>
                <w:lang w:val="nl-BE"/>
              </w:rPr>
              <w:t>Amendement</w:t>
            </w:r>
          </w:p>
        </w:tc>
      </w:tr>
      <w:tr w:rsidR="00BC75C3" w:rsidRPr="00BC75C3" w14:paraId="5C780506" w14:textId="77777777" w:rsidTr="0013142C">
        <w:trPr>
          <w:jc w:val="center"/>
        </w:trPr>
        <w:tc>
          <w:tcPr>
            <w:tcW w:w="4876" w:type="dxa"/>
            <w:tcBorders>
              <w:top w:val="nil"/>
              <w:left w:val="nil"/>
              <w:bottom w:val="nil"/>
              <w:right w:val="nil"/>
            </w:tcBorders>
          </w:tcPr>
          <w:p w14:paraId="2937035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E870282" w14:textId="77777777" w:rsidR="00024FDC" w:rsidRPr="00BC75C3" w:rsidRDefault="00024FDC" w:rsidP="0013142C">
            <w:pPr>
              <w:pStyle w:val="Normal6a"/>
              <w:rPr>
                <w:lang w:val="nl-BE"/>
              </w:rPr>
            </w:pPr>
            <w:r w:rsidRPr="00BC75C3">
              <w:rPr>
                <w:b/>
                <w:i/>
                <w:lang w:val="nl-BE"/>
              </w:rPr>
              <w:t>C ter.</w:t>
            </w:r>
            <w:r w:rsidRPr="00BC75C3">
              <w:rPr>
                <w:lang w:val="nl-BE"/>
              </w:rPr>
              <w:tab/>
            </w:r>
            <w:r w:rsidRPr="00BC75C3">
              <w:rPr>
                <w:b/>
                <w:i/>
                <w:lang w:val="nl-BE"/>
              </w:rPr>
              <w:t>overwegende dat het voorstel om de toetreding tot de EU te verankeren in de grondwet dat de regering op 20 oktober 2024 heeft voorgelegd in een referendum door 50,38 % van de kiezers werd gesteund; overwegende dat zowel het referendum als de rondes van de presidentsverkiezingen op 20 oktober en 3 november 2024 werden getroffen door massale buitenlandse inmenging, hoofdzakelijk door Rusland, door middel van het kopen van stemmen, desinformatieactiviteiten en cyberaanvallen, met als doel Moldavië van zijn pro-Europese democratische ontwikkelingskoers te brengen; overwegende dat Moldavië in de herfst van 2025 cruciale parlementsverkiezingen organiseert;</w:t>
            </w:r>
          </w:p>
        </w:tc>
      </w:tr>
    </w:tbl>
    <w:p w14:paraId="0365A22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D0B80DF" w14:textId="77777777" w:rsidR="00024FDC" w:rsidRPr="00BC75C3" w:rsidRDefault="00024FDC" w:rsidP="00024FDC">
      <w:pPr>
        <w:rPr>
          <w:lang w:val="nl-BE"/>
        </w:rPr>
      </w:pPr>
      <w:r w:rsidRPr="00BC75C3">
        <w:rPr>
          <w:rStyle w:val="HideTWBExt"/>
          <w:lang w:val="nl-BE"/>
        </w:rPr>
        <w:t>&lt;/Amend&gt;</w:t>
      </w:r>
    </w:p>
    <w:p w14:paraId="0DC6264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w:t>
      </w:r>
      <w:r w:rsidRPr="00BC75C3">
        <w:rPr>
          <w:rStyle w:val="HideTWBExt"/>
          <w:b w:val="0"/>
          <w:lang w:val="nl-BE"/>
        </w:rPr>
        <w:t>&lt;/NumAm&gt;</w:t>
      </w:r>
    </w:p>
    <w:p w14:paraId="05B7466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63142093" w14:textId="77777777" w:rsidR="00024FDC" w:rsidRPr="00BC75C3" w:rsidRDefault="00024FDC" w:rsidP="00024FDC">
      <w:pPr>
        <w:pStyle w:val="NormalBold"/>
        <w:rPr>
          <w:lang w:val="nl-BE"/>
        </w:rPr>
      </w:pPr>
      <w:r w:rsidRPr="00BC75C3">
        <w:rPr>
          <w:rStyle w:val="HideTWBExt"/>
          <w:b w:val="0"/>
          <w:lang w:val="nl-BE"/>
        </w:rPr>
        <w:t>&lt;/RepeatBlock-By&gt;</w:t>
      </w:r>
    </w:p>
    <w:p w14:paraId="163294B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D80579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1BDA689" w14:textId="77777777" w:rsidTr="0013142C">
        <w:trPr>
          <w:trHeight w:hRule="exact" w:val="240"/>
          <w:jc w:val="center"/>
        </w:trPr>
        <w:tc>
          <w:tcPr>
            <w:tcW w:w="9752" w:type="dxa"/>
            <w:gridSpan w:val="2"/>
            <w:tcBorders>
              <w:top w:val="nil"/>
              <w:left w:val="nil"/>
              <w:bottom w:val="nil"/>
              <w:right w:val="nil"/>
            </w:tcBorders>
          </w:tcPr>
          <w:p w14:paraId="2FAC5821" w14:textId="77777777" w:rsidR="00024FDC" w:rsidRPr="00BC75C3" w:rsidRDefault="00024FDC" w:rsidP="0013142C">
            <w:pPr>
              <w:rPr>
                <w:lang w:val="nl-BE"/>
              </w:rPr>
            </w:pPr>
          </w:p>
        </w:tc>
      </w:tr>
      <w:tr w:rsidR="00BC75C3" w:rsidRPr="00BC75C3" w14:paraId="6E0D4676" w14:textId="77777777" w:rsidTr="0013142C">
        <w:trPr>
          <w:trHeight w:val="240"/>
          <w:jc w:val="center"/>
        </w:trPr>
        <w:tc>
          <w:tcPr>
            <w:tcW w:w="4876" w:type="dxa"/>
            <w:tcBorders>
              <w:top w:val="nil"/>
              <w:left w:val="nil"/>
              <w:bottom w:val="nil"/>
              <w:right w:val="nil"/>
            </w:tcBorders>
          </w:tcPr>
          <w:p w14:paraId="63AA804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F071715" w14:textId="77777777" w:rsidR="00024FDC" w:rsidRPr="00BC75C3" w:rsidRDefault="00024FDC" w:rsidP="0013142C">
            <w:pPr>
              <w:pStyle w:val="AmColumnHeading"/>
              <w:rPr>
                <w:lang w:val="nl-BE"/>
              </w:rPr>
            </w:pPr>
            <w:r w:rsidRPr="00BC75C3">
              <w:rPr>
                <w:lang w:val="nl-BE"/>
              </w:rPr>
              <w:t>Amendement</w:t>
            </w:r>
          </w:p>
        </w:tc>
      </w:tr>
      <w:tr w:rsidR="00BC75C3" w:rsidRPr="00BC75C3" w14:paraId="2B70F9AD" w14:textId="77777777" w:rsidTr="0013142C">
        <w:trPr>
          <w:jc w:val="center"/>
        </w:trPr>
        <w:tc>
          <w:tcPr>
            <w:tcW w:w="4876" w:type="dxa"/>
            <w:tcBorders>
              <w:top w:val="nil"/>
              <w:left w:val="nil"/>
              <w:bottom w:val="nil"/>
              <w:right w:val="nil"/>
            </w:tcBorders>
          </w:tcPr>
          <w:p w14:paraId="0E5501C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E32BC5C" w14:textId="77777777" w:rsidR="00024FDC" w:rsidRPr="00BC75C3" w:rsidRDefault="00024FDC" w:rsidP="0013142C">
            <w:pPr>
              <w:pStyle w:val="Normal6a"/>
              <w:rPr>
                <w:lang w:val="nl-BE"/>
              </w:rPr>
            </w:pPr>
            <w:r w:rsidRPr="00BC75C3">
              <w:rPr>
                <w:b/>
                <w:i/>
                <w:lang w:val="nl-BE"/>
              </w:rPr>
              <w:t>C ter.</w:t>
            </w:r>
            <w:r w:rsidRPr="00BC75C3">
              <w:rPr>
                <w:lang w:val="nl-BE"/>
              </w:rPr>
              <w:tab/>
            </w:r>
            <w:r w:rsidRPr="00BC75C3">
              <w:rPr>
                <w:b/>
                <w:i/>
                <w:lang w:val="nl-BE"/>
              </w:rPr>
              <w:t>overwegende dat het uitbreidingsproces een aanleiding voor veranderingen is gebleken en heeft geleid tot positieve, politieke, economische en sociale gevolgen in Moldavië die aantonen dat het land geleidelijk maar gestaag de weg inzet van een sterkere integratie met de EU;</w:t>
            </w:r>
          </w:p>
        </w:tc>
      </w:tr>
    </w:tbl>
    <w:p w14:paraId="28273D3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4631E07" w14:textId="77777777" w:rsidR="00024FDC" w:rsidRPr="00BC75C3" w:rsidRDefault="00024FDC" w:rsidP="00024FDC">
      <w:pPr>
        <w:rPr>
          <w:lang w:val="nl-BE"/>
        </w:rPr>
      </w:pPr>
      <w:r w:rsidRPr="00BC75C3">
        <w:rPr>
          <w:rStyle w:val="HideTWBExt"/>
          <w:lang w:val="nl-BE"/>
        </w:rPr>
        <w:t>&lt;/Amend&gt;</w:t>
      </w:r>
    </w:p>
    <w:p w14:paraId="7F614315"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w:t>
      </w:r>
      <w:r w:rsidRPr="00BC75C3">
        <w:rPr>
          <w:rStyle w:val="HideTWBExt"/>
          <w:b w:val="0"/>
          <w:lang w:val="nl-BE"/>
        </w:rPr>
        <w:t>&lt;/NumAm&gt;</w:t>
      </w:r>
    </w:p>
    <w:p w14:paraId="515786A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25D55843" w14:textId="77777777" w:rsidR="00024FDC" w:rsidRPr="00BC75C3" w:rsidRDefault="00024FDC" w:rsidP="00024FDC">
      <w:pPr>
        <w:pStyle w:val="NormalBold"/>
        <w:rPr>
          <w:lang w:val="nl-BE"/>
        </w:rPr>
      </w:pPr>
      <w:r w:rsidRPr="00BC75C3">
        <w:rPr>
          <w:rStyle w:val="HideTWBExt"/>
          <w:b w:val="0"/>
          <w:lang w:val="nl-BE"/>
        </w:rPr>
        <w:t>&lt;/RepeatBlock-By&gt;</w:t>
      </w:r>
    </w:p>
    <w:p w14:paraId="04A7C08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291F21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262DDAD" w14:textId="77777777" w:rsidTr="0013142C">
        <w:trPr>
          <w:trHeight w:hRule="exact" w:val="240"/>
          <w:jc w:val="center"/>
        </w:trPr>
        <w:tc>
          <w:tcPr>
            <w:tcW w:w="9752" w:type="dxa"/>
            <w:gridSpan w:val="2"/>
            <w:tcBorders>
              <w:top w:val="nil"/>
              <w:left w:val="nil"/>
              <w:bottom w:val="nil"/>
              <w:right w:val="nil"/>
            </w:tcBorders>
          </w:tcPr>
          <w:p w14:paraId="2401C157" w14:textId="77777777" w:rsidR="00024FDC" w:rsidRPr="00BC75C3" w:rsidRDefault="00024FDC" w:rsidP="0013142C">
            <w:pPr>
              <w:rPr>
                <w:lang w:val="nl-BE"/>
              </w:rPr>
            </w:pPr>
          </w:p>
        </w:tc>
      </w:tr>
      <w:tr w:rsidR="00BC75C3" w:rsidRPr="00BC75C3" w14:paraId="261FAF7D" w14:textId="77777777" w:rsidTr="0013142C">
        <w:trPr>
          <w:trHeight w:val="240"/>
          <w:jc w:val="center"/>
        </w:trPr>
        <w:tc>
          <w:tcPr>
            <w:tcW w:w="4876" w:type="dxa"/>
            <w:tcBorders>
              <w:top w:val="nil"/>
              <w:left w:val="nil"/>
              <w:bottom w:val="nil"/>
              <w:right w:val="nil"/>
            </w:tcBorders>
          </w:tcPr>
          <w:p w14:paraId="55DF231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C522343" w14:textId="77777777" w:rsidR="00024FDC" w:rsidRPr="00BC75C3" w:rsidRDefault="00024FDC" w:rsidP="0013142C">
            <w:pPr>
              <w:pStyle w:val="AmColumnHeading"/>
              <w:rPr>
                <w:lang w:val="nl-BE"/>
              </w:rPr>
            </w:pPr>
            <w:r w:rsidRPr="00BC75C3">
              <w:rPr>
                <w:lang w:val="nl-BE"/>
              </w:rPr>
              <w:t>Amendement</w:t>
            </w:r>
          </w:p>
        </w:tc>
      </w:tr>
      <w:tr w:rsidR="00BC75C3" w:rsidRPr="00BC75C3" w14:paraId="2F46EE3B" w14:textId="77777777" w:rsidTr="0013142C">
        <w:trPr>
          <w:jc w:val="center"/>
        </w:trPr>
        <w:tc>
          <w:tcPr>
            <w:tcW w:w="4876" w:type="dxa"/>
            <w:tcBorders>
              <w:top w:val="nil"/>
              <w:left w:val="nil"/>
              <w:bottom w:val="nil"/>
              <w:right w:val="nil"/>
            </w:tcBorders>
          </w:tcPr>
          <w:p w14:paraId="289C027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418321B" w14:textId="77777777" w:rsidR="00024FDC" w:rsidRPr="00BC75C3" w:rsidRDefault="00024FDC" w:rsidP="0013142C">
            <w:pPr>
              <w:pStyle w:val="Normal6a"/>
              <w:rPr>
                <w:lang w:val="nl-BE"/>
              </w:rPr>
            </w:pPr>
            <w:r w:rsidRPr="00BC75C3">
              <w:rPr>
                <w:b/>
                <w:i/>
                <w:lang w:val="nl-BE"/>
              </w:rPr>
              <w:t>C ter.</w:t>
            </w:r>
            <w:r w:rsidRPr="00BC75C3">
              <w:rPr>
                <w:lang w:val="nl-BE"/>
              </w:rPr>
              <w:tab/>
            </w:r>
            <w:r w:rsidRPr="00BC75C3">
              <w:rPr>
                <w:b/>
                <w:i/>
                <w:lang w:val="nl-BE"/>
              </w:rPr>
              <w:t>overwegende dat de Republiek Moldavië overeenkomstig haar grondwet een neutrale staat is en geen deel uitmaakt van een militair bondgenootschap;</w:t>
            </w:r>
          </w:p>
        </w:tc>
      </w:tr>
    </w:tbl>
    <w:p w14:paraId="4F2E1EA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5AE8FA" w14:textId="77777777" w:rsidR="00024FDC" w:rsidRPr="00BC75C3" w:rsidRDefault="00024FDC" w:rsidP="00024FDC">
      <w:pPr>
        <w:rPr>
          <w:lang w:val="nl-BE"/>
        </w:rPr>
      </w:pPr>
      <w:r w:rsidRPr="00BC75C3">
        <w:rPr>
          <w:rStyle w:val="HideTWBExt"/>
          <w:lang w:val="nl-BE"/>
        </w:rPr>
        <w:t>&lt;/Amend&gt;</w:t>
      </w:r>
    </w:p>
    <w:p w14:paraId="41B36AF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w:t>
      </w:r>
      <w:r w:rsidRPr="00BC75C3">
        <w:rPr>
          <w:rStyle w:val="HideTWBExt"/>
          <w:b w:val="0"/>
          <w:lang w:val="nl-BE"/>
        </w:rPr>
        <w:t>&lt;/NumAm&gt;</w:t>
      </w:r>
    </w:p>
    <w:p w14:paraId="1B1B7B5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0858A5BC" w14:textId="77777777" w:rsidR="00024FDC" w:rsidRPr="00BC75C3" w:rsidRDefault="00024FDC" w:rsidP="00024FDC">
      <w:pPr>
        <w:pStyle w:val="NormalBold"/>
        <w:rPr>
          <w:lang w:val="nl-BE"/>
        </w:rPr>
      </w:pPr>
      <w:r w:rsidRPr="00BC75C3">
        <w:rPr>
          <w:rStyle w:val="HideTWBExt"/>
          <w:b w:val="0"/>
          <w:lang w:val="nl-BE"/>
        </w:rPr>
        <w:t>&lt;/RepeatBlock-By&gt;</w:t>
      </w:r>
    </w:p>
    <w:p w14:paraId="4BDAD5F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54E64A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3519D76" w14:textId="77777777" w:rsidTr="0013142C">
        <w:trPr>
          <w:trHeight w:hRule="exact" w:val="240"/>
          <w:jc w:val="center"/>
        </w:trPr>
        <w:tc>
          <w:tcPr>
            <w:tcW w:w="9752" w:type="dxa"/>
            <w:gridSpan w:val="2"/>
            <w:tcBorders>
              <w:top w:val="nil"/>
              <w:left w:val="nil"/>
              <w:bottom w:val="nil"/>
              <w:right w:val="nil"/>
            </w:tcBorders>
          </w:tcPr>
          <w:p w14:paraId="4B7930CA" w14:textId="77777777" w:rsidR="00024FDC" w:rsidRPr="00BC75C3" w:rsidRDefault="00024FDC" w:rsidP="0013142C">
            <w:pPr>
              <w:rPr>
                <w:lang w:val="nl-BE"/>
              </w:rPr>
            </w:pPr>
          </w:p>
        </w:tc>
      </w:tr>
      <w:tr w:rsidR="00BC75C3" w:rsidRPr="00BC75C3" w14:paraId="49482D3E" w14:textId="77777777" w:rsidTr="0013142C">
        <w:trPr>
          <w:trHeight w:val="240"/>
          <w:jc w:val="center"/>
        </w:trPr>
        <w:tc>
          <w:tcPr>
            <w:tcW w:w="4876" w:type="dxa"/>
            <w:tcBorders>
              <w:top w:val="nil"/>
              <w:left w:val="nil"/>
              <w:bottom w:val="nil"/>
              <w:right w:val="nil"/>
            </w:tcBorders>
          </w:tcPr>
          <w:p w14:paraId="6D1276C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864ACDA" w14:textId="77777777" w:rsidR="00024FDC" w:rsidRPr="00BC75C3" w:rsidRDefault="00024FDC" w:rsidP="0013142C">
            <w:pPr>
              <w:pStyle w:val="AmColumnHeading"/>
              <w:rPr>
                <w:lang w:val="nl-BE"/>
              </w:rPr>
            </w:pPr>
            <w:r w:rsidRPr="00BC75C3">
              <w:rPr>
                <w:lang w:val="nl-BE"/>
              </w:rPr>
              <w:t>Amendement</w:t>
            </w:r>
          </w:p>
        </w:tc>
      </w:tr>
      <w:tr w:rsidR="00BC75C3" w:rsidRPr="00BC75C3" w14:paraId="53F68A4C" w14:textId="77777777" w:rsidTr="0013142C">
        <w:trPr>
          <w:jc w:val="center"/>
        </w:trPr>
        <w:tc>
          <w:tcPr>
            <w:tcW w:w="4876" w:type="dxa"/>
            <w:tcBorders>
              <w:top w:val="nil"/>
              <w:left w:val="nil"/>
              <w:bottom w:val="nil"/>
              <w:right w:val="nil"/>
            </w:tcBorders>
          </w:tcPr>
          <w:p w14:paraId="70FC7BB6"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122ED4E" w14:textId="77777777" w:rsidR="00024FDC" w:rsidRPr="00BC75C3" w:rsidRDefault="00024FDC" w:rsidP="0013142C">
            <w:pPr>
              <w:pStyle w:val="Normal6a"/>
              <w:rPr>
                <w:lang w:val="nl-BE"/>
              </w:rPr>
            </w:pPr>
            <w:r w:rsidRPr="00BC75C3">
              <w:rPr>
                <w:b/>
                <w:i/>
                <w:lang w:val="nl-BE"/>
              </w:rPr>
              <w:t>C quater.</w:t>
            </w:r>
            <w:r w:rsidRPr="00BC75C3">
              <w:rPr>
                <w:lang w:val="nl-BE"/>
              </w:rPr>
              <w:tab/>
            </w:r>
            <w:r w:rsidRPr="00BC75C3">
              <w:rPr>
                <w:b/>
                <w:i/>
                <w:lang w:val="nl-BE"/>
              </w:rPr>
              <w:t>overwegende dat het lopende integratieproces de weerbaarheid van Moldavië aanzienlijk heeft verhoogd door een versterking van zijn capaciteit om externe manipulatie van informatie en hybride inmenging te bestrijden; overwegende dat moet worden verzekerd dat interne politieke en maatschappelijke processen leiden tot meer stabiliteit en afstemming op de kernbeginselen van de democratie;</w:t>
            </w:r>
          </w:p>
        </w:tc>
      </w:tr>
    </w:tbl>
    <w:p w14:paraId="342471F5"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5349081" w14:textId="77777777" w:rsidR="00024FDC" w:rsidRPr="00BC75C3" w:rsidRDefault="00024FDC" w:rsidP="00024FDC">
      <w:pPr>
        <w:rPr>
          <w:lang w:val="nl-BE"/>
        </w:rPr>
      </w:pPr>
      <w:r w:rsidRPr="00BC75C3">
        <w:rPr>
          <w:rStyle w:val="HideTWBExt"/>
          <w:lang w:val="nl-BE"/>
        </w:rPr>
        <w:t>&lt;/Amend&gt;</w:t>
      </w:r>
    </w:p>
    <w:p w14:paraId="3421BAE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w:t>
      </w:r>
      <w:r w:rsidRPr="00BC75C3">
        <w:rPr>
          <w:rStyle w:val="HideTWBExt"/>
          <w:b w:val="0"/>
          <w:lang w:val="nl-BE"/>
        </w:rPr>
        <w:t>&lt;/NumAm&gt;</w:t>
      </w:r>
    </w:p>
    <w:p w14:paraId="0D0B599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779393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093FB3F" w14:textId="77777777" w:rsidR="00024FDC" w:rsidRPr="00BC75C3" w:rsidRDefault="00024FDC" w:rsidP="00024FDC">
      <w:pPr>
        <w:pStyle w:val="NormalBold"/>
        <w:rPr>
          <w:lang w:val="nl-BE"/>
        </w:rPr>
      </w:pPr>
      <w:r w:rsidRPr="00BC75C3">
        <w:rPr>
          <w:rStyle w:val="HideTWBExt"/>
          <w:b w:val="0"/>
          <w:lang w:val="nl-BE"/>
        </w:rPr>
        <w:t>&lt;/RepeatBlock-By&gt;</w:t>
      </w:r>
    </w:p>
    <w:p w14:paraId="581A6FA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93B779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026F111" w14:textId="77777777" w:rsidTr="0013142C">
        <w:trPr>
          <w:trHeight w:hRule="exact" w:val="240"/>
          <w:jc w:val="center"/>
        </w:trPr>
        <w:tc>
          <w:tcPr>
            <w:tcW w:w="9752" w:type="dxa"/>
            <w:gridSpan w:val="2"/>
            <w:tcBorders>
              <w:top w:val="nil"/>
              <w:left w:val="nil"/>
              <w:bottom w:val="nil"/>
              <w:right w:val="nil"/>
            </w:tcBorders>
          </w:tcPr>
          <w:p w14:paraId="49670490" w14:textId="77777777" w:rsidR="00024FDC" w:rsidRPr="00BC75C3" w:rsidRDefault="00024FDC" w:rsidP="0013142C">
            <w:pPr>
              <w:rPr>
                <w:lang w:val="nl-BE"/>
              </w:rPr>
            </w:pPr>
          </w:p>
        </w:tc>
      </w:tr>
      <w:tr w:rsidR="00BC75C3" w:rsidRPr="00BC75C3" w14:paraId="521576B6" w14:textId="77777777" w:rsidTr="0013142C">
        <w:trPr>
          <w:trHeight w:val="240"/>
          <w:jc w:val="center"/>
        </w:trPr>
        <w:tc>
          <w:tcPr>
            <w:tcW w:w="4876" w:type="dxa"/>
            <w:tcBorders>
              <w:top w:val="nil"/>
              <w:left w:val="nil"/>
              <w:bottom w:val="nil"/>
              <w:right w:val="nil"/>
            </w:tcBorders>
          </w:tcPr>
          <w:p w14:paraId="40FACA1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02838BC" w14:textId="77777777" w:rsidR="00024FDC" w:rsidRPr="00BC75C3" w:rsidRDefault="00024FDC" w:rsidP="0013142C">
            <w:pPr>
              <w:pStyle w:val="AmColumnHeading"/>
              <w:rPr>
                <w:lang w:val="nl-BE"/>
              </w:rPr>
            </w:pPr>
            <w:r w:rsidRPr="00BC75C3">
              <w:rPr>
                <w:lang w:val="nl-BE"/>
              </w:rPr>
              <w:t>Amendement</w:t>
            </w:r>
          </w:p>
        </w:tc>
      </w:tr>
      <w:tr w:rsidR="00BC75C3" w:rsidRPr="00BC75C3" w14:paraId="050996B0" w14:textId="77777777" w:rsidTr="0013142C">
        <w:trPr>
          <w:jc w:val="center"/>
        </w:trPr>
        <w:tc>
          <w:tcPr>
            <w:tcW w:w="4876" w:type="dxa"/>
            <w:tcBorders>
              <w:top w:val="nil"/>
              <w:left w:val="nil"/>
              <w:bottom w:val="nil"/>
              <w:right w:val="nil"/>
            </w:tcBorders>
          </w:tcPr>
          <w:p w14:paraId="1C780C0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472D95D" w14:textId="77777777" w:rsidR="00024FDC" w:rsidRPr="00BC75C3" w:rsidRDefault="00024FDC" w:rsidP="0013142C">
            <w:pPr>
              <w:pStyle w:val="Normal6a"/>
              <w:rPr>
                <w:lang w:val="nl-BE"/>
              </w:rPr>
            </w:pPr>
            <w:r w:rsidRPr="00BC75C3">
              <w:rPr>
                <w:b/>
                <w:i/>
                <w:lang w:val="nl-BE"/>
              </w:rPr>
              <w:t>C quater.</w:t>
            </w:r>
            <w:r w:rsidRPr="00BC75C3">
              <w:rPr>
                <w:lang w:val="nl-BE"/>
              </w:rPr>
              <w:tab/>
            </w:r>
            <w:r w:rsidRPr="00BC75C3">
              <w:rPr>
                <w:b/>
                <w:i/>
                <w:lang w:val="nl-BE"/>
              </w:rPr>
              <w:t>overwegende dat de corruptie-index van Moldavië volgens metingen van Transparency International de afgelopen jaren aanzienlijk is verbeterd, met een 115e plek op een totaal van 180 landen in 2020 en een 76e plek in 2024;</w:t>
            </w:r>
          </w:p>
        </w:tc>
      </w:tr>
    </w:tbl>
    <w:p w14:paraId="5BE67F8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4B66017" w14:textId="77777777" w:rsidR="00024FDC" w:rsidRPr="00BC75C3" w:rsidRDefault="00024FDC" w:rsidP="00024FDC">
      <w:pPr>
        <w:rPr>
          <w:lang w:val="nl-BE"/>
        </w:rPr>
      </w:pPr>
      <w:r w:rsidRPr="00BC75C3">
        <w:rPr>
          <w:rStyle w:val="HideTWBExt"/>
          <w:lang w:val="nl-BE"/>
        </w:rPr>
        <w:t>&lt;/Amend&gt;</w:t>
      </w:r>
    </w:p>
    <w:p w14:paraId="04E9C35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w:t>
      </w:r>
      <w:r w:rsidRPr="00BC75C3">
        <w:rPr>
          <w:rStyle w:val="HideTWBExt"/>
          <w:b w:val="0"/>
          <w:lang w:val="nl-BE"/>
        </w:rPr>
        <w:t>&lt;/NumAm&gt;</w:t>
      </w:r>
    </w:p>
    <w:p w14:paraId="16F82BD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49B5956A" w14:textId="77777777" w:rsidR="00024FDC" w:rsidRPr="00BC75C3" w:rsidRDefault="00024FDC" w:rsidP="00024FDC">
      <w:pPr>
        <w:pStyle w:val="NormalBold"/>
        <w:rPr>
          <w:lang w:val="nl-BE"/>
        </w:rPr>
      </w:pPr>
      <w:r w:rsidRPr="00BC75C3">
        <w:rPr>
          <w:rStyle w:val="HideTWBExt"/>
          <w:b w:val="0"/>
          <w:lang w:val="nl-BE"/>
        </w:rPr>
        <w:t>&lt;/RepeatBlock-By&gt;</w:t>
      </w:r>
    </w:p>
    <w:p w14:paraId="5631EEF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4A8F29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D7CB5FE" w14:textId="77777777" w:rsidTr="0013142C">
        <w:trPr>
          <w:trHeight w:hRule="exact" w:val="240"/>
          <w:jc w:val="center"/>
        </w:trPr>
        <w:tc>
          <w:tcPr>
            <w:tcW w:w="9752" w:type="dxa"/>
            <w:gridSpan w:val="2"/>
            <w:tcBorders>
              <w:top w:val="nil"/>
              <w:left w:val="nil"/>
              <w:bottom w:val="nil"/>
              <w:right w:val="nil"/>
            </w:tcBorders>
          </w:tcPr>
          <w:p w14:paraId="7070410E" w14:textId="77777777" w:rsidR="00024FDC" w:rsidRPr="00BC75C3" w:rsidRDefault="00024FDC" w:rsidP="0013142C">
            <w:pPr>
              <w:rPr>
                <w:lang w:val="nl-BE"/>
              </w:rPr>
            </w:pPr>
          </w:p>
        </w:tc>
      </w:tr>
      <w:tr w:rsidR="00BC75C3" w:rsidRPr="00BC75C3" w14:paraId="7019C41F" w14:textId="77777777" w:rsidTr="0013142C">
        <w:trPr>
          <w:trHeight w:val="240"/>
          <w:jc w:val="center"/>
        </w:trPr>
        <w:tc>
          <w:tcPr>
            <w:tcW w:w="4876" w:type="dxa"/>
            <w:tcBorders>
              <w:top w:val="nil"/>
              <w:left w:val="nil"/>
              <w:bottom w:val="nil"/>
              <w:right w:val="nil"/>
            </w:tcBorders>
          </w:tcPr>
          <w:p w14:paraId="545E872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9738748" w14:textId="77777777" w:rsidR="00024FDC" w:rsidRPr="00BC75C3" w:rsidRDefault="00024FDC" w:rsidP="0013142C">
            <w:pPr>
              <w:pStyle w:val="AmColumnHeading"/>
              <w:rPr>
                <w:lang w:val="nl-BE"/>
              </w:rPr>
            </w:pPr>
            <w:r w:rsidRPr="00BC75C3">
              <w:rPr>
                <w:lang w:val="nl-BE"/>
              </w:rPr>
              <w:t>Amendement</w:t>
            </w:r>
          </w:p>
        </w:tc>
      </w:tr>
      <w:tr w:rsidR="00BC75C3" w:rsidRPr="00BC75C3" w14:paraId="69A237C2" w14:textId="77777777" w:rsidTr="0013142C">
        <w:trPr>
          <w:jc w:val="center"/>
        </w:trPr>
        <w:tc>
          <w:tcPr>
            <w:tcW w:w="4876" w:type="dxa"/>
            <w:tcBorders>
              <w:top w:val="nil"/>
              <w:left w:val="nil"/>
              <w:bottom w:val="nil"/>
              <w:right w:val="nil"/>
            </w:tcBorders>
          </w:tcPr>
          <w:p w14:paraId="2785D9D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502DB41" w14:textId="77777777" w:rsidR="00024FDC" w:rsidRPr="00BC75C3" w:rsidRDefault="00024FDC" w:rsidP="0013142C">
            <w:pPr>
              <w:pStyle w:val="Normal6a"/>
              <w:rPr>
                <w:lang w:val="nl-BE"/>
              </w:rPr>
            </w:pPr>
            <w:r w:rsidRPr="00BC75C3">
              <w:rPr>
                <w:b/>
                <w:i/>
                <w:lang w:val="nl-BE"/>
              </w:rPr>
              <w:t>C quater.</w:t>
            </w:r>
            <w:r w:rsidRPr="00BC75C3">
              <w:rPr>
                <w:lang w:val="nl-BE"/>
              </w:rPr>
              <w:tab/>
            </w:r>
            <w:r w:rsidRPr="00BC75C3">
              <w:rPr>
                <w:b/>
                <w:i/>
                <w:lang w:val="nl-BE"/>
              </w:rPr>
              <w:t>overwegende dat Moldavië zijn samenwerking met de EU op het gebied van defensie en veiligheid heeft geïntensiveerd, met name door middel van de EU-Partnerschapsmissie in Moldavië (EUPM Moldavië);</w:t>
            </w:r>
          </w:p>
        </w:tc>
      </w:tr>
    </w:tbl>
    <w:p w14:paraId="0F4203F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29DEEB1" w14:textId="77777777" w:rsidR="00024FDC" w:rsidRPr="00BC75C3" w:rsidRDefault="00024FDC" w:rsidP="00024FDC">
      <w:pPr>
        <w:rPr>
          <w:lang w:val="nl-BE"/>
        </w:rPr>
      </w:pPr>
      <w:r w:rsidRPr="00BC75C3">
        <w:rPr>
          <w:rStyle w:val="HideTWBExt"/>
          <w:lang w:val="nl-BE"/>
        </w:rPr>
        <w:t>&lt;/Amend&gt;</w:t>
      </w:r>
    </w:p>
    <w:p w14:paraId="2211FF0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w:t>
      </w:r>
      <w:r w:rsidRPr="00BC75C3">
        <w:rPr>
          <w:rStyle w:val="HideTWBExt"/>
          <w:b w:val="0"/>
          <w:lang w:val="nl-BE"/>
        </w:rPr>
        <w:t>&lt;/NumAm&gt;</w:t>
      </w:r>
    </w:p>
    <w:p w14:paraId="277259A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8E75EBF"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0F2AACDE" w14:textId="77777777" w:rsidR="00024FDC" w:rsidRPr="00BC75C3" w:rsidRDefault="00024FDC" w:rsidP="00024FDC">
      <w:pPr>
        <w:pStyle w:val="NormalBold"/>
        <w:rPr>
          <w:lang w:val="nl-BE"/>
        </w:rPr>
      </w:pPr>
      <w:r w:rsidRPr="00BC75C3">
        <w:rPr>
          <w:rStyle w:val="HideTWBExt"/>
          <w:b w:val="0"/>
          <w:lang w:val="nl-BE"/>
        </w:rPr>
        <w:t>&lt;/RepeatBlock-By&gt;</w:t>
      </w:r>
    </w:p>
    <w:p w14:paraId="73366E3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A2EAB8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quinquies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2CCA014" w14:textId="77777777" w:rsidTr="0013142C">
        <w:trPr>
          <w:trHeight w:hRule="exact" w:val="240"/>
          <w:jc w:val="center"/>
        </w:trPr>
        <w:tc>
          <w:tcPr>
            <w:tcW w:w="9752" w:type="dxa"/>
            <w:gridSpan w:val="2"/>
            <w:tcBorders>
              <w:top w:val="nil"/>
              <w:left w:val="nil"/>
              <w:bottom w:val="nil"/>
              <w:right w:val="nil"/>
            </w:tcBorders>
          </w:tcPr>
          <w:p w14:paraId="3B76ACB6" w14:textId="77777777" w:rsidR="00024FDC" w:rsidRPr="00BC75C3" w:rsidRDefault="00024FDC" w:rsidP="0013142C">
            <w:pPr>
              <w:rPr>
                <w:lang w:val="nl-BE"/>
              </w:rPr>
            </w:pPr>
          </w:p>
        </w:tc>
      </w:tr>
      <w:tr w:rsidR="00BC75C3" w:rsidRPr="00BC75C3" w14:paraId="0A57EA8B" w14:textId="77777777" w:rsidTr="0013142C">
        <w:trPr>
          <w:trHeight w:val="240"/>
          <w:jc w:val="center"/>
        </w:trPr>
        <w:tc>
          <w:tcPr>
            <w:tcW w:w="4876" w:type="dxa"/>
            <w:tcBorders>
              <w:top w:val="nil"/>
              <w:left w:val="nil"/>
              <w:bottom w:val="nil"/>
              <w:right w:val="nil"/>
            </w:tcBorders>
          </w:tcPr>
          <w:p w14:paraId="0F25F09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D8AA139" w14:textId="77777777" w:rsidR="00024FDC" w:rsidRPr="00BC75C3" w:rsidRDefault="00024FDC" w:rsidP="0013142C">
            <w:pPr>
              <w:pStyle w:val="AmColumnHeading"/>
              <w:rPr>
                <w:lang w:val="nl-BE"/>
              </w:rPr>
            </w:pPr>
            <w:r w:rsidRPr="00BC75C3">
              <w:rPr>
                <w:lang w:val="nl-BE"/>
              </w:rPr>
              <w:t>Amendement</w:t>
            </w:r>
          </w:p>
        </w:tc>
      </w:tr>
      <w:tr w:rsidR="00BC75C3" w:rsidRPr="00BC75C3" w14:paraId="34439BAB" w14:textId="77777777" w:rsidTr="0013142C">
        <w:trPr>
          <w:jc w:val="center"/>
        </w:trPr>
        <w:tc>
          <w:tcPr>
            <w:tcW w:w="4876" w:type="dxa"/>
            <w:tcBorders>
              <w:top w:val="nil"/>
              <w:left w:val="nil"/>
              <w:bottom w:val="nil"/>
              <w:right w:val="nil"/>
            </w:tcBorders>
          </w:tcPr>
          <w:p w14:paraId="69CD7A03"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ACEA2AE" w14:textId="77777777" w:rsidR="00024FDC" w:rsidRPr="00BC75C3" w:rsidRDefault="00024FDC" w:rsidP="0013142C">
            <w:pPr>
              <w:pStyle w:val="Normal6a"/>
              <w:rPr>
                <w:lang w:val="nl-BE"/>
              </w:rPr>
            </w:pPr>
            <w:r w:rsidRPr="00BC75C3">
              <w:rPr>
                <w:b/>
                <w:i/>
                <w:lang w:val="nl-BE"/>
              </w:rPr>
              <w:t>C quinquies.</w:t>
            </w:r>
            <w:r w:rsidRPr="00BC75C3">
              <w:rPr>
                <w:lang w:val="nl-BE"/>
              </w:rPr>
              <w:tab/>
            </w:r>
            <w:r w:rsidRPr="00BC75C3">
              <w:rPr>
                <w:b/>
                <w:i/>
                <w:lang w:val="nl-BE"/>
              </w:rPr>
              <w:t xml:space="preserve">overwegende dat EU-integratie afhankelijk is van een succesvolle justitiële hervorming en het terugdringen van corruptie; overwegende dat sterke en verantwoordingsplichtige </w:t>
            </w:r>
            <w:r w:rsidRPr="00BC75C3">
              <w:rPr>
                <w:b/>
                <w:i/>
                <w:lang w:val="nl-BE"/>
              </w:rPr>
              <w:lastRenderedPageBreak/>
              <w:t>staatsinstellingen nodig zijn voor een veilig en democratisch Moldavië dat de kwaadwillige Russische invloed kan weerstaan; overwegende dat dergelijke instellingen publiek vertrouwen en ondersteuning behoeven; overwegende dat het land ondanks gecoördineerde inspanningen van de Moldavische regering om de rechterlijke macht te hervormen sterk bestand blijft tegen verandering en kwetsbaar blijft voor manipulatie;</w:t>
            </w:r>
          </w:p>
        </w:tc>
      </w:tr>
    </w:tbl>
    <w:p w14:paraId="20B7BA47"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371F063" w14:textId="77777777" w:rsidR="00024FDC" w:rsidRPr="00BC75C3" w:rsidRDefault="00024FDC" w:rsidP="00024FDC">
      <w:pPr>
        <w:rPr>
          <w:lang w:val="nl-BE"/>
        </w:rPr>
      </w:pPr>
      <w:r w:rsidRPr="00BC75C3">
        <w:rPr>
          <w:rStyle w:val="HideTWBExt"/>
          <w:lang w:val="nl-BE"/>
        </w:rPr>
        <w:t>&lt;/Amend&gt;</w:t>
      </w:r>
    </w:p>
    <w:p w14:paraId="6A945B4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w:t>
      </w:r>
      <w:r w:rsidRPr="00BC75C3">
        <w:rPr>
          <w:rStyle w:val="HideTWBExt"/>
          <w:b w:val="0"/>
          <w:lang w:val="nl-BE"/>
        </w:rPr>
        <w:t>&lt;/NumAm&gt;</w:t>
      </w:r>
    </w:p>
    <w:p w14:paraId="587EFD8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1AD1D1A2" w14:textId="77777777" w:rsidR="00024FDC" w:rsidRPr="00BC75C3" w:rsidRDefault="00024FDC" w:rsidP="00024FDC">
      <w:pPr>
        <w:pStyle w:val="NormalBold"/>
        <w:rPr>
          <w:lang w:val="nl-BE"/>
        </w:rPr>
      </w:pPr>
      <w:r w:rsidRPr="00BC75C3">
        <w:rPr>
          <w:rStyle w:val="HideTWBExt"/>
          <w:b w:val="0"/>
          <w:lang w:val="nl-BE"/>
        </w:rPr>
        <w:t>&lt;/RepeatBlock-By&gt;</w:t>
      </w:r>
    </w:p>
    <w:p w14:paraId="7E63EB4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A46AC5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quinquies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3E5DADC" w14:textId="77777777" w:rsidTr="0013142C">
        <w:trPr>
          <w:trHeight w:hRule="exact" w:val="240"/>
          <w:jc w:val="center"/>
        </w:trPr>
        <w:tc>
          <w:tcPr>
            <w:tcW w:w="9752" w:type="dxa"/>
            <w:gridSpan w:val="2"/>
            <w:tcBorders>
              <w:top w:val="nil"/>
              <w:left w:val="nil"/>
              <w:bottom w:val="nil"/>
              <w:right w:val="nil"/>
            </w:tcBorders>
          </w:tcPr>
          <w:p w14:paraId="644E1E1B" w14:textId="77777777" w:rsidR="00024FDC" w:rsidRPr="00BC75C3" w:rsidRDefault="00024FDC" w:rsidP="0013142C">
            <w:pPr>
              <w:rPr>
                <w:lang w:val="nl-BE"/>
              </w:rPr>
            </w:pPr>
          </w:p>
        </w:tc>
      </w:tr>
      <w:tr w:rsidR="00BC75C3" w:rsidRPr="00BC75C3" w14:paraId="50197F01" w14:textId="77777777" w:rsidTr="0013142C">
        <w:trPr>
          <w:trHeight w:val="240"/>
          <w:jc w:val="center"/>
        </w:trPr>
        <w:tc>
          <w:tcPr>
            <w:tcW w:w="4876" w:type="dxa"/>
            <w:tcBorders>
              <w:top w:val="nil"/>
              <w:left w:val="nil"/>
              <w:bottom w:val="nil"/>
              <w:right w:val="nil"/>
            </w:tcBorders>
          </w:tcPr>
          <w:p w14:paraId="4409F6B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D4AF804" w14:textId="77777777" w:rsidR="00024FDC" w:rsidRPr="00BC75C3" w:rsidRDefault="00024FDC" w:rsidP="0013142C">
            <w:pPr>
              <w:pStyle w:val="AmColumnHeading"/>
              <w:rPr>
                <w:lang w:val="nl-BE"/>
              </w:rPr>
            </w:pPr>
            <w:r w:rsidRPr="00BC75C3">
              <w:rPr>
                <w:lang w:val="nl-BE"/>
              </w:rPr>
              <w:t>Amendement</w:t>
            </w:r>
          </w:p>
        </w:tc>
      </w:tr>
      <w:tr w:rsidR="00BC75C3" w:rsidRPr="00BC75C3" w14:paraId="116D2AE4" w14:textId="77777777" w:rsidTr="0013142C">
        <w:trPr>
          <w:jc w:val="center"/>
        </w:trPr>
        <w:tc>
          <w:tcPr>
            <w:tcW w:w="4876" w:type="dxa"/>
            <w:tcBorders>
              <w:top w:val="nil"/>
              <w:left w:val="nil"/>
              <w:bottom w:val="nil"/>
              <w:right w:val="nil"/>
            </w:tcBorders>
          </w:tcPr>
          <w:p w14:paraId="7D2A232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49273B1" w14:textId="77777777" w:rsidR="00024FDC" w:rsidRPr="00BC75C3" w:rsidRDefault="00024FDC" w:rsidP="0013142C">
            <w:pPr>
              <w:pStyle w:val="Normal6a"/>
              <w:rPr>
                <w:lang w:val="nl-BE"/>
              </w:rPr>
            </w:pPr>
            <w:r w:rsidRPr="00BC75C3">
              <w:rPr>
                <w:b/>
                <w:i/>
                <w:lang w:val="nl-BE"/>
              </w:rPr>
              <w:t>C quinquies.</w:t>
            </w:r>
            <w:r w:rsidRPr="00BC75C3">
              <w:rPr>
                <w:lang w:val="nl-BE"/>
              </w:rPr>
              <w:tab/>
            </w:r>
            <w:r w:rsidRPr="00BC75C3">
              <w:rPr>
                <w:b/>
                <w:i/>
                <w:lang w:val="nl-BE"/>
              </w:rPr>
              <w:t>overwegende dat uitbreiding een zeer polariserende kwestie blijft in de EU, zoals blijkt uit de meest recente ECFR-peiling; overwegende dat de weerstand het meest uitgesproken is in lidstaten die nettobijdragers zijn aan de begroting van de EU en de grootste last dragen voor het financieren van de economische convergentie van kandidaat-lidstaten</w:t>
            </w:r>
            <w:r w:rsidRPr="00BC75C3">
              <w:rPr>
                <w:b/>
                <w:i/>
                <w:vertAlign w:val="superscript"/>
                <w:lang w:val="nl-BE"/>
              </w:rPr>
              <w:t>1 bis</w:t>
            </w:r>
            <w:r w:rsidRPr="00BC75C3">
              <w:rPr>
                <w:b/>
                <w:i/>
                <w:lang w:val="nl-BE"/>
              </w:rPr>
              <w:t>;</w:t>
            </w:r>
          </w:p>
        </w:tc>
      </w:tr>
      <w:tr w:rsidR="00BC75C3" w:rsidRPr="00BC75C3" w14:paraId="0B76C972" w14:textId="77777777" w:rsidTr="0013142C">
        <w:trPr>
          <w:jc w:val="center"/>
        </w:trPr>
        <w:tc>
          <w:tcPr>
            <w:tcW w:w="4876" w:type="dxa"/>
            <w:tcBorders>
              <w:top w:val="nil"/>
              <w:left w:val="nil"/>
              <w:bottom w:val="nil"/>
              <w:right w:val="nil"/>
            </w:tcBorders>
          </w:tcPr>
          <w:p w14:paraId="24131B49" w14:textId="77777777" w:rsidR="00024FDC" w:rsidRPr="00BC75C3" w:rsidRDefault="00024FDC" w:rsidP="0013142C">
            <w:pPr>
              <w:rPr>
                <w:lang w:val="nl-BE"/>
              </w:rPr>
            </w:pPr>
          </w:p>
        </w:tc>
        <w:tc>
          <w:tcPr>
            <w:tcW w:w="4876" w:type="dxa"/>
            <w:tcBorders>
              <w:top w:val="nil"/>
              <w:left w:val="nil"/>
              <w:bottom w:val="nil"/>
              <w:right w:val="nil"/>
            </w:tcBorders>
          </w:tcPr>
          <w:p w14:paraId="0C0A8AAD" w14:textId="77777777" w:rsidR="00024FDC" w:rsidRPr="00BC75C3" w:rsidRDefault="00024FDC" w:rsidP="0013142C">
            <w:pPr>
              <w:pStyle w:val="Normal6a"/>
              <w:rPr>
                <w:lang w:val="nl-BE"/>
              </w:rPr>
            </w:pPr>
            <w:r w:rsidRPr="00BC75C3">
              <w:rPr>
                <w:b/>
                <w:i/>
                <w:lang w:val="nl-BE"/>
              </w:rPr>
              <w:t>_________________</w:t>
            </w:r>
          </w:p>
        </w:tc>
      </w:tr>
      <w:tr w:rsidR="00BC75C3" w:rsidRPr="00BC75C3" w14:paraId="1F0AA27D" w14:textId="77777777" w:rsidTr="0013142C">
        <w:trPr>
          <w:jc w:val="center"/>
        </w:trPr>
        <w:tc>
          <w:tcPr>
            <w:tcW w:w="4876" w:type="dxa"/>
            <w:tcBorders>
              <w:top w:val="nil"/>
              <w:left w:val="nil"/>
              <w:bottom w:val="nil"/>
              <w:right w:val="nil"/>
            </w:tcBorders>
          </w:tcPr>
          <w:p w14:paraId="671ACF89" w14:textId="77777777" w:rsidR="00024FDC" w:rsidRPr="00BC75C3" w:rsidRDefault="00024FDC" w:rsidP="0013142C">
            <w:pPr>
              <w:rPr>
                <w:lang w:val="nl-BE"/>
              </w:rPr>
            </w:pPr>
          </w:p>
        </w:tc>
        <w:tc>
          <w:tcPr>
            <w:tcW w:w="4876" w:type="dxa"/>
            <w:tcBorders>
              <w:top w:val="nil"/>
              <w:left w:val="nil"/>
              <w:bottom w:val="nil"/>
              <w:right w:val="nil"/>
            </w:tcBorders>
          </w:tcPr>
          <w:p w14:paraId="0A98B2A9" w14:textId="77777777" w:rsidR="00024FDC" w:rsidRPr="00BC75C3" w:rsidRDefault="00024FDC" w:rsidP="0013142C">
            <w:pPr>
              <w:pStyle w:val="Normal6a"/>
              <w:rPr>
                <w:lang w:val="nl-BE"/>
              </w:rPr>
            </w:pPr>
            <w:r w:rsidRPr="00BC75C3">
              <w:rPr>
                <w:b/>
                <w:i/>
                <w:vertAlign w:val="superscript"/>
                <w:lang w:val="nl-BE"/>
              </w:rPr>
              <w:t>1 bis</w:t>
            </w:r>
            <w:r w:rsidRPr="00BC75C3">
              <w:rPr>
                <w:lang w:val="nl-BE"/>
              </w:rPr>
              <w:t xml:space="preserve"> </w:t>
            </w:r>
            <w:r w:rsidRPr="00BC75C3">
              <w:rPr>
                <w:b/>
                <w:i/>
                <w:lang w:val="nl-BE"/>
              </w:rPr>
              <w:t>https://ecfr.eu/publication/europeans-open-to-ukraine-joining-the-eu-despite-security-risks/.</w:t>
            </w:r>
          </w:p>
        </w:tc>
      </w:tr>
    </w:tbl>
    <w:p w14:paraId="7608458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65FA3F5" w14:textId="77777777" w:rsidR="00024FDC" w:rsidRPr="00BC75C3" w:rsidRDefault="00024FDC" w:rsidP="00024FDC">
      <w:pPr>
        <w:rPr>
          <w:lang w:val="nl-BE"/>
        </w:rPr>
      </w:pPr>
      <w:r w:rsidRPr="00BC75C3">
        <w:rPr>
          <w:rStyle w:val="HideTWBExt"/>
          <w:lang w:val="nl-BE"/>
        </w:rPr>
        <w:t>&lt;/Amend&gt;</w:t>
      </w:r>
    </w:p>
    <w:p w14:paraId="62A6887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23</w:t>
      </w:r>
      <w:r w:rsidRPr="00BC75C3">
        <w:rPr>
          <w:rStyle w:val="HideTWBExt"/>
          <w:b w:val="0"/>
          <w:lang w:val="nl-BE"/>
        </w:rPr>
        <w:t>&lt;/NumAm&gt;</w:t>
      </w:r>
    </w:p>
    <w:p w14:paraId="29CD965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4F0D7D64" w14:textId="77777777" w:rsidR="00024FDC" w:rsidRPr="00BC75C3" w:rsidRDefault="00024FDC" w:rsidP="00024FDC">
      <w:pPr>
        <w:pStyle w:val="NormalBold"/>
        <w:rPr>
          <w:lang w:val="nl-BE"/>
        </w:rPr>
      </w:pPr>
      <w:r w:rsidRPr="00BC75C3">
        <w:rPr>
          <w:rStyle w:val="HideTWBExt"/>
          <w:b w:val="0"/>
          <w:lang w:val="nl-BE"/>
        </w:rPr>
        <w:t>&lt;/RepeatBlock-By&gt;</w:t>
      </w:r>
    </w:p>
    <w:p w14:paraId="539053D9" w14:textId="77777777" w:rsidR="00024FDC" w:rsidRPr="00BC75C3" w:rsidRDefault="00024FDC" w:rsidP="00024FDC">
      <w:pPr>
        <w:pStyle w:val="NormalBold"/>
        <w:rPr>
          <w:lang w:val="nl-BE"/>
        </w:rPr>
      </w:pPr>
      <w:r w:rsidRPr="00BC75C3">
        <w:rPr>
          <w:rStyle w:val="HideTWBExt"/>
          <w:b w:val="0"/>
          <w:lang w:val="nl-BE"/>
        </w:rPr>
        <w:lastRenderedPageBreak/>
        <w:t>&lt;DocAmend&gt;</w:t>
      </w:r>
      <w:r w:rsidRPr="00BC75C3">
        <w:rPr>
          <w:lang w:val="nl-BE"/>
        </w:rPr>
        <w:t>Ontwerpresolutie</w:t>
      </w:r>
      <w:r w:rsidRPr="00BC75C3">
        <w:rPr>
          <w:rStyle w:val="HideTWBExt"/>
          <w:b w:val="0"/>
          <w:lang w:val="nl-BE"/>
        </w:rPr>
        <w:t>&lt;/DocAmend&gt;</w:t>
      </w:r>
    </w:p>
    <w:p w14:paraId="62ED829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quinquies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C0F8767" w14:textId="77777777" w:rsidTr="0013142C">
        <w:trPr>
          <w:trHeight w:hRule="exact" w:val="240"/>
          <w:jc w:val="center"/>
        </w:trPr>
        <w:tc>
          <w:tcPr>
            <w:tcW w:w="9752" w:type="dxa"/>
            <w:gridSpan w:val="2"/>
            <w:tcBorders>
              <w:top w:val="nil"/>
              <w:left w:val="nil"/>
              <w:bottom w:val="nil"/>
              <w:right w:val="nil"/>
            </w:tcBorders>
          </w:tcPr>
          <w:p w14:paraId="4CB80E75" w14:textId="77777777" w:rsidR="00024FDC" w:rsidRPr="00BC75C3" w:rsidRDefault="00024FDC" w:rsidP="0013142C">
            <w:pPr>
              <w:rPr>
                <w:lang w:val="nl-BE"/>
              </w:rPr>
            </w:pPr>
          </w:p>
        </w:tc>
      </w:tr>
      <w:tr w:rsidR="00BC75C3" w:rsidRPr="00BC75C3" w14:paraId="4FF24E13" w14:textId="77777777" w:rsidTr="0013142C">
        <w:trPr>
          <w:trHeight w:val="240"/>
          <w:jc w:val="center"/>
        </w:trPr>
        <w:tc>
          <w:tcPr>
            <w:tcW w:w="4876" w:type="dxa"/>
            <w:tcBorders>
              <w:top w:val="nil"/>
              <w:left w:val="nil"/>
              <w:bottom w:val="nil"/>
              <w:right w:val="nil"/>
            </w:tcBorders>
          </w:tcPr>
          <w:p w14:paraId="0ACA5FA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0C425FE" w14:textId="77777777" w:rsidR="00024FDC" w:rsidRPr="00BC75C3" w:rsidRDefault="00024FDC" w:rsidP="0013142C">
            <w:pPr>
              <w:pStyle w:val="AmColumnHeading"/>
              <w:rPr>
                <w:lang w:val="nl-BE"/>
              </w:rPr>
            </w:pPr>
            <w:r w:rsidRPr="00BC75C3">
              <w:rPr>
                <w:lang w:val="nl-BE"/>
              </w:rPr>
              <w:t>Amendement</w:t>
            </w:r>
          </w:p>
        </w:tc>
      </w:tr>
      <w:tr w:rsidR="00BC75C3" w:rsidRPr="00BC75C3" w14:paraId="742027E2" w14:textId="77777777" w:rsidTr="0013142C">
        <w:trPr>
          <w:jc w:val="center"/>
        </w:trPr>
        <w:tc>
          <w:tcPr>
            <w:tcW w:w="4876" w:type="dxa"/>
            <w:tcBorders>
              <w:top w:val="nil"/>
              <w:left w:val="nil"/>
              <w:bottom w:val="nil"/>
              <w:right w:val="nil"/>
            </w:tcBorders>
          </w:tcPr>
          <w:p w14:paraId="1DAA0FB6"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02986AC" w14:textId="77777777" w:rsidR="00024FDC" w:rsidRPr="00BC75C3" w:rsidRDefault="00024FDC" w:rsidP="0013142C">
            <w:pPr>
              <w:pStyle w:val="Normal6a"/>
              <w:rPr>
                <w:lang w:val="nl-BE"/>
              </w:rPr>
            </w:pPr>
            <w:r w:rsidRPr="00BC75C3">
              <w:rPr>
                <w:b/>
                <w:i/>
                <w:lang w:val="nl-BE"/>
              </w:rPr>
              <w:t>C quinquies.</w:t>
            </w:r>
            <w:r w:rsidRPr="00BC75C3">
              <w:rPr>
                <w:lang w:val="nl-BE"/>
              </w:rPr>
              <w:tab/>
            </w:r>
            <w:r w:rsidRPr="00BC75C3">
              <w:rPr>
                <w:b/>
                <w:i/>
                <w:lang w:val="nl-BE"/>
              </w:rPr>
              <w:t>overwegende dat de pretoetredingsvoordelen die voortvloeien uit de interne markt een betere markttoegang, afstemming van de regelgeving en grote economische kansen omvatten; overwegende dat deze voordelen een cruciale rol spelen om het pad te effenen voor de volledige integratie van Moldavië in de Europese Unie;</w:t>
            </w:r>
          </w:p>
        </w:tc>
      </w:tr>
    </w:tbl>
    <w:p w14:paraId="10A6FA2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0D82134" w14:textId="77777777" w:rsidR="00024FDC" w:rsidRPr="00BC75C3" w:rsidRDefault="00024FDC" w:rsidP="00024FDC">
      <w:pPr>
        <w:rPr>
          <w:lang w:val="nl-BE"/>
        </w:rPr>
      </w:pPr>
      <w:r w:rsidRPr="00BC75C3">
        <w:rPr>
          <w:rStyle w:val="HideTWBExt"/>
          <w:lang w:val="nl-BE"/>
        </w:rPr>
        <w:t>&lt;/Amend&gt;</w:t>
      </w:r>
    </w:p>
    <w:p w14:paraId="57CDCFA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24</w:t>
      </w:r>
      <w:r w:rsidRPr="00BC75C3">
        <w:rPr>
          <w:rStyle w:val="HideTWBExt"/>
          <w:b w:val="0"/>
          <w:lang w:val="nl-BE"/>
        </w:rPr>
        <w:t>&lt;/NumAm&gt;</w:t>
      </w:r>
    </w:p>
    <w:p w14:paraId="0DA4CF2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06AAF012" w14:textId="77777777" w:rsidR="00024FDC" w:rsidRPr="00BC75C3" w:rsidRDefault="00024FDC" w:rsidP="00024FDC">
      <w:pPr>
        <w:pStyle w:val="NormalBold"/>
        <w:rPr>
          <w:lang w:val="nl-BE"/>
        </w:rPr>
      </w:pPr>
      <w:r w:rsidRPr="00BC75C3">
        <w:rPr>
          <w:rStyle w:val="HideTWBExt"/>
          <w:b w:val="0"/>
          <w:lang w:val="nl-BE"/>
        </w:rPr>
        <w:t>&lt;/RepeatBlock-By&gt;</w:t>
      </w:r>
    </w:p>
    <w:p w14:paraId="66C8962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835A8D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sexies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92FEA15" w14:textId="77777777" w:rsidTr="0013142C">
        <w:trPr>
          <w:trHeight w:hRule="exact" w:val="240"/>
          <w:jc w:val="center"/>
        </w:trPr>
        <w:tc>
          <w:tcPr>
            <w:tcW w:w="9752" w:type="dxa"/>
            <w:gridSpan w:val="2"/>
            <w:tcBorders>
              <w:top w:val="nil"/>
              <w:left w:val="nil"/>
              <w:bottom w:val="nil"/>
              <w:right w:val="nil"/>
            </w:tcBorders>
          </w:tcPr>
          <w:p w14:paraId="7D9C1DCB" w14:textId="77777777" w:rsidR="00024FDC" w:rsidRPr="00BC75C3" w:rsidRDefault="00024FDC" w:rsidP="0013142C">
            <w:pPr>
              <w:rPr>
                <w:lang w:val="nl-BE"/>
              </w:rPr>
            </w:pPr>
          </w:p>
        </w:tc>
      </w:tr>
      <w:tr w:rsidR="00BC75C3" w:rsidRPr="00BC75C3" w14:paraId="221742E1" w14:textId="77777777" w:rsidTr="0013142C">
        <w:trPr>
          <w:trHeight w:val="240"/>
          <w:jc w:val="center"/>
        </w:trPr>
        <w:tc>
          <w:tcPr>
            <w:tcW w:w="4876" w:type="dxa"/>
            <w:tcBorders>
              <w:top w:val="nil"/>
              <w:left w:val="nil"/>
              <w:bottom w:val="nil"/>
              <w:right w:val="nil"/>
            </w:tcBorders>
          </w:tcPr>
          <w:p w14:paraId="6E3412D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EC40C43" w14:textId="77777777" w:rsidR="00024FDC" w:rsidRPr="00BC75C3" w:rsidRDefault="00024FDC" w:rsidP="0013142C">
            <w:pPr>
              <w:pStyle w:val="AmColumnHeading"/>
              <w:rPr>
                <w:lang w:val="nl-BE"/>
              </w:rPr>
            </w:pPr>
            <w:r w:rsidRPr="00BC75C3">
              <w:rPr>
                <w:lang w:val="nl-BE"/>
              </w:rPr>
              <w:t>Amendement</w:t>
            </w:r>
          </w:p>
        </w:tc>
      </w:tr>
      <w:tr w:rsidR="00BC75C3" w:rsidRPr="00BC75C3" w14:paraId="2F6AB3E0" w14:textId="77777777" w:rsidTr="0013142C">
        <w:trPr>
          <w:jc w:val="center"/>
        </w:trPr>
        <w:tc>
          <w:tcPr>
            <w:tcW w:w="4876" w:type="dxa"/>
            <w:tcBorders>
              <w:top w:val="nil"/>
              <w:left w:val="nil"/>
              <w:bottom w:val="nil"/>
              <w:right w:val="nil"/>
            </w:tcBorders>
          </w:tcPr>
          <w:p w14:paraId="716D71B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EB0CB0F" w14:textId="77777777" w:rsidR="00024FDC" w:rsidRPr="00BC75C3" w:rsidRDefault="00024FDC" w:rsidP="0013142C">
            <w:pPr>
              <w:pStyle w:val="Normal6a"/>
              <w:rPr>
                <w:lang w:val="nl-BE"/>
              </w:rPr>
            </w:pPr>
            <w:r w:rsidRPr="00BC75C3">
              <w:rPr>
                <w:b/>
                <w:i/>
                <w:lang w:val="nl-BE"/>
              </w:rPr>
              <w:t>C sexies.</w:t>
            </w:r>
            <w:r w:rsidRPr="00BC75C3">
              <w:rPr>
                <w:lang w:val="nl-BE"/>
              </w:rPr>
              <w:tab/>
            </w:r>
            <w:r w:rsidRPr="00BC75C3">
              <w:rPr>
                <w:b/>
                <w:i/>
                <w:lang w:val="nl-BE"/>
              </w:rPr>
              <w:t>overwegende dat de Europese Unie steeds blijk heeft gegeven van haar inzet om het vooruitzicht van Moldavië op lidmaatschap van de EU te bevorderen, zoals tot uiting komt in haar voortdurende financiële, technische en politieke steun, die integraal deel uitmaakt van het lopende uitbreidingsbeleid;</w:t>
            </w:r>
          </w:p>
        </w:tc>
      </w:tr>
    </w:tbl>
    <w:p w14:paraId="2B835F6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9EFFA1C" w14:textId="77777777" w:rsidR="00024FDC" w:rsidRPr="00BC75C3" w:rsidRDefault="00024FDC" w:rsidP="00024FDC">
      <w:pPr>
        <w:rPr>
          <w:lang w:val="nl-BE"/>
        </w:rPr>
      </w:pPr>
      <w:r w:rsidRPr="00BC75C3">
        <w:rPr>
          <w:rStyle w:val="HideTWBExt"/>
          <w:lang w:val="nl-BE"/>
        </w:rPr>
        <w:t>&lt;/Amend&gt;</w:t>
      </w:r>
    </w:p>
    <w:p w14:paraId="7BFCC20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25</w:t>
      </w:r>
      <w:r w:rsidRPr="00BC75C3">
        <w:rPr>
          <w:rStyle w:val="HideTWBExt"/>
          <w:b w:val="0"/>
          <w:lang w:val="nl-BE"/>
        </w:rPr>
        <w:t>&lt;/NumAm&gt;</w:t>
      </w:r>
    </w:p>
    <w:p w14:paraId="2AADA14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211D78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6185ED45" w14:textId="77777777" w:rsidR="00024FDC" w:rsidRPr="00BC75C3" w:rsidRDefault="00024FDC" w:rsidP="00024FDC">
      <w:pPr>
        <w:pStyle w:val="NormalBold"/>
        <w:rPr>
          <w:lang w:val="nl-BE"/>
        </w:rPr>
      </w:pPr>
      <w:r w:rsidRPr="00BC75C3">
        <w:rPr>
          <w:rStyle w:val="HideTWBExt"/>
          <w:b w:val="0"/>
          <w:lang w:val="nl-BE"/>
        </w:rPr>
        <w:t>&lt;/RepeatBlock-By&gt;</w:t>
      </w:r>
    </w:p>
    <w:p w14:paraId="69EC55B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AA2468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sexies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4D96D2B" w14:textId="77777777" w:rsidTr="0013142C">
        <w:trPr>
          <w:trHeight w:hRule="exact" w:val="240"/>
          <w:jc w:val="center"/>
        </w:trPr>
        <w:tc>
          <w:tcPr>
            <w:tcW w:w="9752" w:type="dxa"/>
            <w:gridSpan w:val="2"/>
            <w:tcBorders>
              <w:top w:val="nil"/>
              <w:left w:val="nil"/>
              <w:bottom w:val="nil"/>
              <w:right w:val="nil"/>
            </w:tcBorders>
          </w:tcPr>
          <w:p w14:paraId="2E7836C2" w14:textId="77777777" w:rsidR="00024FDC" w:rsidRPr="00BC75C3" w:rsidRDefault="00024FDC" w:rsidP="0013142C">
            <w:pPr>
              <w:rPr>
                <w:lang w:val="nl-BE"/>
              </w:rPr>
            </w:pPr>
          </w:p>
        </w:tc>
      </w:tr>
      <w:tr w:rsidR="00BC75C3" w:rsidRPr="00BC75C3" w14:paraId="3C49584E" w14:textId="77777777" w:rsidTr="0013142C">
        <w:trPr>
          <w:trHeight w:val="240"/>
          <w:jc w:val="center"/>
        </w:trPr>
        <w:tc>
          <w:tcPr>
            <w:tcW w:w="4876" w:type="dxa"/>
            <w:tcBorders>
              <w:top w:val="nil"/>
              <w:left w:val="nil"/>
              <w:bottom w:val="nil"/>
              <w:right w:val="nil"/>
            </w:tcBorders>
          </w:tcPr>
          <w:p w14:paraId="343DE968"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46300C01" w14:textId="77777777" w:rsidR="00024FDC" w:rsidRPr="00BC75C3" w:rsidRDefault="00024FDC" w:rsidP="0013142C">
            <w:pPr>
              <w:pStyle w:val="AmColumnHeading"/>
              <w:rPr>
                <w:lang w:val="nl-BE"/>
              </w:rPr>
            </w:pPr>
            <w:r w:rsidRPr="00BC75C3">
              <w:rPr>
                <w:lang w:val="nl-BE"/>
              </w:rPr>
              <w:t>Amendement</w:t>
            </w:r>
          </w:p>
        </w:tc>
      </w:tr>
      <w:tr w:rsidR="00BC75C3" w:rsidRPr="00BC75C3" w14:paraId="17005E13" w14:textId="77777777" w:rsidTr="0013142C">
        <w:trPr>
          <w:jc w:val="center"/>
        </w:trPr>
        <w:tc>
          <w:tcPr>
            <w:tcW w:w="4876" w:type="dxa"/>
            <w:tcBorders>
              <w:top w:val="nil"/>
              <w:left w:val="nil"/>
              <w:bottom w:val="nil"/>
              <w:right w:val="nil"/>
            </w:tcBorders>
          </w:tcPr>
          <w:p w14:paraId="64CD8F4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CFED363" w14:textId="77777777" w:rsidR="00024FDC" w:rsidRPr="00BC75C3" w:rsidRDefault="00024FDC" w:rsidP="0013142C">
            <w:pPr>
              <w:pStyle w:val="Normal6a"/>
              <w:rPr>
                <w:lang w:val="nl-BE"/>
              </w:rPr>
            </w:pPr>
            <w:r w:rsidRPr="00BC75C3">
              <w:rPr>
                <w:b/>
                <w:i/>
                <w:lang w:val="nl-BE"/>
              </w:rPr>
              <w:t>C sexies.</w:t>
            </w:r>
            <w:r w:rsidRPr="00BC75C3">
              <w:rPr>
                <w:lang w:val="nl-BE"/>
              </w:rPr>
              <w:tab/>
            </w:r>
            <w:r w:rsidRPr="00BC75C3">
              <w:rPr>
                <w:b/>
                <w:i/>
                <w:lang w:val="nl-BE"/>
              </w:rPr>
              <w:t>overwegende dat de Commissie weliswaar nog steeds meldt dat Moldavië stappen voorwaarts zet op het gebied van hervormingen en regelgevingskaders, maar er ernstige en hardnekkige uitdagingen blijven bestaan wat de administratieve capaciteit bij de regering en centrale overheidsinstellingen betreft;</w:t>
            </w:r>
          </w:p>
        </w:tc>
      </w:tr>
    </w:tbl>
    <w:p w14:paraId="0425C1F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8EEA03" w14:textId="77777777" w:rsidR="00024FDC" w:rsidRPr="00BC75C3" w:rsidRDefault="00024FDC" w:rsidP="00024FDC">
      <w:pPr>
        <w:rPr>
          <w:lang w:val="nl-BE"/>
        </w:rPr>
      </w:pPr>
      <w:r w:rsidRPr="00BC75C3">
        <w:rPr>
          <w:rStyle w:val="HideTWBExt"/>
          <w:lang w:val="nl-BE"/>
        </w:rPr>
        <w:t>&lt;/Amend&gt;</w:t>
      </w:r>
    </w:p>
    <w:p w14:paraId="335E0E3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26</w:t>
      </w:r>
      <w:r w:rsidRPr="00BC75C3">
        <w:rPr>
          <w:rStyle w:val="HideTWBExt"/>
          <w:b w:val="0"/>
          <w:lang w:val="nl-BE"/>
        </w:rPr>
        <w:t>&lt;/NumAm&gt;</w:t>
      </w:r>
    </w:p>
    <w:p w14:paraId="3A55134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CD056F6"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0FA51DF8" w14:textId="77777777" w:rsidR="00024FDC" w:rsidRPr="00BC75C3" w:rsidRDefault="00024FDC" w:rsidP="00024FDC">
      <w:pPr>
        <w:pStyle w:val="NormalBold"/>
        <w:rPr>
          <w:lang w:val="nl-BE"/>
        </w:rPr>
      </w:pPr>
      <w:r w:rsidRPr="00BC75C3">
        <w:rPr>
          <w:rStyle w:val="HideTWBExt"/>
          <w:b w:val="0"/>
          <w:lang w:val="nl-BE"/>
        </w:rPr>
        <w:t>&lt;/RepeatBlock-By&gt;</w:t>
      </w:r>
    </w:p>
    <w:p w14:paraId="4C7B7DA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89018E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septies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6DECAE8" w14:textId="77777777" w:rsidTr="0013142C">
        <w:trPr>
          <w:trHeight w:hRule="exact" w:val="240"/>
          <w:jc w:val="center"/>
        </w:trPr>
        <w:tc>
          <w:tcPr>
            <w:tcW w:w="9752" w:type="dxa"/>
            <w:gridSpan w:val="2"/>
            <w:tcBorders>
              <w:top w:val="nil"/>
              <w:left w:val="nil"/>
              <w:bottom w:val="nil"/>
              <w:right w:val="nil"/>
            </w:tcBorders>
          </w:tcPr>
          <w:p w14:paraId="0B1745D6" w14:textId="77777777" w:rsidR="00024FDC" w:rsidRPr="00BC75C3" w:rsidRDefault="00024FDC" w:rsidP="0013142C">
            <w:pPr>
              <w:rPr>
                <w:lang w:val="nl-BE"/>
              </w:rPr>
            </w:pPr>
          </w:p>
        </w:tc>
      </w:tr>
      <w:tr w:rsidR="00BC75C3" w:rsidRPr="00BC75C3" w14:paraId="1E07DC3A" w14:textId="77777777" w:rsidTr="0013142C">
        <w:trPr>
          <w:trHeight w:val="240"/>
          <w:jc w:val="center"/>
        </w:trPr>
        <w:tc>
          <w:tcPr>
            <w:tcW w:w="4876" w:type="dxa"/>
            <w:tcBorders>
              <w:top w:val="nil"/>
              <w:left w:val="nil"/>
              <w:bottom w:val="nil"/>
              <w:right w:val="nil"/>
            </w:tcBorders>
          </w:tcPr>
          <w:p w14:paraId="7C1AE78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F31A15B" w14:textId="77777777" w:rsidR="00024FDC" w:rsidRPr="00BC75C3" w:rsidRDefault="00024FDC" w:rsidP="0013142C">
            <w:pPr>
              <w:pStyle w:val="AmColumnHeading"/>
              <w:rPr>
                <w:lang w:val="nl-BE"/>
              </w:rPr>
            </w:pPr>
            <w:r w:rsidRPr="00BC75C3">
              <w:rPr>
                <w:lang w:val="nl-BE"/>
              </w:rPr>
              <w:t>Amendement</w:t>
            </w:r>
          </w:p>
        </w:tc>
      </w:tr>
      <w:tr w:rsidR="00BC75C3" w:rsidRPr="00BC75C3" w14:paraId="4E16BCCC" w14:textId="77777777" w:rsidTr="0013142C">
        <w:trPr>
          <w:jc w:val="center"/>
        </w:trPr>
        <w:tc>
          <w:tcPr>
            <w:tcW w:w="4876" w:type="dxa"/>
            <w:tcBorders>
              <w:top w:val="nil"/>
              <w:left w:val="nil"/>
              <w:bottom w:val="nil"/>
              <w:right w:val="nil"/>
            </w:tcBorders>
          </w:tcPr>
          <w:p w14:paraId="2E98717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944C3C2" w14:textId="77777777" w:rsidR="00024FDC" w:rsidRPr="00BC75C3" w:rsidRDefault="00024FDC" w:rsidP="0013142C">
            <w:pPr>
              <w:pStyle w:val="Normal6a"/>
              <w:rPr>
                <w:lang w:val="nl-BE"/>
              </w:rPr>
            </w:pPr>
            <w:r w:rsidRPr="00BC75C3">
              <w:rPr>
                <w:b/>
                <w:i/>
                <w:lang w:val="nl-BE"/>
              </w:rPr>
              <w:t>C septies.</w:t>
            </w:r>
            <w:r w:rsidRPr="00BC75C3">
              <w:rPr>
                <w:lang w:val="nl-BE"/>
              </w:rPr>
              <w:tab/>
            </w:r>
            <w:r w:rsidRPr="00BC75C3">
              <w:rPr>
                <w:b/>
                <w:i/>
                <w:lang w:val="nl-BE"/>
              </w:rPr>
              <w:t>overwegende dat een van de belangrijkste knelpunten voor de capaciteitsopbouw van zowel de rechterlijke macht als het overheidsbestuur verband houdt met het aantrekken, opleiden en behouden van voldoende gekwalificeerd en gemotiveerd personeel, met name jonge professionals; overwegende dat een hervorming van het overheidsbestuur, toereikende salarisverhogingen en aanvullende beroepsopleidingen gericht op zowel relevante kennis als vaardigheden, uiteindelijk liefst intern, kunnen bijdragen tot het wegwerken van dat knelpunt; overwegende dat gestructureerde uitwisselingen met tegenhangers in de EU het begrip van (toetredings)processen in de EU zouden vergroten en tot professionele netwerken met wederzijdse voordelen zouden leiden;</w:t>
            </w:r>
          </w:p>
        </w:tc>
      </w:tr>
    </w:tbl>
    <w:p w14:paraId="5955B75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867B7FC" w14:textId="77777777" w:rsidR="00024FDC" w:rsidRPr="00BC75C3" w:rsidRDefault="00024FDC" w:rsidP="00024FDC">
      <w:pPr>
        <w:rPr>
          <w:lang w:val="nl-BE"/>
        </w:rPr>
      </w:pPr>
      <w:r w:rsidRPr="00BC75C3">
        <w:rPr>
          <w:rStyle w:val="HideTWBExt"/>
          <w:lang w:val="nl-BE"/>
        </w:rPr>
        <w:lastRenderedPageBreak/>
        <w:t>&lt;/Amend&gt;</w:t>
      </w:r>
    </w:p>
    <w:p w14:paraId="68404C4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27</w:t>
      </w:r>
      <w:r w:rsidRPr="00BC75C3">
        <w:rPr>
          <w:rStyle w:val="HideTWBExt"/>
          <w:b w:val="0"/>
          <w:lang w:val="nl-BE"/>
        </w:rPr>
        <w:t>&lt;/NumAm&gt;</w:t>
      </w:r>
    </w:p>
    <w:p w14:paraId="05BA61E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5A4AEAA1" w14:textId="77777777" w:rsidR="00024FDC" w:rsidRPr="00BC75C3" w:rsidRDefault="00024FDC" w:rsidP="00024FDC">
      <w:pPr>
        <w:pStyle w:val="NormalBold"/>
        <w:rPr>
          <w:lang w:val="nl-BE"/>
        </w:rPr>
      </w:pPr>
      <w:r w:rsidRPr="00BC75C3">
        <w:rPr>
          <w:rStyle w:val="HideTWBExt"/>
          <w:b w:val="0"/>
          <w:lang w:val="nl-BE"/>
        </w:rPr>
        <w:t>&lt;/RepeatBlock-By&gt;</w:t>
      </w:r>
    </w:p>
    <w:p w14:paraId="07180B2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0711A9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septies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D08D164" w14:textId="77777777" w:rsidTr="0013142C">
        <w:trPr>
          <w:trHeight w:hRule="exact" w:val="240"/>
          <w:jc w:val="center"/>
        </w:trPr>
        <w:tc>
          <w:tcPr>
            <w:tcW w:w="9752" w:type="dxa"/>
            <w:gridSpan w:val="2"/>
            <w:tcBorders>
              <w:top w:val="nil"/>
              <w:left w:val="nil"/>
              <w:bottom w:val="nil"/>
              <w:right w:val="nil"/>
            </w:tcBorders>
          </w:tcPr>
          <w:p w14:paraId="4E15952D" w14:textId="77777777" w:rsidR="00024FDC" w:rsidRPr="00BC75C3" w:rsidRDefault="00024FDC" w:rsidP="0013142C">
            <w:pPr>
              <w:rPr>
                <w:lang w:val="nl-BE"/>
              </w:rPr>
            </w:pPr>
          </w:p>
        </w:tc>
      </w:tr>
      <w:tr w:rsidR="00BC75C3" w:rsidRPr="00BC75C3" w14:paraId="13DF8B09" w14:textId="77777777" w:rsidTr="0013142C">
        <w:trPr>
          <w:trHeight w:val="240"/>
          <w:jc w:val="center"/>
        </w:trPr>
        <w:tc>
          <w:tcPr>
            <w:tcW w:w="4876" w:type="dxa"/>
            <w:tcBorders>
              <w:top w:val="nil"/>
              <w:left w:val="nil"/>
              <w:bottom w:val="nil"/>
              <w:right w:val="nil"/>
            </w:tcBorders>
          </w:tcPr>
          <w:p w14:paraId="4655AE5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00DFE3E" w14:textId="77777777" w:rsidR="00024FDC" w:rsidRPr="00BC75C3" w:rsidRDefault="00024FDC" w:rsidP="0013142C">
            <w:pPr>
              <w:pStyle w:val="AmColumnHeading"/>
              <w:rPr>
                <w:lang w:val="nl-BE"/>
              </w:rPr>
            </w:pPr>
            <w:r w:rsidRPr="00BC75C3">
              <w:rPr>
                <w:lang w:val="nl-BE"/>
              </w:rPr>
              <w:t>Amendement</w:t>
            </w:r>
          </w:p>
        </w:tc>
      </w:tr>
      <w:tr w:rsidR="00BC75C3" w:rsidRPr="00BC75C3" w14:paraId="69428FD3" w14:textId="77777777" w:rsidTr="0013142C">
        <w:trPr>
          <w:jc w:val="center"/>
        </w:trPr>
        <w:tc>
          <w:tcPr>
            <w:tcW w:w="4876" w:type="dxa"/>
            <w:tcBorders>
              <w:top w:val="nil"/>
              <w:left w:val="nil"/>
              <w:bottom w:val="nil"/>
              <w:right w:val="nil"/>
            </w:tcBorders>
          </w:tcPr>
          <w:p w14:paraId="01E58B13"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E151139" w14:textId="77777777" w:rsidR="00024FDC" w:rsidRPr="00BC75C3" w:rsidRDefault="00024FDC" w:rsidP="0013142C">
            <w:pPr>
              <w:pStyle w:val="Normal6a"/>
              <w:rPr>
                <w:lang w:val="nl-BE"/>
              </w:rPr>
            </w:pPr>
            <w:r w:rsidRPr="00BC75C3">
              <w:rPr>
                <w:b/>
                <w:i/>
                <w:lang w:val="nl-BE"/>
              </w:rPr>
              <w:t>C septies.</w:t>
            </w:r>
            <w:r w:rsidRPr="00BC75C3">
              <w:rPr>
                <w:lang w:val="nl-BE"/>
              </w:rPr>
              <w:tab/>
            </w:r>
            <w:r w:rsidRPr="00BC75C3">
              <w:rPr>
                <w:b/>
                <w:i/>
                <w:lang w:val="nl-BE"/>
              </w:rPr>
              <w:t>overwegende dat de Moldavische diaspora een essentiële pijler bleek te zijn voor de bevordering van democratische waarden en de versterking van een pro-Europese oriëntatie, hetgeen een aanzienlijke bijdrage levert tot zowel de politieke belangenbehartiging en de sociaal-economische ontwikkeling;</w:t>
            </w:r>
          </w:p>
        </w:tc>
      </w:tr>
    </w:tbl>
    <w:p w14:paraId="3994738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20249C" w14:textId="77777777" w:rsidR="00024FDC" w:rsidRPr="00BC75C3" w:rsidRDefault="00024FDC" w:rsidP="00024FDC">
      <w:pPr>
        <w:rPr>
          <w:lang w:val="nl-BE"/>
        </w:rPr>
      </w:pPr>
      <w:r w:rsidRPr="00BC75C3">
        <w:rPr>
          <w:rStyle w:val="HideTWBExt"/>
          <w:lang w:val="nl-BE"/>
        </w:rPr>
        <w:t>&lt;/Amend&gt;</w:t>
      </w:r>
    </w:p>
    <w:p w14:paraId="04AFD8B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28</w:t>
      </w:r>
      <w:r w:rsidRPr="00BC75C3">
        <w:rPr>
          <w:rStyle w:val="HideTWBExt"/>
          <w:b w:val="0"/>
          <w:lang w:val="nl-BE"/>
        </w:rPr>
        <w:t>&lt;/NumAm&gt;</w:t>
      </w:r>
    </w:p>
    <w:p w14:paraId="6918A4B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7174C777"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28151425" w14:textId="77777777" w:rsidR="00024FDC" w:rsidRPr="00BC75C3" w:rsidRDefault="00024FDC" w:rsidP="00024FDC">
      <w:pPr>
        <w:pStyle w:val="NormalBold"/>
        <w:rPr>
          <w:lang w:val="nl-BE"/>
        </w:rPr>
      </w:pPr>
      <w:r w:rsidRPr="00BC75C3">
        <w:rPr>
          <w:rStyle w:val="HideTWBExt"/>
          <w:b w:val="0"/>
          <w:lang w:val="nl-BE"/>
        </w:rPr>
        <w:t>&lt;/RepeatBlock-By&gt;</w:t>
      </w:r>
    </w:p>
    <w:p w14:paraId="4BB2A94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01500D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octies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B42CA02" w14:textId="77777777" w:rsidTr="0013142C">
        <w:trPr>
          <w:trHeight w:hRule="exact" w:val="240"/>
          <w:jc w:val="center"/>
        </w:trPr>
        <w:tc>
          <w:tcPr>
            <w:tcW w:w="9752" w:type="dxa"/>
            <w:gridSpan w:val="2"/>
            <w:tcBorders>
              <w:top w:val="nil"/>
              <w:left w:val="nil"/>
              <w:bottom w:val="nil"/>
              <w:right w:val="nil"/>
            </w:tcBorders>
          </w:tcPr>
          <w:p w14:paraId="60CD9E67" w14:textId="77777777" w:rsidR="00024FDC" w:rsidRPr="00BC75C3" w:rsidRDefault="00024FDC" w:rsidP="0013142C">
            <w:pPr>
              <w:rPr>
                <w:lang w:val="nl-BE"/>
              </w:rPr>
            </w:pPr>
          </w:p>
        </w:tc>
      </w:tr>
      <w:tr w:rsidR="00BC75C3" w:rsidRPr="00BC75C3" w14:paraId="0C381048" w14:textId="77777777" w:rsidTr="0013142C">
        <w:trPr>
          <w:trHeight w:val="240"/>
          <w:jc w:val="center"/>
        </w:trPr>
        <w:tc>
          <w:tcPr>
            <w:tcW w:w="4876" w:type="dxa"/>
            <w:tcBorders>
              <w:top w:val="nil"/>
              <w:left w:val="nil"/>
              <w:bottom w:val="nil"/>
              <w:right w:val="nil"/>
            </w:tcBorders>
          </w:tcPr>
          <w:p w14:paraId="5C4C7A7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D038CA8" w14:textId="77777777" w:rsidR="00024FDC" w:rsidRPr="00BC75C3" w:rsidRDefault="00024FDC" w:rsidP="0013142C">
            <w:pPr>
              <w:pStyle w:val="AmColumnHeading"/>
              <w:rPr>
                <w:lang w:val="nl-BE"/>
              </w:rPr>
            </w:pPr>
            <w:r w:rsidRPr="00BC75C3">
              <w:rPr>
                <w:lang w:val="nl-BE"/>
              </w:rPr>
              <w:t>Amendement</w:t>
            </w:r>
          </w:p>
        </w:tc>
      </w:tr>
      <w:tr w:rsidR="00BC75C3" w:rsidRPr="00BC75C3" w14:paraId="6B3C26B8" w14:textId="77777777" w:rsidTr="0013142C">
        <w:trPr>
          <w:jc w:val="center"/>
        </w:trPr>
        <w:tc>
          <w:tcPr>
            <w:tcW w:w="4876" w:type="dxa"/>
            <w:tcBorders>
              <w:top w:val="nil"/>
              <w:left w:val="nil"/>
              <w:bottom w:val="nil"/>
              <w:right w:val="nil"/>
            </w:tcBorders>
          </w:tcPr>
          <w:p w14:paraId="5DD54863"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A46DA93" w14:textId="77777777" w:rsidR="00024FDC" w:rsidRPr="00BC75C3" w:rsidRDefault="00024FDC" w:rsidP="0013142C">
            <w:pPr>
              <w:pStyle w:val="Normal6a"/>
              <w:rPr>
                <w:lang w:val="nl-BE"/>
              </w:rPr>
            </w:pPr>
            <w:r w:rsidRPr="00BC75C3">
              <w:rPr>
                <w:b/>
                <w:i/>
                <w:lang w:val="nl-BE"/>
              </w:rPr>
              <w:t>C octies.</w:t>
            </w:r>
            <w:r w:rsidRPr="00BC75C3">
              <w:rPr>
                <w:lang w:val="nl-BE"/>
              </w:rPr>
              <w:tab/>
            </w:r>
            <w:r w:rsidRPr="00BC75C3">
              <w:rPr>
                <w:b/>
                <w:i/>
                <w:lang w:val="nl-BE"/>
              </w:rPr>
              <w:t xml:space="preserve">overwegende dat Moldavië een van de snelst ontvolkende landen ter wereld is; overwegende dat volgens het nationaal bureau voor de statistiek van de Republiek Moldavië in 2024 241 448 mensen uit het land zijn geëmigreerd; overwegende dat deze emigranten uit Moldavië vaak de best opgeleide en meest ervaren professionals omvatten, hetgeen leidt tot een aanzienlijke braindrain; overwegende dat de overheidssector en het staatsbestuur in Moldavië gebukt gaan onder de gevolgen van de braindrain, aangezien zij aanzienlijke moeilijkheden hebben om gekwalificeerd personeel te vinden, hetgeen de doeltreffendheid van de </w:t>
            </w:r>
            <w:r w:rsidRPr="00BC75C3">
              <w:rPr>
                <w:b/>
                <w:i/>
                <w:lang w:val="nl-BE"/>
              </w:rPr>
              <w:lastRenderedPageBreak/>
              <w:t>overheidsinstellingen aantast en de uitvoering van EU-hervormingen bemoeilijkt; overwegende dat de Moldavische samenleving snel vergrijst en de verwachting is dat het aantal gepensioneerden in het land binnenkort gelijk zal zijn aan het aantal werkenden;</w:t>
            </w:r>
          </w:p>
        </w:tc>
      </w:tr>
    </w:tbl>
    <w:p w14:paraId="7DA66191"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2F9FA46" w14:textId="77777777" w:rsidR="00024FDC" w:rsidRPr="00BC75C3" w:rsidRDefault="00024FDC" w:rsidP="00024FDC">
      <w:pPr>
        <w:rPr>
          <w:lang w:val="nl-BE"/>
        </w:rPr>
      </w:pPr>
      <w:r w:rsidRPr="00BC75C3">
        <w:rPr>
          <w:rStyle w:val="HideTWBExt"/>
          <w:lang w:val="nl-BE"/>
        </w:rPr>
        <w:t>&lt;/Amend&gt;</w:t>
      </w:r>
    </w:p>
    <w:p w14:paraId="6DC1E64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29</w:t>
      </w:r>
      <w:r w:rsidRPr="00BC75C3">
        <w:rPr>
          <w:rStyle w:val="HideTWBExt"/>
          <w:b w:val="0"/>
          <w:lang w:val="nl-BE"/>
        </w:rPr>
        <w:t>&lt;/NumAm&gt;</w:t>
      </w:r>
    </w:p>
    <w:p w14:paraId="42ACAAB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751DA51D" w14:textId="77777777" w:rsidR="00024FDC" w:rsidRPr="00BC75C3" w:rsidRDefault="00024FDC" w:rsidP="00024FDC">
      <w:pPr>
        <w:pStyle w:val="NormalBold"/>
        <w:rPr>
          <w:lang w:val="nl-BE"/>
        </w:rPr>
      </w:pPr>
      <w:r w:rsidRPr="00BC75C3">
        <w:rPr>
          <w:rStyle w:val="HideTWBExt"/>
          <w:b w:val="0"/>
          <w:lang w:val="nl-BE"/>
        </w:rPr>
        <w:t>&lt;/RepeatBlock-By&gt;</w:t>
      </w:r>
    </w:p>
    <w:p w14:paraId="0D542EB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18FF82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octies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B250F06" w14:textId="77777777" w:rsidTr="0013142C">
        <w:trPr>
          <w:trHeight w:hRule="exact" w:val="240"/>
          <w:jc w:val="center"/>
        </w:trPr>
        <w:tc>
          <w:tcPr>
            <w:tcW w:w="9752" w:type="dxa"/>
            <w:gridSpan w:val="2"/>
            <w:tcBorders>
              <w:top w:val="nil"/>
              <w:left w:val="nil"/>
              <w:bottom w:val="nil"/>
              <w:right w:val="nil"/>
            </w:tcBorders>
          </w:tcPr>
          <w:p w14:paraId="3B30687B" w14:textId="77777777" w:rsidR="00024FDC" w:rsidRPr="00BC75C3" w:rsidRDefault="00024FDC" w:rsidP="0013142C">
            <w:pPr>
              <w:rPr>
                <w:lang w:val="nl-BE"/>
              </w:rPr>
            </w:pPr>
          </w:p>
        </w:tc>
      </w:tr>
      <w:tr w:rsidR="00BC75C3" w:rsidRPr="00BC75C3" w14:paraId="674AFA29" w14:textId="77777777" w:rsidTr="0013142C">
        <w:trPr>
          <w:trHeight w:val="240"/>
          <w:jc w:val="center"/>
        </w:trPr>
        <w:tc>
          <w:tcPr>
            <w:tcW w:w="4876" w:type="dxa"/>
            <w:tcBorders>
              <w:top w:val="nil"/>
              <w:left w:val="nil"/>
              <w:bottom w:val="nil"/>
              <w:right w:val="nil"/>
            </w:tcBorders>
          </w:tcPr>
          <w:p w14:paraId="67BE38F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79B2E46" w14:textId="77777777" w:rsidR="00024FDC" w:rsidRPr="00BC75C3" w:rsidRDefault="00024FDC" w:rsidP="0013142C">
            <w:pPr>
              <w:pStyle w:val="AmColumnHeading"/>
              <w:rPr>
                <w:lang w:val="nl-BE"/>
              </w:rPr>
            </w:pPr>
            <w:r w:rsidRPr="00BC75C3">
              <w:rPr>
                <w:lang w:val="nl-BE"/>
              </w:rPr>
              <w:t>Amendement</w:t>
            </w:r>
          </w:p>
        </w:tc>
      </w:tr>
      <w:tr w:rsidR="00BC75C3" w:rsidRPr="00BC75C3" w14:paraId="5FDD823E" w14:textId="77777777" w:rsidTr="0013142C">
        <w:trPr>
          <w:jc w:val="center"/>
        </w:trPr>
        <w:tc>
          <w:tcPr>
            <w:tcW w:w="4876" w:type="dxa"/>
            <w:tcBorders>
              <w:top w:val="nil"/>
              <w:left w:val="nil"/>
              <w:bottom w:val="nil"/>
              <w:right w:val="nil"/>
            </w:tcBorders>
          </w:tcPr>
          <w:p w14:paraId="426BE2B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FE56EEE" w14:textId="77777777" w:rsidR="00024FDC" w:rsidRPr="00BC75C3" w:rsidRDefault="00024FDC" w:rsidP="0013142C">
            <w:pPr>
              <w:pStyle w:val="Normal6a"/>
              <w:rPr>
                <w:lang w:val="nl-BE"/>
              </w:rPr>
            </w:pPr>
            <w:r w:rsidRPr="00BC75C3">
              <w:rPr>
                <w:b/>
                <w:i/>
                <w:lang w:val="nl-BE"/>
              </w:rPr>
              <w:t>C octies.</w:t>
            </w:r>
            <w:r w:rsidRPr="00BC75C3">
              <w:rPr>
                <w:lang w:val="nl-BE"/>
              </w:rPr>
              <w:tab/>
            </w:r>
            <w:r w:rsidRPr="00BC75C3">
              <w:rPr>
                <w:b/>
                <w:i/>
                <w:lang w:val="nl-BE"/>
              </w:rPr>
              <w:t>overwegende dat het recente terugschroeven van de activiteiten van USAID aantoont dat er alternatieve steunmechanismen nodig zijn om voortdurende en doeltreffende ondersteuning in de Moldavische hervormingsprocessen te waarborgen, om zo het momentum te behouden dat nodig is voor EU-integratie;</w:t>
            </w:r>
          </w:p>
        </w:tc>
      </w:tr>
    </w:tbl>
    <w:p w14:paraId="4FDA5FE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79F44BF" w14:textId="77777777" w:rsidR="00024FDC" w:rsidRPr="00BC75C3" w:rsidRDefault="00024FDC" w:rsidP="00024FDC">
      <w:pPr>
        <w:rPr>
          <w:lang w:val="nl-BE"/>
        </w:rPr>
      </w:pPr>
      <w:r w:rsidRPr="00BC75C3">
        <w:rPr>
          <w:rStyle w:val="HideTWBExt"/>
          <w:lang w:val="nl-BE"/>
        </w:rPr>
        <w:t>&lt;/Amend&gt;</w:t>
      </w:r>
    </w:p>
    <w:p w14:paraId="7D96D24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30</w:t>
      </w:r>
      <w:r w:rsidRPr="00BC75C3">
        <w:rPr>
          <w:rStyle w:val="HideTWBExt"/>
          <w:b w:val="0"/>
          <w:lang w:val="nl-BE"/>
        </w:rPr>
        <w:t>&lt;/NumAm&gt;</w:t>
      </w:r>
    </w:p>
    <w:p w14:paraId="1E0CD7A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DB961C0"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7BE80546" w14:textId="77777777" w:rsidR="00024FDC" w:rsidRPr="00BC75C3" w:rsidRDefault="00024FDC" w:rsidP="00024FDC">
      <w:pPr>
        <w:pStyle w:val="NormalBold"/>
        <w:rPr>
          <w:lang w:val="nl-BE"/>
        </w:rPr>
      </w:pPr>
      <w:r w:rsidRPr="00BC75C3">
        <w:rPr>
          <w:rStyle w:val="HideTWBExt"/>
          <w:b w:val="0"/>
          <w:lang w:val="nl-BE"/>
        </w:rPr>
        <w:t>&lt;/RepeatBlock-By&gt;</w:t>
      </w:r>
    </w:p>
    <w:p w14:paraId="0F1F387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BC594E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nonies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CC802A3" w14:textId="77777777" w:rsidTr="0013142C">
        <w:trPr>
          <w:trHeight w:hRule="exact" w:val="240"/>
          <w:jc w:val="center"/>
        </w:trPr>
        <w:tc>
          <w:tcPr>
            <w:tcW w:w="9752" w:type="dxa"/>
            <w:gridSpan w:val="2"/>
            <w:tcBorders>
              <w:top w:val="nil"/>
              <w:left w:val="nil"/>
              <w:bottom w:val="nil"/>
              <w:right w:val="nil"/>
            </w:tcBorders>
          </w:tcPr>
          <w:p w14:paraId="25ED544E" w14:textId="77777777" w:rsidR="00024FDC" w:rsidRPr="00BC75C3" w:rsidRDefault="00024FDC" w:rsidP="0013142C">
            <w:pPr>
              <w:rPr>
                <w:lang w:val="nl-BE"/>
              </w:rPr>
            </w:pPr>
          </w:p>
        </w:tc>
      </w:tr>
      <w:tr w:rsidR="00BC75C3" w:rsidRPr="00BC75C3" w14:paraId="00576B42" w14:textId="77777777" w:rsidTr="0013142C">
        <w:trPr>
          <w:trHeight w:val="240"/>
          <w:jc w:val="center"/>
        </w:trPr>
        <w:tc>
          <w:tcPr>
            <w:tcW w:w="4876" w:type="dxa"/>
            <w:tcBorders>
              <w:top w:val="nil"/>
              <w:left w:val="nil"/>
              <w:bottom w:val="nil"/>
              <w:right w:val="nil"/>
            </w:tcBorders>
          </w:tcPr>
          <w:p w14:paraId="4019F9F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F96340B" w14:textId="77777777" w:rsidR="00024FDC" w:rsidRPr="00BC75C3" w:rsidRDefault="00024FDC" w:rsidP="0013142C">
            <w:pPr>
              <w:pStyle w:val="AmColumnHeading"/>
              <w:rPr>
                <w:lang w:val="nl-BE"/>
              </w:rPr>
            </w:pPr>
            <w:r w:rsidRPr="00BC75C3">
              <w:rPr>
                <w:lang w:val="nl-BE"/>
              </w:rPr>
              <w:t>Amendement</w:t>
            </w:r>
          </w:p>
        </w:tc>
      </w:tr>
      <w:tr w:rsidR="00BC75C3" w:rsidRPr="00BC75C3" w14:paraId="35C6713E" w14:textId="77777777" w:rsidTr="0013142C">
        <w:trPr>
          <w:jc w:val="center"/>
        </w:trPr>
        <w:tc>
          <w:tcPr>
            <w:tcW w:w="4876" w:type="dxa"/>
            <w:tcBorders>
              <w:top w:val="nil"/>
              <w:left w:val="nil"/>
              <w:bottom w:val="nil"/>
              <w:right w:val="nil"/>
            </w:tcBorders>
          </w:tcPr>
          <w:p w14:paraId="34BA6D9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F0BE112" w14:textId="77777777" w:rsidR="00024FDC" w:rsidRPr="00BC75C3" w:rsidRDefault="00024FDC" w:rsidP="0013142C">
            <w:pPr>
              <w:pStyle w:val="Normal6a"/>
              <w:rPr>
                <w:lang w:val="nl-BE"/>
              </w:rPr>
            </w:pPr>
            <w:r w:rsidRPr="00BC75C3">
              <w:rPr>
                <w:b/>
                <w:i/>
                <w:lang w:val="nl-BE"/>
              </w:rPr>
              <w:t>C nonies.</w:t>
            </w:r>
            <w:r w:rsidRPr="00BC75C3">
              <w:rPr>
                <w:lang w:val="nl-BE"/>
              </w:rPr>
              <w:tab/>
            </w:r>
            <w:r w:rsidRPr="00BC75C3">
              <w:rPr>
                <w:b/>
                <w:i/>
                <w:lang w:val="nl-BE"/>
              </w:rPr>
              <w:t xml:space="preserve">overwegende dat er geen effectbeoordeling is uitgevoerd voor de faciliteit voor Moldavië, waarbij de Commissie in haar toelichting bij het voorstel voor een verordening het volgende verklaarde: “Binnen drie </w:t>
            </w:r>
            <w:r w:rsidRPr="00BC75C3">
              <w:rPr>
                <w:b/>
                <w:i/>
                <w:lang w:val="nl-BE"/>
              </w:rPr>
              <w:lastRenderedPageBreak/>
              <w:t>maanden na de vaststelling van de verordening zal een beoordeling ter ondersteuning van het voorstel worden opgesteld in de vorm van een werkdocument van de diensten van de Commissie.”;</w:t>
            </w:r>
          </w:p>
        </w:tc>
      </w:tr>
    </w:tbl>
    <w:p w14:paraId="18F31B30"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166B4BD" w14:textId="77777777" w:rsidR="00024FDC" w:rsidRPr="00BC75C3" w:rsidRDefault="00024FDC" w:rsidP="00024FDC">
      <w:pPr>
        <w:rPr>
          <w:lang w:val="nl-BE"/>
        </w:rPr>
      </w:pPr>
      <w:r w:rsidRPr="00BC75C3">
        <w:rPr>
          <w:rStyle w:val="HideTWBExt"/>
          <w:lang w:val="nl-BE"/>
        </w:rPr>
        <w:t>&lt;/Amend&gt;</w:t>
      </w:r>
    </w:p>
    <w:p w14:paraId="16E31A6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31</w:t>
      </w:r>
      <w:r w:rsidRPr="00BC75C3">
        <w:rPr>
          <w:rStyle w:val="HideTWBExt"/>
          <w:b w:val="0"/>
          <w:lang w:val="nl-BE"/>
        </w:rPr>
        <w:t>&lt;/NumAm&gt;</w:t>
      </w:r>
    </w:p>
    <w:p w14:paraId="2178849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2782430F" w14:textId="77777777" w:rsidR="00024FDC" w:rsidRPr="00BC75C3" w:rsidRDefault="00024FDC" w:rsidP="00024FDC">
      <w:pPr>
        <w:pStyle w:val="NormalBold"/>
        <w:rPr>
          <w:lang w:val="nl-BE"/>
        </w:rPr>
      </w:pPr>
      <w:r w:rsidRPr="00BC75C3">
        <w:rPr>
          <w:rStyle w:val="HideTWBExt"/>
          <w:b w:val="0"/>
          <w:lang w:val="nl-BE"/>
        </w:rPr>
        <w:t>&lt;/RepeatBlock-By&gt;</w:t>
      </w:r>
    </w:p>
    <w:p w14:paraId="4B53598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79DBFD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nonies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8E6FF68" w14:textId="77777777" w:rsidTr="0013142C">
        <w:trPr>
          <w:trHeight w:hRule="exact" w:val="240"/>
          <w:jc w:val="center"/>
        </w:trPr>
        <w:tc>
          <w:tcPr>
            <w:tcW w:w="9752" w:type="dxa"/>
            <w:gridSpan w:val="2"/>
            <w:tcBorders>
              <w:top w:val="nil"/>
              <w:left w:val="nil"/>
              <w:bottom w:val="nil"/>
              <w:right w:val="nil"/>
            </w:tcBorders>
          </w:tcPr>
          <w:p w14:paraId="59D69A36" w14:textId="77777777" w:rsidR="00024FDC" w:rsidRPr="00BC75C3" w:rsidRDefault="00024FDC" w:rsidP="0013142C">
            <w:pPr>
              <w:rPr>
                <w:lang w:val="nl-BE"/>
              </w:rPr>
            </w:pPr>
          </w:p>
        </w:tc>
      </w:tr>
      <w:tr w:rsidR="00BC75C3" w:rsidRPr="00BC75C3" w14:paraId="7802F0AA" w14:textId="77777777" w:rsidTr="0013142C">
        <w:trPr>
          <w:trHeight w:val="240"/>
          <w:jc w:val="center"/>
        </w:trPr>
        <w:tc>
          <w:tcPr>
            <w:tcW w:w="4876" w:type="dxa"/>
            <w:tcBorders>
              <w:top w:val="nil"/>
              <w:left w:val="nil"/>
              <w:bottom w:val="nil"/>
              <w:right w:val="nil"/>
            </w:tcBorders>
          </w:tcPr>
          <w:p w14:paraId="70E100E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2EDCDF5" w14:textId="77777777" w:rsidR="00024FDC" w:rsidRPr="00BC75C3" w:rsidRDefault="00024FDC" w:rsidP="0013142C">
            <w:pPr>
              <w:pStyle w:val="AmColumnHeading"/>
              <w:rPr>
                <w:lang w:val="nl-BE"/>
              </w:rPr>
            </w:pPr>
            <w:r w:rsidRPr="00BC75C3">
              <w:rPr>
                <w:lang w:val="nl-BE"/>
              </w:rPr>
              <w:t>Amendement</w:t>
            </w:r>
          </w:p>
        </w:tc>
      </w:tr>
      <w:tr w:rsidR="00BC75C3" w:rsidRPr="00BC75C3" w14:paraId="7A4140DB" w14:textId="77777777" w:rsidTr="0013142C">
        <w:trPr>
          <w:jc w:val="center"/>
        </w:trPr>
        <w:tc>
          <w:tcPr>
            <w:tcW w:w="4876" w:type="dxa"/>
            <w:tcBorders>
              <w:top w:val="nil"/>
              <w:left w:val="nil"/>
              <w:bottom w:val="nil"/>
              <w:right w:val="nil"/>
            </w:tcBorders>
          </w:tcPr>
          <w:p w14:paraId="23D7A09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238DB49" w14:textId="77777777" w:rsidR="00024FDC" w:rsidRPr="00BC75C3" w:rsidRDefault="00024FDC" w:rsidP="0013142C">
            <w:pPr>
              <w:pStyle w:val="Normal6a"/>
              <w:rPr>
                <w:lang w:val="nl-BE"/>
              </w:rPr>
            </w:pPr>
            <w:r w:rsidRPr="00BC75C3">
              <w:rPr>
                <w:b/>
                <w:i/>
                <w:lang w:val="nl-BE"/>
              </w:rPr>
              <w:t>C nonies.</w:t>
            </w:r>
            <w:r w:rsidRPr="00BC75C3">
              <w:rPr>
                <w:lang w:val="nl-BE"/>
              </w:rPr>
              <w:tab/>
            </w:r>
            <w:r w:rsidRPr="00BC75C3">
              <w:rPr>
                <w:b/>
                <w:i/>
                <w:lang w:val="nl-BE"/>
              </w:rPr>
              <w:t>overwegende dat het verbeteren van de connectiviteit door middel van betere vervoersnetwerken, een gediversifieerde energievoorziening en robuuste communicatie-infrastructuur essentieel is om de economische cohesie te versterken en Moldavië nauwer te integreren op Europese netwerken;</w:t>
            </w:r>
          </w:p>
        </w:tc>
      </w:tr>
    </w:tbl>
    <w:p w14:paraId="3461FA6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DCF5FF0" w14:textId="77777777" w:rsidR="00024FDC" w:rsidRPr="00BC75C3" w:rsidRDefault="00024FDC" w:rsidP="00024FDC">
      <w:pPr>
        <w:rPr>
          <w:lang w:val="nl-BE"/>
        </w:rPr>
      </w:pPr>
      <w:r w:rsidRPr="00BC75C3">
        <w:rPr>
          <w:rStyle w:val="HideTWBExt"/>
          <w:lang w:val="nl-BE"/>
        </w:rPr>
        <w:t>&lt;/Amend&gt;</w:t>
      </w:r>
    </w:p>
    <w:p w14:paraId="2911226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32</w:t>
      </w:r>
      <w:r w:rsidRPr="00BC75C3">
        <w:rPr>
          <w:rStyle w:val="HideTWBExt"/>
          <w:b w:val="0"/>
          <w:lang w:val="nl-BE"/>
        </w:rPr>
        <w:t>&lt;/NumAm&gt;</w:t>
      </w:r>
    </w:p>
    <w:p w14:paraId="1161C79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F330DEC"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14AA12AB" w14:textId="77777777" w:rsidR="00024FDC" w:rsidRPr="00BC75C3" w:rsidRDefault="00024FDC" w:rsidP="00024FDC">
      <w:pPr>
        <w:pStyle w:val="NormalBold"/>
        <w:rPr>
          <w:lang w:val="nl-BE"/>
        </w:rPr>
      </w:pPr>
      <w:r w:rsidRPr="00BC75C3">
        <w:rPr>
          <w:rStyle w:val="HideTWBExt"/>
          <w:b w:val="0"/>
          <w:lang w:val="nl-BE"/>
        </w:rPr>
        <w:t>&lt;/RepeatBlock-By&gt;</w:t>
      </w:r>
    </w:p>
    <w:p w14:paraId="5B9AEE6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1B7EB4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1344502" w14:textId="77777777" w:rsidTr="0013142C">
        <w:trPr>
          <w:trHeight w:hRule="exact" w:val="240"/>
          <w:jc w:val="center"/>
        </w:trPr>
        <w:tc>
          <w:tcPr>
            <w:tcW w:w="9752" w:type="dxa"/>
            <w:gridSpan w:val="2"/>
            <w:tcBorders>
              <w:top w:val="nil"/>
              <w:left w:val="nil"/>
              <w:bottom w:val="nil"/>
              <w:right w:val="nil"/>
            </w:tcBorders>
          </w:tcPr>
          <w:p w14:paraId="67CA2682" w14:textId="77777777" w:rsidR="00024FDC" w:rsidRPr="00BC75C3" w:rsidRDefault="00024FDC" w:rsidP="0013142C">
            <w:pPr>
              <w:rPr>
                <w:lang w:val="nl-BE"/>
              </w:rPr>
            </w:pPr>
          </w:p>
        </w:tc>
      </w:tr>
      <w:tr w:rsidR="00BC75C3" w:rsidRPr="00BC75C3" w14:paraId="30A41EC9" w14:textId="77777777" w:rsidTr="0013142C">
        <w:trPr>
          <w:trHeight w:val="240"/>
          <w:jc w:val="center"/>
        </w:trPr>
        <w:tc>
          <w:tcPr>
            <w:tcW w:w="4876" w:type="dxa"/>
            <w:tcBorders>
              <w:top w:val="nil"/>
              <w:left w:val="nil"/>
              <w:bottom w:val="nil"/>
              <w:right w:val="nil"/>
            </w:tcBorders>
          </w:tcPr>
          <w:p w14:paraId="5D483A4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6F002B1" w14:textId="77777777" w:rsidR="00024FDC" w:rsidRPr="00BC75C3" w:rsidRDefault="00024FDC" w:rsidP="0013142C">
            <w:pPr>
              <w:pStyle w:val="AmColumnHeading"/>
              <w:rPr>
                <w:lang w:val="nl-BE"/>
              </w:rPr>
            </w:pPr>
            <w:r w:rsidRPr="00BC75C3">
              <w:rPr>
                <w:lang w:val="nl-BE"/>
              </w:rPr>
              <w:t>Amendement</w:t>
            </w:r>
          </w:p>
        </w:tc>
      </w:tr>
      <w:tr w:rsidR="00BC75C3" w:rsidRPr="00BC75C3" w14:paraId="05F54AE1" w14:textId="77777777" w:rsidTr="0013142C">
        <w:trPr>
          <w:jc w:val="center"/>
        </w:trPr>
        <w:tc>
          <w:tcPr>
            <w:tcW w:w="4876" w:type="dxa"/>
            <w:tcBorders>
              <w:top w:val="nil"/>
              <w:left w:val="nil"/>
              <w:bottom w:val="nil"/>
              <w:right w:val="nil"/>
            </w:tcBorders>
          </w:tcPr>
          <w:p w14:paraId="233DE0B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7E34C5D" w14:textId="77777777" w:rsidR="00024FDC" w:rsidRPr="00BC75C3" w:rsidRDefault="00024FDC" w:rsidP="0013142C">
            <w:pPr>
              <w:pStyle w:val="Normal6a"/>
              <w:rPr>
                <w:lang w:val="nl-BE"/>
              </w:rPr>
            </w:pPr>
            <w:r w:rsidRPr="00BC75C3">
              <w:rPr>
                <w:b/>
                <w:i/>
                <w:lang w:val="nl-BE"/>
              </w:rPr>
              <w:t>C decies.</w:t>
            </w:r>
            <w:r w:rsidRPr="00BC75C3">
              <w:rPr>
                <w:lang w:val="nl-BE"/>
              </w:rPr>
              <w:tab/>
            </w:r>
            <w:r w:rsidRPr="00BC75C3">
              <w:rPr>
                <w:b/>
                <w:i/>
                <w:lang w:val="nl-BE"/>
              </w:rPr>
              <w:t xml:space="preserve">overwegende dat Moldavië volgens het Internationaal Monetair Fonds kwetsbaarder is voor de nadelige effecten van klimaatverandering dan de rest van Europa, omdat het i) gevoeliger is voor veranderingen in klimaatomstandigheden wegens zijn sterke afhankelijkheid van landbouw en </w:t>
            </w:r>
            <w:r w:rsidRPr="00BC75C3">
              <w:rPr>
                <w:b/>
                <w:i/>
                <w:lang w:val="nl-BE"/>
              </w:rPr>
              <w:lastRenderedPageBreak/>
              <w:t>van de invoer van energie, en ii) minder in staat is zich aan te passen aan klimaatschokken wegens een lage aanpassingsgraad in de landbouwsector en een slechtere kwaliteit van de infrastructuur; overwegende dat Moldavië heeft toegezegd de emissies in het kader van de Overeenkomst van Parijs tegen 2030 met 70 % te zullen verminderen ten opzichte van de niveaus van 1990; overwegende dat Moldavië een nationaal energie- en klimaatplan heeft ontwikkeld; overwegende dat Moldavië een overeenkomstsluitende partij bij de Energiegemeenschap is; overwegende dat Moldavië in 2023 zijn nationaal programma voor aanpassing aan de klimaatverandering tot 2030 en het bijbehorende actieplan heeft vastgesteld;</w:t>
            </w:r>
          </w:p>
        </w:tc>
      </w:tr>
    </w:tbl>
    <w:p w14:paraId="2E464AF8"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9B6CC88" w14:textId="77777777" w:rsidR="00024FDC" w:rsidRPr="00BC75C3" w:rsidRDefault="00024FDC" w:rsidP="00024FDC">
      <w:pPr>
        <w:rPr>
          <w:lang w:val="nl-BE"/>
        </w:rPr>
      </w:pPr>
      <w:r w:rsidRPr="00BC75C3">
        <w:rPr>
          <w:rStyle w:val="HideTWBExt"/>
          <w:lang w:val="nl-BE"/>
        </w:rPr>
        <w:t>&lt;/Amend&gt;</w:t>
      </w:r>
    </w:p>
    <w:p w14:paraId="1E142D3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33</w:t>
      </w:r>
      <w:r w:rsidRPr="00BC75C3">
        <w:rPr>
          <w:rStyle w:val="HideTWBExt"/>
          <w:b w:val="0"/>
          <w:lang w:val="nl-BE"/>
        </w:rPr>
        <w:t>&lt;/NumAm&gt;</w:t>
      </w:r>
    </w:p>
    <w:p w14:paraId="0716ED1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15929D52" w14:textId="77777777" w:rsidR="00024FDC" w:rsidRPr="00BC75C3" w:rsidRDefault="00024FDC" w:rsidP="00024FDC">
      <w:pPr>
        <w:pStyle w:val="NormalBold"/>
        <w:rPr>
          <w:lang w:val="nl-BE"/>
        </w:rPr>
      </w:pPr>
      <w:r w:rsidRPr="00BC75C3">
        <w:rPr>
          <w:rStyle w:val="HideTWBExt"/>
          <w:b w:val="0"/>
          <w:lang w:val="nl-BE"/>
        </w:rPr>
        <w:t>&lt;/RepeatBlock-By&gt;</w:t>
      </w:r>
    </w:p>
    <w:p w14:paraId="34A9FFF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8CDBB3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76629F8" w14:textId="77777777" w:rsidTr="0013142C">
        <w:trPr>
          <w:trHeight w:hRule="exact" w:val="240"/>
          <w:jc w:val="center"/>
        </w:trPr>
        <w:tc>
          <w:tcPr>
            <w:tcW w:w="9752" w:type="dxa"/>
            <w:gridSpan w:val="2"/>
            <w:tcBorders>
              <w:top w:val="nil"/>
              <w:left w:val="nil"/>
              <w:bottom w:val="nil"/>
              <w:right w:val="nil"/>
            </w:tcBorders>
          </w:tcPr>
          <w:p w14:paraId="0794ED74" w14:textId="77777777" w:rsidR="00024FDC" w:rsidRPr="00BC75C3" w:rsidRDefault="00024FDC" w:rsidP="0013142C">
            <w:pPr>
              <w:rPr>
                <w:lang w:val="nl-BE"/>
              </w:rPr>
            </w:pPr>
          </w:p>
        </w:tc>
      </w:tr>
      <w:tr w:rsidR="00BC75C3" w:rsidRPr="00BC75C3" w14:paraId="0756281E" w14:textId="77777777" w:rsidTr="0013142C">
        <w:trPr>
          <w:trHeight w:val="240"/>
          <w:jc w:val="center"/>
        </w:trPr>
        <w:tc>
          <w:tcPr>
            <w:tcW w:w="4876" w:type="dxa"/>
            <w:tcBorders>
              <w:top w:val="nil"/>
              <w:left w:val="nil"/>
              <w:bottom w:val="nil"/>
              <w:right w:val="nil"/>
            </w:tcBorders>
          </w:tcPr>
          <w:p w14:paraId="2564FD1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E4E27B5" w14:textId="77777777" w:rsidR="00024FDC" w:rsidRPr="00BC75C3" w:rsidRDefault="00024FDC" w:rsidP="0013142C">
            <w:pPr>
              <w:pStyle w:val="AmColumnHeading"/>
              <w:rPr>
                <w:lang w:val="nl-BE"/>
              </w:rPr>
            </w:pPr>
            <w:r w:rsidRPr="00BC75C3">
              <w:rPr>
                <w:lang w:val="nl-BE"/>
              </w:rPr>
              <w:t>Amendement</w:t>
            </w:r>
          </w:p>
        </w:tc>
      </w:tr>
      <w:tr w:rsidR="00BC75C3" w:rsidRPr="00BC75C3" w14:paraId="2BBD6C1A" w14:textId="77777777" w:rsidTr="0013142C">
        <w:trPr>
          <w:jc w:val="center"/>
        </w:trPr>
        <w:tc>
          <w:tcPr>
            <w:tcW w:w="4876" w:type="dxa"/>
            <w:tcBorders>
              <w:top w:val="nil"/>
              <w:left w:val="nil"/>
              <w:bottom w:val="nil"/>
              <w:right w:val="nil"/>
            </w:tcBorders>
          </w:tcPr>
          <w:p w14:paraId="0F4DC6D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5D0F114" w14:textId="77777777" w:rsidR="00024FDC" w:rsidRPr="00BC75C3" w:rsidRDefault="00024FDC" w:rsidP="0013142C">
            <w:pPr>
              <w:pStyle w:val="Normal6a"/>
              <w:rPr>
                <w:lang w:val="nl-BE"/>
              </w:rPr>
            </w:pPr>
            <w:r w:rsidRPr="00BC75C3">
              <w:rPr>
                <w:b/>
                <w:i/>
                <w:lang w:val="nl-BE"/>
              </w:rPr>
              <w:t>C decies.</w:t>
            </w:r>
            <w:r w:rsidRPr="00BC75C3">
              <w:rPr>
                <w:lang w:val="nl-BE"/>
              </w:rPr>
              <w:tab/>
            </w:r>
            <w:r w:rsidRPr="00BC75C3">
              <w:rPr>
                <w:b/>
                <w:i/>
                <w:lang w:val="nl-BE"/>
              </w:rPr>
              <w:t>overwegende dat een volledige integratie in de interne markt afhankelijk is van de integrale uitvoering van het EU-acquis en een gestage economische convergentie, die geleidelijk aan werkelijkheid worden door middel van de lopende structurele hervormingen in Moldavië;</w:t>
            </w:r>
          </w:p>
        </w:tc>
      </w:tr>
    </w:tbl>
    <w:p w14:paraId="1CE8E12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D11BE54" w14:textId="77777777" w:rsidR="00024FDC" w:rsidRPr="00BC75C3" w:rsidRDefault="00024FDC" w:rsidP="00024FDC">
      <w:pPr>
        <w:rPr>
          <w:lang w:val="nl-BE"/>
        </w:rPr>
      </w:pPr>
      <w:r w:rsidRPr="00BC75C3">
        <w:rPr>
          <w:rStyle w:val="HideTWBExt"/>
          <w:lang w:val="nl-BE"/>
        </w:rPr>
        <w:t>&lt;/Amend&gt;</w:t>
      </w:r>
    </w:p>
    <w:p w14:paraId="00FE84E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34</w:t>
      </w:r>
      <w:r w:rsidRPr="00BC75C3">
        <w:rPr>
          <w:rStyle w:val="HideTWBExt"/>
          <w:b w:val="0"/>
          <w:lang w:val="nl-BE"/>
        </w:rPr>
        <w:t>&lt;/NumAm&gt;</w:t>
      </w:r>
    </w:p>
    <w:p w14:paraId="3F3E751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A1E593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9511C7F" w14:textId="77777777" w:rsidR="00024FDC" w:rsidRPr="00BC75C3" w:rsidRDefault="00024FDC" w:rsidP="00024FDC">
      <w:pPr>
        <w:pStyle w:val="NormalBold"/>
        <w:rPr>
          <w:lang w:val="nl-BE"/>
        </w:rPr>
      </w:pPr>
      <w:r w:rsidRPr="00BC75C3">
        <w:rPr>
          <w:rStyle w:val="HideTWBExt"/>
          <w:b w:val="0"/>
          <w:lang w:val="nl-BE"/>
        </w:rPr>
        <w:t>&lt;/RepeatBlock-By&gt;</w:t>
      </w:r>
    </w:p>
    <w:p w14:paraId="17BF109A" w14:textId="77777777" w:rsidR="00024FDC" w:rsidRPr="00BC75C3" w:rsidRDefault="00024FDC" w:rsidP="00024FDC">
      <w:pPr>
        <w:pStyle w:val="NormalBold"/>
        <w:rPr>
          <w:lang w:val="nl-BE"/>
        </w:rPr>
      </w:pPr>
      <w:r w:rsidRPr="00BC75C3">
        <w:rPr>
          <w:rStyle w:val="HideTWBExt"/>
          <w:b w:val="0"/>
          <w:lang w:val="nl-BE"/>
        </w:rPr>
        <w:lastRenderedPageBreak/>
        <w:t>&lt;DocAmend&gt;</w:t>
      </w:r>
      <w:r w:rsidRPr="00BC75C3">
        <w:rPr>
          <w:lang w:val="nl-BE"/>
        </w:rPr>
        <w:t>Ontwerpresolutie</w:t>
      </w:r>
      <w:r w:rsidRPr="00BC75C3">
        <w:rPr>
          <w:rStyle w:val="HideTWBExt"/>
          <w:b w:val="0"/>
          <w:lang w:val="nl-BE"/>
        </w:rPr>
        <w:t>&lt;/DocAmend&gt;</w:t>
      </w:r>
    </w:p>
    <w:p w14:paraId="17EC9CF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undecies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050C895" w14:textId="77777777" w:rsidTr="0013142C">
        <w:trPr>
          <w:trHeight w:hRule="exact" w:val="240"/>
          <w:jc w:val="center"/>
        </w:trPr>
        <w:tc>
          <w:tcPr>
            <w:tcW w:w="9752" w:type="dxa"/>
            <w:gridSpan w:val="2"/>
            <w:tcBorders>
              <w:top w:val="nil"/>
              <w:left w:val="nil"/>
              <w:bottom w:val="nil"/>
              <w:right w:val="nil"/>
            </w:tcBorders>
          </w:tcPr>
          <w:p w14:paraId="6B4E9255" w14:textId="77777777" w:rsidR="00024FDC" w:rsidRPr="00BC75C3" w:rsidRDefault="00024FDC" w:rsidP="0013142C">
            <w:pPr>
              <w:rPr>
                <w:lang w:val="nl-BE"/>
              </w:rPr>
            </w:pPr>
          </w:p>
        </w:tc>
      </w:tr>
      <w:tr w:rsidR="00BC75C3" w:rsidRPr="00BC75C3" w14:paraId="75D5351A" w14:textId="77777777" w:rsidTr="0013142C">
        <w:trPr>
          <w:trHeight w:val="240"/>
          <w:jc w:val="center"/>
        </w:trPr>
        <w:tc>
          <w:tcPr>
            <w:tcW w:w="4876" w:type="dxa"/>
            <w:tcBorders>
              <w:top w:val="nil"/>
              <w:left w:val="nil"/>
              <w:bottom w:val="nil"/>
              <w:right w:val="nil"/>
            </w:tcBorders>
          </w:tcPr>
          <w:p w14:paraId="762BBFC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769830D" w14:textId="77777777" w:rsidR="00024FDC" w:rsidRPr="00BC75C3" w:rsidRDefault="00024FDC" w:rsidP="0013142C">
            <w:pPr>
              <w:pStyle w:val="AmColumnHeading"/>
              <w:rPr>
                <w:lang w:val="nl-BE"/>
              </w:rPr>
            </w:pPr>
            <w:r w:rsidRPr="00BC75C3">
              <w:rPr>
                <w:lang w:val="nl-BE"/>
              </w:rPr>
              <w:t>Amendement</w:t>
            </w:r>
          </w:p>
        </w:tc>
      </w:tr>
      <w:tr w:rsidR="00BC75C3" w:rsidRPr="00BC75C3" w14:paraId="2C042F71" w14:textId="77777777" w:rsidTr="0013142C">
        <w:trPr>
          <w:jc w:val="center"/>
        </w:trPr>
        <w:tc>
          <w:tcPr>
            <w:tcW w:w="4876" w:type="dxa"/>
            <w:tcBorders>
              <w:top w:val="nil"/>
              <w:left w:val="nil"/>
              <w:bottom w:val="nil"/>
              <w:right w:val="nil"/>
            </w:tcBorders>
          </w:tcPr>
          <w:p w14:paraId="0F632D2B"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AC894DF" w14:textId="77777777" w:rsidR="00024FDC" w:rsidRPr="00BC75C3" w:rsidRDefault="00024FDC" w:rsidP="0013142C">
            <w:pPr>
              <w:pStyle w:val="Normal6a"/>
              <w:rPr>
                <w:lang w:val="nl-BE"/>
              </w:rPr>
            </w:pPr>
            <w:r w:rsidRPr="00BC75C3">
              <w:rPr>
                <w:b/>
                <w:i/>
                <w:lang w:val="nl-BE"/>
              </w:rPr>
              <w:t>C undecies.</w:t>
            </w:r>
            <w:r w:rsidRPr="00BC75C3">
              <w:rPr>
                <w:lang w:val="nl-BE"/>
              </w:rPr>
              <w:tab/>
            </w:r>
            <w:r w:rsidRPr="00BC75C3">
              <w:rPr>
                <w:b/>
                <w:i/>
                <w:lang w:val="nl-BE"/>
              </w:rPr>
              <w:t>overwegende dat het nationale rechtskader inzake gelijkheid tussen mannen en vrouwen in Moldavië strookt met de internationale normen, maar vrouwen in Moldavië nog steeds te maken krijgen met discriminatie en ongelijkheid in het sociale, economische en politieke leven;</w:t>
            </w:r>
          </w:p>
        </w:tc>
      </w:tr>
    </w:tbl>
    <w:p w14:paraId="379CC26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3DB3779" w14:textId="77777777" w:rsidR="00024FDC" w:rsidRPr="00BC75C3" w:rsidRDefault="00024FDC" w:rsidP="00024FDC">
      <w:pPr>
        <w:rPr>
          <w:lang w:val="nl-BE"/>
        </w:rPr>
      </w:pPr>
      <w:r w:rsidRPr="00BC75C3">
        <w:rPr>
          <w:rStyle w:val="HideTWBExt"/>
          <w:lang w:val="nl-BE"/>
        </w:rPr>
        <w:t>&lt;/Amend&gt;</w:t>
      </w:r>
    </w:p>
    <w:p w14:paraId="41596B5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35</w:t>
      </w:r>
      <w:r w:rsidRPr="00BC75C3">
        <w:rPr>
          <w:rStyle w:val="HideTWBExt"/>
          <w:b w:val="0"/>
          <w:lang w:val="nl-BE"/>
        </w:rPr>
        <w:t>&lt;/NumAm&gt;</w:t>
      </w:r>
    </w:p>
    <w:p w14:paraId="1E77B51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716BB81A" w14:textId="77777777" w:rsidR="00024FDC" w:rsidRPr="00BC75C3" w:rsidRDefault="00024FDC" w:rsidP="00024FDC">
      <w:pPr>
        <w:pStyle w:val="NormalBold"/>
        <w:rPr>
          <w:lang w:val="nl-BE"/>
        </w:rPr>
      </w:pPr>
      <w:r w:rsidRPr="00BC75C3">
        <w:rPr>
          <w:rStyle w:val="HideTWBExt"/>
          <w:b w:val="0"/>
          <w:lang w:val="nl-BE"/>
        </w:rPr>
        <w:t>&lt;/RepeatBlock-By&gt;</w:t>
      </w:r>
    </w:p>
    <w:p w14:paraId="4C82C1D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F5353C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undecies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7AE9517" w14:textId="77777777" w:rsidTr="0013142C">
        <w:trPr>
          <w:trHeight w:hRule="exact" w:val="240"/>
          <w:jc w:val="center"/>
        </w:trPr>
        <w:tc>
          <w:tcPr>
            <w:tcW w:w="9752" w:type="dxa"/>
            <w:gridSpan w:val="2"/>
            <w:tcBorders>
              <w:top w:val="nil"/>
              <w:left w:val="nil"/>
              <w:bottom w:val="nil"/>
              <w:right w:val="nil"/>
            </w:tcBorders>
          </w:tcPr>
          <w:p w14:paraId="4AC30BF5" w14:textId="77777777" w:rsidR="00024FDC" w:rsidRPr="00BC75C3" w:rsidRDefault="00024FDC" w:rsidP="0013142C">
            <w:pPr>
              <w:rPr>
                <w:lang w:val="nl-BE"/>
              </w:rPr>
            </w:pPr>
          </w:p>
        </w:tc>
      </w:tr>
      <w:tr w:rsidR="00BC75C3" w:rsidRPr="00BC75C3" w14:paraId="62DCB903" w14:textId="77777777" w:rsidTr="0013142C">
        <w:trPr>
          <w:trHeight w:val="240"/>
          <w:jc w:val="center"/>
        </w:trPr>
        <w:tc>
          <w:tcPr>
            <w:tcW w:w="4876" w:type="dxa"/>
            <w:tcBorders>
              <w:top w:val="nil"/>
              <w:left w:val="nil"/>
              <w:bottom w:val="nil"/>
              <w:right w:val="nil"/>
            </w:tcBorders>
          </w:tcPr>
          <w:p w14:paraId="3F9A5A1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F7EE9D1" w14:textId="77777777" w:rsidR="00024FDC" w:rsidRPr="00BC75C3" w:rsidRDefault="00024FDC" w:rsidP="0013142C">
            <w:pPr>
              <w:pStyle w:val="AmColumnHeading"/>
              <w:rPr>
                <w:lang w:val="nl-BE"/>
              </w:rPr>
            </w:pPr>
            <w:r w:rsidRPr="00BC75C3">
              <w:rPr>
                <w:lang w:val="nl-BE"/>
              </w:rPr>
              <w:t>Amendement</w:t>
            </w:r>
          </w:p>
        </w:tc>
      </w:tr>
      <w:tr w:rsidR="00BC75C3" w:rsidRPr="00BC75C3" w14:paraId="73A31F26" w14:textId="77777777" w:rsidTr="0013142C">
        <w:trPr>
          <w:jc w:val="center"/>
        </w:trPr>
        <w:tc>
          <w:tcPr>
            <w:tcW w:w="4876" w:type="dxa"/>
            <w:tcBorders>
              <w:top w:val="nil"/>
              <w:left w:val="nil"/>
              <w:bottom w:val="nil"/>
              <w:right w:val="nil"/>
            </w:tcBorders>
          </w:tcPr>
          <w:p w14:paraId="48B289DF"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4600B6E" w14:textId="77777777" w:rsidR="00024FDC" w:rsidRPr="00BC75C3" w:rsidRDefault="00024FDC" w:rsidP="0013142C">
            <w:pPr>
              <w:pStyle w:val="Normal6a"/>
              <w:rPr>
                <w:lang w:val="nl-BE"/>
              </w:rPr>
            </w:pPr>
            <w:r w:rsidRPr="00BC75C3">
              <w:rPr>
                <w:b/>
                <w:i/>
                <w:lang w:val="nl-BE"/>
              </w:rPr>
              <w:t>C undecies.</w:t>
            </w:r>
            <w:r w:rsidRPr="00BC75C3">
              <w:rPr>
                <w:lang w:val="nl-BE"/>
              </w:rPr>
              <w:tab/>
            </w:r>
            <w:r w:rsidRPr="00BC75C3">
              <w:rPr>
                <w:b/>
                <w:i/>
                <w:lang w:val="nl-BE"/>
              </w:rPr>
              <w:t>overwegende dat innovaties onder impuls van academisch onderzoek en technologische vooruitgang essentieel zijn om de economie van Moldavië te moderniseren, het concurrentievermogen te bevorderen en de bredere hervormingsagenda te ondersteunen, hetgeen noodzakelijk is voor een duurzame groei;</w:t>
            </w:r>
          </w:p>
        </w:tc>
      </w:tr>
    </w:tbl>
    <w:p w14:paraId="53EEEAB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B05145" w14:textId="77777777" w:rsidR="00024FDC" w:rsidRPr="00BC75C3" w:rsidRDefault="00024FDC" w:rsidP="00024FDC">
      <w:pPr>
        <w:rPr>
          <w:lang w:val="nl-BE"/>
        </w:rPr>
      </w:pPr>
      <w:r w:rsidRPr="00BC75C3">
        <w:rPr>
          <w:rStyle w:val="HideTWBExt"/>
          <w:lang w:val="nl-BE"/>
        </w:rPr>
        <w:t>&lt;/Amend&gt;</w:t>
      </w:r>
    </w:p>
    <w:p w14:paraId="3BB30E8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36</w:t>
      </w:r>
      <w:r w:rsidRPr="00BC75C3">
        <w:rPr>
          <w:rStyle w:val="HideTWBExt"/>
          <w:b w:val="0"/>
          <w:lang w:val="nl-BE"/>
        </w:rPr>
        <w:t>&lt;/NumAm&gt;</w:t>
      </w:r>
    </w:p>
    <w:p w14:paraId="5F413C3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4AEF3E6"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26CF9F10" w14:textId="77777777" w:rsidR="00024FDC" w:rsidRPr="00BC75C3" w:rsidRDefault="00024FDC" w:rsidP="00024FDC">
      <w:pPr>
        <w:pStyle w:val="NormalBold"/>
        <w:rPr>
          <w:lang w:val="nl-BE"/>
        </w:rPr>
      </w:pPr>
      <w:r w:rsidRPr="00BC75C3">
        <w:rPr>
          <w:rStyle w:val="HideTWBExt"/>
          <w:b w:val="0"/>
          <w:lang w:val="nl-BE"/>
        </w:rPr>
        <w:t>&lt;/RepeatBlock-By&gt;</w:t>
      </w:r>
    </w:p>
    <w:p w14:paraId="061600D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52B957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duodecies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B2B3BFE" w14:textId="77777777" w:rsidTr="0013142C">
        <w:trPr>
          <w:trHeight w:hRule="exact" w:val="240"/>
          <w:jc w:val="center"/>
        </w:trPr>
        <w:tc>
          <w:tcPr>
            <w:tcW w:w="9752" w:type="dxa"/>
            <w:gridSpan w:val="2"/>
            <w:tcBorders>
              <w:top w:val="nil"/>
              <w:left w:val="nil"/>
              <w:bottom w:val="nil"/>
              <w:right w:val="nil"/>
            </w:tcBorders>
          </w:tcPr>
          <w:p w14:paraId="4410FF9E" w14:textId="77777777" w:rsidR="00024FDC" w:rsidRPr="00BC75C3" w:rsidRDefault="00024FDC" w:rsidP="0013142C">
            <w:pPr>
              <w:rPr>
                <w:lang w:val="nl-BE"/>
              </w:rPr>
            </w:pPr>
          </w:p>
        </w:tc>
      </w:tr>
      <w:tr w:rsidR="00BC75C3" w:rsidRPr="00BC75C3" w14:paraId="10F1F6DA" w14:textId="77777777" w:rsidTr="0013142C">
        <w:trPr>
          <w:trHeight w:val="240"/>
          <w:jc w:val="center"/>
        </w:trPr>
        <w:tc>
          <w:tcPr>
            <w:tcW w:w="4876" w:type="dxa"/>
            <w:tcBorders>
              <w:top w:val="nil"/>
              <w:left w:val="nil"/>
              <w:bottom w:val="nil"/>
              <w:right w:val="nil"/>
            </w:tcBorders>
          </w:tcPr>
          <w:p w14:paraId="24A9792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49AC7DC" w14:textId="77777777" w:rsidR="00024FDC" w:rsidRPr="00BC75C3" w:rsidRDefault="00024FDC" w:rsidP="0013142C">
            <w:pPr>
              <w:pStyle w:val="AmColumnHeading"/>
              <w:rPr>
                <w:lang w:val="nl-BE"/>
              </w:rPr>
            </w:pPr>
            <w:r w:rsidRPr="00BC75C3">
              <w:rPr>
                <w:lang w:val="nl-BE"/>
              </w:rPr>
              <w:t>Amendement</w:t>
            </w:r>
          </w:p>
        </w:tc>
      </w:tr>
      <w:tr w:rsidR="00BC75C3" w:rsidRPr="00BC75C3" w14:paraId="25429CD0" w14:textId="77777777" w:rsidTr="0013142C">
        <w:trPr>
          <w:jc w:val="center"/>
        </w:trPr>
        <w:tc>
          <w:tcPr>
            <w:tcW w:w="4876" w:type="dxa"/>
            <w:tcBorders>
              <w:top w:val="nil"/>
              <w:left w:val="nil"/>
              <w:bottom w:val="nil"/>
              <w:right w:val="nil"/>
            </w:tcBorders>
          </w:tcPr>
          <w:p w14:paraId="2D97B7F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078CC4E" w14:textId="77777777" w:rsidR="00024FDC" w:rsidRPr="00BC75C3" w:rsidRDefault="00024FDC" w:rsidP="0013142C">
            <w:pPr>
              <w:pStyle w:val="Normal6a"/>
              <w:rPr>
                <w:lang w:val="nl-BE"/>
              </w:rPr>
            </w:pPr>
            <w:r w:rsidRPr="00BC75C3">
              <w:rPr>
                <w:b/>
                <w:i/>
                <w:lang w:val="nl-BE"/>
              </w:rPr>
              <w:t>C duodecies.</w:t>
            </w:r>
            <w:r w:rsidRPr="00BC75C3">
              <w:rPr>
                <w:lang w:val="nl-BE"/>
              </w:rPr>
              <w:tab/>
            </w:r>
            <w:r w:rsidRPr="00BC75C3">
              <w:rPr>
                <w:b/>
                <w:i/>
                <w:lang w:val="nl-BE"/>
              </w:rPr>
              <w:t>overwegende dat Moldavië weliswaar sterk beleid en een rechtskader heeft om gendergerelateerd geweld te voorkomen en aan te pakken, maar het feit dat partnergeweld veel voorkomt (73 %) zoals gerapporteerd door UNDP erop wijst dat er een kloof bestaat tussen het beleid en de ervaringen van vrouwen en meisjes; overwegende dat een op de drie vrouwen van 15 jaar en ouder in Moldavië tijdens haar leven te maken heeft gehad met fysiek en/of seksueel geweld door een intieme partner; overwegende dat de Commissie heeft opgemerkt dat er te weinig opvanghuizen zijn voor slachtoffers van huiselijk geweld in Moldavië en er in het rechtsstelsel niet voldoende aandacht wordt besteed aan geweld tegen vrouwen;</w:t>
            </w:r>
          </w:p>
        </w:tc>
      </w:tr>
    </w:tbl>
    <w:p w14:paraId="07868E3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0098ADF" w14:textId="77777777" w:rsidR="00024FDC" w:rsidRPr="00BC75C3" w:rsidRDefault="00024FDC" w:rsidP="00024FDC">
      <w:pPr>
        <w:rPr>
          <w:lang w:val="nl-BE"/>
        </w:rPr>
      </w:pPr>
      <w:r w:rsidRPr="00BC75C3">
        <w:rPr>
          <w:rStyle w:val="HideTWBExt"/>
          <w:lang w:val="nl-BE"/>
        </w:rPr>
        <w:t>&lt;/Amend&gt;</w:t>
      </w:r>
    </w:p>
    <w:p w14:paraId="64B085E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37</w:t>
      </w:r>
      <w:r w:rsidRPr="00BC75C3">
        <w:rPr>
          <w:rStyle w:val="HideTWBExt"/>
          <w:b w:val="0"/>
          <w:lang w:val="nl-BE"/>
        </w:rPr>
        <w:t>&lt;/NumAm&gt;</w:t>
      </w:r>
    </w:p>
    <w:p w14:paraId="630DB14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1F57D4A1" w14:textId="77777777" w:rsidR="00024FDC" w:rsidRPr="00BC75C3" w:rsidRDefault="00024FDC" w:rsidP="00024FDC">
      <w:pPr>
        <w:pStyle w:val="NormalBold"/>
        <w:rPr>
          <w:lang w:val="nl-BE"/>
        </w:rPr>
      </w:pPr>
      <w:r w:rsidRPr="00BC75C3">
        <w:rPr>
          <w:rStyle w:val="HideTWBExt"/>
          <w:b w:val="0"/>
          <w:lang w:val="nl-BE"/>
        </w:rPr>
        <w:t>&lt;/RepeatBlock-By&gt;</w:t>
      </w:r>
    </w:p>
    <w:p w14:paraId="0784EF6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1E1A7E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duodecies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1617AE3" w14:textId="77777777" w:rsidTr="0013142C">
        <w:trPr>
          <w:trHeight w:hRule="exact" w:val="240"/>
          <w:jc w:val="center"/>
        </w:trPr>
        <w:tc>
          <w:tcPr>
            <w:tcW w:w="9752" w:type="dxa"/>
            <w:gridSpan w:val="2"/>
            <w:tcBorders>
              <w:top w:val="nil"/>
              <w:left w:val="nil"/>
              <w:bottom w:val="nil"/>
              <w:right w:val="nil"/>
            </w:tcBorders>
          </w:tcPr>
          <w:p w14:paraId="18F3F096" w14:textId="77777777" w:rsidR="00024FDC" w:rsidRPr="00BC75C3" w:rsidRDefault="00024FDC" w:rsidP="0013142C">
            <w:pPr>
              <w:rPr>
                <w:lang w:val="nl-BE"/>
              </w:rPr>
            </w:pPr>
          </w:p>
        </w:tc>
      </w:tr>
      <w:tr w:rsidR="00BC75C3" w:rsidRPr="00BC75C3" w14:paraId="5AF6BFC9" w14:textId="77777777" w:rsidTr="0013142C">
        <w:trPr>
          <w:trHeight w:val="240"/>
          <w:jc w:val="center"/>
        </w:trPr>
        <w:tc>
          <w:tcPr>
            <w:tcW w:w="4876" w:type="dxa"/>
            <w:tcBorders>
              <w:top w:val="nil"/>
              <w:left w:val="nil"/>
              <w:bottom w:val="nil"/>
              <w:right w:val="nil"/>
            </w:tcBorders>
          </w:tcPr>
          <w:p w14:paraId="73B452D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7DB1663" w14:textId="77777777" w:rsidR="00024FDC" w:rsidRPr="00BC75C3" w:rsidRDefault="00024FDC" w:rsidP="0013142C">
            <w:pPr>
              <w:pStyle w:val="AmColumnHeading"/>
              <w:rPr>
                <w:lang w:val="nl-BE"/>
              </w:rPr>
            </w:pPr>
            <w:r w:rsidRPr="00BC75C3">
              <w:rPr>
                <w:lang w:val="nl-BE"/>
              </w:rPr>
              <w:t>Amendement</w:t>
            </w:r>
          </w:p>
        </w:tc>
      </w:tr>
      <w:tr w:rsidR="00BC75C3" w:rsidRPr="00BC75C3" w14:paraId="551CC149" w14:textId="77777777" w:rsidTr="0013142C">
        <w:trPr>
          <w:jc w:val="center"/>
        </w:trPr>
        <w:tc>
          <w:tcPr>
            <w:tcW w:w="4876" w:type="dxa"/>
            <w:tcBorders>
              <w:top w:val="nil"/>
              <w:left w:val="nil"/>
              <w:bottom w:val="nil"/>
              <w:right w:val="nil"/>
            </w:tcBorders>
          </w:tcPr>
          <w:p w14:paraId="47286A78"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4895F5F" w14:textId="77777777" w:rsidR="00024FDC" w:rsidRPr="00BC75C3" w:rsidRDefault="00024FDC" w:rsidP="0013142C">
            <w:pPr>
              <w:pStyle w:val="Normal6a"/>
              <w:rPr>
                <w:lang w:val="nl-BE"/>
              </w:rPr>
            </w:pPr>
            <w:r w:rsidRPr="00BC75C3">
              <w:rPr>
                <w:b/>
                <w:i/>
                <w:lang w:val="nl-BE"/>
              </w:rPr>
              <w:t>C duodecies.</w:t>
            </w:r>
            <w:r w:rsidRPr="00BC75C3">
              <w:rPr>
                <w:lang w:val="nl-BE"/>
              </w:rPr>
              <w:tab/>
            </w:r>
            <w:r w:rsidRPr="00BC75C3">
              <w:rPr>
                <w:b/>
                <w:i/>
                <w:lang w:val="nl-BE"/>
              </w:rPr>
              <w:t>overwegende dat het cruciaal is kansen voor kleine en middelgrote ondernemingen te creëren en uit te breiden om een gediversifieerde en veerkrachtige economie te ontwikkelen die weerstand kan bieden tegen externe schokken en tegelijkertijd de welvaart op lange termijn kan waarborgen;</w:t>
            </w:r>
          </w:p>
        </w:tc>
      </w:tr>
    </w:tbl>
    <w:p w14:paraId="4B2FFE7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B40DE44" w14:textId="77777777" w:rsidR="00024FDC" w:rsidRPr="00BC75C3" w:rsidRDefault="00024FDC" w:rsidP="00024FDC">
      <w:pPr>
        <w:rPr>
          <w:lang w:val="nl-BE"/>
        </w:rPr>
      </w:pPr>
      <w:r w:rsidRPr="00BC75C3">
        <w:rPr>
          <w:rStyle w:val="HideTWBExt"/>
          <w:lang w:val="nl-BE"/>
        </w:rPr>
        <w:t>&lt;/Amend&gt;</w:t>
      </w:r>
    </w:p>
    <w:p w14:paraId="45406D7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38</w:t>
      </w:r>
      <w:r w:rsidRPr="00BC75C3">
        <w:rPr>
          <w:rStyle w:val="HideTWBExt"/>
          <w:b w:val="0"/>
          <w:lang w:val="nl-BE"/>
        </w:rPr>
        <w:t>&lt;/NumAm&gt;</w:t>
      </w:r>
    </w:p>
    <w:p w14:paraId="53B571C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72DA0A6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31CDCC9D" w14:textId="77777777" w:rsidR="00024FDC" w:rsidRPr="00BC75C3" w:rsidRDefault="00024FDC" w:rsidP="00024FDC">
      <w:pPr>
        <w:pStyle w:val="NormalBold"/>
        <w:rPr>
          <w:lang w:val="nl-BE"/>
        </w:rPr>
      </w:pPr>
      <w:r w:rsidRPr="00BC75C3">
        <w:rPr>
          <w:rStyle w:val="HideTWBExt"/>
          <w:b w:val="0"/>
          <w:lang w:val="nl-BE"/>
        </w:rPr>
        <w:t>&lt;/RepeatBlock-By&gt;</w:t>
      </w:r>
    </w:p>
    <w:p w14:paraId="3F2F69B1" w14:textId="77777777" w:rsidR="00024FDC" w:rsidRPr="00BC75C3" w:rsidRDefault="00024FDC" w:rsidP="00024FDC">
      <w:pPr>
        <w:pStyle w:val="NormalBold"/>
        <w:rPr>
          <w:lang w:val="nl-BE"/>
        </w:rPr>
      </w:pPr>
      <w:r w:rsidRPr="00BC75C3">
        <w:rPr>
          <w:rStyle w:val="HideTWBExt"/>
          <w:b w:val="0"/>
          <w:lang w:val="nl-BE"/>
        </w:rPr>
        <w:lastRenderedPageBreak/>
        <w:t>&lt;DocAmend&gt;</w:t>
      </w:r>
      <w:r w:rsidRPr="00BC75C3">
        <w:rPr>
          <w:lang w:val="nl-BE"/>
        </w:rPr>
        <w:t>Ontwerpresolutie</w:t>
      </w:r>
      <w:r w:rsidRPr="00BC75C3">
        <w:rPr>
          <w:rStyle w:val="HideTWBExt"/>
          <w:b w:val="0"/>
          <w:lang w:val="nl-BE"/>
        </w:rPr>
        <w:t>&lt;/DocAmend&gt;</w:t>
      </w:r>
    </w:p>
    <w:p w14:paraId="18F6902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terdecies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BF97811" w14:textId="77777777" w:rsidTr="0013142C">
        <w:trPr>
          <w:trHeight w:hRule="exact" w:val="240"/>
          <w:jc w:val="center"/>
        </w:trPr>
        <w:tc>
          <w:tcPr>
            <w:tcW w:w="9752" w:type="dxa"/>
            <w:gridSpan w:val="2"/>
            <w:tcBorders>
              <w:top w:val="nil"/>
              <w:left w:val="nil"/>
              <w:bottom w:val="nil"/>
              <w:right w:val="nil"/>
            </w:tcBorders>
          </w:tcPr>
          <w:p w14:paraId="460514BD" w14:textId="77777777" w:rsidR="00024FDC" w:rsidRPr="00BC75C3" w:rsidRDefault="00024FDC" w:rsidP="0013142C">
            <w:pPr>
              <w:rPr>
                <w:lang w:val="nl-BE"/>
              </w:rPr>
            </w:pPr>
          </w:p>
        </w:tc>
      </w:tr>
      <w:tr w:rsidR="00BC75C3" w:rsidRPr="00BC75C3" w14:paraId="388C1295" w14:textId="77777777" w:rsidTr="0013142C">
        <w:trPr>
          <w:trHeight w:val="240"/>
          <w:jc w:val="center"/>
        </w:trPr>
        <w:tc>
          <w:tcPr>
            <w:tcW w:w="4876" w:type="dxa"/>
            <w:tcBorders>
              <w:top w:val="nil"/>
              <w:left w:val="nil"/>
              <w:bottom w:val="nil"/>
              <w:right w:val="nil"/>
            </w:tcBorders>
          </w:tcPr>
          <w:p w14:paraId="3C80031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6042855" w14:textId="77777777" w:rsidR="00024FDC" w:rsidRPr="00BC75C3" w:rsidRDefault="00024FDC" w:rsidP="0013142C">
            <w:pPr>
              <w:pStyle w:val="AmColumnHeading"/>
              <w:rPr>
                <w:lang w:val="nl-BE"/>
              </w:rPr>
            </w:pPr>
            <w:r w:rsidRPr="00BC75C3">
              <w:rPr>
                <w:lang w:val="nl-BE"/>
              </w:rPr>
              <w:t>Amendement</w:t>
            </w:r>
          </w:p>
        </w:tc>
      </w:tr>
      <w:tr w:rsidR="00BC75C3" w:rsidRPr="00BC75C3" w14:paraId="4446D46C" w14:textId="77777777" w:rsidTr="0013142C">
        <w:trPr>
          <w:jc w:val="center"/>
        </w:trPr>
        <w:tc>
          <w:tcPr>
            <w:tcW w:w="4876" w:type="dxa"/>
            <w:tcBorders>
              <w:top w:val="nil"/>
              <w:left w:val="nil"/>
              <w:bottom w:val="nil"/>
              <w:right w:val="nil"/>
            </w:tcBorders>
          </w:tcPr>
          <w:p w14:paraId="70B19F7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93F810E" w14:textId="77777777" w:rsidR="00024FDC" w:rsidRPr="00BC75C3" w:rsidRDefault="00024FDC" w:rsidP="0013142C">
            <w:pPr>
              <w:pStyle w:val="Normal6a"/>
              <w:rPr>
                <w:lang w:val="nl-BE"/>
              </w:rPr>
            </w:pPr>
            <w:r w:rsidRPr="00BC75C3">
              <w:rPr>
                <w:b/>
                <w:i/>
                <w:lang w:val="nl-BE"/>
              </w:rPr>
              <w:t>C terdecies.</w:t>
            </w:r>
            <w:r w:rsidRPr="00BC75C3">
              <w:rPr>
                <w:lang w:val="nl-BE"/>
              </w:rPr>
              <w:tab/>
            </w:r>
            <w:r w:rsidRPr="00BC75C3">
              <w:rPr>
                <w:b/>
                <w:i/>
                <w:lang w:val="nl-BE"/>
              </w:rPr>
              <w:t>overwegende dat de Commissie heeft vastgesteld dat Moldavische kinderen met een handicap nog steeds meer risico lopen qua bescherming, met inbegrip van gendergerelateerd geweld evenals scheiding van de familie; overwegende dat het Europees Hof voor de Rechten van de Mens twee uitspraken heeft gedaan over de behandeling van minderjarigen en vrouwen die onder hoede van de staat staan;</w:t>
            </w:r>
          </w:p>
        </w:tc>
      </w:tr>
    </w:tbl>
    <w:p w14:paraId="6C50010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4439865" w14:textId="77777777" w:rsidR="00024FDC" w:rsidRPr="00BC75C3" w:rsidRDefault="00024FDC" w:rsidP="00024FDC">
      <w:pPr>
        <w:rPr>
          <w:lang w:val="nl-BE"/>
        </w:rPr>
      </w:pPr>
      <w:r w:rsidRPr="00BC75C3">
        <w:rPr>
          <w:rStyle w:val="HideTWBExt"/>
          <w:lang w:val="nl-BE"/>
        </w:rPr>
        <w:t>&lt;/Amend&gt;</w:t>
      </w:r>
    </w:p>
    <w:p w14:paraId="2001C63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39</w:t>
      </w:r>
      <w:r w:rsidRPr="00BC75C3">
        <w:rPr>
          <w:rStyle w:val="HideTWBExt"/>
          <w:b w:val="0"/>
          <w:lang w:val="nl-BE"/>
        </w:rPr>
        <w:t>&lt;/NumAm&gt;</w:t>
      </w:r>
    </w:p>
    <w:p w14:paraId="7F1D94C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2CE07E1D" w14:textId="77777777" w:rsidR="00024FDC" w:rsidRPr="00BC75C3" w:rsidRDefault="00024FDC" w:rsidP="00024FDC">
      <w:pPr>
        <w:pStyle w:val="NormalBold"/>
        <w:rPr>
          <w:lang w:val="nl-BE"/>
        </w:rPr>
      </w:pPr>
      <w:r w:rsidRPr="00BC75C3">
        <w:rPr>
          <w:rStyle w:val="HideTWBExt"/>
          <w:b w:val="0"/>
          <w:lang w:val="nl-BE"/>
        </w:rPr>
        <w:t>&lt;/RepeatBlock-By&gt;</w:t>
      </w:r>
    </w:p>
    <w:p w14:paraId="3B52FBD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993869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terdecies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FAD7EE1" w14:textId="77777777" w:rsidTr="0013142C">
        <w:trPr>
          <w:trHeight w:hRule="exact" w:val="240"/>
          <w:jc w:val="center"/>
        </w:trPr>
        <w:tc>
          <w:tcPr>
            <w:tcW w:w="9752" w:type="dxa"/>
            <w:gridSpan w:val="2"/>
            <w:tcBorders>
              <w:top w:val="nil"/>
              <w:left w:val="nil"/>
              <w:bottom w:val="nil"/>
              <w:right w:val="nil"/>
            </w:tcBorders>
          </w:tcPr>
          <w:p w14:paraId="2B9F7739" w14:textId="77777777" w:rsidR="00024FDC" w:rsidRPr="00BC75C3" w:rsidRDefault="00024FDC" w:rsidP="0013142C">
            <w:pPr>
              <w:rPr>
                <w:lang w:val="nl-BE"/>
              </w:rPr>
            </w:pPr>
          </w:p>
        </w:tc>
      </w:tr>
      <w:tr w:rsidR="00BC75C3" w:rsidRPr="00BC75C3" w14:paraId="0BA220EF" w14:textId="77777777" w:rsidTr="0013142C">
        <w:trPr>
          <w:trHeight w:val="240"/>
          <w:jc w:val="center"/>
        </w:trPr>
        <w:tc>
          <w:tcPr>
            <w:tcW w:w="4876" w:type="dxa"/>
            <w:tcBorders>
              <w:top w:val="nil"/>
              <w:left w:val="nil"/>
              <w:bottom w:val="nil"/>
              <w:right w:val="nil"/>
            </w:tcBorders>
          </w:tcPr>
          <w:p w14:paraId="5DE947E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978D577" w14:textId="77777777" w:rsidR="00024FDC" w:rsidRPr="00BC75C3" w:rsidRDefault="00024FDC" w:rsidP="0013142C">
            <w:pPr>
              <w:pStyle w:val="AmColumnHeading"/>
              <w:rPr>
                <w:lang w:val="nl-BE"/>
              </w:rPr>
            </w:pPr>
            <w:r w:rsidRPr="00BC75C3">
              <w:rPr>
                <w:lang w:val="nl-BE"/>
              </w:rPr>
              <w:t>Amendement</w:t>
            </w:r>
          </w:p>
        </w:tc>
      </w:tr>
      <w:tr w:rsidR="00BC75C3" w:rsidRPr="00BC75C3" w14:paraId="29CE1993" w14:textId="77777777" w:rsidTr="0013142C">
        <w:trPr>
          <w:jc w:val="center"/>
        </w:trPr>
        <w:tc>
          <w:tcPr>
            <w:tcW w:w="4876" w:type="dxa"/>
            <w:tcBorders>
              <w:top w:val="nil"/>
              <w:left w:val="nil"/>
              <w:bottom w:val="nil"/>
              <w:right w:val="nil"/>
            </w:tcBorders>
          </w:tcPr>
          <w:p w14:paraId="65D6171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1418667" w14:textId="77777777" w:rsidR="00024FDC" w:rsidRPr="00BC75C3" w:rsidRDefault="00024FDC" w:rsidP="0013142C">
            <w:pPr>
              <w:pStyle w:val="Normal6a"/>
              <w:rPr>
                <w:lang w:val="nl-BE"/>
              </w:rPr>
            </w:pPr>
            <w:r w:rsidRPr="00BC75C3">
              <w:rPr>
                <w:b/>
                <w:i/>
                <w:lang w:val="nl-BE"/>
              </w:rPr>
              <w:t>C terdecies.</w:t>
            </w:r>
            <w:r w:rsidRPr="00BC75C3">
              <w:rPr>
                <w:lang w:val="nl-BE"/>
              </w:rPr>
              <w:tab/>
            </w:r>
            <w:r w:rsidRPr="00BC75C3">
              <w:rPr>
                <w:b/>
                <w:i/>
                <w:lang w:val="nl-BE"/>
              </w:rPr>
              <w:t>overwegende dat het waarborgen van de zichtbaarheid van Europese projecten, investeringen en de tastbare, beschikbare resultaten ervan cruciaal is om de openbare steun voor het integratieproces van Moldavië te versterken;</w:t>
            </w:r>
          </w:p>
        </w:tc>
      </w:tr>
    </w:tbl>
    <w:p w14:paraId="62B7F56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64EDB9E" w14:textId="77777777" w:rsidR="00024FDC" w:rsidRPr="00BC75C3" w:rsidRDefault="00024FDC" w:rsidP="00024FDC">
      <w:pPr>
        <w:rPr>
          <w:lang w:val="nl-BE"/>
        </w:rPr>
      </w:pPr>
      <w:r w:rsidRPr="00BC75C3">
        <w:rPr>
          <w:rStyle w:val="HideTWBExt"/>
          <w:lang w:val="nl-BE"/>
        </w:rPr>
        <w:t>&lt;/Amend&gt;</w:t>
      </w:r>
    </w:p>
    <w:p w14:paraId="16B3F66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40</w:t>
      </w:r>
      <w:r w:rsidRPr="00BC75C3">
        <w:rPr>
          <w:rStyle w:val="HideTWBExt"/>
          <w:b w:val="0"/>
          <w:lang w:val="nl-BE"/>
        </w:rPr>
        <w:t>&lt;/NumAm&gt;</w:t>
      </w:r>
    </w:p>
    <w:p w14:paraId="110053F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4A0F07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3D35A347" w14:textId="77777777" w:rsidR="00024FDC" w:rsidRPr="00BC75C3" w:rsidRDefault="00024FDC" w:rsidP="00024FDC">
      <w:pPr>
        <w:pStyle w:val="NormalBold"/>
        <w:rPr>
          <w:lang w:val="nl-BE"/>
        </w:rPr>
      </w:pPr>
      <w:r w:rsidRPr="00BC75C3">
        <w:rPr>
          <w:rStyle w:val="HideTWBExt"/>
          <w:b w:val="0"/>
          <w:lang w:val="nl-BE"/>
        </w:rPr>
        <w:t>&lt;/RepeatBlock-By&gt;</w:t>
      </w:r>
    </w:p>
    <w:p w14:paraId="4DC5AE6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3C0E74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quaterdecies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7F051EF" w14:textId="77777777" w:rsidTr="0013142C">
        <w:trPr>
          <w:trHeight w:hRule="exact" w:val="240"/>
          <w:jc w:val="center"/>
        </w:trPr>
        <w:tc>
          <w:tcPr>
            <w:tcW w:w="9752" w:type="dxa"/>
            <w:gridSpan w:val="2"/>
            <w:tcBorders>
              <w:top w:val="nil"/>
              <w:left w:val="nil"/>
              <w:bottom w:val="nil"/>
              <w:right w:val="nil"/>
            </w:tcBorders>
          </w:tcPr>
          <w:p w14:paraId="0A74A526" w14:textId="77777777" w:rsidR="00024FDC" w:rsidRPr="00BC75C3" w:rsidRDefault="00024FDC" w:rsidP="0013142C">
            <w:pPr>
              <w:rPr>
                <w:lang w:val="nl-BE"/>
              </w:rPr>
            </w:pPr>
          </w:p>
        </w:tc>
      </w:tr>
      <w:tr w:rsidR="00BC75C3" w:rsidRPr="00BC75C3" w14:paraId="6F54FF3E" w14:textId="77777777" w:rsidTr="0013142C">
        <w:trPr>
          <w:trHeight w:val="240"/>
          <w:jc w:val="center"/>
        </w:trPr>
        <w:tc>
          <w:tcPr>
            <w:tcW w:w="4876" w:type="dxa"/>
            <w:tcBorders>
              <w:top w:val="nil"/>
              <w:left w:val="nil"/>
              <w:bottom w:val="nil"/>
              <w:right w:val="nil"/>
            </w:tcBorders>
          </w:tcPr>
          <w:p w14:paraId="19842155"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7CFF75BE" w14:textId="77777777" w:rsidR="00024FDC" w:rsidRPr="00BC75C3" w:rsidRDefault="00024FDC" w:rsidP="0013142C">
            <w:pPr>
              <w:pStyle w:val="AmColumnHeading"/>
              <w:rPr>
                <w:lang w:val="nl-BE"/>
              </w:rPr>
            </w:pPr>
            <w:r w:rsidRPr="00BC75C3">
              <w:rPr>
                <w:lang w:val="nl-BE"/>
              </w:rPr>
              <w:t>Amendement</w:t>
            </w:r>
          </w:p>
        </w:tc>
      </w:tr>
      <w:tr w:rsidR="00BC75C3" w:rsidRPr="00BC75C3" w14:paraId="15AA1FF9" w14:textId="77777777" w:rsidTr="0013142C">
        <w:trPr>
          <w:jc w:val="center"/>
        </w:trPr>
        <w:tc>
          <w:tcPr>
            <w:tcW w:w="4876" w:type="dxa"/>
            <w:tcBorders>
              <w:top w:val="nil"/>
              <w:left w:val="nil"/>
              <w:bottom w:val="nil"/>
              <w:right w:val="nil"/>
            </w:tcBorders>
          </w:tcPr>
          <w:p w14:paraId="2AD0EC3B"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C034CE8" w14:textId="77777777" w:rsidR="00024FDC" w:rsidRPr="00BC75C3" w:rsidRDefault="00024FDC" w:rsidP="0013142C">
            <w:pPr>
              <w:pStyle w:val="Normal6a"/>
              <w:rPr>
                <w:lang w:val="nl-BE"/>
              </w:rPr>
            </w:pPr>
            <w:r w:rsidRPr="00BC75C3">
              <w:rPr>
                <w:b/>
                <w:i/>
                <w:lang w:val="nl-BE"/>
              </w:rPr>
              <w:t>C quaterdecies.</w:t>
            </w:r>
            <w:r w:rsidRPr="00BC75C3">
              <w:rPr>
                <w:lang w:val="nl-BE"/>
              </w:rPr>
              <w:tab/>
            </w:r>
            <w:r w:rsidRPr="00BC75C3">
              <w:rPr>
                <w:b/>
                <w:i/>
                <w:lang w:val="nl-BE"/>
              </w:rPr>
              <w:t>overwegende dat de Commissie van de VN voor de uitbanning van rassendiscriminatie zorgen blijft uiten over meldingen inzake de verspreiding van rassendiscriminatie, racistische haatzaaiende uitlatingen en haatmisdrijven, en over de verspreiding van negatieve stereotypen ten aanzien van leden van etnische minderheden in Moldavië, met name Roma; overwegende dat de Commissie ook haar zorgen heeft geuit over de lage aanwezigheidsgraad en het hoge aantal vroegtijdige schoolverlaters bij Roma-kinderen in alle onderwijsniveaus, met name bij Roma-meisjes;</w:t>
            </w:r>
          </w:p>
        </w:tc>
      </w:tr>
    </w:tbl>
    <w:p w14:paraId="3A99561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787B660" w14:textId="77777777" w:rsidR="00024FDC" w:rsidRPr="00BC75C3" w:rsidRDefault="00024FDC" w:rsidP="00024FDC">
      <w:pPr>
        <w:rPr>
          <w:lang w:val="nl-BE"/>
        </w:rPr>
      </w:pPr>
      <w:r w:rsidRPr="00BC75C3">
        <w:rPr>
          <w:rStyle w:val="HideTWBExt"/>
          <w:lang w:val="nl-BE"/>
        </w:rPr>
        <w:t>&lt;/Amend&gt;</w:t>
      </w:r>
    </w:p>
    <w:p w14:paraId="7A03135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41</w:t>
      </w:r>
      <w:r w:rsidRPr="00BC75C3">
        <w:rPr>
          <w:rStyle w:val="HideTWBExt"/>
          <w:b w:val="0"/>
          <w:lang w:val="nl-BE"/>
        </w:rPr>
        <w:t>&lt;/NumAm&gt;</w:t>
      </w:r>
    </w:p>
    <w:p w14:paraId="630A948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27F0CC4C" w14:textId="77777777" w:rsidR="00024FDC" w:rsidRPr="00BC75C3" w:rsidRDefault="00024FDC" w:rsidP="00024FDC">
      <w:pPr>
        <w:pStyle w:val="NormalBold"/>
        <w:rPr>
          <w:lang w:val="nl-BE"/>
        </w:rPr>
      </w:pPr>
      <w:r w:rsidRPr="00BC75C3">
        <w:rPr>
          <w:rStyle w:val="HideTWBExt"/>
          <w:b w:val="0"/>
          <w:lang w:val="nl-BE"/>
        </w:rPr>
        <w:t>&lt;/RepeatBlock-By&gt;</w:t>
      </w:r>
    </w:p>
    <w:p w14:paraId="5BDA3D8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E7632B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quaterdecies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6EAF738" w14:textId="77777777" w:rsidTr="0013142C">
        <w:trPr>
          <w:trHeight w:hRule="exact" w:val="240"/>
          <w:jc w:val="center"/>
        </w:trPr>
        <w:tc>
          <w:tcPr>
            <w:tcW w:w="9752" w:type="dxa"/>
            <w:gridSpan w:val="2"/>
            <w:tcBorders>
              <w:top w:val="nil"/>
              <w:left w:val="nil"/>
              <w:bottom w:val="nil"/>
              <w:right w:val="nil"/>
            </w:tcBorders>
          </w:tcPr>
          <w:p w14:paraId="778365F2" w14:textId="77777777" w:rsidR="00024FDC" w:rsidRPr="00BC75C3" w:rsidRDefault="00024FDC" w:rsidP="0013142C">
            <w:pPr>
              <w:rPr>
                <w:lang w:val="nl-BE"/>
              </w:rPr>
            </w:pPr>
          </w:p>
        </w:tc>
      </w:tr>
      <w:tr w:rsidR="00BC75C3" w:rsidRPr="00BC75C3" w14:paraId="429CA4E7" w14:textId="77777777" w:rsidTr="0013142C">
        <w:trPr>
          <w:trHeight w:val="240"/>
          <w:jc w:val="center"/>
        </w:trPr>
        <w:tc>
          <w:tcPr>
            <w:tcW w:w="4876" w:type="dxa"/>
            <w:tcBorders>
              <w:top w:val="nil"/>
              <w:left w:val="nil"/>
              <w:bottom w:val="nil"/>
              <w:right w:val="nil"/>
            </w:tcBorders>
          </w:tcPr>
          <w:p w14:paraId="7F1ACE0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25E9C3D" w14:textId="77777777" w:rsidR="00024FDC" w:rsidRPr="00BC75C3" w:rsidRDefault="00024FDC" w:rsidP="0013142C">
            <w:pPr>
              <w:pStyle w:val="AmColumnHeading"/>
              <w:rPr>
                <w:lang w:val="nl-BE"/>
              </w:rPr>
            </w:pPr>
            <w:r w:rsidRPr="00BC75C3">
              <w:rPr>
                <w:lang w:val="nl-BE"/>
              </w:rPr>
              <w:t>Amendement</w:t>
            </w:r>
          </w:p>
        </w:tc>
      </w:tr>
      <w:tr w:rsidR="00BC75C3" w:rsidRPr="00BC75C3" w14:paraId="45C73FD0" w14:textId="77777777" w:rsidTr="0013142C">
        <w:trPr>
          <w:jc w:val="center"/>
        </w:trPr>
        <w:tc>
          <w:tcPr>
            <w:tcW w:w="4876" w:type="dxa"/>
            <w:tcBorders>
              <w:top w:val="nil"/>
              <w:left w:val="nil"/>
              <w:bottom w:val="nil"/>
              <w:right w:val="nil"/>
            </w:tcBorders>
          </w:tcPr>
          <w:p w14:paraId="0E6F1C78"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7A3E64F" w14:textId="77777777" w:rsidR="00024FDC" w:rsidRPr="00BC75C3" w:rsidRDefault="00024FDC" w:rsidP="0013142C">
            <w:pPr>
              <w:pStyle w:val="Normal6a"/>
              <w:rPr>
                <w:lang w:val="nl-BE"/>
              </w:rPr>
            </w:pPr>
            <w:r w:rsidRPr="00BC75C3">
              <w:rPr>
                <w:b/>
                <w:i/>
                <w:lang w:val="nl-BE"/>
              </w:rPr>
              <w:t>C quaterdecies.</w:t>
            </w:r>
            <w:r w:rsidRPr="00BC75C3">
              <w:rPr>
                <w:lang w:val="nl-BE"/>
              </w:rPr>
              <w:tab/>
            </w:r>
            <w:r w:rsidRPr="00BC75C3">
              <w:rPr>
                <w:b/>
                <w:i/>
                <w:lang w:val="nl-BE"/>
              </w:rPr>
              <w:t>overwegende dat de Moldavische autoriteiten sinds 2022 aanzienlijke vooruitgang hebben geboekt wat betreft de bescherming van de democratische waarden en de rechtsstaat, waarbij het hervormingstraject en de afstemming van het land op de Europese normen werden versterkt;</w:t>
            </w:r>
          </w:p>
        </w:tc>
      </w:tr>
    </w:tbl>
    <w:p w14:paraId="07E7E39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613915D" w14:textId="77777777" w:rsidR="00024FDC" w:rsidRPr="00BC75C3" w:rsidRDefault="00024FDC" w:rsidP="00024FDC">
      <w:pPr>
        <w:rPr>
          <w:lang w:val="nl-BE"/>
        </w:rPr>
      </w:pPr>
      <w:r w:rsidRPr="00BC75C3">
        <w:rPr>
          <w:rStyle w:val="HideTWBExt"/>
          <w:lang w:val="nl-BE"/>
        </w:rPr>
        <w:t>&lt;/Amend&gt;</w:t>
      </w:r>
    </w:p>
    <w:p w14:paraId="15AF079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42</w:t>
      </w:r>
      <w:r w:rsidRPr="00BC75C3">
        <w:rPr>
          <w:rStyle w:val="HideTWBExt"/>
          <w:b w:val="0"/>
          <w:lang w:val="nl-BE"/>
        </w:rPr>
        <w:t>&lt;/NumAm&gt;</w:t>
      </w:r>
    </w:p>
    <w:p w14:paraId="76C23A5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1445055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36EA4CBF" w14:textId="77777777" w:rsidR="00024FDC" w:rsidRPr="00BC75C3" w:rsidRDefault="00024FDC" w:rsidP="00024FDC">
      <w:pPr>
        <w:pStyle w:val="NormalBold"/>
        <w:rPr>
          <w:lang w:val="nl-BE"/>
        </w:rPr>
      </w:pPr>
      <w:r w:rsidRPr="00BC75C3">
        <w:rPr>
          <w:rStyle w:val="HideTWBExt"/>
          <w:b w:val="0"/>
          <w:lang w:val="nl-BE"/>
        </w:rPr>
        <w:t>&lt;/RepeatBlock-By&gt;</w:t>
      </w:r>
    </w:p>
    <w:p w14:paraId="558EFE1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9B5EBB4" w14:textId="77777777" w:rsidR="00024FDC" w:rsidRPr="00BC75C3" w:rsidRDefault="00024FDC" w:rsidP="00024FDC">
      <w:pPr>
        <w:pStyle w:val="NormalBold"/>
        <w:rPr>
          <w:lang w:val="nl-BE"/>
        </w:rPr>
      </w:pPr>
      <w:r w:rsidRPr="00BC75C3">
        <w:rPr>
          <w:rStyle w:val="HideTWBExt"/>
          <w:b w:val="0"/>
          <w:lang w:val="nl-BE"/>
        </w:rPr>
        <w:lastRenderedPageBreak/>
        <w:t>&lt;Article&gt;</w:t>
      </w:r>
      <w:r w:rsidRPr="00BC75C3">
        <w:rPr>
          <w:lang w:val="nl-BE"/>
        </w:rPr>
        <w:t>Overweging C quindecies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63F2715" w14:textId="77777777" w:rsidTr="0013142C">
        <w:trPr>
          <w:trHeight w:hRule="exact" w:val="240"/>
          <w:jc w:val="center"/>
        </w:trPr>
        <w:tc>
          <w:tcPr>
            <w:tcW w:w="9752" w:type="dxa"/>
            <w:gridSpan w:val="2"/>
            <w:tcBorders>
              <w:top w:val="nil"/>
              <w:left w:val="nil"/>
              <w:bottom w:val="nil"/>
              <w:right w:val="nil"/>
            </w:tcBorders>
          </w:tcPr>
          <w:p w14:paraId="03203934" w14:textId="77777777" w:rsidR="00024FDC" w:rsidRPr="00BC75C3" w:rsidRDefault="00024FDC" w:rsidP="0013142C">
            <w:pPr>
              <w:rPr>
                <w:lang w:val="nl-BE"/>
              </w:rPr>
            </w:pPr>
          </w:p>
        </w:tc>
      </w:tr>
      <w:tr w:rsidR="00BC75C3" w:rsidRPr="00BC75C3" w14:paraId="7A936777" w14:textId="77777777" w:rsidTr="0013142C">
        <w:trPr>
          <w:trHeight w:val="240"/>
          <w:jc w:val="center"/>
        </w:trPr>
        <w:tc>
          <w:tcPr>
            <w:tcW w:w="4876" w:type="dxa"/>
            <w:tcBorders>
              <w:top w:val="nil"/>
              <w:left w:val="nil"/>
              <w:bottom w:val="nil"/>
              <w:right w:val="nil"/>
            </w:tcBorders>
          </w:tcPr>
          <w:p w14:paraId="3FCB040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A66889A" w14:textId="77777777" w:rsidR="00024FDC" w:rsidRPr="00BC75C3" w:rsidRDefault="00024FDC" w:rsidP="0013142C">
            <w:pPr>
              <w:pStyle w:val="AmColumnHeading"/>
              <w:rPr>
                <w:lang w:val="nl-BE"/>
              </w:rPr>
            </w:pPr>
            <w:r w:rsidRPr="00BC75C3">
              <w:rPr>
                <w:lang w:val="nl-BE"/>
              </w:rPr>
              <w:t>Amendement</w:t>
            </w:r>
          </w:p>
        </w:tc>
      </w:tr>
      <w:tr w:rsidR="00BC75C3" w:rsidRPr="00BC75C3" w14:paraId="011DA020" w14:textId="77777777" w:rsidTr="0013142C">
        <w:trPr>
          <w:jc w:val="center"/>
        </w:trPr>
        <w:tc>
          <w:tcPr>
            <w:tcW w:w="4876" w:type="dxa"/>
            <w:tcBorders>
              <w:top w:val="nil"/>
              <w:left w:val="nil"/>
              <w:bottom w:val="nil"/>
              <w:right w:val="nil"/>
            </w:tcBorders>
          </w:tcPr>
          <w:p w14:paraId="03F5332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0B8EB09" w14:textId="77777777" w:rsidR="00024FDC" w:rsidRPr="00BC75C3" w:rsidRDefault="00024FDC" w:rsidP="0013142C">
            <w:pPr>
              <w:pStyle w:val="Normal6a"/>
              <w:rPr>
                <w:lang w:val="nl-BE"/>
              </w:rPr>
            </w:pPr>
            <w:r w:rsidRPr="00BC75C3">
              <w:rPr>
                <w:b/>
                <w:i/>
                <w:lang w:val="nl-BE"/>
              </w:rPr>
              <w:t>C quindecies.</w:t>
            </w:r>
            <w:r w:rsidRPr="00BC75C3">
              <w:rPr>
                <w:lang w:val="nl-BE"/>
              </w:rPr>
              <w:tab/>
            </w:r>
            <w:r w:rsidRPr="00BC75C3">
              <w:rPr>
                <w:b/>
                <w:i/>
                <w:lang w:val="nl-BE"/>
              </w:rPr>
              <w:t>overwegende dat Moldavië nog altijd tot een van de landen in Europa behoort die het hoogste aantal vluchtelingen per hoofd van de bevolking opvangen, met meer dan 123 000 ontheemden uit Oekraïne die in september 2024 nog in het land aanwezig waren; overwegende dat ontheemden uit Oekraïne vaak tegen bureaucratische belemmeringen, onvoldoende informatie en tegenstrijdige aanvraagprocedures aanlopen; overwegende dat veel ontheemde gezinnen volgens de Internationale Organisatie voor Migratie (IOM) meer dan 90 % van hun maandinkomen besteden aan huur en nutsvoorzieningen, waardoor er weinig overblijft voor andere benodigdheden zoals levensmiddelen, geneesmiddelen en winterkleding;</w:t>
            </w:r>
          </w:p>
        </w:tc>
      </w:tr>
    </w:tbl>
    <w:p w14:paraId="689495C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7440A28" w14:textId="77777777" w:rsidR="00024FDC" w:rsidRPr="00BC75C3" w:rsidRDefault="00024FDC" w:rsidP="00024FDC">
      <w:pPr>
        <w:rPr>
          <w:lang w:val="nl-BE"/>
        </w:rPr>
      </w:pPr>
      <w:r w:rsidRPr="00BC75C3">
        <w:rPr>
          <w:rStyle w:val="HideTWBExt"/>
          <w:lang w:val="nl-BE"/>
        </w:rPr>
        <w:t>&lt;/Amend&gt;</w:t>
      </w:r>
    </w:p>
    <w:p w14:paraId="2F17225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43</w:t>
      </w:r>
      <w:r w:rsidRPr="00BC75C3">
        <w:rPr>
          <w:rStyle w:val="HideTWBExt"/>
          <w:b w:val="0"/>
          <w:lang w:val="nl-BE"/>
        </w:rPr>
        <w:t>&lt;/NumAm&gt;</w:t>
      </w:r>
    </w:p>
    <w:p w14:paraId="258D56C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3A46A460" w14:textId="77777777" w:rsidR="00024FDC" w:rsidRPr="00BC75C3" w:rsidRDefault="00024FDC" w:rsidP="00024FDC">
      <w:pPr>
        <w:pStyle w:val="NormalBold"/>
        <w:rPr>
          <w:lang w:val="nl-BE"/>
        </w:rPr>
      </w:pPr>
      <w:r w:rsidRPr="00BC75C3">
        <w:rPr>
          <w:rStyle w:val="HideTWBExt"/>
          <w:b w:val="0"/>
          <w:lang w:val="nl-BE"/>
        </w:rPr>
        <w:t>&lt;/RepeatBlock-By&gt;</w:t>
      </w:r>
    </w:p>
    <w:p w14:paraId="431CC46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1A8635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quindecies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6BDE5EC" w14:textId="77777777" w:rsidTr="0013142C">
        <w:trPr>
          <w:trHeight w:hRule="exact" w:val="240"/>
          <w:jc w:val="center"/>
        </w:trPr>
        <w:tc>
          <w:tcPr>
            <w:tcW w:w="9752" w:type="dxa"/>
            <w:gridSpan w:val="2"/>
            <w:tcBorders>
              <w:top w:val="nil"/>
              <w:left w:val="nil"/>
              <w:bottom w:val="nil"/>
              <w:right w:val="nil"/>
            </w:tcBorders>
          </w:tcPr>
          <w:p w14:paraId="73F8B17C" w14:textId="77777777" w:rsidR="00024FDC" w:rsidRPr="00BC75C3" w:rsidRDefault="00024FDC" w:rsidP="0013142C">
            <w:pPr>
              <w:rPr>
                <w:lang w:val="nl-BE"/>
              </w:rPr>
            </w:pPr>
          </w:p>
        </w:tc>
      </w:tr>
      <w:tr w:rsidR="00BC75C3" w:rsidRPr="00BC75C3" w14:paraId="0D0000CA" w14:textId="77777777" w:rsidTr="0013142C">
        <w:trPr>
          <w:trHeight w:val="240"/>
          <w:jc w:val="center"/>
        </w:trPr>
        <w:tc>
          <w:tcPr>
            <w:tcW w:w="4876" w:type="dxa"/>
            <w:tcBorders>
              <w:top w:val="nil"/>
              <w:left w:val="nil"/>
              <w:bottom w:val="nil"/>
              <w:right w:val="nil"/>
            </w:tcBorders>
          </w:tcPr>
          <w:p w14:paraId="5E2A5C9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A2EB5C5" w14:textId="77777777" w:rsidR="00024FDC" w:rsidRPr="00BC75C3" w:rsidRDefault="00024FDC" w:rsidP="0013142C">
            <w:pPr>
              <w:pStyle w:val="AmColumnHeading"/>
              <w:rPr>
                <w:lang w:val="nl-BE"/>
              </w:rPr>
            </w:pPr>
            <w:r w:rsidRPr="00BC75C3">
              <w:rPr>
                <w:lang w:val="nl-BE"/>
              </w:rPr>
              <w:t>Amendement</w:t>
            </w:r>
          </w:p>
        </w:tc>
      </w:tr>
      <w:tr w:rsidR="00BC75C3" w:rsidRPr="00BC75C3" w14:paraId="566AE810" w14:textId="77777777" w:rsidTr="0013142C">
        <w:trPr>
          <w:jc w:val="center"/>
        </w:trPr>
        <w:tc>
          <w:tcPr>
            <w:tcW w:w="4876" w:type="dxa"/>
            <w:tcBorders>
              <w:top w:val="nil"/>
              <w:left w:val="nil"/>
              <w:bottom w:val="nil"/>
              <w:right w:val="nil"/>
            </w:tcBorders>
          </w:tcPr>
          <w:p w14:paraId="542AFE0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06038AC" w14:textId="77777777" w:rsidR="00024FDC" w:rsidRPr="00BC75C3" w:rsidRDefault="00024FDC" w:rsidP="0013142C">
            <w:pPr>
              <w:pStyle w:val="Normal6a"/>
              <w:rPr>
                <w:lang w:val="nl-BE"/>
              </w:rPr>
            </w:pPr>
            <w:r w:rsidRPr="00BC75C3">
              <w:rPr>
                <w:b/>
                <w:i/>
                <w:lang w:val="nl-BE"/>
              </w:rPr>
              <w:t>C quindecies.</w:t>
            </w:r>
            <w:r w:rsidRPr="00BC75C3">
              <w:rPr>
                <w:lang w:val="nl-BE"/>
              </w:rPr>
              <w:tab/>
            </w:r>
            <w:r w:rsidRPr="00BC75C3">
              <w:rPr>
                <w:b/>
                <w:i/>
                <w:lang w:val="nl-BE"/>
              </w:rPr>
              <w:t>overwegende dat een evenwichtige combinatie van financiële steun van de EU – blendingverrichtingen – essentieel is om de hervormingsinspanningen van Moldavië te ondersteunen, begrotingsdiscipline te bevorderen en bijkomende investeringen aan te trekken voor stabiliteit op de lange termijn;</w:t>
            </w:r>
          </w:p>
        </w:tc>
      </w:tr>
    </w:tbl>
    <w:p w14:paraId="5E5595E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4640AC5" w14:textId="77777777" w:rsidR="00024FDC" w:rsidRPr="00BC75C3" w:rsidRDefault="00024FDC" w:rsidP="00024FDC">
      <w:pPr>
        <w:rPr>
          <w:lang w:val="nl-BE"/>
        </w:rPr>
      </w:pPr>
      <w:r w:rsidRPr="00BC75C3">
        <w:rPr>
          <w:rStyle w:val="HideTWBExt"/>
          <w:lang w:val="nl-BE"/>
        </w:rPr>
        <w:lastRenderedPageBreak/>
        <w:t>&lt;/Amend&gt;</w:t>
      </w:r>
    </w:p>
    <w:p w14:paraId="061CE3A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44</w:t>
      </w:r>
      <w:r w:rsidRPr="00BC75C3">
        <w:rPr>
          <w:rStyle w:val="HideTWBExt"/>
          <w:b w:val="0"/>
          <w:lang w:val="nl-BE"/>
        </w:rPr>
        <w:t>&lt;/NumAm&gt;</w:t>
      </w:r>
    </w:p>
    <w:p w14:paraId="1D55551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6DADC5F1" w14:textId="77777777" w:rsidR="00024FDC" w:rsidRPr="00BC75C3" w:rsidRDefault="00024FDC" w:rsidP="00024FDC">
      <w:pPr>
        <w:pStyle w:val="NormalBold"/>
        <w:rPr>
          <w:lang w:val="nl-BE"/>
        </w:rPr>
      </w:pPr>
      <w:r w:rsidRPr="00BC75C3">
        <w:rPr>
          <w:rStyle w:val="HideTWBExt"/>
          <w:b w:val="0"/>
          <w:lang w:val="nl-BE"/>
        </w:rPr>
        <w:t>&lt;/RepeatBlock-By&gt;</w:t>
      </w:r>
    </w:p>
    <w:p w14:paraId="3E8F9B0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63BF5C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sexdecies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12F080C" w14:textId="77777777" w:rsidTr="0013142C">
        <w:trPr>
          <w:trHeight w:hRule="exact" w:val="240"/>
          <w:jc w:val="center"/>
        </w:trPr>
        <w:tc>
          <w:tcPr>
            <w:tcW w:w="9752" w:type="dxa"/>
            <w:gridSpan w:val="2"/>
            <w:tcBorders>
              <w:top w:val="nil"/>
              <w:left w:val="nil"/>
              <w:bottom w:val="nil"/>
              <w:right w:val="nil"/>
            </w:tcBorders>
          </w:tcPr>
          <w:p w14:paraId="6551762A" w14:textId="77777777" w:rsidR="00024FDC" w:rsidRPr="00BC75C3" w:rsidRDefault="00024FDC" w:rsidP="0013142C">
            <w:pPr>
              <w:rPr>
                <w:lang w:val="nl-BE"/>
              </w:rPr>
            </w:pPr>
          </w:p>
        </w:tc>
      </w:tr>
      <w:tr w:rsidR="00BC75C3" w:rsidRPr="00BC75C3" w14:paraId="29CB8BF8" w14:textId="77777777" w:rsidTr="0013142C">
        <w:trPr>
          <w:trHeight w:val="240"/>
          <w:jc w:val="center"/>
        </w:trPr>
        <w:tc>
          <w:tcPr>
            <w:tcW w:w="4876" w:type="dxa"/>
            <w:tcBorders>
              <w:top w:val="nil"/>
              <w:left w:val="nil"/>
              <w:bottom w:val="nil"/>
              <w:right w:val="nil"/>
            </w:tcBorders>
          </w:tcPr>
          <w:p w14:paraId="04545F3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3D5BD4A" w14:textId="77777777" w:rsidR="00024FDC" w:rsidRPr="00BC75C3" w:rsidRDefault="00024FDC" w:rsidP="0013142C">
            <w:pPr>
              <w:pStyle w:val="AmColumnHeading"/>
              <w:rPr>
                <w:lang w:val="nl-BE"/>
              </w:rPr>
            </w:pPr>
            <w:r w:rsidRPr="00BC75C3">
              <w:rPr>
                <w:lang w:val="nl-BE"/>
              </w:rPr>
              <w:t>Amendement</w:t>
            </w:r>
          </w:p>
        </w:tc>
      </w:tr>
      <w:tr w:rsidR="00BC75C3" w:rsidRPr="00BC75C3" w14:paraId="7CA54E23" w14:textId="77777777" w:rsidTr="0013142C">
        <w:trPr>
          <w:jc w:val="center"/>
        </w:trPr>
        <w:tc>
          <w:tcPr>
            <w:tcW w:w="4876" w:type="dxa"/>
            <w:tcBorders>
              <w:top w:val="nil"/>
              <w:left w:val="nil"/>
              <w:bottom w:val="nil"/>
              <w:right w:val="nil"/>
            </w:tcBorders>
          </w:tcPr>
          <w:p w14:paraId="00C5799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2D6FC99" w14:textId="77777777" w:rsidR="00024FDC" w:rsidRPr="00BC75C3" w:rsidRDefault="00024FDC" w:rsidP="0013142C">
            <w:pPr>
              <w:pStyle w:val="Normal6a"/>
              <w:rPr>
                <w:lang w:val="nl-BE"/>
              </w:rPr>
            </w:pPr>
            <w:r w:rsidRPr="00BC75C3">
              <w:rPr>
                <w:b/>
                <w:i/>
                <w:lang w:val="nl-BE"/>
              </w:rPr>
              <w:t>C sexdecies.</w:t>
            </w:r>
            <w:r w:rsidRPr="00BC75C3">
              <w:rPr>
                <w:lang w:val="nl-BE"/>
              </w:rPr>
              <w:tab/>
            </w:r>
            <w:r w:rsidRPr="00BC75C3">
              <w:rPr>
                <w:b/>
                <w:i/>
                <w:lang w:val="nl-BE"/>
              </w:rPr>
              <w:t>overwegende dat de gecoördineerde inspanningen van Moldavië om opvang te bieden aan oorlogsvluchtelingen blijk geven van zijn humanitaire inzet en capaciteit om crisissituaties overeenkomstig de beginselen inzake solidariteit en mensenrechten van de EU aan te pakken;</w:t>
            </w:r>
          </w:p>
        </w:tc>
      </w:tr>
    </w:tbl>
    <w:p w14:paraId="6CB38C8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F22DB9A" w14:textId="77777777" w:rsidR="00024FDC" w:rsidRPr="00BC75C3" w:rsidRDefault="00024FDC" w:rsidP="00024FDC">
      <w:pPr>
        <w:rPr>
          <w:lang w:val="nl-BE"/>
        </w:rPr>
      </w:pPr>
      <w:r w:rsidRPr="00BC75C3">
        <w:rPr>
          <w:rStyle w:val="HideTWBExt"/>
          <w:lang w:val="nl-BE"/>
        </w:rPr>
        <w:t>&lt;/Amend&gt;</w:t>
      </w:r>
    </w:p>
    <w:p w14:paraId="3C94F4F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45</w:t>
      </w:r>
      <w:r w:rsidRPr="00BC75C3">
        <w:rPr>
          <w:rStyle w:val="HideTWBExt"/>
          <w:b w:val="0"/>
          <w:lang w:val="nl-BE"/>
        </w:rPr>
        <w:t>&lt;/NumAm&gt;</w:t>
      </w:r>
    </w:p>
    <w:p w14:paraId="3985A38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56E06EE7" w14:textId="77777777" w:rsidR="00024FDC" w:rsidRPr="00BC75C3" w:rsidRDefault="00024FDC" w:rsidP="00024FDC">
      <w:pPr>
        <w:pStyle w:val="NormalBold"/>
        <w:rPr>
          <w:lang w:val="nl-BE"/>
        </w:rPr>
      </w:pPr>
      <w:r w:rsidRPr="00BC75C3">
        <w:rPr>
          <w:rStyle w:val="HideTWBExt"/>
          <w:b w:val="0"/>
          <w:lang w:val="nl-BE"/>
        </w:rPr>
        <w:t>&lt;/RepeatBlock-By&gt;</w:t>
      </w:r>
    </w:p>
    <w:p w14:paraId="7B0B787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2198AA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Overweging C septdecies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1AF9D43" w14:textId="77777777" w:rsidTr="0013142C">
        <w:trPr>
          <w:trHeight w:hRule="exact" w:val="240"/>
          <w:jc w:val="center"/>
        </w:trPr>
        <w:tc>
          <w:tcPr>
            <w:tcW w:w="9752" w:type="dxa"/>
            <w:gridSpan w:val="2"/>
            <w:tcBorders>
              <w:top w:val="nil"/>
              <w:left w:val="nil"/>
              <w:bottom w:val="nil"/>
              <w:right w:val="nil"/>
            </w:tcBorders>
          </w:tcPr>
          <w:p w14:paraId="28E91AA3" w14:textId="77777777" w:rsidR="00024FDC" w:rsidRPr="00BC75C3" w:rsidRDefault="00024FDC" w:rsidP="0013142C">
            <w:pPr>
              <w:rPr>
                <w:lang w:val="nl-BE"/>
              </w:rPr>
            </w:pPr>
          </w:p>
        </w:tc>
      </w:tr>
      <w:tr w:rsidR="00BC75C3" w:rsidRPr="00BC75C3" w14:paraId="1C918A15" w14:textId="77777777" w:rsidTr="0013142C">
        <w:trPr>
          <w:trHeight w:val="240"/>
          <w:jc w:val="center"/>
        </w:trPr>
        <w:tc>
          <w:tcPr>
            <w:tcW w:w="4876" w:type="dxa"/>
            <w:tcBorders>
              <w:top w:val="nil"/>
              <w:left w:val="nil"/>
              <w:bottom w:val="nil"/>
              <w:right w:val="nil"/>
            </w:tcBorders>
          </w:tcPr>
          <w:p w14:paraId="1930C6B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F4531B9" w14:textId="77777777" w:rsidR="00024FDC" w:rsidRPr="00BC75C3" w:rsidRDefault="00024FDC" w:rsidP="0013142C">
            <w:pPr>
              <w:pStyle w:val="AmColumnHeading"/>
              <w:rPr>
                <w:lang w:val="nl-BE"/>
              </w:rPr>
            </w:pPr>
            <w:r w:rsidRPr="00BC75C3">
              <w:rPr>
                <w:lang w:val="nl-BE"/>
              </w:rPr>
              <w:t>Amendement</w:t>
            </w:r>
          </w:p>
        </w:tc>
      </w:tr>
      <w:tr w:rsidR="00BC75C3" w:rsidRPr="00BC75C3" w14:paraId="6C2D3D96" w14:textId="77777777" w:rsidTr="0013142C">
        <w:trPr>
          <w:jc w:val="center"/>
        </w:trPr>
        <w:tc>
          <w:tcPr>
            <w:tcW w:w="4876" w:type="dxa"/>
            <w:tcBorders>
              <w:top w:val="nil"/>
              <w:left w:val="nil"/>
              <w:bottom w:val="nil"/>
              <w:right w:val="nil"/>
            </w:tcBorders>
          </w:tcPr>
          <w:p w14:paraId="166B157B"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523DEF6" w14:textId="77777777" w:rsidR="00024FDC" w:rsidRPr="00BC75C3" w:rsidRDefault="00024FDC" w:rsidP="0013142C">
            <w:pPr>
              <w:pStyle w:val="Normal6a"/>
              <w:rPr>
                <w:lang w:val="nl-BE"/>
              </w:rPr>
            </w:pPr>
            <w:r w:rsidRPr="00BC75C3">
              <w:rPr>
                <w:b/>
                <w:i/>
                <w:lang w:val="nl-BE"/>
              </w:rPr>
              <w:t>C septdecies.</w:t>
            </w:r>
            <w:r w:rsidRPr="00BC75C3">
              <w:rPr>
                <w:lang w:val="nl-BE"/>
              </w:rPr>
              <w:tab/>
            </w:r>
            <w:r w:rsidRPr="00BC75C3">
              <w:rPr>
                <w:b/>
                <w:i/>
                <w:lang w:val="nl-BE"/>
              </w:rPr>
              <w:t>overwegende dat de gemeenschappelijke eurobetalingsruimte een centraal instrument is gebleken om de financiële integratie te versterken door transactiekosten te verlagen en betalingssystemen te stroomlijnen; overwegende dat deze ruimte ook een cruciale rol speelt bij de ondersteuning van de economische modernisering van Moldavië en zijn afstemming op de interne markt van de EU;</w:t>
            </w:r>
          </w:p>
        </w:tc>
      </w:tr>
    </w:tbl>
    <w:p w14:paraId="1EA0828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EBB4EA1" w14:textId="77777777" w:rsidR="00024FDC" w:rsidRPr="00BC75C3" w:rsidRDefault="00024FDC" w:rsidP="00024FDC">
      <w:pPr>
        <w:rPr>
          <w:lang w:val="nl-BE"/>
        </w:rPr>
      </w:pPr>
      <w:r w:rsidRPr="00BC75C3">
        <w:rPr>
          <w:rStyle w:val="HideTWBExt"/>
          <w:lang w:val="nl-BE"/>
        </w:rPr>
        <w:t>&lt;/Amend&gt;</w:t>
      </w:r>
    </w:p>
    <w:p w14:paraId="4C62184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46</w:t>
      </w:r>
      <w:r w:rsidRPr="00BC75C3">
        <w:rPr>
          <w:rStyle w:val="HideTWBExt"/>
          <w:b w:val="0"/>
          <w:lang w:val="nl-BE"/>
        </w:rPr>
        <w:t>&lt;/NumAm&gt;</w:t>
      </w:r>
    </w:p>
    <w:p w14:paraId="6A4A8DB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492CC170" w14:textId="77777777" w:rsidR="00024FDC" w:rsidRPr="00BC75C3" w:rsidRDefault="00024FDC" w:rsidP="00024FDC">
      <w:pPr>
        <w:pStyle w:val="NormalBold"/>
        <w:rPr>
          <w:lang w:val="nl-BE"/>
        </w:rPr>
      </w:pPr>
      <w:r w:rsidRPr="00BC75C3">
        <w:rPr>
          <w:rStyle w:val="HideTWBExt"/>
          <w:b w:val="0"/>
          <w:lang w:val="nl-BE"/>
        </w:rPr>
        <w:lastRenderedPageBreak/>
        <w:t>&lt;/RepeatBlock-By&gt;</w:t>
      </w:r>
    </w:p>
    <w:p w14:paraId="5505B27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69D463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F51EDF4" w14:textId="77777777" w:rsidTr="0013142C">
        <w:trPr>
          <w:trHeight w:hRule="exact" w:val="240"/>
          <w:jc w:val="center"/>
        </w:trPr>
        <w:tc>
          <w:tcPr>
            <w:tcW w:w="9752" w:type="dxa"/>
            <w:gridSpan w:val="2"/>
            <w:tcBorders>
              <w:top w:val="nil"/>
              <w:left w:val="nil"/>
              <w:bottom w:val="nil"/>
              <w:right w:val="nil"/>
            </w:tcBorders>
          </w:tcPr>
          <w:p w14:paraId="6A9B9FE4" w14:textId="77777777" w:rsidR="00024FDC" w:rsidRPr="00BC75C3" w:rsidRDefault="00024FDC" w:rsidP="0013142C">
            <w:pPr>
              <w:rPr>
                <w:lang w:val="nl-BE"/>
              </w:rPr>
            </w:pPr>
          </w:p>
        </w:tc>
      </w:tr>
      <w:tr w:rsidR="00BC75C3" w:rsidRPr="00BC75C3" w14:paraId="120BB16D" w14:textId="77777777" w:rsidTr="0013142C">
        <w:trPr>
          <w:trHeight w:val="240"/>
          <w:jc w:val="center"/>
        </w:trPr>
        <w:tc>
          <w:tcPr>
            <w:tcW w:w="4876" w:type="dxa"/>
            <w:tcBorders>
              <w:top w:val="nil"/>
              <w:left w:val="nil"/>
              <w:bottom w:val="nil"/>
              <w:right w:val="nil"/>
            </w:tcBorders>
          </w:tcPr>
          <w:p w14:paraId="35229AB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B95EF58" w14:textId="77777777" w:rsidR="00024FDC" w:rsidRPr="00BC75C3" w:rsidRDefault="00024FDC" w:rsidP="0013142C">
            <w:pPr>
              <w:pStyle w:val="AmColumnHeading"/>
              <w:rPr>
                <w:lang w:val="nl-BE"/>
              </w:rPr>
            </w:pPr>
            <w:r w:rsidRPr="00BC75C3">
              <w:rPr>
                <w:lang w:val="nl-BE"/>
              </w:rPr>
              <w:t>Amendement</w:t>
            </w:r>
          </w:p>
        </w:tc>
      </w:tr>
      <w:tr w:rsidR="00BC75C3" w:rsidRPr="00BC75C3" w14:paraId="31EDDE3E" w14:textId="77777777" w:rsidTr="0013142C">
        <w:trPr>
          <w:jc w:val="center"/>
        </w:trPr>
        <w:tc>
          <w:tcPr>
            <w:tcW w:w="4876" w:type="dxa"/>
            <w:tcBorders>
              <w:top w:val="nil"/>
              <w:left w:val="nil"/>
              <w:bottom w:val="nil"/>
              <w:right w:val="nil"/>
            </w:tcBorders>
          </w:tcPr>
          <w:p w14:paraId="65A26DC0" w14:textId="77777777" w:rsidR="00024FDC" w:rsidRPr="00BC75C3" w:rsidRDefault="00024FDC" w:rsidP="0013142C">
            <w:pPr>
              <w:pStyle w:val="Normal6a"/>
              <w:rPr>
                <w:lang w:val="nl-BE"/>
              </w:rPr>
            </w:pPr>
            <w:r w:rsidRPr="00BC75C3">
              <w:rPr>
                <w:lang w:val="nl-BE"/>
              </w:rPr>
              <w:t>1.</w:t>
            </w:r>
            <w:r w:rsidRPr="00BC75C3">
              <w:rPr>
                <w:lang w:val="nl-BE"/>
              </w:rPr>
              <w:tab/>
              <w:t>is vol lof over de voorbeeldige inzet van Moldavië en de gestage vooruitgang die het, ondanks aanzienlijke interne en externe uitdagingen, heeft geboekt bij de hervormingen in verband met de toetreding tot de EU, waardoor de toetredingsonderhandelingen in juni 2024 van start konden gaan;</w:t>
            </w:r>
          </w:p>
        </w:tc>
        <w:tc>
          <w:tcPr>
            <w:tcW w:w="4876" w:type="dxa"/>
            <w:tcBorders>
              <w:top w:val="nil"/>
              <w:left w:val="nil"/>
              <w:bottom w:val="nil"/>
              <w:right w:val="nil"/>
            </w:tcBorders>
          </w:tcPr>
          <w:p w14:paraId="23593FB6" w14:textId="77777777" w:rsidR="00024FDC" w:rsidRPr="00BC75C3" w:rsidRDefault="00024FDC" w:rsidP="0013142C">
            <w:pPr>
              <w:pStyle w:val="Normal6a"/>
              <w:rPr>
                <w:lang w:val="nl-BE"/>
              </w:rPr>
            </w:pPr>
            <w:r w:rsidRPr="00BC75C3">
              <w:rPr>
                <w:lang w:val="nl-BE"/>
              </w:rPr>
              <w:t>1.</w:t>
            </w:r>
            <w:r w:rsidRPr="00BC75C3">
              <w:rPr>
                <w:lang w:val="nl-BE"/>
              </w:rPr>
              <w:tab/>
              <w:t>is vol lof over de voorbeeldige inzet van Moldavië en de gestage vooruitgang die het, ondanks aanzienlijke interne en externe uitdagingen, heeft geboekt bij de hervormingen in verband met de toetreding tot de EU, waardoor de toetredingsonderhandelingen in juni 2024 van start konden gaan</w:t>
            </w:r>
            <w:r w:rsidRPr="00BC75C3">
              <w:rPr>
                <w:b/>
                <w:bCs/>
                <w:i/>
                <w:iCs/>
                <w:lang w:val="nl-BE"/>
              </w:rPr>
              <w:t>, een half jaar na het desbetreffende besluit van de Europese Raad op 14 december 2023 en slechts twee jaar na het verzoek om toetreding tot de EU van het land op 3 maart 2022</w:t>
            </w:r>
            <w:r w:rsidRPr="00BC75C3">
              <w:rPr>
                <w:lang w:val="nl-BE"/>
              </w:rPr>
              <w:t>;</w:t>
            </w:r>
          </w:p>
        </w:tc>
      </w:tr>
    </w:tbl>
    <w:p w14:paraId="0D73C20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CE811D0" w14:textId="77777777" w:rsidR="00024FDC" w:rsidRPr="00BC75C3" w:rsidRDefault="00024FDC" w:rsidP="00024FDC">
      <w:pPr>
        <w:rPr>
          <w:lang w:val="nl-BE"/>
        </w:rPr>
      </w:pPr>
      <w:r w:rsidRPr="00BC75C3">
        <w:rPr>
          <w:rStyle w:val="HideTWBExt"/>
          <w:lang w:val="nl-BE"/>
        </w:rPr>
        <w:t>&lt;/Amend&gt;</w:t>
      </w:r>
    </w:p>
    <w:p w14:paraId="60BD1FF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47</w:t>
      </w:r>
      <w:r w:rsidRPr="00BC75C3">
        <w:rPr>
          <w:rStyle w:val="HideTWBExt"/>
          <w:b w:val="0"/>
          <w:lang w:val="nl-BE"/>
        </w:rPr>
        <w:t>&lt;/NumAm&gt;</w:t>
      </w:r>
    </w:p>
    <w:p w14:paraId="528031F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1B0934B6" w14:textId="77777777" w:rsidR="00024FDC" w:rsidRPr="00BC75C3" w:rsidRDefault="00024FDC" w:rsidP="00024FDC">
      <w:pPr>
        <w:pStyle w:val="NormalBold"/>
        <w:rPr>
          <w:lang w:val="nl-BE"/>
        </w:rPr>
      </w:pPr>
      <w:r w:rsidRPr="00BC75C3">
        <w:rPr>
          <w:rStyle w:val="HideTWBExt"/>
          <w:b w:val="0"/>
          <w:lang w:val="nl-BE"/>
        </w:rPr>
        <w:t>&lt;/RepeatBlock-By&gt;</w:t>
      </w:r>
    </w:p>
    <w:p w14:paraId="4B37E02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99E9D7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7CDF677" w14:textId="77777777" w:rsidTr="0013142C">
        <w:trPr>
          <w:trHeight w:hRule="exact" w:val="240"/>
          <w:jc w:val="center"/>
        </w:trPr>
        <w:tc>
          <w:tcPr>
            <w:tcW w:w="9752" w:type="dxa"/>
            <w:gridSpan w:val="2"/>
            <w:tcBorders>
              <w:top w:val="nil"/>
              <w:left w:val="nil"/>
              <w:bottom w:val="nil"/>
              <w:right w:val="nil"/>
            </w:tcBorders>
          </w:tcPr>
          <w:p w14:paraId="150CD181" w14:textId="77777777" w:rsidR="00024FDC" w:rsidRPr="00BC75C3" w:rsidRDefault="00024FDC" w:rsidP="0013142C">
            <w:pPr>
              <w:rPr>
                <w:lang w:val="nl-BE"/>
              </w:rPr>
            </w:pPr>
          </w:p>
        </w:tc>
      </w:tr>
      <w:tr w:rsidR="00BC75C3" w:rsidRPr="00BC75C3" w14:paraId="010CB158" w14:textId="77777777" w:rsidTr="0013142C">
        <w:trPr>
          <w:trHeight w:val="240"/>
          <w:jc w:val="center"/>
        </w:trPr>
        <w:tc>
          <w:tcPr>
            <w:tcW w:w="4876" w:type="dxa"/>
            <w:tcBorders>
              <w:top w:val="nil"/>
              <w:left w:val="nil"/>
              <w:bottom w:val="nil"/>
              <w:right w:val="nil"/>
            </w:tcBorders>
          </w:tcPr>
          <w:p w14:paraId="2374FA5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9B49D8B" w14:textId="77777777" w:rsidR="00024FDC" w:rsidRPr="00BC75C3" w:rsidRDefault="00024FDC" w:rsidP="0013142C">
            <w:pPr>
              <w:pStyle w:val="AmColumnHeading"/>
              <w:rPr>
                <w:lang w:val="nl-BE"/>
              </w:rPr>
            </w:pPr>
            <w:r w:rsidRPr="00BC75C3">
              <w:rPr>
                <w:lang w:val="nl-BE"/>
              </w:rPr>
              <w:t>Amendement</w:t>
            </w:r>
          </w:p>
        </w:tc>
      </w:tr>
      <w:tr w:rsidR="00BC75C3" w:rsidRPr="00BC75C3" w14:paraId="66B0FB85" w14:textId="77777777" w:rsidTr="0013142C">
        <w:trPr>
          <w:jc w:val="center"/>
        </w:trPr>
        <w:tc>
          <w:tcPr>
            <w:tcW w:w="4876" w:type="dxa"/>
            <w:tcBorders>
              <w:top w:val="nil"/>
              <w:left w:val="nil"/>
              <w:bottom w:val="nil"/>
              <w:right w:val="nil"/>
            </w:tcBorders>
          </w:tcPr>
          <w:p w14:paraId="5EFC3A42" w14:textId="77777777" w:rsidR="00024FDC" w:rsidRPr="00BC75C3" w:rsidRDefault="00024FDC" w:rsidP="0013142C">
            <w:pPr>
              <w:pStyle w:val="Normal6a"/>
              <w:rPr>
                <w:lang w:val="nl-BE"/>
              </w:rPr>
            </w:pPr>
            <w:r w:rsidRPr="00BC75C3">
              <w:rPr>
                <w:lang w:val="nl-BE"/>
              </w:rPr>
              <w:t>1.</w:t>
            </w:r>
            <w:r w:rsidRPr="00BC75C3">
              <w:rPr>
                <w:lang w:val="nl-BE"/>
              </w:rPr>
              <w:tab/>
              <w:t>is vol lof over de voorbeeldige inzet van Moldavië en de gestage vooruitgang die het, ondanks aanzienlijke interne en externe uitdagingen, heeft geboekt bij de hervormingen in verband met de toetreding tot de EU, waardoor de toetredingsonderhandelingen in juni 2024 van start konden gaan;</w:t>
            </w:r>
          </w:p>
        </w:tc>
        <w:tc>
          <w:tcPr>
            <w:tcW w:w="4876" w:type="dxa"/>
            <w:tcBorders>
              <w:top w:val="nil"/>
              <w:left w:val="nil"/>
              <w:bottom w:val="nil"/>
              <w:right w:val="nil"/>
            </w:tcBorders>
          </w:tcPr>
          <w:p w14:paraId="0D53E626" w14:textId="77777777" w:rsidR="00024FDC" w:rsidRPr="00BC75C3" w:rsidRDefault="00024FDC" w:rsidP="0013142C">
            <w:pPr>
              <w:pStyle w:val="Normal6a"/>
              <w:rPr>
                <w:lang w:val="nl-BE"/>
              </w:rPr>
            </w:pPr>
            <w:r w:rsidRPr="00BC75C3">
              <w:rPr>
                <w:lang w:val="nl-BE"/>
              </w:rPr>
              <w:t>1.</w:t>
            </w:r>
            <w:r w:rsidRPr="00BC75C3">
              <w:rPr>
                <w:lang w:val="nl-BE"/>
              </w:rPr>
              <w:tab/>
              <w:t xml:space="preserve">is vol lof over de voorbeeldige inzet van Moldavië en de gestage vooruitgang die het, ondanks aanzienlijke interne en externe uitdagingen, heeft geboekt bij de hervormingen in verband met de toetreding tot de EU, waardoor de toetredingsonderhandelingen in juni 2024 van start konden gaan; </w:t>
            </w:r>
            <w:r w:rsidRPr="00BC75C3">
              <w:rPr>
                <w:b/>
                <w:i/>
                <w:lang w:val="nl-BE"/>
              </w:rPr>
              <w:t>neemt kennis van de hervormingsinspanningen van Moldavië, maar wijst erop dat een verdere verdieping van de samenwerking niet automatisch het lidmaatschap van de EU inhoudt;</w:t>
            </w:r>
          </w:p>
        </w:tc>
      </w:tr>
    </w:tbl>
    <w:p w14:paraId="2EAE149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7593860" w14:textId="77777777" w:rsidR="00024FDC" w:rsidRPr="00BC75C3" w:rsidRDefault="00024FDC" w:rsidP="00024FDC">
      <w:pPr>
        <w:rPr>
          <w:lang w:val="nl-BE"/>
        </w:rPr>
      </w:pPr>
      <w:r w:rsidRPr="00BC75C3">
        <w:rPr>
          <w:rStyle w:val="HideTWBExt"/>
          <w:lang w:val="nl-BE"/>
        </w:rPr>
        <w:t>&lt;/Amend&gt;</w:t>
      </w:r>
    </w:p>
    <w:p w14:paraId="229328ED"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48</w:t>
      </w:r>
      <w:r w:rsidRPr="00BC75C3">
        <w:rPr>
          <w:rStyle w:val="HideTWBExt"/>
          <w:b w:val="0"/>
          <w:lang w:val="nl-BE"/>
        </w:rPr>
        <w:t>&lt;/NumAm&gt;</w:t>
      </w:r>
    </w:p>
    <w:p w14:paraId="0295CC7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47D1A5D4"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50D3A37D" w14:textId="77777777" w:rsidR="00024FDC" w:rsidRPr="00BC75C3" w:rsidRDefault="00024FDC" w:rsidP="00024FDC">
      <w:pPr>
        <w:pStyle w:val="NormalBold"/>
        <w:rPr>
          <w:lang w:val="nl-BE"/>
        </w:rPr>
      </w:pPr>
      <w:r w:rsidRPr="00BC75C3">
        <w:rPr>
          <w:rStyle w:val="HideTWBExt"/>
          <w:b w:val="0"/>
          <w:lang w:val="nl-BE"/>
        </w:rPr>
        <w:t>&lt;/RepeatBlock-By&gt;</w:t>
      </w:r>
    </w:p>
    <w:p w14:paraId="6233CB5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80D067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9EE767D" w14:textId="77777777" w:rsidTr="0013142C">
        <w:trPr>
          <w:trHeight w:hRule="exact" w:val="240"/>
          <w:jc w:val="center"/>
        </w:trPr>
        <w:tc>
          <w:tcPr>
            <w:tcW w:w="9752" w:type="dxa"/>
            <w:gridSpan w:val="2"/>
            <w:tcBorders>
              <w:top w:val="nil"/>
              <w:left w:val="nil"/>
              <w:bottom w:val="nil"/>
              <w:right w:val="nil"/>
            </w:tcBorders>
          </w:tcPr>
          <w:p w14:paraId="26BE3470" w14:textId="77777777" w:rsidR="00024FDC" w:rsidRPr="00BC75C3" w:rsidRDefault="00024FDC" w:rsidP="0013142C">
            <w:pPr>
              <w:rPr>
                <w:lang w:val="nl-BE"/>
              </w:rPr>
            </w:pPr>
          </w:p>
        </w:tc>
      </w:tr>
      <w:tr w:rsidR="00BC75C3" w:rsidRPr="00BC75C3" w14:paraId="346948EC" w14:textId="77777777" w:rsidTr="0013142C">
        <w:trPr>
          <w:trHeight w:val="240"/>
          <w:jc w:val="center"/>
        </w:trPr>
        <w:tc>
          <w:tcPr>
            <w:tcW w:w="4876" w:type="dxa"/>
            <w:tcBorders>
              <w:top w:val="nil"/>
              <w:left w:val="nil"/>
              <w:bottom w:val="nil"/>
              <w:right w:val="nil"/>
            </w:tcBorders>
          </w:tcPr>
          <w:p w14:paraId="7C44966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E4A5344" w14:textId="77777777" w:rsidR="00024FDC" w:rsidRPr="00BC75C3" w:rsidRDefault="00024FDC" w:rsidP="0013142C">
            <w:pPr>
              <w:pStyle w:val="AmColumnHeading"/>
              <w:rPr>
                <w:lang w:val="nl-BE"/>
              </w:rPr>
            </w:pPr>
            <w:r w:rsidRPr="00BC75C3">
              <w:rPr>
                <w:lang w:val="nl-BE"/>
              </w:rPr>
              <w:t>Amendement</w:t>
            </w:r>
          </w:p>
        </w:tc>
      </w:tr>
      <w:tr w:rsidR="00BC75C3" w:rsidRPr="00BC75C3" w14:paraId="57C8F478" w14:textId="77777777" w:rsidTr="0013142C">
        <w:trPr>
          <w:jc w:val="center"/>
        </w:trPr>
        <w:tc>
          <w:tcPr>
            <w:tcW w:w="4876" w:type="dxa"/>
            <w:tcBorders>
              <w:top w:val="nil"/>
              <w:left w:val="nil"/>
              <w:bottom w:val="nil"/>
              <w:right w:val="nil"/>
            </w:tcBorders>
          </w:tcPr>
          <w:p w14:paraId="461F4AE5" w14:textId="77777777" w:rsidR="00024FDC" w:rsidRPr="00BC75C3" w:rsidRDefault="00024FDC" w:rsidP="0013142C">
            <w:pPr>
              <w:pStyle w:val="Normal6a"/>
              <w:rPr>
                <w:lang w:val="nl-BE"/>
              </w:rPr>
            </w:pPr>
            <w:r w:rsidRPr="00BC75C3">
              <w:rPr>
                <w:lang w:val="nl-BE"/>
              </w:rPr>
              <w:t>2.</w:t>
            </w:r>
            <w:r w:rsidRPr="00BC75C3">
              <w:rPr>
                <w:lang w:val="nl-BE"/>
              </w:rPr>
              <w:tab/>
              <w:t xml:space="preserve">erkent dat de betrekkingen tussen de EU en Moldavië een nieuwe fase zijn ingegaan van nauwere samenwerking </w:t>
            </w:r>
            <w:r w:rsidRPr="00BC75C3">
              <w:rPr>
                <w:b/>
                <w:bCs/>
                <w:i/>
                <w:iCs/>
                <w:lang w:val="nl-BE"/>
              </w:rPr>
              <w:t>en</w:t>
            </w:r>
            <w:r w:rsidRPr="00BC75C3">
              <w:rPr>
                <w:lang w:val="nl-BE"/>
              </w:rPr>
              <w:t xml:space="preserve"> geleidelijke aanpassing op alle beleidsterreinen; is ingenomen met de vorderingen in het bilaterale screeningproces sinds de start daarvan in juli 2024, en met de recente afsluiting van de screening betreffende cluster 1 (fundamentele kwesties); prijst de ambitie van de </w:t>
            </w:r>
            <w:r w:rsidRPr="00BC75C3">
              <w:rPr>
                <w:b/>
                <w:bCs/>
                <w:i/>
                <w:iCs/>
                <w:lang w:val="nl-BE"/>
              </w:rPr>
              <w:t>Moldavische</w:t>
            </w:r>
            <w:r w:rsidRPr="00BC75C3">
              <w:rPr>
                <w:lang w:val="nl-BE"/>
              </w:rPr>
              <w:t xml:space="preserve"> regering om de komende maanden onderhandelingen te openen over cluster 1 (fundamentele kwesties), cluster 2 (interne markt) en cluster 6 (externe betrekkingen);</w:t>
            </w:r>
          </w:p>
        </w:tc>
        <w:tc>
          <w:tcPr>
            <w:tcW w:w="4876" w:type="dxa"/>
            <w:tcBorders>
              <w:top w:val="nil"/>
              <w:left w:val="nil"/>
              <w:bottom w:val="nil"/>
              <w:right w:val="nil"/>
            </w:tcBorders>
          </w:tcPr>
          <w:p w14:paraId="3988FFC5" w14:textId="77777777" w:rsidR="00024FDC" w:rsidRPr="00BC75C3" w:rsidRDefault="00024FDC" w:rsidP="0013142C">
            <w:pPr>
              <w:pStyle w:val="Normal6a"/>
              <w:rPr>
                <w:lang w:val="nl-BE"/>
              </w:rPr>
            </w:pPr>
            <w:r w:rsidRPr="00BC75C3">
              <w:rPr>
                <w:lang w:val="nl-BE"/>
              </w:rPr>
              <w:t>2.</w:t>
            </w:r>
            <w:r w:rsidRPr="00BC75C3">
              <w:rPr>
                <w:lang w:val="nl-BE"/>
              </w:rPr>
              <w:tab/>
              <w:t>erkent dat de betrekkingen tussen de EU en Moldavië een nieuwe fase zijn ingegaan van nauwere samenwerking</w:t>
            </w:r>
            <w:r w:rsidRPr="00BC75C3">
              <w:rPr>
                <w:b/>
                <w:bCs/>
                <w:i/>
                <w:iCs/>
                <w:lang w:val="nl-BE"/>
              </w:rPr>
              <w:t>,</w:t>
            </w:r>
            <w:r w:rsidRPr="00BC75C3">
              <w:rPr>
                <w:lang w:val="nl-BE"/>
              </w:rPr>
              <w:t xml:space="preserve"> geleidelijke aanpassing op alle beleidsterreinen</w:t>
            </w:r>
            <w:r w:rsidRPr="00BC75C3">
              <w:rPr>
                <w:b/>
                <w:bCs/>
                <w:i/>
                <w:iCs/>
                <w:lang w:val="nl-BE"/>
              </w:rPr>
              <w:t xml:space="preserve"> en vooruitgang op het traject naar EU-integratie</w:t>
            </w:r>
            <w:r w:rsidRPr="00BC75C3">
              <w:rPr>
                <w:lang w:val="nl-BE"/>
              </w:rPr>
              <w:t xml:space="preserve">; is ingenomen met de vorderingen in het bilaterale screeningproces sinds de start daarvan in juli 2024, en met de recente afsluiting van de screening betreffende cluster 1 (fundamentele kwesties); prijst </w:t>
            </w:r>
            <w:r w:rsidRPr="00BC75C3">
              <w:rPr>
                <w:b/>
                <w:bCs/>
                <w:i/>
                <w:iCs/>
                <w:lang w:val="nl-BE"/>
              </w:rPr>
              <w:t>en ondersteunt</w:t>
            </w:r>
            <w:r w:rsidRPr="00BC75C3">
              <w:rPr>
                <w:lang w:val="nl-BE"/>
              </w:rPr>
              <w:t xml:space="preserve"> de ambitie van de regering </w:t>
            </w:r>
            <w:r w:rsidRPr="00BC75C3">
              <w:rPr>
                <w:b/>
                <w:bCs/>
                <w:i/>
                <w:iCs/>
                <w:lang w:val="nl-BE"/>
              </w:rPr>
              <w:t>van Moldavië</w:t>
            </w:r>
            <w:r w:rsidRPr="00BC75C3">
              <w:rPr>
                <w:lang w:val="nl-BE"/>
              </w:rPr>
              <w:t xml:space="preserve"> om de komende maanden onderhandelingen te openen over cluster 1 (fundamentele kwesties), cluster 2 (interne markt) en cluster 6 (externe betrekkingen)</w:t>
            </w:r>
            <w:r w:rsidRPr="00BC75C3">
              <w:rPr>
                <w:b/>
                <w:bCs/>
                <w:i/>
                <w:iCs/>
                <w:lang w:val="nl-BE"/>
              </w:rPr>
              <w:t>, alsook om het screeningproces tegen het einde van 2025 af te ronden</w:t>
            </w:r>
            <w:r w:rsidRPr="00BC75C3">
              <w:rPr>
                <w:lang w:val="nl-BE"/>
              </w:rPr>
              <w:t xml:space="preserve">; </w:t>
            </w:r>
            <w:r w:rsidRPr="00BC75C3">
              <w:rPr>
                <w:b/>
                <w:i/>
                <w:lang w:val="nl-BE"/>
              </w:rPr>
              <w:t>verzoekt de Europese Commissie haar steun aan de Moldavische regering te versterken om ervoor te zorgen dat deze belangrijke doelstellingen worden verwezenlijkt; moedigt de Raad aan een benadering op basis van verdiensten te hanteren bij zijn beslissingen over het onderhandelingsproces inzake Moldavië, en er tegelijkertijd voor te zorgen dat het standpunt van de EU aansluit bij de huidige politieke en internationale context;</w:t>
            </w:r>
          </w:p>
        </w:tc>
      </w:tr>
    </w:tbl>
    <w:p w14:paraId="5357798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DDD48DE" w14:textId="77777777" w:rsidR="00024FDC" w:rsidRPr="00BC75C3" w:rsidRDefault="00024FDC" w:rsidP="00024FDC">
      <w:pPr>
        <w:rPr>
          <w:lang w:val="nl-BE"/>
        </w:rPr>
      </w:pPr>
      <w:r w:rsidRPr="00BC75C3">
        <w:rPr>
          <w:rStyle w:val="HideTWBExt"/>
          <w:lang w:val="nl-BE"/>
        </w:rPr>
        <w:t>&lt;/Amend&gt;</w:t>
      </w:r>
    </w:p>
    <w:p w14:paraId="7D930A3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49</w:t>
      </w:r>
      <w:r w:rsidRPr="00BC75C3">
        <w:rPr>
          <w:rStyle w:val="HideTWBExt"/>
          <w:b w:val="0"/>
          <w:lang w:val="nl-BE"/>
        </w:rPr>
        <w:t>&lt;/NumAm&gt;</w:t>
      </w:r>
    </w:p>
    <w:p w14:paraId="0CFB2CF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1AF8722C" w14:textId="77777777" w:rsidR="00024FDC" w:rsidRPr="00BC75C3" w:rsidRDefault="00024FDC" w:rsidP="00024FDC">
      <w:pPr>
        <w:pStyle w:val="NormalBold"/>
        <w:rPr>
          <w:lang w:val="nl-BE"/>
        </w:rPr>
      </w:pPr>
      <w:r w:rsidRPr="00BC75C3">
        <w:rPr>
          <w:rStyle w:val="HideTWBExt"/>
          <w:b w:val="0"/>
          <w:lang w:val="nl-BE"/>
        </w:rPr>
        <w:lastRenderedPageBreak/>
        <w:t>&lt;/RepeatBlock-By&gt;</w:t>
      </w:r>
    </w:p>
    <w:p w14:paraId="4840BA2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633596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53EB3AE" w14:textId="77777777" w:rsidTr="0013142C">
        <w:trPr>
          <w:trHeight w:hRule="exact" w:val="240"/>
          <w:jc w:val="center"/>
        </w:trPr>
        <w:tc>
          <w:tcPr>
            <w:tcW w:w="9752" w:type="dxa"/>
            <w:gridSpan w:val="2"/>
            <w:tcBorders>
              <w:top w:val="nil"/>
              <w:left w:val="nil"/>
              <w:bottom w:val="nil"/>
              <w:right w:val="nil"/>
            </w:tcBorders>
          </w:tcPr>
          <w:p w14:paraId="2AF933A3" w14:textId="77777777" w:rsidR="00024FDC" w:rsidRPr="00BC75C3" w:rsidRDefault="00024FDC" w:rsidP="0013142C">
            <w:pPr>
              <w:rPr>
                <w:lang w:val="nl-BE"/>
              </w:rPr>
            </w:pPr>
          </w:p>
        </w:tc>
      </w:tr>
      <w:tr w:rsidR="00BC75C3" w:rsidRPr="00BC75C3" w14:paraId="65FDEA7F" w14:textId="77777777" w:rsidTr="0013142C">
        <w:trPr>
          <w:trHeight w:val="240"/>
          <w:jc w:val="center"/>
        </w:trPr>
        <w:tc>
          <w:tcPr>
            <w:tcW w:w="4876" w:type="dxa"/>
            <w:tcBorders>
              <w:top w:val="nil"/>
              <w:left w:val="nil"/>
              <w:bottom w:val="nil"/>
              <w:right w:val="nil"/>
            </w:tcBorders>
          </w:tcPr>
          <w:p w14:paraId="417FEE4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3E5125A" w14:textId="77777777" w:rsidR="00024FDC" w:rsidRPr="00BC75C3" w:rsidRDefault="00024FDC" w:rsidP="0013142C">
            <w:pPr>
              <w:pStyle w:val="AmColumnHeading"/>
              <w:rPr>
                <w:lang w:val="nl-BE"/>
              </w:rPr>
            </w:pPr>
            <w:r w:rsidRPr="00BC75C3">
              <w:rPr>
                <w:lang w:val="nl-BE"/>
              </w:rPr>
              <w:t>Amendement</w:t>
            </w:r>
          </w:p>
        </w:tc>
      </w:tr>
      <w:tr w:rsidR="00BC75C3" w:rsidRPr="00BC75C3" w14:paraId="5F1E513E" w14:textId="77777777" w:rsidTr="0013142C">
        <w:trPr>
          <w:jc w:val="center"/>
        </w:trPr>
        <w:tc>
          <w:tcPr>
            <w:tcW w:w="4876" w:type="dxa"/>
            <w:tcBorders>
              <w:top w:val="nil"/>
              <w:left w:val="nil"/>
              <w:bottom w:val="nil"/>
              <w:right w:val="nil"/>
            </w:tcBorders>
          </w:tcPr>
          <w:p w14:paraId="591A083D" w14:textId="77777777" w:rsidR="00024FDC" w:rsidRPr="00BC75C3" w:rsidRDefault="00024FDC" w:rsidP="0013142C">
            <w:pPr>
              <w:pStyle w:val="Normal6a"/>
              <w:rPr>
                <w:lang w:val="nl-BE"/>
              </w:rPr>
            </w:pPr>
            <w:r w:rsidRPr="00BC75C3">
              <w:rPr>
                <w:lang w:val="nl-BE"/>
              </w:rPr>
              <w:t>2.</w:t>
            </w:r>
            <w:r w:rsidRPr="00BC75C3">
              <w:rPr>
                <w:lang w:val="nl-BE"/>
              </w:rPr>
              <w:tab/>
              <w:t>erkent dat de betrekkingen tussen de EU en Moldavië een nieuwe fase zijn ingegaan van nauwere samenwerking en geleidelijke aanpassing op alle beleidsterreinen; is ingenomen met de vorderingen in het bilaterale screeningproces sinds de start daarvan in juli 2024, en met de recente afsluiting van de screening betreffende cluster 1 (fundamentele kwesties); prijst de ambitie van de Moldavische regering om de komende maanden onderhandelingen te openen over cluster 1 (fundamentele kwesties), cluster 2 (interne markt) en cluster 6 (externe betrekkingen);</w:t>
            </w:r>
          </w:p>
        </w:tc>
        <w:tc>
          <w:tcPr>
            <w:tcW w:w="4876" w:type="dxa"/>
            <w:tcBorders>
              <w:top w:val="nil"/>
              <w:left w:val="nil"/>
              <w:bottom w:val="nil"/>
              <w:right w:val="nil"/>
            </w:tcBorders>
          </w:tcPr>
          <w:p w14:paraId="56BB00E6" w14:textId="77777777" w:rsidR="00024FDC" w:rsidRPr="00BC75C3" w:rsidRDefault="00024FDC" w:rsidP="0013142C">
            <w:pPr>
              <w:pStyle w:val="Normal6a"/>
              <w:rPr>
                <w:lang w:val="nl-BE"/>
              </w:rPr>
            </w:pPr>
            <w:r w:rsidRPr="00BC75C3">
              <w:rPr>
                <w:lang w:val="nl-BE"/>
              </w:rPr>
              <w:t>2.</w:t>
            </w:r>
            <w:r w:rsidRPr="00BC75C3">
              <w:rPr>
                <w:lang w:val="nl-BE"/>
              </w:rPr>
              <w:tab/>
              <w:t>erkent dat de betrekkingen tussen de EU en Moldavië een nieuwe fase zijn ingegaan van nauwere samenwerking</w:t>
            </w:r>
            <w:r w:rsidRPr="00BC75C3">
              <w:rPr>
                <w:b/>
                <w:bCs/>
                <w:i/>
                <w:iCs/>
                <w:lang w:val="nl-BE"/>
              </w:rPr>
              <w:t>, vooruitgang op het traject naar EU-integratie</w:t>
            </w:r>
            <w:r w:rsidRPr="00BC75C3">
              <w:rPr>
                <w:lang w:val="nl-BE"/>
              </w:rPr>
              <w:t xml:space="preserve"> en geleidelijke aanpassing op alle beleidsterreinen; is ingenomen met de vorderingen in het bilaterale screeningproces sinds de start daarvan in juli 2024, en met de recente afsluiting van de screening betreffende cluster 1 (fundamentele kwesties); prijst </w:t>
            </w:r>
            <w:r w:rsidRPr="00BC75C3">
              <w:rPr>
                <w:b/>
                <w:bCs/>
                <w:i/>
                <w:iCs/>
                <w:lang w:val="nl-BE"/>
              </w:rPr>
              <w:t>en ondersteunt</w:t>
            </w:r>
            <w:r w:rsidRPr="00BC75C3">
              <w:rPr>
                <w:lang w:val="nl-BE"/>
              </w:rPr>
              <w:t xml:space="preserve"> de ambitie van de Moldavische regering om de komende maanden onderhandelingen te openen over cluster 1 (fundamentele kwesties), cluster 2 (interne markt) en cluster 6 (externe betrekkingen)</w:t>
            </w:r>
            <w:r w:rsidRPr="00BC75C3">
              <w:rPr>
                <w:b/>
                <w:bCs/>
                <w:i/>
                <w:iCs/>
                <w:lang w:val="nl-BE"/>
              </w:rPr>
              <w:t>, alsook om het screeningproces tegen het einde van 2025 af te ronden</w:t>
            </w:r>
            <w:r w:rsidRPr="00BC75C3">
              <w:rPr>
                <w:lang w:val="nl-BE"/>
              </w:rPr>
              <w:t>;</w:t>
            </w:r>
          </w:p>
        </w:tc>
      </w:tr>
    </w:tbl>
    <w:p w14:paraId="291FA1A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D883265" w14:textId="77777777" w:rsidR="00024FDC" w:rsidRPr="00BC75C3" w:rsidRDefault="00024FDC" w:rsidP="00024FDC">
      <w:pPr>
        <w:rPr>
          <w:lang w:val="nl-BE"/>
        </w:rPr>
      </w:pPr>
      <w:r w:rsidRPr="00BC75C3">
        <w:rPr>
          <w:rStyle w:val="HideTWBExt"/>
          <w:lang w:val="nl-BE"/>
        </w:rPr>
        <w:t>&lt;/Amend&gt;</w:t>
      </w:r>
    </w:p>
    <w:p w14:paraId="59A7047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50</w:t>
      </w:r>
      <w:r w:rsidRPr="00BC75C3">
        <w:rPr>
          <w:rStyle w:val="HideTWBExt"/>
          <w:b w:val="0"/>
          <w:lang w:val="nl-BE"/>
        </w:rPr>
        <w:t>&lt;/NumAm&gt;</w:t>
      </w:r>
    </w:p>
    <w:p w14:paraId="7763CF0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4B0A3268" w14:textId="77777777" w:rsidR="00024FDC" w:rsidRPr="00BC75C3" w:rsidRDefault="00024FDC" w:rsidP="00024FDC">
      <w:pPr>
        <w:pStyle w:val="NormalBold"/>
        <w:rPr>
          <w:lang w:val="nl-BE"/>
        </w:rPr>
      </w:pPr>
      <w:r w:rsidRPr="00BC75C3">
        <w:rPr>
          <w:rStyle w:val="HideTWBExt"/>
          <w:b w:val="0"/>
          <w:lang w:val="nl-BE"/>
        </w:rPr>
        <w:t>&lt;/RepeatBlock-By&gt;</w:t>
      </w:r>
    </w:p>
    <w:p w14:paraId="613CAB2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F7EDC2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A2EC33B" w14:textId="77777777" w:rsidTr="0013142C">
        <w:trPr>
          <w:trHeight w:hRule="exact" w:val="240"/>
          <w:jc w:val="center"/>
        </w:trPr>
        <w:tc>
          <w:tcPr>
            <w:tcW w:w="9752" w:type="dxa"/>
            <w:gridSpan w:val="2"/>
            <w:tcBorders>
              <w:top w:val="nil"/>
              <w:left w:val="nil"/>
              <w:bottom w:val="nil"/>
              <w:right w:val="nil"/>
            </w:tcBorders>
          </w:tcPr>
          <w:p w14:paraId="70D15820" w14:textId="77777777" w:rsidR="00024FDC" w:rsidRPr="00BC75C3" w:rsidRDefault="00024FDC" w:rsidP="0013142C">
            <w:pPr>
              <w:rPr>
                <w:lang w:val="nl-BE"/>
              </w:rPr>
            </w:pPr>
          </w:p>
        </w:tc>
      </w:tr>
      <w:tr w:rsidR="00BC75C3" w:rsidRPr="00BC75C3" w14:paraId="5DB49702" w14:textId="77777777" w:rsidTr="0013142C">
        <w:trPr>
          <w:trHeight w:val="240"/>
          <w:jc w:val="center"/>
        </w:trPr>
        <w:tc>
          <w:tcPr>
            <w:tcW w:w="4876" w:type="dxa"/>
            <w:tcBorders>
              <w:top w:val="nil"/>
              <w:left w:val="nil"/>
              <w:bottom w:val="nil"/>
              <w:right w:val="nil"/>
            </w:tcBorders>
          </w:tcPr>
          <w:p w14:paraId="5F046EC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81B6312" w14:textId="77777777" w:rsidR="00024FDC" w:rsidRPr="00BC75C3" w:rsidRDefault="00024FDC" w:rsidP="0013142C">
            <w:pPr>
              <w:pStyle w:val="AmColumnHeading"/>
              <w:rPr>
                <w:lang w:val="nl-BE"/>
              </w:rPr>
            </w:pPr>
            <w:r w:rsidRPr="00BC75C3">
              <w:rPr>
                <w:lang w:val="nl-BE"/>
              </w:rPr>
              <w:t>Amendement</w:t>
            </w:r>
          </w:p>
        </w:tc>
      </w:tr>
      <w:tr w:rsidR="00BC75C3" w:rsidRPr="00BC75C3" w14:paraId="6664A9B1" w14:textId="77777777" w:rsidTr="0013142C">
        <w:trPr>
          <w:jc w:val="center"/>
        </w:trPr>
        <w:tc>
          <w:tcPr>
            <w:tcW w:w="4876" w:type="dxa"/>
            <w:tcBorders>
              <w:top w:val="nil"/>
              <w:left w:val="nil"/>
              <w:bottom w:val="nil"/>
              <w:right w:val="nil"/>
            </w:tcBorders>
          </w:tcPr>
          <w:p w14:paraId="74121006" w14:textId="77777777" w:rsidR="00024FDC" w:rsidRPr="00BC75C3" w:rsidRDefault="00024FDC" w:rsidP="0013142C">
            <w:pPr>
              <w:pStyle w:val="Normal6a"/>
              <w:rPr>
                <w:lang w:val="nl-BE"/>
              </w:rPr>
            </w:pPr>
            <w:r w:rsidRPr="00BC75C3">
              <w:rPr>
                <w:lang w:val="nl-BE"/>
              </w:rPr>
              <w:t>2.</w:t>
            </w:r>
            <w:r w:rsidRPr="00BC75C3">
              <w:rPr>
                <w:lang w:val="nl-BE"/>
              </w:rPr>
              <w:tab/>
              <w:t xml:space="preserve">erkent dat de betrekkingen tussen de EU en Moldavië een nieuwe fase zijn ingegaan van nauwere samenwerking en geleidelijke aanpassing op alle beleidsterreinen; is ingenomen met de vorderingen in het bilaterale screeningproces sinds de start daarvan in juli 2024, en met de recente afsluiting van de screening betreffende cluster 1 </w:t>
            </w:r>
            <w:r w:rsidRPr="00BC75C3">
              <w:rPr>
                <w:lang w:val="nl-BE"/>
              </w:rPr>
              <w:lastRenderedPageBreak/>
              <w:t xml:space="preserve">(fundamentele kwesties); prijst de ambitie van de </w:t>
            </w:r>
            <w:r w:rsidRPr="00BC75C3">
              <w:rPr>
                <w:b/>
                <w:bCs/>
                <w:i/>
                <w:iCs/>
                <w:lang w:val="nl-BE"/>
              </w:rPr>
              <w:t>Moldavische</w:t>
            </w:r>
            <w:r w:rsidRPr="00BC75C3">
              <w:rPr>
                <w:lang w:val="nl-BE"/>
              </w:rPr>
              <w:t xml:space="preserve"> regering om de komende maanden onderhandelingen te openen over cluster 1 (fundamentele kwesties), cluster 2 (interne markt) en cluster 6 (externe betrekkingen);</w:t>
            </w:r>
          </w:p>
        </w:tc>
        <w:tc>
          <w:tcPr>
            <w:tcW w:w="4876" w:type="dxa"/>
            <w:tcBorders>
              <w:top w:val="nil"/>
              <w:left w:val="nil"/>
              <w:bottom w:val="nil"/>
              <w:right w:val="nil"/>
            </w:tcBorders>
          </w:tcPr>
          <w:p w14:paraId="73FDB063" w14:textId="77777777" w:rsidR="00024FDC" w:rsidRPr="00BC75C3" w:rsidRDefault="00024FDC" w:rsidP="0013142C">
            <w:pPr>
              <w:pStyle w:val="Normal6a"/>
              <w:rPr>
                <w:lang w:val="nl-BE"/>
              </w:rPr>
            </w:pPr>
            <w:r w:rsidRPr="00BC75C3">
              <w:rPr>
                <w:lang w:val="nl-BE"/>
              </w:rPr>
              <w:lastRenderedPageBreak/>
              <w:t>2.</w:t>
            </w:r>
            <w:r w:rsidRPr="00BC75C3">
              <w:rPr>
                <w:lang w:val="nl-BE"/>
              </w:rPr>
              <w:tab/>
              <w:t>erkent dat de betrekkingen tussen de EU en Moldavië een nieuwe fase zijn ingegaan van nauwere samenwerking</w:t>
            </w:r>
            <w:r w:rsidRPr="00BC75C3">
              <w:rPr>
                <w:b/>
                <w:bCs/>
                <w:i/>
                <w:iCs/>
                <w:lang w:val="nl-BE"/>
              </w:rPr>
              <w:t>, vooruitgang op het traject naar EU-integratie</w:t>
            </w:r>
            <w:r w:rsidRPr="00BC75C3">
              <w:rPr>
                <w:lang w:val="nl-BE"/>
              </w:rPr>
              <w:t xml:space="preserve"> en geleidelijke aanpassing op alle beleidsterreinen; is ingenomen met de vorderingen in het bilaterale screeningproces sinds de start daarvan in juli 2024, en met de recente afsluiting van </w:t>
            </w:r>
            <w:r w:rsidRPr="00BC75C3">
              <w:rPr>
                <w:lang w:val="nl-BE"/>
              </w:rPr>
              <w:lastRenderedPageBreak/>
              <w:t xml:space="preserve">de screening betreffende cluster 1 (fundamentele kwesties); prijst </w:t>
            </w:r>
            <w:r w:rsidRPr="00BC75C3">
              <w:rPr>
                <w:b/>
                <w:bCs/>
                <w:i/>
                <w:iCs/>
                <w:lang w:val="nl-BE"/>
              </w:rPr>
              <w:t>en ondersteunt</w:t>
            </w:r>
            <w:r w:rsidRPr="00BC75C3">
              <w:rPr>
                <w:lang w:val="nl-BE"/>
              </w:rPr>
              <w:t xml:space="preserve"> de ambitie van de regering </w:t>
            </w:r>
            <w:r w:rsidRPr="00BC75C3">
              <w:rPr>
                <w:b/>
                <w:bCs/>
                <w:i/>
                <w:iCs/>
                <w:lang w:val="nl-BE"/>
              </w:rPr>
              <w:t>van Moldavië</w:t>
            </w:r>
            <w:r w:rsidRPr="00BC75C3">
              <w:rPr>
                <w:lang w:val="nl-BE"/>
              </w:rPr>
              <w:t xml:space="preserve"> om de komende maanden onderhandelingen te openen over cluster 1 (fundamentele kwesties), cluster 2 (interne markt) en cluster 6 (externe betrekkingen)</w:t>
            </w:r>
            <w:r w:rsidRPr="00BC75C3">
              <w:rPr>
                <w:b/>
                <w:bCs/>
                <w:i/>
                <w:iCs/>
                <w:lang w:val="nl-BE"/>
              </w:rPr>
              <w:t>, alsook om het screeningproces tegen het einde van 2025 af te ronden</w:t>
            </w:r>
            <w:r w:rsidRPr="00BC75C3">
              <w:rPr>
                <w:lang w:val="nl-BE"/>
              </w:rPr>
              <w:t>;</w:t>
            </w:r>
          </w:p>
        </w:tc>
      </w:tr>
    </w:tbl>
    <w:p w14:paraId="3ECEE28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1D4950E" w14:textId="77777777" w:rsidR="00024FDC" w:rsidRPr="00BC75C3" w:rsidRDefault="00024FDC" w:rsidP="00024FDC">
      <w:pPr>
        <w:rPr>
          <w:lang w:val="nl-BE"/>
        </w:rPr>
      </w:pPr>
      <w:r w:rsidRPr="00BC75C3">
        <w:rPr>
          <w:rStyle w:val="HideTWBExt"/>
          <w:lang w:val="nl-BE"/>
        </w:rPr>
        <w:t>&lt;/Amend&gt;</w:t>
      </w:r>
    </w:p>
    <w:p w14:paraId="2276F31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51</w:t>
      </w:r>
      <w:r w:rsidRPr="00BC75C3">
        <w:rPr>
          <w:rStyle w:val="HideTWBExt"/>
          <w:b w:val="0"/>
          <w:lang w:val="nl-BE"/>
        </w:rPr>
        <w:t>&lt;/NumAm&gt;</w:t>
      </w:r>
    </w:p>
    <w:p w14:paraId="485856F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000C9ED1" w14:textId="77777777" w:rsidR="00024FDC" w:rsidRPr="00BC75C3" w:rsidRDefault="00024FDC" w:rsidP="00024FDC">
      <w:pPr>
        <w:pStyle w:val="NormalBold"/>
        <w:rPr>
          <w:lang w:val="nl-BE"/>
        </w:rPr>
      </w:pPr>
      <w:r w:rsidRPr="00BC75C3">
        <w:rPr>
          <w:rStyle w:val="HideTWBExt"/>
          <w:b w:val="0"/>
          <w:lang w:val="nl-BE"/>
        </w:rPr>
        <w:t>&lt;/RepeatBlock-By&gt;</w:t>
      </w:r>
    </w:p>
    <w:p w14:paraId="7F35790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171488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257B9B8" w14:textId="77777777" w:rsidTr="0013142C">
        <w:trPr>
          <w:trHeight w:hRule="exact" w:val="240"/>
          <w:jc w:val="center"/>
        </w:trPr>
        <w:tc>
          <w:tcPr>
            <w:tcW w:w="9752" w:type="dxa"/>
            <w:gridSpan w:val="2"/>
            <w:tcBorders>
              <w:top w:val="nil"/>
              <w:left w:val="nil"/>
              <w:bottom w:val="nil"/>
              <w:right w:val="nil"/>
            </w:tcBorders>
          </w:tcPr>
          <w:p w14:paraId="31F941A2" w14:textId="77777777" w:rsidR="00024FDC" w:rsidRPr="00BC75C3" w:rsidRDefault="00024FDC" w:rsidP="0013142C">
            <w:pPr>
              <w:rPr>
                <w:lang w:val="nl-BE"/>
              </w:rPr>
            </w:pPr>
          </w:p>
        </w:tc>
      </w:tr>
      <w:tr w:rsidR="00BC75C3" w:rsidRPr="00BC75C3" w14:paraId="242C9D50" w14:textId="77777777" w:rsidTr="0013142C">
        <w:trPr>
          <w:trHeight w:val="240"/>
          <w:jc w:val="center"/>
        </w:trPr>
        <w:tc>
          <w:tcPr>
            <w:tcW w:w="4876" w:type="dxa"/>
            <w:tcBorders>
              <w:top w:val="nil"/>
              <w:left w:val="nil"/>
              <w:bottom w:val="nil"/>
              <w:right w:val="nil"/>
            </w:tcBorders>
          </w:tcPr>
          <w:p w14:paraId="3A7CA7D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B3F3DA4" w14:textId="77777777" w:rsidR="00024FDC" w:rsidRPr="00BC75C3" w:rsidRDefault="00024FDC" w:rsidP="0013142C">
            <w:pPr>
              <w:pStyle w:val="AmColumnHeading"/>
              <w:rPr>
                <w:lang w:val="nl-BE"/>
              </w:rPr>
            </w:pPr>
            <w:r w:rsidRPr="00BC75C3">
              <w:rPr>
                <w:lang w:val="nl-BE"/>
              </w:rPr>
              <w:t>Amendement</w:t>
            </w:r>
          </w:p>
        </w:tc>
      </w:tr>
      <w:tr w:rsidR="00BC75C3" w:rsidRPr="00BC75C3" w14:paraId="0E2D9659" w14:textId="77777777" w:rsidTr="0013142C">
        <w:trPr>
          <w:jc w:val="center"/>
        </w:trPr>
        <w:tc>
          <w:tcPr>
            <w:tcW w:w="4876" w:type="dxa"/>
            <w:tcBorders>
              <w:top w:val="nil"/>
              <w:left w:val="nil"/>
              <w:bottom w:val="nil"/>
              <w:right w:val="nil"/>
            </w:tcBorders>
          </w:tcPr>
          <w:p w14:paraId="5E9BCCA5" w14:textId="77777777" w:rsidR="00024FDC" w:rsidRPr="00BC75C3" w:rsidRDefault="00024FDC" w:rsidP="0013142C">
            <w:pPr>
              <w:pStyle w:val="Normal6a"/>
              <w:rPr>
                <w:lang w:val="nl-BE"/>
              </w:rPr>
            </w:pPr>
            <w:r w:rsidRPr="00BC75C3">
              <w:rPr>
                <w:lang w:val="nl-BE"/>
              </w:rPr>
              <w:t>2.</w:t>
            </w:r>
            <w:r w:rsidRPr="00BC75C3">
              <w:rPr>
                <w:lang w:val="nl-BE"/>
              </w:rPr>
              <w:tab/>
              <w:t>erkent dat de betrekkingen tussen de EU en Moldavië een nieuwe fase zijn ingegaan van nauwere samenwerking en geleidelijke aanpassing op alle beleidsterreinen; is ingenomen met de vorderingen in het bilaterale screeningproces sinds de start daarvan in juli 2024, en met de recente afsluiting van de screening betreffende cluster 1 (fundamentele kwesties); prijst de ambitie van de Moldavische regering om de komende maanden onderhandelingen te openen over cluster 1 (fundamentele kwesties), cluster 2 (interne markt) en cluster 6 (externe betrekkingen);</w:t>
            </w:r>
          </w:p>
        </w:tc>
        <w:tc>
          <w:tcPr>
            <w:tcW w:w="4876" w:type="dxa"/>
            <w:tcBorders>
              <w:top w:val="nil"/>
              <w:left w:val="nil"/>
              <w:bottom w:val="nil"/>
              <w:right w:val="nil"/>
            </w:tcBorders>
          </w:tcPr>
          <w:p w14:paraId="1A06B3D4" w14:textId="77777777" w:rsidR="00024FDC" w:rsidRPr="00BC75C3" w:rsidRDefault="00024FDC" w:rsidP="0013142C">
            <w:pPr>
              <w:pStyle w:val="Normal6a"/>
              <w:rPr>
                <w:lang w:val="nl-BE"/>
              </w:rPr>
            </w:pPr>
            <w:r w:rsidRPr="00BC75C3">
              <w:rPr>
                <w:lang w:val="nl-BE"/>
              </w:rPr>
              <w:t>2.</w:t>
            </w:r>
            <w:r w:rsidRPr="00BC75C3">
              <w:rPr>
                <w:lang w:val="nl-BE"/>
              </w:rPr>
              <w:tab/>
              <w:t>erkent dat de betrekkingen tussen de EU en Moldavië een nieuwe fase zijn ingegaan van nauwere samenwerking</w:t>
            </w:r>
            <w:r w:rsidRPr="00BC75C3">
              <w:rPr>
                <w:b/>
                <w:bCs/>
                <w:i/>
                <w:iCs/>
                <w:lang w:val="nl-BE"/>
              </w:rPr>
              <w:t>, vooruitgang op het traject naar EU-integratie</w:t>
            </w:r>
            <w:r w:rsidRPr="00BC75C3">
              <w:rPr>
                <w:lang w:val="nl-BE"/>
              </w:rPr>
              <w:t xml:space="preserve"> en geleidelijke aanpassing op alle beleidsterreinen; is ingenomen met de vorderingen in het bilaterale screeningproces sinds de start daarvan in juli 2024, en met de recente afsluiting van de screening betreffende cluster 1 (fundamentele kwesties); prijst </w:t>
            </w:r>
            <w:r w:rsidRPr="00BC75C3">
              <w:rPr>
                <w:b/>
                <w:bCs/>
                <w:i/>
                <w:iCs/>
                <w:lang w:val="nl-BE"/>
              </w:rPr>
              <w:t>en ondersteunt</w:t>
            </w:r>
            <w:r w:rsidRPr="00BC75C3">
              <w:rPr>
                <w:lang w:val="nl-BE"/>
              </w:rPr>
              <w:t xml:space="preserve"> de ambitie van de Moldavische regering om de komende maanden onderhandelingen te openen over cluster 1 (fundamentele kwesties), cluster 2 (interne markt) en cluster 6 (externe betrekkingen)</w:t>
            </w:r>
            <w:r w:rsidRPr="00BC75C3">
              <w:rPr>
                <w:b/>
                <w:bCs/>
                <w:i/>
                <w:iCs/>
                <w:lang w:val="nl-BE"/>
              </w:rPr>
              <w:t>, alsook om het screeningproces tegen het einde van 2025 af te ronden</w:t>
            </w:r>
            <w:r w:rsidRPr="00BC75C3">
              <w:rPr>
                <w:lang w:val="nl-BE"/>
              </w:rPr>
              <w:t>;</w:t>
            </w:r>
          </w:p>
        </w:tc>
      </w:tr>
    </w:tbl>
    <w:p w14:paraId="05ED8F0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593D576" w14:textId="77777777" w:rsidR="00024FDC" w:rsidRPr="00BC75C3" w:rsidRDefault="00024FDC" w:rsidP="00024FDC">
      <w:pPr>
        <w:rPr>
          <w:lang w:val="nl-BE"/>
        </w:rPr>
      </w:pPr>
      <w:r w:rsidRPr="00BC75C3">
        <w:rPr>
          <w:rStyle w:val="HideTWBExt"/>
          <w:lang w:val="nl-BE"/>
        </w:rPr>
        <w:t>&lt;/Amend&gt;</w:t>
      </w:r>
    </w:p>
    <w:p w14:paraId="2293188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52</w:t>
      </w:r>
      <w:r w:rsidRPr="00BC75C3">
        <w:rPr>
          <w:rStyle w:val="HideTWBExt"/>
          <w:b w:val="0"/>
          <w:lang w:val="nl-BE"/>
        </w:rPr>
        <w:t>&lt;/NumAm&gt;</w:t>
      </w:r>
    </w:p>
    <w:p w14:paraId="0020551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736C7A90" w14:textId="77777777" w:rsidR="00024FDC" w:rsidRPr="00BC75C3" w:rsidRDefault="00024FDC" w:rsidP="00024FDC">
      <w:pPr>
        <w:rPr>
          <w:lang w:val="nl-BE"/>
        </w:rPr>
      </w:pPr>
      <w:r w:rsidRPr="00BC75C3">
        <w:rPr>
          <w:rStyle w:val="HideTWBExt"/>
          <w:lang w:val="nl-BE"/>
        </w:rPr>
        <w:lastRenderedPageBreak/>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23A6DD27" w14:textId="77777777" w:rsidR="00024FDC" w:rsidRPr="00BC75C3" w:rsidRDefault="00024FDC" w:rsidP="00024FDC">
      <w:pPr>
        <w:pStyle w:val="NormalBold"/>
        <w:rPr>
          <w:lang w:val="nl-BE"/>
        </w:rPr>
      </w:pPr>
      <w:r w:rsidRPr="00BC75C3">
        <w:rPr>
          <w:rStyle w:val="HideTWBExt"/>
          <w:b w:val="0"/>
          <w:lang w:val="nl-BE"/>
        </w:rPr>
        <w:t>&lt;/RepeatBlock-By&gt;</w:t>
      </w:r>
    </w:p>
    <w:p w14:paraId="537EE62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651315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1889A46" w14:textId="77777777" w:rsidTr="0013142C">
        <w:trPr>
          <w:trHeight w:hRule="exact" w:val="240"/>
          <w:jc w:val="center"/>
        </w:trPr>
        <w:tc>
          <w:tcPr>
            <w:tcW w:w="9752" w:type="dxa"/>
            <w:gridSpan w:val="2"/>
            <w:tcBorders>
              <w:top w:val="nil"/>
              <w:left w:val="nil"/>
              <w:bottom w:val="nil"/>
              <w:right w:val="nil"/>
            </w:tcBorders>
          </w:tcPr>
          <w:p w14:paraId="33DF1DD7" w14:textId="77777777" w:rsidR="00024FDC" w:rsidRPr="00BC75C3" w:rsidRDefault="00024FDC" w:rsidP="0013142C">
            <w:pPr>
              <w:rPr>
                <w:lang w:val="nl-BE"/>
              </w:rPr>
            </w:pPr>
          </w:p>
        </w:tc>
      </w:tr>
      <w:tr w:rsidR="00BC75C3" w:rsidRPr="00BC75C3" w14:paraId="56AC8080" w14:textId="77777777" w:rsidTr="0013142C">
        <w:trPr>
          <w:trHeight w:val="240"/>
          <w:jc w:val="center"/>
        </w:trPr>
        <w:tc>
          <w:tcPr>
            <w:tcW w:w="4876" w:type="dxa"/>
            <w:tcBorders>
              <w:top w:val="nil"/>
              <w:left w:val="nil"/>
              <w:bottom w:val="nil"/>
              <w:right w:val="nil"/>
            </w:tcBorders>
          </w:tcPr>
          <w:p w14:paraId="409328C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88F25DD" w14:textId="77777777" w:rsidR="00024FDC" w:rsidRPr="00BC75C3" w:rsidRDefault="00024FDC" w:rsidP="0013142C">
            <w:pPr>
              <w:pStyle w:val="AmColumnHeading"/>
              <w:rPr>
                <w:lang w:val="nl-BE"/>
              </w:rPr>
            </w:pPr>
            <w:r w:rsidRPr="00BC75C3">
              <w:rPr>
                <w:lang w:val="nl-BE"/>
              </w:rPr>
              <w:t>Amendement</w:t>
            </w:r>
          </w:p>
        </w:tc>
      </w:tr>
      <w:tr w:rsidR="00BC75C3" w:rsidRPr="00BC75C3" w14:paraId="640E087D" w14:textId="77777777" w:rsidTr="0013142C">
        <w:trPr>
          <w:jc w:val="center"/>
        </w:trPr>
        <w:tc>
          <w:tcPr>
            <w:tcW w:w="4876" w:type="dxa"/>
            <w:tcBorders>
              <w:top w:val="nil"/>
              <w:left w:val="nil"/>
              <w:bottom w:val="nil"/>
              <w:right w:val="nil"/>
            </w:tcBorders>
          </w:tcPr>
          <w:p w14:paraId="32CA99F3"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180C4E3" w14:textId="77777777" w:rsidR="00024FDC" w:rsidRPr="00BC75C3" w:rsidRDefault="00024FDC" w:rsidP="0013142C">
            <w:pPr>
              <w:pStyle w:val="Normal6a"/>
              <w:rPr>
                <w:lang w:val="nl-BE"/>
              </w:rPr>
            </w:pPr>
            <w:r w:rsidRPr="00BC75C3">
              <w:rPr>
                <w:b/>
                <w:i/>
                <w:lang w:val="nl-BE"/>
              </w:rPr>
              <w:t>2 bis.</w:t>
            </w:r>
            <w:r w:rsidRPr="00BC75C3">
              <w:rPr>
                <w:lang w:val="nl-BE"/>
              </w:rPr>
              <w:tab/>
            </w:r>
            <w:r w:rsidRPr="00BC75C3">
              <w:rPr>
                <w:b/>
                <w:i/>
                <w:lang w:val="nl-BE"/>
              </w:rPr>
              <w:t>merkt op dat het openen van de onderhandelingen over cluster 1, 2 en 6 is vertraagd door verzet van Hongarije tegen het openen van onderhandelingen over dezelfde clusters voor Oekraïne; betreurt dat Hongarije het EU-toetredingsproces bilateraal benadert en instrumentaliseert, hetgeen meestal niet op verdiensten is gebaseerd en aansluit bij de politieke doelstellingen van het Kremlin om de integratie van de regio in de EU te vertragen en te belemmeren; wijst er derhalve op dat het toetredingsproces van Moldavië moet worden losgekoppeld van de andere kandidaat-lidstaten;</w:t>
            </w:r>
          </w:p>
        </w:tc>
      </w:tr>
    </w:tbl>
    <w:p w14:paraId="09687CF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88E5271" w14:textId="77777777" w:rsidR="00024FDC" w:rsidRPr="00BC75C3" w:rsidRDefault="00024FDC" w:rsidP="00024FDC">
      <w:pPr>
        <w:rPr>
          <w:lang w:val="nl-BE"/>
        </w:rPr>
      </w:pPr>
      <w:r w:rsidRPr="00BC75C3">
        <w:rPr>
          <w:rStyle w:val="HideTWBExt"/>
          <w:lang w:val="nl-BE"/>
        </w:rPr>
        <w:t>&lt;/Amend&gt;</w:t>
      </w:r>
    </w:p>
    <w:p w14:paraId="054E572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53</w:t>
      </w:r>
      <w:r w:rsidRPr="00BC75C3">
        <w:rPr>
          <w:rStyle w:val="HideTWBExt"/>
          <w:b w:val="0"/>
          <w:lang w:val="nl-BE"/>
        </w:rPr>
        <w:t>&lt;/NumAm&gt;</w:t>
      </w:r>
    </w:p>
    <w:p w14:paraId="2971466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79A5FCAF" w14:textId="77777777" w:rsidR="00024FDC" w:rsidRPr="00BC75C3" w:rsidRDefault="00024FDC" w:rsidP="00024FDC">
      <w:pPr>
        <w:pStyle w:val="NormalBold"/>
        <w:rPr>
          <w:lang w:val="nl-BE"/>
        </w:rPr>
      </w:pPr>
      <w:r w:rsidRPr="00BC75C3">
        <w:rPr>
          <w:rStyle w:val="HideTWBExt"/>
          <w:b w:val="0"/>
          <w:lang w:val="nl-BE"/>
        </w:rPr>
        <w:t>&lt;/RepeatBlock-By&gt;</w:t>
      </w:r>
    </w:p>
    <w:p w14:paraId="6FDBB2A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A6235F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3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5FF8CA7" w14:textId="77777777" w:rsidTr="0013142C">
        <w:trPr>
          <w:trHeight w:hRule="exact" w:val="240"/>
          <w:jc w:val="center"/>
        </w:trPr>
        <w:tc>
          <w:tcPr>
            <w:tcW w:w="9752" w:type="dxa"/>
            <w:gridSpan w:val="2"/>
            <w:tcBorders>
              <w:top w:val="nil"/>
              <w:left w:val="nil"/>
              <w:bottom w:val="nil"/>
              <w:right w:val="nil"/>
            </w:tcBorders>
          </w:tcPr>
          <w:p w14:paraId="04BC4714" w14:textId="77777777" w:rsidR="00024FDC" w:rsidRPr="00BC75C3" w:rsidRDefault="00024FDC" w:rsidP="0013142C">
            <w:pPr>
              <w:rPr>
                <w:lang w:val="nl-BE"/>
              </w:rPr>
            </w:pPr>
          </w:p>
        </w:tc>
      </w:tr>
      <w:tr w:rsidR="00BC75C3" w:rsidRPr="00BC75C3" w14:paraId="6A5378A9" w14:textId="77777777" w:rsidTr="0013142C">
        <w:trPr>
          <w:trHeight w:val="240"/>
          <w:jc w:val="center"/>
        </w:trPr>
        <w:tc>
          <w:tcPr>
            <w:tcW w:w="4876" w:type="dxa"/>
            <w:tcBorders>
              <w:top w:val="nil"/>
              <w:left w:val="nil"/>
              <w:bottom w:val="nil"/>
              <w:right w:val="nil"/>
            </w:tcBorders>
          </w:tcPr>
          <w:p w14:paraId="77C3B9F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AC1DD4C" w14:textId="77777777" w:rsidR="00024FDC" w:rsidRPr="00BC75C3" w:rsidRDefault="00024FDC" w:rsidP="0013142C">
            <w:pPr>
              <w:pStyle w:val="AmColumnHeading"/>
              <w:rPr>
                <w:lang w:val="nl-BE"/>
              </w:rPr>
            </w:pPr>
            <w:r w:rsidRPr="00BC75C3">
              <w:rPr>
                <w:lang w:val="nl-BE"/>
              </w:rPr>
              <w:t>Amendement</w:t>
            </w:r>
          </w:p>
        </w:tc>
      </w:tr>
      <w:tr w:rsidR="00BC75C3" w:rsidRPr="00BC75C3" w14:paraId="00C80E8B" w14:textId="77777777" w:rsidTr="0013142C">
        <w:trPr>
          <w:jc w:val="center"/>
        </w:trPr>
        <w:tc>
          <w:tcPr>
            <w:tcW w:w="4876" w:type="dxa"/>
            <w:tcBorders>
              <w:top w:val="nil"/>
              <w:left w:val="nil"/>
              <w:bottom w:val="nil"/>
              <w:right w:val="nil"/>
            </w:tcBorders>
          </w:tcPr>
          <w:p w14:paraId="1F48D33F"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7DCE849" w14:textId="77777777" w:rsidR="00024FDC" w:rsidRPr="00BC75C3" w:rsidRDefault="00024FDC" w:rsidP="0013142C">
            <w:pPr>
              <w:pStyle w:val="Normal6a"/>
              <w:rPr>
                <w:lang w:val="nl-BE"/>
              </w:rPr>
            </w:pPr>
            <w:r w:rsidRPr="00BC75C3">
              <w:rPr>
                <w:b/>
                <w:i/>
                <w:lang w:val="nl-BE"/>
              </w:rPr>
              <w:t>3 bis.</w:t>
            </w:r>
            <w:r w:rsidRPr="00BC75C3">
              <w:rPr>
                <w:lang w:val="nl-BE"/>
              </w:rPr>
              <w:tab/>
            </w:r>
            <w:r w:rsidRPr="00BC75C3">
              <w:rPr>
                <w:b/>
                <w:i/>
                <w:lang w:val="nl-BE"/>
              </w:rPr>
              <w:t> spoort de regering van Moldavië aan om, nu het land vorderingen maakt op weg naar toetreding tot de EU, het onrecht dat tijdens de onderdrukkende Sovjetbezetting alle religieuze groeperingen is aangedaan, te herstellen;</w:t>
            </w:r>
          </w:p>
        </w:tc>
      </w:tr>
    </w:tbl>
    <w:p w14:paraId="15E28BB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F15CAB0" w14:textId="77777777" w:rsidR="00024FDC" w:rsidRPr="00BC75C3" w:rsidRDefault="00024FDC" w:rsidP="00024FDC">
      <w:pPr>
        <w:rPr>
          <w:lang w:val="nl-BE"/>
        </w:rPr>
      </w:pPr>
      <w:r w:rsidRPr="00BC75C3">
        <w:rPr>
          <w:rStyle w:val="HideTWBExt"/>
          <w:lang w:val="nl-BE"/>
        </w:rPr>
        <w:t>&lt;/Amend&gt;</w:t>
      </w:r>
    </w:p>
    <w:p w14:paraId="2FE251F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54</w:t>
      </w:r>
      <w:r w:rsidRPr="00BC75C3">
        <w:rPr>
          <w:rStyle w:val="HideTWBExt"/>
          <w:b w:val="0"/>
          <w:lang w:val="nl-BE"/>
        </w:rPr>
        <w:t>&lt;/NumAm&gt;</w:t>
      </w:r>
    </w:p>
    <w:p w14:paraId="186F49E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0072B5E1" w14:textId="77777777" w:rsidR="00024FDC" w:rsidRPr="00BC75C3" w:rsidRDefault="00024FDC" w:rsidP="00024FDC">
      <w:pPr>
        <w:pStyle w:val="NormalBold"/>
        <w:rPr>
          <w:lang w:val="nl-BE"/>
        </w:rPr>
      </w:pPr>
      <w:r w:rsidRPr="00BC75C3">
        <w:rPr>
          <w:rStyle w:val="HideTWBExt"/>
          <w:b w:val="0"/>
          <w:lang w:val="nl-BE"/>
        </w:rPr>
        <w:t>&lt;/RepeatBlock-By&gt;</w:t>
      </w:r>
    </w:p>
    <w:p w14:paraId="4BB82A7E" w14:textId="77777777" w:rsidR="00024FDC" w:rsidRPr="00BC75C3" w:rsidRDefault="00024FDC" w:rsidP="00024FDC">
      <w:pPr>
        <w:pStyle w:val="NormalBold"/>
        <w:rPr>
          <w:lang w:val="nl-BE"/>
        </w:rPr>
      </w:pPr>
      <w:r w:rsidRPr="00BC75C3">
        <w:rPr>
          <w:rStyle w:val="HideTWBExt"/>
          <w:b w:val="0"/>
          <w:lang w:val="nl-BE"/>
        </w:rPr>
        <w:lastRenderedPageBreak/>
        <w:t>&lt;DocAmend&gt;</w:t>
      </w:r>
      <w:r w:rsidRPr="00BC75C3">
        <w:rPr>
          <w:lang w:val="nl-BE"/>
        </w:rPr>
        <w:t>Ontwerpresolutie</w:t>
      </w:r>
      <w:r w:rsidRPr="00BC75C3">
        <w:rPr>
          <w:rStyle w:val="HideTWBExt"/>
          <w:b w:val="0"/>
          <w:lang w:val="nl-BE"/>
        </w:rPr>
        <w:t>&lt;/DocAmend&gt;</w:t>
      </w:r>
    </w:p>
    <w:p w14:paraId="7342EEA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3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E82A84C" w14:textId="77777777" w:rsidTr="0013142C">
        <w:trPr>
          <w:trHeight w:hRule="exact" w:val="240"/>
          <w:jc w:val="center"/>
        </w:trPr>
        <w:tc>
          <w:tcPr>
            <w:tcW w:w="9752" w:type="dxa"/>
            <w:gridSpan w:val="2"/>
            <w:tcBorders>
              <w:top w:val="nil"/>
              <w:left w:val="nil"/>
              <w:bottom w:val="nil"/>
              <w:right w:val="nil"/>
            </w:tcBorders>
          </w:tcPr>
          <w:p w14:paraId="69C96709" w14:textId="77777777" w:rsidR="00024FDC" w:rsidRPr="00BC75C3" w:rsidRDefault="00024FDC" w:rsidP="0013142C">
            <w:pPr>
              <w:rPr>
                <w:lang w:val="nl-BE"/>
              </w:rPr>
            </w:pPr>
          </w:p>
        </w:tc>
      </w:tr>
      <w:tr w:rsidR="00BC75C3" w:rsidRPr="00BC75C3" w14:paraId="6BE48D76" w14:textId="77777777" w:rsidTr="0013142C">
        <w:trPr>
          <w:trHeight w:val="240"/>
          <w:jc w:val="center"/>
        </w:trPr>
        <w:tc>
          <w:tcPr>
            <w:tcW w:w="4876" w:type="dxa"/>
            <w:tcBorders>
              <w:top w:val="nil"/>
              <w:left w:val="nil"/>
              <w:bottom w:val="nil"/>
              <w:right w:val="nil"/>
            </w:tcBorders>
          </w:tcPr>
          <w:p w14:paraId="257F584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1699E24" w14:textId="77777777" w:rsidR="00024FDC" w:rsidRPr="00BC75C3" w:rsidRDefault="00024FDC" w:rsidP="0013142C">
            <w:pPr>
              <w:pStyle w:val="AmColumnHeading"/>
              <w:rPr>
                <w:lang w:val="nl-BE"/>
              </w:rPr>
            </w:pPr>
            <w:r w:rsidRPr="00BC75C3">
              <w:rPr>
                <w:lang w:val="nl-BE"/>
              </w:rPr>
              <w:t>Amendement</w:t>
            </w:r>
          </w:p>
        </w:tc>
      </w:tr>
      <w:tr w:rsidR="00BC75C3" w:rsidRPr="00BC75C3" w14:paraId="7BE1DC97" w14:textId="77777777" w:rsidTr="0013142C">
        <w:trPr>
          <w:jc w:val="center"/>
        </w:trPr>
        <w:tc>
          <w:tcPr>
            <w:tcW w:w="4876" w:type="dxa"/>
            <w:tcBorders>
              <w:top w:val="nil"/>
              <w:left w:val="nil"/>
              <w:bottom w:val="nil"/>
              <w:right w:val="nil"/>
            </w:tcBorders>
          </w:tcPr>
          <w:p w14:paraId="3A13E586"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85910AF" w14:textId="77777777" w:rsidR="00024FDC" w:rsidRPr="00BC75C3" w:rsidRDefault="00024FDC" w:rsidP="0013142C">
            <w:pPr>
              <w:pStyle w:val="Normal6a"/>
              <w:rPr>
                <w:lang w:val="nl-BE"/>
              </w:rPr>
            </w:pPr>
            <w:r w:rsidRPr="00BC75C3">
              <w:rPr>
                <w:b/>
                <w:i/>
                <w:lang w:val="nl-BE"/>
              </w:rPr>
              <w:t>3 ter.</w:t>
            </w:r>
            <w:r w:rsidRPr="00BC75C3">
              <w:rPr>
                <w:lang w:val="nl-BE"/>
              </w:rPr>
              <w:tab/>
            </w:r>
            <w:r w:rsidRPr="00BC75C3">
              <w:rPr>
                <w:b/>
                <w:i/>
                <w:lang w:val="nl-BE"/>
              </w:rPr>
              <w:t>erkent de orthodoxe metropool van Bessarabië als slachtoffer van de Sovjetoverheersing; merkt in dit verband op dat de orthodoxe metropool van Bessarabië, nadat deze op onrechtmatige wijze door de Sovjetautoriteiten was afgeschaft, pas in 2002 officieel werd erkend, na een uitspraak van het Europees Hof voor de Rechten van de Mens;</w:t>
            </w:r>
          </w:p>
        </w:tc>
      </w:tr>
    </w:tbl>
    <w:p w14:paraId="22D896F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A23B91F" w14:textId="77777777" w:rsidR="00024FDC" w:rsidRPr="00BC75C3" w:rsidRDefault="00024FDC" w:rsidP="00024FDC">
      <w:pPr>
        <w:rPr>
          <w:lang w:val="nl-BE"/>
        </w:rPr>
      </w:pPr>
      <w:r w:rsidRPr="00BC75C3">
        <w:rPr>
          <w:rStyle w:val="HideTWBExt"/>
          <w:lang w:val="nl-BE"/>
        </w:rPr>
        <w:t>&lt;/Amend&gt;</w:t>
      </w:r>
    </w:p>
    <w:p w14:paraId="6B9871D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55</w:t>
      </w:r>
      <w:r w:rsidRPr="00BC75C3">
        <w:rPr>
          <w:rStyle w:val="HideTWBExt"/>
          <w:b w:val="0"/>
          <w:lang w:val="nl-BE"/>
        </w:rPr>
        <w:t>&lt;/NumAm&gt;</w:t>
      </w:r>
    </w:p>
    <w:p w14:paraId="52535DA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633BC952" w14:textId="77777777" w:rsidR="00024FDC" w:rsidRPr="00BC75C3" w:rsidRDefault="00024FDC" w:rsidP="00024FDC">
      <w:pPr>
        <w:pStyle w:val="NormalBold"/>
        <w:rPr>
          <w:lang w:val="nl-BE"/>
        </w:rPr>
      </w:pPr>
      <w:r w:rsidRPr="00BC75C3">
        <w:rPr>
          <w:rStyle w:val="HideTWBExt"/>
          <w:b w:val="0"/>
          <w:lang w:val="nl-BE"/>
        </w:rPr>
        <w:t>&lt;/RepeatBlock-By&gt;</w:t>
      </w:r>
    </w:p>
    <w:p w14:paraId="07A734D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4A3051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3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678DFCC" w14:textId="77777777" w:rsidTr="0013142C">
        <w:trPr>
          <w:trHeight w:hRule="exact" w:val="240"/>
          <w:jc w:val="center"/>
        </w:trPr>
        <w:tc>
          <w:tcPr>
            <w:tcW w:w="9752" w:type="dxa"/>
            <w:gridSpan w:val="2"/>
            <w:tcBorders>
              <w:top w:val="nil"/>
              <w:left w:val="nil"/>
              <w:bottom w:val="nil"/>
              <w:right w:val="nil"/>
            </w:tcBorders>
          </w:tcPr>
          <w:p w14:paraId="6D06BC76" w14:textId="77777777" w:rsidR="00024FDC" w:rsidRPr="00BC75C3" w:rsidRDefault="00024FDC" w:rsidP="0013142C">
            <w:pPr>
              <w:rPr>
                <w:lang w:val="nl-BE"/>
              </w:rPr>
            </w:pPr>
          </w:p>
        </w:tc>
      </w:tr>
      <w:tr w:rsidR="00BC75C3" w:rsidRPr="00BC75C3" w14:paraId="704A9308" w14:textId="77777777" w:rsidTr="0013142C">
        <w:trPr>
          <w:trHeight w:val="240"/>
          <w:jc w:val="center"/>
        </w:trPr>
        <w:tc>
          <w:tcPr>
            <w:tcW w:w="4876" w:type="dxa"/>
            <w:tcBorders>
              <w:top w:val="nil"/>
              <w:left w:val="nil"/>
              <w:bottom w:val="nil"/>
              <w:right w:val="nil"/>
            </w:tcBorders>
          </w:tcPr>
          <w:p w14:paraId="562E625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C8047AD" w14:textId="77777777" w:rsidR="00024FDC" w:rsidRPr="00BC75C3" w:rsidRDefault="00024FDC" w:rsidP="0013142C">
            <w:pPr>
              <w:pStyle w:val="AmColumnHeading"/>
              <w:rPr>
                <w:lang w:val="nl-BE"/>
              </w:rPr>
            </w:pPr>
            <w:r w:rsidRPr="00BC75C3">
              <w:rPr>
                <w:lang w:val="nl-BE"/>
              </w:rPr>
              <w:t>Amendement</w:t>
            </w:r>
          </w:p>
        </w:tc>
      </w:tr>
      <w:tr w:rsidR="00BC75C3" w:rsidRPr="00BC75C3" w14:paraId="58E137C3" w14:textId="77777777" w:rsidTr="0013142C">
        <w:trPr>
          <w:jc w:val="center"/>
        </w:trPr>
        <w:tc>
          <w:tcPr>
            <w:tcW w:w="4876" w:type="dxa"/>
            <w:tcBorders>
              <w:top w:val="nil"/>
              <w:left w:val="nil"/>
              <w:bottom w:val="nil"/>
              <w:right w:val="nil"/>
            </w:tcBorders>
          </w:tcPr>
          <w:p w14:paraId="77F79C4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1335217" w14:textId="77777777" w:rsidR="00024FDC" w:rsidRPr="00BC75C3" w:rsidRDefault="00024FDC" w:rsidP="0013142C">
            <w:pPr>
              <w:pStyle w:val="Normal6a"/>
              <w:rPr>
                <w:lang w:val="nl-BE"/>
              </w:rPr>
            </w:pPr>
            <w:r w:rsidRPr="00BC75C3">
              <w:rPr>
                <w:b/>
                <w:i/>
                <w:lang w:val="nl-BE"/>
              </w:rPr>
              <w:t>3 quater.</w:t>
            </w:r>
            <w:r w:rsidRPr="00BC75C3">
              <w:rPr>
                <w:lang w:val="nl-BE"/>
              </w:rPr>
              <w:tab/>
            </w:r>
            <w:r w:rsidRPr="00BC75C3">
              <w:rPr>
                <w:b/>
                <w:i/>
                <w:lang w:val="nl-BE"/>
              </w:rPr>
              <w:t>herinnert aan de ongekende Russische inmenging in eerdere verkiezingen in Moldavië, waarvoor een hele waaier aan diverse en geavanceerde methoden werd ingezet; merkt op dat journalistieke onderzoeken hebben aangetoond dat tientallen priesters van de metropool van Moldavië naar Rusland zijn gereisd, waar zij kaarten hebben gekregen om geld op te nemen; herinnert er voorts aan dat deze reizen naar verluidt worden georganiseerd door Ilan Shor, in nauwe samenwerking met het Russische patriarchaat, dat nauwe banden heeft met het Kremlinregime, met de bedoeling de geestelijken voor verkiezingsdoeleinden in te zetten; benadrukt dat dergelijke praktijken ook in de komende verkiezingen kunnen worden benut;</w:t>
            </w:r>
          </w:p>
        </w:tc>
      </w:tr>
    </w:tbl>
    <w:p w14:paraId="532513F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07C1305" w14:textId="77777777" w:rsidR="00024FDC" w:rsidRPr="00BC75C3" w:rsidRDefault="00024FDC" w:rsidP="00024FDC">
      <w:pPr>
        <w:rPr>
          <w:lang w:val="nl-BE"/>
        </w:rPr>
      </w:pPr>
      <w:r w:rsidRPr="00BC75C3">
        <w:rPr>
          <w:rStyle w:val="HideTWBExt"/>
          <w:lang w:val="nl-BE"/>
        </w:rPr>
        <w:t>&lt;/Amend&gt;</w:t>
      </w:r>
    </w:p>
    <w:p w14:paraId="48C77A3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56</w:t>
      </w:r>
      <w:r w:rsidRPr="00BC75C3">
        <w:rPr>
          <w:rStyle w:val="HideTWBExt"/>
          <w:b w:val="0"/>
          <w:lang w:val="nl-BE"/>
        </w:rPr>
        <w:t>&lt;/NumAm&gt;</w:t>
      </w:r>
    </w:p>
    <w:p w14:paraId="27A8BDF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David McAllister</w:t>
      </w:r>
      <w:r w:rsidRPr="00BC75C3">
        <w:rPr>
          <w:rStyle w:val="HideTWBExt"/>
          <w:b w:val="0"/>
          <w:lang w:val="nl-BE"/>
        </w:rPr>
        <w:t>&lt;/Members&gt;</w:t>
      </w:r>
    </w:p>
    <w:p w14:paraId="0F8C7DBB" w14:textId="77777777" w:rsidR="00024FDC" w:rsidRPr="00BC75C3" w:rsidRDefault="00024FDC" w:rsidP="00024FDC">
      <w:pPr>
        <w:pStyle w:val="NormalBold"/>
        <w:rPr>
          <w:lang w:val="nl-BE"/>
        </w:rPr>
      </w:pPr>
      <w:r w:rsidRPr="00BC75C3">
        <w:rPr>
          <w:rStyle w:val="HideTWBExt"/>
          <w:b w:val="0"/>
          <w:lang w:val="nl-BE"/>
        </w:rPr>
        <w:t>&lt;/RepeatBlock-By&gt;</w:t>
      </w:r>
    </w:p>
    <w:p w14:paraId="1BC02FF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6FD306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94FA45B" w14:textId="77777777" w:rsidTr="0013142C">
        <w:trPr>
          <w:trHeight w:hRule="exact" w:val="240"/>
          <w:jc w:val="center"/>
        </w:trPr>
        <w:tc>
          <w:tcPr>
            <w:tcW w:w="9752" w:type="dxa"/>
            <w:gridSpan w:val="2"/>
            <w:tcBorders>
              <w:top w:val="nil"/>
              <w:left w:val="nil"/>
              <w:bottom w:val="nil"/>
              <w:right w:val="nil"/>
            </w:tcBorders>
          </w:tcPr>
          <w:p w14:paraId="2A36F487" w14:textId="77777777" w:rsidR="00024FDC" w:rsidRPr="00BC75C3" w:rsidRDefault="00024FDC" w:rsidP="0013142C">
            <w:pPr>
              <w:rPr>
                <w:lang w:val="nl-BE"/>
              </w:rPr>
            </w:pPr>
          </w:p>
        </w:tc>
      </w:tr>
      <w:tr w:rsidR="00BC75C3" w:rsidRPr="00BC75C3" w14:paraId="0FC49076" w14:textId="77777777" w:rsidTr="0013142C">
        <w:trPr>
          <w:trHeight w:val="240"/>
          <w:jc w:val="center"/>
        </w:trPr>
        <w:tc>
          <w:tcPr>
            <w:tcW w:w="4876" w:type="dxa"/>
            <w:tcBorders>
              <w:top w:val="nil"/>
              <w:left w:val="nil"/>
              <w:bottom w:val="nil"/>
              <w:right w:val="nil"/>
            </w:tcBorders>
          </w:tcPr>
          <w:p w14:paraId="1F60EB3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42C3A47" w14:textId="77777777" w:rsidR="00024FDC" w:rsidRPr="00BC75C3" w:rsidRDefault="00024FDC" w:rsidP="0013142C">
            <w:pPr>
              <w:pStyle w:val="AmColumnHeading"/>
              <w:rPr>
                <w:lang w:val="nl-BE"/>
              </w:rPr>
            </w:pPr>
            <w:r w:rsidRPr="00BC75C3">
              <w:rPr>
                <w:lang w:val="nl-BE"/>
              </w:rPr>
              <w:t>Amendement</w:t>
            </w:r>
          </w:p>
        </w:tc>
      </w:tr>
      <w:tr w:rsidR="00BC75C3" w:rsidRPr="00BC75C3" w14:paraId="54080BFF" w14:textId="77777777" w:rsidTr="0013142C">
        <w:trPr>
          <w:jc w:val="center"/>
        </w:trPr>
        <w:tc>
          <w:tcPr>
            <w:tcW w:w="4876" w:type="dxa"/>
            <w:tcBorders>
              <w:top w:val="nil"/>
              <w:left w:val="nil"/>
              <w:bottom w:val="nil"/>
              <w:right w:val="nil"/>
            </w:tcBorders>
          </w:tcPr>
          <w:p w14:paraId="02E6AA1B" w14:textId="77777777" w:rsidR="00024FDC" w:rsidRPr="00BC75C3" w:rsidRDefault="00024FDC" w:rsidP="0013142C">
            <w:pPr>
              <w:pStyle w:val="Normal6a"/>
              <w:rPr>
                <w:lang w:val="nl-BE"/>
              </w:rPr>
            </w:pPr>
            <w:r w:rsidRPr="00BC75C3">
              <w:rPr>
                <w:lang w:val="nl-BE"/>
              </w:rPr>
              <w:t>4.</w:t>
            </w:r>
            <w:r w:rsidRPr="00BC75C3">
              <w:rPr>
                <w:lang w:val="nl-BE"/>
              </w:rPr>
              <w:tab/>
            </w:r>
            <w:r w:rsidRPr="00BC75C3">
              <w:rPr>
                <w:b/>
                <w:bCs/>
                <w:i/>
                <w:iCs/>
                <w:lang w:val="nl-BE"/>
              </w:rPr>
              <w:t>merkt op dat zowel</w:t>
            </w:r>
            <w:r w:rsidRPr="00BC75C3">
              <w:rPr>
                <w:i/>
                <w:iCs/>
                <w:lang w:val="nl-BE"/>
              </w:rPr>
              <w:t xml:space="preserve"> </w:t>
            </w:r>
            <w:r w:rsidRPr="00BC75C3">
              <w:rPr>
                <w:lang w:val="nl-BE"/>
              </w:rPr>
              <w:t xml:space="preserve">het grondwettelijk referendum over Europese integratie van 20 oktober 2024 </w:t>
            </w:r>
            <w:r w:rsidRPr="00BC75C3">
              <w:rPr>
                <w:b/>
                <w:bCs/>
                <w:i/>
                <w:iCs/>
                <w:lang w:val="nl-BE"/>
              </w:rPr>
              <w:t>als</w:t>
            </w:r>
            <w:r w:rsidRPr="00BC75C3">
              <w:rPr>
                <w:lang w:val="nl-BE"/>
              </w:rPr>
              <w:t xml:space="preserve"> de presidentsverkiezingen van 20 oktober en 3 november 2024</w:t>
            </w:r>
            <w:r w:rsidRPr="00BC75C3">
              <w:rPr>
                <w:b/>
                <w:bCs/>
                <w:i/>
                <w:iCs/>
                <w:lang w:val="nl-BE"/>
              </w:rPr>
              <w:t xml:space="preserve"> hebben laten zien dat een meerderheid van het Moldavische volk voorstander is van het EU-lidmaatschap en de vereiste pro-Europese hervormingen;</w:t>
            </w:r>
            <w:r w:rsidRPr="00BC75C3">
              <w:rPr>
                <w:b/>
                <w:i/>
                <w:lang w:val="nl-BE"/>
              </w:rPr>
              <w:t xml:space="preserve"> </w:t>
            </w:r>
            <w:r w:rsidRPr="00BC75C3">
              <w:rPr>
                <w:b/>
                <w:bCs/>
                <w:i/>
                <w:iCs/>
                <w:lang w:val="nl-BE"/>
              </w:rPr>
              <w:t>benadrukt</w:t>
            </w:r>
            <w:r w:rsidRPr="00BC75C3">
              <w:rPr>
                <w:lang w:val="nl-BE"/>
              </w:rPr>
              <w:t xml:space="preserve"> dat dit referendum en </w:t>
            </w:r>
            <w:r w:rsidRPr="00BC75C3">
              <w:rPr>
                <w:b/>
                <w:bCs/>
                <w:i/>
                <w:iCs/>
                <w:lang w:val="nl-BE"/>
              </w:rPr>
              <w:t>deze</w:t>
            </w:r>
            <w:r w:rsidRPr="00BC75C3">
              <w:rPr>
                <w:lang w:val="nl-BE"/>
              </w:rPr>
              <w:t xml:space="preserv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661879DD" w14:textId="77777777" w:rsidR="00024FDC" w:rsidRPr="00BC75C3" w:rsidRDefault="00024FDC" w:rsidP="0013142C">
            <w:pPr>
              <w:pStyle w:val="Normal6a"/>
              <w:rPr>
                <w:lang w:val="nl-BE"/>
              </w:rPr>
            </w:pPr>
            <w:r w:rsidRPr="00BC75C3">
              <w:rPr>
                <w:lang w:val="nl-BE"/>
              </w:rPr>
              <w:t>4.</w:t>
            </w:r>
            <w:r w:rsidRPr="00BC75C3">
              <w:rPr>
                <w:lang w:val="nl-BE"/>
              </w:rPr>
              <w:tab/>
            </w:r>
            <w:r w:rsidRPr="00BC75C3">
              <w:rPr>
                <w:b/>
                <w:bCs/>
                <w:i/>
                <w:iCs/>
                <w:lang w:val="nl-BE"/>
              </w:rPr>
              <w:t>prijst Moldavië voor de organisatie van</w:t>
            </w:r>
            <w:r w:rsidRPr="00BC75C3">
              <w:rPr>
                <w:i/>
                <w:iCs/>
                <w:lang w:val="nl-BE"/>
              </w:rPr>
              <w:t xml:space="preserve"> </w:t>
            </w:r>
            <w:r w:rsidRPr="00BC75C3">
              <w:rPr>
                <w:lang w:val="nl-BE"/>
              </w:rPr>
              <w:t xml:space="preserve">het grondwettelijk referendum over Europese integratie van 20 oktober 2024 </w:t>
            </w:r>
            <w:r w:rsidRPr="00BC75C3">
              <w:rPr>
                <w:b/>
                <w:bCs/>
                <w:i/>
                <w:iCs/>
                <w:lang w:val="nl-BE"/>
              </w:rPr>
              <w:t>en</w:t>
            </w:r>
            <w:r w:rsidRPr="00BC75C3">
              <w:rPr>
                <w:lang w:val="nl-BE"/>
              </w:rPr>
              <w:t xml:space="preserve"> de presidentsverkiezingen van 20 oktober en 3 november 2024, </w:t>
            </w:r>
            <w:r w:rsidRPr="00BC75C3">
              <w:rPr>
                <w:b/>
                <w:bCs/>
                <w:i/>
                <w:iCs/>
                <w:lang w:val="nl-BE"/>
              </w:rPr>
              <w:t>op professionele wijze en met een buitengewoon plichtsbesef en buitengewone toewijding, ondanks het feit dat</w:t>
            </w:r>
            <w:r w:rsidRPr="00BC75C3">
              <w:rPr>
                <w:lang w:val="nl-BE"/>
              </w:rPr>
              <w:t xml:space="preserve"> dit referendum en </w:t>
            </w:r>
            <w:r w:rsidRPr="00BC75C3">
              <w:rPr>
                <w:b/>
                <w:bCs/>
                <w:i/>
                <w:iCs/>
                <w:lang w:val="nl-BE"/>
              </w:rPr>
              <w:t>de</w:t>
            </w:r>
            <w:r w:rsidRPr="00BC75C3">
              <w:rPr>
                <w:lang w:val="nl-BE"/>
              </w:rPr>
              <w:t xml:space="preserv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 </w:t>
            </w:r>
            <w:r w:rsidRPr="00BC75C3">
              <w:rPr>
                <w:b/>
                <w:i/>
                <w:lang w:val="nl-BE"/>
              </w:rPr>
              <w:t>is ingenomen met het resultaat van het in 2024 gehouden referendum over het EU-lidmaatschap van Moldavië, waarmee de toezegging van het land om tot de EU toe te treden, grondwettelijk werd verankerd; spreekt in de meest krachtige bewoordingen zijn veroordeling uit van de voortdurende en gecoördineerde pogingen van de Russische Federatie, pro-Russische oligarchen en door Rusland gesponsorde lokale handlangers om de Republiek Moldavië te destabiliseren, verdeeldheid in de Moldavische samenleving te zaaien en de pro-Europese koers van het land te saboteren door middel van hybride aanvallen, de inzet van de energievoorziening als wapen, desinformatiecampagnes, bomaanslagen en georkestreerde protesten;</w:t>
            </w:r>
          </w:p>
        </w:tc>
      </w:tr>
    </w:tbl>
    <w:p w14:paraId="53C11804"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1C33E40" w14:textId="77777777" w:rsidR="00024FDC" w:rsidRPr="00BC75C3" w:rsidRDefault="00024FDC" w:rsidP="00024FDC">
      <w:pPr>
        <w:rPr>
          <w:lang w:val="nl-BE"/>
        </w:rPr>
      </w:pPr>
      <w:r w:rsidRPr="00BC75C3">
        <w:rPr>
          <w:rStyle w:val="HideTWBExt"/>
          <w:lang w:val="nl-BE"/>
        </w:rPr>
        <w:t>&lt;/Amend&gt;</w:t>
      </w:r>
    </w:p>
    <w:p w14:paraId="6DAE116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57</w:t>
      </w:r>
      <w:r w:rsidRPr="00BC75C3">
        <w:rPr>
          <w:rStyle w:val="HideTWBExt"/>
          <w:b w:val="0"/>
          <w:lang w:val="nl-BE"/>
        </w:rPr>
        <w:t>&lt;/NumAm&gt;</w:t>
      </w:r>
    </w:p>
    <w:p w14:paraId="49DEC63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Nathalie Loiseau</w:t>
      </w:r>
      <w:r w:rsidRPr="00BC75C3">
        <w:rPr>
          <w:rStyle w:val="HideTWBExt"/>
          <w:b w:val="0"/>
          <w:lang w:val="nl-BE"/>
        </w:rPr>
        <w:t>&lt;/Members&gt;</w:t>
      </w:r>
    </w:p>
    <w:p w14:paraId="0266A9D0" w14:textId="77777777" w:rsidR="00024FDC" w:rsidRPr="00BC75C3" w:rsidRDefault="00024FDC" w:rsidP="00024FDC">
      <w:pPr>
        <w:pStyle w:val="NormalBold"/>
        <w:rPr>
          <w:lang w:val="nl-BE"/>
        </w:rPr>
      </w:pPr>
      <w:r w:rsidRPr="00BC75C3">
        <w:rPr>
          <w:rStyle w:val="HideTWBExt"/>
          <w:b w:val="0"/>
          <w:lang w:val="nl-BE"/>
        </w:rPr>
        <w:t>&lt;/RepeatBlock-By&gt;</w:t>
      </w:r>
    </w:p>
    <w:p w14:paraId="378D39C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FEE370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4F0EC51" w14:textId="77777777" w:rsidTr="0013142C">
        <w:trPr>
          <w:trHeight w:hRule="exact" w:val="240"/>
          <w:jc w:val="center"/>
        </w:trPr>
        <w:tc>
          <w:tcPr>
            <w:tcW w:w="9752" w:type="dxa"/>
            <w:gridSpan w:val="2"/>
            <w:tcBorders>
              <w:top w:val="nil"/>
              <w:left w:val="nil"/>
              <w:bottom w:val="nil"/>
              <w:right w:val="nil"/>
            </w:tcBorders>
          </w:tcPr>
          <w:p w14:paraId="30C1C6B5" w14:textId="77777777" w:rsidR="00024FDC" w:rsidRPr="00BC75C3" w:rsidRDefault="00024FDC" w:rsidP="0013142C">
            <w:pPr>
              <w:rPr>
                <w:lang w:val="nl-BE"/>
              </w:rPr>
            </w:pPr>
          </w:p>
        </w:tc>
      </w:tr>
      <w:tr w:rsidR="00BC75C3" w:rsidRPr="00BC75C3" w14:paraId="45E03E58" w14:textId="77777777" w:rsidTr="0013142C">
        <w:trPr>
          <w:trHeight w:val="240"/>
          <w:jc w:val="center"/>
        </w:trPr>
        <w:tc>
          <w:tcPr>
            <w:tcW w:w="4876" w:type="dxa"/>
            <w:tcBorders>
              <w:top w:val="nil"/>
              <w:left w:val="nil"/>
              <w:bottom w:val="nil"/>
              <w:right w:val="nil"/>
            </w:tcBorders>
          </w:tcPr>
          <w:p w14:paraId="79A69BB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7B1AA55" w14:textId="77777777" w:rsidR="00024FDC" w:rsidRPr="00BC75C3" w:rsidRDefault="00024FDC" w:rsidP="0013142C">
            <w:pPr>
              <w:pStyle w:val="AmColumnHeading"/>
              <w:rPr>
                <w:lang w:val="nl-BE"/>
              </w:rPr>
            </w:pPr>
            <w:r w:rsidRPr="00BC75C3">
              <w:rPr>
                <w:lang w:val="nl-BE"/>
              </w:rPr>
              <w:t>Amendement</w:t>
            </w:r>
          </w:p>
        </w:tc>
      </w:tr>
      <w:tr w:rsidR="00BC75C3" w:rsidRPr="00BC75C3" w14:paraId="2F986FD2" w14:textId="77777777" w:rsidTr="0013142C">
        <w:trPr>
          <w:jc w:val="center"/>
        </w:trPr>
        <w:tc>
          <w:tcPr>
            <w:tcW w:w="4876" w:type="dxa"/>
            <w:tcBorders>
              <w:top w:val="nil"/>
              <w:left w:val="nil"/>
              <w:bottom w:val="nil"/>
              <w:right w:val="nil"/>
            </w:tcBorders>
          </w:tcPr>
          <w:p w14:paraId="46C48A0A" w14:textId="77777777" w:rsidR="00024FDC" w:rsidRPr="00BC75C3" w:rsidRDefault="00024FDC" w:rsidP="0013142C">
            <w:pPr>
              <w:pStyle w:val="Normal6a"/>
              <w:rPr>
                <w:lang w:val="nl-BE"/>
              </w:rPr>
            </w:pPr>
            <w:r w:rsidRPr="00BC75C3">
              <w:rPr>
                <w:lang w:val="nl-BE"/>
              </w:rPr>
              <w:t>4.</w:t>
            </w:r>
            <w:r w:rsidRPr="00BC75C3">
              <w:rPr>
                <w:lang w:val="nl-BE"/>
              </w:rPr>
              <w:tab/>
              <w:t>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7CF073D3" w14:textId="77777777" w:rsidR="00024FDC" w:rsidRPr="00BC75C3" w:rsidRDefault="00024FDC" w:rsidP="0013142C">
            <w:pPr>
              <w:pStyle w:val="Normal6a"/>
              <w:rPr>
                <w:lang w:val="nl-BE"/>
              </w:rPr>
            </w:pPr>
            <w:r w:rsidRPr="00BC75C3">
              <w:rPr>
                <w:lang w:val="nl-BE"/>
              </w:rPr>
              <w:t>4.</w:t>
            </w:r>
            <w:r w:rsidRPr="00BC75C3">
              <w:rPr>
                <w:lang w:val="nl-BE"/>
              </w:rPr>
              <w:tab/>
              <w:t>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hybride campagne van Rusland en zijn bondgenoten</w:t>
            </w:r>
            <w:r w:rsidRPr="00BC75C3">
              <w:rPr>
                <w:b/>
                <w:bCs/>
                <w:i/>
                <w:iCs/>
                <w:lang w:val="nl-BE"/>
              </w:rPr>
              <w:t>, waarbij diverse middelen werden gebruikt zoals de strategische inzet van sociale media, door AI gegenereerde inhoud, “lekken” van nepdocumenten, intimidatie,</w:t>
            </w:r>
            <w:r w:rsidRPr="00BC75C3">
              <w:rPr>
                <w:lang w:val="nl-BE"/>
              </w:rPr>
              <w:t xml:space="preserve"> bestaande uit diverse pogingen tot manipulatie en inmenging om het land te destabiliseren, illegale financiering van politieke actoren, desinformatiecampagnes en cyberaanvallen; </w:t>
            </w:r>
            <w:r w:rsidRPr="00BC75C3">
              <w:rPr>
                <w:b/>
                <w:i/>
                <w:lang w:val="nl-BE"/>
              </w:rPr>
              <w:t>herinnert eraan dat achter deze aanvallen vier belangrijke strategieën schuilgingen: de samenleving verdelen, instellingen delegitimeren, democratische spelers in diskrediet brengen en de Russische invloed bevorderen;</w:t>
            </w:r>
          </w:p>
        </w:tc>
      </w:tr>
    </w:tbl>
    <w:p w14:paraId="0606A30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7A93848" w14:textId="77777777" w:rsidR="00024FDC" w:rsidRPr="00BC75C3" w:rsidRDefault="00024FDC" w:rsidP="00024FDC">
      <w:pPr>
        <w:rPr>
          <w:lang w:val="nl-BE"/>
        </w:rPr>
      </w:pPr>
      <w:r w:rsidRPr="00BC75C3">
        <w:rPr>
          <w:rStyle w:val="HideTWBExt"/>
          <w:lang w:val="nl-BE"/>
        </w:rPr>
        <w:t>&lt;/Amend&gt;</w:t>
      </w:r>
    </w:p>
    <w:p w14:paraId="366BBA3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58</w:t>
      </w:r>
      <w:r w:rsidRPr="00BC75C3">
        <w:rPr>
          <w:rStyle w:val="HideTWBExt"/>
          <w:b w:val="0"/>
          <w:lang w:val="nl-BE"/>
        </w:rPr>
        <w:t>&lt;/NumAm&gt;</w:t>
      </w:r>
    </w:p>
    <w:p w14:paraId="5DD3F97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2816457D" w14:textId="77777777" w:rsidR="00024FDC" w:rsidRPr="00BC75C3" w:rsidRDefault="00024FDC" w:rsidP="00024FDC">
      <w:pPr>
        <w:pStyle w:val="NormalBold"/>
        <w:rPr>
          <w:lang w:val="nl-BE"/>
        </w:rPr>
      </w:pPr>
      <w:r w:rsidRPr="00BC75C3">
        <w:rPr>
          <w:rStyle w:val="HideTWBExt"/>
          <w:b w:val="0"/>
          <w:lang w:val="nl-BE"/>
        </w:rPr>
        <w:t>&lt;/RepeatBlock-By&gt;</w:t>
      </w:r>
    </w:p>
    <w:p w14:paraId="79749E8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9F2A43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A6515D7" w14:textId="77777777" w:rsidTr="0013142C">
        <w:trPr>
          <w:trHeight w:hRule="exact" w:val="240"/>
          <w:jc w:val="center"/>
        </w:trPr>
        <w:tc>
          <w:tcPr>
            <w:tcW w:w="9752" w:type="dxa"/>
            <w:gridSpan w:val="2"/>
            <w:tcBorders>
              <w:top w:val="nil"/>
              <w:left w:val="nil"/>
              <w:bottom w:val="nil"/>
              <w:right w:val="nil"/>
            </w:tcBorders>
          </w:tcPr>
          <w:p w14:paraId="3C93BA76" w14:textId="77777777" w:rsidR="00024FDC" w:rsidRPr="00BC75C3" w:rsidRDefault="00024FDC" w:rsidP="0013142C">
            <w:pPr>
              <w:rPr>
                <w:lang w:val="nl-BE"/>
              </w:rPr>
            </w:pPr>
          </w:p>
        </w:tc>
      </w:tr>
      <w:tr w:rsidR="00BC75C3" w:rsidRPr="00BC75C3" w14:paraId="2FD2CBF5" w14:textId="77777777" w:rsidTr="0013142C">
        <w:trPr>
          <w:trHeight w:val="240"/>
          <w:jc w:val="center"/>
        </w:trPr>
        <w:tc>
          <w:tcPr>
            <w:tcW w:w="4876" w:type="dxa"/>
            <w:tcBorders>
              <w:top w:val="nil"/>
              <w:left w:val="nil"/>
              <w:bottom w:val="nil"/>
              <w:right w:val="nil"/>
            </w:tcBorders>
          </w:tcPr>
          <w:p w14:paraId="63038BD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A184319" w14:textId="77777777" w:rsidR="00024FDC" w:rsidRPr="00BC75C3" w:rsidRDefault="00024FDC" w:rsidP="0013142C">
            <w:pPr>
              <w:pStyle w:val="AmColumnHeading"/>
              <w:rPr>
                <w:lang w:val="nl-BE"/>
              </w:rPr>
            </w:pPr>
            <w:r w:rsidRPr="00BC75C3">
              <w:rPr>
                <w:lang w:val="nl-BE"/>
              </w:rPr>
              <w:t>Amendement</w:t>
            </w:r>
          </w:p>
        </w:tc>
      </w:tr>
      <w:tr w:rsidR="00BC75C3" w:rsidRPr="00BC75C3" w14:paraId="3129E9E2" w14:textId="77777777" w:rsidTr="0013142C">
        <w:trPr>
          <w:jc w:val="center"/>
        </w:trPr>
        <w:tc>
          <w:tcPr>
            <w:tcW w:w="4876" w:type="dxa"/>
            <w:tcBorders>
              <w:top w:val="nil"/>
              <w:left w:val="nil"/>
              <w:bottom w:val="nil"/>
              <w:right w:val="nil"/>
            </w:tcBorders>
          </w:tcPr>
          <w:p w14:paraId="44E7407C" w14:textId="77777777" w:rsidR="00024FDC" w:rsidRPr="00BC75C3" w:rsidRDefault="00024FDC" w:rsidP="0013142C">
            <w:pPr>
              <w:pStyle w:val="Normal6a"/>
              <w:rPr>
                <w:lang w:val="nl-BE"/>
              </w:rPr>
            </w:pPr>
            <w:r w:rsidRPr="00BC75C3">
              <w:rPr>
                <w:lang w:val="nl-BE"/>
              </w:rPr>
              <w:t>4.</w:t>
            </w:r>
            <w:r w:rsidRPr="00BC75C3">
              <w:rPr>
                <w:lang w:val="nl-BE"/>
              </w:rPr>
              <w:tab/>
              <w:t>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76A19DA6"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 </w:t>
            </w:r>
            <w:r w:rsidRPr="00BC75C3">
              <w:rPr>
                <w:b/>
                <w:i/>
                <w:lang w:val="nl-BE"/>
              </w:rPr>
              <w:t>veroordeelt de toename van desinformatie, manipulatie en intimidatiecampagnes die gericht zijn op maatschappelijke organisaties en de onafhankelijke media;</w:t>
            </w:r>
          </w:p>
        </w:tc>
      </w:tr>
    </w:tbl>
    <w:p w14:paraId="2FFE514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A7FEF66" w14:textId="77777777" w:rsidR="00024FDC" w:rsidRPr="00BC75C3" w:rsidRDefault="00024FDC" w:rsidP="00024FDC">
      <w:pPr>
        <w:rPr>
          <w:lang w:val="nl-BE"/>
        </w:rPr>
      </w:pPr>
      <w:r w:rsidRPr="00BC75C3">
        <w:rPr>
          <w:rStyle w:val="HideTWBExt"/>
          <w:lang w:val="nl-BE"/>
        </w:rPr>
        <w:t>&lt;/Amend&gt;</w:t>
      </w:r>
    </w:p>
    <w:p w14:paraId="1EB9BD3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59</w:t>
      </w:r>
      <w:r w:rsidRPr="00BC75C3">
        <w:rPr>
          <w:rStyle w:val="HideTWBExt"/>
          <w:b w:val="0"/>
          <w:lang w:val="nl-BE"/>
        </w:rPr>
        <w:t>&lt;/NumAm&gt;</w:t>
      </w:r>
    </w:p>
    <w:p w14:paraId="569D00C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6034F285" w14:textId="77777777" w:rsidR="00024FDC" w:rsidRPr="00BC75C3" w:rsidRDefault="00024FDC" w:rsidP="00024FDC">
      <w:pPr>
        <w:pStyle w:val="NormalBold"/>
        <w:rPr>
          <w:lang w:val="nl-BE"/>
        </w:rPr>
      </w:pPr>
      <w:r w:rsidRPr="00BC75C3">
        <w:rPr>
          <w:rStyle w:val="HideTWBExt"/>
          <w:b w:val="0"/>
          <w:lang w:val="nl-BE"/>
        </w:rPr>
        <w:t>&lt;/RepeatBlock-By&gt;</w:t>
      </w:r>
    </w:p>
    <w:p w14:paraId="6A48B2A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1FB994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2D627CF" w14:textId="77777777" w:rsidTr="0013142C">
        <w:trPr>
          <w:trHeight w:hRule="exact" w:val="240"/>
          <w:jc w:val="center"/>
        </w:trPr>
        <w:tc>
          <w:tcPr>
            <w:tcW w:w="9752" w:type="dxa"/>
            <w:gridSpan w:val="2"/>
            <w:tcBorders>
              <w:top w:val="nil"/>
              <w:left w:val="nil"/>
              <w:bottom w:val="nil"/>
              <w:right w:val="nil"/>
            </w:tcBorders>
          </w:tcPr>
          <w:p w14:paraId="2C34DB84" w14:textId="77777777" w:rsidR="00024FDC" w:rsidRPr="00BC75C3" w:rsidRDefault="00024FDC" w:rsidP="0013142C">
            <w:pPr>
              <w:rPr>
                <w:lang w:val="nl-BE"/>
              </w:rPr>
            </w:pPr>
          </w:p>
        </w:tc>
      </w:tr>
      <w:tr w:rsidR="00BC75C3" w:rsidRPr="00BC75C3" w14:paraId="287742BF" w14:textId="77777777" w:rsidTr="0013142C">
        <w:trPr>
          <w:trHeight w:val="240"/>
          <w:jc w:val="center"/>
        </w:trPr>
        <w:tc>
          <w:tcPr>
            <w:tcW w:w="4876" w:type="dxa"/>
            <w:tcBorders>
              <w:top w:val="nil"/>
              <w:left w:val="nil"/>
              <w:bottom w:val="nil"/>
              <w:right w:val="nil"/>
            </w:tcBorders>
          </w:tcPr>
          <w:p w14:paraId="6CC1D3F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2EC90AE" w14:textId="77777777" w:rsidR="00024FDC" w:rsidRPr="00BC75C3" w:rsidRDefault="00024FDC" w:rsidP="0013142C">
            <w:pPr>
              <w:pStyle w:val="AmColumnHeading"/>
              <w:rPr>
                <w:lang w:val="nl-BE"/>
              </w:rPr>
            </w:pPr>
            <w:r w:rsidRPr="00BC75C3">
              <w:rPr>
                <w:lang w:val="nl-BE"/>
              </w:rPr>
              <w:t>Amendement</w:t>
            </w:r>
          </w:p>
        </w:tc>
      </w:tr>
      <w:tr w:rsidR="00BC75C3" w:rsidRPr="00BC75C3" w14:paraId="30926445" w14:textId="77777777" w:rsidTr="0013142C">
        <w:trPr>
          <w:jc w:val="center"/>
        </w:trPr>
        <w:tc>
          <w:tcPr>
            <w:tcW w:w="4876" w:type="dxa"/>
            <w:tcBorders>
              <w:top w:val="nil"/>
              <w:left w:val="nil"/>
              <w:bottom w:val="nil"/>
              <w:right w:val="nil"/>
            </w:tcBorders>
          </w:tcPr>
          <w:p w14:paraId="02486392"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hybride campagne van </w:t>
            </w:r>
            <w:r w:rsidRPr="00BC75C3">
              <w:rPr>
                <w:lang w:val="nl-BE"/>
              </w:rPr>
              <w:lastRenderedPageBreak/>
              <w:t>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2E2084C6" w14:textId="77777777" w:rsidR="00024FDC" w:rsidRPr="00BC75C3" w:rsidRDefault="00024FDC" w:rsidP="0013142C">
            <w:pPr>
              <w:pStyle w:val="Normal6a"/>
              <w:rPr>
                <w:lang w:val="nl-BE"/>
              </w:rPr>
            </w:pPr>
            <w:r w:rsidRPr="00BC75C3">
              <w:rPr>
                <w:lang w:val="nl-BE"/>
              </w:rPr>
              <w:lastRenderedPageBreak/>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w:t>
            </w:r>
            <w:r w:rsidRPr="00BC75C3">
              <w:rPr>
                <w:b/>
                <w:i/>
                <w:lang w:val="nl-BE"/>
              </w:rPr>
              <w:t xml:space="preserve">wijst er echter op dat het resultaat van het referendum opmerkelijk krap was en er geen meerderheid voor was in het </w:t>
            </w:r>
            <w:r w:rsidRPr="00BC75C3">
              <w:rPr>
                <w:b/>
                <w:i/>
                <w:lang w:val="nl-BE"/>
              </w:rPr>
              <w:lastRenderedPageBreak/>
              <w:t>eigenlijke Moldavië, hetgeen benadrukt dat EU-integratie nog steeds een splijtzwam vormt in het land;</w:t>
            </w:r>
            <w:r w:rsidRPr="00BC75C3">
              <w:rPr>
                <w:lang w:val="nl-BE"/>
              </w:rPr>
              <w:t xml:space="preserve">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r>
    </w:tbl>
    <w:p w14:paraId="7B1D685B"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2395B3A" w14:textId="77777777" w:rsidR="00024FDC" w:rsidRPr="00BC75C3" w:rsidRDefault="00024FDC" w:rsidP="00024FDC">
      <w:pPr>
        <w:rPr>
          <w:lang w:val="nl-BE"/>
        </w:rPr>
      </w:pPr>
      <w:r w:rsidRPr="00BC75C3">
        <w:rPr>
          <w:rStyle w:val="HideTWBExt"/>
          <w:lang w:val="nl-BE"/>
        </w:rPr>
        <w:t>&lt;/Amend&gt;</w:t>
      </w:r>
    </w:p>
    <w:p w14:paraId="2FDACB4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60</w:t>
      </w:r>
      <w:r w:rsidRPr="00BC75C3">
        <w:rPr>
          <w:rStyle w:val="HideTWBExt"/>
          <w:b w:val="0"/>
          <w:lang w:val="nl-BE"/>
        </w:rPr>
        <w:t>&lt;/NumAm&gt;</w:t>
      </w:r>
    </w:p>
    <w:p w14:paraId="77B55AF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03701027" w14:textId="77777777" w:rsidR="00024FDC" w:rsidRPr="00BC75C3" w:rsidRDefault="00024FDC" w:rsidP="00024FDC">
      <w:pPr>
        <w:pStyle w:val="NormalBold"/>
        <w:rPr>
          <w:lang w:val="nl-BE"/>
        </w:rPr>
      </w:pPr>
      <w:r w:rsidRPr="00BC75C3">
        <w:rPr>
          <w:rStyle w:val="HideTWBExt"/>
          <w:b w:val="0"/>
          <w:lang w:val="nl-BE"/>
        </w:rPr>
        <w:t>&lt;/RepeatBlock-By&gt;</w:t>
      </w:r>
    </w:p>
    <w:p w14:paraId="7D2847D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D59BCC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DE1F809" w14:textId="77777777" w:rsidTr="0013142C">
        <w:trPr>
          <w:trHeight w:hRule="exact" w:val="240"/>
          <w:jc w:val="center"/>
        </w:trPr>
        <w:tc>
          <w:tcPr>
            <w:tcW w:w="9752" w:type="dxa"/>
            <w:gridSpan w:val="2"/>
            <w:tcBorders>
              <w:top w:val="nil"/>
              <w:left w:val="nil"/>
              <w:bottom w:val="nil"/>
              <w:right w:val="nil"/>
            </w:tcBorders>
          </w:tcPr>
          <w:p w14:paraId="46AB1F70" w14:textId="77777777" w:rsidR="00024FDC" w:rsidRPr="00BC75C3" w:rsidRDefault="00024FDC" w:rsidP="0013142C">
            <w:pPr>
              <w:rPr>
                <w:lang w:val="nl-BE"/>
              </w:rPr>
            </w:pPr>
          </w:p>
        </w:tc>
      </w:tr>
      <w:tr w:rsidR="00BC75C3" w:rsidRPr="00BC75C3" w14:paraId="67CE9151" w14:textId="77777777" w:rsidTr="0013142C">
        <w:trPr>
          <w:trHeight w:val="240"/>
          <w:jc w:val="center"/>
        </w:trPr>
        <w:tc>
          <w:tcPr>
            <w:tcW w:w="4876" w:type="dxa"/>
            <w:tcBorders>
              <w:top w:val="nil"/>
              <w:left w:val="nil"/>
              <w:bottom w:val="nil"/>
              <w:right w:val="nil"/>
            </w:tcBorders>
          </w:tcPr>
          <w:p w14:paraId="50F53DC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B4F99DD" w14:textId="77777777" w:rsidR="00024FDC" w:rsidRPr="00BC75C3" w:rsidRDefault="00024FDC" w:rsidP="0013142C">
            <w:pPr>
              <w:pStyle w:val="AmColumnHeading"/>
              <w:rPr>
                <w:lang w:val="nl-BE"/>
              </w:rPr>
            </w:pPr>
            <w:r w:rsidRPr="00BC75C3">
              <w:rPr>
                <w:lang w:val="nl-BE"/>
              </w:rPr>
              <w:t>Amendement</w:t>
            </w:r>
          </w:p>
        </w:tc>
      </w:tr>
      <w:tr w:rsidR="00BC75C3" w:rsidRPr="00BC75C3" w14:paraId="33CEF29F" w14:textId="77777777" w:rsidTr="0013142C">
        <w:trPr>
          <w:jc w:val="center"/>
        </w:trPr>
        <w:tc>
          <w:tcPr>
            <w:tcW w:w="4876" w:type="dxa"/>
            <w:tcBorders>
              <w:top w:val="nil"/>
              <w:left w:val="nil"/>
              <w:bottom w:val="nil"/>
              <w:right w:val="nil"/>
            </w:tcBorders>
          </w:tcPr>
          <w:p w14:paraId="7AA9CF20"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w:t>
            </w:r>
            <w:r w:rsidRPr="00BC75C3">
              <w:rPr>
                <w:b/>
                <w:bCs/>
                <w:i/>
                <w:iCs/>
                <w:lang w:val="nl-BE"/>
              </w:rPr>
              <w:t>een hybride campagne van Rusland en zijn bondgenoten bestaande uit diverse pogingen tot manipulatie en inmenging om het land te destabiliseren, illegale financiering van politieke</w:t>
            </w:r>
            <w:r w:rsidRPr="00BC75C3">
              <w:rPr>
                <w:b/>
                <w:bCs/>
                <w:lang w:val="nl-BE"/>
              </w:rPr>
              <w:t xml:space="preserve"> </w:t>
            </w:r>
            <w:r w:rsidRPr="00BC75C3">
              <w:rPr>
                <w:lang w:val="nl-BE"/>
              </w:rPr>
              <w:t>actoren</w:t>
            </w:r>
            <w:r w:rsidRPr="00BC75C3">
              <w:rPr>
                <w:b/>
                <w:bCs/>
                <w:i/>
                <w:iCs/>
                <w:lang w:val="nl-BE"/>
              </w:rPr>
              <w:t>, desinformatiecampagnes en cyberaanvallen</w:t>
            </w:r>
            <w:r w:rsidRPr="00BC75C3">
              <w:rPr>
                <w:lang w:val="nl-BE"/>
              </w:rPr>
              <w:t>;</w:t>
            </w:r>
          </w:p>
        </w:tc>
        <w:tc>
          <w:tcPr>
            <w:tcW w:w="4876" w:type="dxa"/>
            <w:tcBorders>
              <w:top w:val="nil"/>
              <w:left w:val="nil"/>
              <w:bottom w:val="nil"/>
              <w:right w:val="nil"/>
            </w:tcBorders>
          </w:tcPr>
          <w:p w14:paraId="5F7C04BF"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w:t>
            </w:r>
            <w:r w:rsidRPr="00BC75C3">
              <w:rPr>
                <w:b/>
                <w:bCs/>
                <w:i/>
                <w:iCs/>
                <w:lang w:val="nl-BE"/>
              </w:rPr>
              <w:t>geopolitieke spanningen in de regio, waaronder handelingen van meerdere internationale</w:t>
            </w:r>
            <w:r w:rsidRPr="00BC75C3">
              <w:rPr>
                <w:lang w:val="nl-BE"/>
              </w:rPr>
              <w:t xml:space="preserve"> actoren;</w:t>
            </w:r>
          </w:p>
        </w:tc>
      </w:tr>
    </w:tbl>
    <w:p w14:paraId="253E926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C84698A" w14:textId="77777777" w:rsidR="00024FDC" w:rsidRPr="00BC75C3" w:rsidRDefault="00024FDC" w:rsidP="00024FDC">
      <w:pPr>
        <w:rPr>
          <w:lang w:val="nl-BE"/>
        </w:rPr>
      </w:pPr>
      <w:r w:rsidRPr="00BC75C3">
        <w:rPr>
          <w:rStyle w:val="HideTWBExt"/>
          <w:lang w:val="nl-BE"/>
        </w:rPr>
        <w:t>&lt;/Amend&gt;</w:t>
      </w:r>
    </w:p>
    <w:p w14:paraId="36A02B8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61</w:t>
      </w:r>
      <w:r w:rsidRPr="00BC75C3">
        <w:rPr>
          <w:rStyle w:val="HideTWBExt"/>
          <w:b w:val="0"/>
          <w:lang w:val="nl-BE"/>
        </w:rPr>
        <w:t>&lt;/NumAm&gt;</w:t>
      </w:r>
    </w:p>
    <w:p w14:paraId="39B3A5AD" w14:textId="77777777" w:rsidR="00024FDC" w:rsidRPr="00BC75C3" w:rsidRDefault="00024FDC" w:rsidP="00024FDC">
      <w:pPr>
        <w:pStyle w:val="NormalBold"/>
        <w:rPr>
          <w:lang w:val="nl-BE"/>
        </w:rPr>
      </w:pPr>
      <w:r w:rsidRPr="00BC75C3">
        <w:rPr>
          <w:rStyle w:val="HideTWBExt"/>
          <w:b w:val="0"/>
          <w:lang w:val="nl-BE"/>
        </w:rPr>
        <w:lastRenderedPageBreak/>
        <w:t>&lt;RepeatBlock-By&gt;&lt;Members&gt;</w:t>
      </w:r>
      <w:r w:rsidRPr="00BC75C3">
        <w:rPr>
          <w:lang w:val="nl-BE"/>
        </w:rPr>
        <w:t>Dan Barna, Nathalie Loiseau, Lucia Yar, Petras Auštrevičius, Urmas Paet, Ilhan Kyuchyuk, Eugen Tomac, Marjan Šarec</w:t>
      </w:r>
      <w:r w:rsidRPr="00BC75C3">
        <w:rPr>
          <w:rStyle w:val="HideTWBExt"/>
          <w:b w:val="0"/>
          <w:lang w:val="nl-BE"/>
        </w:rPr>
        <w:t>&lt;/Members&gt;</w:t>
      </w:r>
    </w:p>
    <w:p w14:paraId="3BE7B570" w14:textId="77777777" w:rsidR="00024FDC" w:rsidRPr="00BC75C3" w:rsidRDefault="00024FDC" w:rsidP="00024FDC">
      <w:pPr>
        <w:pStyle w:val="NormalBold"/>
        <w:rPr>
          <w:lang w:val="nl-BE"/>
        </w:rPr>
      </w:pPr>
      <w:r w:rsidRPr="00BC75C3">
        <w:rPr>
          <w:rStyle w:val="HideTWBExt"/>
          <w:b w:val="0"/>
          <w:lang w:val="nl-BE"/>
        </w:rPr>
        <w:t>&lt;/RepeatBlock-By&gt;</w:t>
      </w:r>
    </w:p>
    <w:p w14:paraId="4328707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1704D5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A8FD851" w14:textId="77777777" w:rsidTr="0013142C">
        <w:trPr>
          <w:trHeight w:hRule="exact" w:val="240"/>
          <w:jc w:val="center"/>
        </w:trPr>
        <w:tc>
          <w:tcPr>
            <w:tcW w:w="9752" w:type="dxa"/>
            <w:gridSpan w:val="2"/>
            <w:tcBorders>
              <w:top w:val="nil"/>
              <w:left w:val="nil"/>
              <w:bottom w:val="nil"/>
              <w:right w:val="nil"/>
            </w:tcBorders>
          </w:tcPr>
          <w:p w14:paraId="4C53EBF4" w14:textId="77777777" w:rsidR="00024FDC" w:rsidRPr="00BC75C3" w:rsidRDefault="00024FDC" w:rsidP="0013142C">
            <w:pPr>
              <w:rPr>
                <w:lang w:val="nl-BE"/>
              </w:rPr>
            </w:pPr>
          </w:p>
        </w:tc>
      </w:tr>
      <w:tr w:rsidR="00BC75C3" w:rsidRPr="00BC75C3" w14:paraId="69E0946B" w14:textId="77777777" w:rsidTr="0013142C">
        <w:trPr>
          <w:trHeight w:val="240"/>
          <w:jc w:val="center"/>
        </w:trPr>
        <w:tc>
          <w:tcPr>
            <w:tcW w:w="4876" w:type="dxa"/>
            <w:tcBorders>
              <w:top w:val="nil"/>
              <w:left w:val="nil"/>
              <w:bottom w:val="nil"/>
              <w:right w:val="nil"/>
            </w:tcBorders>
          </w:tcPr>
          <w:p w14:paraId="0B6A773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E6C4004" w14:textId="77777777" w:rsidR="00024FDC" w:rsidRPr="00BC75C3" w:rsidRDefault="00024FDC" w:rsidP="0013142C">
            <w:pPr>
              <w:pStyle w:val="AmColumnHeading"/>
              <w:rPr>
                <w:lang w:val="nl-BE"/>
              </w:rPr>
            </w:pPr>
            <w:r w:rsidRPr="00BC75C3">
              <w:rPr>
                <w:lang w:val="nl-BE"/>
              </w:rPr>
              <w:t>Amendement</w:t>
            </w:r>
          </w:p>
        </w:tc>
      </w:tr>
      <w:tr w:rsidR="00BC75C3" w:rsidRPr="00BC75C3" w14:paraId="6FA34086" w14:textId="77777777" w:rsidTr="0013142C">
        <w:trPr>
          <w:jc w:val="center"/>
        </w:trPr>
        <w:tc>
          <w:tcPr>
            <w:tcW w:w="4876" w:type="dxa"/>
            <w:tcBorders>
              <w:top w:val="nil"/>
              <w:left w:val="nil"/>
              <w:bottom w:val="nil"/>
              <w:right w:val="nil"/>
            </w:tcBorders>
          </w:tcPr>
          <w:p w14:paraId="67AACB33"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w:t>
            </w:r>
            <w:r w:rsidRPr="00BC75C3">
              <w:rPr>
                <w:b/>
                <w:bCs/>
                <w:i/>
                <w:iCs/>
                <w:lang w:val="nl-BE"/>
              </w:rPr>
              <w:t>Moldavische</w:t>
            </w:r>
            <w:r w:rsidRPr="00BC75C3">
              <w:rPr>
                <w:lang w:val="nl-BE"/>
              </w:rPr>
              <w:t xml:space="preserve"> volk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1E4246CF" w14:textId="77777777" w:rsidR="00024FDC" w:rsidRPr="00BC75C3" w:rsidRDefault="00024FDC" w:rsidP="0013142C">
            <w:pPr>
              <w:pStyle w:val="Normal6a"/>
              <w:rPr>
                <w:lang w:val="nl-BE"/>
              </w:rPr>
            </w:pPr>
            <w:r w:rsidRPr="00BC75C3">
              <w:rPr>
                <w:lang w:val="nl-BE"/>
              </w:rPr>
              <w:t>4.</w:t>
            </w:r>
            <w:r w:rsidRPr="00BC75C3">
              <w:rPr>
                <w:lang w:val="nl-BE"/>
              </w:rPr>
              <w:tab/>
              <w:t>merkt op dat zowel het grondwettelijk referendum over Europese integratie van 20 oktober 2024 als de presidentsverkiezingen van 20 oktober en 3 november 2024 hebben laten zien dat een meerderheid van het volk</w:t>
            </w:r>
            <w:r w:rsidRPr="00BC75C3">
              <w:rPr>
                <w:b/>
                <w:bCs/>
                <w:i/>
                <w:iCs/>
                <w:lang w:val="nl-BE"/>
              </w:rPr>
              <w:t xml:space="preserve"> van de Republiek Moldavië</w:t>
            </w:r>
            <w:r w:rsidRPr="00BC75C3">
              <w:rPr>
                <w:lang w:val="nl-BE"/>
              </w:rPr>
              <w:t xml:space="preserve">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w:t>
            </w:r>
            <w:r w:rsidRPr="00BC75C3">
              <w:rPr>
                <w:b/>
                <w:bCs/>
                <w:i/>
                <w:iCs/>
                <w:lang w:val="nl-BE"/>
              </w:rPr>
              <w:t>het kopen van stemmen,</w:t>
            </w:r>
            <w:r w:rsidRPr="00BC75C3">
              <w:rPr>
                <w:lang w:val="nl-BE"/>
              </w:rPr>
              <w:t xml:space="preserve"> desinformatiecampagnes en cyberaanvallen;</w:t>
            </w:r>
          </w:p>
        </w:tc>
      </w:tr>
    </w:tbl>
    <w:p w14:paraId="64EF3FE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973580F" w14:textId="77777777" w:rsidR="00024FDC" w:rsidRPr="00BC75C3" w:rsidRDefault="00024FDC" w:rsidP="00024FDC">
      <w:pPr>
        <w:rPr>
          <w:lang w:val="nl-BE"/>
        </w:rPr>
      </w:pPr>
      <w:r w:rsidRPr="00BC75C3">
        <w:rPr>
          <w:rStyle w:val="HideTWBExt"/>
          <w:lang w:val="nl-BE"/>
        </w:rPr>
        <w:t>&lt;/Amend&gt;</w:t>
      </w:r>
    </w:p>
    <w:p w14:paraId="65598D7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62</w:t>
      </w:r>
      <w:r w:rsidRPr="00BC75C3">
        <w:rPr>
          <w:rStyle w:val="HideTWBExt"/>
          <w:b w:val="0"/>
          <w:lang w:val="nl-BE"/>
        </w:rPr>
        <w:t>&lt;/NumAm&gt;</w:t>
      </w:r>
    </w:p>
    <w:p w14:paraId="379537D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728D227A" w14:textId="77777777" w:rsidR="00024FDC" w:rsidRPr="00BC75C3" w:rsidRDefault="00024FDC" w:rsidP="00024FDC">
      <w:pPr>
        <w:pStyle w:val="NormalBold"/>
        <w:rPr>
          <w:lang w:val="nl-BE"/>
        </w:rPr>
      </w:pPr>
      <w:r w:rsidRPr="00BC75C3">
        <w:rPr>
          <w:rStyle w:val="HideTWBExt"/>
          <w:b w:val="0"/>
          <w:lang w:val="nl-BE"/>
        </w:rPr>
        <w:t>&lt;/RepeatBlock-By&gt;</w:t>
      </w:r>
    </w:p>
    <w:p w14:paraId="2B70929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8B37C0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8D930D0" w14:textId="77777777" w:rsidTr="0013142C">
        <w:trPr>
          <w:trHeight w:hRule="exact" w:val="240"/>
          <w:jc w:val="center"/>
        </w:trPr>
        <w:tc>
          <w:tcPr>
            <w:tcW w:w="9752" w:type="dxa"/>
            <w:gridSpan w:val="2"/>
            <w:tcBorders>
              <w:top w:val="nil"/>
              <w:left w:val="nil"/>
              <w:bottom w:val="nil"/>
              <w:right w:val="nil"/>
            </w:tcBorders>
          </w:tcPr>
          <w:p w14:paraId="38AABB1E" w14:textId="77777777" w:rsidR="00024FDC" w:rsidRPr="00BC75C3" w:rsidRDefault="00024FDC" w:rsidP="0013142C">
            <w:pPr>
              <w:rPr>
                <w:lang w:val="nl-BE"/>
              </w:rPr>
            </w:pPr>
          </w:p>
        </w:tc>
      </w:tr>
      <w:tr w:rsidR="00BC75C3" w:rsidRPr="00BC75C3" w14:paraId="4E066C3F" w14:textId="77777777" w:rsidTr="0013142C">
        <w:trPr>
          <w:trHeight w:val="240"/>
          <w:jc w:val="center"/>
        </w:trPr>
        <w:tc>
          <w:tcPr>
            <w:tcW w:w="4876" w:type="dxa"/>
            <w:tcBorders>
              <w:top w:val="nil"/>
              <w:left w:val="nil"/>
              <w:bottom w:val="nil"/>
              <w:right w:val="nil"/>
            </w:tcBorders>
          </w:tcPr>
          <w:p w14:paraId="0F3256E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93CD6BA" w14:textId="77777777" w:rsidR="00024FDC" w:rsidRPr="00BC75C3" w:rsidRDefault="00024FDC" w:rsidP="0013142C">
            <w:pPr>
              <w:pStyle w:val="AmColumnHeading"/>
              <w:rPr>
                <w:lang w:val="nl-BE"/>
              </w:rPr>
            </w:pPr>
            <w:r w:rsidRPr="00BC75C3">
              <w:rPr>
                <w:lang w:val="nl-BE"/>
              </w:rPr>
              <w:t>Amendement</w:t>
            </w:r>
          </w:p>
        </w:tc>
      </w:tr>
      <w:tr w:rsidR="00BC75C3" w:rsidRPr="00BC75C3" w14:paraId="55B7EA70" w14:textId="77777777" w:rsidTr="0013142C">
        <w:trPr>
          <w:jc w:val="center"/>
        </w:trPr>
        <w:tc>
          <w:tcPr>
            <w:tcW w:w="4876" w:type="dxa"/>
            <w:tcBorders>
              <w:top w:val="nil"/>
              <w:left w:val="nil"/>
              <w:bottom w:val="nil"/>
              <w:right w:val="nil"/>
            </w:tcBorders>
          </w:tcPr>
          <w:p w14:paraId="67737C15"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w:t>
            </w:r>
            <w:r w:rsidRPr="00BC75C3">
              <w:rPr>
                <w:b/>
                <w:bCs/>
                <w:i/>
                <w:iCs/>
                <w:lang w:val="nl-BE"/>
              </w:rPr>
              <w:t>Moldavische</w:t>
            </w:r>
            <w:r w:rsidRPr="00BC75C3">
              <w:rPr>
                <w:lang w:val="nl-BE"/>
              </w:rPr>
              <w:t xml:space="preserve"> volk voorstander is van het EU-lidmaatschap en </w:t>
            </w:r>
            <w:r w:rsidRPr="00BC75C3">
              <w:rPr>
                <w:lang w:val="nl-BE"/>
              </w:rPr>
              <w:lastRenderedPageBreak/>
              <w:t>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546C319B" w14:textId="77777777" w:rsidR="00024FDC" w:rsidRPr="00BC75C3" w:rsidRDefault="00024FDC" w:rsidP="0013142C">
            <w:pPr>
              <w:pStyle w:val="Normal6a"/>
              <w:rPr>
                <w:lang w:val="nl-BE"/>
              </w:rPr>
            </w:pPr>
            <w:r w:rsidRPr="00BC75C3">
              <w:rPr>
                <w:lang w:val="nl-BE"/>
              </w:rPr>
              <w:lastRenderedPageBreak/>
              <w:t>4.</w:t>
            </w:r>
            <w:r w:rsidRPr="00BC75C3">
              <w:rPr>
                <w:lang w:val="nl-BE"/>
              </w:rPr>
              <w:tab/>
              <w:t>merkt op dat zowel het grondwettelijk referendum over Europese integratie van 20 oktober 2024 als de presidentsverkiezingen van 20 oktober en 3 november 2024 hebben laten zien dat een meerderheid van het volk</w:t>
            </w:r>
            <w:r w:rsidRPr="00BC75C3">
              <w:rPr>
                <w:b/>
                <w:bCs/>
                <w:i/>
                <w:iCs/>
                <w:lang w:val="nl-BE"/>
              </w:rPr>
              <w:t xml:space="preserve"> van Moldavië</w:t>
            </w:r>
            <w:r w:rsidRPr="00BC75C3">
              <w:rPr>
                <w:lang w:val="nl-BE"/>
              </w:rPr>
              <w:t xml:space="preserve"> voorstander is van het EU-lidmaatschap en </w:t>
            </w:r>
            <w:r w:rsidRPr="00BC75C3">
              <w:rPr>
                <w:lang w:val="nl-BE"/>
              </w:rPr>
              <w:lastRenderedPageBreak/>
              <w:t xml:space="preserve">de vereiste pro-Europese hervormingen; benadrukt dat dit referendum en deze verkiezingen plaatsvonden tegen de achtergrond van een </w:t>
            </w:r>
            <w:r w:rsidRPr="00BC75C3">
              <w:rPr>
                <w:b/>
                <w:bCs/>
                <w:i/>
                <w:iCs/>
                <w:lang w:val="nl-BE"/>
              </w:rPr>
              <w:t>massale</w:t>
            </w:r>
            <w:r w:rsidRPr="00BC75C3">
              <w:rPr>
                <w:lang w:val="nl-BE"/>
              </w:rPr>
              <w:t xml:space="preserve"> hybride campagne van Rusland en zijn bondgenoten bestaande uit diverse pogingen tot manipulatie en inmenging om het land te destabiliseren, illegale financiering van politieke actoren, </w:t>
            </w:r>
            <w:r w:rsidRPr="00BC75C3">
              <w:rPr>
                <w:b/>
                <w:bCs/>
                <w:i/>
                <w:iCs/>
                <w:lang w:val="nl-BE"/>
              </w:rPr>
              <w:t>het kopen van stemmen,</w:t>
            </w:r>
            <w:r w:rsidRPr="00BC75C3">
              <w:rPr>
                <w:lang w:val="nl-BE"/>
              </w:rPr>
              <w:t xml:space="preserve"> desinformatiecampagnes en cyberaanvallen;</w:t>
            </w:r>
          </w:p>
        </w:tc>
      </w:tr>
    </w:tbl>
    <w:p w14:paraId="0BA9B072"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7E2AC28" w14:textId="77777777" w:rsidR="00024FDC" w:rsidRPr="00BC75C3" w:rsidRDefault="00024FDC" w:rsidP="00024FDC">
      <w:pPr>
        <w:rPr>
          <w:lang w:val="nl-BE"/>
        </w:rPr>
      </w:pPr>
      <w:r w:rsidRPr="00BC75C3">
        <w:rPr>
          <w:rStyle w:val="HideTWBExt"/>
          <w:lang w:val="nl-BE"/>
        </w:rPr>
        <w:t>&lt;/Amend&gt;</w:t>
      </w:r>
    </w:p>
    <w:p w14:paraId="5A0DC38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63</w:t>
      </w:r>
      <w:r w:rsidRPr="00BC75C3">
        <w:rPr>
          <w:rStyle w:val="HideTWBExt"/>
          <w:b w:val="0"/>
          <w:lang w:val="nl-BE"/>
        </w:rPr>
        <w:t>&lt;/NumAm&gt;</w:t>
      </w:r>
    </w:p>
    <w:p w14:paraId="5D12076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17B3B917" w14:textId="77777777" w:rsidR="00024FDC" w:rsidRPr="00BC75C3" w:rsidRDefault="00024FDC" w:rsidP="00024FDC">
      <w:pPr>
        <w:pStyle w:val="NormalBold"/>
        <w:rPr>
          <w:lang w:val="nl-BE"/>
        </w:rPr>
      </w:pPr>
      <w:r w:rsidRPr="00BC75C3">
        <w:rPr>
          <w:rStyle w:val="HideTWBExt"/>
          <w:b w:val="0"/>
          <w:lang w:val="nl-BE"/>
        </w:rPr>
        <w:t>&lt;/RepeatBlock-By&gt;</w:t>
      </w:r>
    </w:p>
    <w:p w14:paraId="64D06EA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B332CC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8C36F7E" w14:textId="77777777" w:rsidTr="0013142C">
        <w:trPr>
          <w:trHeight w:hRule="exact" w:val="240"/>
          <w:jc w:val="center"/>
        </w:trPr>
        <w:tc>
          <w:tcPr>
            <w:tcW w:w="9752" w:type="dxa"/>
            <w:gridSpan w:val="2"/>
            <w:tcBorders>
              <w:top w:val="nil"/>
              <w:left w:val="nil"/>
              <w:bottom w:val="nil"/>
              <w:right w:val="nil"/>
            </w:tcBorders>
          </w:tcPr>
          <w:p w14:paraId="6549BC23" w14:textId="77777777" w:rsidR="00024FDC" w:rsidRPr="00BC75C3" w:rsidRDefault="00024FDC" w:rsidP="0013142C">
            <w:pPr>
              <w:rPr>
                <w:lang w:val="nl-BE"/>
              </w:rPr>
            </w:pPr>
          </w:p>
        </w:tc>
      </w:tr>
      <w:tr w:rsidR="00BC75C3" w:rsidRPr="00BC75C3" w14:paraId="231CDFFB" w14:textId="77777777" w:rsidTr="0013142C">
        <w:trPr>
          <w:trHeight w:val="240"/>
          <w:jc w:val="center"/>
        </w:trPr>
        <w:tc>
          <w:tcPr>
            <w:tcW w:w="4876" w:type="dxa"/>
            <w:tcBorders>
              <w:top w:val="nil"/>
              <w:left w:val="nil"/>
              <w:bottom w:val="nil"/>
              <w:right w:val="nil"/>
            </w:tcBorders>
          </w:tcPr>
          <w:p w14:paraId="5C991A6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895BA66" w14:textId="77777777" w:rsidR="00024FDC" w:rsidRPr="00BC75C3" w:rsidRDefault="00024FDC" w:rsidP="0013142C">
            <w:pPr>
              <w:pStyle w:val="AmColumnHeading"/>
              <w:rPr>
                <w:lang w:val="nl-BE"/>
              </w:rPr>
            </w:pPr>
            <w:r w:rsidRPr="00BC75C3">
              <w:rPr>
                <w:lang w:val="nl-BE"/>
              </w:rPr>
              <w:t>Amendement</w:t>
            </w:r>
          </w:p>
        </w:tc>
      </w:tr>
      <w:tr w:rsidR="00BC75C3" w:rsidRPr="00BC75C3" w14:paraId="0CC3A473" w14:textId="77777777" w:rsidTr="0013142C">
        <w:trPr>
          <w:jc w:val="center"/>
        </w:trPr>
        <w:tc>
          <w:tcPr>
            <w:tcW w:w="4876" w:type="dxa"/>
            <w:tcBorders>
              <w:top w:val="nil"/>
              <w:left w:val="nil"/>
              <w:bottom w:val="nil"/>
              <w:right w:val="nil"/>
            </w:tcBorders>
          </w:tcPr>
          <w:p w14:paraId="25C95CA7" w14:textId="77777777" w:rsidR="00024FDC" w:rsidRPr="00BC75C3" w:rsidRDefault="00024FDC" w:rsidP="0013142C">
            <w:pPr>
              <w:pStyle w:val="Normal6a"/>
              <w:rPr>
                <w:lang w:val="nl-BE"/>
              </w:rPr>
            </w:pPr>
            <w:r w:rsidRPr="00BC75C3">
              <w:rPr>
                <w:lang w:val="nl-BE"/>
              </w:rPr>
              <w:t>4.</w:t>
            </w:r>
            <w:r w:rsidRPr="00BC75C3">
              <w:rPr>
                <w:lang w:val="nl-BE"/>
              </w:rPr>
              <w:tab/>
              <w:t>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38F43C8C"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voorstander is van het EU-lidmaatschap en de vereiste pro-Europese hervormingen; benadrukt dat dit referendum en deze verkiezingen plaatsvonden tegen de achtergrond van een </w:t>
            </w:r>
            <w:r w:rsidRPr="00BC75C3">
              <w:rPr>
                <w:b/>
                <w:bCs/>
                <w:i/>
                <w:iCs/>
                <w:lang w:val="nl-BE"/>
              </w:rPr>
              <w:t>massale</w:t>
            </w:r>
            <w:r w:rsidRPr="00BC75C3">
              <w:rPr>
                <w:lang w:val="nl-BE"/>
              </w:rPr>
              <w:t xml:space="preserve"> hybride campagne van Rusland en zijn bondgenoten bestaande uit diverse pogingen tot manipulatie en inmenging om het land te destabiliseren, illegale financiering van politieke actoren, </w:t>
            </w:r>
            <w:r w:rsidRPr="00BC75C3">
              <w:rPr>
                <w:b/>
                <w:bCs/>
                <w:i/>
                <w:iCs/>
                <w:lang w:val="nl-BE"/>
              </w:rPr>
              <w:t>het kopen van stemmen,</w:t>
            </w:r>
            <w:r w:rsidRPr="00BC75C3">
              <w:rPr>
                <w:lang w:val="nl-BE"/>
              </w:rPr>
              <w:t xml:space="preserve"> desinformatiecampagnes en cyberaanvallen;</w:t>
            </w:r>
          </w:p>
        </w:tc>
      </w:tr>
    </w:tbl>
    <w:p w14:paraId="48887E3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5F8EF3" w14:textId="77777777" w:rsidR="00024FDC" w:rsidRPr="00BC75C3" w:rsidRDefault="00024FDC" w:rsidP="00024FDC">
      <w:pPr>
        <w:rPr>
          <w:lang w:val="nl-BE"/>
        </w:rPr>
      </w:pPr>
      <w:r w:rsidRPr="00BC75C3">
        <w:rPr>
          <w:rStyle w:val="HideTWBExt"/>
          <w:lang w:val="nl-BE"/>
        </w:rPr>
        <w:t>&lt;/Amend&gt;</w:t>
      </w:r>
    </w:p>
    <w:p w14:paraId="10E6B6CD"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64</w:t>
      </w:r>
      <w:r w:rsidRPr="00BC75C3">
        <w:rPr>
          <w:rStyle w:val="HideTWBExt"/>
          <w:b w:val="0"/>
          <w:lang w:val="nl-BE"/>
        </w:rPr>
        <w:t>&lt;/NumAm&gt;</w:t>
      </w:r>
    </w:p>
    <w:p w14:paraId="7DFF809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4DF4B11D"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3F3B8F69" w14:textId="77777777" w:rsidR="00024FDC" w:rsidRPr="00BC75C3" w:rsidRDefault="00024FDC" w:rsidP="00024FDC">
      <w:pPr>
        <w:pStyle w:val="NormalBold"/>
        <w:rPr>
          <w:lang w:val="nl-BE"/>
        </w:rPr>
      </w:pPr>
      <w:r w:rsidRPr="00BC75C3">
        <w:rPr>
          <w:rStyle w:val="HideTWBExt"/>
          <w:b w:val="0"/>
          <w:lang w:val="nl-BE"/>
        </w:rPr>
        <w:t>&lt;/RepeatBlock-By&gt;</w:t>
      </w:r>
    </w:p>
    <w:p w14:paraId="6AF97BD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011F3D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69DD4E9" w14:textId="77777777" w:rsidTr="0013142C">
        <w:trPr>
          <w:trHeight w:hRule="exact" w:val="240"/>
          <w:jc w:val="center"/>
        </w:trPr>
        <w:tc>
          <w:tcPr>
            <w:tcW w:w="9752" w:type="dxa"/>
            <w:gridSpan w:val="2"/>
            <w:tcBorders>
              <w:top w:val="nil"/>
              <w:left w:val="nil"/>
              <w:bottom w:val="nil"/>
              <w:right w:val="nil"/>
            </w:tcBorders>
          </w:tcPr>
          <w:p w14:paraId="4BC4C3F1" w14:textId="77777777" w:rsidR="00024FDC" w:rsidRPr="00BC75C3" w:rsidRDefault="00024FDC" w:rsidP="0013142C">
            <w:pPr>
              <w:rPr>
                <w:lang w:val="nl-BE"/>
              </w:rPr>
            </w:pPr>
          </w:p>
        </w:tc>
      </w:tr>
      <w:tr w:rsidR="00BC75C3" w:rsidRPr="00BC75C3" w14:paraId="21EAED72" w14:textId="77777777" w:rsidTr="0013142C">
        <w:trPr>
          <w:trHeight w:val="240"/>
          <w:jc w:val="center"/>
        </w:trPr>
        <w:tc>
          <w:tcPr>
            <w:tcW w:w="4876" w:type="dxa"/>
            <w:tcBorders>
              <w:top w:val="nil"/>
              <w:left w:val="nil"/>
              <w:bottom w:val="nil"/>
              <w:right w:val="nil"/>
            </w:tcBorders>
          </w:tcPr>
          <w:p w14:paraId="7FFDC66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5B09257" w14:textId="77777777" w:rsidR="00024FDC" w:rsidRPr="00BC75C3" w:rsidRDefault="00024FDC" w:rsidP="0013142C">
            <w:pPr>
              <w:pStyle w:val="AmColumnHeading"/>
              <w:rPr>
                <w:lang w:val="nl-BE"/>
              </w:rPr>
            </w:pPr>
            <w:r w:rsidRPr="00BC75C3">
              <w:rPr>
                <w:lang w:val="nl-BE"/>
              </w:rPr>
              <w:t>Amendement</w:t>
            </w:r>
          </w:p>
        </w:tc>
      </w:tr>
      <w:tr w:rsidR="00BC75C3" w:rsidRPr="00BC75C3" w14:paraId="163AEED4" w14:textId="77777777" w:rsidTr="0013142C">
        <w:trPr>
          <w:jc w:val="center"/>
        </w:trPr>
        <w:tc>
          <w:tcPr>
            <w:tcW w:w="4876" w:type="dxa"/>
            <w:tcBorders>
              <w:top w:val="nil"/>
              <w:left w:val="nil"/>
              <w:bottom w:val="nil"/>
              <w:right w:val="nil"/>
            </w:tcBorders>
          </w:tcPr>
          <w:p w14:paraId="4CA40016"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w:t>
            </w:r>
            <w:r w:rsidRPr="00BC75C3">
              <w:rPr>
                <w:b/>
                <w:bCs/>
                <w:i/>
                <w:iCs/>
                <w:lang w:val="nl-BE"/>
              </w:rPr>
              <w:t>Moldavische</w:t>
            </w:r>
            <w:r w:rsidRPr="00BC75C3">
              <w:rPr>
                <w:lang w:val="nl-BE"/>
              </w:rPr>
              <w:t xml:space="preserve"> volk voorstander is van het EU-lidmaatschap en de vereiste pro-Europese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4AA42562" w14:textId="77777777" w:rsidR="00024FDC" w:rsidRPr="00BC75C3" w:rsidRDefault="00024FDC" w:rsidP="0013142C">
            <w:pPr>
              <w:pStyle w:val="Normal6a"/>
              <w:rPr>
                <w:lang w:val="nl-BE"/>
              </w:rPr>
            </w:pPr>
            <w:r w:rsidRPr="00BC75C3">
              <w:rPr>
                <w:lang w:val="nl-BE"/>
              </w:rPr>
              <w:t>4.</w:t>
            </w:r>
            <w:r w:rsidRPr="00BC75C3">
              <w:rPr>
                <w:lang w:val="nl-BE"/>
              </w:rPr>
              <w:tab/>
              <w:t>merkt op dat zowel het grondwettelijk referendum over Europese integratie van 20 oktober 2024 als de presidentsverkiezingen van 20 oktober en 3 november 2024 hebben laten zien dat een meerderheid van het volk</w:t>
            </w:r>
            <w:r w:rsidRPr="00BC75C3">
              <w:rPr>
                <w:b/>
                <w:bCs/>
                <w:i/>
                <w:iCs/>
                <w:lang w:val="nl-BE"/>
              </w:rPr>
              <w:t xml:space="preserve"> van Moldavië</w:t>
            </w:r>
            <w:r w:rsidRPr="00BC75C3">
              <w:rPr>
                <w:lang w:val="nl-BE"/>
              </w:rPr>
              <w:t xml:space="preserve"> voorstander is van het EU-lidmaatschap en de vereiste pro-Europese hervormingen; benadrukt dat dit referendum en deze verkiezingen plaatsvonden tegen de achtergrond van een </w:t>
            </w:r>
            <w:r w:rsidRPr="00BC75C3">
              <w:rPr>
                <w:b/>
                <w:bCs/>
                <w:i/>
                <w:iCs/>
                <w:lang w:val="nl-BE"/>
              </w:rPr>
              <w:t>massale</w:t>
            </w:r>
            <w:r w:rsidRPr="00BC75C3">
              <w:rPr>
                <w:lang w:val="nl-BE"/>
              </w:rPr>
              <w:t xml:space="preserve"> hybride campagne van Rusland en zijn bondgenoten bestaande uit diverse pogingen tot manipulatie en inmenging om het land te destabiliseren, illegale financiering van politieke actoren, </w:t>
            </w:r>
            <w:r w:rsidRPr="00BC75C3">
              <w:rPr>
                <w:b/>
                <w:bCs/>
                <w:i/>
                <w:iCs/>
                <w:lang w:val="nl-BE"/>
              </w:rPr>
              <w:t>het kopen van stemmen,</w:t>
            </w:r>
            <w:r w:rsidRPr="00BC75C3">
              <w:rPr>
                <w:lang w:val="nl-BE"/>
              </w:rPr>
              <w:t xml:space="preserve"> desinformatiecampagnes en cyberaanvallen;</w:t>
            </w:r>
          </w:p>
        </w:tc>
      </w:tr>
    </w:tbl>
    <w:p w14:paraId="6DE906C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FB57F8C" w14:textId="77777777" w:rsidR="00024FDC" w:rsidRPr="00BC75C3" w:rsidRDefault="00024FDC" w:rsidP="00024FDC">
      <w:pPr>
        <w:rPr>
          <w:lang w:val="nl-BE"/>
        </w:rPr>
      </w:pPr>
      <w:r w:rsidRPr="00BC75C3">
        <w:rPr>
          <w:rStyle w:val="HideTWBExt"/>
          <w:lang w:val="nl-BE"/>
        </w:rPr>
        <w:t>&lt;/Amend&gt;</w:t>
      </w:r>
    </w:p>
    <w:p w14:paraId="73BDDD2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65</w:t>
      </w:r>
      <w:r w:rsidRPr="00BC75C3">
        <w:rPr>
          <w:rStyle w:val="HideTWBExt"/>
          <w:b w:val="0"/>
          <w:lang w:val="nl-BE"/>
        </w:rPr>
        <w:t>&lt;/NumAm&gt;</w:t>
      </w:r>
    </w:p>
    <w:p w14:paraId="55D98AB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15AA6F4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467B1157" w14:textId="77777777" w:rsidR="00024FDC" w:rsidRPr="00BC75C3" w:rsidRDefault="00024FDC" w:rsidP="00024FDC">
      <w:pPr>
        <w:pStyle w:val="NormalBold"/>
        <w:rPr>
          <w:lang w:val="nl-BE"/>
        </w:rPr>
      </w:pPr>
      <w:r w:rsidRPr="00BC75C3">
        <w:rPr>
          <w:rStyle w:val="HideTWBExt"/>
          <w:b w:val="0"/>
          <w:lang w:val="nl-BE"/>
        </w:rPr>
        <w:t>&lt;/RepeatBlock-By&gt;</w:t>
      </w:r>
    </w:p>
    <w:p w14:paraId="7A5512B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CBAF33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79703E8" w14:textId="77777777" w:rsidTr="0013142C">
        <w:trPr>
          <w:trHeight w:hRule="exact" w:val="240"/>
          <w:jc w:val="center"/>
        </w:trPr>
        <w:tc>
          <w:tcPr>
            <w:tcW w:w="9752" w:type="dxa"/>
            <w:gridSpan w:val="2"/>
            <w:tcBorders>
              <w:top w:val="nil"/>
              <w:left w:val="nil"/>
              <w:bottom w:val="nil"/>
              <w:right w:val="nil"/>
            </w:tcBorders>
          </w:tcPr>
          <w:p w14:paraId="1B11091B" w14:textId="77777777" w:rsidR="00024FDC" w:rsidRPr="00BC75C3" w:rsidRDefault="00024FDC" w:rsidP="0013142C">
            <w:pPr>
              <w:rPr>
                <w:lang w:val="nl-BE"/>
              </w:rPr>
            </w:pPr>
          </w:p>
        </w:tc>
      </w:tr>
      <w:tr w:rsidR="00BC75C3" w:rsidRPr="00BC75C3" w14:paraId="0B29A7F6" w14:textId="77777777" w:rsidTr="0013142C">
        <w:trPr>
          <w:trHeight w:val="240"/>
          <w:jc w:val="center"/>
        </w:trPr>
        <w:tc>
          <w:tcPr>
            <w:tcW w:w="4876" w:type="dxa"/>
            <w:tcBorders>
              <w:top w:val="nil"/>
              <w:left w:val="nil"/>
              <w:bottom w:val="nil"/>
              <w:right w:val="nil"/>
            </w:tcBorders>
          </w:tcPr>
          <w:p w14:paraId="777DD6D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1A7BDD0" w14:textId="77777777" w:rsidR="00024FDC" w:rsidRPr="00BC75C3" w:rsidRDefault="00024FDC" w:rsidP="0013142C">
            <w:pPr>
              <w:pStyle w:val="AmColumnHeading"/>
              <w:rPr>
                <w:lang w:val="nl-BE"/>
              </w:rPr>
            </w:pPr>
            <w:r w:rsidRPr="00BC75C3">
              <w:rPr>
                <w:lang w:val="nl-BE"/>
              </w:rPr>
              <w:t>Amendement</w:t>
            </w:r>
          </w:p>
        </w:tc>
      </w:tr>
      <w:tr w:rsidR="00BC75C3" w:rsidRPr="00BC75C3" w14:paraId="15802A2D" w14:textId="77777777" w:rsidTr="0013142C">
        <w:trPr>
          <w:jc w:val="center"/>
        </w:trPr>
        <w:tc>
          <w:tcPr>
            <w:tcW w:w="4876" w:type="dxa"/>
            <w:tcBorders>
              <w:top w:val="nil"/>
              <w:left w:val="nil"/>
              <w:bottom w:val="nil"/>
              <w:right w:val="nil"/>
            </w:tcBorders>
          </w:tcPr>
          <w:p w14:paraId="581D4236" w14:textId="77777777" w:rsidR="00024FDC" w:rsidRPr="00BC75C3" w:rsidRDefault="00024FDC" w:rsidP="0013142C">
            <w:pPr>
              <w:pStyle w:val="Normal6a"/>
              <w:rPr>
                <w:lang w:val="nl-BE"/>
              </w:rPr>
            </w:pPr>
            <w:r w:rsidRPr="00BC75C3">
              <w:rPr>
                <w:lang w:val="nl-BE"/>
              </w:rPr>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w:t>
            </w:r>
            <w:r w:rsidRPr="00BC75C3">
              <w:rPr>
                <w:lang w:val="nl-BE"/>
              </w:rPr>
              <w:lastRenderedPageBreak/>
              <w:t xml:space="preserve">voorstander is van het EU-lidmaatschap en de vereiste </w:t>
            </w:r>
            <w:r w:rsidRPr="00BC75C3">
              <w:rPr>
                <w:b/>
                <w:bCs/>
                <w:i/>
                <w:iCs/>
                <w:lang w:val="nl-BE"/>
              </w:rPr>
              <w:t>pro-Europese</w:t>
            </w:r>
            <w:r w:rsidRPr="00BC75C3">
              <w:rPr>
                <w:lang w:val="nl-BE"/>
              </w:rPr>
              <w:t xml:space="preserve"> hervormingen;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c>
          <w:tcPr>
            <w:tcW w:w="4876" w:type="dxa"/>
            <w:tcBorders>
              <w:top w:val="nil"/>
              <w:left w:val="nil"/>
              <w:bottom w:val="nil"/>
              <w:right w:val="nil"/>
            </w:tcBorders>
          </w:tcPr>
          <w:p w14:paraId="7581F425" w14:textId="77777777" w:rsidR="00024FDC" w:rsidRPr="00BC75C3" w:rsidRDefault="00024FDC" w:rsidP="0013142C">
            <w:pPr>
              <w:pStyle w:val="Normal6a"/>
              <w:rPr>
                <w:lang w:val="nl-BE"/>
              </w:rPr>
            </w:pPr>
            <w:r w:rsidRPr="00BC75C3">
              <w:rPr>
                <w:lang w:val="nl-BE"/>
              </w:rPr>
              <w:lastRenderedPageBreak/>
              <w:t>4.</w:t>
            </w:r>
            <w:r w:rsidRPr="00BC75C3">
              <w:rPr>
                <w:lang w:val="nl-BE"/>
              </w:rPr>
              <w:tab/>
              <w:t xml:space="preserve">merkt op dat zowel het grondwettelijk referendum over Europese integratie van 20 oktober 2024 als de presidentsverkiezingen van 20 oktober en 3 november 2024 hebben laten zien dat een meerderheid van het Moldavische volk </w:t>
            </w:r>
            <w:r w:rsidRPr="00BC75C3">
              <w:rPr>
                <w:lang w:val="nl-BE"/>
              </w:rPr>
              <w:lastRenderedPageBreak/>
              <w:t>voorstander is van het EU-lidmaatschap en de vereiste hervormingen</w:t>
            </w:r>
            <w:r w:rsidRPr="00BC75C3">
              <w:rPr>
                <w:b/>
                <w:bCs/>
                <w:i/>
                <w:iCs/>
                <w:lang w:val="nl-BE"/>
              </w:rPr>
              <w:t xml:space="preserve"> voor de afstemming op de EU</w:t>
            </w:r>
            <w:r w:rsidRPr="00BC75C3">
              <w:rPr>
                <w:lang w:val="nl-BE"/>
              </w:rPr>
              <w:t>; benadrukt dat dit referendum en deze verkiezingen plaatsvonden tegen de achtergrond van een hybride campagne van Rusland en zijn bondgenoten bestaande uit diverse pogingen tot manipulatie en inmenging om het land te destabiliseren, illegale financiering van politieke actoren, desinformatiecampagnes en cyberaanvallen;</w:t>
            </w:r>
          </w:p>
        </w:tc>
      </w:tr>
    </w:tbl>
    <w:p w14:paraId="70DEC834"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DB35426" w14:textId="77777777" w:rsidR="00024FDC" w:rsidRPr="00BC75C3" w:rsidRDefault="00024FDC" w:rsidP="00024FDC">
      <w:pPr>
        <w:rPr>
          <w:lang w:val="nl-BE"/>
        </w:rPr>
      </w:pPr>
      <w:r w:rsidRPr="00BC75C3">
        <w:rPr>
          <w:rStyle w:val="HideTWBExt"/>
          <w:lang w:val="nl-BE"/>
        </w:rPr>
        <w:t>&lt;/Amend&gt;</w:t>
      </w:r>
    </w:p>
    <w:p w14:paraId="148454E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66</w:t>
      </w:r>
      <w:r w:rsidRPr="00BC75C3">
        <w:rPr>
          <w:rStyle w:val="HideTWBExt"/>
          <w:b w:val="0"/>
          <w:lang w:val="nl-BE"/>
        </w:rPr>
        <w:t>&lt;/NumAm&gt;</w:t>
      </w:r>
    </w:p>
    <w:p w14:paraId="33B92B0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61B3BB73" w14:textId="77777777" w:rsidR="00024FDC" w:rsidRPr="00BC75C3" w:rsidRDefault="00024FDC" w:rsidP="00024FDC">
      <w:pPr>
        <w:pStyle w:val="NormalBold"/>
        <w:rPr>
          <w:lang w:val="nl-BE"/>
        </w:rPr>
      </w:pPr>
      <w:r w:rsidRPr="00BC75C3">
        <w:rPr>
          <w:rStyle w:val="HideTWBExt"/>
          <w:b w:val="0"/>
          <w:lang w:val="nl-BE"/>
        </w:rPr>
        <w:t>&lt;/RepeatBlock-By&gt;</w:t>
      </w:r>
    </w:p>
    <w:p w14:paraId="472B0EC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9E3E17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4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C645E43" w14:textId="77777777" w:rsidTr="0013142C">
        <w:trPr>
          <w:trHeight w:hRule="exact" w:val="240"/>
          <w:jc w:val="center"/>
        </w:trPr>
        <w:tc>
          <w:tcPr>
            <w:tcW w:w="9752" w:type="dxa"/>
            <w:gridSpan w:val="2"/>
            <w:tcBorders>
              <w:top w:val="nil"/>
              <w:left w:val="nil"/>
              <w:bottom w:val="nil"/>
              <w:right w:val="nil"/>
            </w:tcBorders>
          </w:tcPr>
          <w:p w14:paraId="164E1410" w14:textId="77777777" w:rsidR="00024FDC" w:rsidRPr="00BC75C3" w:rsidRDefault="00024FDC" w:rsidP="0013142C">
            <w:pPr>
              <w:rPr>
                <w:lang w:val="nl-BE"/>
              </w:rPr>
            </w:pPr>
          </w:p>
        </w:tc>
      </w:tr>
      <w:tr w:rsidR="00BC75C3" w:rsidRPr="00BC75C3" w14:paraId="43E2F0AE" w14:textId="77777777" w:rsidTr="0013142C">
        <w:trPr>
          <w:trHeight w:val="240"/>
          <w:jc w:val="center"/>
        </w:trPr>
        <w:tc>
          <w:tcPr>
            <w:tcW w:w="4876" w:type="dxa"/>
            <w:tcBorders>
              <w:top w:val="nil"/>
              <w:left w:val="nil"/>
              <w:bottom w:val="nil"/>
              <w:right w:val="nil"/>
            </w:tcBorders>
          </w:tcPr>
          <w:p w14:paraId="41810FE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F4ACE8F" w14:textId="77777777" w:rsidR="00024FDC" w:rsidRPr="00BC75C3" w:rsidRDefault="00024FDC" w:rsidP="0013142C">
            <w:pPr>
              <w:pStyle w:val="AmColumnHeading"/>
              <w:rPr>
                <w:lang w:val="nl-BE"/>
              </w:rPr>
            </w:pPr>
            <w:r w:rsidRPr="00BC75C3">
              <w:rPr>
                <w:lang w:val="nl-BE"/>
              </w:rPr>
              <w:t>Amendement</w:t>
            </w:r>
          </w:p>
        </w:tc>
      </w:tr>
      <w:tr w:rsidR="00BC75C3" w:rsidRPr="00BC75C3" w14:paraId="5CEC068E" w14:textId="77777777" w:rsidTr="0013142C">
        <w:trPr>
          <w:jc w:val="center"/>
        </w:trPr>
        <w:tc>
          <w:tcPr>
            <w:tcW w:w="4876" w:type="dxa"/>
            <w:tcBorders>
              <w:top w:val="nil"/>
              <w:left w:val="nil"/>
              <w:bottom w:val="nil"/>
              <w:right w:val="nil"/>
            </w:tcBorders>
          </w:tcPr>
          <w:p w14:paraId="74382DE8"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A46104C" w14:textId="77777777" w:rsidR="00024FDC" w:rsidRPr="00BC75C3" w:rsidRDefault="00024FDC" w:rsidP="0013142C">
            <w:pPr>
              <w:pStyle w:val="Normal6a"/>
              <w:rPr>
                <w:lang w:val="nl-BE"/>
              </w:rPr>
            </w:pPr>
            <w:r w:rsidRPr="00BC75C3">
              <w:rPr>
                <w:b/>
                <w:i/>
                <w:lang w:val="nl-BE"/>
              </w:rPr>
              <w:t>4 bis.</w:t>
            </w:r>
            <w:r w:rsidRPr="00BC75C3">
              <w:rPr>
                <w:lang w:val="nl-BE"/>
              </w:rPr>
              <w:tab/>
            </w:r>
            <w:r w:rsidRPr="00BC75C3">
              <w:rPr>
                <w:b/>
                <w:i/>
                <w:lang w:val="nl-BE"/>
              </w:rPr>
              <w:t>beveelt aan dat Moldavië in nauwe samenwerking met de EU-instellingen een uitgebreid kader voor cyberbeveiliging en e-governance opzet dat waarborgt dat zijn initiatieven voor de digitale transformatie externe cyberdreigingen kunnen weerstaan en volledig zijn afgestemd op de EU-normen inzake cyberbeveiliging;</w:t>
            </w:r>
          </w:p>
        </w:tc>
      </w:tr>
    </w:tbl>
    <w:p w14:paraId="65C4525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97F53A" w14:textId="77777777" w:rsidR="00024FDC" w:rsidRPr="00BC75C3" w:rsidRDefault="00024FDC" w:rsidP="00024FDC">
      <w:pPr>
        <w:rPr>
          <w:lang w:val="nl-BE"/>
        </w:rPr>
      </w:pPr>
      <w:r w:rsidRPr="00BC75C3">
        <w:rPr>
          <w:rStyle w:val="HideTWBExt"/>
          <w:lang w:val="nl-BE"/>
        </w:rPr>
        <w:t>&lt;/Amend&gt;</w:t>
      </w:r>
    </w:p>
    <w:p w14:paraId="20A693A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67</w:t>
      </w:r>
      <w:r w:rsidRPr="00BC75C3">
        <w:rPr>
          <w:rStyle w:val="HideTWBExt"/>
          <w:b w:val="0"/>
          <w:lang w:val="nl-BE"/>
        </w:rPr>
        <w:t>&lt;/NumAm&gt;</w:t>
      </w:r>
    </w:p>
    <w:p w14:paraId="317C4A6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83E791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FB7C82F" w14:textId="77777777" w:rsidR="00024FDC" w:rsidRPr="00BC75C3" w:rsidRDefault="00024FDC" w:rsidP="00024FDC">
      <w:pPr>
        <w:pStyle w:val="NormalBold"/>
        <w:rPr>
          <w:lang w:val="nl-BE"/>
        </w:rPr>
      </w:pPr>
      <w:r w:rsidRPr="00BC75C3">
        <w:rPr>
          <w:rStyle w:val="HideTWBExt"/>
          <w:b w:val="0"/>
          <w:lang w:val="nl-BE"/>
        </w:rPr>
        <w:t>&lt;/RepeatBlock-By&gt;</w:t>
      </w:r>
    </w:p>
    <w:p w14:paraId="28879DB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5B9A1B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68DF9AB" w14:textId="77777777" w:rsidTr="0013142C">
        <w:trPr>
          <w:trHeight w:hRule="exact" w:val="240"/>
          <w:jc w:val="center"/>
        </w:trPr>
        <w:tc>
          <w:tcPr>
            <w:tcW w:w="9752" w:type="dxa"/>
            <w:gridSpan w:val="2"/>
            <w:tcBorders>
              <w:top w:val="nil"/>
              <w:left w:val="nil"/>
              <w:bottom w:val="nil"/>
              <w:right w:val="nil"/>
            </w:tcBorders>
          </w:tcPr>
          <w:p w14:paraId="6D7D9A1B" w14:textId="77777777" w:rsidR="00024FDC" w:rsidRPr="00BC75C3" w:rsidRDefault="00024FDC" w:rsidP="0013142C">
            <w:pPr>
              <w:rPr>
                <w:lang w:val="nl-BE"/>
              </w:rPr>
            </w:pPr>
          </w:p>
        </w:tc>
      </w:tr>
      <w:tr w:rsidR="00BC75C3" w:rsidRPr="00BC75C3" w14:paraId="14DAC7CB" w14:textId="77777777" w:rsidTr="0013142C">
        <w:trPr>
          <w:trHeight w:val="240"/>
          <w:jc w:val="center"/>
        </w:trPr>
        <w:tc>
          <w:tcPr>
            <w:tcW w:w="4876" w:type="dxa"/>
            <w:tcBorders>
              <w:top w:val="nil"/>
              <w:left w:val="nil"/>
              <w:bottom w:val="nil"/>
              <w:right w:val="nil"/>
            </w:tcBorders>
          </w:tcPr>
          <w:p w14:paraId="0FAFD25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7251670" w14:textId="77777777" w:rsidR="00024FDC" w:rsidRPr="00BC75C3" w:rsidRDefault="00024FDC" w:rsidP="0013142C">
            <w:pPr>
              <w:pStyle w:val="AmColumnHeading"/>
              <w:rPr>
                <w:lang w:val="nl-BE"/>
              </w:rPr>
            </w:pPr>
            <w:r w:rsidRPr="00BC75C3">
              <w:rPr>
                <w:lang w:val="nl-BE"/>
              </w:rPr>
              <w:t>Amendement</w:t>
            </w:r>
          </w:p>
        </w:tc>
      </w:tr>
      <w:tr w:rsidR="00BC75C3" w:rsidRPr="00BC75C3" w14:paraId="6F55007C" w14:textId="77777777" w:rsidTr="0013142C">
        <w:trPr>
          <w:jc w:val="center"/>
        </w:trPr>
        <w:tc>
          <w:tcPr>
            <w:tcW w:w="4876" w:type="dxa"/>
            <w:tcBorders>
              <w:top w:val="nil"/>
              <w:left w:val="nil"/>
              <w:bottom w:val="nil"/>
              <w:right w:val="nil"/>
            </w:tcBorders>
          </w:tcPr>
          <w:p w14:paraId="282F68F3"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w:t>
            </w:r>
            <w:r w:rsidRPr="00BC75C3">
              <w:rPr>
                <w:lang w:val="nl-BE"/>
              </w:rPr>
              <w:lastRenderedPageBreak/>
              <w:t>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Moldavische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3DDA0094" w14:textId="77777777" w:rsidR="00024FDC" w:rsidRPr="00BC75C3" w:rsidRDefault="00024FDC" w:rsidP="0013142C">
            <w:pPr>
              <w:pStyle w:val="Normal6a"/>
              <w:rPr>
                <w:lang w:val="nl-BE"/>
              </w:rPr>
            </w:pPr>
            <w:r w:rsidRPr="00BC75C3">
              <w:rPr>
                <w:lang w:val="nl-BE"/>
              </w:rPr>
              <w:lastRenderedPageBreak/>
              <w:t>5.</w:t>
            </w:r>
            <w:r w:rsidRPr="00BC75C3">
              <w:rPr>
                <w:lang w:val="nl-BE"/>
              </w:rPr>
              <w:tab/>
              <w:t xml:space="preserve">merkt op dat de komende parlementsverkiezingen in het najaar van </w:t>
            </w:r>
            <w:r w:rsidRPr="00BC75C3">
              <w:rPr>
                <w:lang w:val="nl-BE"/>
              </w:rPr>
              <w:lastRenderedPageBreak/>
              <w:t>2025 van cruciaal belang zullen zijn voor de voortzetting van de pro-Europese koers van Moldavië; vindt het zorgwekkend dat in de aanloop naar de verkiezingen de kwaadwillige inmenging vanuit het buitenland</w:t>
            </w:r>
            <w:r w:rsidRPr="00BC75C3">
              <w:rPr>
                <w:b/>
                <w:bCs/>
                <w:i/>
                <w:iCs/>
                <w:lang w:val="nl-BE"/>
              </w:rPr>
              <w:t>, met name uit Rusland,</w:t>
            </w:r>
            <w:r w:rsidRPr="00BC75C3">
              <w:rPr>
                <w:lang w:val="nl-BE"/>
              </w:rPr>
              <w:t xml:space="preserve"> en de hybride aanvallen waarschijnlijk zullen toenemen; verzoekt de EU meer steun</w:t>
            </w:r>
            <w:r w:rsidRPr="00BC75C3">
              <w:rPr>
                <w:b/>
                <w:bCs/>
                <w:i/>
                <w:iCs/>
                <w:lang w:val="nl-BE"/>
              </w:rPr>
              <w:t>, waaronder financiële en technische bijstand,</w:t>
            </w:r>
            <w:r w:rsidRPr="00BC75C3">
              <w:rPr>
                <w:lang w:val="nl-BE"/>
              </w:rPr>
              <w:t xml:space="preserve"> te verlenen aan de inspanningen van de Moldavische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 </w:t>
            </w:r>
            <w:r w:rsidRPr="00BC75C3">
              <w:rPr>
                <w:b/>
                <w:i/>
                <w:lang w:val="nl-BE"/>
              </w:rPr>
              <w:t>dringt evenzo aan op meer EU-steun voor de onafhankelijke media en het prodemocratische maatschappelijke middenveld om onderzoeksjournalistiek naar buitenlandse informatiemanipulatie en inmenging (FIMI) mogelijk te maken en samen te werken met de gemeenschap om de digitale geletterdheid te versterken;</w:t>
            </w:r>
          </w:p>
        </w:tc>
      </w:tr>
    </w:tbl>
    <w:p w14:paraId="2B008345"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DB8A909" w14:textId="77777777" w:rsidR="00024FDC" w:rsidRPr="00BC75C3" w:rsidRDefault="00024FDC" w:rsidP="00024FDC">
      <w:pPr>
        <w:rPr>
          <w:lang w:val="nl-BE"/>
        </w:rPr>
      </w:pPr>
      <w:r w:rsidRPr="00BC75C3">
        <w:rPr>
          <w:rStyle w:val="HideTWBExt"/>
          <w:lang w:val="nl-BE"/>
        </w:rPr>
        <w:t>&lt;/Amend&gt;</w:t>
      </w:r>
    </w:p>
    <w:p w14:paraId="6D82D3D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68</w:t>
      </w:r>
      <w:r w:rsidRPr="00BC75C3">
        <w:rPr>
          <w:rStyle w:val="HideTWBExt"/>
          <w:b w:val="0"/>
          <w:lang w:val="nl-BE"/>
        </w:rPr>
        <w:t>&lt;/NumAm&gt;</w:t>
      </w:r>
    </w:p>
    <w:p w14:paraId="4F05F14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Nathalie Loiseau, Urmas Paet, Marjan Šarec, Petras Auštrevičius, Lucia Yar, Eugen Tomac, Ilhan Kyuchyuk</w:t>
      </w:r>
      <w:r w:rsidRPr="00BC75C3">
        <w:rPr>
          <w:rStyle w:val="HideTWBExt"/>
          <w:b w:val="0"/>
          <w:lang w:val="nl-BE"/>
        </w:rPr>
        <w:t>&lt;/Members&gt;</w:t>
      </w:r>
    </w:p>
    <w:p w14:paraId="32068C69" w14:textId="77777777" w:rsidR="00024FDC" w:rsidRPr="00BC75C3" w:rsidRDefault="00024FDC" w:rsidP="00024FDC">
      <w:pPr>
        <w:pStyle w:val="NormalBold"/>
        <w:rPr>
          <w:lang w:val="nl-BE"/>
        </w:rPr>
      </w:pPr>
      <w:r w:rsidRPr="00BC75C3">
        <w:rPr>
          <w:rStyle w:val="HideTWBExt"/>
          <w:b w:val="0"/>
          <w:lang w:val="nl-BE"/>
        </w:rPr>
        <w:t>&lt;/RepeatBlock-By&gt;</w:t>
      </w:r>
    </w:p>
    <w:p w14:paraId="40455A8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FAEEAB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2FB460F" w14:textId="77777777" w:rsidTr="0013142C">
        <w:trPr>
          <w:trHeight w:hRule="exact" w:val="240"/>
          <w:jc w:val="center"/>
        </w:trPr>
        <w:tc>
          <w:tcPr>
            <w:tcW w:w="9752" w:type="dxa"/>
            <w:gridSpan w:val="2"/>
            <w:tcBorders>
              <w:top w:val="nil"/>
              <w:left w:val="nil"/>
              <w:bottom w:val="nil"/>
              <w:right w:val="nil"/>
            </w:tcBorders>
          </w:tcPr>
          <w:p w14:paraId="346E9FF5" w14:textId="77777777" w:rsidR="00024FDC" w:rsidRPr="00BC75C3" w:rsidRDefault="00024FDC" w:rsidP="0013142C">
            <w:pPr>
              <w:rPr>
                <w:lang w:val="nl-BE"/>
              </w:rPr>
            </w:pPr>
          </w:p>
        </w:tc>
      </w:tr>
      <w:tr w:rsidR="00BC75C3" w:rsidRPr="00BC75C3" w14:paraId="6AC4F982" w14:textId="77777777" w:rsidTr="0013142C">
        <w:trPr>
          <w:trHeight w:val="240"/>
          <w:jc w:val="center"/>
        </w:trPr>
        <w:tc>
          <w:tcPr>
            <w:tcW w:w="4876" w:type="dxa"/>
            <w:tcBorders>
              <w:top w:val="nil"/>
              <w:left w:val="nil"/>
              <w:bottom w:val="nil"/>
              <w:right w:val="nil"/>
            </w:tcBorders>
          </w:tcPr>
          <w:p w14:paraId="4CBB6EF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D9BBD96" w14:textId="77777777" w:rsidR="00024FDC" w:rsidRPr="00BC75C3" w:rsidRDefault="00024FDC" w:rsidP="0013142C">
            <w:pPr>
              <w:pStyle w:val="AmColumnHeading"/>
              <w:rPr>
                <w:lang w:val="nl-BE"/>
              </w:rPr>
            </w:pPr>
            <w:r w:rsidRPr="00BC75C3">
              <w:rPr>
                <w:lang w:val="nl-BE"/>
              </w:rPr>
              <w:t>Amendement</w:t>
            </w:r>
          </w:p>
        </w:tc>
      </w:tr>
      <w:tr w:rsidR="00BC75C3" w:rsidRPr="00BC75C3" w14:paraId="72CE7BC9" w14:textId="77777777" w:rsidTr="0013142C">
        <w:trPr>
          <w:jc w:val="center"/>
        </w:trPr>
        <w:tc>
          <w:tcPr>
            <w:tcW w:w="4876" w:type="dxa"/>
            <w:tcBorders>
              <w:top w:val="nil"/>
              <w:left w:val="nil"/>
              <w:bottom w:val="nil"/>
              <w:right w:val="nil"/>
            </w:tcBorders>
          </w:tcPr>
          <w:p w14:paraId="21A4DE26"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w:t>
            </w:r>
            <w:r w:rsidRPr="00BC75C3">
              <w:rPr>
                <w:lang w:val="nl-BE"/>
              </w:rPr>
              <w:lastRenderedPageBreak/>
              <w:t xml:space="preserve">kwaadwillige inmenging vanuit het buitenland en de hybride aanvallen waarschijnlijk zullen toenemen; verzoekt de EU meer steun te verlenen aan de inspanningen van de </w:t>
            </w:r>
            <w:r w:rsidRPr="00BC75C3">
              <w:rPr>
                <w:b/>
                <w:bCs/>
                <w:i/>
                <w:iCs/>
                <w:lang w:val="nl-BE"/>
              </w:rPr>
              <w:t>Moldavische</w:t>
            </w:r>
            <w:r w:rsidRPr="00BC75C3">
              <w:rPr>
                <w:lang w:val="nl-BE"/>
              </w:rPr>
              <w:t xml:space="preserv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4CEB1D43" w14:textId="77777777" w:rsidR="00024FDC" w:rsidRPr="00BC75C3" w:rsidRDefault="00024FDC" w:rsidP="0013142C">
            <w:pPr>
              <w:pStyle w:val="Normal6a"/>
              <w:rPr>
                <w:lang w:val="nl-BE"/>
              </w:rPr>
            </w:pPr>
            <w:r w:rsidRPr="00BC75C3">
              <w:rPr>
                <w:lang w:val="nl-BE"/>
              </w:rPr>
              <w:lastRenderedPageBreak/>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w:t>
            </w:r>
            <w:r w:rsidRPr="00BC75C3">
              <w:rPr>
                <w:lang w:val="nl-BE"/>
              </w:rPr>
              <w:lastRenderedPageBreak/>
              <w:t xml:space="preserve">kwaadwillige </w:t>
            </w:r>
            <w:r w:rsidRPr="00BC75C3">
              <w:rPr>
                <w:b/>
                <w:bCs/>
                <w:i/>
                <w:iCs/>
                <w:lang w:val="nl-BE"/>
              </w:rPr>
              <w:t>Russische</w:t>
            </w:r>
            <w:r w:rsidRPr="00BC75C3">
              <w:rPr>
                <w:lang w:val="nl-BE"/>
              </w:rPr>
              <w:t xml:space="preserve"> inmenging vanuit het buitenland en de hybride aanvallen waarschijnlijk zullen toenemen; verzoekt de EU meer steun te verlenen aan de inspanningen van de regering </w:t>
            </w:r>
            <w:r w:rsidRPr="00BC75C3">
              <w:rPr>
                <w:b/>
                <w:bCs/>
                <w:i/>
                <w:iCs/>
                <w:lang w:val="nl-BE"/>
              </w:rPr>
              <w:t>van Moldavië</w:t>
            </w:r>
            <w:r w:rsidRPr="00BC75C3">
              <w:rPr>
                <w:lang w:val="nl-BE"/>
              </w:rPr>
              <w:t xml:space="preserve"> om een dergelijke inmenging in de democratische processen van het land tegen te gaan, onder meer door de sanctielijsten aan te vullen, het mandaat van de EU-Partnerschapsmissie in Moldavië (EUPM) uit te breiden </w:t>
            </w:r>
            <w:r w:rsidRPr="00BC75C3">
              <w:rPr>
                <w:b/>
                <w:bCs/>
                <w:i/>
                <w:iCs/>
                <w:lang w:val="nl-BE"/>
              </w:rPr>
              <w:t>en te consolideren</w:t>
            </w:r>
            <w:r w:rsidRPr="00BC75C3">
              <w:rPr>
                <w:lang w:val="nl-BE"/>
              </w:rPr>
              <w:t xml:space="preserve"> en extra steun daarvoor te bieden</w:t>
            </w:r>
            <w:r w:rsidRPr="00BC75C3">
              <w:rPr>
                <w:b/>
                <w:bCs/>
                <w:i/>
                <w:iCs/>
                <w:lang w:val="nl-BE"/>
              </w:rPr>
              <w:t>, onder meer door een hogere begroting voor de missie, de inzet van een EU-snellereactieteam bij hybride dreigingen in de Republiek Moldavië,</w:t>
            </w:r>
            <w:r w:rsidRPr="00BC75C3">
              <w:rPr>
                <w:lang w:val="nl-BE"/>
              </w:rPr>
              <w:t xml:space="preserve"> en expertise op het gebied van buitenlandse informatiemanipulatie en inmenging uit te wisselen</w:t>
            </w:r>
            <w:r w:rsidRPr="00BC75C3">
              <w:rPr>
                <w:b/>
                <w:bCs/>
                <w:i/>
                <w:iCs/>
                <w:lang w:val="nl-BE"/>
              </w:rPr>
              <w:t>, hybride dreigingen tegen te gaan en de veerkracht te versterken</w:t>
            </w:r>
            <w:r w:rsidRPr="00BC75C3">
              <w:rPr>
                <w:lang w:val="nl-BE"/>
              </w:rPr>
              <w:t>;</w:t>
            </w:r>
          </w:p>
        </w:tc>
      </w:tr>
    </w:tbl>
    <w:p w14:paraId="766FD62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B77E4BF" w14:textId="77777777" w:rsidR="00024FDC" w:rsidRPr="00BC75C3" w:rsidRDefault="00024FDC" w:rsidP="00024FDC">
      <w:pPr>
        <w:rPr>
          <w:lang w:val="nl-BE"/>
        </w:rPr>
      </w:pPr>
      <w:r w:rsidRPr="00BC75C3">
        <w:rPr>
          <w:rStyle w:val="HideTWBExt"/>
          <w:lang w:val="nl-BE"/>
        </w:rPr>
        <w:t>&lt;/Amend&gt;</w:t>
      </w:r>
    </w:p>
    <w:p w14:paraId="1FEBF06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69</w:t>
      </w:r>
      <w:r w:rsidRPr="00BC75C3">
        <w:rPr>
          <w:rStyle w:val="HideTWBExt"/>
          <w:b w:val="0"/>
          <w:lang w:val="nl-BE"/>
        </w:rPr>
        <w:t>&lt;/NumAm&gt;</w:t>
      </w:r>
    </w:p>
    <w:p w14:paraId="3971F0F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6335F5E4"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28271494" w14:textId="77777777" w:rsidR="00024FDC" w:rsidRPr="00BC75C3" w:rsidRDefault="00024FDC" w:rsidP="00024FDC">
      <w:pPr>
        <w:pStyle w:val="NormalBold"/>
        <w:rPr>
          <w:lang w:val="nl-BE"/>
        </w:rPr>
      </w:pPr>
      <w:r w:rsidRPr="00BC75C3">
        <w:rPr>
          <w:rStyle w:val="HideTWBExt"/>
          <w:b w:val="0"/>
          <w:lang w:val="nl-BE"/>
        </w:rPr>
        <w:t>&lt;/RepeatBlock-By&gt;</w:t>
      </w:r>
    </w:p>
    <w:p w14:paraId="7E4D490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5F88F6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55F26CF" w14:textId="77777777" w:rsidTr="0013142C">
        <w:trPr>
          <w:trHeight w:hRule="exact" w:val="240"/>
          <w:jc w:val="center"/>
        </w:trPr>
        <w:tc>
          <w:tcPr>
            <w:tcW w:w="9752" w:type="dxa"/>
            <w:gridSpan w:val="2"/>
            <w:tcBorders>
              <w:top w:val="nil"/>
              <w:left w:val="nil"/>
              <w:bottom w:val="nil"/>
              <w:right w:val="nil"/>
            </w:tcBorders>
          </w:tcPr>
          <w:p w14:paraId="5BA1484A" w14:textId="77777777" w:rsidR="00024FDC" w:rsidRPr="00BC75C3" w:rsidRDefault="00024FDC" w:rsidP="0013142C">
            <w:pPr>
              <w:rPr>
                <w:lang w:val="nl-BE"/>
              </w:rPr>
            </w:pPr>
          </w:p>
        </w:tc>
      </w:tr>
      <w:tr w:rsidR="00BC75C3" w:rsidRPr="00BC75C3" w14:paraId="44DF2555" w14:textId="77777777" w:rsidTr="0013142C">
        <w:trPr>
          <w:trHeight w:val="240"/>
          <w:jc w:val="center"/>
        </w:trPr>
        <w:tc>
          <w:tcPr>
            <w:tcW w:w="4876" w:type="dxa"/>
            <w:tcBorders>
              <w:top w:val="nil"/>
              <w:left w:val="nil"/>
              <w:bottom w:val="nil"/>
              <w:right w:val="nil"/>
            </w:tcBorders>
          </w:tcPr>
          <w:p w14:paraId="3E60AA9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D7C4E93" w14:textId="77777777" w:rsidR="00024FDC" w:rsidRPr="00BC75C3" w:rsidRDefault="00024FDC" w:rsidP="0013142C">
            <w:pPr>
              <w:pStyle w:val="AmColumnHeading"/>
              <w:rPr>
                <w:lang w:val="nl-BE"/>
              </w:rPr>
            </w:pPr>
            <w:r w:rsidRPr="00BC75C3">
              <w:rPr>
                <w:lang w:val="nl-BE"/>
              </w:rPr>
              <w:t>Amendement</w:t>
            </w:r>
          </w:p>
        </w:tc>
      </w:tr>
      <w:tr w:rsidR="00BC75C3" w:rsidRPr="00BC75C3" w14:paraId="6D8CDF59" w14:textId="77777777" w:rsidTr="0013142C">
        <w:trPr>
          <w:jc w:val="center"/>
        </w:trPr>
        <w:tc>
          <w:tcPr>
            <w:tcW w:w="4876" w:type="dxa"/>
            <w:tcBorders>
              <w:top w:val="nil"/>
              <w:left w:val="nil"/>
              <w:bottom w:val="nil"/>
              <w:right w:val="nil"/>
            </w:tcBorders>
          </w:tcPr>
          <w:p w14:paraId="3FA8161B"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w:t>
            </w:r>
            <w:r w:rsidRPr="00BC75C3">
              <w:rPr>
                <w:b/>
                <w:bCs/>
                <w:i/>
                <w:iCs/>
                <w:lang w:val="nl-BE"/>
              </w:rPr>
              <w:t>Moldavische</w:t>
            </w:r>
            <w:r w:rsidRPr="00BC75C3">
              <w:rPr>
                <w:lang w:val="nl-BE"/>
              </w:rPr>
              <w:t xml:space="preserve"> regering om een dergelijke inmenging in de democratische processen van het land </w:t>
            </w:r>
            <w:r w:rsidRPr="00BC75C3">
              <w:rPr>
                <w:lang w:val="nl-BE"/>
              </w:rPr>
              <w:lastRenderedPageBreak/>
              <w:t>tegen te gaan, onder meer door de 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2E64D6B0" w14:textId="77777777" w:rsidR="00024FDC" w:rsidRPr="00BC75C3" w:rsidRDefault="00024FDC" w:rsidP="0013142C">
            <w:pPr>
              <w:pStyle w:val="Normal6a"/>
              <w:rPr>
                <w:lang w:val="nl-BE"/>
              </w:rPr>
            </w:pPr>
            <w:r w:rsidRPr="00BC75C3">
              <w:rPr>
                <w:lang w:val="nl-BE"/>
              </w:rPr>
              <w:lastRenderedPageBreak/>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kwaadwillige </w:t>
            </w:r>
            <w:r w:rsidRPr="00BC75C3">
              <w:rPr>
                <w:b/>
                <w:bCs/>
                <w:i/>
                <w:iCs/>
                <w:lang w:val="nl-BE"/>
              </w:rPr>
              <w:t>Russische</w:t>
            </w:r>
            <w:r w:rsidRPr="00BC75C3">
              <w:rPr>
                <w:lang w:val="nl-BE"/>
              </w:rPr>
              <w:t xml:space="preserve"> inmenging vanuit het buitenland en de hybride aanvallen waarschijnlijk zullen toenemen; verzoekt de EU meer steun te verlenen aan de inspanningen van de regering </w:t>
            </w:r>
            <w:r w:rsidRPr="00BC75C3">
              <w:rPr>
                <w:b/>
                <w:bCs/>
                <w:i/>
                <w:iCs/>
                <w:lang w:val="nl-BE"/>
              </w:rPr>
              <w:t>van Moldavië</w:t>
            </w:r>
            <w:r w:rsidRPr="00BC75C3">
              <w:rPr>
                <w:lang w:val="nl-BE"/>
              </w:rPr>
              <w:t xml:space="preserve"> om een dergelijke inmenging in de democratische processen van het land </w:t>
            </w:r>
            <w:r w:rsidRPr="00BC75C3">
              <w:rPr>
                <w:lang w:val="nl-BE"/>
              </w:rPr>
              <w:lastRenderedPageBreak/>
              <w:t xml:space="preserve">tegen te gaan, onder meer door de sanctielijsten aan te vullen, het mandaat van de EU-Partnerschapsmissie in Moldavië (EUPM) uit te breiden </w:t>
            </w:r>
            <w:r w:rsidRPr="00BC75C3">
              <w:rPr>
                <w:b/>
                <w:bCs/>
                <w:i/>
                <w:iCs/>
                <w:lang w:val="nl-BE"/>
              </w:rPr>
              <w:t>en te consolideren</w:t>
            </w:r>
            <w:r w:rsidRPr="00BC75C3">
              <w:rPr>
                <w:lang w:val="nl-BE"/>
              </w:rPr>
              <w:t xml:space="preserve"> en extra </w:t>
            </w:r>
            <w:r w:rsidRPr="00BC75C3">
              <w:rPr>
                <w:b/>
                <w:bCs/>
                <w:i/>
                <w:iCs/>
                <w:lang w:val="nl-BE"/>
              </w:rPr>
              <w:t>financiële</w:t>
            </w:r>
            <w:r w:rsidRPr="00BC75C3">
              <w:rPr>
                <w:lang w:val="nl-BE"/>
              </w:rPr>
              <w:t xml:space="preserve"> steun daarvoor te bieden, en expertise op het gebied van buitenlandse informatiemanipulatie en inmenging uit te wisselen;</w:t>
            </w:r>
          </w:p>
        </w:tc>
      </w:tr>
    </w:tbl>
    <w:p w14:paraId="50614920"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F3F2AC4" w14:textId="77777777" w:rsidR="00024FDC" w:rsidRPr="00BC75C3" w:rsidRDefault="00024FDC" w:rsidP="00024FDC">
      <w:pPr>
        <w:rPr>
          <w:lang w:val="nl-BE"/>
        </w:rPr>
      </w:pPr>
      <w:r w:rsidRPr="00BC75C3">
        <w:rPr>
          <w:rStyle w:val="HideTWBExt"/>
          <w:lang w:val="nl-BE"/>
        </w:rPr>
        <w:t>&lt;/Amend&gt;</w:t>
      </w:r>
    </w:p>
    <w:p w14:paraId="6A76468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70</w:t>
      </w:r>
      <w:r w:rsidRPr="00BC75C3">
        <w:rPr>
          <w:rStyle w:val="HideTWBExt"/>
          <w:b w:val="0"/>
          <w:lang w:val="nl-BE"/>
        </w:rPr>
        <w:t>&lt;/NumAm&gt;</w:t>
      </w:r>
    </w:p>
    <w:p w14:paraId="567D0C8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16565C34" w14:textId="77777777" w:rsidR="00024FDC" w:rsidRPr="00BC75C3" w:rsidRDefault="00024FDC" w:rsidP="00024FDC">
      <w:pPr>
        <w:pStyle w:val="NormalBold"/>
        <w:rPr>
          <w:lang w:val="nl-BE"/>
        </w:rPr>
      </w:pPr>
      <w:r w:rsidRPr="00BC75C3">
        <w:rPr>
          <w:rStyle w:val="HideTWBExt"/>
          <w:b w:val="0"/>
          <w:lang w:val="nl-BE"/>
        </w:rPr>
        <w:t>&lt;/RepeatBlock-By&gt;</w:t>
      </w:r>
    </w:p>
    <w:p w14:paraId="0A1C037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FBDDE7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C29335D" w14:textId="77777777" w:rsidTr="0013142C">
        <w:trPr>
          <w:trHeight w:hRule="exact" w:val="240"/>
          <w:jc w:val="center"/>
        </w:trPr>
        <w:tc>
          <w:tcPr>
            <w:tcW w:w="9752" w:type="dxa"/>
            <w:gridSpan w:val="2"/>
            <w:tcBorders>
              <w:top w:val="nil"/>
              <w:left w:val="nil"/>
              <w:bottom w:val="nil"/>
              <w:right w:val="nil"/>
            </w:tcBorders>
          </w:tcPr>
          <w:p w14:paraId="620D880D" w14:textId="77777777" w:rsidR="00024FDC" w:rsidRPr="00BC75C3" w:rsidRDefault="00024FDC" w:rsidP="0013142C">
            <w:pPr>
              <w:rPr>
                <w:lang w:val="nl-BE"/>
              </w:rPr>
            </w:pPr>
          </w:p>
        </w:tc>
      </w:tr>
      <w:tr w:rsidR="00BC75C3" w:rsidRPr="00BC75C3" w14:paraId="11F6BF2C" w14:textId="77777777" w:rsidTr="0013142C">
        <w:trPr>
          <w:trHeight w:val="240"/>
          <w:jc w:val="center"/>
        </w:trPr>
        <w:tc>
          <w:tcPr>
            <w:tcW w:w="4876" w:type="dxa"/>
            <w:tcBorders>
              <w:top w:val="nil"/>
              <w:left w:val="nil"/>
              <w:bottom w:val="nil"/>
              <w:right w:val="nil"/>
            </w:tcBorders>
          </w:tcPr>
          <w:p w14:paraId="13A44C0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10683B0" w14:textId="77777777" w:rsidR="00024FDC" w:rsidRPr="00BC75C3" w:rsidRDefault="00024FDC" w:rsidP="0013142C">
            <w:pPr>
              <w:pStyle w:val="AmColumnHeading"/>
              <w:rPr>
                <w:lang w:val="nl-BE"/>
              </w:rPr>
            </w:pPr>
            <w:r w:rsidRPr="00BC75C3">
              <w:rPr>
                <w:lang w:val="nl-BE"/>
              </w:rPr>
              <w:t>Amendement</w:t>
            </w:r>
          </w:p>
        </w:tc>
      </w:tr>
      <w:tr w:rsidR="00BC75C3" w:rsidRPr="00BC75C3" w14:paraId="641227D6" w14:textId="77777777" w:rsidTr="0013142C">
        <w:trPr>
          <w:jc w:val="center"/>
        </w:trPr>
        <w:tc>
          <w:tcPr>
            <w:tcW w:w="4876" w:type="dxa"/>
            <w:tcBorders>
              <w:top w:val="nil"/>
              <w:left w:val="nil"/>
              <w:bottom w:val="nil"/>
              <w:right w:val="nil"/>
            </w:tcBorders>
          </w:tcPr>
          <w:p w14:paraId="4210B25B"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w:t>
            </w:r>
            <w:r w:rsidRPr="00BC75C3">
              <w:rPr>
                <w:b/>
                <w:bCs/>
                <w:i/>
                <w:iCs/>
                <w:lang w:val="nl-BE"/>
              </w:rPr>
              <w:t>Moldavische</w:t>
            </w:r>
            <w:r w:rsidRPr="00BC75C3">
              <w:rPr>
                <w:lang w:val="nl-BE"/>
              </w:rPr>
              <w:t xml:space="preserv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15972FD1"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kwaadwillige </w:t>
            </w:r>
            <w:r w:rsidRPr="00BC75C3">
              <w:rPr>
                <w:b/>
                <w:bCs/>
                <w:i/>
                <w:iCs/>
                <w:lang w:val="nl-BE"/>
              </w:rPr>
              <w:t>Russische</w:t>
            </w:r>
            <w:r w:rsidRPr="00BC75C3">
              <w:rPr>
                <w:lang w:val="nl-BE"/>
              </w:rPr>
              <w:t xml:space="preserve"> inmenging vanuit het buitenland en de hybride aanvallen waarschijnlijk zullen toenemen; verzoekt de EU meer steun te verlenen aan de inspanningen van de regering </w:t>
            </w:r>
            <w:r w:rsidRPr="00BC75C3">
              <w:rPr>
                <w:b/>
                <w:bCs/>
                <w:i/>
                <w:iCs/>
                <w:lang w:val="nl-BE"/>
              </w:rPr>
              <w:t>van Moldavië</w:t>
            </w:r>
            <w:r w:rsidRPr="00BC75C3">
              <w:rPr>
                <w:lang w:val="nl-BE"/>
              </w:rPr>
              <w:t xml:space="preserve"> om een dergelijke inmenging in de democratische processen van het land tegen te gaan, onder meer door de sanctielijsten aan te vullen, het mandaat </w:t>
            </w:r>
            <w:r w:rsidRPr="00BC75C3">
              <w:rPr>
                <w:b/>
                <w:bCs/>
                <w:i/>
                <w:iCs/>
                <w:lang w:val="nl-BE"/>
              </w:rPr>
              <w:t>en de middelen</w:t>
            </w:r>
            <w:r w:rsidRPr="00BC75C3">
              <w:rPr>
                <w:lang w:val="nl-BE"/>
              </w:rPr>
              <w:t xml:space="preserve"> van de EU-Partnerschapsmissie in Moldavië (EUPM) uit te breiden </w:t>
            </w:r>
            <w:r w:rsidRPr="00BC75C3">
              <w:rPr>
                <w:b/>
                <w:bCs/>
                <w:i/>
                <w:iCs/>
                <w:lang w:val="nl-BE"/>
              </w:rPr>
              <w:t>en te consolideren</w:t>
            </w:r>
            <w:r w:rsidRPr="00BC75C3">
              <w:rPr>
                <w:lang w:val="nl-BE"/>
              </w:rPr>
              <w:t xml:space="preserve"> en extra steun daarvoor te bieden, en expertise op het gebied van buitenlandse informatiemanipulatie en inmenging uit te wisselen</w:t>
            </w:r>
            <w:r w:rsidRPr="00BC75C3">
              <w:rPr>
                <w:b/>
                <w:bCs/>
                <w:i/>
                <w:iCs/>
                <w:lang w:val="nl-BE"/>
              </w:rPr>
              <w:t>, hybride dreigingen tegen te gaan en de veerkracht te versterken</w:t>
            </w:r>
            <w:r w:rsidRPr="00BC75C3">
              <w:rPr>
                <w:lang w:val="nl-BE"/>
              </w:rPr>
              <w:t>;</w:t>
            </w:r>
          </w:p>
        </w:tc>
      </w:tr>
    </w:tbl>
    <w:p w14:paraId="278F1E7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88FF639" w14:textId="77777777" w:rsidR="00024FDC" w:rsidRPr="00BC75C3" w:rsidRDefault="00024FDC" w:rsidP="00024FDC">
      <w:pPr>
        <w:rPr>
          <w:lang w:val="nl-BE"/>
        </w:rPr>
      </w:pPr>
      <w:r w:rsidRPr="00BC75C3">
        <w:rPr>
          <w:rStyle w:val="HideTWBExt"/>
          <w:lang w:val="nl-BE"/>
        </w:rPr>
        <w:t>&lt;/Amend&gt;</w:t>
      </w:r>
    </w:p>
    <w:p w14:paraId="6FFF3E7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71</w:t>
      </w:r>
      <w:r w:rsidRPr="00BC75C3">
        <w:rPr>
          <w:rStyle w:val="HideTWBExt"/>
          <w:b w:val="0"/>
          <w:lang w:val="nl-BE"/>
        </w:rPr>
        <w:t>&lt;/NumAm&gt;</w:t>
      </w:r>
    </w:p>
    <w:p w14:paraId="2E0BC7F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15038196" w14:textId="77777777" w:rsidR="00024FDC" w:rsidRPr="00BC75C3" w:rsidRDefault="00024FDC" w:rsidP="00024FDC">
      <w:pPr>
        <w:pStyle w:val="NormalBold"/>
        <w:rPr>
          <w:lang w:val="nl-BE"/>
        </w:rPr>
      </w:pPr>
      <w:r w:rsidRPr="00BC75C3">
        <w:rPr>
          <w:rStyle w:val="HideTWBExt"/>
          <w:b w:val="0"/>
          <w:lang w:val="nl-BE"/>
        </w:rPr>
        <w:t>&lt;/RepeatBlock-By&gt;</w:t>
      </w:r>
    </w:p>
    <w:p w14:paraId="428F211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7F4979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AE29E42" w14:textId="77777777" w:rsidTr="0013142C">
        <w:trPr>
          <w:trHeight w:hRule="exact" w:val="240"/>
          <w:jc w:val="center"/>
        </w:trPr>
        <w:tc>
          <w:tcPr>
            <w:tcW w:w="9752" w:type="dxa"/>
            <w:gridSpan w:val="2"/>
            <w:tcBorders>
              <w:top w:val="nil"/>
              <w:left w:val="nil"/>
              <w:bottom w:val="nil"/>
              <w:right w:val="nil"/>
            </w:tcBorders>
          </w:tcPr>
          <w:p w14:paraId="4D694756" w14:textId="77777777" w:rsidR="00024FDC" w:rsidRPr="00BC75C3" w:rsidRDefault="00024FDC" w:rsidP="0013142C">
            <w:pPr>
              <w:rPr>
                <w:lang w:val="nl-BE"/>
              </w:rPr>
            </w:pPr>
          </w:p>
        </w:tc>
      </w:tr>
      <w:tr w:rsidR="00BC75C3" w:rsidRPr="00BC75C3" w14:paraId="0C760808" w14:textId="77777777" w:rsidTr="0013142C">
        <w:trPr>
          <w:trHeight w:val="240"/>
          <w:jc w:val="center"/>
        </w:trPr>
        <w:tc>
          <w:tcPr>
            <w:tcW w:w="4876" w:type="dxa"/>
            <w:tcBorders>
              <w:top w:val="nil"/>
              <w:left w:val="nil"/>
              <w:bottom w:val="nil"/>
              <w:right w:val="nil"/>
            </w:tcBorders>
          </w:tcPr>
          <w:p w14:paraId="42DE390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23E55FF" w14:textId="77777777" w:rsidR="00024FDC" w:rsidRPr="00BC75C3" w:rsidRDefault="00024FDC" w:rsidP="0013142C">
            <w:pPr>
              <w:pStyle w:val="AmColumnHeading"/>
              <w:rPr>
                <w:lang w:val="nl-BE"/>
              </w:rPr>
            </w:pPr>
            <w:r w:rsidRPr="00BC75C3">
              <w:rPr>
                <w:lang w:val="nl-BE"/>
              </w:rPr>
              <w:t>Amendement</w:t>
            </w:r>
          </w:p>
        </w:tc>
      </w:tr>
      <w:tr w:rsidR="00BC75C3" w:rsidRPr="00BC75C3" w14:paraId="596A9004" w14:textId="77777777" w:rsidTr="0013142C">
        <w:trPr>
          <w:jc w:val="center"/>
        </w:trPr>
        <w:tc>
          <w:tcPr>
            <w:tcW w:w="4876" w:type="dxa"/>
            <w:tcBorders>
              <w:top w:val="nil"/>
              <w:left w:val="nil"/>
              <w:bottom w:val="nil"/>
              <w:right w:val="nil"/>
            </w:tcBorders>
          </w:tcPr>
          <w:p w14:paraId="271EE011" w14:textId="77777777" w:rsidR="00024FDC" w:rsidRPr="00BC75C3" w:rsidRDefault="00024FDC" w:rsidP="0013142C">
            <w:pPr>
              <w:pStyle w:val="Normal6a"/>
              <w:rPr>
                <w:lang w:val="nl-BE"/>
              </w:rPr>
            </w:pPr>
            <w:r w:rsidRPr="00BC75C3">
              <w:rPr>
                <w:lang w:val="nl-BE"/>
              </w:rPr>
              <w:t>5.</w:t>
            </w:r>
            <w:r w:rsidRPr="00BC75C3">
              <w:rPr>
                <w:lang w:val="nl-BE"/>
              </w:rPr>
              <w:tab/>
              <w:t>merkt op dat de komende parlementsverkiezingen in het najaar van 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Moldavische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6686B8C0"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kwaadwillige </w:t>
            </w:r>
            <w:r w:rsidRPr="00BC75C3">
              <w:rPr>
                <w:b/>
                <w:bCs/>
                <w:i/>
                <w:iCs/>
                <w:lang w:val="nl-BE"/>
              </w:rPr>
              <w:t>Russische</w:t>
            </w:r>
            <w:r w:rsidRPr="00BC75C3">
              <w:rPr>
                <w:lang w:val="nl-BE"/>
              </w:rPr>
              <w:t xml:space="preserve"> inmenging vanuit het buitenland en de hybride aanvallen waarschijnlijk zullen toenemen; verzoekt de EU meer steun te verlenen aan de inspanningen van de Moldavische regering om een dergelijke inmenging in de democratische processen van het land tegen te gaan, onder meer door de sanctielijsten aan te vullen, het mandaat </w:t>
            </w:r>
            <w:r w:rsidRPr="00BC75C3">
              <w:rPr>
                <w:b/>
                <w:bCs/>
                <w:i/>
                <w:iCs/>
                <w:lang w:val="nl-BE"/>
              </w:rPr>
              <w:t>en de middelen</w:t>
            </w:r>
            <w:r w:rsidRPr="00BC75C3">
              <w:rPr>
                <w:lang w:val="nl-BE"/>
              </w:rPr>
              <w:t xml:space="preserve"> van de EU-Partnerschapsmissie in Moldavië (EUPM) uit te breiden </w:t>
            </w:r>
            <w:r w:rsidRPr="00BC75C3">
              <w:rPr>
                <w:b/>
                <w:bCs/>
                <w:i/>
                <w:iCs/>
                <w:lang w:val="nl-BE"/>
              </w:rPr>
              <w:t>en te consolideren</w:t>
            </w:r>
            <w:r w:rsidRPr="00BC75C3">
              <w:rPr>
                <w:lang w:val="nl-BE"/>
              </w:rPr>
              <w:t xml:space="preserve"> en extra steun daarvoor te bieden, en expertise op het gebied van buitenlandse informatiemanipulatie en inmenging uit te wisselen</w:t>
            </w:r>
            <w:r w:rsidRPr="00BC75C3">
              <w:rPr>
                <w:b/>
                <w:bCs/>
                <w:i/>
                <w:iCs/>
                <w:lang w:val="nl-BE"/>
              </w:rPr>
              <w:t>, hybride dreigingen tegen te gaan en de veerkracht te versterken</w:t>
            </w:r>
            <w:r w:rsidRPr="00BC75C3">
              <w:rPr>
                <w:lang w:val="nl-BE"/>
              </w:rPr>
              <w:t>;</w:t>
            </w:r>
          </w:p>
        </w:tc>
      </w:tr>
    </w:tbl>
    <w:p w14:paraId="6823C35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F0AC5CA" w14:textId="77777777" w:rsidR="00024FDC" w:rsidRPr="00BC75C3" w:rsidRDefault="00024FDC" w:rsidP="00024FDC">
      <w:pPr>
        <w:rPr>
          <w:lang w:val="nl-BE"/>
        </w:rPr>
      </w:pPr>
      <w:r w:rsidRPr="00BC75C3">
        <w:rPr>
          <w:rStyle w:val="HideTWBExt"/>
          <w:lang w:val="nl-BE"/>
        </w:rPr>
        <w:t>&lt;/Amend&gt;</w:t>
      </w:r>
    </w:p>
    <w:p w14:paraId="3EC65D7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72</w:t>
      </w:r>
      <w:r w:rsidRPr="00BC75C3">
        <w:rPr>
          <w:rStyle w:val="HideTWBExt"/>
          <w:b w:val="0"/>
          <w:lang w:val="nl-BE"/>
        </w:rPr>
        <w:t>&lt;/NumAm&gt;</w:t>
      </w:r>
    </w:p>
    <w:p w14:paraId="5AFD4BA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424CAEFF" w14:textId="77777777" w:rsidR="00024FDC" w:rsidRPr="00BC75C3" w:rsidRDefault="00024FDC" w:rsidP="00024FDC">
      <w:pPr>
        <w:pStyle w:val="NormalBold"/>
        <w:rPr>
          <w:lang w:val="nl-BE"/>
        </w:rPr>
      </w:pPr>
      <w:r w:rsidRPr="00BC75C3">
        <w:rPr>
          <w:rStyle w:val="HideTWBExt"/>
          <w:b w:val="0"/>
          <w:lang w:val="nl-BE"/>
        </w:rPr>
        <w:t>&lt;/RepeatBlock-By&gt;</w:t>
      </w:r>
    </w:p>
    <w:p w14:paraId="12E2383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B94609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7926575" w14:textId="77777777" w:rsidTr="0013142C">
        <w:trPr>
          <w:trHeight w:hRule="exact" w:val="240"/>
          <w:jc w:val="center"/>
        </w:trPr>
        <w:tc>
          <w:tcPr>
            <w:tcW w:w="9752" w:type="dxa"/>
            <w:gridSpan w:val="2"/>
            <w:tcBorders>
              <w:top w:val="nil"/>
              <w:left w:val="nil"/>
              <w:bottom w:val="nil"/>
              <w:right w:val="nil"/>
            </w:tcBorders>
          </w:tcPr>
          <w:p w14:paraId="56495D70" w14:textId="77777777" w:rsidR="00024FDC" w:rsidRPr="00BC75C3" w:rsidRDefault="00024FDC" w:rsidP="0013142C">
            <w:pPr>
              <w:rPr>
                <w:lang w:val="nl-BE"/>
              </w:rPr>
            </w:pPr>
          </w:p>
        </w:tc>
      </w:tr>
      <w:tr w:rsidR="00BC75C3" w:rsidRPr="00BC75C3" w14:paraId="592A6CD0" w14:textId="77777777" w:rsidTr="0013142C">
        <w:trPr>
          <w:trHeight w:val="240"/>
          <w:jc w:val="center"/>
        </w:trPr>
        <w:tc>
          <w:tcPr>
            <w:tcW w:w="4876" w:type="dxa"/>
            <w:tcBorders>
              <w:top w:val="nil"/>
              <w:left w:val="nil"/>
              <w:bottom w:val="nil"/>
              <w:right w:val="nil"/>
            </w:tcBorders>
          </w:tcPr>
          <w:p w14:paraId="264B163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99F23BA" w14:textId="77777777" w:rsidR="00024FDC" w:rsidRPr="00BC75C3" w:rsidRDefault="00024FDC" w:rsidP="0013142C">
            <w:pPr>
              <w:pStyle w:val="AmColumnHeading"/>
              <w:rPr>
                <w:lang w:val="nl-BE"/>
              </w:rPr>
            </w:pPr>
            <w:r w:rsidRPr="00BC75C3">
              <w:rPr>
                <w:lang w:val="nl-BE"/>
              </w:rPr>
              <w:t>Amendement</w:t>
            </w:r>
          </w:p>
        </w:tc>
      </w:tr>
      <w:tr w:rsidR="00BC75C3" w:rsidRPr="00BC75C3" w14:paraId="300F6BEB" w14:textId="77777777" w:rsidTr="0013142C">
        <w:trPr>
          <w:jc w:val="center"/>
        </w:trPr>
        <w:tc>
          <w:tcPr>
            <w:tcW w:w="4876" w:type="dxa"/>
            <w:tcBorders>
              <w:top w:val="nil"/>
              <w:left w:val="nil"/>
              <w:bottom w:val="nil"/>
              <w:right w:val="nil"/>
            </w:tcBorders>
          </w:tcPr>
          <w:p w14:paraId="4B9D4406"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w:t>
            </w:r>
            <w:r w:rsidRPr="00BC75C3">
              <w:rPr>
                <w:lang w:val="nl-BE"/>
              </w:rPr>
              <w:lastRenderedPageBreak/>
              <w:t>parlementsverkiezingen in het najaar van 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Moldavische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6B477990" w14:textId="77777777" w:rsidR="00024FDC" w:rsidRPr="00BC75C3" w:rsidRDefault="00024FDC" w:rsidP="0013142C">
            <w:pPr>
              <w:pStyle w:val="Normal6a"/>
              <w:rPr>
                <w:lang w:val="nl-BE"/>
              </w:rPr>
            </w:pPr>
            <w:r w:rsidRPr="00BC75C3">
              <w:rPr>
                <w:lang w:val="nl-BE"/>
              </w:rPr>
              <w:lastRenderedPageBreak/>
              <w:t>5.</w:t>
            </w:r>
            <w:r w:rsidRPr="00BC75C3">
              <w:rPr>
                <w:lang w:val="nl-BE"/>
              </w:rPr>
              <w:tab/>
              <w:t xml:space="preserve">merkt op dat de komende </w:t>
            </w:r>
            <w:r w:rsidRPr="00BC75C3">
              <w:rPr>
                <w:lang w:val="nl-BE"/>
              </w:rPr>
              <w:lastRenderedPageBreak/>
              <w:t>parlementsverkiezingen in het najaar van 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Moldavische regering om een dergelijke inmenging in de democratische processen van het land tegen te gaan, onder meer door de sanctielijsten aan te vullen, het mandaat van de EU-Partnerschapsmissie in Moldavië (EUPM) uit te breiden en extra steun daarvoor te bieden, en expertise op het gebied van buitenlandse informatiemanipulatie en inmenging uit te wisselen</w:t>
            </w:r>
            <w:r w:rsidRPr="00BC75C3">
              <w:rPr>
                <w:b/>
                <w:bCs/>
                <w:i/>
                <w:iCs/>
                <w:lang w:val="nl-BE"/>
              </w:rPr>
              <w:t>, hybride dreigingen tegen te gaan en de veerkracht te versterken</w:t>
            </w:r>
            <w:r w:rsidRPr="00BC75C3">
              <w:rPr>
                <w:lang w:val="nl-BE"/>
              </w:rPr>
              <w:t>;</w:t>
            </w:r>
          </w:p>
        </w:tc>
      </w:tr>
    </w:tbl>
    <w:p w14:paraId="5AABF1B5"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16496B5" w14:textId="77777777" w:rsidR="00024FDC" w:rsidRPr="00BC75C3" w:rsidRDefault="00024FDC" w:rsidP="00024FDC">
      <w:pPr>
        <w:rPr>
          <w:lang w:val="nl-BE"/>
        </w:rPr>
      </w:pPr>
      <w:r w:rsidRPr="00BC75C3">
        <w:rPr>
          <w:rStyle w:val="HideTWBExt"/>
          <w:lang w:val="nl-BE"/>
        </w:rPr>
        <w:t>&lt;/Amend&gt;</w:t>
      </w:r>
    </w:p>
    <w:p w14:paraId="07AAA2C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73</w:t>
      </w:r>
      <w:r w:rsidRPr="00BC75C3">
        <w:rPr>
          <w:rStyle w:val="HideTWBExt"/>
          <w:b w:val="0"/>
          <w:lang w:val="nl-BE"/>
        </w:rPr>
        <w:t>&lt;/NumAm&gt;</w:t>
      </w:r>
    </w:p>
    <w:p w14:paraId="38335BE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Sebastian Tynkkynen</w:t>
      </w:r>
      <w:r w:rsidRPr="00BC75C3">
        <w:rPr>
          <w:rStyle w:val="HideTWBExt"/>
          <w:b w:val="0"/>
          <w:lang w:val="nl-BE"/>
        </w:rPr>
        <w:t>&lt;/Members&gt;</w:t>
      </w:r>
    </w:p>
    <w:p w14:paraId="255860F7" w14:textId="77777777" w:rsidR="00024FDC" w:rsidRPr="00BC75C3" w:rsidRDefault="00024FDC" w:rsidP="00024FDC">
      <w:pPr>
        <w:pStyle w:val="NormalBold"/>
        <w:rPr>
          <w:lang w:val="nl-BE"/>
        </w:rPr>
      </w:pPr>
      <w:r w:rsidRPr="00BC75C3">
        <w:rPr>
          <w:rStyle w:val="HideTWBExt"/>
          <w:b w:val="0"/>
          <w:lang w:val="nl-BE"/>
        </w:rPr>
        <w:t>&lt;/RepeatBlock-By&gt;</w:t>
      </w:r>
    </w:p>
    <w:p w14:paraId="4A8CAD3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1DEB7E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760B341" w14:textId="77777777" w:rsidTr="0013142C">
        <w:trPr>
          <w:trHeight w:hRule="exact" w:val="240"/>
          <w:jc w:val="center"/>
        </w:trPr>
        <w:tc>
          <w:tcPr>
            <w:tcW w:w="9752" w:type="dxa"/>
            <w:gridSpan w:val="2"/>
            <w:tcBorders>
              <w:top w:val="nil"/>
              <w:left w:val="nil"/>
              <w:bottom w:val="nil"/>
              <w:right w:val="nil"/>
            </w:tcBorders>
          </w:tcPr>
          <w:p w14:paraId="28420258" w14:textId="77777777" w:rsidR="00024FDC" w:rsidRPr="00BC75C3" w:rsidRDefault="00024FDC" w:rsidP="0013142C">
            <w:pPr>
              <w:rPr>
                <w:lang w:val="nl-BE"/>
              </w:rPr>
            </w:pPr>
          </w:p>
        </w:tc>
      </w:tr>
      <w:tr w:rsidR="00BC75C3" w:rsidRPr="00BC75C3" w14:paraId="52C689D5" w14:textId="77777777" w:rsidTr="0013142C">
        <w:trPr>
          <w:trHeight w:val="240"/>
          <w:jc w:val="center"/>
        </w:trPr>
        <w:tc>
          <w:tcPr>
            <w:tcW w:w="4876" w:type="dxa"/>
            <w:tcBorders>
              <w:top w:val="nil"/>
              <w:left w:val="nil"/>
              <w:bottom w:val="nil"/>
              <w:right w:val="nil"/>
            </w:tcBorders>
          </w:tcPr>
          <w:p w14:paraId="23C96A7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105B392" w14:textId="77777777" w:rsidR="00024FDC" w:rsidRPr="00BC75C3" w:rsidRDefault="00024FDC" w:rsidP="0013142C">
            <w:pPr>
              <w:pStyle w:val="AmColumnHeading"/>
              <w:rPr>
                <w:lang w:val="nl-BE"/>
              </w:rPr>
            </w:pPr>
            <w:r w:rsidRPr="00BC75C3">
              <w:rPr>
                <w:lang w:val="nl-BE"/>
              </w:rPr>
              <w:t>Amendement</w:t>
            </w:r>
          </w:p>
        </w:tc>
      </w:tr>
      <w:tr w:rsidR="00BC75C3" w:rsidRPr="00BC75C3" w14:paraId="72B74189" w14:textId="77777777" w:rsidTr="0013142C">
        <w:trPr>
          <w:jc w:val="center"/>
        </w:trPr>
        <w:tc>
          <w:tcPr>
            <w:tcW w:w="4876" w:type="dxa"/>
            <w:tcBorders>
              <w:top w:val="nil"/>
              <w:left w:val="nil"/>
              <w:bottom w:val="nil"/>
              <w:right w:val="nil"/>
            </w:tcBorders>
          </w:tcPr>
          <w:p w14:paraId="25A28726" w14:textId="77777777" w:rsidR="00024FDC" w:rsidRPr="00BC75C3" w:rsidRDefault="00024FDC" w:rsidP="0013142C">
            <w:pPr>
              <w:pStyle w:val="Normal6a"/>
              <w:rPr>
                <w:lang w:val="nl-BE"/>
              </w:rPr>
            </w:pPr>
            <w:r w:rsidRPr="00BC75C3">
              <w:rPr>
                <w:lang w:val="nl-BE"/>
              </w:rPr>
              <w:t>5.</w:t>
            </w:r>
            <w:r w:rsidRPr="00BC75C3">
              <w:rPr>
                <w:lang w:val="nl-BE"/>
              </w:rPr>
              <w:tab/>
              <w:t xml:space="preserve">merkt op dat de komende parlementsverkiezingen in het najaar van 2025 van cruciaal belang zullen zijn voor de voortzetting van de pro-Europese koers van Moldavië; vindt het zorgwekkend dat in de aanloop naar de verkiezingen de kwaadwillige inmenging vanuit het buitenland en de hybride aanvallen waarschijnlijk zullen toenemen; verzoekt de EU meer steun te verlenen aan de inspanningen van de Moldavische regering om een dergelijke inmenging in de democratische processen van het land tegen te gaan, onder meer door de </w:t>
            </w:r>
            <w:r w:rsidRPr="00BC75C3">
              <w:rPr>
                <w:lang w:val="nl-BE"/>
              </w:rPr>
              <w:lastRenderedPageBreak/>
              <w:t>sanctielijsten aan te vullen, het mandaat van de EU-Partnerschapsmissie in Moldavië (EUPM) uit te breiden en extra steun daarvoor te bieden, en expertise op het gebied van buitenlandse informatiemanipulatie en inmenging uit te wisselen;</w:t>
            </w:r>
          </w:p>
        </w:tc>
        <w:tc>
          <w:tcPr>
            <w:tcW w:w="4876" w:type="dxa"/>
            <w:tcBorders>
              <w:top w:val="nil"/>
              <w:left w:val="nil"/>
              <w:bottom w:val="nil"/>
              <w:right w:val="nil"/>
            </w:tcBorders>
          </w:tcPr>
          <w:p w14:paraId="672788C8" w14:textId="77777777" w:rsidR="00024FDC" w:rsidRPr="00BC75C3" w:rsidRDefault="00024FDC" w:rsidP="0013142C">
            <w:pPr>
              <w:pStyle w:val="Normal6a"/>
              <w:rPr>
                <w:lang w:val="nl-BE"/>
              </w:rPr>
            </w:pPr>
            <w:r w:rsidRPr="00BC75C3">
              <w:rPr>
                <w:lang w:val="nl-BE"/>
              </w:rPr>
              <w:lastRenderedPageBreak/>
              <w:t>5.</w:t>
            </w:r>
            <w:r w:rsidRPr="00BC75C3">
              <w:rPr>
                <w:lang w:val="nl-BE"/>
              </w:rPr>
              <w:tab/>
              <w:t>merkt op dat de komende parlementsverkiezingen in het najaar van 2025 van cruciaal belang zullen zijn voor de voortzetting van de pro-Europese koers van Moldavië; vindt het zorgwekkend dat in de aanloop naar de verkiezingen de kwaadwillige inmenging vanuit het buitenland en de hybride aanvallen</w:t>
            </w:r>
            <w:r w:rsidRPr="00BC75C3">
              <w:rPr>
                <w:b/>
                <w:bCs/>
                <w:i/>
                <w:iCs/>
                <w:lang w:val="nl-BE"/>
              </w:rPr>
              <w:t>, met name door Rusland,</w:t>
            </w:r>
            <w:r w:rsidRPr="00BC75C3">
              <w:rPr>
                <w:lang w:val="nl-BE"/>
              </w:rPr>
              <w:t xml:space="preserve"> waarschijnlijk zullen toenemen; verzoekt de EU meer steun te verlenen aan de inspanningen van de Moldavische regering om een dergelijke inmenging in de democratische processen van het land tegen te gaan, onder meer </w:t>
            </w:r>
            <w:r w:rsidRPr="00BC75C3">
              <w:rPr>
                <w:lang w:val="nl-BE"/>
              </w:rPr>
              <w:lastRenderedPageBreak/>
              <w:t>door de sanctielijsten aan te vullen, het mandaat van de EU-Partnerschapsmissie in Moldavië (EUPM) uit te breiden en extra steun daarvoor te bieden, en expertise op het gebied van buitenlandse informatiemanipulatie en inmenging uit te wisselen;</w:t>
            </w:r>
          </w:p>
        </w:tc>
      </w:tr>
    </w:tbl>
    <w:p w14:paraId="7B5A1FA6"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{FI}</w:t>
      </w:r>
      <w:r w:rsidRPr="00BC75C3">
        <w:rPr>
          <w:lang w:val="nl-BE"/>
        </w:rPr>
        <w:t>fi</w:t>
      </w:r>
      <w:r w:rsidRPr="00BC75C3">
        <w:rPr>
          <w:rStyle w:val="HideTWBExt"/>
          <w:lang w:val="nl-BE"/>
        </w:rPr>
        <w:t>&lt;/Original&gt;</w:t>
      </w:r>
    </w:p>
    <w:p w14:paraId="4B7D1F50" w14:textId="77777777" w:rsidR="00024FDC" w:rsidRPr="00BC75C3" w:rsidRDefault="00024FDC" w:rsidP="00024FDC">
      <w:pPr>
        <w:rPr>
          <w:lang w:val="nl-BE"/>
        </w:rPr>
      </w:pPr>
      <w:r w:rsidRPr="00BC75C3">
        <w:rPr>
          <w:rStyle w:val="HideTWBExt"/>
          <w:lang w:val="nl-BE"/>
        </w:rPr>
        <w:t>&lt;/Amend&gt;</w:t>
      </w:r>
    </w:p>
    <w:p w14:paraId="6BD09AA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74</w:t>
      </w:r>
      <w:r w:rsidRPr="00BC75C3">
        <w:rPr>
          <w:rStyle w:val="HideTWBExt"/>
          <w:b w:val="0"/>
          <w:lang w:val="nl-BE"/>
        </w:rPr>
        <w:t>&lt;/NumAm&gt;</w:t>
      </w:r>
    </w:p>
    <w:p w14:paraId="3CC96D0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16698615" w14:textId="77777777" w:rsidR="00024FDC" w:rsidRPr="00BC75C3" w:rsidRDefault="00024FDC" w:rsidP="00024FDC">
      <w:pPr>
        <w:pStyle w:val="NormalBold"/>
        <w:rPr>
          <w:lang w:val="nl-BE"/>
        </w:rPr>
      </w:pPr>
      <w:r w:rsidRPr="00BC75C3">
        <w:rPr>
          <w:rStyle w:val="HideTWBExt"/>
          <w:b w:val="0"/>
          <w:lang w:val="nl-BE"/>
        </w:rPr>
        <w:t>&lt;/RepeatBlock-By&gt;</w:t>
      </w:r>
    </w:p>
    <w:p w14:paraId="69499ED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8601F7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AEA4768" w14:textId="77777777" w:rsidTr="0013142C">
        <w:trPr>
          <w:trHeight w:hRule="exact" w:val="240"/>
          <w:jc w:val="center"/>
        </w:trPr>
        <w:tc>
          <w:tcPr>
            <w:tcW w:w="9752" w:type="dxa"/>
            <w:gridSpan w:val="2"/>
            <w:tcBorders>
              <w:top w:val="nil"/>
              <w:left w:val="nil"/>
              <w:bottom w:val="nil"/>
              <w:right w:val="nil"/>
            </w:tcBorders>
          </w:tcPr>
          <w:p w14:paraId="2AA4AF6A" w14:textId="77777777" w:rsidR="00024FDC" w:rsidRPr="00BC75C3" w:rsidRDefault="00024FDC" w:rsidP="0013142C">
            <w:pPr>
              <w:rPr>
                <w:lang w:val="nl-BE"/>
              </w:rPr>
            </w:pPr>
          </w:p>
        </w:tc>
      </w:tr>
      <w:tr w:rsidR="00BC75C3" w:rsidRPr="00BC75C3" w14:paraId="4F801AD8" w14:textId="77777777" w:rsidTr="0013142C">
        <w:trPr>
          <w:trHeight w:val="240"/>
          <w:jc w:val="center"/>
        </w:trPr>
        <w:tc>
          <w:tcPr>
            <w:tcW w:w="4876" w:type="dxa"/>
            <w:tcBorders>
              <w:top w:val="nil"/>
              <w:left w:val="nil"/>
              <w:bottom w:val="nil"/>
              <w:right w:val="nil"/>
            </w:tcBorders>
          </w:tcPr>
          <w:p w14:paraId="58C228B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BA0B658" w14:textId="77777777" w:rsidR="00024FDC" w:rsidRPr="00BC75C3" w:rsidRDefault="00024FDC" w:rsidP="0013142C">
            <w:pPr>
              <w:pStyle w:val="AmColumnHeading"/>
              <w:rPr>
                <w:lang w:val="nl-BE"/>
              </w:rPr>
            </w:pPr>
            <w:r w:rsidRPr="00BC75C3">
              <w:rPr>
                <w:lang w:val="nl-BE"/>
              </w:rPr>
              <w:t>Amendement</w:t>
            </w:r>
          </w:p>
        </w:tc>
      </w:tr>
      <w:tr w:rsidR="00BC75C3" w:rsidRPr="00BC75C3" w14:paraId="4BD28791" w14:textId="77777777" w:rsidTr="0013142C">
        <w:trPr>
          <w:jc w:val="center"/>
        </w:trPr>
        <w:tc>
          <w:tcPr>
            <w:tcW w:w="4876" w:type="dxa"/>
            <w:tcBorders>
              <w:top w:val="nil"/>
              <w:left w:val="nil"/>
              <w:bottom w:val="nil"/>
              <w:right w:val="nil"/>
            </w:tcBorders>
          </w:tcPr>
          <w:p w14:paraId="0092B84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7B31252" w14:textId="77777777" w:rsidR="00024FDC" w:rsidRPr="00BC75C3" w:rsidRDefault="00024FDC" w:rsidP="0013142C">
            <w:pPr>
              <w:pStyle w:val="Normal6a"/>
              <w:rPr>
                <w:lang w:val="nl-BE"/>
              </w:rPr>
            </w:pPr>
            <w:r w:rsidRPr="00BC75C3">
              <w:rPr>
                <w:b/>
                <w:i/>
                <w:lang w:val="nl-BE"/>
              </w:rPr>
              <w:t>5 bis.</w:t>
            </w:r>
            <w:r w:rsidRPr="00BC75C3">
              <w:rPr>
                <w:lang w:val="nl-BE"/>
              </w:rPr>
              <w:tab/>
            </w:r>
            <w:r w:rsidRPr="00BC75C3">
              <w:rPr>
                <w:b/>
                <w:i/>
                <w:lang w:val="nl-BE"/>
              </w:rPr>
              <w:t>is ingenomen met de geruststellende maatregelen die werden getroffen om de enorme negatieve effecten van de grootschalige aanvalsoorlog van Rusland tegen Oekraïne aan te pakken en merkt daarbij op dat Moldavië ondanks de aanzienlijke externe uitdagingen stappen voorwaarts blijft zetten aangaande de bescherming van de rechtsstaat en de democratische waarden terwijl de steun van de EU aanzet tot verdere hervormingen door middel van gerichte financiële en technische bijstand;</w:t>
            </w:r>
          </w:p>
        </w:tc>
      </w:tr>
    </w:tbl>
    <w:p w14:paraId="66A7985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68CD8F0" w14:textId="77777777" w:rsidR="00024FDC" w:rsidRPr="00BC75C3" w:rsidRDefault="00024FDC" w:rsidP="00024FDC">
      <w:pPr>
        <w:rPr>
          <w:lang w:val="nl-BE"/>
        </w:rPr>
      </w:pPr>
      <w:r w:rsidRPr="00BC75C3">
        <w:rPr>
          <w:rStyle w:val="HideTWBExt"/>
          <w:lang w:val="nl-BE"/>
        </w:rPr>
        <w:t>&lt;/Amend&gt;</w:t>
      </w:r>
    </w:p>
    <w:p w14:paraId="4956485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75</w:t>
      </w:r>
      <w:r w:rsidRPr="00BC75C3">
        <w:rPr>
          <w:rStyle w:val="HideTWBExt"/>
          <w:b w:val="0"/>
          <w:lang w:val="nl-BE"/>
        </w:rPr>
        <w:t>&lt;/NumAm&gt;</w:t>
      </w:r>
    </w:p>
    <w:p w14:paraId="0E211BC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273263CD" w14:textId="77777777" w:rsidR="00024FDC" w:rsidRPr="00BC75C3" w:rsidRDefault="00024FDC" w:rsidP="00024FDC">
      <w:pPr>
        <w:pStyle w:val="NormalBold"/>
        <w:rPr>
          <w:lang w:val="nl-BE"/>
        </w:rPr>
      </w:pPr>
      <w:r w:rsidRPr="00BC75C3">
        <w:rPr>
          <w:rStyle w:val="HideTWBExt"/>
          <w:b w:val="0"/>
          <w:lang w:val="nl-BE"/>
        </w:rPr>
        <w:t>&lt;/RepeatBlock-By&gt;</w:t>
      </w:r>
    </w:p>
    <w:p w14:paraId="532B7B2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6204C2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6E633D6" w14:textId="77777777" w:rsidTr="0013142C">
        <w:trPr>
          <w:trHeight w:hRule="exact" w:val="240"/>
          <w:jc w:val="center"/>
        </w:trPr>
        <w:tc>
          <w:tcPr>
            <w:tcW w:w="9752" w:type="dxa"/>
            <w:gridSpan w:val="2"/>
            <w:tcBorders>
              <w:top w:val="nil"/>
              <w:left w:val="nil"/>
              <w:bottom w:val="nil"/>
              <w:right w:val="nil"/>
            </w:tcBorders>
          </w:tcPr>
          <w:p w14:paraId="60173F59" w14:textId="77777777" w:rsidR="00024FDC" w:rsidRPr="00BC75C3" w:rsidRDefault="00024FDC" w:rsidP="0013142C">
            <w:pPr>
              <w:rPr>
                <w:lang w:val="nl-BE"/>
              </w:rPr>
            </w:pPr>
          </w:p>
        </w:tc>
      </w:tr>
      <w:tr w:rsidR="00BC75C3" w:rsidRPr="00BC75C3" w14:paraId="62E853AE" w14:textId="77777777" w:rsidTr="0013142C">
        <w:trPr>
          <w:trHeight w:val="240"/>
          <w:jc w:val="center"/>
        </w:trPr>
        <w:tc>
          <w:tcPr>
            <w:tcW w:w="4876" w:type="dxa"/>
            <w:tcBorders>
              <w:top w:val="nil"/>
              <w:left w:val="nil"/>
              <w:bottom w:val="nil"/>
              <w:right w:val="nil"/>
            </w:tcBorders>
          </w:tcPr>
          <w:p w14:paraId="785F984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6616EE7" w14:textId="77777777" w:rsidR="00024FDC" w:rsidRPr="00BC75C3" w:rsidRDefault="00024FDC" w:rsidP="0013142C">
            <w:pPr>
              <w:pStyle w:val="AmColumnHeading"/>
              <w:rPr>
                <w:lang w:val="nl-BE"/>
              </w:rPr>
            </w:pPr>
            <w:r w:rsidRPr="00BC75C3">
              <w:rPr>
                <w:lang w:val="nl-BE"/>
              </w:rPr>
              <w:t>Amendement</w:t>
            </w:r>
          </w:p>
        </w:tc>
      </w:tr>
      <w:tr w:rsidR="00BC75C3" w:rsidRPr="00BC75C3" w14:paraId="6D9FE9D3" w14:textId="77777777" w:rsidTr="0013142C">
        <w:trPr>
          <w:jc w:val="center"/>
        </w:trPr>
        <w:tc>
          <w:tcPr>
            <w:tcW w:w="4876" w:type="dxa"/>
            <w:tcBorders>
              <w:top w:val="nil"/>
              <w:left w:val="nil"/>
              <w:bottom w:val="nil"/>
              <w:right w:val="nil"/>
            </w:tcBorders>
          </w:tcPr>
          <w:p w14:paraId="05DF2A28"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D61023E" w14:textId="77777777" w:rsidR="00024FDC" w:rsidRPr="00BC75C3" w:rsidRDefault="00024FDC" w:rsidP="0013142C">
            <w:pPr>
              <w:pStyle w:val="Normal6a"/>
              <w:rPr>
                <w:lang w:val="nl-BE"/>
              </w:rPr>
            </w:pPr>
            <w:r w:rsidRPr="00BC75C3">
              <w:rPr>
                <w:b/>
                <w:i/>
                <w:lang w:val="nl-BE"/>
              </w:rPr>
              <w:t>5 ter.</w:t>
            </w:r>
            <w:r w:rsidRPr="00BC75C3">
              <w:rPr>
                <w:lang w:val="nl-BE"/>
              </w:rPr>
              <w:tab/>
            </w:r>
            <w:r w:rsidRPr="00BC75C3">
              <w:rPr>
                <w:b/>
                <w:i/>
                <w:lang w:val="nl-BE"/>
              </w:rPr>
              <w:t xml:space="preserve">verklaart dat het uitbreidingsproces wordt erkend als </w:t>
            </w:r>
            <w:r w:rsidRPr="00BC75C3">
              <w:rPr>
                <w:b/>
                <w:i/>
                <w:lang w:val="nl-BE"/>
              </w:rPr>
              <w:lastRenderedPageBreak/>
              <w:t>geostrategisch mechanisme dat niet alleen het politieke, economische en sociale landschap van de Moldavische maatschappij verandert, maar ook het tempo van de onderhandelingen over EU-toetreding versnelt, met een betere paraatheid en een toestroom van steun ter bevordering van het EU-acquis, zoals is gebleken in eerdere uitbreidingsgolven van de EU;</w:t>
            </w:r>
          </w:p>
        </w:tc>
      </w:tr>
    </w:tbl>
    <w:p w14:paraId="2ADA33AC"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FD163E" w14:textId="77777777" w:rsidR="00024FDC" w:rsidRPr="00BC75C3" w:rsidRDefault="00024FDC" w:rsidP="00024FDC">
      <w:pPr>
        <w:rPr>
          <w:lang w:val="nl-BE"/>
        </w:rPr>
      </w:pPr>
      <w:r w:rsidRPr="00BC75C3">
        <w:rPr>
          <w:rStyle w:val="HideTWBExt"/>
          <w:lang w:val="nl-BE"/>
        </w:rPr>
        <w:t>&lt;/Amend&gt;</w:t>
      </w:r>
    </w:p>
    <w:p w14:paraId="46F9752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76</w:t>
      </w:r>
      <w:r w:rsidRPr="00BC75C3">
        <w:rPr>
          <w:rStyle w:val="HideTWBExt"/>
          <w:b w:val="0"/>
          <w:lang w:val="nl-BE"/>
        </w:rPr>
        <w:t>&lt;/NumAm&gt;</w:t>
      </w:r>
    </w:p>
    <w:p w14:paraId="6B11072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074B5748" w14:textId="77777777" w:rsidR="00024FDC" w:rsidRPr="00BC75C3" w:rsidRDefault="00024FDC" w:rsidP="00024FDC">
      <w:pPr>
        <w:pStyle w:val="NormalBold"/>
        <w:rPr>
          <w:lang w:val="nl-BE"/>
        </w:rPr>
      </w:pPr>
      <w:r w:rsidRPr="00BC75C3">
        <w:rPr>
          <w:rStyle w:val="HideTWBExt"/>
          <w:b w:val="0"/>
          <w:lang w:val="nl-BE"/>
        </w:rPr>
        <w:t>&lt;/RepeatBlock-By&gt;</w:t>
      </w:r>
    </w:p>
    <w:p w14:paraId="706013F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0EB988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5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456DA32" w14:textId="77777777" w:rsidTr="0013142C">
        <w:trPr>
          <w:trHeight w:hRule="exact" w:val="240"/>
          <w:jc w:val="center"/>
        </w:trPr>
        <w:tc>
          <w:tcPr>
            <w:tcW w:w="9752" w:type="dxa"/>
            <w:gridSpan w:val="2"/>
            <w:tcBorders>
              <w:top w:val="nil"/>
              <w:left w:val="nil"/>
              <w:bottom w:val="nil"/>
              <w:right w:val="nil"/>
            </w:tcBorders>
          </w:tcPr>
          <w:p w14:paraId="5947D8D9" w14:textId="77777777" w:rsidR="00024FDC" w:rsidRPr="00BC75C3" w:rsidRDefault="00024FDC" w:rsidP="0013142C">
            <w:pPr>
              <w:rPr>
                <w:lang w:val="nl-BE"/>
              </w:rPr>
            </w:pPr>
          </w:p>
        </w:tc>
      </w:tr>
      <w:tr w:rsidR="00BC75C3" w:rsidRPr="00BC75C3" w14:paraId="4E5C867E" w14:textId="77777777" w:rsidTr="0013142C">
        <w:trPr>
          <w:trHeight w:val="240"/>
          <w:jc w:val="center"/>
        </w:trPr>
        <w:tc>
          <w:tcPr>
            <w:tcW w:w="4876" w:type="dxa"/>
            <w:tcBorders>
              <w:top w:val="nil"/>
              <w:left w:val="nil"/>
              <w:bottom w:val="nil"/>
              <w:right w:val="nil"/>
            </w:tcBorders>
          </w:tcPr>
          <w:p w14:paraId="02FD701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FC186C8" w14:textId="77777777" w:rsidR="00024FDC" w:rsidRPr="00BC75C3" w:rsidRDefault="00024FDC" w:rsidP="0013142C">
            <w:pPr>
              <w:pStyle w:val="AmColumnHeading"/>
              <w:rPr>
                <w:lang w:val="nl-BE"/>
              </w:rPr>
            </w:pPr>
            <w:r w:rsidRPr="00BC75C3">
              <w:rPr>
                <w:lang w:val="nl-BE"/>
              </w:rPr>
              <w:t>Amendement</w:t>
            </w:r>
          </w:p>
        </w:tc>
      </w:tr>
      <w:tr w:rsidR="00BC75C3" w:rsidRPr="00BC75C3" w14:paraId="455602BC" w14:textId="77777777" w:rsidTr="0013142C">
        <w:trPr>
          <w:jc w:val="center"/>
        </w:trPr>
        <w:tc>
          <w:tcPr>
            <w:tcW w:w="4876" w:type="dxa"/>
            <w:tcBorders>
              <w:top w:val="nil"/>
              <w:left w:val="nil"/>
              <w:bottom w:val="nil"/>
              <w:right w:val="nil"/>
            </w:tcBorders>
          </w:tcPr>
          <w:p w14:paraId="4EA0667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A87C323" w14:textId="77777777" w:rsidR="00024FDC" w:rsidRPr="00BC75C3" w:rsidRDefault="00024FDC" w:rsidP="0013142C">
            <w:pPr>
              <w:pStyle w:val="Normal6a"/>
              <w:rPr>
                <w:lang w:val="nl-BE"/>
              </w:rPr>
            </w:pPr>
            <w:r w:rsidRPr="00BC75C3">
              <w:rPr>
                <w:b/>
                <w:i/>
                <w:lang w:val="nl-BE"/>
              </w:rPr>
              <w:t>5 quater.</w:t>
            </w:r>
            <w:r w:rsidRPr="00BC75C3">
              <w:rPr>
                <w:lang w:val="nl-BE"/>
              </w:rPr>
              <w:tab/>
            </w:r>
            <w:r w:rsidRPr="00BC75C3">
              <w:rPr>
                <w:b/>
                <w:i/>
                <w:lang w:val="nl-BE"/>
              </w:rPr>
              <w:t>is van mening dat Moldavië zijn rechts- en regelgevingskader moet blijven afstemmen op het EU-acquis om te zorgen voor economische convergentie en duurzame ontwikkeling, een cruciaal proces voor volledige integratie in de interne markt;</w:t>
            </w:r>
          </w:p>
        </w:tc>
      </w:tr>
    </w:tbl>
    <w:p w14:paraId="0FB3CB3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F883D3E" w14:textId="77777777" w:rsidR="00024FDC" w:rsidRPr="00BC75C3" w:rsidRDefault="00024FDC" w:rsidP="00024FDC">
      <w:pPr>
        <w:rPr>
          <w:lang w:val="nl-BE"/>
        </w:rPr>
      </w:pPr>
      <w:r w:rsidRPr="00BC75C3">
        <w:rPr>
          <w:rStyle w:val="HideTWBExt"/>
          <w:lang w:val="nl-BE"/>
        </w:rPr>
        <w:t>&lt;/Amend&gt;</w:t>
      </w:r>
    </w:p>
    <w:p w14:paraId="6339D71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77</w:t>
      </w:r>
      <w:r w:rsidRPr="00BC75C3">
        <w:rPr>
          <w:rStyle w:val="HideTWBExt"/>
          <w:b w:val="0"/>
          <w:lang w:val="nl-BE"/>
        </w:rPr>
        <w:t>&lt;/NumAm&gt;</w:t>
      </w:r>
    </w:p>
    <w:p w14:paraId="3CFE862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B6E0B8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17BCB660" w14:textId="77777777" w:rsidR="00024FDC" w:rsidRPr="00BC75C3" w:rsidRDefault="00024FDC" w:rsidP="00024FDC">
      <w:pPr>
        <w:pStyle w:val="NormalBold"/>
        <w:rPr>
          <w:lang w:val="nl-BE"/>
        </w:rPr>
      </w:pPr>
      <w:r w:rsidRPr="00BC75C3">
        <w:rPr>
          <w:rStyle w:val="HideTWBExt"/>
          <w:b w:val="0"/>
          <w:lang w:val="nl-BE"/>
        </w:rPr>
        <w:t>&lt;/RepeatBlock-By&gt;</w:t>
      </w:r>
    </w:p>
    <w:p w14:paraId="3DAD382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950CBC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1D78BB3" w14:textId="77777777" w:rsidTr="0013142C">
        <w:trPr>
          <w:trHeight w:hRule="exact" w:val="240"/>
          <w:jc w:val="center"/>
        </w:trPr>
        <w:tc>
          <w:tcPr>
            <w:tcW w:w="9752" w:type="dxa"/>
            <w:gridSpan w:val="2"/>
            <w:tcBorders>
              <w:top w:val="nil"/>
              <w:left w:val="nil"/>
              <w:bottom w:val="nil"/>
              <w:right w:val="nil"/>
            </w:tcBorders>
          </w:tcPr>
          <w:p w14:paraId="6BA631F6" w14:textId="77777777" w:rsidR="00024FDC" w:rsidRPr="00BC75C3" w:rsidRDefault="00024FDC" w:rsidP="0013142C">
            <w:pPr>
              <w:rPr>
                <w:lang w:val="nl-BE"/>
              </w:rPr>
            </w:pPr>
          </w:p>
        </w:tc>
      </w:tr>
      <w:tr w:rsidR="00BC75C3" w:rsidRPr="00BC75C3" w14:paraId="4A70F6CD" w14:textId="77777777" w:rsidTr="0013142C">
        <w:trPr>
          <w:trHeight w:val="240"/>
          <w:jc w:val="center"/>
        </w:trPr>
        <w:tc>
          <w:tcPr>
            <w:tcW w:w="4876" w:type="dxa"/>
            <w:tcBorders>
              <w:top w:val="nil"/>
              <w:left w:val="nil"/>
              <w:bottom w:val="nil"/>
              <w:right w:val="nil"/>
            </w:tcBorders>
          </w:tcPr>
          <w:p w14:paraId="25172A1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4B5B86E" w14:textId="77777777" w:rsidR="00024FDC" w:rsidRPr="00BC75C3" w:rsidRDefault="00024FDC" w:rsidP="0013142C">
            <w:pPr>
              <w:pStyle w:val="AmColumnHeading"/>
              <w:rPr>
                <w:lang w:val="nl-BE"/>
              </w:rPr>
            </w:pPr>
            <w:r w:rsidRPr="00BC75C3">
              <w:rPr>
                <w:lang w:val="nl-BE"/>
              </w:rPr>
              <w:t>Amendement</w:t>
            </w:r>
          </w:p>
        </w:tc>
      </w:tr>
      <w:tr w:rsidR="00BC75C3" w:rsidRPr="00BC75C3" w14:paraId="1D5453C7" w14:textId="77777777" w:rsidTr="0013142C">
        <w:trPr>
          <w:jc w:val="center"/>
        </w:trPr>
        <w:tc>
          <w:tcPr>
            <w:tcW w:w="4876" w:type="dxa"/>
            <w:tcBorders>
              <w:top w:val="nil"/>
              <w:left w:val="nil"/>
              <w:bottom w:val="nil"/>
              <w:right w:val="nil"/>
            </w:tcBorders>
          </w:tcPr>
          <w:p w14:paraId="6AB90211" w14:textId="77777777" w:rsidR="00024FDC" w:rsidRPr="00BC75C3" w:rsidRDefault="00024FDC" w:rsidP="0013142C">
            <w:pPr>
              <w:pStyle w:val="Normal6a"/>
              <w:rPr>
                <w:lang w:val="nl-BE"/>
              </w:rPr>
            </w:pPr>
            <w:r w:rsidRPr="00BC75C3">
              <w:rPr>
                <w:lang w:val="nl-BE"/>
              </w:rPr>
              <w:t>6.</w:t>
            </w:r>
            <w:r w:rsidRPr="00BC75C3">
              <w:rPr>
                <w:lang w:val="nl-BE"/>
              </w:rPr>
              <w:tab/>
              <w:t xml:space="preserve">benadrukt dat strategische communicatie van groot belang is, dat valse narratieven over de EU en haar beleid moeten worden bestreden en dat duidelijk moet worden gemaakt wat op korte en </w:t>
            </w:r>
            <w:r w:rsidRPr="00BC75C3">
              <w:rPr>
                <w:lang w:val="nl-BE"/>
              </w:rPr>
              <w:lastRenderedPageBreak/>
              <w:t>lange termijn de concrete voordelen van EU-toetreding voor de Moldavische bevolking zijn;</w:t>
            </w:r>
          </w:p>
        </w:tc>
        <w:tc>
          <w:tcPr>
            <w:tcW w:w="4876" w:type="dxa"/>
            <w:tcBorders>
              <w:top w:val="nil"/>
              <w:left w:val="nil"/>
              <w:bottom w:val="nil"/>
              <w:right w:val="nil"/>
            </w:tcBorders>
          </w:tcPr>
          <w:p w14:paraId="56914015" w14:textId="77777777" w:rsidR="00024FDC" w:rsidRPr="00BC75C3" w:rsidRDefault="00024FDC" w:rsidP="0013142C">
            <w:pPr>
              <w:pStyle w:val="Normal6a"/>
              <w:rPr>
                <w:lang w:val="nl-BE"/>
              </w:rPr>
            </w:pPr>
            <w:r w:rsidRPr="00BC75C3">
              <w:rPr>
                <w:lang w:val="nl-BE"/>
              </w:rPr>
              <w:lastRenderedPageBreak/>
              <w:t>6.</w:t>
            </w:r>
            <w:r w:rsidRPr="00BC75C3">
              <w:rPr>
                <w:lang w:val="nl-BE"/>
              </w:rPr>
              <w:tab/>
              <w:t>benadrukt dat strategische communicatie van groot belang is, dat valse narratieven over de EU en haar beleid moeten worden bestreden</w:t>
            </w:r>
            <w:r w:rsidRPr="00BC75C3">
              <w:rPr>
                <w:b/>
                <w:bCs/>
                <w:i/>
                <w:iCs/>
                <w:lang w:val="nl-BE"/>
              </w:rPr>
              <w:t>, het bewustzijn over de stappen in het EU-</w:t>
            </w:r>
            <w:r w:rsidRPr="00BC75C3">
              <w:rPr>
                <w:b/>
                <w:bCs/>
                <w:i/>
                <w:iCs/>
                <w:lang w:val="nl-BE"/>
              </w:rPr>
              <w:lastRenderedPageBreak/>
              <w:t>toetredingsproces en de daarbij gestelde voorwaarden en de politieke dynamiek die leidt tot die stappen moet worden vergroot, onder meer doordat sommige EU-lidstaten zoals Hongarije het proces bilateraal benaderen en instrumentaliseren,</w:t>
            </w:r>
            <w:r w:rsidRPr="00BC75C3">
              <w:rPr>
                <w:lang w:val="nl-BE"/>
              </w:rPr>
              <w:t xml:space="preserve"> en dat duidelijk moet worden gemaakt wat op korte en lange termijn de concrete voordelen van EU-toetreding voor de Moldavische bevolking zijn; </w:t>
            </w:r>
            <w:r w:rsidRPr="00BC75C3">
              <w:rPr>
                <w:b/>
                <w:i/>
                <w:lang w:val="nl-BE"/>
              </w:rPr>
              <w:t>herhaalt dat het voornaamste doel van Russische FIMI gericht op Moldavië het laten ontsporen van het geldende, op de EU afgestemde, prodemocratische ontwikkelingstraject van Moldavië is, hetgeen met name doeltreffend is in sociaal-economisch achtergestelde gemeenschappen op het platteland en in gebieden met minderheden; herhaalt dat honderdduizenden Moldavische burgers via rechtstreekse geldoverdrachten en beloften over onlinegeldtransacties afkomstig van met Rusland verbonden actoren werden gemanipuleerd om te stemmen voor anti-EU-kandidaten; benadrukt derhalve dat het bijzonder belangrijk is dat de sociaal-economische omstandigheden van alle Moldavische burgers snel worden verbeterd;</w:t>
            </w:r>
          </w:p>
        </w:tc>
      </w:tr>
    </w:tbl>
    <w:p w14:paraId="471EAD38"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EE81275" w14:textId="77777777" w:rsidR="00024FDC" w:rsidRPr="00BC75C3" w:rsidRDefault="00024FDC" w:rsidP="00024FDC">
      <w:pPr>
        <w:rPr>
          <w:lang w:val="nl-BE"/>
        </w:rPr>
      </w:pPr>
      <w:r w:rsidRPr="00BC75C3">
        <w:rPr>
          <w:rStyle w:val="HideTWBExt"/>
          <w:lang w:val="nl-BE"/>
        </w:rPr>
        <w:t>&lt;/Amend&gt;</w:t>
      </w:r>
    </w:p>
    <w:p w14:paraId="1149DCB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78</w:t>
      </w:r>
      <w:r w:rsidRPr="00BC75C3">
        <w:rPr>
          <w:rStyle w:val="HideTWBExt"/>
          <w:b w:val="0"/>
          <w:lang w:val="nl-BE"/>
        </w:rPr>
        <w:t>&lt;/NumAm&gt;</w:t>
      </w:r>
    </w:p>
    <w:p w14:paraId="59A432D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0B3E3E77"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6DEF1A18" w14:textId="77777777" w:rsidR="00024FDC" w:rsidRPr="00BC75C3" w:rsidRDefault="00024FDC" w:rsidP="00024FDC">
      <w:pPr>
        <w:pStyle w:val="NormalBold"/>
        <w:rPr>
          <w:lang w:val="nl-BE"/>
        </w:rPr>
      </w:pPr>
      <w:r w:rsidRPr="00BC75C3">
        <w:rPr>
          <w:rStyle w:val="HideTWBExt"/>
          <w:b w:val="0"/>
          <w:lang w:val="nl-BE"/>
        </w:rPr>
        <w:t>&lt;/RepeatBlock-By&gt;</w:t>
      </w:r>
    </w:p>
    <w:p w14:paraId="08C8F3C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03C998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496D757" w14:textId="77777777" w:rsidTr="0013142C">
        <w:trPr>
          <w:trHeight w:hRule="exact" w:val="240"/>
          <w:jc w:val="center"/>
        </w:trPr>
        <w:tc>
          <w:tcPr>
            <w:tcW w:w="9752" w:type="dxa"/>
            <w:gridSpan w:val="2"/>
            <w:tcBorders>
              <w:top w:val="nil"/>
              <w:left w:val="nil"/>
              <w:bottom w:val="nil"/>
              <w:right w:val="nil"/>
            </w:tcBorders>
          </w:tcPr>
          <w:p w14:paraId="4FDA4BB2" w14:textId="77777777" w:rsidR="00024FDC" w:rsidRPr="00BC75C3" w:rsidRDefault="00024FDC" w:rsidP="0013142C">
            <w:pPr>
              <w:rPr>
                <w:lang w:val="nl-BE"/>
              </w:rPr>
            </w:pPr>
          </w:p>
        </w:tc>
      </w:tr>
      <w:tr w:rsidR="00BC75C3" w:rsidRPr="00BC75C3" w14:paraId="1DB16F61" w14:textId="77777777" w:rsidTr="0013142C">
        <w:trPr>
          <w:trHeight w:val="240"/>
          <w:jc w:val="center"/>
        </w:trPr>
        <w:tc>
          <w:tcPr>
            <w:tcW w:w="4876" w:type="dxa"/>
            <w:tcBorders>
              <w:top w:val="nil"/>
              <w:left w:val="nil"/>
              <w:bottom w:val="nil"/>
              <w:right w:val="nil"/>
            </w:tcBorders>
          </w:tcPr>
          <w:p w14:paraId="29CFD8C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5BB4E24" w14:textId="77777777" w:rsidR="00024FDC" w:rsidRPr="00BC75C3" w:rsidRDefault="00024FDC" w:rsidP="0013142C">
            <w:pPr>
              <w:pStyle w:val="AmColumnHeading"/>
              <w:rPr>
                <w:lang w:val="nl-BE"/>
              </w:rPr>
            </w:pPr>
            <w:r w:rsidRPr="00BC75C3">
              <w:rPr>
                <w:lang w:val="nl-BE"/>
              </w:rPr>
              <w:t>Amendement</w:t>
            </w:r>
          </w:p>
        </w:tc>
      </w:tr>
      <w:tr w:rsidR="00BC75C3" w:rsidRPr="00BC75C3" w14:paraId="7454C69A" w14:textId="77777777" w:rsidTr="0013142C">
        <w:trPr>
          <w:jc w:val="center"/>
        </w:trPr>
        <w:tc>
          <w:tcPr>
            <w:tcW w:w="4876" w:type="dxa"/>
            <w:tcBorders>
              <w:top w:val="nil"/>
              <w:left w:val="nil"/>
              <w:bottom w:val="nil"/>
              <w:right w:val="nil"/>
            </w:tcBorders>
          </w:tcPr>
          <w:p w14:paraId="3B0AADD6" w14:textId="77777777" w:rsidR="00024FDC" w:rsidRPr="00BC75C3" w:rsidRDefault="00024FDC" w:rsidP="0013142C">
            <w:pPr>
              <w:pStyle w:val="Normal6a"/>
              <w:rPr>
                <w:lang w:val="nl-BE"/>
              </w:rPr>
            </w:pPr>
            <w:r w:rsidRPr="00BC75C3">
              <w:rPr>
                <w:lang w:val="nl-BE"/>
              </w:rPr>
              <w:t>6.</w:t>
            </w:r>
            <w:r w:rsidRPr="00BC75C3">
              <w:rPr>
                <w:lang w:val="nl-BE"/>
              </w:rPr>
              <w:tab/>
              <w:t xml:space="preserve">benadrukt dat strategische communicatie van groot belang is, dat valse narratieven over de EU en haar beleid moeten worden bestreden en dat duidelijk </w:t>
            </w:r>
            <w:r w:rsidRPr="00BC75C3">
              <w:rPr>
                <w:lang w:val="nl-BE"/>
              </w:rPr>
              <w:lastRenderedPageBreak/>
              <w:t>moet worden gemaakt wat op korte en lange termijn de concrete voordelen van EU-toetreding voor de Moldavische bevolking zijn;</w:t>
            </w:r>
          </w:p>
        </w:tc>
        <w:tc>
          <w:tcPr>
            <w:tcW w:w="4876" w:type="dxa"/>
            <w:tcBorders>
              <w:top w:val="nil"/>
              <w:left w:val="nil"/>
              <w:bottom w:val="nil"/>
              <w:right w:val="nil"/>
            </w:tcBorders>
          </w:tcPr>
          <w:p w14:paraId="23BBBD2A" w14:textId="77777777" w:rsidR="00024FDC" w:rsidRPr="00BC75C3" w:rsidRDefault="00024FDC" w:rsidP="0013142C">
            <w:pPr>
              <w:pStyle w:val="Normal6a"/>
              <w:rPr>
                <w:lang w:val="nl-BE"/>
              </w:rPr>
            </w:pPr>
            <w:r w:rsidRPr="00BC75C3">
              <w:rPr>
                <w:lang w:val="nl-BE"/>
              </w:rPr>
              <w:lastRenderedPageBreak/>
              <w:t>6.</w:t>
            </w:r>
            <w:r w:rsidRPr="00BC75C3">
              <w:rPr>
                <w:lang w:val="nl-BE"/>
              </w:rPr>
              <w:tab/>
              <w:t>benadrukt dat strategische communicatie van groot belang is, dat valse narratieven over de EU en haar beleid moeten worden</w:t>
            </w:r>
            <w:r w:rsidRPr="00BC75C3">
              <w:rPr>
                <w:b/>
                <w:bCs/>
                <w:i/>
                <w:iCs/>
                <w:lang w:val="nl-BE"/>
              </w:rPr>
              <w:t xml:space="preserve"> ontkracht en</w:t>
            </w:r>
            <w:r w:rsidRPr="00BC75C3">
              <w:rPr>
                <w:lang w:val="nl-BE"/>
              </w:rPr>
              <w:t xml:space="preserve"> bestreden en </w:t>
            </w:r>
            <w:r w:rsidRPr="00BC75C3">
              <w:rPr>
                <w:lang w:val="nl-BE"/>
              </w:rPr>
              <w:lastRenderedPageBreak/>
              <w:t xml:space="preserve">dat duidelijk moet worden gemaakt wat op korte en lange termijn de concrete voordelen van EU-toetreding voor de Moldavische bevolking zijn; </w:t>
            </w:r>
            <w:r w:rsidRPr="00BC75C3">
              <w:rPr>
                <w:b/>
                <w:i/>
                <w:lang w:val="nl-BE"/>
              </w:rPr>
              <w:t>verzoekt de EU haar steun aan Moldavië op dit gebied te versterken en herhaalt dat de bestrijding van Russische desinformatie over de EU en de betrekkingen tussen de EU en Moldavië van strategisch belang is voor beide spelers (voor de Republiek Moldavië en voor de EU);</w:t>
            </w:r>
          </w:p>
        </w:tc>
      </w:tr>
    </w:tbl>
    <w:p w14:paraId="7353F3A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6B87695" w14:textId="77777777" w:rsidR="00024FDC" w:rsidRPr="00BC75C3" w:rsidRDefault="00024FDC" w:rsidP="00024FDC">
      <w:pPr>
        <w:rPr>
          <w:lang w:val="nl-BE"/>
        </w:rPr>
      </w:pPr>
      <w:r w:rsidRPr="00BC75C3">
        <w:rPr>
          <w:rStyle w:val="HideTWBExt"/>
          <w:lang w:val="nl-BE"/>
        </w:rPr>
        <w:t>&lt;/Amend&gt;</w:t>
      </w:r>
    </w:p>
    <w:p w14:paraId="16B5BC6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79</w:t>
      </w:r>
      <w:r w:rsidRPr="00BC75C3">
        <w:rPr>
          <w:rStyle w:val="HideTWBExt"/>
          <w:b w:val="0"/>
          <w:lang w:val="nl-BE"/>
        </w:rPr>
        <w:t>&lt;/NumAm&gt;</w:t>
      </w:r>
    </w:p>
    <w:p w14:paraId="5509378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5DA3D86F" w14:textId="77777777" w:rsidR="00024FDC" w:rsidRPr="00BC75C3" w:rsidRDefault="00024FDC" w:rsidP="00024FDC">
      <w:pPr>
        <w:pStyle w:val="NormalBold"/>
        <w:rPr>
          <w:lang w:val="nl-BE"/>
        </w:rPr>
      </w:pPr>
      <w:r w:rsidRPr="00BC75C3">
        <w:rPr>
          <w:rStyle w:val="HideTWBExt"/>
          <w:b w:val="0"/>
          <w:lang w:val="nl-BE"/>
        </w:rPr>
        <w:t>&lt;/RepeatBlock-By&gt;</w:t>
      </w:r>
    </w:p>
    <w:p w14:paraId="71B3027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B72C83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9FD8719" w14:textId="77777777" w:rsidTr="0013142C">
        <w:trPr>
          <w:trHeight w:hRule="exact" w:val="240"/>
          <w:jc w:val="center"/>
        </w:trPr>
        <w:tc>
          <w:tcPr>
            <w:tcW w:w="9752" w:type="dxa"/>
            <w:gridSpan w:val="2"/>
            <w:tcBorders>
              <w:top w:val="nil"/>
              <w:left w:val="nil"/>
              <w:bottom w:val="nil"/>
              <w:right w:val="nil"/>
            </w:tcBorders>
          </w:tcPr>
          <w:p w14:paraId="7D78450A" w14:textId="77777777" w:rsidR="00024FDC" w:rsidRPr="00BC75C3" w:rsidRDefault="00024FDC" w:rsidP="0013142C">
            <w:pPr>
              <w:rPr>
                <w:lang w:val="nl-BE"/>
              </w:rPr>
            </w:pPr>
          </w:p>
        </w:tc>
      </w:tr>
      <w:tr w:rsidR="00BC75C3" w:rsidRPr="00BC75C3" w14:paraId="4B2FEF4F" w14:textId="77777777" w:rsidTr="0013142C">
        <w:trPr>
          <w:trHeight w:val="240"/>
          <w:jc w:val="center"/>
        </w:trPr>
        <w:tc>
          <w:tcPr>
            <w:tcW w:w="4876" w:type="dxa"/>
            <w:tcBorders>
              <w:top w:val="nil"/>
              <w:left w:val="nil"/>
              <w:bottom w:val="nil"/>
              <w:right w:val="nil"/>
            </w:tcBorders>
          </w:tcPr>
          <w:p w14:paraId="5E34844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FC45CFC" w14:textId="77777777" w:rsidR="00024FDC" w:rsidRPr="00BC75C3" w:rsidRDefault="00024FDC" w:rsidP="0013142C">
            <w:pPr>
              <w:pStyle w:val="AmColumnHeading"/>
              <w:rPr>
                <w:lang w:val="nl-BE"/>
              </w:rPr>
            </w:pPr>
            <w:r w:rsidRPr="00BC75C3">
              <w:rPr>
                <w:lang w:val="nl-BE"/>
              </w:rPr>
              <w:t>Amendement</w:t>
            </w:r>
          </w:p>
        </w:tc>
      </w:tr>
      <w:tr w:rsidR="00BC75C3" w:rsidRPr="00BC75C3" w14:paraId="3A4EBBF9" w14:textId="77777777" w:rsidTr="0013142C">
        <w:trPr>
          <w:jc w:val="center"/>
        </w:trPr>
        <w:tc>
          <w:tcPr>
            <w:tcW w:w="4876" w:type="dxa"/>
            <w:tcBorders>
              <w:top w:val="nil"/>
              <w:left w:val="nil"/>
              <w:bottom w:val="nil"/>
              <w:right w:val="nil"/>
            </w:tcBorders>
          </w:tcPr>
          <w:p w14:paraId="08FC99A5" w14:textId="77777777" w:rsidR="00024FDC" w:rsidRPr="00BC75C3" w:rsidRDefault="00024FDC" w:rsidP="0013142C">
            <w:pPr>
              <w:pStyle w:val="Normal6a"/>
              <w:rPr>
                <w:lang w:val="nl-BE"/>
              </w:rPr>
            </w:pPr>
            <w:r w:rsidRPr="00BC75C3">
              <w:rPr>
                <w:lang w:val="nl-BE"/>
              </w:rPr>
              <w:t>6.</w:t>
            </w:r>
            <w:r w:rsidRPr="00BC75C3">
              <w:rPr>
                <w:lang w:val="nl-BE"/>
              </w:rPr>
              <w:tab/>
              <w:t>benadrukt dat strategische communicatie van groot belang is, dat valse narratieven over de EU en haar beleid moeten worden bestreden en dat duidelijk moet worden gemaakt wat op korte en lange termijn de concrete voordelen van EU-toetreding voor de Moldavische bevolking zijn;</w:t>
            </w:r>
          </w:p>
        </w:tc>
        <w:tc>
          <w:tcPr>
            <w:tcW w:w="4876" w:type="dxa"/>
            <w:tcBorders>
              <w:top w:val="nil"/>
              <w:left w:val="nil"/>
              <w:bottom w:val="nil"/>
              <w:right w:val="nil"/>
            </w:tcBorders>
          </w:tcPr>
          <w:p w14:paraId="5D9F10A7" w14:textId="77777777" w:rsidR="00024FDC" w:rsidRPr="00BC75C3" w:rsidRDefault="00024FDC" w:rsidP="0013142C">
            <w:pPr>
              <w:pStyle w:val="Normal6a"/>
              <w:rPr>
                <w:lang w:val="nl-BE"/>
              </w:rPr>
            </w:pPr>
            <w:r w:rsidRPr="00BC75C3">
              <w:rPr>
                <w:lang w:val="nl-BE"/>
              </w:rPr>
              <w:t>6.</w:t>
            </w:r>
            <w:r w:rsidRPr="00BC75C3">
              <w:rPr>
                <w:lang w:val="nl-BE"/>
              </w:rPr>
              <w:tab/>
              <w:t>benadrukt dat strategische communicatie van groot belang is, dat valse narratieven over de EU en haar beleid moeten worden bestreden en dat duidelijk moet worden gemaakt wat op korte en lange termijn de concrete voordelen van EU-toetreding voor de Moldavische bevolking zijn</w:t>
            </w:r>
            <w:r w:rsidRPr="00BC75C3">
              <w:rPr>
                <w:b/>
                <w:bCs/>
                <w:i/>
                <w:iCs/>
                <w:lang w:val="nl-BE"/>
              </w:rPr>
              <w:t>; verzoekt de EU en de autoriteiten van Moldavië de onafhankelijke media op nationaal en regionaal niveau te ondersteunen</w:t>
            </w:r>
            <w:r w:rsidRPr="00BC75C3">
              <w:rPr>
                <w:lang w:val="nl-BE"/>
              </w:rPr>
              <w:t>;</w:t>
            </w:r>
          </w:p>
        </w:tc>
      </w:tr>
    </w:tbl>
    <w:p w14:paraId="798E091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9006637" w14:textId="77777777" w:rsidR="00024FDC" w:rsidRPr="00BC75C3" w:rsidRDefault="00024FDC" w:rsidP="00024FDC">
      <w:pPr>
        <w:rPr>
          <w:lang w:val="nl-BE"/>
        </w:rPr>
      </w:pPr>
      <w:r w:rsidRPr="00BC75C3">
        <w:rPr>
          <w:rStyle w:val="HideTWBExt"/>
          <w:lang w:val="nl-BE"/>
        </w:rPr>
        <w:t>&lt;/Amend&gt;</w:t>
      </w:r>
    </w:p>
    <w:p w14:paraId="46E22D5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80</w:t>
      </w:r>
      <w:r w:rsidRPr="00BC75C3">
        <w:rPr>
          <w:rStyle w:val="HideTWBExt"/>
          <w:b w:val="0"/>
          <w:lang w:val="nl-BE"/>
        </w:rPr>
        <w:t>&lt;/NumAm&gt;</w:t>
      </w:r>
    </w:p>
    <w:p w14:paraId="6DF2EA4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Eugen Tomac, Urmas Paet, Petras Auštrevičius, Lucia Yar, Marjan Šarec, Ilhan Kyuchyuk, Nathalie Loiseau</w:t>
      </w:r>
      <w:r w:rsidRPr="00BC75C3">
        <w:rPr>
          <w:rStyle w:val="HideTWBExt"/>
          <w:b w:val="0"/>
          <w:lang w:val="nl-BE"/>
        </w:rPr>
        <w:t>&lt;/Members&gt;</w:t>
      </w:r>
    </w:p>
    <w:p w14:paraId="1B12870D" w14:textId="77777777" w:rsidR="00024FDC" w:rsidRPr="00BC75C3" w:rsidRDefault="00024FDC" w:rsidP="00024FDC">
      <w:pPr>
        <w:pStyle w:val="NormalBold"/>
        <w:rPr>
          <w:lang w:val="nl-BE"/>
        </w:rPr>
      </w:pPr>
      <w:r w:rsidRPr="00BC75C3">
        <w:rPr>
          <w:rStyle w:val="HideTWBExt"/>
          <w:b w:val="0"/>
          <w:lang w:val="nl-BE"/>
        </w:rPr>
        <w:t>&lt;/RepeatBlock-By&gt;</w:t>
      </w:r>
    </w:p>
    <w:p w14:paraId="30D3CED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8B40FF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7D499E4" w14:textId="77777777" w:rsidTr="0013142C">
        <w:trPr>
          <w:trHeight w:hRule="exact" w:val="240"/>
          <w:jc w:val="center"/>
        </w:trPr>
        <w:tc>
          <w:tcPr>
            <w:tcW w:w="9752" w:type="dxa"/>
            <w:gridSpan w:val="2"/>
            <w:tcBorders>
              <w:top w:val="nil"/>
              <w:left w:val="nil"/>
              <w:bottom w:val="nil"/>
              <w:right w:val="nil"/>
            </w:tcBorders>
          </w:tcPr>
          <w:p w14:paraId="3ED6219F" w14:textId="77777777" w:rsidR="00024FDC" w:rsidRPr="00BC75C3" w:rsidRDefault="00024FDC" w:rsidP="0013142C">
            <w:pPr>
              <w:rPr>
                <w:lang w:val="nl-BE"/>
              </w:rPr>
            </w:pPr>
          </w:p>
        </w:tc>
      </w:tr>
      <w:tr w:rsidR="00BC75C3" w:rsidRPr="00BC75C3" w14:paraId="0811038B" w14:textId="77777777" w:rsidTr="0013142C">
        <w:trPr>
          <w:trHeight w:val="240"/>
          <w:jc w:val="center"/>
        </w:trPr>
        <w:tc>
          <w:tcPr>
            <w:tcW w:w="4876" w:type="dxa"/>
            <w:tcBorders>
              <w:top w:val="nil"/>
              <w:left w:val="nil"/>
              <w:bottom w:val="nil"/>
              <w:right w:val="nil"/>
            </w:tcBorders>
          </w:tcPr>
          <w:p w14:paraId="7220A47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951F42B" w14:textId="77777777" w:rsidR="00024FDC" w:rsidRPr="00BC75C3" w:rsidRDefault="00024FDC" w:rsidP="0013142C">
            <w:pPr>
              <w:pStyle w:val="AmColumnHeading"/>
              <w:rPr>
                <w:lang w:val="nl-BE"/>
              </w:rPr>
            </w:pPr>
            <w:r w:rsidRPr="00BC75C3">
              <w:rPr>
                <w:lang w:val="nl-BE"/>
              </w:rPr>
              <w:t>Amendement</w:t>
            </w:r>
          </w:p>
        </w:tc>
      </w:tr>
      <w:tr w:rsidR="00BC75C3" w:rsidRPr="00BC75C3" w14:paraId="13BC0F40" w14:textId="77777777" w:rsidTr="0013142C">
        <w:trPr>
          <w:jc w:val="center"/>
        </w:trPr>
        <w:tc>
          <w:tcPr>
            <w:tcW w:w="4876" w:type="dxa"/>
            <w:tcBorders>
              <w:top w:val="nil"/>
              <w:left w:val="nil"/>
              <w:bottom w:val="nil"/>
              <w:right w:val="nil"/>
            </w:tcBorders>
          </w:tcPr>
          <w:p w14:paraId="0FC1B0E2" w14:textId="77777777" w:rsidR="00024FDC" w:rsidRPr="00BC75C3" w:rsidRDefault="00024FDC" w:rsidP="0013142C">
            <w:pPr>
              <w:pStyle w:val="Normal6a"/>
              <w:rPr>
                <w:lang w:val="nl-BE"/>
              </w:rPr>
            </w:pPr>
            <w:r w:rsidRPr="00BC75C3">
              <w:rPr>
                <w:lang w:val="nl-BE"/>
              </w:rPr>
              <w:lastRenderedPageBreak/>
              <w:t>6.</w:t>
            </w:r>
            <w:r w:rsidRPr="00BC75C3">
              <w:rPr>
                <w:lang w:val="nl-BE"/>
              </w:rPr>
              <w:tab/>
              <w:t>benadrukt dat strategische communicatie van groot belang is, dat valse narratieven over de EU en haar beleid moeten worden bestreden en dat duidelijk moet worden gemaakt wat op korte en lange termijn de concrete voordelen van EU-toetreding voor de Moldavische bevolking zijn;</w:t>
            </w:r>
          </w:p>
        </w:tc>
        <w:tc>
          <w:tcPr>
            <w:tcW w:w="4876" w:type="dxa"/>
            <w:tcBorders>
              <w:top w:val="nil"/>
              <w:left w:val="nil"/>
              <w:bottom w:val="nil"/>
              <w:right w:val="nil"/>
            </w:tcBorders>
          </w:tcPr>
          <w:p w14:paraId="14AB8939" w14:textId="77777777" w:rsidR="00024FDC" w:rsidRPr="00BC75C3" w:rsidRDefault="00024FDC" w:rsidP="0013142C">
            <w:pPr>
              <w:pStyle w:val="Normal6a"/>
              <w:rPr>
                <w:lang w:val="nl-BE"/>
              </w:rPr>
            </w:pPr>
            <w:r w:rsidRPr="00BC75C3">
              <w:rPr>
                <w:lang w:val="nl-BE"/>
              </w:rPr>
              <w:t>6.</w:t>
            </w:r>
            <w:r w:rsidRPr="00BC75C3">
              <w:rPr>
                <w:lang w:val="nl-BE"/>
              </w:rPr>
              <w:tab/>
              <w:t>benadrukt dat strategische communicatie van groot belang is, dat valse narratieven over de EU en haar beleid moeten worden</w:t>
            </w:r>
            <w:r w:rsidRPr="00BC75C3">
              <w:rPr>
                <w:b/>
                <w:bCs/>
                <w:i/>
                <w:iCs/>
                <w:lang w:val="nl-BE"/>
              </w:rPr>
              <w:t xml:space="preserve"> ontkracht en</w:t>
            </w:r>
            <w:r w:rsidRPr="00BC75C3">
              <w:rPr>
                <w:lang w:val="nl-BE"/>
              </w:rPr>
              <w:t xml:space="preserve"> bestreden en dat duidelijk moet worden gemaakt wat op korte en lange termijn de concrete voordelen van EU-toetreding voor de Moldavische bevolking zijn; </w:t>
            </w:r>
            <w:r w:rsidRPr="00BC75C3">
              <w:rPr>
                <w:b/>
                <w:i/>
                <w:lang w:val="nl-BE"/>
              </w:rPr>
              <w:t>verzoekt de EU haar steun aan de Republiek Moldavië op dit gebied te versterken;</w:t>
            </w:r>
          </w:p>
        </w:tc>
      </w:tr>
    </w:tbl>
    <w:p w14:paraId="30A1BEE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826582C" w14:textId="77777777" w:rsidR="00024FDC" w:rsidRPr="00BC75C3" w:rsidRDefault="00024FDC" w:rsidP="00024FDC">
      <w:pPr>
        <w:rPr>
          <w:lang w:val="nl-BE"/>
        </w:rPr>
      </w:pPr>
      <w:r w:rsidRPr="00BC75C3">
        <w:rPr>
          <w:rStyle w:val="HideTWBExt"/>
          <w:lang w:val="nl-BE"/>
        </w:rPr>
        <w:t>&lt;/Amend&gt;</w:t>
      </w:r>
    </w:p>
    <w:p w14:paraId="150EC08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81</w:t>
      </w:r>
      <w:r w:rsidRPr="00BC75C3">
        <w:rPr>
          <w:rStyle w:val="HideTWBExt"/>
          <w:b w:val="0"/>
          <w:lang w:val="nl-BE"/>
        </w:rPr>
        <w:t>&lt;/NumAm&gt;</w:t>
      </w:r>
    </w:p>
    <w:p w14:paraId="71FDCD6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30BE66CD" w14:textId="77777777" w:rsidR="00024FDC" w:rsidRPr="00BC75C3" w:rsidRDefault="00024FDC" w:rsidP="00024FDC">
      <w:pPr>
        <w:pStyle w:val="NormalBold"/>
        <w:rPr>
          <w:lang w:val="nl-BE"/>
        </w:rPr>
      </w:pPr>
      <w:r w:rsidRPr="00BC75C3">
        <w:rPr>
          <w:rStyle w:val="HideTWBExt"/>
          <w:b w:val="0"/>
          <w:lang w:val="nl-BE"/>
        </w:rPr>
        <w:t>&lt;/RepeatBlock-By&gt;</w:t>
      </w:r>
    </w:p>
    <w:p w14:paraId="137A93B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082047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CAC3B19" w14:textId="77777777" w:rsidTr="0013142C">
        <w:trPr>
          <w:trHeight w:hRule="exact" w:val="240"/>
          <w:jc w:val="center"/>
        </w:trPr>
        <w:tc>
          <w:tcPr>
            <w:tcW w:w="9752" w:type="dxa"/>
            <w:gridSpan w:val="2"/>
            <w:tcBorders>
              <w:top w:val="nil"/>
              <w:left w:val="nil"/>
              <w:bottom w:val="nil"/>
              <w:right w:val="nil"/>
            </w:tcBorders>
          </w:tcPr>
          <w:p w14:paraId="76F1FE0D" w14:textId="77777777" w:rsidR="00024FDC" w:rsidRPr="00BC75C3" w:rsidRDefault="00024FDC" w:rsidP="0013142C">
            <w:pPr>
              <w:rPr>
                <w:lang w:val="nl-BE"/>
              </w:rPr>
            </w:pPr>
          </w:p>
        </w:tc>
      </w:tr>
      <w:tr w:rsidR="00BC75C3" w:rsidRPr="00BC75C3" w14:paraId="78FF961B" w14:textId="77777777" w:rsidTr="0013142C">
        <w:trPr>
          <w:trHeight w:val="240"/>
          <w:jc w:val="center"/>
        </w:trPr>
        <w:tc>
          <w:tcPr>
            <w:tcW w:w="4876" w:type="dxa"/>
            <w:tcBorders>
              <w:top w:val="nil"/>
              <w:left w:val="nil"/>
              <w:bottom w:val="nil"/>
              <w:right w:val="nil"/>
            </w:tcBorders>
          </w:tcPr>
          <w:p w14:paraId="36640A0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6E136C9" w14:textId="77777777" w:rsidR="00024FDC" w:rsidRPr="00BC75C3" w:rsidRDefault="00024FDC" w:rsidP="0013142C">
            <w:pPr>
              <w:pStyle w:val="AmColumnHeading"/>
              <w:rPr>
                <w:lang w:val="nl-BE"/>
              </w:rPr>
            </w:pPr>
            <w:r w:rsidRPr="00BC75C3">
              <w:rPr>
                <w:lang w:val="nl-BE"/>
              </w:rPr>
              <w:t>Amendement</w:t>
            </w:r>
          </w:p>
        </w:tc>
      </w:tr>
      <w:tr w:rsidR="00BC75C3" w:rsidRPr="00BC75C3" w14:paraId="675FEBDE" w14:textId="77777777" w:rsidTr="0013142C">
        <w:trPr>
          <w:jc w:val="center"/>
        </w:trPr>
        <w:tc>
          <w:tcPr>
            <w:tcW w:w="4876" w:type="dxa"/>
            <w:tcBorders>
              <w:top w:val="nil"/>
              <w:left w:val="nil"/>
              <w:bottom w:val="nil"/>
              <w:right w:val="nil"/>
            </w:tcBorders>
          </w:tcPr>
          <w:p w14:paraId="002E88E4" w14:textId="77777777" w:rsidR="00024FDC" w:rsidRPr="00BC75C3" w:rsidRDefault="00024FDC" w:rsidP="0013142C">
            <w:pPr>
              <w:pStyle w:val="Normal6a"/>
              <w:rPr>
                <w:lang w:val="nl-BE"/>
              </w:rPr>
            </w:pPr>
            <w:r w:rsidRPr="00BC75C3">
              <w:rPr>
                <w:lang w:val="nl-BE"/>
              </w:rPr>
              <w:t>6.</w:t>
            </w:r>
            <w:r w:rsidRPr="00BC75C3">
              <w:rPr>
                <w:lang w:val="nl-BE"/>
              </w:rPr>
              <w:tab/>
              <w:t>benadrukt dat strategische communicatie van groot belang is, dat valse narratieven over de EU en haar beleid moeten worden bestreden en dat duidelijk moet worden gemaakt wat op korte en lange termijn de concrete voordelen van EU-toetreding voor de Moldavische bevolking zijn;</w:t>
            </w:r>
          </w:p>
        </w:tc>
        <w:tc>
          <w:tcPr>
            <w:tcW w:w="4876" w:type="dxa"/>
            <w:tcBorders>
              <w:top w:val="nil"/>
              <w:left w:val="nil"/>
              <w:bottom w:val="nil"/>
              <w:right w:val="nil"/>
            </w:tcBorders>
          </w:tcPr>
          <w:p w14:paraId="144648B4" w14:textId="77777777" w:rsidR="00024FDC" w:rsidRPr="00BC75C3" w:rsidRDefault="00024FDC" w:rsidP="0013142C">
            <w:pPr>
              <w:pStyle w:val="Normal6a"/>
              <w:rPr>
                <w:lang w:val="nl-BE"/>
              </w:rPr>
            </w:pPr>
            <w:r w:rsidRPr="00BC75C3">
              <w:rPr>
                <w:lang w:val="nl-BE"/>
              </w:rPr>
              <w:t>6.</w:t>
            </w:r>
            <w:r w:rsidRPr="00BC75C3">
              <w:rPr>
                <w:lang w:val="nl-BE"/>
              </w:rPr>
              <w:tab/>
              <w:t>benadrukt dat strategische communicatie van groot belang is, dat valse narratieven over de EU en haar beleid moeten worden</w:t>
            </w:r>
            <w:r w:rsidRPr="00BC75C3">
              <w:rPr>
                <w:b/>
                <w:bCs/>
                <w:i/>
                <w:iCs/>
                <w:lang w:val="nl-BE"/>
              </w:rPr>
              <w:t xml:space="preserve"> ontkracht en</w:t>
            </w:r>
            <w:r w:rsidRPr="00BC75C3">
              <w:rPr>
                <w:lang w:val="nl-BE"/>
              </w:rPr>
              <w:t xml:space="preserve"> bestreden en dat duidelijk moet worden gemaakt wat op korte en lange termijn de concrete voordelen van EU-toetreding voor de Moldavische bevolking zijn; </w:t>
            </w:r>
            <w:r w:rsidRPr="00BC75C3">
              <w:rPr>
                <w:b/>
                <w:i/>
                <w:lang w:val="nl-BE"/>
              </w:rPr>
              <w:t>verzoekt de EU haar steun aan Moldavië op dit gebied te versterken;</w:t>
            </w:r>
          </w:p>
        </w:tc>
      </w:tr>
    </w:tbl>
    <w:p w14:paraId="65E8A0F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874C0D6" w14:textId="77777777" w:rsidR="00024FDC" w:rsidRPr="00BC75C3" w:rsidRDefault="00024FDC" w:rsidP="00024FDC">
      <w:pPr>
        <w:rPr>
          <w:lang w:val="nl-BE"/>
        </w:rPr>
      </w:pPr>
      <w:r w:rsidRPr="00BC75C3">
        <w:rPr>
          <w:rStyle w:val="HideTWBExt"/>
          <w:lang w:val="nl-BE"/>
        </w:rPr>
        <w:t>&lt;/Amend&gt;</w:t>
      </w:r>
    </w:p>
    <w:p w14:paraId="67CD017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82</w:t>
      </w:r>
      <w:r w:rsidRPr="00BC75C3">
        <w:rPr>
          <w:rStyle w:val="HideTWBExt"/>
          <w:b w:val="0"/>
          <w:lang w:val="nl-BE"/>
        </w:rPr>
        <w:t>&lt;/NumAm&gt;</w:t>
      </w:r>
    </w:p>
    <w:p w14:paraId="3EBED7F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3A6F6051" w14:textId="77777777" w:rsidR="00024FDC" w:rsidRPr="00BC75C3" w:rsidRDefault="00024FDC" w:rsidP="00024FDC">
      <w:pPr>
        <w:pStyle w:val="NormalBold"/>
        <w:rPr>
          <w:lang w:val="nl-BE"/>
        </w:rPr>
      </w:pPr>
      <w:r w:rsidRPr="00BC75C3">
        <w:rPr>
          <w:rStyle w:val="HideTWBExt"/>
          <w:b w:val="0"/>
          <w:lang w:val="nl-BE"/>
        </w:rPr>
        <w:t>&lt;/RepeatBlock-By&gt;</w:t>
      </w:r>
    </w:p>
    <w:p w14:paraId="5DCED18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247FFA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1537E18" w14:textId="77777777" w:rsidTr="0013142C">
        <w:trPr>
          <w:trHeight w:hRule="exact" w:val="240"/>
          <w:jc w:val="center"/>
        </w:trPr>
        <w:tc>
          <w:tcPr>
            <w:tcW w:w="9752" w:type="dxa"/>
            <w:gridSpan w:val="2"/>
            <w:tcBorders>
              <w:top w:val="nil"/>
              <w:left w:val="nil"/>
              <w:bottom w:val="nil"/>
              <w:right w:val="nil"/>
            </w:tcBorders>
          </w:tcPr>
          <w:p w14:paraId="7F288A6D" w14:textId="77777777" w:rsidR="00024FDC" w:rsidRPr="00BC75C3" w:rsidRDefault="00024FDC" w:rsidP="0013142C">
            <w:pPr>
              <w:rPr>
                <w:lang w:val="nl-BE"/>
              </w:rPr>
            </w:pPr>
          </w:p>
        </w:tc>
      </w:tr>
      <w:tr w:rsidR="00BC75C3" w:rsidRPr="00BC75C3" w14:paraId="7FAE7586" w14:textId="77777777" w:rsidTr="0013142C">
        <w:trPr>
          <w:trHeight w:val="240"/>
          <w:jc w:val="center"/>
        </w:trPr>
        <w:tc>
          <w:tcPr>
            <w:tcW w:w="4876" w:type="dxa"/>
            <w:tcBorders>
              <w:top w:val="nil"/>
              <w:left w:val="nil"/>
              <w:bottom w:val="nil"/>
              <w:right w:val="nil"/>
            </w:tcBorders>
          </w:tcPr>
          <w:p w14:paraId="0B193A5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1E09484" w14:textId="77777777" w:rsidR="00024FDC" w:rsidRPr="00BC75C3" w:rsidRDefault="00024FDC" w:rsidP="0013142C">
            <w:pPr>
              <w:pStyle w:val="AmColumnHeading"/>
              <w:rPr>
                <w:lang w:val="nl-BE"/>
              </w:rPr>
            </w:pPr>
            <w:r w:rsidRPr="00BC75C3">
              <w:rPr>
                <w:lang w:val="nl-BE"/>
              </w:rPr>
              <w:t>Amendement</w:t>
            </w:r>
          </w:p>
        </w:tc>
      </w:tr>
      <w:tr w:rsidR="00BC75C3" w:rsidRPr="00BC75C3" w14:paraId="33069B26" w14:textId="77777777" w:rsidTr="0013142C">
        <w:trPr>
          <w:jc w:val="center"/>
        </w:trPr>
        <w:tc>
          <w:tcPr>
            <w:tcW w:w="4876" w:type="dxa"/>
            <w:tcBorders>
              <w:top w:val="nil"/>
              <w:left w:val="nil"/>
              <w:bottom w:val="nil"/>
              <w:right w:val="nil"/>
            </w:tcBorders>
          </w:tcPr>
          <w:p w14:paraId="62DF9342" w14:textId="77777777" w:rsidR="00024FDC" w:rsidRPr="00BC75C3" w:rsidRDefault="00024FDC" w:rsidP="0013142C">
            <w:pPr>
              <w:pStyle w:val="Normal6a"/>
              <w:rPr>
                <w:lang w:val="nl-BE"/>
              </w:rPr>
            </w:pPr>
            <w:r w:rsidRPr="00BC75C3">
              <w:rPr>
                <w:lang w:val="nl-BE"/>
              </w:rPr>
              <w:t>6.</w:t>
            </w:r>
            <w:r w:rsidRPr="00BC75C3">
              <w:rPr>
                <w:lang w:val="nl-BE"/>
              </w:rPr>
              <w:tab/>
              <w:t xml:space="preserve">benadrukt dat strategische </w:t>
            </w:r>
            <w:r w:rsidRPr="00BC75C3">
              <w:rPr>
                <w:lang w:val="nl-BE"/>
              </w:rPr>
              <w:lastRenderedPageBreak/>
              <w:t>communicatie van groot belang is, dat valse narratieven over de EU en haar beleid moeten worden bestreden en dat duidelijk moet worden gemaakt wat op korte en lange termijn de concrete voordelen van EU-toetreding voor de Moldavische bevolking zijn;</w:t>
            </w:r>
          </w:p>
        </w:tc>
        <w:tc>
          <w:tcPr>
            <w:tcW w:w="4876" w:type="dxa"/>
            <w:tcBorders>
              <w:top w:val="nil"/>
              <w:left w:val="nil"/>
              <w:bottom w:val="nil"/>
              <w:right w:val="nil"/>
            </w:tcBorders>
          </w:tcPr>
          <w:p w14:paraId="3621354D" w14:textId="77777777" w:rsidR="00024FDC" w:rsidRPr="00BC75C3" w:rsidRDefault="00024FDC" w:rsidP="0013142C">
            <w:pPr>
              <w:pStyle w:val="Normal6a"/>
              <w:rPr>
                <w:lang w:val="nl-BE"/>
              </w:rPr>
            </w:pPr>
            <w:r w:rsidRPr="00BC75C3">
              <w:rPr>
                <w:lang w:val="nl-BE"/>
              </w:rPr>
              <w:lastRenderedPageBreak/>
              <w:t>6.</w:t>
            </w:r>
            <w:r w:rsidRPr="00BC75C3">
              <w:rPr>
                <w:lang w:val="nl-BE"/>
              </w:rPr>
              <w:tab/>
              <w:t xml:space="preserve">benadrukt dat strategische </w:t>
            </w:r>
            <w:r w:rsidRPr="00BC75C3">
              <w:rPr>
                <w:lang w:val="nl-BE"/>
              </w:rPr>
              <w:lastRenderedPageBreak/>
              <w:t>communicatie van groot belang is, dat valse narratieven over de EU en haar beleid moeten worden</w:t>
            </w:r>
            <w:r w:rsidRPr="00BC75C3">
              <w:rPr>
                <w:b/>
                <w:bCs/>
                <w:i/>
                <w:iCs/>
                <w:lang w:val="nl-BE"/>
              </w:rPr>
              <w:t xml:space="preserve"> ontkracht en</w:t>
            </w:r>
            <w:r w:rsidRPr="00BC75C3">
              <w:rPr>
                <w:lang w:val="nl-BE"/>
              </w:rPr>
              <w:t xml:space="preserve"> bestreden en dat duidelijk moet worden gemaakt wat op korte en lange termijn de concrete voordelen van EU-toetreding voor de Moldavische bevolking zijn; </w:t>
            </w:r>
            <w:r w:rsidRPr="00BC75C3">
              <w:rPr>
                <w:b/>
                <w:i/>
                <w:lang w:val="nl-BE"/>
              </w:rPr>
              <w:t>verzoekt de EU haar steun aan Moldavië op dit gebied te versterken;</w:t>
            </w:r>
          </w:p>
        </w:tc>
      </w:tr>
    </w:tbl>
    <w:p w14:paraId="1F7AC1EB"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36E284A" w14:textId="77777777" w:rsidR="00024FDC" w:rsidRPr="00BC75C3" w:rsidRDefault="00024FDC" w:rsidP="00024FDC">
      <w:pPr>
        <w:rPr>
          <w:lang w:val="nl-BE"/>
        </w:rPr>
      </w:pPr>
      <w:r w:rsidRPr="00BC75C3">
        <w:rPr>
          <w:rStyle w:val="HideTWBExt"/>
          <w:lang w:val="nl-BE"/>
        </w:rPr>
        <w:t>&lt;/Amend&gt;</w:t>
      </w:r>
    </w:p>
    <w:p w14:paraId="46A642E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83</w:t>
      </w:r>
      <w:r w:rsidRPr="00BC75C3">
        <w:rPr>
          <w:rStyle w:val="HideTWBExt"/>
          <w:b w:val="0"/>
          <w:lang w:val="nl-BE"/>
        </w:rPr>
        <w:t>&lt;/NumAm&gt;</w:t>
      </w:r>
    </w:p>
    <w:p w14:paraId="736097C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Petras Auštrevičius, Urmas Paet, Dan Barna, Lucia Yar, Marjan Šarec, Nathalie Loiseau</w:t>
      </w:r>
      <w:r w:rsidRPr="00BC75C3">
        <w:rPr>
          <w:rStyle w:val="HideTWBExt"/>
          <w:b w:val="0"/>
          <w:lang w:val="nl-BE"/>
        </w:rPr>
        <w:t>&lt;/Members&gt;</w:t>
      </w:r>
    </w:p>
    <w:p w14:paraId="5BAC095B" w14:textId="77777777" w:rsidR="00024FDC" w:rsidRPr="00BC75C3" w:rsidRDefault="00024FDC" w:rsidP="00024FDC">
      <w:pPr>
        <w:pStyle w:val="NormalBold"/>
        <w:rPr>
          <w:lang w:val="nl-BE"/>
        </w:rPr>
      </w:pPr>
      <w:r w:rsidRPr="00BC75C3">
        <w:rPr>
          <w:rStyle w:val="HideTWBExt"/>
          <w:b w:val="0"/>
          <w:lang w:val="nl-BE"/>
        </w:rPr>
        <w:t>&lt;/RepeatBlock-By&gt;</w:t>
      </w:r>
    </w:p>
    <w:p w14:paraId="71EFD45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8B1866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33EC6FA" w14:textId="77777777" w:rsidTr="0013142C">
        <w:trPr>
          <w:trHeight w:hRule="exact" w:val="240"/>
          <w:jc w:val="center"/>
        </w:trPr>
        <w:tc>
          <w:tcPr>
            <w:tcW w:w="9752" w:type="dxa"/>
            <w:gridSpan w:val="2"/>
            <w:tcBorders>
              <w:top w:val="nil"/>
              <w:left w:val="nil"/>
              <w:bottom w:val="nil"/>
              <w:right w:val="nil"/>
            </w:tcBorders>
          </w:tcPr>
          <w:p w14:paraId="6D7E598F" w14:textId="77777777" w:rsidR="00024FDC" w:rsidRPr="00BC75C3" w:rsidRDefault="00024FDC" w:rsidP="0013142C">
            <w:pPr>
              <w:rPr>
                <w:lang w:val="nl-BE"/>
              </w:rPr>
            </w:pPr>
          </w:p>
        </w:tc>
      </w:tr>
      <w:tr w:rsidR="00BC75C3" w:rsidRPr="00BC75C3" w14:paraId="40C3517C" w14:textId="77777777" w:rsidTr="0013142C">
        <w:trPr>
          <w:trHeight w:val="240"/>
          <w:jc w:val="center"/>
        </w:trPr>
        <w:tc>
          <w:tcPr>
            <w:tcW w:w="4876" w:type="dxa"/>
            <w:tcBorders>
              <w:top w:val="nil"/>
              <w:left w:val="nil"/>
              <w:bottom w:val="nil"/>
              <w:right w:val="nil"/>
            </w:tcBorders>
          </w:tcPr>
          <w:p w14:paraId="3A641A6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D5569A9" w14:textId="77777777" w:rsidR="00024FDC" w:rsidRPr="00BC75C3" w:rsidRDefault="00024FDC" w:rsidP="0013142C">
            <w:pPr>
              <w:pStyle w:val="AmColumnHeading"/>
              <w:rPr>
                <w:lang w:val="nl-BE"/>
              </w:rPr>
            </w:pPr>
            <w:r w:rsidRPr="00BC75C3">
              <w:rPr>
                <w:lang w:val="nl-BE"/>
              </w:rPr>
              <w:t>Amendement</w:t>
            </w:r>
          </w:p>
        </w:tc>
      </w:tr>
      <w:tr w:rsidR="00BC75C3" w:rsidRPr="00BC75C3" w14:paraId="28B594BF" w14:textId="77777777" w:rsidTr="0013142C">
        <w:trPr>
          <w:jc w:val="center"/>
        </w:trPr>
        <w:tc>
          <w:tcPr>
            <w:tcW w:w="4876" w:type="dxa"/>
            <w:tcBorders>
              <w:top w:val="nil"/>
              <w:left w:val="nil"/>
              <w:bottom w:val="nil"/>
              <w:right w:val="nil"/>
            </w:tcBorders>
          </w:tcPr>
          <w:p w14:paraId="2019DAC4" w14:textId="77777777" w:rsidR="00024FDC" w:rsidRPr="00BC75C3" w:rsidRDefault="00024FDC" w:rsidP="0013142C">
            <w:pPr>
              <w:pStyle w:val="Normal6a"/>
              <w:rPr>
                <w:lang w:val="nl-BE"/>
              </w:rPr>
            </w:pPr>
            <w:r w:rsidRPr="00BC75C3">
              <w:rPr>
                <w:lang w:val="nl-BE"/>
              </w:rPr>
              <w:t>6.</w:t>
            </w:r>
            <w:r w:rsidRPr="00BC75C3">
              <w:rPr>
                <w:lang w:val="nl-BE"/>
              </w:rPr>
              <w:tab/>
              <w:t>benadrukt dat strategische communicatie van groot belang is, dat valse narratieven over de EU en haar beleid moeten worden bestreden en dat duidelijk moet worden gemaakt wat op korte en lange termijn de concrete voordelen van EU-toetreding voor de Moldavische bevolking zijn;</w:t>
            </w:r>
          </w:p>
        </w:tc>
        <w:tc>
          <w:tcPr>
            <w:tcW w:w="4876" w:type="dxa"/>
            <w:tcBorders>
              <w:top w:val="nil"/>
              <w:left w:val="nil"/>
              <w:bottom w:val="nil"/>
              <w:right w:val="nil"/>
            </w:tcBorders>
          </w:tcPr>
          <w:p w14:paraId="1AEA4714" w14:textId="77777777" w:rsidR="00024FDC" w:rsidRPr="00BC75C3" w:rsidRDefault="00024FDC" w:rsidP="0013142C">
            <w:pPr>
              <w:pStyle w:val="Normal6a"/>
              <w:rPr>
                <w:lang w:val="nl-BE"/>
              </w:rPr>
            </w:pPr>
            <w:r w:rsidRPr="00BC75C3">
              <w:rPr>
                <w:lang w:val="nl-BE"/>
              </w:rPr>
              <w:t>6.</w:t>
            </w:r>
            <w:r w:rsidRPr="00BC75C3">
              <w:rPr>
                <w:lang w:val="nl-BE"/>
              </w:rPr>
              <w:tab/>
              <w:t xml:space="preserve">benadrukt dat strategische communicatie van groot belang is, dat valse </w:t>
            </w:r>
            <w:r w:rsidRPr="00BC75C3">
              <w:rPr>
                <w:b/>
                <w:bCs/>
                <w:i/>
                <w:iCs/>
                <w:lang w:val="nl-BE"/>
              </w:rPr>
              <w:t>door Rusland bevorderde</w:t>
            </w:r>
            <w:r w:rsidRPr="00BC75C3">
              <w:rPr>
                <w:lang w:val="nl-BE"/>
              </w:rPr>
              <w:t xml:space="preserve"> narratieven over de EU en haar beleid moeten worden bestreden en dat duidelijk moet worden gemaakt wat op korte en lange termijn de concrete voordelen van EU-toetreding voor de Moldavische bevolking zijn;</w:t>
            </w:r>
          </w:p>
        </w:tc>
      </w:tr>
    </w:tbl>
    <w:p w14:paraId="59182BF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5C897E" w14:textId="77777777" w:rsidR="00024FDC" w:rsidRPr="00BC75C3" w:rsidRDefault="00024FDC" w:rsidP="00024FDC">
      <w:pPr>
        <w:rPr>
          <w:lang w:val="nl-BE"/>
        </w:rPr>
      </w:pPr>
      <w:r w:rsidRPr="00BC75C3">
        <w:rPr>
          <w:rStyle w:val="HideTWBExt"/>
          <w:lang w:val="nl-BE"/>
        </w:rPr>
        <w:t>&lt;/Amend&gt;</w:t>
      </w:r>
    </w:p>
    <w:p w14:paraId="69109BC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84</w:t>
      </w:r>
      <w:r w:rsidRPr="00BC75C3">
        <w:rPr>
          <w:rStyle w:val="HideTWBExt"/>
          <w:b w:val="0"/>
          <w:lang w:val="nl-BE"/>
        </w:rPr>
        <w:t>&lt;/NumAm&gt;</w:t>
      </w:r>
    </w:p>
    <w:p w14:paraId="3D358CD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4A69FD7C"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F2E59E8" w14:textId="77777777" w:rsidR="00024FDC" w:rsidRPr="00BC75C3" w:rsidRDefault="00024FDC" w:rsidP="00024FDC">
      <w:pPr>
        <w:pStyle w:val="NormalBold"/>
        <w:rPr>
          <w:lang w:val="nl-BE"/>
        </w:rPr>
      </w:pPr>
      <w:r w:rsidRPr="00BC75C3">
        <w:rPr>
          <w:rStyle w:val="HideTWBExt"/>
          <w:b w:val="0"/>
          <w:lang w:val="nl-BE"/>
        </w:rPr>
        <w:t>&lt;/RepeatBlock-By&gt;</w:t>
      </w:r>
    </w:p>
    <w:p w14:paraId="103C0DA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AE4502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35D1B0F" w14:textId="77777777" w:rsidTr="0013142C">
        <w:trPr>
          <w:trHeight w:hRule="exact" w:val="240"/>
          <w:jc w:val="center"/>
        </w:trPr>
        <w:tc>
          <w:tcPr>
            <w:tcW w:w="9752" w:type="dxa"/>
            <w:gridSpan w:val="2"/>
            <w:tcBorders>
              <w:top w:val="nil"/>
              <w:left w:val="nil"/>
              <w:bottom w:val="nil"/>
              <w:right w:val="nil"/>
            </w:tcBorders>
          </w:tcPr>
          <w:p w14:paraId="53E3C082" w14:textId="77777777" w:rsidR="00024FDC" w:rsidRPr="00BC75C3" w:rsidRDefault="00024FDC" w:rsidP="0013142C">
            <w:pPr>
              <w:rPr>
                <w:lang w:val="nl-BE"/>
              </w:rPr>
            </w:pPr>
          </w:p>
        </w:tc>
      </w:tr>
      <w:tr w:rsidR="00BC75C3" w:rsidRPr="00BC75C3" w14:paraId="304FFD28" w14:textId="77777777" w:rsidTr="0013142C">
        <w:trPr>
          <w:trHeight w:val="240"/>
          <w:jc w:val="center"/>
        </w:trPr>
        <w:tc>
          <w:tcPr>
            <w:tcW w:w="4876" w:type="dxa"/>
            <w:tcBorders>
              <w:top w:val="nil"/>
              <w:left w:val="nil"/>
              <w:bottom w:val="nil"/>
              <w:right w:val="nil"/>
            </w:tcBorders>
          </w:tcPr>
          <w:p w14:paraId="05E3F48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527BB7A" w14:textId="77777777" w:rsidR="00024FDC" w:rsidRPr="00BC75C3" w:rsidRDefault="00024FDC" w:rsidP="0013142C">
            <w:pPr>
              <w:pStyle w:val="AmColumnHeading"/>
              <w:rPr>
                <w:lang w:val="nl-BE"/>
              </w:rPr>
            </w:pPr>
            <w:r w:rsidRPr="00BC75C3">
              <w:rPr>
                <w:lang w:val="nl-BE"/>
              </w:rPr>
              <w:t>Amendement</w:t>
            </w:r>
          </w:p>
        </w:tc>
      </w:tr>
      <w:tr w:rsidR="00BC75C3" w:rsidRPr="00BC75C3" w14:paraId="7558F342" w14:textId="77777777" w:rsidTr="0013142C">
        <w:trPr>
          <w:jc w:val="center"/>
        </w:trPr>
        <w:tc>
          <w:tcPr>
            <w:tcW w:w="4876" w:type="dxa"/>
            <w:tcBorders>
              <w:top w:val="nil"/>
              <w:left w:val="nil"/>
              <w:bottom w:val="nil"/>
              <w:right w:val="nil"/>
            </w:tcBorders>
          </w:tcPr>
          <w:p w14:paraId="07AFA61A"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883DA41" w14:textId="77777777" w:rsidR="00024FDC" w:rsidRPr="00BC75C3" w:rsidRDefault="00024FDC" w:rsidP="0013142C">
            <w:pPr>
              <w:pStyle w:val="Normal6a"/>
              <w:rPr>
                <w:lang w:val="nl-BE"/>
              </w:rPr>
            </w:pPr>
            <w:r w:rsidRPr="00BC75C3">
              <w:rPr>
                <w:b/>
                <w:i/>
                <w:lang w:val="nl-BE"/>
              </w:rPr>
              <w:t>6 bis.</w:t>
            </w:r>
            <w:r w:rsidRPr="00BC75C3">
              <w:rPr>
                <w:lang w:val="nl-BE"/>
              </w:rPr>
              <w:tab/>
            </w:r>
            <w:r w:rsidRPr="00BC75C3">
              <w:rPr>
                <w:b/>
                <w:i/>
                <w:lang w:val="nl-BE"/>
              </w:rPr>
              <w:t xml:space="preserve">veroordeelt de toename van desinformatie, manipulatie en intimidatiecampagnes die gericht zijn op maatschappelijke organisaties en de </w:t>
            </w:r>
            <w:r w:rsidRPr="00BC75C3">
              <w:rPr>
                <w:b/>
                <w:i/>
                <w:lang w:val="nl-BE"/>
              </w:rPr>
              <w:lastRenderedPageBreak/>
              <w:t>onafhankelijke media in de Republiek Moldavië door politieke actoren die gekant zijn tegen hervorming en bondgenoten van het Kremlin die de democratische vooruitgang willen ondermijnen en Moldavië van zijn Europese koers willen brengen; is ingenomen met de oproep van het Europees Economisch en Sociaal Comité tot dringend optreden van de EU om de ruimte voor het maatschappelijk middenveld in heel Europa te vrijwaren; verzoekt de Moldavische autoriteiten en de EU daadkrachtige maatregelen te nemen tegen deze dreigingen; is ingenomen met de sterke veroordeling van deze aanvallen door de EU-ambassadeur in Moldavië, waarbij de inzet van de EU voor de bescherming van de persvrijheid en de versterking van de democratische veerkracht werd bevestigd;</w:t>
            </w:r>
          </w:p>
        </w:tc>
      </w:tr>
    </w:tbl>
    <w:p w14:paraId="707930B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44F0BE2" w14:textId="77777777" w:rsidR="00024FDC" w:rsidRPr="00BC75C3" w:rsidRDefault="00024FDC" w:rsidP="00024FDC">
      <w:pPr>
        <w:rPr>
          <w:lang w:val="nl-BE"/>
        </w:rPr>
      </w:pPr>
      <w:r w:rsidRPr="00BC75C3">
        <w:rPr>
          <w:rStyle w:val="HideTWBExt"/>
          <w:lang w:val="nl-BE"/>
        </w:rPr>
        <w:t>&lt;/Amend&gt;</w:t>
      </w:r>
    </w:p>
    <w:p w14:paraId="102C04B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85</w:t>
      </w:r>
      <w:r w:rsidRPr="00BC75C3">
        <w:rPr>
          <w:rStyle w:val="HideTWBExt"/>
          <w:b w:val="0"/>
          <w:lang w:val="nl-BE"/>
        </w:rPr>
        <w:t>&lt;/NumAm&gt;</w:t>
      </w:r>
    </w:p>
    <w:p w14:paraId="03BD149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07CCBB78"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5440A00E" w14:textId="77777777" w:rsidR="00024FDC" w:rsidRPr="00BC75C3" w:rsidRDefault="00024FDC" w:rsidP="00024FDC">
      <w:pPr>
        <w:pStyle w:val="NormalBold"/>
        <w:rPr>
          <w:lang w:val="nl-BE"/>
        </w:rPr>
      </w:pPr>
      <w:r w:rsidRPr="00BC75C3">
        <w:rPr>
          <w:rStyle w:val="HideTWBExt"/>
          <w:b w:val="0"/>
          <w:lang w:val="nl-BE"/>
        </w:rPr>
        <w:t>&lt;/RepeatBlock-By&gt;</w:t>
      </w:r>
    </w:p>
    <w:p w14:paraId="4E4916C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4FBE92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AB8199E" w14:textId="77777777" w:rsidTr="0013142C">
        <w:trPr>
          <w:trHeight w:hRule="exact" w:val="240"/>
          <w:jc w:val="center"/>
        </w:trPr>
        <w:tc>
          <w:tcPr>
            <w:tcW w:w="9752" w:type="dxa"/>
            <w:gridSpan w:val="2"/>
            <w:tcBorders>
              <w:top w:val="nil"/>
              <w:left w:val="nil"/>
              <w:bottom w:val="nil"/>
              <w:right w:val="nil"/>
            </w:tcBorders>
          </w:tcPr>
          <w:p w14:paraId="2F2C1F43" w14:textId="77777777" w:rsidR="00024FDC" w:rsidRPr="00BC75C3" w:rsidRDefault="00024FDC" w:rsidP="0013142C">
            <w:pPr>
              <w:rPr>
                <w:lang w:val="nl-BE"/>
              </w:rPr>
            </w:pPr>
          </w:p>
        </w:tc>
      </w:tr>
      <w:tr w:rsidR="00BC75C3" w:rsidRPr="00BC75C3" w14:paraId="48573ACC" w14:textId="77777777" w:rsidTr="0013142C">
        <w:trPr>
          <w:trHeight w:val="240"/>
          <w:jc w:val="center"/>
        </w:trPr>
        <w:tc>
          <w:tcPr>
            <w:tcW w:w="4876" w:type="dxa"/>
            <w:tcBorders>
              <w:top w:val="nil"/>
              <w:left w:val="nil"/>
              <w:bottom w:val="nil"/>
              <w:right w:val="nil"/>
            </w:tcBorders>
          </w:tcPr>
          <w:p w14:paraId="13BB98C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EE167C9" w14:textId="77777777" w:rsidR="00024FDC" w:rsidRPr="00BC75C3" w:rsidRDefault="00024FDC" w:rsidP="0013142C">
            <w:pPr>
              <w:pStyle w:val="AmColumnHeading"/>
              <w:rPr>
                <w:lang w:val="nl-BE"/>
              </w:rPr>
            </w:pPr>
            <w:r w:rsidRPr="00BC75C3">
              <w:rPr>
                <w:lang w:val="nl-BE"/>
              </w:rPr>
              <w:t>Amendement</w:t>
            </w:r>
          </w:p>
        </w:tc>
      </w:tr>
      <w:tr w:rsidR="00BC75C3" w:rsidRPr="00BC75C3" w14:paraId="14DE5FC9" w14:textId="77777777" w:rsidTr="0013142C">
        <w:trPr>
          <w:jc w:val="center"/>
        </w:trPr>
        <w:tc>
          <w:tcPr>
            <w:tcW w:w="4876" w:type="dxa"/>
            <w:tcBorders>
              <w:top w:val="nil"/>
              <w:left w:val="nil"/>
              <w:bottom w:val="nil"/>
              <w:right w:val="nil"/>
            </w:tcBorders>
          </w:tcPr>
          <w:p w14:paraId="5577877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594B486" w14:textId="77777777" w:rsidR="00024FDC" w:rsidRPr="00BC75C3" w:rsidRDefault="00024FDC" w:rsidP="0013142C">
            <w:pPr>
              <w:pStyle w:val="Normal6a"/>
              <w:rPr>
                <w:lang w:val="nl-BE"/>
              </w:rPr>
            </w:pPr>
            <w:r w:rsidRPr="00BC75C3">
              <w:rPr>
                <w:b/>
                <w:i/>
                <w:lang w:val="nl-BE"/>
              </w:rPr>
              <w:t>6 bis.</w:t>
            </w:r>
            <w:r w:rsidRPr="00BC75C3">
              <w:rPr>
                <w:lang w:val="nl-BE"/>
              </w:rPr>
              <w:tab/>
            </w:r>
            <w:r w:rsidRPr="00BC75C3">
              <w:rPr>
                <w:b/>
                <w:i/>
                <w:lang w:val="nl-BE"/>
              </w:rPr>
              <w:t>benadrukt dat er in het hele land behoefte is aan de versterking van de veerkracht en een verhoging van de financiële steun voor communicatiecampagnes waarin de voordelen van EU-integratie en de inspanningen van de EU ter ondersteuning van Moldavië onder de aandacht worden gebracht, met bijzondere aandacht voor het platteland van Moldavië en regio’s zoals Gagaoezië die sterk profiteren van de EU-</w:t>
            </w:r>
            <w:r w:rsidRPr="00BC75C3">
              <w:rPr>
                <w:b/>
                <w:i/>
                <w:lang w:val="nl-BE"/>
              </w:rPr>
              <w:lastRenderedPageBreak/>
              <w:t>ondersteuning, hoewel dit feit vaak niet aan bod komt in de publieke opinie;</w:t>
            </w:r>
          </w:p>
        </w:tc>
      </w:tr>
    </w:tbl>
    <w:p w14:paraId="320D531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439BEF2" w14:textId="77777777" w:rsidR="00024FDC" w:rsidRPr="00BC75C3" w:rsidRDefault="00024FDC" w:rsidP="00024FDC">
      <w:pPr>
        <w:rPr>
          <w:lang w:val="nl-BE"/>
        </w:rPr>
      </w:pPr>
      <w:r w:rsidRPr="00BC75C3">
        <w:rPr>
          <w:rStyle w:val="HideTWBExt"/>
          <w:lang w:val="nl-BE"/>
        </w:rPr>
        <w:t>&lt;/Amend&gt;</w:t>
      </w:r>
    </w:p>
    <w:p w14:paraId="5F2AB6C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86</w:t>
      </w:r>
      <w:r w:rsidRPr="00BC75C3">
        <w:rPr>
          <w:rStyle w:val="HideTWBExt"/>
          <w:b w:val="0"/>
          <w:lang w:val="nl-BE"/>
        </w:rPr>
        <w:t>&lt;/NumAm&gt;</w:t>
      </w:r>
    </w:p>
    <w:p w14:paraId="04B3C4C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7F907B6D" w14:textId="77777777" w:rsidR="00024FDC" w:rsidRPr="00BC75C3" w:rsidRDefault="00024FDC" w:rsidP="00024FDC">
      <w:pPr>
        <w:pStyle w:val="NormalBold"/>
        <w:rPr>
          <w:lang w:val="nl-BE"/>
        </w:rPr>
      </w:pPr>
      <w:r w:rsidRPr="00BC75C3">
        <w:rPr>
          <w:rStyle w:val="HideTWBExt"/>
          <w:b w:val="0"/>
          <w:lang w:val="nl-BE"/>
        </w:rPr>
        <w:t>&lt;/RepeatBlock-By&gt;</w:t>
      </w:r>
    </w:p>
    <w:p w14:paraId="64DBF7D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5BFB4A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52B1C4E" w14:textId="77777777" w:rsidTr="0013142C">
        <w:trPr>
          <w:trHeight w:hRule="exact" w:val="240"/>
          <w:jc w:val="center"/>
        </w:trPr>
        <w:tc>
          <w:tcPr>
            <w:tcW w:w="9752" w:type="dxa"/>
            <w:gridSpan w:val="2"/>
            <w:tcBorders>
              <w:top w:val="nil"/>
              <w:left w:val="nil"/>
              <w:bottom w:val="nil"/>
              <w:right w:val="nil"/>
            </w:tcBorders>
          </w:tcPr>
          <w:p w14:paraId="0682DB7E" w14:textId="77777777" w:rsidR="00024FDC" w:rsidRPr="00BC75C3" w:rsidRDefault="00024FDC" w:rsidP="0013142C">
            <w:pPr>
              <w:rPr>
                <w:lang w:val="nl-BE"/>
              </w:rPr>
            </w:pPr>
          </w:p>
        </w:tc>
      </w:tr>
      <w:tr w:rsidR="00BC75C3" w:rsidRPr="00BC75C3" w14:paraId="077DBB5C" w14:textId="77777777" w:rsidTr="0013142C">
        <w:trPr>
          <w:trHeight w:val="240"/>
          <w:jc w:val="center"/>
        </w:trPr>
        <w:tc>
          <w:tcPr>
            <w:tcW w:w="4876" w:type="dxa"/>
            <w:tcBorders>
              <w:top w:val="nil"/>
              <w:left w:val="nil"/>
              <w:bottom w:val="nil"/>
              <w:right w:val="nil"/>
            </w:tcBorders>
          </w:tcPr>
          <w:p w14:paraId="41E9CAA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10F6AB7" w14:textId="77777777" w:rsidR="00024FDC" w:rsidRPr="00BC75C3" w:rsidRDefault="00024FDC" w:rsidP="0013142C">
            <w:pPr>
              <w:pStyle w:val="AmColumnHeading"/>
              <w:rPr>
                <w:lang w:val="nl-BE"/>
              </w:rPr>
            </w:pPr>
            <w:r w:rsidRPr="00BC75C3">
              <w:rPr>
                <w:lang w:val="nl-BE"/>
              </w:rPr>
              <w:t>Amendement</w:t>
            </w:r>
          </w:p>
        </w:tc>
      </w:tr>
      <w:tr w:rsidR="00BC75C3" w:rsidRPr="00BC75C3" w14:paraId="7926021F" w14:textId="77777777" w:rsidTr="0013142C">
        <w:trPr>
          <w:jc w:val="center"/>
        </w:trPr>
        <w:tc>
          <w:tcPr>
            <w:tcW w:w="4876" w:type="dxa"/>
            <w:tcBorders>
              <w:top w:val="nil"/>
              <w:left w:val="nil"/>
              <w:bottom w:val="nil"/>
              <w:right w:val="nil"/>
            </w:tcBorders>
          </w:tcPr>
          <w:p w14:paraId="7D8979D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E13D02D" w14:textId="77777777" w:rsidR="00024FDC" w:rsidRPr="00BC75C3" w:rsidRDefault="00024FDC" w:rsidP="0013142C">
            <w:pPr>
              <w:pStyle w:val="Normal6a"/>
              <w:rPr>
                <w:lang w:val="nl-BE"/>
              </w:rPr>
            </w:pPr>
            <w:r w:rsidRPr="00BC75C3">
              <w:rPr>
                <w:b/>
                <w:i/>
                <w:lang w:val="nl-BE"/>
              </w:rPr>
              <w:t>6 bis.</w:t>
            </w:r>
            <w:r w:rsidRPr="00BC75C3">
              <w:rPr>
                <w:lang w:val="nl-BE"/>
              </w:rPr>
              <w:tab/>
            </w:r>
            <w:r w:rsidRPr="00BC75C3">
              <w:rPr>
                <w:b/>
                <w:i/>
                <w:lang w:val="nl-BE"/>
              </w:rPr>
              <w:t>verzoekt Moldavië om de rol van het agentschap voor interetnische betrekkingen te versterken en het van voldoende personeel te voorzien;</w:t>
            </w:r>
          </w:p>
        </w:tc>
      </w:tr>
    </w:tbl>
    <w:p w14:paraId="422C4CC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88B6A41" w14:textId="77777777" w:rsidR="00024FDC" w:rsidRPr="00BC75C3" w:rsidRDefault="00024FDC" w:rsidP="00024FDC">
      <w:pPr>
        <w:rPr>
          <w:lang w:val="nl-BE"/>
        </w:rPr>
      </w:pPr>
      <w:r w:rsidRPr="00BC75C3">
        <w:rPr>
          <w:rStyle w:val="HideTWBExt"/>
          <w:lang w:val="nl-BE"/>
        </w:rPr>
        <w:t>&lt;/Amend&gt;</w:t>
      </w:r>
    </w:p>
    <w:p w14:paraId="28033C3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87</w:t>
      </w:r>
      <w:r w:rsidRPr="00BC75C3">
        <w:rPr>
          <w:rStyle w:val="HideTWBExt"/>
          <w:b w:val="0"/>
          <w:lang w:val="nl-BE"/>
        </w:rPr>
        <w:t>&lt;/NumAm&gt;</w:t>
      </w:r>
    </w:p>
    <w:p w14:paraId="1F28B78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7814C74C"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02E9CFA" w14:textId="77777777" w:rsidR="00024FDC" w:rsidRPr="00BC75C3" w:rsidRDefault="00024FDC" w:rsidP="00024FDC">
      <w:pPr>
        <w:pStyle w:val="NormalBold"/>
        <w:rPr>
          <w:lang w:val="nl-BE"/>
        </w:rPr>
      </w:pPr>
      <w:r w:rsidRPr="00BC75C3">
        <w:rPr>
          <w:rStyle w:val="HideTWBExt"/>
          <w:b w:val="0"/>
          <w:lang w:val="nl-BE"/>
        </w:rPr>
        <w:t>&lt;/RepeatBlock-By&gt;</w:t>
      </w:r>
    </w:p>
    <w:p w14:paraId="2749121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947CC1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A8ACCE4" w14:textId="77777777" w:rsidTr="0013142C">
        <w:trPr>
          <w:trHeight w:hRule="exact" w:val="240"/>
          <w:jc w:val="center"/>
        </w:trPr>
        <w:tc>
          <w:tcPr>
            <w:tcW w:w="9752" w:type="dxa"/>
            <w:gridSpan w:val="2"/>
            <w:tcBorders>
              <w:top w:val="nil"/>
              <w:left w:val="nil"/>
              <w:bottom w:val="nil"/>
              <w:right w:val="nil"/>
            </w:tcBorders>
          </w:tcPr>
          <w:p w14:paraId="126CFF4C" w14:textId="77777777" w:rsidR="00024FDC" w:rsidRPr="00BC75C3" w:rsidRDefault="00024FDC" w:rsidP="0013142C">
            <w:pPr>
              <w:rPr>
                <w:lang w:val="nl-BE"/>
              </w:rPr>
            </w:pPr>
          </w:p>
        </w:tc>
      </w:tr>
      <w:tr w:rsidR="00BC75C3" w:rsidRPr="00BC75C3" w14:paraId="403B90CC" w14:textId="77777777" w:rsidTr="0013142C">
        <w:trPr>
          <w:trHeight w:val="240"/>
          <w:jc w:val="center"/>
        </w:trPr>
        <w:tc>
          <w:tcPr>
            <w:tcW w:w="4876" w:type="dxa"/>
            <w:tcBorders>
              <w:top w:val="nil"/>
              <w:left w:val="nil"/>
              <w:bottom w:val="nil"/>
              <w:right w:val="nil"/>
            </w:tcBorders>
          </w:tcPr>
          <w:p w14:paraId="39E32F3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B96B8C7" w14:textId="77777777" w:rsidR="00024FDC" w:rsidRPr="00BC75C3" w:rsidRDefault="00024FDC" w:rsidP="0013142C">
            <w:pPr>
              <w:pStyle w:val="AmColumnHeading"/>
              <w:rPr>
                <w:lang w:val="nl-BE"/>
              </w:rPr>
            </w:pPr>
            <w:r w:rsidRPr="00BC75C3">
              <w:rPr>
                <w:lang w:val="nl-BE"/>
              </w:rPr>
              <w:t>Amendement</w:t>
            </w:r>
          </w:p>
        </w:tc>
      </w:tr>
      <w:tr w:rsidR="00BC75C3" w:rsidRPr="00BC75C3" w14:paraId="43F85288" w14:textId="77777777" w:rsidTr="0013142C">
        <w:trPr>
          <w:jc w:val="center"/>
        </w:trPr>
        <w:tc>
          <w:tcPr>
            <w:tcW w:w="4876" w:type="dxa"/>
            <w:tcBorders>
              <w:top w:val="nil"/>
              <w:left w:val="nil"/>
              <w:bottom w:val="nil"/>
              <w:right w:val="nil"/>
            </w:tcBorders>
          </w:tcPr>
          <w:p w14:paraId="482EA82B"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0F64D17" w14:textId="77777777" w:rsidR="00024FDC" w:rsidRPr="00BC75C3" w:rsidRDefault="00024FDC" w:rsidP="0013142C">
            <w:pPr>
              <w:pStyle w:val="Normal6a"/>
              <w:rPr>
                <w:lang w:val="nl-BE"/>
              </w:rPr>
            </w:pPr>
            <w:r w:rsidRPr="00BC75C3">
              <w:rPr>
                <w:b/>
                <w:i/>
                <w:lang w:val="nl-BE"/>
              </w:rPr>
              <w:t>6 ter.</w:t>
            </w:r>
            <w:r w:rsidRPr="00BC75C3">
              <w:rPr>
                <w:lang w:val="nl-BE"/>
              </w:rPr>
              <w:tab/>
            </w:r>
            <w:r w:rsidRPr="00BC75C3">
              <w:rPr>
                <w:b/>
                <w:i/>
                <w:lang w:val="nl-BE"/>
              </w:rPr>
              <w:t xml:space="preserve">prijst de cruciale rol van maatschappelijke organisaties bij de versterking van de democratische veerkracht van Moldavië en de bespoediging van hervormingen die verband houden met de EU; erkent hun bijdrage aan het bevorderen van het vertrouwen van het publiek in de instellingen, het vergroten van de transparantie en het ter verantwoording roepen van de autoriteiten; wijst op het belang van maatschappelijke organisaties bij het toezicht op het bestuur, corruptiebestrijding en de verdediging van de mensenrechten, om zo de rechtsstaat en de fundamentele vrijheden te </w:t>
            </w:r>
            <w:r w:rsidRPr="00BC75C3">
              <w:rPr>
                <w:b/>
                <w:i/>
                <w:lang w:val="nl-BE"/>
              </w:rPr>
              <w:lastRenderedPageBreak/>
              <w:t>consolideren; benadrukt dat de steun voor het maatschappelijk middenveld moet worden versterkt om toezicht te houden op de aankomende parlementsverkiezingen en desinformatie, hybride dreigingen en externe kwaadwillige beïnvloeding tegen te gaan; verzoekt de EU en haar partners om gerichte bijstand te verlenen, zodat maatschappelijke organisaties een actieve bijdrage kunnen leveren aan de democratische transformatie en Europese integratie van Moldavië;</w:t>
            </w:r>
          </w:p>
        </w:tc>
      </w:tr>
    </w:tbl>
    <w:p w14:paraId="288309D1"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61C6BAB" w14:textId="77777777" w:rsidR="00024FDC" w:rsidRPr="00BC75C3" w:rsidRDefault="00024FDC" w:rsidP="00024FDC">
      <w:pPr>
        <w:rPr>
          <w:lang w:val="nl-BE"/>
        </w:rPr>
      </w:pPr>
      <w:r w:rsidRPr="00BC75C3">
        <w:rPr>
          <w:rStyle w:val="HideTWBExt"/>
          <w:lang w:val="nl-BE"/>
        </w:rPr>
        <w:t>&lt;/Amend&gt;</w:t>
      </w:r>
    </w:p>
    <w:p w14:paraId="2F3B488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88</w:t>
      </w:r>
      <w:r w:rsidRPr="00BC75C3">
        <w:rPr>
          <w:rStyle w:val="HideTWBExt"/>
          <w:b w:val="0"/>
          <w:lang w:val="nl-BE"/>
        </w:rPr>
        <w:t>&lt;/NumAm&gt;</w:t>
      </w:r>
    </w:p>
    <w:p w14:paraId="1059DA3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6214C618" w14:textId="77777777" w:rsidR="00024FDC" w:rsidRPr="00BC75C3" w:rsidRDefault="00024FDC" w:rsidP="00024FDC">
      <w:pPr>
        <w:pStyle w:val="NormalBold"/>
        <w:rPr>
          <w:lang w:val="nl-BE"/>
        </w:rPr>
      </w:pPr>
      <w:r w:rsidRPr="00BC75C3">
        <w:rPr>
          <w:rStyle w:val="HideTWBExt"/>
          <w:b w:val="0"/>
          <w:lang w:val="nl-BE"/>
        </w:rPr>
        <w:t>&lt;/RepeatBlock-By&gt;</w:t>
      </w:r>
    </w:p>
    <w:p w14:paraId="5200725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62E60F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322169A" w14:textId="77777777" w:rsidTr="0013142C">
        <w:trPr>
          <w:trHeight w:hRule="exact" w:val="240"/>
          <w:jc w:val="center"/>
        </w:trPr>
        <w:tc>
          <w:tcPr>
            <w:tcW w:w="9752" w:type="dxa"/>
            <w:gridSpan w:val="2"/>
            <w:tcBorders>
              <w:top w:val="nil"/>
              <w:left w:val="nil"/>
              <w:bottom w:val="nil"/>
              <w:right w:val="nil"/>
            </w:tcBorders>
          </w:tcPr>
          <w:p w14:paraId="6C4AF83C" w14:textId="77777777" w:rsidR="00024FDC" w:rsidRPr="00BC75C3" w:rsidRDefault="00024FDC" w:rsidP="0013142C">
            <w:pPr>
              <w:rPr>
                <w:lang w:val="nl-BE"/>
              </w:rPr>
            </w:pPr>
          </w:p>
        </w:tc>
      </w:tr>
      <w:tr w:rsidR="00BC75C3" w:rsidRPr="00BC75C3" w14:paraId="01B0951E" w14:textId="77777777" w:rsidTr="0013142C">
        <w:trPr>
          <w:trHeight w:val="240"/>
          <w:jc w:val="center"/>
        </w:trPr>
        <w:tc>
          <w:tcPr>
            <w:tcW w:w="4876" w:type="dxa"/>
            <w:tcBorders>
              <w:top w:val="nil"/>
              <w:left w:val="nil"/>
              <w:bottom w:val="nil"/>
              <w:right w:val="nil"/>
            </w:tcBorders>
          </w:tcPr>
          <w:p w14:paraId="1DC9CEB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20C01DE" w14:textId="77777777" w:rsidR="00024FDC" w:rsidRPr="00BC75C3" w:rsidRDefault="00024FDC" w:rsidP="0013142C">
            <w:pPr>
              <w:pStyle w:val="AmColumnHeading"/>
              <w:rPr>
                <w:lang w:val="nl-BE"/>
              </w:rPr>
            </w:pPr>
            <w:r w:rsidRPr="00BC75C3">
              <w:rPr>
                <w:lang w:val="nl-BE"/>
              </w:rPr>
              <w:t>Amendement</w:t>
            </w:r>
          </w:p>
        </w:tc>
      </w:tr>
      <w:tr w:rsidR="00BC75C3" w:rsidRPr="00BC75C3" w14:paraId="4B138964" w14:textId="77777777" w:rsidTr="0013142C">
        <w:trPr>
          <w:jc w:val="center"/>
        </w:trPr>
        <w:tc>
          <w:tcPr>
            <w:tcW w:w="4876" w:type="dxa"/>
            <w:tcBorders>
              <w:top w:val="nil"/>
              <w:left w:val="nil"/>
              <w:bottom w:val="nil"/>
              <w:right w:val="nil"/>
            </w:tcBorders>
          </w:tcPr>
          <w:p w14:paraId="6E554FDA"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9E541A0" w14:textId="77777777" w:rsidR="00024FDC" w:rsidRPr="00BC75C3" w:rsidRDefault="00024FDC" w:rsidP="0013142C">
            <w:pPr>
              <w:pStyle w:val="Normal6a"/>
              <w:rPr>
                <w:lang w:val="nl-BE"/>
              </w:rPr>
            </w:pPr>
            <w:r w:rsidRPr="00BC75C3">
              <w:rPr>
                <w:b/>
                <w:i/>
                <w:lang w:val="nl-BE"/>
              </w:rPr>
              <w:t>6 ter.</w:t>
            </w:r>
            <w:r w:rsidRPr="00BC75C3">
              <w:rPr>
                <w:lang w:val="nl-BE"/>
              </w:rPr>
              <w:tab/>
            </w:r>
            <w:r w:rsidRPr="00BC75C3">
              <w:rPr>
                <w:b/>
                <w:i/>
                <w:lang w:val="nl-BE"/>
              </w:rPr>
              <w:t>verzoekt Moldavië het Europees Handvest voor regionale talen of talen van minderheden te ratificeren; verzoekt Moldavië de toegang tot kwaliteitsonderwijs van nationale talen van minderheden te garanderen;</w:t>
            </w:r>
          </w:p>
        </w:tc>
      </w:tr>
    </w:tbl>
    <w:p w14:paraId="478A9B3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B72722A" w14:textId="77777777" w:rsidR="00024FDC" w:rsidRPr="00BC75C3" w:rsidRDefault="00024FDC" w:rsidP="00024FDC">
      <w:pPr>
        <w:rPr>
          <w:lang w:val="nl-BE"/>
        </w:rPr>
      </w:pPr>
      <w:r w:rsidRPr="00BC75C3">
        <w:rPr>
          <w:rStyle w:val="HideTWBExt"/>
          <w:lang w:val="nl-BE"/>
        </w:rPr>
        <w:t>&lt;/Amend&gt;</w:t>
      </w:r>
    </w:p>
    <w:p w14:paraId="5A8BC4F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89</w:t>
      </w:r>
      <w:r w:rsidRPr="00BC75C3">
        <w:rPr>
          <w:rStyle w:val="HideTWBExt"/>
          <w:b w:val="0"/>
          <w:lang w:val="nl-BE"/>
        </w:rPr>
        <w:t>&lt;/NumAm&gt;</w:t>
      </w:r>
    </w:p>
    <w:p w14:paraId="3F0FAF4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7C3896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037A71F6" w14:textId="77777777" w:rsidR="00024FDC" w:rsidRPr="00BC75C3" w:rsidRDefault="00024FDC" w:rsidP="00024FDC">
      <w:pPr>
        <w:pStyle w:val="NormalBold"/>
        <w:rPr>
          <w:lang w:val="nl-BE"/>
        </w:rPr>
      </w:pPr>
      <w:r w:rsidRPr="00BC75C3">
        <w:rPr>
          <w:rStyle w:val="HideTWBExt"/>
          <w:b w:val="0"/>
          <w:lang w:val="nl-BE"/>
        </w:rPr>
        <w:t>&lt;/RepeatBlock-By&gt;</w:t>
      </w:r>
    </w:p>
    <w:p w14:paraId="0B72996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674A0C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12C94DC" w14:textId="77777777" w:rsidTr="0013142C">
        <w:trPr>
          <w:trHeight w:hRule="exact" w:val="240"/>
          <w:jc w:val="center"/>
        </w:trPr>
        <w:tc>
          <w:tcPr>
            <w:tcW w:w="9752" w:type="dxa"/>
            <w:gridSpan w:val="2"/>
            <w:tcBorders>
              <w:top w:val="nil"/>
              <w:left w:val="nil"/>
              <w:bottom w:val="nil"/>
              <w:right w:val="nil"/>
            </w:tcBorders>
          </w:tcPr>
          <w:p w14:paraId="03488BEC" w14:textId="77777777" w:rsidR="00024FDC" w:rsidRPr="00BC75C3" w:rsidRDefault="00024FDC" w:rsidP="0013142C">
            <w:pPr>
              <w:rPr>
                <w:lang w:val="nl-BE"/>
              </w:rPr>
            </w:pPr>
          </w:p>
        </w:tc>
      </w:tr>
      <w:tr w:rsidR="00BC75C3" w:rsidRPr="00BC75C3" w14:paraId="312621AD" w14:textId="77777777" w:rsidTr="0013142C">
        <w:trPr>
          <w:trHeight w:val="240"/>
          <w:jc w:val="center"/>
        </w:trPr>
        <w:tc>
          <w:tcPr>
            <w:tcW w:w="4876" w:type="dxa"/>
            <w:tcBorders>
              <w:top w:val="nil"/>
              <w:left w:val="nil"/>
              <w:bottom w:val="nil"/>
              <w:right w:val="nil"/>
            </w:tcBorders>
          </w:tcPr>
          <w:p w14:paraId="7657714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3A16180" w14:textId="77777777" w:rsidR="00024FDC" w:rsidRPr="00BC75C3" w:rsidRDefault="00024FDC" w:rsidP="0013142C">
            <w:pPr>
              <w:pStyle w:val="AmColumnHeading"/>
              <w:rPr>
                <w:lang w:val="nl-BE"/>
              </w:rPr>
            </w:pPr>
            <w:r w:rsidRPr="00BC75C3">
              <w:rPr>
                <w:lang w:val="nl-BE"/>
              </w:rPr>
              <w:t>Amendement</w:t>
            </w:r>
          </w:p>
        </w:tc>
      </w:tr>
      <w:tr w:rsidR="00BC75C3" w:rsidRPr="00BC75C3" w14:paraId="4AE86DC8" w14:textId="77777777" w:rsidTr="0013142C">
        <w:trPr>
          <w:jc w:val="center"/>
        </w:trPr>
        <w:tc>
          <w:tcPr>
            <w:tcW w:w="4876" w:type="dxa"/>
            <w:tcBorders>
              <w:top w:val="nil"/>
              <w:left w:val="nil"/>
              <w:bottom w:val="nil"/>
              <w:right w:val="nil"/>
            </w:tcBorders>
          </w:tcPr>
          <w:p w14:paraId="1EE6A9D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20E553B" w14:textId="77777777" w:rsidR="00024FDC" w:rsidRPr="00BC75C3" w:rsidRDefault="00024FDC" w:rsidP="0013142C">
            <w:pPr>
              <w:pStyle w:val="Normal6a"/>
              <w:rPr>
                <w:lang w:val="nl-BE"/>
              </w:rPr>
            </w:pPr>
            <w:r w:rsidRPr="00BC75C3">
              <w:rPr>
                <w:b/>
                <w:i/>
                <w:lang w:val="nl-BE"/>
              </w:rPr>
              <w:t>6 quater.</w:t>
            </w:r>
            <w:r w:rsidRPr="00BC75C3">
              <w:rPr>
                <w:lang w:val="nl-BE"/>
              </w:rPr>
              <w:tab/>
            </w:r>
            <w:r w:rsidRPr="00BC75C3">
              <w:rPr>
                <w:b/>
                <w:i/>
                <w:lang w:val="nl-BE"/>
              </w:rPr>
              <w:t xml:space="preserve"> beveelt aan dat de Europese Commissie en de lidstaten, indien het huidige op de EU afgestemde en prodemocratische ontwikkelingstraject </w:t>
            </w:r>
            <w:r w:rsidRPr="00BC75C3">
              <w:rPr>
                <w:b/>
                <w:i/>
                <w:lang w:val="nl-BE"/>
              </w:rPr>
              <w:lastRenderedPageBreak/>
              <w:t>van Moldavië wordt voortgezet overeenkomstig de andere aanbevelingen in dit verslag, met name in afwachting van de resultaten van de parlementsverkiezingen van 2025, duidelijke termijnen moeten vaststellen waarbinnen de onderhandelingen met Moldavië moeten worden afgerond, uiterlijk aan het einde van het huidige decennium; herhaalt dat de absorptiecapaciteit van de EU afhankelijk is van een ambitieuze hervormingsagenda door de EU en haar lidstaten, waarvoor ook een uitgebreide bewustmaking en een raadpleging met EU-burgers benodigd is, hetgeen tot nu toe ontbreekt;</w:t>
            </w:r>
          </w:p>
        </w:tc>
      </w:tr>
    </w:tbl>
    <w:p w14:paraId="51C87815"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2B3A316" w14:textId="77777777" w:rsidR="00024FDC" w:rsidRPr="00BC75C3" w:rsidRDefault="00024FDC" w:rsidP="00024FDC">
      <w:pPr>
        <w:rPr>
          <w:lang w:val="nl-BE"/>
        </w:rPr>
      </w:pPr>
      <w:r w:rsidRPr="00BC75C3">
        <w:rPr>
          <w:rStyle w:val="HideTWBExt"/>
          <w:lang w:val="nl-BE"/>
        </w:rPr>
        <w:t>&lt;/Amend&gt;</w:t>
      </w:r>
    </w:p>
    <w:p w14:paraId="5478658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90</w:t>
      </w:r>
      <w:r w:rsidRPr="00BC75C3">
        <w:rPr>
          <w:rStyle w:val="HideTWBExt"/>
          <w:b w:val="0"/>
          <w:lang w:val="nl-BE"/>
        </w:rPr>
        <w:t>&lt;/NumAm&gt;</w:t>
      </w:r>
    </w:p>
    <w:p w14:paraId="29DB672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6111E43D" w14:textId="77777777" w:rsidR="00024FDC" w:rsidRPr="00BC75C3" w:rsidRDefault="00024FDC" w:rsidP="00024FDC">
      <w:pPr>
        <w:pStyle w:val="NormalBold"/>
        <w:rPr>
          <w:lang w:val="nl-BE"/>
        </w:rPr>
      </w:pPr>
      <w:r w:rsidRPr="00BC75C3">
        <w:rPr>
          <w:rStyle w:val="HideTWBExt"/>
          <w:b w:val="0"/>
          <w:lang w:val="nl-BE"/>
        </w:rPr>
        <w:t>&lt;/RepeatBlock-By&gt;</w:t>
      </w:r>
    </w:p>
    <w:p w14:paraId="066DEF8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28AA8B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6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BD5C57D" w14:textId="77777777" w:rsidTr="0013142C">
        <w:trPr>
          <w:trHeight w:hRule="exact" w:val="240"/>
          <w:jc w:val="center"/>
        </w:trPr>
        <w:tc>
          <w:tcPr>
            <w:tcW w:w="9752" w:type="dxa"/>
            <w:gridSpan w:val="2"/>
            <w:tcBorders>
              <w:top w:val="nil"/>
              <w:left w:val="nil"/>
              <w:bottom w:val="nil"/>
              <w:right w:val="nil"/>
            </w:tcBorders>
          </w:tcPr>
          <w:p w14:paraId="5C7767CB" w14:textId="77777777" w:rsidR="00024FDC" w:rsidRPr="00BC75C3" w:rsidRDefault="00024FDC" w:rsidP="0013142C">
            <w:pPr>
              <w:rPr>
                <w:lang w:val="nl-BE"/>
              </w:rPr>
            </w:pPr>
          </w:p>
        </w:tc>
      </w:tr>
      <w:tr w:rsidR="00BC75C3" w:rsidRPr="00BC75C3" w14:paraId="0F1F26FA" w14:textId="77777777" w:rsidTr="0013142C">
        <w:trPr>
          <w:trHeight w:val="240"/>
          <w:jc w:val="center"/>
        </w:trPr>
        <w:tc>
          <w:tcPr>
            <w:tcW w:w="4876" w:type="dxa"/>
            <w:tcBorders>
              <w:top w:val="nil"/>
              <w:left w:val="nil"/>
              <w:bottom w:val="nil"/>
              <w:right w:val="nil"/>
            </w:tcBorders>
          </w:tcPr>
          <w:p w14:paraId="0306381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0A25838" w14:textId="77777777" w:rsidR="00024FDC" w:rsidRPr="00BC75C3" w:rsidRDefault="00024FDC" w:rsidP="0013142C">
            <w:pPr>
              <w:pStyle w:val="AmColumnHeading"/>
              <w:rPr>
                <w:lang w:val="nl-BE"/>
              </w:rPr>
            </w:pPr>
            <w:r w:rsidRPr="00BC75C3">
              <w:rPr>
                <w:lang w:val="nl-BE"/>
              </w:rPr>
              <w:t>Amendement</w:t>
            </w:r>
          </w:p>
        </w:tc>
      </w:tr>
      <w:tr w:rsidR="00BC75C3" w:rsidRPr="00BC75C3" w14:paraId="01C865CB" w14:textId="77777777" w:rsidTr="0013142C">
        <w:trPr>
          <w:jc w:val="center"/>
        </w:trPr>
        <w:tc>
          <w:tcPr>
            <w:tcW w:w="4876" w:type="dxa"/>
            <w:tcBorders>
              <w:top w:val="nil"/>
              <w:left w:val="nil"/>
              <w:bottom w:val="nil"/>
              <w:right w:val="nil"/>
            </w:tcBorders>
          </w:tcPr>
          <w:p w14:paraId="39270C0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A044B45" w14:textId="77777777" w:rsidR="00024FDC" w:rsidRPr="00BC75C3" w:rsidRDefault="00024FDC" w:rsidP="0013142C">
            <w:pPr>
              <w:pStyle w:val="Normal6a"/>
              <w:rPr>
                <w:lang w:val="nl-BE"/>
              </w:rPr>
            </w:pPr>
            <w:r w:rsidRPr="00BC75C3">
              <w:rPr>
                <w:b/>
                <w:i/>
                <w:lang w:val="nl-BE"/>
              </w:rPr>
              <w:t>6 quater.</w:t>
            </w:r>
            <w:r w:rsidRPr="00BC75C3">
              <w:rPr>
                <w:lang w:val="nl-BE"/>
              </w:rPr>
              <w:tab/>
            </w:r>
            <w:r w:rsidRPr="00BC75C3">
              <w:rPr>
                <w:b/>
                <w:i/>
                <w:lang w:val="nl-BE"/>
              </w:rPr>
              <w:t>dringt erop aan dat Moldavië zijn wetgeving inzake de rechten van personen met een handicap volledig afstemt op het EU-acquis;</w:t>
            </w:r>
          </w:p>
        </w:tc>
      </w:tr>
    </w:tbl>
    <w:p w14:paraId="7FF5DA6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5C8DACC" w14:textId="77777777" w:rsidR="00024FDC" w:rsidRPr="00BC75C3" w:rsidRDefault="00024FDC" w:rsidP="00024FDC">
      <w:pPr>
        <w:rPr>
          <w:lang w:val="nl-BE"/>
        </w:rPr>
      </w:pPr>
      <w:r w:rsidRPr="00BC75C3">
        <w:rPr>
          <w:rStyle w:val="HideTWBExt"/>
          <w:lang w:val="nl-BE"/>
        </w:rPr>
        <w:t>&lt;/Amend&gt;</w:t>
      </w:r>
    </w:p>
    <w:p w14:paraId="0BB7C8D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91</w:t>
      </w:r>
      <w:r w:rsidRPr="00BC75C3">
        <w:rPr>
          <w:rStyle w:val="HideTWBExt"/>
          <w:b w:val="0"/>
          <w:lang w:val="nl-BE"/>
        </w:rPr>
        <w:t>&lt;/NumAm&gt;</w:t>
      </w:r>
    </w:p>
    <w:p w14:paraId="24A0ABA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42E5434A"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705334C3" w14:textId="77777777" w:rsidR="00024FDC" w:rsidRPr="00BC75C3" w:rsidRDefault="00024FDC" w:rsidP="00024FDC">
      <w:pPr>
        <w:pStyle w:val="NormalBold"/>
        <w:rPr>
          <w:lang w:val="nl-BE"/>
        </w:rPr>
      </w:pPr>
      <w:r w:rsidRPr="00BC75C3">
        <w:rPr>
          <w:rStyle w:val="HideTWBExt"/>
          <w:b w:val="0"/>
          <w:lang w:val="nl-BE"/>
        </w:rPr>
        <w:t>&lt;/RepeatBlock-By&gt;</w:t>
      </w:r>
    </w:p>
    <w:p w14:paraId="431C169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79BCBD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31EDD44" w14:textId="77777777" w:rsidTr="0013142C">
        <w:trPr>
          <w:trHeight w:hRule="exact" w:val="240"/>
          <w:jc w:val="center"/>
        </w:trPr>
        <w:tc>
          <w:tcPr>
            <w:tcW w:w="9752" w:type="dxa"/>
            <w:gridSpan w:val="2"/>
            <w:tcBorders>
              <w:top w:val="nil"/>
              <w:left w:val="nil"/>
              <w:bottom w:val="nil"/>
              <w:right w:val="nil"/>
            </w:tcBorders>
          </w:tcPr>
          <w:p w14:paraId="1EE8C6C9" w14:textId="77777777" w:rsidR="00024FDC" w:rsidRPr="00BC75C3" w:rsidRDefault="00024FDC" w:rsidP="0013142C">
            <w:pPr>
              <w:rPr>
                <w:lang w:val="nl-BE"/>
              </w:rPr>
            </w:pPr>
          </w:p>
        </w:tc>
      </w:tr>
      <w:tr w:rsidR="00BC75C3" w:rsidRPr="00BC75C3" w14:paraId="5B4F83F1" w14:textId="77777777" w:rsidTr="0013142C">
        <w:trPr>
          <w:trHeight w:val="240"/>
          <w:jc w:val="center"/>
        </w:trPr>
        <w:tc>
          <w:tcPr>
            <w:tcW w:w="4876" w:type="dxa"/>
            <w:tcBorders>
              <w:top w:val="nil"/>
              <w:left w:val="nil"/>
              <w:bottom w:val="nil"/>
              <w:right w:val="nil"/>
            </w:tcBorders>
          </w:tcPr>
          <w:p w14:paraId="321B682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077499A" w14:textId="77777777" w:rsidR="00024FDC" w:rsidRPr="00BC75C3" w:rsidRDefault="00024FDC" w:rsidP="0013142C">
            <w:pPr>
              <w:pStyle w:val="AmColumnHeading"/>
              <w:rPr>
                <w:lang w:val="nl-BE"/>
              </w:rPr>
            </w:pPr>
            <w:r w:rsidRPr="00BC75C3">
              <w:rPr>
                <w:lang w:val="nl-BE"/>
              </w:rPr>
              <w:t>Amendement</w:t>
            </w:r>
          </w:p>
        </w:tc>
      </w:tr>
      <w:tr w:rsidR="00BC75C3" w:rsidRPr="00BC75C3" w14:paraId="2B563FF6" w14:textId="77777777" w:rsidTr="0013142C">
        <w:trPr>
          <w:jc w:val="center"/>
        </w:trPr>
        <w:tc>
          <w:tcPr>
            <w:tcW w:w="4876" w:type="dxa"/>
            <w:tcBorders>
              <w:top w:val="nil"/>
              <w:left w:val="nil"/>
              <w:bottom w:val="nil"/>
              <w:right w:val="nil"/>
            </w:tcBorders>
          </w:tcPr>
          <w:p w14:paraId="14859D14" w14:textId="77777777" w:rsidR="00024FDC" w:rsidRPr="00BC75C3" w:rsidRDefault="00024FDC" w:rsidP="0013142C">
            <w:pPr>
              <w:pStyle w:val="Normal6a"/>
              <w:rPr>
                <w:lang w:val="nl-BE"/>
              </w:rPr>
            </w:pPr>
            <w:r w:rsidRPr="00BC75C3">
              <w:rPr>
                <w:lang w:val="nl-BE"/>
              </w:rPr>
              <w:t>7.</w:t>
            </w:r>
            <w:r w:rsidRPr="00BC75C3">
              <w:rPr>
                <w:lang w:val="nl-BE"/>
              </w:rPr>
              <w:tab/>
              <w:t xml:space="preserve">is ingenomen met het groeiplan voor Moldavië van de Commissie, dat tot </w:t>
            </w:r>
            <w:r w:rsidRPr="00BC75C3">
              <w:rPr>
                <w:lang w:val="nl-BE"/>
              </w:rPr>
              <w:lastRenderedPageBreak/>
              <w:t>doel heeft de sociaal-economische en fundamentele hervormingen van het land te ondersteunen en de toegang tot de interne markt van de EU te verbeteren; is verheugd over de hervormings- en groeifaciliteit voor Moldavië, die ten grondslag ligt aan het groeiplan en 1,9 miljard EUR bedraagt, waarmee het het grootste financiële steunpakket van de EU voor Moldavië is sinds het land onafhankelijk werd; benadrukt dat de faciliteit voorziet in 520 miljoen EUR aan niet-terugbetaalbare steun aan Moldavië en een voorfinancieringspercentage van 18 % en dat de EU daarmee erkent dat de hervormingen en veerkracht van Moldavië dringend moeten worden ondersteund;</w:t>
            </w:r>
          </w:p>
        </w:tc>
        <w:tc>
          <w:tcPr>
            <w:tcW w:w="4876" w:type="dxa"/>
            <w:tcBorders>
              <w:top w:val="nil"/>
              <w:left w:val="nil"/>
              <w:bottom w:val="nil"/>
              <w:right w:val="nil"/>
            </w:tcBorders>
          </w:tcPr>
          <w:p w14:paraId="64E7CAA6" w14:textId="77777777" w:rsidR="00024FDC" w:rsidRPr="00BC75C3" w:rsidRDefault="00024FDC" w:rsidP="0013142C">
            <w:pPr>
              <w:pStyle w:val="Normal6a"/>
              <w:rPr>
                <w:lang w:val="nl-BE"/>
              </w:rPr>
            </w:pPr>
            <w:r w:rsidRPr="00BC75C3">
              <w:rPr>
                <w:lang w:val="nl-BE"/>
              </w:rPr>
              <w:lastRenderedPageBreak/>
              <w:t>7.</w:t>
            </w:r>
            <w:r w:rsidRPr="00BC75C3">
              <w:rPr>
                <w:lang w:val="nl-BE"/>
              </w:rPr>
              <w:tab/>
              <w:t xml:space="preserve">is ingenomen met het groeiplan voor Moldavië van de Commissie, dat tot </w:t>
            </w:r>
            <w:r w:rsidRPr="00BC75C3">
              <w:rPr>
                <w:lang w:val="nl-BE"/>
              </w:rPr>
              <w:lastRenderedPageBreak/>
              <w:t>doel heeft de sociaal-economische en fundamentele hervormingen van het land te ondersteunen en de toegang tot de interne markt van de EU te verbeteren; is verheugd over de hervormings- en groeifaciliteit voor Moldavië, die ten grondslag ligt aan het groeiplan en 1,9 miljard EUR bedraagt, waarmee het het grootste financiële steunpakket van de EU voor Moldavië is sinds het land onafhankelijk werd; benadrukt dat de faciliteit voorziet in 520 miljoen EUR aan niet-terugbetaalbare steun aan Moldavië en een voorfinancieringspercentage van 18 % en dat de EU daarmee erkent dat de hervormingen en veerkracht van Moldavië dringend moeten worden ondersteund;</w:t>
            </w:r>
            <w:r w:rsidRPr="00BC75C3">
              <w:rPr>
                <w:b/>
                <w:i/>
                <w:lang w:val="nl-BE"/>
              </w:rPr>
              <w:t> is van mening dat de hervormings- en groeifaciliteit voor Moldavië geen activiteiten of maatregelen mag financieren die onverenigbaar zijn met de energie- en klimaatplannen van Moldavië, hun nationaal bepaalde bijdrage in het kader van de Overeenkomst van Parijs, en de ambitie om uiterlijk in 2050 klimaatneutraliteit te bereiken of die investeringen in fossiele brandstoffen bevorderen, of die aanzienlijke negatieve gevolgen hebben voor het milieu, het klimaat of de biodiversiteit;</w:t>
            </w:r>
          </w:p>
        </w:tc>
      </w:tr>
    </w:tbl>
    <w:p w14:paraId="26E08B4C"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4CAEAA" w14:textId="77777777" w:rsidR="00024FDC" w:rsidRPr="00BC75C3" w:rsidRDefault="00024FDC" w:rsidP="00024FDC">
      <w:pPr>
        <w:rPr>
          <w:lang w:val="nl-BE"/>
        </w:rPr>
      </w:pPr>
      <w:r w:rsidRPr="00BC75C3">
        <w:rPr>
          <w:rStyle w:val="HideTWBExt"/>
          <w:lang w:val="nl-BE"/>
        </w:rPr>
        <w:t>&lt;/Amend&gt;</w:t>
      </w:r>
    </w:p>
    <w:p w14:paraId="6B27A58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92</w:t>
      </w:r>
      <w:r w:rsidRPr="00BC75C3">
        <w:rPr>
          <w:rStyle w:val="HideTWBExt"/>
          <w:b w:val="0"/>
          <w:lang w:val="nl-BE"/>
        </w:rPr>
        <w:t>&lt;/NumAm&gt;</w:t>
      </w:r>
    </w:p>
    <w:p w14:paraId="6B0706F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07A2E536"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0F3FF401" w14:textId="77777777" w:rsidR="00024FDC" w:rsidRPr="00BC75C3" w:rsidRDefault="00024FDC" w:rsidP="00024FDC">
      <w:pPr>
        <w:pStyle w:val="NormalBold"/>
        <w:rPr>
          <w:lang w:val="nl-BE"/>
        </w:rPr>
      </w:pPr>
      <w:r w:rsidRPr="00BC75C3">
        <w:rPr>
          <w:rStyle w:val="HideTWBExt"/>
          <w:b w:val="0"/>
          <w:lang w:val="nl-BE"/>
        </w:rPr>
        <w:t>&lt;/RepeatBlock-By&gt;</w:t>
      </w:r>
    </w:p>
    <w:p w14:paraId="2380845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462878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523EA70" w14:textId="77777777" w:rsidTr="0013142C">
        <w:trPr>
          <w:trHeight w:hRule="exact" w:val="240"/>
          <w:jc w:val="center"/>
        </w:trPr>
        <w:tc>
          <w:tcPr>
            <w:tcW w:w="9752" w:type="dxa"/>
            <w:gridSpan w:val="2"/>
            <w:tcBorders>
              <w:top w:val="nil"/>
              <w:left w:val="nil"/>
              <w:bottom w:val="nil"/>
              <w:right w:val="nil"/>
            </w:tcBorders>
          </w:tcPr>
          <w:p w14:paraId="22F6122C" w14:textId="77777777" w:rsidR="00024FDC" w:rsidRPr="00BC75C3" w:rsidRDefault="00024FDC" w:rsidP="0013142C">
            <w:pPr>
              <w:rPr>
                <w:lang w:val="nl-BE"/>
              </w:rPr>
            </w:pPr>
          </w:p>
        </w:tc>
      </w:tr>
      <w:tr w:rsidR="00BC75C3" w:rsidRPr="00BC75C3" w14:paraId="125E4FAF" w14:textId="77777777" w:rsidTr="0013142C">
        <w:trPr>
          <w:trHeight w:val="240"/>
          <w:jc w:val="center"/>
        </w:trPr>
        <w:tc>
          <w:tcPr>
            <w:tcW w:w="4876" w:type="dxa"/>
            <w:tcBorders>
              <w:top w:val="nil"/>
              <w:left w:val="nil"/>
              <w:bottom w:val="nil"/>
              <w:right w:val="nil"/>
            </w:tcBorders>
          </w:tcPr>
          <w:p w14:paraId="5DE5BD5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19D15E8" w14:textId="77777777" w:rsidR="00024FDC" w:rsidRPr="00BC75C3" w:rsidRDefault="00024FDC" w:rsidP="0013142C">
            <w:pPr>
              <w:pStyle w:val="AmColumnHeading"/>
              <w:rPr>
                <w:lang w:val="nl-BE"/>
              </w:rPr>
            </w:pPr>
            <w:r w:rsidRPr="00BC75C3">
              <w:rPr>
                <w:lang w:val="nl-BE"/>
              </w:rPr>
              <w:t>Amendement</w:t>
            </w:r>
          </w:p>
        </w:tc>
      </w:tr>
      <w:tr w:rsidR="00BC75C3" w:rsidRPr="00BC75C3" w14:paraId="26C2EC05" w14:textId="77777777" w:rsidTr="0013142C">
        <w:trPr>
          <w:jc w:val="center"/>
        </w:trPr>
        <w:tc>
          <w:tcPr>
            <w:tcW w:w="4876" w:type="dxa"/>
            <w:tcBorders>
              <w:top w:val="nil"/>
              <w:left w:val="nil"/>
              <w:bottom w:val="nil"/>
              <w:right w:val="nil"/>
            </w:tcBorders>
          </w:tcPr>
          <w:p w14:paraId="47239D5A" w14:textId="77777777" w:rsidR="00024FDC" w:rsidRPr="00BC75C3" w:rsidRDefault="00024FDC" w:rsidP="0013142C">
            <w:pPr>
              <w:pStyle w:val="Normal6a"/>
              <w:rPr>
                <w:lang w:val="nl-BE"/>
              </w:rPr>
            </w:pPr>
            <w:r w:rsidRPr="00BC75C3">
              <w:rPr>
                <w:lang w:val="nl-BE"/>
              </w:rPr>
              <w:t>7.</w:t>
            </w:r>
            <w:r w:rsidRPr="00BC75C3">
              <w:rPr>
                <w:lang w:val="nl-BE"/>
              </w:rPr>
              <w:tab/>
              <w:t xml:space="preserve">is ingenomen met het groeiplan voor Moldavië van de </w:t>
            </w:r>
            <w:r w:rsidRPr="00BC75C3">
              <w:rPr>
                <w:b/>
                <w:bCs/>
                <w:i/>
                <w:iCs/>
                <w:lang w:val="nl-BE"/>
              </w:rPr>
              <w:t>Commissie</w:t>
            </w:r>
            <w:r w:rsidRPr="00BC75C3">
              <w:rPr>
                <w:lang w:val="nl-BE"/>
              </w:rPr>
              <w:t xml:space="preserve">, dat tot doel heeft de sociaal-economische en </w:t>
            </w:r>
            <w:r w:rsidRPr="00BC75C3">
              <w:rPr>
                <w:lang w:val="nl-BE"/>
              </w:rPr>
              <w:lastRenderedPageBreak/>
              <w:t>fundamentele hervormingen van het land te ondersteunen en de toegang tot de interne markt van de EU te verbeteren; is verheugd over de hervormings- en groeifaciliteit voor Moldavië, die ten grondslag ligt aan het groeiplan en 1,9 miljard EUR bedraagt, waarmee het het grootste financiële steunpakket van de EU voor Moldavië is sinds het land onafhankelijk werd; benadrukt dat de faciliteit voorziet in 520 miljoen EUR aan niet-terugbetaalbare steun aan Moldavië en een voorfinancieringspercentage van 18 % en dat de EU daarmee erkent dat de hervormingen en veerkracht van Moldavië dringend moeten worden ondersteund;</w:t>
            </w:r>
          </w:p>
        </w:tc>
        <w:tc>
          <w:tcPr>
            <w:tcW w:w="4876" w:type="dxa"/>
            <w:tcBorders>
              <w:top w:val="nil"/>
              <w:left w:val="nil"/>
              <w:bottom w:val="nil"/>
              <w:right w:val="nil"/>
            </w:tcBorders>
          </w:tcPr>
          <w:p w14:paraId="3C58690D" w14:textId="77777777" w:rsidR="00024FDC" w:rsidRPr="00BC75C3" w:rsidRDefault="00024FDC" w:rsidP="0013142C">
            <w:pPr>
              <w:pStyle w:val="Normal6a"/>
              <w:rPr>
                <w:lang w:val="nl-BE"/>
              </w:rPr>
            </w:pPr>
            <w:r w:rsidRPr="00BC75C3">
              <w:rPr>
                <w:lang w:val="nl-BE"/>
              </w:rPr>
              <w:lastRenderedPageBreak/>
              <w:t>7.</w:t>
            </w:r>
            <w:r w:rsidRPr="00BC75C3">
              <w:rPr>
                <w:lang w:val="nl-BE"/>
              </w:rPr>
              <w:tab/>
              <w:t xml:space="preserve">is ingenomen met het groeiplan voor Moldavië van de </w:t>
            </w:r>
            <w:r w:rsidRPr="00BC75C3">
              <w:rPr>
                <w:b/>
                <w:bCs/>
                <w:i/>
                <w:iCs/>
                <w:lang w:val="nl-BE"/>
              </w:rPr>
              <w:t>EU</w:t>
            </w:r>
            <w:r w:rsidRPr="00BC75C3">
              <w:rPr>
                <w:lang w:val="nl-BE"/>
              </w:rPr>
              <w:t xml:space="preserve">, dat tot doel heeft de sociaal-economische en </w:t>
            </w:r>
            <w:r w:rsidRPr="00BC75C3">
              <w:rPr>
                <w:lang w:val="nl-BE"/>
              </w:rPr>
              <w:lastRenderedPageBreak/>
              <w:t xml:space="preserve">fundamentele hervormingen van het land te ondersteunen en de toegang tot de interne markt van de EU te verbeteren; is verheugd over de hervormings- en groeifaciliteit voor Moldavië, die ten grondslag ligt aan het groeiplan en 1,9 miljard EUR bedraagt, waarmee het het grootste financiële steunpakket van de EU voor Moldavië is sinds het land onafhankelijk werd; benadrukt dat de faciliteit voorziet in 520 miljoen EUR aan niet-terugbetaalbare steun aan Moldavië en een voorfinancieringspercentage van 18 % en dat de EU daarmee erkent dat de hervormingen en veerkracht van Moldavië dringend moeten worden ondersteund; </w:t>
            </w:r>
            <w:r w:rsidRPr="00BC75C3">
              <w:rPr>
                <w:b/>
                <w:i/>
                <w:lang w:val="nl-BE"/>
              </w:rPr>
              <w:t>verzoekt de Commissie om zich actief in te zetten om de autoriteiten van Moldavië te ondersteunen bij de uitvoering van de noodzakelijke hervormingsagenda voor de doeltreffende absorptie van de middelen uit deze faciliteit, om ervoor te zorgen dat de voordelen van deze steun direct merkbaar zijn voor de burgers van de Republiek Moldavië;</w:t>
            </w:r>
          </w:p>
        </w:tc>
      </w:tr>
    </w:tbl>
    <w:p w14:paraId="1EE53C8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B50EB07" w14:textId="77777777" w:rsidR="00024FDC" w:rsidRPr="00BC75C3" w:rsidRDefault="00024FDC" w:rsidP="00024FDC">
      <w:pPr>
        <w:rPr>
          <w:lang w:val="nl-BE"/>
        </w:rPr>
      </w:pPr>
      <w:r w:rsidRPr="00BC75C3">
        <w:rPr>
          <w:rStyle w:val="HideTWBExt"/>
          <w:lang w:val="nl-BE"/>
        </w:rPr>
        <w:t>&lt;/Amend&gt;</w:t>
      </w:r>
    </w:p>
    <w:p w14:paraId="50E8876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93</w:t>
      </w:r>
      <w:r w:rsidRPr="00BC75C3">
        <w:rPr>
          <w:rStyle w:val="HideTWBExt"/>
          <w:b w:val="0"/>
          <w:lang w:val="nl-BE"/>
        </w:rPr>
        <w:t>&lt;/NumAm&gt;</w:t>
      </w:r>
    </w:p>
    <w:p w14:paraId="039F25E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0B7CE9B4" w14:textId="77777777" w:rsidR="00024FDC" w:rsidRPr="00BC75C3" w:rsidRDefault="00024FDC" w:rsidP="00024FDC">
      <w:pPr>
        <w:pStyle w:val="NormalBold"/>
        <w:rPr>
          <w:lang w:val="nl-BE"/>
        </w:rPr>
      </w:pPr>
      <w:r w:rsidRPr="00BC75C3">
        <w:rPr>
          <w:rStyle w:val="HideTWBExt"/>
          <w:b w:val="0"/>
          <w:lang w:val="nl-BE"/>
        </w:rPr>
        <w:t>&lt;/RepeatBlock-By&gt;</w:t>
      </w:r>
    </w:p>
    <w:p w14:paraId="521E645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2FD836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155A705" w14:textId="77777777" w:rsidTr="0013142C">
        <w:trPr>
          <w:trHeight w:hRule="exact" w:val="240"/>
          <w:jc w:val="center"/>
        </w:trPr>
        <w:tc>
          <w:tcPr>
            <w:tcW w:w="9752" w:type="dxa"/>
            <w:gridSpan w:val="2"/>
            <w:tcBorders>
              <w:top w:val="nil"/>
              <w:left w:val="nil"/>
              <w:bottom w:val="nil"/>
              <w:right w:val="nil"/>
            </w:tcBorders>
          </w:tcPr>
          <w:p w14:paraId="02A5E52D" w14:textId="77777777" w:rsidR="00024FDC" w:rsidRPr="00BC75C3" w:rsidRDefault="00024FDC" w:rsidP="0013142C">
            <w:pPr>
              <w:rPr>
                <w:lang w:val="nl-BE"/>
              </w:rPr>
            </w:pPr>
          </w:p>
        </w:tc>
      </w:tr>
      <w:tr w:rsidR="00BC75C3" w:rsidRPr="00BC75C3" w14:paraId="081B4560" w14:textId="77777777" w:rsidTr="0013142C">
        <w:trPr>
          <w:trHeight w:val="240"/>
          <w:jc w:val="center"/>
        </w:trPr>
        <w:tc>
          <w:tcPr>
            <w:tcW w:w="4876" w:type="dxa"/>
            <w:tcBorders>
              <w:top w:val="nil"/>
              <w:left w:val="nil"/>
              <w:bottom w:val="nil"/>
              <w:right w:val="nil"/>
            </w:tcBorders>
          </w:tcPr>
          <w:p w14:paraId="3DF5431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51B6C6D" w14:textId="77777777" w:rsidR="00024FDC" w:rsidRPr="00BC75C3" w:rsidRDefault="00024FDC" w:rsidP="0013142C">
            <w:pPr>
              <w:pStyle w:val="AmColumnHeading"/>
              <w:rPr>
                <w:lang w:val="nl-BE"/>
              </w:rPr>
            </w:pPr>
            <w:r w:rsidRPr="00BC75C3">
              <w:rPr>
                <w:lang w:val="nl-BE"/>
              </w:rPr>
              <w:t>Amendement</w:t>
            </w:r>
          </w:p>
        </w:tc>
      </w:tr>
      <w:tr w:rsidR="00BC75C3" w:rsidRPr="00BC75C3" w14:paraId="2C86ADC9" w14:textId="77777777" w:rsidTr="0013142C">
        <w:trPr>
          <w:jc w:val="center"/>
        </w:trPr>
        <w:tc>
          <w:tcPr>
            <w:tcW w:w="4876" w:type="dxa"/>
            <w:tcBorders>
              <w:top w:val="nil"/>
              <w:left w:val="nil"/>
              <w:bottom w:val="nil"/>
              <w:right w:val="nil"/>
            </w:tcBorders>
          </w:tcPr>
          <w:p w14:paraId="19413B0F" w14:textId="77777777" w:rsidR="00024FDC" w:rsidRPr="00BC75C3" w:rsidRDefault="00024FDC" w:rsidP="0013142C">
            <w:pPr>
              <w:pStyle w:val="Normal6a"/>
              <w:rPr>
                <w:lang w:val="nl-BE"/>
              </w:rPr>
            </w:pPr>
            <w:r w:rsidRPr="00BC75C3">
              <w:rPr>
                <w:lang w:val="nl-BE"/>
              </w:rPr>
              <w:t>7.</w:t>
            </w:r>
            <w:r w:rsidRPr="00BC75C3">
              <w:rPr>
                <w:lang w:val="nl-BE"/>
              </w:rPr>
              <w:tab/>
              <w:t>is ingenomen met het groeiplan voor Moldavië</w:t>
            </w:r>
            <w:r w:rsidRPr="00BC75C3">
              <w:rPr>
                <w:b/>
                <w:bCs/>
                <w:i/>
                <w:iCs/>
                <w:lang w:val="nl-BE"/>
              </w:rPr>
              <w:t xml:space="preserve"> van de Commissie</w:t>
            </w:r>
            <w:r w:rsidRPr="00BC75C3">
              <w:rPr>
                <w:lang w:val="nl-BE"/>
              </w:rPr>
              <w:t xml:space="preserve">, dat tot doel heeft de sociaal-economische en fundamentele hervormingen van het land te ondersteunen en de toegang tot de interne markt van de EU te verbeteren; is verheugd over de hervormings- en groeifaciliteit voor Moldavië, die ten grondslag ligt aan het groeiplan en </w:t>
            </w:r>
            <w:r w:rsidRPr="00BC75C3">
              <w:rPr>
                <w:b/>
                <w:bCs/>
                <w:i/>
                <w:iCs/>
                <w:lang w:val="nl-BE"/>
              </w:rPr>
              <w:t>1,9 </w:t>
            </w:r>
            <w:r w:rsidRPr="00BC75C3">
              <w:rPr>
                <w:lang w:val="nl-BE"/>
              </w:rPr>
              <w:t xml:space="preserve">miljard EUR bedraagt, waarmee het het grootste financiële </w:t>
            </w:r>
            <w:r w:rsidRPr="00BC75C3">
              <w:rPr>
                <w:lang w:val="nl-BE"/>
              </w:rPr>
              <w:lastRenderedPageBreak/>
              <w:t>steunpakket van de EU voor Moldavië is sinds het land onafhankelijk werd; benadrukt dat de faciliteit voorziet in 520 miljoen EUR aan niet-terugbetaalbare steun aan Moldavië en een voorfinancieringspercentage van 18 % en dat de EU daarmee erkent dat de hervormingen en veerkracht van Moldavië dringend moeten worden ondersteund;</w:t>
            </w:r>
          </w:p>
        </w:tc>
        <w:tc>
          <w:tcPr>
            <w:tcW w:w="4876" w:type="dxa"/>
            <w:tcBorders>
              <w:top w:val="nil"/>
              <w:left w:val="nil"/>
              <w:bottom w:val="nil"/>
              <w:right w:val="nil"/>
            </w:tcBorders>
          </w:tcPr>
          <w:p w14:paraId="7683775A" w14:textId="77777777" w:rsidR="00024FDC" w:rsidRPr="00BC75C3" w:rsidRDefault="00024FDC" w:rsidP="0013142C">
            <w:pPr>
              <w:pStyle w:val="Normal6a"/>
              <w:rPr>
                <w:lang w:val="nl-BE"/>
              </w:rPr>
            </w:pPr>
            <w:r w:rsidRPr="00BC75C3">
              <w:rPr>
                <w:lang w:val="nl-BE"/>
              </w:rPr>
              <w:lastRenderedPageBreak/>
              <w:t>7.</w:t>
            </w:r>
            <w:r w:rsidRPr="00BC75C3">
              <w:rPr>
                <w:lang w:val="nl-BE"/>
              </w:rPr>
              <w:tab/>
              <w:t xml:space="preserve">is ingenomen met </w:t>
            </w:r>
            <w:r w:rsidRPr="00BC75C3">
              <w:rPr>
                <w:b/>
                <w:bCs/>
                <w:i/>
                <w:iCs/>
                <w:lang w:val="nl-BE"/>
              </w:rPr>
              <w:t>de goedkeuring door de Raad van</w:t>
            </w:r>
            <w:r w:rsidRPr="00BC75C3">
              <w:rPr>
                <w:lang w:val="nl-BE"/>
              </w:rPr>
              <w:t xml:space="preserve"> het groeiplan voor Moldavië, dat tot doel heeft de sociaal-economische en fundamentele hervormingen van het land te ondersteunen en de toegang tot de interne markt van de EU te verbeteren; is verheugd over de hervormings- en groeifaciliteit voor Moldavië, die ten grondslag ligt aan het groeiplan en </w:t>
            </w:r>
            <w:r w:rsidRPr="00BC75C3">
              <w:rPr>
                <w:b/>
                <w:bCs/>
                <w:i/>
                <w:iCs/>
                <w:lang w:val="nl-BE"/>
              </w:rPr>
              <w:t>2,02</w:t>
            </w:r>
            <w:r w:rsidRPr="00BC75C3">
              <w:rPr>
                <w:lang w:val="nl-BE"/>
              </w:rPr>
              <w:t xml:space="preserve"> miljard EUR bedraagt, </w:t>
            </w:r>
            <w:r w:rsidRPr="00BC75C3">
              <w:rPr>
                <w:lang w:val="nl-BE"/>
              </w:rPr>
              <w:lastRenderedPageBreak/>
              <w:t xml:space="preserve">waarmee het het grootste financiële steunpakket van de EU voor Moldavië is sinds het land onafhankelijk werd; benadrukt dat de faciliteit voorziet in 520 miljoen EUR aan niet-terugbetaalbare steun aan Moldavië en een </w:t>
            </w:r>
            <w:r w:rsidRPr="00BC75C3">
              <w:rPr>
                <w:b/>
                <w:bCs/>
                <w:i/>
                <w:iCs/>
                <w:lang w:val="nl-BE"/>
              </w:rPr>
              <w:t>maximaal bedrag van 1 500 miljoen EUR aan leningen, met een</w:t>
            </w:r>
            <w:r w:rsidRPr="00BC75C3">
              <w:rPr>
                <w:lang w:val="nl-BE"/>
              </w:rPr>
              <w:t xml:space="preserve"> voorfinancieringspercentage van 18 % en dat de EU daarmee erkent dat de hervormingen en veerkracht van Moldavië dringend moeten worden ondersteund; </w:t>
            </w:r>
            <w:r w:rsidRPr="00BC75C3">
              <w:rPr>
                <w:b/>
                <w:i/>
                <w:lang w:val="nl-BE"/>
              </w:rPr>
              <w:t>wijst erop dat bij de uitvoering van het groeiplan prioriteit moet worden gegeven aan sociale ontwikkeling, duurzame infrastructuur en het verkleinen van sociaal-economische ongelijkheden;</w:t>
            </w:r>
          </w:p>
        </w:tc>
      </w:tr>
    </w:tbl>
    <w:p w14:paraId="45C5B5A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CD7E738" w14:textId="77777777" w:rsidR="00024FDC" w:rsidRPr="00BC75C3" w:rsidRDefault="00024FDC" w:rsidP="00024FDC">
      <w:pPr>
        <w:rPr>
          <w:lang w:val="nl-BE"/>
        </w:rPr>
      </w:pPr>
      <w:r w:rsidRPr="00BC75C3">
        <w:rPr>
          <w:rStyle w:val="HideTWBExt"/>
          <w:lang w:val="nl-BE"/>
        </w:rPr>
        <w:t>&lt;/Amend&gt;</w:t>
      </w:r>
    </w:p>
    <w:p w14:paraId="1EF574E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94</w:t>
      </w:r>
      <w:r w:rsidRPr="00BC75C3">
        <w:rPr>
          <w:rStyle w:val="HideTWBExt"/>
          <w:b w:val="0"/>
          <w:lang w:val="nl-BE"/>
        </w:rPr>
        <w:t>&lt;/NumAm&gt;</w:t>
      </w:r>
    </w:p>
    <w:p w14:paraId="499195F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Petras Auštrevičius, Marjan Šarec, Eugen Tomac, Ilhan Kyuchyuk, Lucia Yar</w:t>
      </w:r>
      <w:r w:rsidRPr="00BC75C3">
        <w:rPr>
          <w:rStyle w:val="HideTWBExt"/>
          <w:b w:val="0"/>
          <w:lang w:val="nl-BE"/>
        </w:rPr>
        <w:t>&lt;/Members&gt;</w:t>
      </w:r>
    </w:p>
    <w:p w14:paraId="7132B703" w14:textId="77777777" w:rsidR="00024FDC" w:rsidRPr="00BC75C3" w:rsidRDefault="00024FDC" w:rsidP="00024FDC">
      <w:pPr>
        <w:pStyle w:val="NormalBold"/>
        <w:rPr>
          <w:lang w:val="nl-BE"/>
        </w:rPr>
      </w:pPr>
      <w:r w:rsidRPr="00BC75C3">
        <w:rPr>
          <w:rStyle w:val="HideTWBExt"/>
          <w:b w:val="0"/>
          <w:lang w:val="nl-BE"/>
        </w:rPr>
        <w:t>&lt;/RepeatBlock-By&gt;</w:t>
      </w:r>
    </w:p>
    <w:p w14:paraId="41A3D43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511320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EE5DE65" w14:textId="77777777" w:rsidTr="0013142C">
        <w:trPr>
          <w:trHeight w:hRule="exact" w:val="240"/>
          <w:jc w:val="center"/>
        </w:trPr>
        <w:tc>
          <w:tcPr>
            <w:tcW w:w="9752" w:type="dxa"/>
            <w:gridSpan w:val="2"/>
            <w:tcBorders>
              <w:top w:val="nil"/>
              <w:left w:val="nil"/>
              <w:bottom w:val="nil"/>
              <w:right w:val="nil"/>
            </w:tcBorders>
          </w:tcPr>
          <w:p w14:paraId="3FB7F2AE" w14:textId="77777777" w:rsidR="00024FDC" w:rsidRPr="00BC75C3" w:rsidRDefault="00024FDC" w:rsidP="0013142C">
            <w:pPr>
              <w:rPr>
                <w:lang w:val="nl-BE"/>
              </w:rPr>
            </w:pPr>
          </w:p>
        </w:tc>
      </w:tr>
      <w:tr w:rsidR="00BC75C3" w:rsidRPr="00BC75C3" w14:paraId="4F9A4AB9" w14:textId="77777777" w:rsidTr="0013142C">
        <w:trPr>
          <w:trHeight w:val="240"/>
          <w:jc w:val="center"/>
        </w:trPr>
        <w:tc>
          <w:tcPr>
            <w:tcW w:w="4876" w:type="dxa"/>
            <w:tcBorders>
              <w:top w:val="nil"/>
              <w:left w:val="nil"/>
              <w:bottom w:val="nil"/>
              <w:right w:val="nil"/>
            </w:tcBorders>
          </w:tcPr>
          <w:p w14:paraId="239192B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2B6885E" w14:textId="77777777" w:rsidR="00024FDC" w:rsidRPr="00BC75C3" w:rsidRDefault="00024FDC" w:rsidP="0013142C">
            <w:pPr>
              <w:pStyle w:val="AmColumnHeading"/>
              <w:rPr>
                <w:lang w:val="nl-BE"/>
              </w:rPr>
            </w:pPr>
            <w:r w:rsidRPr="00BC75C3">
              <w:rPr>
                <w:lang w:val="nl-BE"/>
              </w:rPr>
              <w:t>Amendement</w:t>
            </w:r>
          </w:p>
        </w:tc>
      </w:tr>
      <w:tr w:rsidR="00BC75C3" w:rsidRPr="00BC75C3" w14:paraId="12B227A8" w14:textId="77777777" w:rsidTr="0013142C">
        <w:trPr>
          <w:jc w:val="center"/>
        </w:trPr>
        <w:tc>
          <w:tcPr>
            <w:tcW w:w="4876" w:type="dxa"/>
            <w:tcBorders>
              <w:top w:val="nil"/>
              <w:left w:val="nil"/>
              <w:bottom w:val="nil"/>
              <w:right w:val="nil"/>
            </w:tcBorders>
          </w:tcPr>
          <w:p w14:paraId="6D318D78" w14:textId="77777777" w:rsidR="00024FDC" w:rsidRPr="00BC75C3" w:rsidRDefault="00024FDC" w:rsidP="0013142C">
            <w:pPr>
              <w:pStyle w:val="Normal6a"/>
              <w:rPr>
                <w:lang w:val="nl-BE"/>
              </w:rPr>
            </w:pPr>
            <w:r w:rsidRPr="00BC75C3">
              <w:rPr>
                <w:lang w:val="nl-BE"/>
              </w:rPr>
              <w:t>7.</w:t>
            </w:r>
            <w:r w:rsidRPr="00BC75C3">
              <w:rPr>
                <w:lang w:val="nl-BE"/>
              </w:rPr>
              <w:tab/>
              <w:t xml:space="preserve">is ingenomen met het groeiplan voor Moldavië van de Commissie, dat tot doel heeft de sociaal-economische en fundamentele hervormingen van het land te ondersteunen en de toegang tot de interne markt van de EU te verbeteren; is verheugd over de hervormings- en groeifaciliteit voor Moldavië, die ten grondslag ligt aan het groeiplan en </w:t>
            </w:r>
            <w:r w:rsidRPr="00BC75C3">
              <w:rPr>
                <w:b/>
                <w:bCs/>
                <w:i/>
                <w:iCs/>
                <w:lang w:val="nl-BE"/>
              </w:rPr>
              <w:t>1,9 </w:t>
            </w:r>
            <w:r w:rsidRPr="00BC75C3">
              <w:rPr>
                <w:lang w:val="nl-BE"/>
              </w:rPr>
              <w:t xml:space="preserve">miljard EUR bedraagt, waarmee het het grootste financiële steunpakket van de EU voor Moldavië is sinds het land onafhankelijk werd; benadrukt dat de faciliteit voorziet in 520 miljoen EUR aan niet-terugbetaalbare steun aan Moldavië en een voorfinancieringspercentage van 18 % en dat de EU daarmee erkent dat de </w:t>
            </w:r>
            <w:r w:rsidRPr="00BC75C3">
              <w:rPr>
                <w:lang w:val="nl-BE"/>
              </w:rPr>
              <w:lastRenderedPageBreak/>
              <w:t>hervormingen en veerkracht van Moldavië dringend moeten worden ondersteund;</w:t>
            </w:r>
          </w:p>
        </w:tc>
        <w:tc>
          <w:tcPr>
            <w:tcW w:w="4876" w:type="dxa"/>
            <w:tcBorders>
              <w:top w:val="nil"/>
              <w:left w:val="nil"/>
              <w:bottom w:val="nil"/>
              <w:right w:val="nil"/>
            </w:tcBorders>
          </w:tcPr>
          <w:p w14:paraId="210D34E0" w14:textId="77777777" w:rsidR="00024FDC" w:rsidRPr="00BC75C3" w:rsidRDefault="00024FDC" w:rsidP="0013142C">
            <w:pPr>
              <w:pStyle w:val="Normal6a"/>
              <w:rPr>
                <w:lang w:val="nl-BE"/>
              </w:rPr>
            </w:pPr>
            <w:r w:rsidRPr="00BC75C3">
              <w:rPr>
                <w:lang w:val="nl-BE"/>
              </w:rPr>
              <w:lastRenderedPageBreak/>
              <w:t>7.</w:t>
            </w:r>
            <w:r w:rsidRPr="00BC75C3">
              <w:rPr>
                <w:lang w:val="nl-BE"/>
              </w:rPr>
              <w:tab/>
              <w:t xml:space="preserve">is ingenomen met het groeiplan voor Moldavië van de Commissie, dat tot doel heeft de sociaal-economische en fundamentele hervormingen van het land te ondersteunen en de toegang tot de interne markt van de EU te verbeteren; is verheugd over de hervormings- en groeifaciliteit voor Moldavië, die ten grondslag ligt aan het groeiplan en </w:t>
            </w:r>
            <w:r w:rsidRPr="00BC75C3">
              <w:rPr>
                <w:b/>
                <w:bCs/>
                <w:i/>
                <w:iCs/>
                <w:lang w:val="nl-BE"/>
              </w:rPr>
              <w:t>2,02</w:t>
            </w:r>
            <w:r w:rsidRPr="00BC75C3">
              <w:rPr>
                <w:lang w:val="nl-BE"/>
              </w:rPr>
              <w:t xml:space="preserve"> miljard EUR bedraagt, waarmee het het grootste financiële steunpakket van de EU voor Moldavië is sinds het land onafhankelijk werd; benadrukt dat de faciliteit voorziet in 520 miljoen EUR aan niet-terugbetaalbare steun aan Moldavië en een </w:t>
            </w:r>
            <w:r w:rsidRPr="00BC75C3">
              <w:rPr>
                <w:b/>
                <w:bCs/>
                <w:i/>
                <w:iCs/>
                <w:lang w:val="nl-BE"/>
              </w:rPr>
              <w:t>maximaal bedrag van 1 500 miljoen EUR aan leningen, met een</w:t>
            </w:r>
            <w:r w:rsidRPr="00BC75C3">
              <w:rPr>
                <w:lang w:val="nl-BE"/>
              </w:rPr>
              <w:t xml:space="preserve"> </w:t>
            </w:r>
            <w:r w:rsidRPr="00BC75C3">
              <w:rPr>
                <w:lang w:val="nl-BE"/>
              </w:rPr>
              <w:lastRenderedPageBreak/>
              <w:t>voorfinancieringspercentage van 18 % en dat de EU daarmee erkent dat de hervormingen en veerkracht van Moldavië dringend moeten worden ondersteund;</w:t>
            </w:r>
          </w:p>
        </w:tc>
      </w:tr>
    </w:tbl>
    <w:p w14:paraId="57A806E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41EF3C9" w14:textId="77777777" w:rsidR="00024FDC" w:rsidRPr="00BC75C3" w:rsidRDefault="00024FDC" w:rsidP="00024FDC">
      <w:pPr>
        <w:rPr>
          <w:lang w:val="nl-BE"/>
        </w:rPr>
      </w:pPr>
      <w:r w:rsidRPr="00BC75C3">
        <w:rPr>
          <w:rStyle w:val="HideTWBExt"/>
          <w:lang w:val="nl-BE"/>
        </w:rPr>
        <w:t>&lt;/Amend&gt;</w:t>
      </w:r>
    </w:p>
    <w:p w14:paraId="099D637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95</w:t>
      </w:r>
      <w:r w:rsidRPr="00BC75C3">
        <w:rPr>
          <w:rStyle w:val="HideTWBExt"/>
          <w:b w:val="0"/>
          <w:lang w:val="nl-BE"/>
        </w:rPr>
        <w:t>&lt;/NumAm&gt;</w:t>
      </w:r>
    </w:p>
    <w:p w14:paraId="75FD452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1054196F" w14:textId="77777777" w:rsidR="00024FDC" w:rsidRPr="00BC75C3" w:rsidRDefault="00024FDC" w:rsidP="00024FDC">
      <w:pPr>
        <w:pStyle w:val="NormalBold"/>
        <w:rPr>
          <w:lang w:val="nl-BE"/>
        </w:rPr>
      </w:pPr>
      <w:r w:rsidRPr="00BC75C3">
        <w:rPr>
          <w:rStyle w:val="HideTWBExt"/>
          <w:b w:val="0"/>
          <w:lang w:val="nl-BE"/>
        </w:rPr>
        <w:t>&lt;/RepeatBlock-By&gt;</w:t>
      </w:r>
    </w:p>
    <w:p w14:paraId="0560667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E4753A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82C4DD8" w14:textId="77777777" w:rsidTr="0013142C">
        <w:trPr>
          <w:trHeight w:hRule="exact" w:val="240"/>
          <w:jc w:val="center"/>
        </w:trPr>
        <w:tc>
          <w:tcPr>
            <w:tcW w:w="9752" w:type="dxa"/>
            <w:gridSpan w:val="2"/>
            <w:tcBorders>
              <w:top w:val="nil"/>
              <w:left w:val="nil"/>
              <w:bottom w:val="nil"/>
              <w:right w:val="nil"/>
            </w:tcBorders>
          </w:tcPr>
          <w:p w14:paraId="7160C32B" w14:textId="77777777" w:rsidR="00024FDC" w:rsidRPr="00BC75C3" w:rsidRDefault="00024FDC" w:rsidP="0013142C">
            <w:pPr>
              <w:rPr>
                <w:lang w:val="nl-BE"/>
              </w:rPr>
            </w:pPr>
          </w:p>
        </w:tc>
      </w:tr>
      <w:tr w:rsidR="00BC75C3" w:rsidRPr="00BC75C3" w14:paraId="5B5E5116" w14:textId="77777777" w:rsidTr="0013142C">
        <w:trPr>
          <w:trHeight w:val="240"/>
          <w:jc w:val="center"/>
        </w:trPr>
        <w:tc>
          <w:tcPr>
            <w:tcW w:w="4876" w:type="dxa"/>
            <w:tcBorders>
              <w:top w:val="nil"/>
              <w:left w:val="nil"/>
              <w:bottom w:val="nil"/>
              <w:right w:val="nil"/>
            </w:tcBorders>
          </w:tcPr>
          <w:p w14:paraId="46B32FC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33DF7F5" w14:textId="77777777" w:rsidR="00024FDC" w:rsidRPr="00BC75C3" w:rsidRDefault="00024FDC" w:rsidP="0013142C">
            <w:pPr>
              <w:pStyle w:val="AmColumnHeading"/>
              <w:rPr>
                <w:lang w:val="nl-BE"/>
              </w:rPr>
            </w:pPr>
            <w:r w:rsidRPr="00BC75C3">
              <w:rPr>
                <w:lang w:val="nl-BE"/>
              </w:rPr>
              <w:t>Amendement</w:t>
            </w:r>
          </w:p>
        </w:tc>
      </w:tr>
      <w:tr w:rsidR="00BC75C3" w:rsidRPr="00BC75C3" w14:paraId="542B6503" w14:textId="77777777" w:rsidTr="0013142C">
        <w:trPr>
          <w:jc w:val="center"/>
        </w:trPr>
        <w:tc>
          <w:tcPr>
            <w:tcW w:w="4876" w:type="dxa"/>
            <w:tcBorders>
              <w:top w:val="nil"/>
              <w:left w:val="nil"/>
              <w:bottom w:val="nil"/>
              <w:right w:val="nil"/>
            </w:tcBorders>
          </w:tcPr>
          <w:p w14:paraId="4C59A616" w14:textId="77777777" w:rsidR="00024FDC" w:rsidRPr="00BC75C3" w:rsidRDefault="00024FDC" w:rsidP="0013142C">
            <w:pPr>
              <w:pStyle w:val="Normal6a"/>
              <w:rPr>
                <w:lang w:val="nl-BE"/>
              </w:rPr>
            </w:pPr>
            <w:r w:rsidRPr="00BC75C3">
              <w:rPr>
                <w:lang w:val="nl-BE"/>
              </w:rPr>
              <w:t>7.</w:t>
            </w:r>
            <w:r w:rsidRPr="00BC75C3">
              <w:rPr>
                <w:lang w:val="nl-BE"/>
              </w:rPr>
              <w:tab/>
              <w:t>is ingenomen met het groeiplan voor Moldavië van de Commissie, dat tot doel heeft de sociaal-economische en fundamentele hervormingen van het land te ondersteunen en de toegang tot de interne markt van de EU te verbeteren; is verheugd over de hervormings- en groeifaciliteit voor Moldavië, die ten grondslag ligt aan het groeiplan en 1,9 miljard EUR bedraagt, waarmee het het grootste financiële steunpakket van de EU voor Moldavië is sinds het land onafhankelijk werd; benadrukt dat de faciliteit voorziet in 520 miljoen EUR aan niet-terugbetaalbare steun aan Moldavië en een voorfinancieringspercentage van 18 % en dat de EU daarmee erkent dat de hervormingen en veerkracht van Moldavië dringend moeten worden ondersteund;</w:t>
            </w:r>
          </w:p>
        </w:tc>
        <w:tc>
          <w:tcPr>
            <w:tcW w:w="4876" w:type="dxa"/>
            <w:tcBorders>
              <w:top w:val="nil"/>
              <w:left w:val="nil"/>
              <w:bottom w:val="nil"/>
              <w:right w:val="nil"/>
            </w:tcBorders>
          </w:tcPr>
          <w:p w14:paraId="264585D1" w14:textId="77777777" w:rsidR="00024FDC" w:rsidRPr="00BC75C3" w:rsidRDefault="00024FDC" w:rsidP="0013142C">
            <w:pPr>
              <w:pStyle w:val="Normal6a"/>
              <w:rPr>
                <w:lang w:val="nl-BE"/>
              </w:rPr>
            </w:pPr>
            <w:r w:rsidRPr="00BC75C3">
              <w:rPr>
                <w:lang w:val="nl-BE"/>
              </w:rPr>
              <w:t>7.</w:t>
            </w:r>
            <w:r w:rsidRPr="00BC75C3">
              <w:rPr>
                <w:lang w:val="nl-BE"/>
              </w:rPr>
              <w:tab/>
              <w:t xml:space="preserve">is ingenomen met het groeiplan voor Moldavië van de Commissie, dat tot doel heeft de sociaal-economische en fundamentele hervormingen van het land te ondersteunen en de toegang tot de interne markt van de EU te verbeteren; is verheugd over de hervormings- en groeifaciliteit voor Moldavië, die ten grondslag ligt aan het groeiplan en 1,9 miljard EUR bedraagt, waarmee het het grootste financiële steunpakket van de EU voor Moldavië is sinds het land onafhankelijk werd; benadrukt dat de faciliteit voorziet in 520 miljoen EUR aan niet-terugbetaalbare steun aan Moldavië en een </w:t>
            </w:r>
            <w:r w:rsidRPr="00BC75C3">
              <w:rPr>
                <w:b/>
                <w:bCs/>
                <w:i/>
                <w:iCs/>
                <w:lang w:val="nl-BE"/>
              </w:rPr>
              <w:t>maximaal bedrag van 1 500 miljoen EUR aan leningen, met een</w:t>
            </w:r>
            <w:r w:rsidRPr="00BC75C3">
              <w:rPr>
                <w:lang w:val="nl-BE"/>
              </w:rPr>
              <w:t xml:space="preserve"> voorfinancieringspercentage van 18 % en dat de EU daarmee erkent dat de hervormingen en veerkracht van Moldavië dringend moeten worden ondersteund;</w:t>
            </w:r>
          </w:p>
        </w:tc>
      </w:tr>
    </w:tbl>
    <w:p w14:paraId="1FCF05E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421176C" w14:textId="77777777" w:rsidR="00024FDC" w:rsidRPr="00BC75C3" w:rsidRDefault="00024FDC" w:rsidP="00024FDC">
      <w:pPr>
        <w:rPr>
          <w:lang w:val="nl-BE"/>
        </w:rPr>
      </w:pPr>
      <w:r w:rsidRPr="00BC75C3">
        <w:rPr>
          <w:rStyle w:val="HideTWBExt"/>
          <w:lang w:val="nl-BE"/>
        </w:rPr>
        <w:t>&lt;/Amend&gt;</w:t>
      </w:r>
    </w:p>
    <w:p w14:paraId="028BBE8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96</w:t>
      </w:r>
      <w:r w:rsidRPr="00BC75C3">
        <w:rPr>
          <w:rStyle w:val="HideTWBExt"/>
          <w:b w:val="0"/>
          <w:lang w:val="nl-BE"/>
        </w:rPr>
        <w:t>&lt;/NumAm&gt;</w:t>
      </w:r>
    </w:p>
    <w:p w14:paraId="4618B07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3C37596B" w14:textId="77777777" w:rsidR="00024FDC" w:rsidRPr="00BC75C3" w:rsidRDefault="00024FDC" w:rsidP="00024FDC">
      <w:pPr>
        <w:rPr>
          <w:lang w:val="nl-BE"/>
        </w:rPr>
      </w:pPr>
      <w:r w:rsidRPr="00BC75C3">
        <w:rPr>
          <w:rStyle w:val="HideTWBExt"/>
          <w:lang w:val="nl-BE"/>
        </w:rPr>
        <w:lastRenderedPageBreak/>
        <w:t>&lt;AuNomDe&gt;</w:t>
      </w:r>
      <w:r w:rsidRPr="00BC75C3">
        <w:rPr>
          <w:rStyle w:val="HideTWBInt"/>
          <w:lang w:val="nl-BE"/>
        </w:rPr>
        <w:t>{EPP}</w:t>
      </w:r>
      <w:r w:rsidRPr="00BC75C3">
        <w:rPr>
          <w:lang w:val="nl-BE"/>
        </w:rPr>
        <w:t>namens de PPE-Fractie</w:t>
      </w:r>
      <w:r w:rsidRPr="00BC75C3">
        <w:rPr>
          <w:rStyle w:val="HideTWBExt"/>
          <w:lang w:val="nl-BE"/>
        </w:rPr>
        <w:t>&lt;/AuNomDe&gt;</w:t>
      </w:r>
    </w:p>
    <w:p w14:paraId="326E3C95" w14:textId="77777777" w:rsidR="00024FDC" w:rsidRPr="00BC75C3" w:rsidRDefault="00024FDC" w:rsidP="00024FDC">
      <w:pPr>
        <w:pStyle w:val="NormalBold"/>
        <w:rPr>
          <w:lang w:val="nl-BE"/>
        </w:rPr>
      </w:pPr>
      <w:r w:rsidRPr="00BC75C3">
        <w:rPr>
          <w:rStyle w:val="HideTWBExt"/>
          <w:b w:val="0"/>
          <w:lang w:val="nl-BE"/>
        </w:rPr>
        <w:t>&lt;/RepeatBlock-By&gt;</w:t>
      </w:r>
    </w:p>
    <w:p w14:paraId="4A16EA6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C2A8BA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550B358" w14:textId="77777777" w:rsidTr="0013142C">
        <w:trPr>
          <w:trHeight w:hRule="exact" w:val="240"/>
          <w:jc w:val="center"/>
        </w:trPr>
        <w:tc>
          <w:tcPr>
            <w:tcW w:w="9752" w:type="dxa"/>
            <w:gridSpan w:val="2"/>
            <w:tcBorders>
              <w:top w:val="nil"/>
              <w:left w:val="nil"/>
              <w:bottom w:val="nil"/>
              <w:right w:val="nil"/>
            </w:tcBorders>
          </w:tcPr>
          <w:p w14:paraId="373CDF56" w14:textId="77777777" w:rsidR="00024FDC" w:rsidRPr="00BC75C3" w:rsidRDefault="00024FDC" w:rsidP="0013142C">
            <w:pPr>
              <w:rPr>
                <w:lang w:val="nl-BE"/>
              </w:rPr>
            </w:pPr>
          </w:p>
        </w:tc>
      </w:tr>
      <w:tr w:rsidR="00BC75C3" w:rsidRPr="00BC75C3" w14:paraId="1373219E" w14:textId="77777777" w:rsidTr="0013142C">
        <w:trPr>
          <w:trHeight w:val="240"/>
          <w:jc w:val="center"/>
        </w:trPr>
        <w:tc>
          <w:tcPr>
            <w:tcW w:w="4876" w:type="dxa"/>
            <w:tcBorders>
              <w:top w:val="nil"/>
              <w:left w:val="nil"/>
              <w:bottom w:val="nil"/>
              <w:right w:val="nil"/>
            </w:tcBorders>
          </w:tcPr>
          <w:p w14:paraId="73FD0D4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DF38CF3" w14:textId="77777777" w:rsidR="00024FDC" w:rsidRPr="00BC75C3" w:rsidRDefault="00024FDC" w:rsidP="0013142C">
            <w:pPr>
              <w:pStyle w:val="AmColumnHeading"/>
              <w:rPr>
                <w:lang w:val="nl-BE"/>
              </w:rPr>
            </w:pPr>
            <w:r w:rsidRPr="00BC75C3">
              <w:rPr>
                <w:lang w:val="nl-BE"/>
              </w:rPr>
              <w:t>Amendement</w:t>
            </w:r>
          </w:p>
        </w:tc>
      </w:tr>
      <w:tr w:rsidR="00BC75C3" w:rsidRPr="00BC75C3" w14:paraId="4B34903E" w14:textId="77777777" w:rsidTr="0013142C">
        <w:trPr>
          <w:jc w:val="center"/>
        </w:trPr>
        <w:tc>
          <w:tcPr>
            <w:tcW w:w="4876" w:type="dxa"/>
            <w:tcBorders>
              <w:top w:val="nil"/>
              <w:left w:val="nil"/>
              <w:bottom w:val="nil"/>
              <w:right w:val="nil"/>
            </w:tcBorders>
          </w:tcPr>
          <w:p w14:paraId="42DD6DF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3D1303E" w14:textId="77777777" w:rsidR="00024FDC" w:rsidRPr="00BC75C3" w:rsidRDefault="00024FDC" w:rsidP="0013142C">
            <w:pPr>
              <w:pStyle w:val="Normal6a"/>
              <w:rPr>
                <w:lang w:val="nl-BE"/>
              </w:rPr>
            </w:pPr>
            <w:r w:rsidRPr="00BC75C3">
              <w:rPr>
                <w:b/>
                <w:i/>
                <w:lang w:val="nl-BE"/>
              </w:rPr>
              <w:t>7 bis.</w:t>
            </w:r>
            <w:r w:rsidRPr="00BC75C3">
              <w:rPr>
                <w:lang w:val="nl-BE"/>
              </w:rPr>
              <w:tab/>
            </w:r>
            <w:r w:rsidRPr="00BC75C3">
              <w:rPr>
                <w:b/>
                <w:i/>
                <w:lang w:val="nl-BE"/>
              </w:rPr>
              <w:t>is ingenomen met het besluit van het Europees Parlement van 10 maart om een antennekantoor te openen in Moldavië, om zo te proberen de betrekkingen van het Parlement met de regio van het Oostelijk Partnerschap verder te versterken en de rol van Moldavië als belangrijke partner in de regio te bevorderen; dringt aan op de tijdige uitvoering van dit besluit om ervoor te zorgen dat het kantoor van start kan gaan met zijn werk om de standpunten en activiteiten van het Parlement te bevorderen, democratie en institutionele hervormingen in de regio te ondersteunen en op actieve wijze anti-Europese desinformatie- en manipulatiecampagnes in het land en de regio aan te pakken en te bestrijden; roept ertoe op via het antennekantoor van het Europees Parlement steun te verzekeren voor communicatiecampagnes die de voordelen van EU-integratie bevorderen; verzoekt het kantoor zich uit te spreken en samen te werken met echte en oprechte Moldavische maatschappelijke organisaties;</w:t>
            </w:r>
          </w:p>
        </w:tc>
      </w:tr>
    </w:tbl>
    <w:p w14:paraId="3A8E6C9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4E7F2E9" w14:textId="77777777" w:rsidR="00024FDC" w:rsidRPr="00BC75C3" w:rsidRDefault="00024FDC" w:rsidP="00024FDC">
      <w:pPr>
        <w:rPr>
          <w:lang w:val="nl-BE"/>
        </w:rPr>
      </w:pPr>
      <w:r w:rsidRPr="00BC75C3">
        <w:rPr>
          <w:rStyle w:val="HideTWBExt"/>
          <w:lang w:val="nl-BE"/>
        </w:rPr>
        <w:t>&lt;/Amend&gt;</w:t>
      </w:r>
    </w:p>
    <w:p w14:paraId="70C1A6E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97</w:t>
      </w:r>
      <w:r w:rsidRPr="00BC75C3">
        <w:rPr>
          <w:rStyle w:val="HideTWBExt"/>
          <w:b w:val="0"/>
          <w:lang w:val="nl-BE"/>
        </w:rPr>
        <w:t>&lt;/NumAm&gt;</w:t>
      </w:r>
    </w:p>
    <w:p w14:paraId="502CD03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Marjan Šarec, Urmas Paet, Eugen Tomac, Ilhan Kyuchyuk, Lucia Yar, Petras Auštrevičius</w:t>
      </w:r>
      <w:r w:rsidRPr="00BC75C3">
        <w:rPr>
          <w:rStyle w:val="HideTWBExt"/>
          <w:b w:val="0"/>
          <w:lang w:val="nl-BE"/>
        </w:rPr>
        <w:t>&lt;/Members&gt;</w:t>
      </w:r>
    </w:p>
    <w:p w14:paraId="623DE31E" w14:textId="77777777" w:rsidR="00024FDC" w:rsidRPr="00BC75C3" w:rsidRDefault="00024FDC" w:rsidP="00024FDC">
      <w:pPr>
        <w:pStyle w:val="NormalBold"/>
        <w:rPr>
          <w:lang w:val="nl-BE"/>
        </w:rPr>
      </w:pPr>
      <w:r w:rsidRPr="00BC75C3">
        <w:rPr>
          <w:rStyle w:val="HideTWBExt"/>
          <w:b w:val="0"/>
          <w:lang w:val="nl-BE"/>
        </w:rPr>
        <w:t>&lt;/RepeatBlock-By&gt;</w:t>
      </w:r>
    </w:p>
    <w:p w14:paraId="7B3ED4C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474EEA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275CFBF" w14:textId="77777777" w:rsidTr="0013142C">
        <w:trPr>
          <w:trHeight w:hRule="exact" w:val="240"/>
          <w:jc w:val="center"/>
        </w:trPr>
        <w:tc>
          <w:tcPr>
            <w:tcW w:w="9752" w:type="dxa"/>
            <w:gridSpan w:val="2"/>
            <w:tcBorders>
              <w:top w:val="nil"/>
              <w:left w:val="nil"/>
              <w:bottom w:val="nil"/>
              <w:right w:val="nil"/>
            </w:tcBorders>
          </w:tcPr>
          <w:p w14:paraId="04F4E806" w14:textId="77777777" w:rsidR="00024FDC" w:rsidRPr="00BC75C3" w:rsidRDefault="00024FDC" w:rsidP="0013142C">
            <w:pPr>
              <w:rPr>
                <w:lang w:val="nl-BE"/>
              </w:rPr>
            </w:pPr>
          </w:p>
        </w:tc>
      </w:tr>
      <w:tr w:rsidR="00BC75C3" w:rsidRPr="00BC75C3" w14:paraId="03FF036D" w14:textId="77777777" w:rsidTr="0013142C">
        <w:trPr>
          <w:trHeight w:val="240"/>
          <w:jc w:val="center"/>
        </w:trPr>
        <w:tc>
          <w:tcPr>
            <w:tcW w:w="4876" w:type="dxa"/>
            <w:tcBorders>
              <w:top w:val="nil"/>
              <w:left w:val="nil"/>
              <w:bottom w:val="nil"/>
              <w:right w:val="nil"/>
            </w:tcBorders>
          </w:tcPr>
          <w:p w14:paraId="3CAFBA9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C96E5EA" w14:textId="77777777" w:rsidR="00024FDC" w:rsidRPr="00BC75C3" w:rsidRDefault="00024FDC" w:rsidP="0013142C">
            <w:pPr>
              <w:pStyle w:val="AmColumnHeading"/>
              <w:rPr>
                <w:lang w:val="nl-BE"/>
              </w:rPr>
            </w:pPr>
            <w:r w:rsidRPr="00BC75C3">
              <w:rPr>
                <w:lang w:val="nl-BE"/>
              </w:rPr>
              <w:t>Amendement</w:t>
            </w:r>
          </w:p>
        </w:tc>
      </w:tr>
      <w:tr w:rsidR="00BC75C3" w:rsidRPr="00BC75C3" w14:paraId="24972CBD" w14:textId="77777777" w:rsidTr="0013142C">
        <w:trPr>
          <w:jc w:val="center"/>
        </w:trPr>
        <w:tc>
          <w:tcPr>
            <w:tcW w:w="4876" w:type="dxa"/>
            <w:tcBorders>
              <w:top w:val="nil"/>
              <w:left w:val="nil"/>
              <w:bottom w:val="nil"/>
              <w:right w:val="nil"/>
            </w:tcBorders>
          </w:tcPr>
          <w:p w14:paraId="69330FA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6ECC6E5" w14:textId="77777777" w:rsidR="00024FDC" w:rsidRPr="00BC75C3" w:rsidRDefault="00024FDC" w:rsidP="0013142C">
            <w:pPr>
              <w:pStyle w:val="Normal6a"/>
              <w:rPr>
                <w:lang w:val="nl-BE"/>
              </w:rPr>
            </w:pPr>
            <w:r w:rsidRPr="00BC75C3">
              <w:rPr>
                <w:b/>
                <w:i/>
                <w:lang w:val="nl-BE"/>
              </w:rPr>
              <w:t>7 bis.</w:t>
            </w:r>
            <w:r w:rsidRPr="00BC75C3">
              <w:rPr>
                <w:lang w:val="nl-BE"/>
              </w:rPr>
              <w:tab/>
            </w:r>
            <w:r w:rsidRPr="00BC75C3">
              <w:rPr>
                <w:b/>
                <w:i/>
                <w:lang w:val="nl-BE"/>
              </w:rPr>
              <w:t>verzoekt de Europese Commissie passende specifieke pretoetredingsfinanciering voor Moldavië op te nemen in het volgende meerjarig financieel kader (MFK) en eveneens van start te gaan met de voorbereiding van de Republiek Moldavië op het doeltreffend gebruik van toekomstige pretoetredingsfinanciering als nieuw aangewezen kandidaat-lidstaat van de EU;</w:t>
            </w:r>
          </w:p>
        </w:tc>
      </w:tr>
    </w:tbl>
    <w:p w14:paraId="569C179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D40E566" w14:textId="77777777" w:rsidR="00024FDC" w:rsidRPr="00BC75C3" w:rsidRDefault="00024FDC" w:rsidP="00024FDC">
      <w:pPr>
        <w:rPr>
          <w:lang w:val="nl-BE"/>
        </w:rPr>
      </w:pPr>
      <w:r w:rsidRPr="00BC75C3">
        <w:rPr>
          <w:rStyle w:val="HideTWBExt"/>
          <w:lang w:val="nl-BE"/>
        </w:rPr>
        <w:t>&lt;/Amend&gt;</w:t>
      </w:r>
    </w:p>
    <w:p w14:paraId="1CC3442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98</w:t>
      </w:r>
      <w:r w:rsidRPr="00BC75C3">
        <w:rPr>
          <w:rStyle w:val="HideTWBExt"/>
          <w:b w:val="0"/>
          <w:lang w:val="nl-BE"/>
        </w:rPr>
        <w:t>&lt;/NumAm&gt;</w:t>
      </w:r>
    </w:p>
    <w:p w14:paraId="0A19FA5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21A5863E" w14:textId="77777777" w:rsidR="00024FDC" w:rsidRPr="00BC75C3" w:rsidRDefault="00024FDC" w:rsidP="00024FDC">
      <w:pPr>
        <w:pStyle w:val="NormalBold"/>
        <w:rPr>
          <w:lang w:val="nl-BE"/>
        </w:rPr>
      </w:pPr>
      <w:r w:rsidRPr="00BC75C3">
        <w:rPr>
          <w:rStyle w:val="HideTWBExt"/>
          <w:b w:val="0"/>
          <w:lang w:val="nl-BE"/>
        </w:rPr>
        <w:t>&lt;/RepeatBlock-By&gt;</w:t>
      </w:r>
    </w:p>
    <w:p w14:paraId="661BB98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0AA964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C0C4C4E" w14:textId="77777777" w:rsidTr="0013142C">
        <w:trPr>
          <w:trHeight w:hRule="exact" w:val="240"/>
          <w:jc w:val="center"/>
        </w:trPr>
        <w:tc>
          <w:tcPr>
            <w:tcW w:w="9752" w:type="dxa"/>
            <w:gridSpan w:val="2"/>
            <w:tcBorders>
              <w:top w:val="nil"/>
              <w:left w:val="nil"/>
              <w:bottom w:val="nil"/>
              <w:right w:val="nil"/>
            </w:tcBorders>
          </w:tcPr>
          <w:p w14:paraId="3B537716" w14:textId="77777777" w:rsidR="00024FDC" w:rsidRPr="00BC75C3" w:rsidRDefault="00024FDC" w:rsidP="0013142C">
            <w:pPr>
              <w:rPr>
                <w:lang w:val="nl-BE"/>
              </w:rPr>
            </w:pPr>
          </w:p>
        </w:tc>
      </w:tr>
      <w:tr w:rsidR="00BC75C3" w:rsidRPr="00BC75C3" w14:paraId="01F2B035" w14:textId="77777777" w:rsidTr="0013142C">
        <w:trPr>
          <w:trHeight w:val="240"/>
          <w:jc w:val="center"/>
        </w:trPr>
        <w:tc>
          <w:tcPr>
            <w:tcW w:w="4876" w:type="dxa"/>
            <w:tcBorders>
              <w:top w:val="nil"/>
              <w:left w:val="nil"/>
              <w:bottom w:val="nil"/>
              <w:right w:val="nil"/>
            </w:tcBorders>
          </w:tcPr>
          <w:p w14:paraId="4ED8007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F977F12" w14:textId="77777777" w:rsidR="00024FDC" w:rsidRPr="00BC75C3" w:rsidRDefault="00024FDC" w:rsidP="0013142C">
            <w:pPr>
              <w:pStyle w:val="AmColumnHeading"/>
              <w:rPr>
                <w:lang w:val="nl-BE"/>
              </w:rPr>
            </w:pPr>
            <w:r w:rsidRPr="00BC75C3">
              <w:rPr>
                <w:lang w:val="nl-BE"/>
              </w:rPr>
              <w:t>Amendement</w:t>
            </w:r>
          </w:p>
        </w:tc>
      </w:tr>
      <w:tr w:rsidR="00BC75C3" w:rsidRPr="00BC75C3" w14:paraId="3628F9BB" w14:textId="77777777" w:rsidTr="0013142C">
        <w:trPr>
          <w:jc w:val="center"/>
        </w:trPr>
        <w:tc>
          <w:tcPr>
            <w:tcW w:w="4876" w:type="dxa"/>
            <w:tcBorders>
              <w:top w:val="nil"/>
              <w:left w:val="nil"/>
              <w:bottom w:val="nil"/>
              <w:right w:val="nil"/>
            </w:tcBorders>
          </w:tcPr>
          <w:p w14:paraId="565E8C7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44069D6" w14:textId="77777777" w:rsidR="00024FDC" w:rsidRPr="00BC75C3" w:rsidRDefault="00024FDC" w:rsidP="0013142C">
            <w:pPr>
              <w:pStyle w:val="Normal6a"/>
              <w:rPr>
                <w:lang w:val="nl-BE"/>
              </w:rPr>
            </w:pPr>
            <w:r w:rsidRPr="00BC75C3">
              <w:rPr>
                <w:b/>
                <w:i/>
                <w:lang w:val="nl-BE"/>
              </w:rPr>
              <w:t>7 bis.</w:t>
            </w:r>
            <w:r w:rsidRPr="00BC75C3">
              <w:rPr>
                <w:lang w:val="nl-BE"/>
              </w:rPr>
              <w:tab/>
            </w:r>
            <w:r w:rsidRPr="00BC75C3">
              <w:rPr>
                <w:b/>
                <w:i/>
                <w:lang w:val="nl-BE"/>
              </w:rPr>
              <w:t>benadrukt dat Moldavië zelfs al voor volledige toetreding kan profiteren van de voordelen van de interne markt, mits er gerichte maatregelen worden genomen ter bestrijding van hybride desinformatiecampagnes die de tot dusver geboekte vooruitgang kunnen ondermijnen;</w:t>
            </w:r>
          </w:p>
        </w:tc>
      </w:tr>
    </w:tbl>
    <w:p w14:paraId="5D013D3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3976A36" w14:textId="77777777" w:rsidR="00024FDC" w:rsidRPr="00BC75C3" w:rsidRDefault="00024FDC" w:rsidP="00024FDC">
      <w:pPr>
        <w:rPr>
          <w:lang w:val="nl-BE"/>
        </w:rPr>
      </w:pPr>
      <w:r w:rsidRPr="00BC75C3">
        <w:rPr>
          <w:rStyle w:val="HideTWBExt"/>
          <w:lang w:val="nl-BE"/>
        </w:rPr>
        <w:t>&lt;/Amend&gt;</w:t>
      </w:r>
    </w:p>
    <w:p w14:paraId="58A6AC1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99</w:t>
      </w:r>
      <w:r w:rsidRPr="00BC75C3">
        <w:rPr>
          <w:rStyle w:val="HideTWBExt"/>
          <w:b w:val="0"/>
          <w:lang w:val="nl-BE"/>
        </w:rPr>
        <w:t>&lt;/NumAm&gt;</w:t>
      </w:r>
    </w:p>
    <w:p w14:paraId="0D24011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394B6F7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1DFF9EA4" w14:textId="77777777" w:rsidR="00024FDC" w:rsidRPr="00BC75C3" w:rsidRDefault="00024FDC" w:rsidP="00024FDC">
      <w:pPr>
        <w:pStyle w:val="NormalBold"/>
        <w:rPr>
          <w:lang w:val="nl-BE"/>
        </w:rPr>
      </w:pPr>
      <w:r w:rsidRPr="00BC75C3">
        <w:rPr>
          <w:rStyle w:val="HideTWBExt"/>
          <w:b w:val="0"/>
          <w:lang w:val="nl-BE"/>
        </w:rPr>
        <w:t>&lt;/RepeatBlock-By&gt;</w:t>
      </w:r>
    </w:p>
    <w:p w14:paraId="7275C9D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BCC921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EB49A7A" w14:textId="77777777" w:rsidTr="0013142C">
        <w:trPr>
          <w:trHeight w:hRule="exact" w:val="240"/>
          <w:jc w:val="center"/>
        </w:trPr>
        <w:tc>
          <w:tcPr>
            <w:tcW w:w="9752" w:type="dxa"/>
            <w:gridSpan w:val="2"/>
            <w:tcBorders>
              <w:top w:val="nil"/>
              <w:left w:val="nil"/>
              <w:bottom w:val="nil"/>
              <w:right w:val="nil"/>
            </w:tcBorders>
          </w:tcPr>
          <w:p w14:paraId="620D9907" w14:textId="77777777" w:rsidR="00024FDC" w:rsidRPr="00BC75C3" w:rsidRDefault="00024FDC" w:rsidP="0013142C">
            <w:pPr>
              <w:rPr>
                <w:lang w:val="nl-BE"/>
              </w:rPr>
            </w:pPr>
          </w:p>
        </w:tc>
      </w:tr>
      <w:tr w:rsidR="00BC75C3" w:rsidRPr="00BC75C3" w14:paraId="329438AA" w14:textId="77777777" w:rsidTr="0013142C">
        <w:trPr>
          <w:trHeight w:val="240"/>
          <w:jc w:val="center"/>
        </w:trPr>
        <w:tc>
          <w:tcPr>
            <w:tcW w:w="4876" w:type="dxa"/>
            <w:tcBorders>
              <w:top w:val="nil"/>
              <w:left w:val="nil"/>
              <w:bottom w:val="nil"/>
              <w:right w:val="nil"/>
            </w:tcBorders>
          </w:tcPr>
          <w:p w14:paraId="31971A9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CE46F73" w14:textId="77777777" w:rsidR="00024FDC" w:rsidRPr="00BC75C3" w:rsidRDefault="00024FDC" w:rsidP="0013142C">
            <w:pPr>
              <w:pStyle w:val="AmColumnHeading"/>
              <w:rPr>
                <w:lang w:val="nl-BE"/>
              </w:rPr>
            </w:pPr>
            <w:r w:rsidRPr="00BC75C3">
              <w:rPr>
                <w:lang w:val="nl-BE"/>
              </w:rPr>
              <w:t>Amendement</w:t>
            </w:r>
          </w:p>
        </w:tc>
      </w:tr>
      <w:tr w:rsidR="00BC75C3" w:rsidRPr="00BC75C3" w14:paraId="284034FE" w14:textId="77777777" w:rsidTr="0013142C">
        <w:trPr>
          <w:jc w:val="center"/>
        </w:trPr>
        <w:tc>
          <w:tcPr>
            <w:tcW w:w="4876" w:type="dxa"/>
            <w:tcBorders>
              <w:top w:val="nil"/>
              <w:left w:val="nil"/>
              <w:bottom w:val="nil"/>
              <w:right w:val="nil"/>
            </w:tcBorders>
          </w:tcPr>
          <w:p w14:paraId="7B4E99D6"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1709CE8" w14:textId="77777777" w:rsidR="00024FDC" w:rsidRPr="00BC75C3" w:rsidRDefault="00024FDC" w:rsidP="0013142C">
            <w:pPr>
              <w:pStyle w:val="Normal6a"/>
              <w:rPr>
                <w:lang w:val="nl-BE"/>
              </w:rPr>
            </w:pPr>
            <w:r w:rsidRPr="00BC75C3">
              <w:rPr>
                <w:b/>
                <w:i/>
                <w:lang w:val="nl-BE"/>
              </w:rPr>
              <w:t>7 bis.</w:t>
            </w:r>
            <w:r w:rsidRPr="00BC75C3">
              <w:rPr>
                <w:lang w:val="nl-BE"/>
              </w:rPr>
              <w:tab/>
            </w:r>
            <w:r w:rsidRPr="00BC75C3">
              <w:rPr>
                <w:b/>
                <w:i/>
                <w:lang w:val="nl-BE"/>
              </w:rPr>
              <w:t xml:space="preserve">kijkt uit naar de toegezegde effectbeoordeling inzake de faciliteit voor Moldavië in de vorm van een </w:t>
            </w:r>
            <w:r w:rsidRPr="00BC75C3">
              <w:rPr>
                <w:b/>
                <w:i/>
                <w:lang w:val="nl-BE"/>
              </w:rPr>
              <w:lastRenderedPageBreak/>
              <w:t>werkdocument van de diensten van de Commissie binnen drie maanden na vaststelling van de verordening;</w:t>
            </w:r>
          </w:p>
        </w:tc>
      </w:tr>
    </w:tbl>
    <w:p w14:paraId="423DBD67"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597FD0C" w14:textId="77777777" w:rsidR="00024FDC" w:rsidRPr="00BC75C3" w:rsidRDefault="00024FDC" w:rsidP="00024FDC">
      <w:pPr>
        <w:rPr>
          <w:lang w:val="nl-BE"/>
        </w:rPr>
      </w:pPr>
      <w:r w:rsidRPr="00BC75C3">
        <w:rPr>
          <w:rStyle w:val="HideTWBExt"/>
          <w:lang w:val="nl-BE"/>
        </w:rPr>
        <w:t>&lt;/Amend&gt;</w:t>
      </w:r>
    </w:p>
    <w:p w14:paraId="4DC37AB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100</w:t>
      </w:r>
      <w:r w:rsidRPr="00BC75C3">
        <w:rPr>
          <w:rStyle w:val="HideTWBExt"/>
          <w:b w:val="0"/>
          <w:lang w:val="nl-BE"/>
        </w:rPr>
        <w:t>&lt;/NumAm&gt;</w:t>
      </w:r>
    </w:p>
    <w:p w14:paraId="5F48480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Hana Jalloul Muro</w:t>
      </w:r>
      <w:r w:rsidRPr="00BC75C3">
        <w:rPr>
          <w:rStyle w:val="HideTWBExt"/>
          <w:b w:val="0"/>
          <w:lang w:val="nl-BE"/>
        </w:rPr>
        <w:t>&lt;/Members&gt;</w:t>
      </w:r>
    </w:p>
    <w:p w14:paraId="73000430" w14:textId="77777777" w:rsidR="00024FDC" w:rsidRPr="00BC75C3" w:rsidRDefault="00024FDC" w:rsidP="00024FDC">
      <w:pPr>
        <w:pStyle w:val="NormalBold"/>
        <w:rPr>
          <w:lang w:val="nl-BE"/>
        </w:rPr>
      </w:pPr>
      <w:r w:rsidRPr="00BC75C3">
        <w:rPr>
          <w:rStyle w:val="HideTWBExt"/>
          <w:b w:val="0"/>
          <w:lang w:val="nl-BE"/>
        </w:rPr>
        <w:t>&lt;/RepeatBlock-By&gt;</w:t>
      </w:r>
    </w:p>
    <w:p w14:paraId="62ADA8D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B33F0D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D83E44F" w14:textId="77777777" w:rsidTr="0013142C">
        <w:trPr>
          <w:trHeight w:hRule="exact" w:val="240"/>
          <w:jc w:val="center"/>
        </w:trPr>
        <w:tc>
          <w:tcPr>
            <w:tcW w:w="9752" w:type="dxa"/>
            <w:gridSpan w:val="2"/>
            <w:tcBorders>
              <w:top w:val="nil"/>
              <w:left w:val="nil"/>
              <w:bottom w:val="nil"/>
              <w:right w:val="nil"/>
            </w:tcBorders>
          </w:tcPr>
          <w:p w14:paraId="52AB37AE" w14:textId="77777777" w:rsidR="00024FDC" w:rsidRPr="00BC75C3" w:rsidRDefault="00024FDC" w:rsidP="0013142C">
            <w:pPr>
              <w:rPr>
                <w:lang w:val="nl-BE"/>
              </w:rPr>
            </w:pPr>
          </w:p>
        </w:tc>
      </w:tr>
      <w:tr w:rsidR="00BC75C3" w:rsidRPr="00BC75C3" w14:paraId="60DA41B7" w14:textId="77777777" w:rsidTr="0013142C">
        <w:trPr>
          <w:trHeight w:val="240"/>
          <w:jc w:val="center"/>
        </w:trPr>
        <w:tc>
          <w:tcPr>
            <w:tcW w:w="4876" w:type="dxa"/>
            <w:tcBorders>
              <w:top w:val="nil"/>
              <w:left w:val="nil"/>
              <w:bottom w:val="nil"/>
              <w:right w:val="nil"/>
            </w:tcBorders>
          </w:tcPr>
          <w:p w14:paraId="17DA52D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DA9A98D" w14:textId="77777777" w:rsidR="00024FDC" w:rsidRPr="00BC75C3" w:rsidRDefault="00024FDC" w:rsidP="0013142C">
            <w:pPr>
              <w:pStyle w:val="AmColumnHeading"/>
              <w:rPr>
                <w:lang w:val="nl-BE"/>
              </w:rPr>
            </w:pPr>
            <w:r w:rsidRPr="00BC75C3">
              <w:rPr>
                <w:lang w:val="nl-BE"/>
              </w:rPr>
              <w:t>Amendement</w:t>
            </w:r>
          </w:p>
        </w:tc>
      </w:tr>
      <w:tr w:rsidR="00BC75C3" w:rsidRPr="00BC75C3" w14:paraId="0AF2B9CC" w14:textId="77777777" w:rsidTr="0013142C">
        <w:trPr>
          <w:jc w:val="center"/>
        </w:trPr>
        <w:tc>
          <w:tcPr>
            <w:tcW w:w="4876" w:type="dxa"/>
            <w:tcBorders>
              <w:top w:val="nil"/>
              <w:left w:val="nil"/>
              <w:bottom w:val="nil"/>
              <w:right w:val="nil"/>
            </w:tcBorders>
          </w:tcPr>
          <w:p w14:paraId="3017EBDD"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mensen in Moldavië voor de Europese integratie kan worden versterkt door hun leefomstandigheden merkbaar te verbeteren, </w:t>
            </w:r>
            <w:r w:rsidRPr="00BC75C3">
              <w:rPr>
                <w:b/>
                <w:bCs/>
                <w:i/>
                <w:iCs/>
                <w:lang w:val="nl-BE"/>
              </w:rPr>
              <w:t>hun vertrouwen in overheidsinstellingen te herstellen en</w:t>
            </w:r>
            <w:r w:rsidRPr="00BC75C3">
              <w:rPr>
                <w:lang w:val="nl-BE"/>
              </w:rPr>
              <w:t xml:space="preserve"> corruptie en de invloed van oligarchen</w:t>
            </w:r>
            <w:r w:rsidRPr="00BC75C3">
              <w:rPr>
                <w:b/>
                <w:bCs/>
                <w:i/>
                <w:iCs/>
                <w:lang w:val="nl-BE"/>
              </w:rPr>
              <w:t xml:space="preserve"> te bestrijden</w:t>
            </w:r>
            <w:r w:rsidRPr="00BC75C3">
              <w:rPr>
                <w:lang w:val="nl-BE"/>
              </w:rPr>
              <w:t xml:space="preserve">; </w:t>
            </w:r>
            <w:r w:rsidRPr="00BC75C3">
              <w:rPr>
                <w:b/>
                <w:bCs/>
                <w:i/>
                <w:iCs/>
                <w:lang w:val="nl-BE"/>
              </w:rPr>
              <w:t>verzoekt de Moldavische autoriteiten ervoor te zorgen dat</w:t>
            </w:r>
            <w:r w:rsidRPr="00BC75C3">
              <w:rPr>
                <w:i/>
                <w:iCs/>
                <w:lang w:val="nl-BE"/>
              </w:rPr>
              <w:t xml:space="preserve"> </w:t>
            </w:r>
            <w:r w:rsidRPr="00BC75C3">
              <w:rPr>
                <w:lang w:val="nl-BE"/>
              </w:rPr>
              <w:t>maatschappelijke organisaties en sociale partners</w:t>
            </w:r>
            <w:r w:rsidRPr="00BC75C3">
              <w:rPr>
                <w:b/>
                <w:bCs/>
                <w:i/>
                <w:iCs/>
                <w:lang w:val="nl-BE"/>
              </w:rPr>
              <w:t xml:space="preserve"> op zinvolle wijze mogen meedenken en meepraten,</w:t>
            </w:r>
            <w:r w:rsidRPr="00BC75C3">
              <w:rPr>
                <w:lang w:val="nl-BE"/>
              </w:rPr>
              <w:t xml:space="preserve"> om zo het vertrouwen in democratische instellingen</w:t>
            </w:r>
            <w:r w:rsidRPr="00BC75C3">
              <w:rPr>
                <w:b/>
                <w:bCs/>
                <w:i/>
                <w:iCs/>
                <w:lang w:val="nl-BE"/>
              </w:rPr>
              <w:t xml:space="preserve"> en processen te versterken en de publieke steun voor</w:t>
            </w:r>
            <w:r w:rsidRPr="00BC75C3">
              <w:rPr>
                <w:lang w:val="nl-BE"/>
              </w:rPr>
              <w:t xml:space="preserve"> hervormingen </w:t>
            </w:r>
            <w:r w:rsidRPr="00BC75C3">
              <w:rPr>
                <w:b/>
                <w:bCs/>
                <w:i/>
                <w:iCs/>
                <w:lang w:val="nl-BE"/>
              </w:rPr>
              <w:t>in verband met de toetreding tot de EU te vergroten</w:t>
            </w:r>
            <w:r w:rsidRPr="00BC75C3">
              <w:rPr>
                <w:lang w:val="nl-BE"/>
              </w:rPr>
              <w:t>;</w:t>
            </w:r>
          </w:p>
        </w:tc>
        <w:tc>
          <w:tcPr>
            <w:tcW w:w="4876" w:type="dxa"/>
            <w:tcBorders>
              <w:top w:val="nil"/>
              <w:left w:val="nil"/>
              <w:bottom w:val="nil"/>
              <w:right w:val="nil"/>
            </w:tcBorders>
          </w:tcPr>
          <w:p w14:paraId="20C043B8"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mensen in Moldavië voor de Europese integratie kan worden versterkt door hun leefomstandigheden merkbaar te verbeteren, </w:t>
            </w:r>
            <w:r w:rsidRPr="00BC75C3">
              <w:rPr>
                <w:b/>
                <w:bCs/>
                <w:i/>
                <w:iCs/>
                <w:lang w:val="nl-BE"/>
              </w:rPr>
              <w:t>democratische instellingen en het overheidsbestuur te versterken, en door een doeltreffende strijd tegen</w:t>
            </w:r>
            <w:r w:rsidRPr="00BC75C3">
              <w:rPr>
                <w:lang w:val="nl-BE"/>
              </w:rPr>
              <w:t xml:space="preserve"> corruptie en de invloed van oligarchen; </w:t>
            </w:r>
            <w:r w:rsidRPr="00BC75C3">
              <w:rPr>
                <w:b/>
                <w:bCs/>
                <w:i/>
                <w:iCs/>
                <w:lang w:val="nl-BE"/>
              </w:rPr>
              <w:t>benadrukt dat het belangrijk is de zinvolle betrokkenheid van</w:t>
            </w:r>
            <w:r w:rsidRPr="00BC75C3">
              <w:rPr>
                <w:lang w:val="nl-BE"/>
              </w:rPr>
              <w:t xml:space="preserve"> maatschappelijke organisaties en sociale partners</w:t>
            </w:r>
            <w:r w:rsidRPr="00BC75C3">
              <w:rPr>
                <w:b/>
                <w:bCs/>
                <w:i/>
                <w:iCs/>
                <w:lang w:val="nl-BE"/>
              </w:rPr>
              <w:t>, met inbegrip van vakbonden en kwetsbare groepen, te waarborgen</w:t>
            </w:r>
            <w:r w:rsidRPr="00BC75C3">
              <w:rPr>
                <w:lang w:val="nl-BE"/>
              </w:rPr>
              <w:t xml:space="preserve"> om zo het vertrouwen in democratische instellingen </w:t>
            </w:r>
            <w:r w:rsidRPr="00BC75C3">
              <w:rPr>
                <w:b/>
                <w:bCs/>
                <w:i/>
                <w:iCs/>
                <w:lang w:val="nl-BE"/>
              </w:rPr>
              <w:t>te bevorderen, de sociale rechten te versterken en ervoor te zorgen dat de</w:t>
            </w:r>
            <w:r w:rsidRPr="00BC75C3">
              <w:rPr>
                <w:lang w:val="nl-BE"/>
              </w:rPr>
              <w:t xml:space="preserve"> hervormingen </w:t>
            </w:r>
            <w:r w:rsidRPr="00BC75C3">
              <w:rPr>
                <w:b/>
                <w:bCs/>
                <w:i/>
                <w:iCs/>
                <w:lang w:val="nl-BE"/>
              </w:rPr>
              <w:t>inspelen op de daadwerkelijke behoeften van de burgers</w:t>
            </w:r>
            <w:r w:rsidRPr="00BC75C3">
              <w:rPr>
                <w:lang w:val="nl-BE"/>
              </w:rPr>
              <w:t>;</w:t>
            </w:r>
          </w:p>
        </w:tc>
      </w:tr>
    </w:tbl>
    <w:p w14:paraId="1CCE735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2ACAB6" w14:textId="77777777" w:rsidR="00024FDC" w:rsidRPr="00BC75C3" w:rsidRDefault="00024FDC" w:rsidP="00024FDC">
      <w:pPr>
        <w:rPr>
          <w:lang w:val="nl-BE"/>
        </w:rPr>
      </w:pPr>
      <w:r w:rsidRPr="00BC75C3">
        <w:rPr>
          <w:rStyle w:val="HideTWBExt"/>
          <w:lang w:val="nl-BE"/>
        </w:rPr>
        <w:t>&lt;/Amend&gt;</w:t>
      </w:r>
    </w:p>
    <w:p w14:paraId="59B2FDD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101</w:t>
      </w:r>
      <w:r w:rsidRPr="00BC75C3">
        <w:rPr>
          <w:rStyle w:val="HideTWBExt"/>
          <w:b w:val="0"/>
          <w:lang w:val="nl-BE"/>
        </w:rPr>
        <w:t>&lt;/NumAm&gt;</w:t>
      </w:r>
    </w:p>
    <w:p w14:paraId="42C18D4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Nathalie Loiseau, Petras Auštrevičius, Urmas Paet, Marjan Šarec, Ilhan Kyuchyuk, Lucia Yar, Eugen Tomac</w:t>
      </w:r>
      <w:r w:rsidRPr="00BC75C3">
        <w:rPr>
          <w:rStyle w:val="HideTWBExt"/>
          <w:b w:val="0"/>
          <w:lang w:val="nl-BE"/>
        </w:rPr>
        <w:t>&lt;/Members&gt;</w:t>
      </w:r>
    </w:p>
    <w:p w14:paraId="1655CB04" w14:textId="77777777" w:rsidR="00024FDC" w:rsidRPr="00BC75C3" w:rsidRDefault="00024FDC" w:rsidP="00024FDC">
      <w:pPr>
        <w:pStyle w:val="NormalBold"/>
        <w:rPr>
          <w:lang w:val="nl-BE"/>
        </w:rPr>
      </w:pPr>
      <w:r w:rsidRPr="00BC75C3">
        <w:rPr>
          <w:rStyle w:val="HideTWBExt"/>
          <w:b w:val="0"/>
          <w:lang w:val="nl-BE"/>
        </w:rPr>
        <w:t>&lt;/RepeatBlock-By&gt;</w:t>
      </w:r>
    </w:p>
    <w:p w14:paraId="745A135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EA50E5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8F14B32" w14:textId="77777777" w:rsidTr="0013142C">
        <w:trPr>
          <w:trHeight w:hRule="exact" w:val="240"/>
          <w:jc w:val="center"/>
        </w:trPr>
        <w:tc>
          <w:tcPr>
            <w:tcW w:w="9752" w:type="dxa"/>
            <w:gridSpan w:val="2"/>
            <w:tcBorders>
              <w:top w:val="nil"/>
              <w:left w:val="nil"/>
              <w:bottom w:val="nil"/>
              <w:right w:val="nil"/>
            </w:tcBorders>
          </w:tcPr>
          <w:p w14:paraId="5D2393FD" w14:textId="77777777" w:rsidR="00024FDC" w:rsidRPr="00BC75C3" w:rsidRDefault="00024FDC" w:rsidP="0013142C">
            <w:pPr>
              <w:rPr>
                <w:lang w:val="nl-BE"/>
              </w:rPr>
            </w:pPr>
          </w:p>
        </w:tc>
      </w:tr>
      <w:tr w:rsidR="00BC75C3" w:rsidRPr="00BC75C3" w14:paraId="2C9CB926" w14:textId="77777777" w:rsidTr="0013142C">
        <w:trPr>
          <w:trHeight w:val="240"/>
          <w:jc w:val="center"/>
        </w:trPr>
        <w:tc>
          <w:tcPr>
            <w:tcW w:w="4876" w:type="dxa"/>
            <w:tcBorders>
              <w:top w:val="nil"/>
              <w:left w:val="nil"/>
              <w:bottom w:val="nil"/>
              <w:right w:val="nil"/>
            </w:tcBorders>
          </w:tcPr>
          <w:p w14:paraId="1BDE816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217F848" w14:textId="77777777" w:rsidR="00024FDC" w:rsidRPr="00BC75C3" w:rsidRDefault="00024FDC" w:rsidP="0013142C">
            <w:pPr>
              <w:pStyle w:val="AmColumnHeading"/>
              <w:rPr>
                <w:lang w:val="nl-BE"/>
              </w:rPr>
            </w:pPr>
            <w:r w:rsidRPr="00BC75C3">
              <w:rPr>
                <w:lang w:val="nl-BE"/>
              </w:rPr>
              <w:t>Amendement</w:t>
            </w:r>
          </w:p>
        </w:tc>
      </w:tr>
      <w:tr w:rsidR="00BC75C3" w:rsidRPr="00BC75C3" w14:paraId="11F537E1" w14:textId="77777777" w:rsidTr="0013142C">
        <w:trPr>
          <w:jc w:val="center"/>
        </w:trPr>
        <w:tc>
          <w:tcPr>
            <w:tcW w:w="4876" w:type="dxa"/>
            <w:tcBorders>
              <w:top w:val="nil"/>
              <w:left w:val="nil"/>
              <w:bottom w:val="nil"/>
              <w:right w:val="nil"/>
            </w:tcBorders>
          </w:tcPr>
          <w:p w14:paraId="1377BC3A"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w:t>
            </w:r>
            <w:r w:rsidRPr="00BC75C3">
              <w:rPr>
                <w:lang w:val="nl-BE"/>
              </w:rPr>
              <w:lastRenderedPageBreak/>
              <w:t xml:space="preserve">van de </w:t>
            </w:r>
            <w:r w:rsidRPr="00BC75C3">
              <w:rPr>
                <w:b/>
                <w:bCs/>
                <w:i/>
                <w:iCs/>
                <w:lang w:val="nl-BE"/>
              </w:rPr>
              <w:t>mensen in Moldavië</w:t>
            </w:r>
            <w:r w:rsidRPr="00BC75C3">
              <w:rPr>
                <w:lang w:val="nl-BE"/>
              </w:rPr>
              <w:t xml:space="preserve"> voor de Europese integratie kan worden versterkt door hun leefomstandigheden merkbaar te verbeteren, hun vertrouwen in overheidsinstellingen te herstellen en corruptie en de invloed van oligarchen te bestrijden; verzoekt de Moldavische autoriteiten </w:t>
            </w:r>
            <w:r w:rsidRPr="00BC75C3">
              <w:rPr>
                <w:b/>
                <w:bCs/>
                <w:i/>
                <w:iCs/>
                <w:lang w:val="nl-BE"/>
              </w:rPr>
              <w:t>ervoor te zorgen dat</w:t>
            </w:r>
            <w:r w:rsidRPr="00BC75C3">
              <w:rPr>
                <w:lang w:val="nl-BE"/>
              </w:rPr>
              <w:t xml:space="preserve"> maatschappelijke organisaties en sociale partners </w:t>
            </w:r>
            <w:r w:rsidRPr="00BC75C3">
              <w:rPr>
                <w:b/>
                <w:bCs/>
                <w:i/>
                <w:iCs/>
                <w:lang w:val="nl-BE"/>
              </w:rPr>
              <w:t>op zinvolle wijze mogen meedenken en meepraten</w:t>
            </w:r>
            <w:r w:rsidRPr="00BC75C3">
              <w:rPr>
                <w:lang w:val="nl-BE"/>
              </w:rPr>
              <w:t>, om zo het vertrouwen in democratische instellingen en processen te versterken en de publieke steun voor hervormingen in verband met de toetreding tot de EU te vergroten;</w:t>
            </w:r>
          </w:p>
        </w:tc>
        <w:tc>
          <w:tcPr>
            <w:tcW w:w="4876" w:type="dxa"/>
            <w:tcBorders>
              <w:top w:val="nil"/>
              <w:left w:val="nil"/>
              <w:bottom w:val="nil"/>
              <w:right w:val="nil"/>
            </w:tcBorders>
          </w:tcPr>
          <w:p w14:paraId="737CB33E" w14:textId="77777777" w:rsidR="00024FDC" w:rsidRPr="00BC75C3" w:rsidRDefault="00024FDC" w:rsidP="0013142C">
            <w:pPr>
              <w:pStyle w:val="Normal6a"/>
              <w:rPr>
                <w:lang w:val="nl-BE"/>
              </w:rPr>
            </w:pPr>
            <w:r w:rsidRPr="00BC75C3">
              <w:rPr>
                <w:lang w:val="nl-BE"/>
              </w:rPr>
              <w:lastRenderedPageBreak/>
              <w:t>8.</w:t>
            </w:r>
            <w:r w:rsidRPr="00BC75C3">
              <w:rPr>
                <w:lang w:val="nl-BE"/>
              </w:rPr>
              <w:tab/>
              <w:t xml:space="preserve">wijst er andermaal op dat de steun </w:t>
            </w:r>
            <w:r w:rsidRPr="00BC75C3">
              <w:rPr>
                <w:lang w:val="nl-BE"/>
              </w:rPr>
              <w:lastRenderedPageBreak/>
              <w:t xml:space="preserve">van de </w:t>
            </w:r>
            <w:r w:rsidRPr="00BC75C3">
              <w:rPr>
                <w:b/>
                <w:bCs/>
                <w:i/>
                <w:iCs/>
                <w:lang w:val="nl-BE"/>
              </w:rPr>
              <w:t>Moldavische bevolking</w:t>
            </w:r>
            <w:r w:rsidRPr="00BC75C3">
              <w:rPr>
                <w:lang w:val="nl-BE"/>
              </w:rPr>
              <w:t xml:space="preserve"> voor de Europese integratie kan worden versterkt door hun leefomstandigheden merkbaar te verbeteren, hun vertrouwen in overheidsinstellingen te herstellen en corruptie en de invloed van oligarchen te bestrijden; verzoekt de Moldavische autoriteiten </w:t>
            </w:r>
            <w:r w:rsidRPr="00BC75C3">
              <w:rPr>
                <w:b/>
                <w:bCs/>
                <w:i/>
                <w:iCs/>
                <w:lang w:val="nl-BE"/>
              </w:rPr>
              <w:t>de zinvolle betrokkenheid van</w:t>
            </w:r>
            <w:r w:rsidRPr="00BC75C3">
              <w:rPr>
                <w:lang w:val="nl-BE"/>
              </w:rPr>
              <w:t xml:space="preserve"> maatschappelijke organisaties en sociale partners </w:t>
            </w:r>
            <w:r w:rsidRPr="00BC75C3">
              <w:rPr>
                <w:b/>
                <w:bCs/>
                <w:i/>
                <w:iCs/>
                <w:lang w:val="nl-BE"/>
              </w:rPr>
              <w:t>voort te zetten</w:t>
            </w:r>
            <w:r w:rsidRPr="00BC75C3">
              <w:rPr>
                <w:lang w:val="nl-BE"/>
              </w:rPr>
              <w:t xml:space="preserve">, om zo het vertrouwen in democratische instellingen en processen te versterken en de publieke steun voor hervormingen in verband met de toetreding tot de EU te vergroten; </w:t>
            </w:r>
            <w:r w:rsidRPr="00BC75C3">
              <w:rPr>
                <w:b/>
                <w:i/>
                <w:lang w:val="nl-BE"/>
              </w:rPr>
              <w:t>dringt aan op de versnelling van de “roaming tegen thuistarief”-overeenkomst tussen de EU en Moldavië, om zo snel als mogelijk te zorgen voor een betaalbare en naadloze connectiviteit;</w:t>
            </w:r>
          </w:p>
        </w:tc>
      </w:tr>
    </w:tbl>
    <w:p w14:paraId="076D6B0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BAF1561" w14:textId="77777777" w:rsidR="00024FDC" w:rsidRPr="00BC75C3" w:rsidRDefault="00024FDC" w:rsidP="00024FDC">
      <w:pPr>
        <w:rPr>
          <w:lang w:val="nl-BE"/>
        </w:rPr>
      </w:pPr>
      <w:r w:rsidRPr="00BC75C3">
        <w:rPr>
          <w:rStyle w:val="HideTWBExt"/>
          <w:lang w:val="nl-BE"/>
        </w:rPr>
        <w:t>&lt;/Amend&gt;</w:t>
      </w:r>
    </w:p>
    <w:p w14:paraId="7E64267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102</w:t>
      </w:r>
      <w:r w:rsidRPr="00BC75C3">
        <w:rPr>
          <w:rStyle w:val="HideTWBExt"/>
          <w:b w:val="0"/>
          <w:lang w:val="nl-BE"/>
        </w:rPr>
        <w:t>&lt;/NumAm&gt;</w:t>
      </w:r>
    </w:p>
    <w:p w14:paraId="63251FA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223C94A7" w14:textId="77777777" w:rsidR="00024FDC" w:rsidRPr="00BC75C3" w:rsidRDefault="00024FDC" w:rsidP="00024FDC">
      <w:pPr>
        <w:pStyle w:val="NormalBold"/>
        <w:rPr>
          <w:lang w:val="nl-BE"/>
        </w:rPr>
      </w:pPr>
      <w:r w:rsidRPr="00BC75C3">
        <w:rPr>
          <w:rStyle w:val="HideTWBExt"/>
          <w:b w:val="0"/>
          <w:lang w:val="nl-BE"/>
        </w:rPr>
        <w:t>&lt;/RepeatBlock-By&gt;</w:t>
      </w:r>
    </w:p>
    <w:p w14:paraId="091F809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895FED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FACF104" w14:textId="77777777" w:rsidTr="0013142C">
        <w:trPr>
          <w:trHeight w:hRule="exact" w:val="240"/>
          <w:jc w:val="center"/>
        </w:trPr>
        <w:tc>
          <w:tcPr>
            <w:tcW w:w="9752" w:type="dxa"/>
            <w:gridSpan w:val="2"/>
            <w:tcBorders>
              <w:top w:val="nil"/>
              <w:left w:val="nil"/>
              <w:bottom w:val="nil"/>
              <w:right w:val="nil"/>
            </w:tcBorders>
          </w:tcPr>
          <w:p w14:paraId="4D5E8F51" w14:textId="77777777" w:rsidR="00024FDC" w:rsidRPr="00BC75C3" w:rsidRDefault="00024FDC" w:rsidP="0013142C">
            <w:pPr>
              <w:rPr>
                <w:lang w:val="nl-BE"/>
              </w:rPr>
            </w:pPr>
          </w:p>
        </w:tc>
      </w:tr>
      <w:tr w:rsidR="00BC75C3" w:rsidRPr="00BC75C3" w14:paraId="094A2EF6" w14:textId="77777777" w:rsidTr="0013142C">
        <w:trPr>
          <w:trHeight w:val="240"/>
          <w:jc w:val="center"/>
        </w:trPr>
        <w:tc>
          <w:tcPr>
            <w:tcW w:w="4876" w:type="dxa"/>
            <w:tcBorders>
              <w:top w:val="nil"/>
              <w:left w:val="nil"/>
              <w:bottom w:val="nil"/>
              <w:right w:val="nil"/>
            </w:tcBorders>
          </w:tcPr>
          <w:p w14:paraId="68A6F11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77B892B" w14:textId="77777777" w:rsidR="00024FDC" w:rsidRPr="00BC75C3" w:rsidRDefault="00024FDC" w:rsidP="0013142C">
            <w:pPr>
              <w:pStyle w:val="AmColumnHeading"/>
              <w:rPr>
                <w:lang w:val="nl-BE"/>
              </w:rPr>
            </w:pPr>
            <w:r w:rsidRPr="00BC75C3">
              <w:rPr>
                <w:lang w:val="nl-BE"/>
              </w:rPr>
              <w:t>Amendement</w:t>
            </w:r>
          </w:p>
        </w:tc>
      </w:tr>
      <w:tr w:rsidR="00BC75C3" w:rsidRPr="00BC75C3" w14:paraId="3911406E" w14:textId="77777777" w:rsidTr="0013142C">
        <w:trPr>
          <w:jc w:val="center"/>
        </w:trPr>
        <w:tc>
          <w:tcPr>
            <w:tcW w:w="4876" w:type="dxa"/>
            <w:tcBorders>
              <w:top w:val="nil"/>
              <w:left w:val="nil"/>
              <w:bottom w:val="nil"/>
              <w:right w:val="nil"/>
            </w:tcBorders>
          </w:tcPr>
          <w:p w14:paraId="7DF83BE6" w14:textId="77777777" w:rsidR="00024FDC" w:rsidRPr="00BC75C3" w:rsidRDefault="00024FDC" w:rsidP="0013142C">
            <w:pPr>
              <w:pStyle w:val="Normal6a"/>
              <w:rPr>
                <w:lang w:val="nl-BE"/>
              </w:rPr>
            </w:pPr>
            <w:r w:rsidRPr="00BC75C3">
              <w:rPr>
                <w:lang w:val="nl-BE"/>
              </w:rPr>
              <w:t>8.</w:t>
            </w:r>
            <w:r w:rsidRPr="00BC75C3">
              <w:rPr>
                <w:lang w:val="nl-BE"/>
              </w:rPr>
              <w:tab/>
              <w:t>wijst er andermaal op dat de steun van de mensen in Moldavië voor de Europese integratie kan worden versterkt door hun leefomstandigheden merkbaar te verbeteren, hun vertrouwen in overheidsinstellingen te herstellen en corruptie en de invloed van oligarchen te bestrijden;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w:t>
            </w:r>
          </w:p>
        </w:tc>
        <w:tc>
          <w:tcPr>
            <w:tcW w:w="4876" w:type="dxa"/>
            <w:tcBorders>
              <w:top w:val="nil"/>
              <w:left w:val="nil"/>
              <w:bottom w:val="nil"/>
              <w:right w:val="nil"/>
            </w:tcBorders>
          </w:tcPr>
          <w:p w14:paraId="371EF106" w14:textId="77777777" w:rsidR="00024FDC" w:rsidRPr="00BC75C3" w:rsidRDefault="00024FDC" w:rsidP="0013142C">
            <w:pPr>
              <w:pStyle w:val="Normal6a"/>
              <w:rPr>
                <w:lang w:val="nl-BE"/>
              </w:rPr>
            </w:pPr>
            <w:r w:rsidRPr="00BC75C3">
              <w:rPr>
                <w:lang w:val="nl-BE"/>
              </w:rPr>
              <w:t>8.</w:t>
            </w:r>
            <w:r w:rsidRPr="00BC75C3">
              <w:rPr>
                <w:lang w:val="nl-BE"/>
              </w:rPr>
              <w:tab/>
              <w:t>wijst er andermaal op dat de steun van de mensen in Moldavië voor de Europese integratie kan worden versterkt door hun leefomstandigheden merkbaar te verbeteren, hun vertrouwen in overheidsinstellingen te herstellen en corruptie en de invloed van oligarchen te bestrijden</w:t>
            </w:r>
            <w:r w:rsidRPr="00BC75C3">
              <w:rPr>
                <w:b/>
                <w:bCs/>
                <w:i/>
                <w:iCs/>
                <w:lang w:val="nl-BE"/>
              </w:rPr>
              <w:t>;</w:t>
            </w:r>
            <w:r w:rsidRPr="00BC75C3">
              <w:rPr>
                <w:b/>
                <w:i/>
                <w:lang w:val="nl-BE"/>
              </w:rPr>
              <w:t xml:space="preserve"> </w:t>
            </w:r>
            <w:r w:rsidRPr="00BC75C3">
              <w:rPr>
                <w:b/>
                <w:bCs/>
                <w:i/>
                <w:iCs/>
                <w:lang w:val="nl-BE"/>
              </w:rPr>
              <w:t>wijst op het belang van maatschappelijke organisaties voor het toezicht op het bestuur, de bevordering van transparantie en de verdediging van de mensenrechten</w:t>
            </w:r>
            <w:r w:rsidRPr="00BC75C3">
              <w:rPr>
                <w:lang w:val="nl-BE"/>
              </w:rPr>
              <w:t xml:space="preserve">; verzoekt de Moldavische autoriteiten ervoor te zorgen dat maatschappelijke organisaties en sociale partners op zinvolle wijze mogen meedenken en meepraten, om zo het </w:t>
            </w:r>
            <w:r w:rsidRPr="00BC75C3">
              <w:rPr>
                <w:lang w:val="nl-BE"/>
              </w:rPr>
              <w:lastRenderedPageBreak/>
              <w:t>vertrouwen in democratische instellingen en processen te versterken en de publieke steun voor hervormingen in verband met de toetreding tot de EU te vergroten;</w:t>
            </w:r>
          </w:p>
        </w:tc>
      </w:tr>
    </w:tbl>
    <w:p w14:paraId="65E1A037"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BCC392C" w14:textId="77777777" w:rsidR="00024FDC" w:rsidRPr="00BC75C3" w:rsidRDefault="00024FDC" w:rsidP="00024FDC">
      <w:pPr>
        <w:rPr>
          <w:lang w:val="nl-BE"/>
        </w:rPr>
      </w:pPr>
      <w:r w:rsidRPr="00BC75C3">
        <w:rPr>
          <w:rStyle w:val="HideTWBExt"/>
          <w:lang w:val="nl-BE"/>
        </w:rPr>
        <w:t>&lt;/Amend&gt;</w:t>
      </w:r>
    </w:p>
    <w:p w14:paraId="29595FD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103</w:t>
      </w:r>
      <w:r w:rsidRPr="00BC75C3">
        <w:rPr>
          <w:rStyle w:val="HideTWBExt"/>
          <w:b w:val="0"/>
          <w:lang w:val="nl-BE"/>
        </w:rPr>
        <w:t>&lt;/NumAm&gt;</w:t>
      </w:r>
    </w:p>
    <w:p w14:paraId="64BE4C3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Jonas Sjöstedt, Merja Kyllönen</w:t>
      </w:r>
      <w:r w:rsidRPr="00BC75C3">
        <w:rPr>
          <w:rStyle w:val="HideTWBExt"/>
          <w:b w:val="0"/>
          <w:lang w:val="nl-BE"/>
        </w:rPr>
        <w:t>&lt;/Members&gt;</w:t>
      </w:r>
    </w:p>
    <w:p w14:paraId="737DB729" w14:textId="77777777" w:rsidR="00024FDC" w:rsidRPr="00BC75C3" w:rsidRDefault="00024FDC" w:rsidP="00024FDC">
      <w:pPr>
        <w:pStyle w:val="NormalBold"/>
        <w:rPr>
          <w:lang w:val="nl-BE"/>
        </w:rPr>
      </w:pPr>
      <w:r w:rsidRPr="00BC75C3">
        <w:rPr>
          <w:rStyle w:val="HideTWBExt"/>
          <w:b w:val="0"/>
          <w:lang w:val="nl-BE"/>
        </w:rPr>
        <w:t>&lt;/RepeatBlock-By&gt;</w:t>
      </w:r>
    </w:p>
    <w:p w14:paraId="38E8850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B44FF9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6569EAD" w14:textId="77777777" w:rsidTr="0013142C">
        <w:trPr>
          <w:trHeight w:hRule="exact" w:val="240"/>
          <w:jc w:val="center"/>
        </w:trPr>
        <w:tc>
          <w:tcPr>
            <w:tcW w:w="9752" w:type="dxa"/>
            <w:gridSpan w:val="2"/>
            <w:tcBorders>
              <w:top w:val="nil"/>
              <w:left w:val="nil"/>
              <w:bottom w:val="nil"/>
              <w:right w:val="nil"/>
            </w:tcBorders>
          </w:tcPr>
          <w:p w14:paraId="310E22B7" w14:textId="77777777" w:rsidR="00024FDC" w:rsidRPr="00BC75C3" w:rsidRDefault="00024FDC" w:rsidP="0013142C">
            <w:pPr>
              <w:rPr>
                <w:lang w:val="nl-BE"/>
              </w:rPr>
            </w:pPr>
          </w:p>
        </w:tc>
      </w:tr>
      <w:tr w:rsidR="00BC75C3" w:rsidRPr="00BC75C3" w14:paraId="562588BD" w14:textId="77777777" w:rsidTr="0013142C">
        <w:trPr>
          <w:trHeight w:val="240"/>
          <w:jc w:val="center"/>
        </w:trPr>
        <w:tc>
          <w:tcPr>
            <w:tcW w:w="4876" w:type="dxa"/>
            <w:tcBorders>
              <w:top w:val="nil"/>
              <w:left w:val="nil"/>
              <w:bottom w:val="nil"/>
              <w:right w:val="nil"/>
            </w:tcBorders>
          </w:tcPr>
          <w:p w14:paraId="4411FE4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155DDAB" w14:textId="77777777" w:rsidR="00024FDC" w:rsidRPr="00BC75C3" w:rsidRDefault="00024FDC" w:rsidP="0013142C">
            <w:pPr>
              <w:pStyle w:val="AmColumnHeading"/>
              <w:rPr>
                <w:lang w:val="nl-BE"/>
              </w:rPr>
            </w:pPr>
            <w:r w:rsidRPr="00BC75C3">
              <w:rPr>
                <w:lang w:val="nl-BE"/>
              </w:rPr>
              <w:t>Amendement</w:t>
            </w:r>
          </w:p>
        </w:tc>
      </w:tr>
      <w:tr w:rsidR="00BC75C3" w:rsidRPr="00BC75C3" w14:paraId="3D149925" w14:textId="77777777" w:rsidTr="0013142C">
        <w:trPr>
          <w:jc w:val="center"/>
        </w:trPr>
        <w:tc>
          <w:tcPr>
            <w:tcW w:w="4876" w:type="dxa"/>
            <w:tcBorders>
              <w:top w:val="nil"/>
              <w:left w:val="nil"/>
              <w:bottom w:val="nil"/>
              <w:right w:val="nil"/>
            </w:tcBorders>
          </w:tcPr>
          <w:p w14:paraId="78FBAD86" w14:textId="77777777" w:rsidR="00024FDC" w:rsidRPr="00BC75C3" w:rsidRDefault="00024FDC" w:rsidP="0013142C">
            <w:pPr>
              <w:pStyle w:val="Normal6a"/>
              <w:rPr>
                <w:lang w:val="nl-BE"/>
              </w:rPr>
            </w:pPr>
            <w:r w:rsidRPr="00BC75C3">
              <w:rPr>
                <w:lang w:val="nl-BE"/>
              </w:rPr>
              <w:t>8.</w:t>
            </w:r>
            <w:r w:rsidRPr="00BC75C3">
              <w:rPr>
                <w:lang w:val="nl-BE"/>
              </w:rPr>
              <w:tab/>
              <w:t>wijst er andermaal op dat de steun van de mensen in Moldavië voor de Europese integratie kan worden versterkt door hun leefomstandigheden merkbaar te verbeteren, hun vertrouwen in overheidsinstellingen te herstellen en corruptie en de invloed van oligarchen te bestrijden;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w:t>
            </w:r>
          </w:p>
        </w:tc>
        <w:tc>
          <w:tcPr>
            <w:tcW w:w="4876" w:type="dxa"/>
            <w:tcBorders>
              <w:top w:val="nil"/>
              <w:left w:val="nil"/>
              <w:bottom w:val="nil"/>
              <w:right w:val="nil"/>
            </w:tcBorders>
          </w:tcPr>
          <w:p w14:paraId="6A3CE470"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mensen in Moldavië voor de Europese integratie kan worden versterkt door hun leefomstandigheden merkbaar te verbeteren, hun vertrouwen in overheidsinstellingen te herstellen </w:t>
            </w:r>
            <w:r w:rsidRPr="00BC75C3">
              <w:rPr>
                <w:b/>
                <w:bCs/>
                <w:i/>
                <w:iCs/>
                <w:lang w:val="nl-BE"/>
              </w:rPr>
              <w:t>en een robuust socialezekerheidsstelsel te versterken, armoede te bestrijden en de levensstandaard in het hele land te verhogen,</w:t>
            </w:r>
            <w:r w:rsidRPr="00BC75C3">
              <w:rPr>
                <w:lang w:val="nl-BE"/>
              </w:rPr>
              <w:t xml:space="preserve"> en corruptie en de invloed van oligarchen te bestrijden;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w:t>
            </w:r>
          </w:p>
        </w:tc>
      </w:tr>
    </w:tbl>
    <w:p w14:paraId="5A43EEF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B33615A" w14:textId="77777777" w:rsidR="00024FDC" w:rsidRPr="00BC75C3" w:rsidRDefault="00024FDC" w:rsidP="00024FDC">
      <w:pPr>
        <w:rPr>
          <w:lang w:val="nl-BE"/>
        </w:rPr>
      </w:pPr>
      <w:r w:rsidRPr="00BC75C3">
        <w:rPr>
          <w:rStyle w:val="HideTWBExt"/>
          <w:lang w:val="nl-BE"/>
        </w:rPr>
        <w:t>&lt;/Amend&gt;</w:t>
      </w:r>
    </w:p>
    <w:p w14:paraId="44A1EE1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104</w:t>
      </w:r>
      <w:r w:rsidRPr="00BC75C3">
        <w:rPr>
          <w:rStyle w:val="HideTWBExt"/>
          <w:b w:val="0"/>
          <w:lang w:val="nl-BE"/>
        </w:rPr>
        <w:t>&lt;/NumAm&gt;</w:t>
      </w:r>
    </w:p>
    <w:p w14:paraId="1338A6E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7F66BF21" w14:textId="77777777" w:rsidR="00024FDC" w:rsidRPr="00BC75C3" w:rsidRDefault="00024FDC" w:rsidP="00024FDC">
      <w:pPr>
        <w:pStyle w:val="NormalBold"/>
        <w:rPr>
          <w:lang w:val="nl-BE"/>
        </w:rPr>
      </w:pPr>
      <w:r w:rsidRPr="00BC75C3">
        <w:rPr>
          <w:rStyle w:val="HideTWBExt"/>
          <w:b w:val="0"/>
          <w:lang w:val="nl-BE"/>
        </w:rPr>
        <w:t>&lt;/RepeatBlock-By&gt;</w:t>
      </w:r>
    </w:p>
    <w:p w14:paraId="23BF5A7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EFD417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BFF85A4" w14:textId="77777777" w:rsidTr="0013142C">
        <w:trPr>
          <w:trHeight w:hRule="exact" w:val="240"/>
          <w:jc w:val="center"/>
        </w:trPr>
        <w:tc>
          <w:tcPr>
            <w:tcW w:w="9752" w:type="dxa"/>
            <w:gridSpan w:val="2"/>
            <w:tcBorders>
              <w:top w:val="nil"/>
              <w:left w:val="nil"/>
              <w:bottom w:val="nil"/>
              <w:right w:val="nil"/>
            </w:tcBorders>
          </w:tcPr>
          <w:p w14:paraId="54C67190" w14:textId="77777777" w:rsidR="00024FDC" w:rsidRPr="00BC75C3" w:rsidRDefault="00024FDC" w:rsidP="0013142C">
            <w:pPr>
              <w:rPr>
                <w:lang w:val="nl-BE"/>
              </w:rPr>
            </w:pPr>
          </w:p>
        </w:tc>
      </w:tr>
      <w:tr w:rsidR="00BC75C3" w:rsidRPr="00BC75C3" w14:paraId="5D41F7D3" w14:textId="77777777" w:rsidTr="0013142C">
        <w:trPr>
          <w:trHeight w:val="240"/>
          <w:jc w:val="center"/>
        </w:trPr>
        <w:tc>
          <w:tcPr>
            <w:tcW w:w="4876" w:type="dxa"/>
            <w:tcBorders>
              <w:top w:val="nil"/>
              <w:left w:val="nil"/>
              <w:bottom w:val="nil"/>
              <w:right w:val="nil"/>
            </w:tcBorders>
          </w:tcPr>
          <w:p w14:paraId="74B6C6B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2F2F231" w14:textId="77777777" w:rsidR="00024FDC" w:rsidRPr="00BC75C3" w:rsidRDefault="00024FDC" w:rsidP="0013142C">
            <w:pPr>
              <w:pStyle w:val="AmColumnHeading"/>
              <w:rPr>
                <w:lang w:val="nl-BE"/>
              </w:rPr>
            </w:pPr>
            <w:r w:rsidRPr="00BC75C3">
              <w:rPr>
                <w:lang w:val="nl-BE"/>
              </w:rPr>
              <w:t>Amendement</w:t>
            </w:r>
          </w:p>
        </w:tc>
      </w:tr>
      <w:tr w:rsidR="00BC75C3" w:rsidRPr="00BC75C3" w14:paraId="1DBE24E2" w14:textId="77777777" w:rsidTr="0013142C">
        <w:trPr>
          <w:jc w:val="center"/>
        </w:trPr>
        <w:tc>
          <w:tcPr>
            <w:tcW w:w="4876" w:type="dxa"/>
            <w:tcBorders>
              <w:top w:val="nil"/>
              <w:left w:val="nil"/>
              <w:bottom w:val="nil"/>
              <w:right w:val="nil"/>
            </w:tcBorders>
          </w:tcPr>
          <w:p w14:paraId="46CD3211" w14:textId="77777777" w:rsidR="00024FDC" w:rsidRPr="00BC75C3" w:rsidRDefault="00024FDC" w:rsidP="0013142C">
            <w:pPr>
              <w:pStyle w:val="Normal6a"/>
              <w:rPr>
                <w:lang w:val="nl-BE"/>
              </w:rPr>
            </w:pPr>
            <w:r w:rsidRPr="00BC75C3">
              <w:rPr>
                <w:lang w:val="nl-BE"/>
              </w:rPr>
              <w:lastRenderedPageBreak/>
              <w:t>8.</w:t>
            </w:r>
            <w:r w:rsidRPr="00BC75C3">
              <w:rPr>
                <w:lang w:val="nl-BE"/>
              </w:rPr>
              <w:tab/>
              <w:t>wijst er andermaal op dat de steun van de mensen in Moldavië voor de Europese integratie kan worden versterkt door hun leefomstandigheden merkbaar te verbeteren, hun vertrouwen in overheidsinstellingen te herstellen en corruptie en de invloed van oligarchen te bestrijden;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w:t>
            </w:r>
          </w:p>
        </w:tc>
        <w:tc>
          <w:tcPr>
            <w:tcW w:w="4876" w:type="dxa"/>
            <w:tcBorders>
              <w:top w:val="nil"/>
              <w:left w:val="nil"/>
              <w:bottom w:val="nil"/>
              <w:right w:val="nil"/>
            </w:tcBorders>
          </w:tcPr>
          <w:p w14:paraId="49069CE7"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mensen in Moldavië voor de Europese integratie kan worden versterkt door hun leefomstandigheden merkbaar te verbeteren, hun vertrouwen in overheidsinstellingen te herstellen en corruptie en de invloed van oligarchen te bestrijden;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 </w:t>
            </w:r>
            <w:r w:rsidRPr="00BC75C3">
              <w:rPr>
                <w:b/>
                <w:i/>
                <w:lang w:val="nl-BE"/>
              </w:rPr>
              <w:t>waarschuwt dat financiering van de EU het risico inhoudt dat de afhankelijkheid wordt aangewakkerd, in plaats van dat er gewerkt wordt aan een echte lokale capaciteit;</w:t>
            </w:r>
          </w:p>
        </w:tc>
      </w:tr>
    </w:tbl>
    <w:p w14:paraId="2299B93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E630E8D" w14:textId="77777777" w:rsidR="00024FDC" w:rsidRPr="00BC75C3" w:rsidRDefault="00024FDC" w:rsidP="00024FDC">
      <w:pPr>
        <w:rPr>
          <w:lang w:val="nl-BE"/>
        </w:rPr>
      </w:pPr>
      <w:r w:rsidRPr="00BC75C3">
        <w:rPr>
          <w:rStyle w:val="HideTWBExt"/>
          <w:lang w:val="nl-BE"/>
        </w:rPr>
        <w:t>&lt;/Amend&gt;</w:t>
      </w:r>
    </w:p>
    <w:p w14:paraId="4709FD4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105</w:t>
      </w:r>
      <w:r w:rsidRPr="00BC75C3">
        <w:rPr>
          <w:rStyle w:val="HideTWBExt"/>
          <w:b w:val="0"/>
          <w:lang w:val="nl-BE"/>
        </w:rPr>
        <w:t>&lt;/NumAm&gt;</w:t>
      </w:r>
    </w:p>
    <w:p w14:paraId="654685B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D8510DA"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4E464B2" w14:textId="77777777" w:rsidR="00024FDC" w:rsidRPr="00BC75C3" w:rsidRDefault="00024FDC" w:rsidP="00024FDC">
      <w:pPr>
        <w:pStyle w:val="NormalBold"/>
        <w:rPr>
          <w:lang w:val="nl-BE"/>
        </w:rPr>
      </w:pPr>
      <w:r w:rsidRPr="00BC75C3">
        <w:rPr>
          <w:rStyle w:val="HideTWBExt"/>
          <w:b w:val="0"/>
          <w:lang w:val="nl-BE"/>
        </w:rPr>
        <w:t>&lt;/RepeatBlock-By&gt;</w:t>
      </w:r>
    </w:p>
    <w:p w14:paraId="58F7D0E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616691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3E42E2B" w14:textId="77777777" w:rsidTr="0013142C">
        <w:trPr>
          <w:trHeight w:hRule="exact" w:val="240"/>
          <w:jc w:val="center"/>
        </w:trPr>
        <w:tc>
          <w:tcPr>
            <w:tcW w:w="9752" w:type="dxa"/>
            <w:gridSpan w:val="2"/>
            <w:tcBorders>
              <w:top w:val="nil"/>
              <w:left w:val="nil"/>
              <w:bottom w:val="nil"/>
              <w:right w:val="nil"/>
            </w:tcBorders>
          </w:tcPr>
          <w:p w14:paraId="14CA6728" w14:textId="77777777" w:rsidR="00024FDC" w:rsidRPr="00BC75C3" w:rsidRDefault="00024FDC" w:rsidP="0013142C">
            <w:pPr>
              <w:rPr>
                <w:lang w:val="nl-BE"/>
              </w:rPr>
            </w:pPr>
          </w:p>
        </w:tc>
      </w:tr>
      <w:tr w:rsidR="00BC75C3" w:rsidRPr="00BC75C3" w14:paraId="04351B14" w14:textId="77777777" w:rsidTr="0013142C">
        <w:trPr>
          <w:trHeight w:val="240"/>
          <w:jc w:val="center"/>
        </w:trPr>
        <w:tc>
          <w:tcPr>
            <w:tcW w:w="4876" w:type="dxa"/>
            <w:tcBorders>
              <w:top w:val="nil"/>
              <w:left w:val="nil"/>
              <w:bottom w:val="nil"/>
              <w:right w:val="nil"/>
            </w:tcBorders>
          </w:tcPr>
          <w:p w14:paraId="53CBE9C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0D48668" w14:textId="77777777" w:rsidR="00024FDC" w:rsidRPr="00BC75C3" w:rsidRDefault="00024FDC" w:rsidP="0013142C">
            <w:pPr>
              <w:pStyle w:val="AmColumnHeading"/>
              <w:rPr>
                <w:lang w:val="nl-BE"/>
              </w:rPr>
            </w:pPr>
            <w:r w:rsidRPr="00BC75C3">
              <w:rPr>
                <w:lang w:val="nl-BE"/>
              </w:rPr>
              <w:t>Amendement</w:t>
            </w:r>
          </w:p>
        </w:tc>
      </w:tr>
      <w:tr w:rsidR="00BC75C3" w:rsidRPr="00BC75C3" w14:paraId="584560CF" w14:textId="77777777" w:rsidTr="0013142C">
        <w:trPr>
          <w:jc w:val="center"/>
        </w:trPr>
        <w:tc>
          <w:tcPr>
            <w:tcW w:w="4876" w:type="dxa"/>
            <w:tcBorders>
              <w:top w:val="nil"/>
              <w:left w:val="nil"/>
              <w:bottom w:val="nil"/>
              <w:right w:val="nil"/>
            </w:tcBorders>
          </w:tcPr>
          <w:p w14:paraId="045C72D6"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w:t>
            </w:r>
            <w:r w:rsidRPr="00BC75C3">
              <w:rPr>
                <w:b/>
                <w:bCs/>
                <w:i/>
                <w:iCs/>
                <w:lang w:val="nl-BE"/>
              </w:rPr>
              <w:t>steun van de mensen in</w:t>
            </w:r>
            <w:r w:rsidRPr="00BC75C3">
              <w:rPr>
                <w:lang w:val="nl-BE"/>
              </w:rPr>
              <w:t xml:space="preserve"> Moldavië </w:t>
            </w:r>
            <w:r w:rsidRPr="00BC75C3">
              <w:rPr>
                <w:b/>
                <w:bCs/>
                <w:i/>
                <w:iCs/>
                <w:lang w:val="nl-BE"/>
              </w:rPr>
              <w:t>voor de Europese integratie kan</w:t>
            </w:r>
            <w:r w:rsidRPr="00BC75C3">
              <w:rPr>
                <w:lang w:val="nl-BE"/>
              </w:rPr>
              <w:t xml:space="preserve"> worden versterkt door hun leefomstandigheden merkbaar te verbeteren, hun vertrouwen in overheidsinstellingen te herstellen en corruptie en de invloed van oligarchen te bestrijden; verzoekt de Moldavische autoriteiten ervoor te zorgen dat maatschappelijke organisaties en sociale partners op zinvolle wijze mogen meedenken en meepraten, om zo het vertrouwen in democratische instellingen </w:t>
            </w:r>
            <w:r w:rsidRPr="00BC75C3">
              <w:rPr>
                <w:lang w:val="nl-BE"/>
              </w:rPr>
              <w:lastRenderedPageBreak/>
              <w:t>en processen te versterken en de publieke steun voor hervormingen in verband met de toetreding tot de EU te vergroten;</w:t>
            </w:r>
          </w:p>
        </w:tc>
        <w:tc>
          <w:tcPr>
            <w:tcW w:w="4876" w:type="dxa"/>
            <w:tcBorders>
              <w:top w:val="nil"/>
              <w:left w:val="nil"/>
              <w:bottom w:val="nil"/>
              <w:right w:val="nil"/>
            </w:tcBorders>
          </w:tcPr>
          <w:p w14:paraId="69AE216E" w14:textId="77777777" w:rsidR="00024FDC" w:rsidRPr="00BC75C3" w:rsidRDefault="00024FDC" w:rsidP="0013142C">
            <w:pPr>
              <w:pStyle w:val="Normal6a"/>
              <w:rPr>
                <w:lang w:val="nl-BE"/>
              </w:rPr>
            </w:pPr>
            <w:r w:rsidRPr="00BC75C3">
              <w:rPr>
                <w:lang w:val="nl-BE"/>
              </w:rPr>
              <w:lastRenderedPageBreak/>
              <w:t>8.</w:t>
            </w:r>
            <w:r w:rsidRPr="00BC75C3">
              <w:rPr>
                <w:lang w:val="nl-BE"/>
              </w:rPr>
              <w:tab/>
              <w:t xml:space="preserve">wijst er andermaal op dat de </w:t>
            </w:r>
            <w:r w:rsidRPr="00BC75C3">
              <w:rPr>
                <w:b/>
                <w:bCs/>
                <w:i/>
                <w:iCs/>
                <w:lang w:val="nl-BE"/>
              </w:rPr>
              <w:t>democratie en welvaart van</w:t>
            </w:r>
            <w:r w:rsidRPr="00BC75C3">
              <w:rPr>
                <w:lang w:val="nl-BE"/>
              </w:rPr>
              <w:t xml:space="preserve"> Moldavië </w:t>
            </w:r>
            <w:r w:rsidRPr="00BC75C3">
              <w:rPr>
                <w:b/>
                <w:bCs/>
                <w:i/>
                <w:iCs/>
                <w:lang w:val="nl-BE"/>
              </w:rPr>
              <w:t>kunnen</w:t>
            </w:r>
            <w:r w:rsidRPr="00BC75C3">
              <w:rPr>
                <w:lang w:val="nl-BE"/>
              </w:rPr>
              <w:t xml:space="preserve"> worden versterkt door hun leefomstandigheden merkbaar te verbeteren, hun vertrouwen in overheidsinstellingen te herstellen en corruptie en de invloed van oligarchen te bestrijden</w:t>
            </w:r>
            <w:r w:rsidRPr="00BC75C3">
              <w:rPr>
                <w:b/>
                <w:bCs/>
                <w:i/>
                <w:iCs/>
                <w:lang w:val="nl-BE"/>
              </w:rPr>
              <w:t>;</w:t>
            </w:r>
            <w:r w:rsidRPr="00BC75C3">
              <w:rPr>
                <w:b/>
                <w:i/>
                <w:lang w:val="nl-BE"/>
              </w:rPr>
              <w:t xml:space="preserve"> </w:t>
            </w:r>
            <w:r w:rsidRPr="00BC75C3">
              <w:rPr>
                <w:b/>
                <w:bCs/>
                <w:i/>
                <w:iCs/>
                <w:lang w:val="nl-BE"/>
              </w:rPr>
              <w:t>is van mening dat dergelijke verbeteringen ook bevorderlijk zullen zijn voor de steun voor Europese integratie</w:t>
            </w:r>
            <w:r w:rsidRPr="00BC75C3">
              <w:rPr>
                <w:lang w:val="nl-BE"/>
              </w:rPr>
              <w:t xml:space="preserve">; verzoekt de Moldavische autoriteiten ervoor te zorgen dat maatschappelijke organisaties en sociale partners op zinvolle </w:t>
            </w:r>
            <w:r w:rsidRPr="00BC75C3">
              <w:rPr>
                <w:lang w:val="nl-BE"/>
              </w:rPr>
              <w:lastRenderedPageBreak/>
              <w:t>wijze mogen meedenken en meepraten, om zo het vertrouwen in democratische instellingen en processen te versterken en de publieke steun voor hervormingen in verband met de toetreding tot de EU te vergroten;</w:t>
            </w:r>
          </w:p>
        </w:tc>
      </w:tr>
    </w:tbl>
    <w:p w14:paraId="789FDBF5"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7C64263" w14:textId="77777777" w:rsidR="00024FDC" w:rsidRPr="00BC75C3" w:rsidRDefault="00024FDC" w:rsidP="00024FDC">
      <w:pPr>
        <w:rPr>
          <w:lang w:val="nl-BE"/>
        </w:rPr>
      </w:pPr>
      <w:r w:rsidRPr="00BC75C3">
        <w:rPr>
          <w:rStyle w:val="HideTWBExt"/>
          <w:lang w:val="nl-BE"/>
        </w:rPr>
        <w:t>&lt;/Amend&gt;</w:t>
      </w:r>
    </w:p>
    <w:p w14:paraId="013FB39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106</w:t>
      </w:r>
      <w:r w:rsidRPr="00BC75C3">
        <w:rPr>
          <w:rStyle w:val="HideTWBExt"/>
          <w:b w:val="0"/>
          <w:lang w:val="nl-BE"/>
        </w:rPr>
        <w:t>&lt;/NumAm&gt;</w:t>
      </w:r>
    </w:p>
    <w:p w14:paraId="03D9CA6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55359DE4" w14:textId="77777777" w:rsidR="00024FDC" w:rsidRPr="00BC75C3" w:rsidRDefault="00024FDC" w:rsidP="00024FDC">
      <w:pPr>
        <w:pStyle w:val="NormalBold"/>
        <w:rPr>
          <w:lang w:val="nl-BE"/>
        </w:rPr>
      </w:pPr>
      <w:r w:rsidRPr="00BC75C3">
        <w:rPr>
          <w:rStyle w:val="HideTWBExt"/>
          <w:b w:val="0"/>
          <w:lang w:val="nl-BE"/>
        </w:rPr>
        <w:t>&lt;/RepeatBlock-By&gt;</w:t>
      </w:r>
    </w:p>
    <w:p w14:paraId="04F7111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556C6F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9F0953E" w14:textId="77777777" w:rsidTr="0013142C">
        <w:trPr>
          <w:trHeight w:hRule="exact" w:val="240"/>
          <w:jc w:val="center"/>
        </w:trPr>
        <w:tc>
          <w:tcPr>
            <w:tcW w:w="9752" w:type="dxa"/>
            <w:gridSpan w:val="2"/>
            <w:tcBorders>
              <w:top w:val="nil"/>
              <w:left w:val="nil"/>
              <w:bottom w:val="nil"/>
              <w:right w:val="nil"/>
            </w:tcBorders>
          </w:tcPr>
          <w:p w14:paraId="3D1AD881" w14:textId="77777777" w:rsidR="00024FDC" w:rsidRPr="00BC75C3" w:rsidRDefault="00024FDC" w:rsidP="0013142C">
            <w:pPr>
              <w:rPr>
                <w:lang w:val="nl-BE"/>
              </w:rPr>
            </w:pPr>
          </w:p>
        </w:tc>
      </w:tr>
      <w:tr w:rsidR="00BC75C3" w:rsidRPr="00BC75C3" w14:paraId="20041DE0" w14:textId="77777777" w:rsidTr="0013142C">
        <w:trPr>
          <w:trHeight w:val="240"/>
          <w:jc w:val="center"/>
        </w:trPr>
        <w:tc>
          <w:tcPr>
            <w:tcW w:w="4876" w:type="dxa"/>
            <w:tcBorders>
              <w:top w:val="nil"/>
              <w:left w:val="nil"/>
              <w:bottom w:val="nil"/>
              <w:right w:val="nil"/>
            </w:tcBorders>
          </w:tcPr>
          <w:p w14:paraId="2D9A573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50FF3AE" w14:textId="77777777" w:rsidR="00024FDC" w:rsidRPr="00BC75C3" w:rsidRDefault="00024FDC" w:rsidP="0013142C">
            <w:pPr>
              <w:pStyle w:val="AmColumnHeading"/>
              <w:rPr>
                <w:lang w:val="nl-BE"/>
              </w:rPr>
            </w:pPr>
            <w:r w:rsidRPr="00BC75C3">
              <w:rPr>
                <w:lang w:val="nl-BE"/>
              </w:rPr>
              <w:t>Amendement</w:t>
            </w:r>
          </w:p>
        </w:tc>
      </w:tr>
      <w:tr w:rsidR="00BC75C3" w:rsidRPr="00BC75C3" w14:paraId="7166ABD5" w14:textId="77777777" w:rsidTr="0013142C">
        <w:trPr>
          <w:jc w:val="center"/>
        </w:trPr>
        <w:tc>
          <w:tcPr>
            <w:tcW w:w="4876" w:type="dxa"/>
            <w:tcBorders>
              <w:top w:val="nil"/>
              <w:left w:val="nil"/>
              <w:bottom w:val="nil"/>
              <w:right w:val="nil"/>
            </w:tcBorders>
          </w:tcPr>
          <w:p w14:paraId="58FACEAC" w14:textId="77777777" w:rsidR="00024FDC" w:rsidRPr="00BC75C3" w:rsidRDefault="00024FDC" w:rsidP="0013142C">
            <w:pPr>
              <w:pStyle w:val="Normal6a"/>
              <w:rPr>
                <w:lang w:val="nl-BE"/>
              </w:rPr>
            </w:pPr>
            <w:r w:rsidRPr="00BC75C3">
              <w:rPr>
                <w:lang w:val="nl-BE"/>
              </w:rPr>
              <w:t>8.</w:t>
            </w:r>
            <w:r w:rsidRPr="00BC75C3">
              <w:rPr>
                <w:lang w:val="nl-BE"/>
              </w:rPr>
              <w:tab/>
              <w:t>wijst er andermaal op dat de steun van de mensen in Moldavië voor de Europese integratie kan worden versterkt door hun leefomstandigheden merkbaar te verbeteren, hun vertrouwen in overheidsinstellingen te herstellen en corruptie en de invloed van oligarchen te bestrijden;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w:t>
            </w:r>
          </w:p>
        </w:tc>
        <w:tc>
          <w:tcPr>
            <w:tcW w:w="4876" w:type="dxa"/>
            <w:tcBorders>
              <w:top w:val="nil"/>
              <w:left w:val="nil"/>
              <w:bottom w:val="nil"/>
              <w:right w:val="nil"/>
            </w:tcBorders>
          </w:tcPr>
          <w:p w14:paraId="28D79472" w14:textId="77777777" w:rsidR="00024FDC" w:rsidRPr="00BC75C3" w:rsidRDefault="00024FDC" w:rsidP="0013142C">
            <w:pPr>
              <w:pStyle w:val="Normal6a"/>
              <w:rPr>
                <w:lang w:val="nl-BE"/>
              </w:rPr>
            </w:pPr>
            <w:r w:rsidRPr="00BC75C3">
              <w:rPr>
                <w:lang w:val="nl-BE"/>
              </w:rPr>
              <w:t>8.</w:t>
            </w:r>
            <w:r w:rsidRPr="00BC75C3">
              <w:rPr>
                <w:lang w:val="nl-BE"/>
              </w:rPr>
              <w:tab/>
              <w:t>wijst er andermaal op dat de steun van de mensen in Moldavië voor de Europese integratie kan worden versterkt door hun leefomstandigheden merkbaar te verbeteren, hun vertrouwen in overheidsinstellingen te herstellen en corruptie en de invloed van oligarchen te bestrijden</w:t>
            </w:r>
            <w:r w:rsidRPr="00BC75C3">
              <w:rPr>
                <w:b/>
                <w:bCs/>
                <w:i/>
                <w:iCs/>
                <w:lang w:val="nl-BE"/>
              </w:rPr>
              <w:t xml:space="preserve"> en de verantwoordingsplicht te waarborgen</w:t>
            </w:r>
            <w:r w:rsidRPr="00BC75C3">
              <w:rPr>
                <w:lang w:val="nl-BE"/>
              </w:rPr>
              <w:t>; verzoekt de Moldavische autoriteiten ervoor te zorgen dat maatschappelijke organisaties en sociale partners op zinvolle wijze mogen meedenken en meepraten, om zo het vertrouwen in democratische instellingen en processen te versterken en de publieke steun voor hervormingen in verband met de toetreding tot de EU te vergroten;</w:t>
            </w:r>
          </w:p>
        </w:tc>
      </w:tr>
    </w:tbl>
    <w:p w14:paraId="0ADB031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1254D0" w14:textId="77777777" w:rsidR="00024FDC" w:rsidRPr="00BC75C3" w:rsidRDefault="00024FDC" w:rsidP="00024FDC">
      <w:pPr>
        <w:rPr>
          <w:lang w:val="nl-BE"/>
        </w:rPr>
      </w:pPr>
      <w:r w:rsidRPr="00BC75C3">
        <w:rPr>
          <w:rStyle w:val="HideTWBExt"/>
          <w:lang w:val="nl-BE"/>
        </w:rPr>
        <w:t>&lt;/Amend&gt;</w:t>
      </w:r>
    </w:p>
    <w:p w14:paraId="64DC8CD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107</w:t>
      </w:r>
      <w:r w:rsidRPr="00BC75C3">
        <w:rPr>
          <w:rStyle w:val="HideTWBExt"/>
          <w:b w:val="0"/>
          <w:lang w:val="nl-BE"/>
        </w:rPr>
        <w:t>&lt;/NumAm&gt;</w:t>
      </w:r>
    </w:p>
    <w:p w14:paraId="7C130D0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01E6F2D4" w14:textId="77777777" w:rsidR="00024FDC" w:rsidRPr="00BC75C3" w:rsidRDefault="00024FDC" w:rsidP="00024FDC">
      <w:pPr>
        <w:pStyle w:val="NormalBold"/>
        <w:rPr>
          <w:lang w:val="nl-BE"/>
        </w:rPr>
      </w:pPr>
      <w:r w:rsidRPr="00BC75C3">
        <w:rPr>
          <w:rStyle w:val="HideTWBExt"/>
          <w:b w:val="0"/>
          <w:lang w:val="nl-BE"/>
        </w:rPr>
        <w:t>&lt;/RepeatBlock-By&gt;</w:t>
      </w:r>
    </w:p>
    <w:p w14:paraId="13FE4E1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E0770A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F4ED935" w14:textId="77777777" w:rsidTr="0013142C">
        <w:trPr>
          <w:trHeight w:hRule="exact" w:val="240"/>
          <w:jc w:val="center"/>
        </w:trPr>
        <w:tc>
          <w:tcPr>
            <w:tcW w:w="9752" w:type="dxa"/>
            <w:gridSpan w:val="2"/>
            <w:tcBorders>
              <w:top w:val="nil"/>
              <w:left w:val="nil"/>
              <w:bottom w:val="nil"/>
              <w:right w:val="nil"/>
            </w:tcBorders>
          </w:tcPr>
          <w:p w14:paraId="1E787C8C" w14:textId="77777777" w:rsidR="00024FDC" w:rsidRPr="00BC75C3" w:rsidRDefault="00024FDC" w:rsidP="0013142C">
            <w:pPr>
              <w:rPr>
                <w:lang w:val="nl-BE"/>
              </w:rPr>
            </w:pPr>
          </w:p>
        </w:tc>
      </w:tr>
      <w:tr w:rsidR="00BC75C3" w:rsidRPr="00BC75C3" w14:paraId="0FFD22D3" w14:textId="77777777" w:rsidTr="0013142C">
        <w:trPr>
          <w:trHeight w:val="240"/>
          <w:jc w:val="center"/>
        </w:trPr>
        <w:tc>
          <w:tcPr>
            <w:tcW w:w="4876" w:type="dxa"/>
            <w:tcBorders>
              <w:top w:val="nil"/>
              <w:left w:val="nil"/>
              <w:bottom w:val="nil"/>
              <w:right w:val="nil"/>
            </w:tcBorders>
          </w:tcPr>
          <w:p w14:paraId="5EEF91A1"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27B2C35A" w14:textId="77777777" w:rsidR="00024FDC" w:rsidRPr="00BC75C3" w:rsidRDefault="00024FDC" w:rsidP="0013142C">
            <w:pPr>
              <w:pStyle w:val="AmColumnHeading"/>
              <w:rPr>
                <w:lang w:val="nl-BE"/>
              </w:rPr>
            </w:pPr>
            <w:r w:rsidRPr="00BC75C3">
              <w:rPr>
                <w:lang w:val="nl-BE"/>
              </w:rPr>
              <w:t>Amendement</w:t>
            </w:r>
          </w:p>
        </w:tc>
      </w:tr>
      <w:tr w:rsidR="00BC75C3" w:rsidRPr="00BC75C3" w14:paraId="0DFC5A6F" w14:textId="77777777" w:rsidTr="0013142C">
        <w:trPr>
          <w:jc w:val="center"/>
        </w:trPr>
        <w:tc>
          <w:tcPr>
            <w:tcW w:w="4876" w:type="dxa"/>
            <w:tcBorders>
              <w:top w:val="nil"/>
              <w:left w:val="nil"/>
              <w:bottom w:val="nil"/>
              <w:right w:val="nil"/>
            </w:tcBorders>
          </w:tcPr>
          <w:p w14:paraId="7D2DA4EE"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w:t>
            </w:r>
            <w:r w:rsidRPr="00BC75C3">
              <w:rPr>
                <w:b/>
                <w:bCs/>
                <w:i/>
                <w:iCs/>
                <w:lang w:val="nl-BE"/>
              </w:rPr>
              <w:t>mensen in Moldavië</w:t>
            </w:r>
            <w:r w:rsidRPr="00BC75C3">
              <w:rPr>
                <w:lang w:val="nl-BE"/>
              </w:rPr>
              <w:t xml:space="preserve"> voor de Europese integratie kan worden versterkt door hun leefomstandigheden merkbaar te verbeteren, hun vertrouwen in overheidsinstellingen te herstellen en corruptie en de invloed van oligarchen te bestrijden; verzoekt de </w:t>
            </w:r>
            <w:r w:rsidRPr="00BC75C3">
              <w:rPr>
                <w:b/>
                <w:bCs/>
                <w:i/>
                <w:iCs/>
                <w:lang w:val="nl-BE"/>
              </w:rPr>
              <w:t>Moldavische</w:t>
            </w:r>
            <w:r w:rsidRPr="00BC75C3">
              <w:rPr>
                <w:lang w:val="nl-BE"/>
              </w:rPr>
              <w:t xml:space="preserve"> autoriteiten </w:t>
            </w:r>
            <w:r w:rsidRPr="00BC75C3">
              <w:rPr>
                <w:b/>
                <w:bCs/>
                <w:i/>
                <w:iCs/>
                <w:lang w:val="nl-BE"/>
              </w:rPr>
              <w:t>ervoor te zorgen dat</w:t>
            </w:r>
            <w:r w:rsidRPr="00BC75C3">
              <w:rPr>
                <w:lang w:val="nl-BE"/>
              </w:rPr>
              <w:t xml:space="preserve"> maatschappelijke organisaties en sociale partners </w:t>
            </w:r>
            <w:r w:rsidRPr="00BC75C3">
              <w:rPr>
                <w:b/>
                <w:bCs/>
                <w:i/>
                <w:iCs/>
                <w:lang w:val="nl-BE"/>
              </w:rPr>
              <w:t>op zinvolle wijze mogen meedenken en meepraten</w:t>
            </w:r>
            <w:r w:rsidRPr="00BC75C3">
              <w:rPr>
                <w:lang w:val="nl-BE"/>
              </w:rPr>
              <w:t>, om zo het vertrouwen in democratische instellingen en processen te versterken en de publieke steun voor hervormingen in verband met de toetreding tot de EU te vergroten;</w:t>
            </w:r>
          </w:p>
        </w:tc>
        <w:tc>
          <w:tcPr>
            <w:tcW w:w="4876" w:type="dxa"/>
            <w:tcBorders>
              <w:top w:val="nil"/>
              <w:left w:val="nil"/>
              <w:bottom w:val="nil"/>
              <w:right w:val="nil"/>
            </w:tcBorders>
          </w:tcPr>
          <w:p w14:paraId="5B1D4C13"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w:t>
            </w:r>
            <w:r w:rsidRPr="00BC75C3">
              <w:rPr>
                <w:b/>
                <w:bCs/>
                <w:i/>
                <w:iCs/>
                <w:lang w:val="nl-BE"/>
              </w:rPr>
              <w:t>Moldavische bevolking</w:t>
            </w:r>
            <w:r w:rsidRPr="00BC75C3">
              <w:rPr>
                <w:lang w:val="nl-BE"/>
              </w:rPr>
              <w:t xml:space="preserve"> voor de Europese integratie kan worden versterkt door hun leefomstandigheden merkbaar te verbeteren, hun vertrouwen in overheidsinstellingen te herstellen en corruptie en de invloed van oligarchen te bestrijden; verzoekt de autoriteiten </w:t>
            </w:r>
            <w:r w:rsidRPr="00BC75C3">
              <w:rPr>
                <w:b/>
                <w:bCs/>
                <w:i/>
                <w:iCs/>
                <w:lang w:val="nl-BE"/>
              </w:rPr>
              <w:t>in Moldavië de zinvolle betrokkenheid van</w:t>
            </w:r>
            <w:r w:rsidRPr="00BC75C3">
              <w:rPr>
                <w:lang w:val="nl-BE"/>
              </w:rPr>
              <w:t xml:space="preserve"> maatschappelijke organisaties en sociale partners </w:t>
            </w:r>
            <w:r w:rsidRPr="00BC75C3">
              <w:rPr>
                <w:b/>
                <w:bCs/>
                <w:i/>
                <w:iCs/>
                <w:lang w:val="nl-BE"/>
              </w:rPr>
              <w:t>voort te zetten</w:t>
            </w:r>
            <w:r w:rsidRPr="00BC75C3">
              <w:rPr>
                <w:lang w:val="nl-BE"/>
              </w:rPr>
              <w:t>, om zo het vertrouwen in democratische instellingen en processen te versterken en de publieke steun voor hervormingen in verband met de toetreding tot de EU te vergroten;</w:t>
            </w:r>
          </w:p>
        </w:tc>
      </w:tr>
    </w:tbl>
    <w:p w14:paraId="25260C8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FBB2CFF" w14:textId="77777777" w:rsidR="00024FDC" w:rsidRPr="00BC75C3" w:rsidRDefault="00024FDC" w:rsidP="00024FDC">
      <w:pPr>
        <w:rPr>
          <w:lang w:val="nl-BE"/>
        </w:rPr>
      </w:pPr>
      <w:r w:rsidRPr="00BC75C3">
        <w:rPr>
          <w:rStyle w:val="HideTWBExt"/>
          <w:lang w:val="nl-BE"/>
        </w:rPr>
        <w:t>&lt;/Amend&gt;</w:t>
      </w:r>
    </w:p>
    <w:p w14:paraId="5E27A23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108</w:t>
      </w:r>
      <w:r w:rsidRPr="00BC75C3">
        <w:rPr>
          <w:rStyle w:val="HideTWBExt"/>
          <w:b w:val="0"/>
          <w:lang w:val="nl-BE"/>
        </w:rPr>
        <w:t>&lt;/NumAm&gt;</w:t>
      </w:r>
    </w:p>
    <w:p w14:paraId="3188441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53AA2F0E"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42DC051A" w14:textId="77777777" w:rsidR="00024FDC" w:rsidRPr="00BC75C3" w:rsidRDefault="00024FDC" w:rsidP="00024FDC">
      <w:pPr>
        <w:pStyle w:val="NormalBold"/>
        <w:rPr>
          <w:lang w:val="nl-BE"/>
        </w:rPr>
      </w:pPr>
      <w:r w:rsidRPr="00BC75C3">
        <w:rPr>
          <w:rStyle w:val="HideTWBExt"/>
          <w:b w:val="0"/>
          <w:lang w:val="nl-BE"/>
        </w:rPr>
        <w:t>&lt;/RepeatBlock-By&gt;</w:t>
      </w:r>
    </w:p>
    <w:p w14:paraId="0DBC883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4C1A02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F8E3F20" w14:textId="77777777" w:rsidTr="0013142C">
        <w:trPr>
          <w:trHeight w:hRule="exact" w:val="240"/>
          <w:jc w:val="center"/>
        </w:trPr>
        <w:tc>
          <w:tcPr>
            <w:tcW w:w="9752" w:type="dxa"/>
            <w:gridSpan w:val="2"/>
            <w:tcBorders>
              <w:top w:val="nil"/>
              <w:left w:val="nil"/>
              <w:bottom w:val="nil"/>
              <w:right w:val="nil"/>
            </w:tcBorders>
          </w:tcPr>
          <w:p w14:paraId="632A0EFF" w14:textId="77777777" w:rsidR="00024FDC" w:rsidRPr="00BC75C3" w:rsidRDefault="00024FDC" w:rsidP="0013142C">
            <w:pPr>
              <w:rPr>
                <w:lang w:val="nl-BE"/>
              </w:rPr>
            </w:pPr>
          </w:p>
        </w:tc>
      </w:tr>
      <w:tr w:rsidR="00BC75C3" w:rsidRPr="00BC75C3" w14:paraId="6DA45ED7" w14:textId="77777777" w:rsidTr="0013142C">
        <w:trPr>
          <w:trHeight w:val="240"/>
          <w:jc w:val="center"/>
        </w:trPr>
        <w:tc>
          <w:tcPr>
            <w:tcW w:w="4876" w:type="dxa"/>
            <w:tcBorders>
              <w:top w:val="nil"/>
              <w:left w:val="nil"/>
              <w:bottom w:val="nil"/>
              <w:right w:val="nil"/>
            </w:tcBorders>
          </w:tcPr>
          <w:p w14:paraId="6F189D7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E5CEAB2" w14:textId="77777777" w:rsidR="00024FDC" w:rsidRPr="00BC75C3" w:rsidRDefault="00024FDC" w:rsidP="0013142C">
            <w:pPr>
              <w:pStyle w:val="AmColumnHeading"/>
              <w:rPr>
                <w:lang w:val="nl-BE"/>
              </w:rPr>
            </w:pPr>
            <w:r w:rsidRPr="00BC75C3">
              <w:rPr>
                <w:lang w:val="nl-BE"/>
              </w:rPr>
              <w:t>Amendement</w:t>
            </w:r>
          </w:p>
        </w:tc>
      </w:tr>
      <w:tr w:rsidR="00BC75C3" w:rsidRPr="00BC75C3" w14:paraId="69A33D1F" w14:textId="77777777" w:rsidTr="0013142C">
        <w:trPr>
          <w:jc w:val="center"/>
        </w:trPr>
        <w:tc>
          <w:tcPr>
            <w:tcW w:w="4876" w:type="dxa"/>
            <w:tcBorders>
              <w:top w:val="nil"/>
              <w:left w:val="nil"/>
              <w:bottom w:val="nil"/>
              <w:right w:val="nil"/>
            </w:tcBorders>
          </w:tcPr>
          <w:p w14:paraId="55D75670" w14:textId="77777777" w:rsidR="00024FDC" w:rsidRPr="00BC75C3" w:rsidRDefault="00024FDC" w:rsidP="0013142C">
            <w:pPr>
              <w:pStyle w:val="Normal6a"/>
              <w:rPr>
                <w:lang w:val="nl-BE"/>
              </w:rPr>
            </w:pPr>
            <w:r w:rsidRPr="00BC75C3">
              <w:rPr>
                <w:lang w:val="nl-BE"/>
              </w:rPr>
              <w:t>8.</w:t>
            </w:r>
            <w:r w:rsidRPr="00BC75C3">
              <w:rPr>
                <w:lang w:val="nl-BE"/>
              </w:rPr>
              <w:tab/>
              <w:t xml:space="preserve">wijst er andermaal op dat de steun van de </w:t>
            </w:r>
            <w:r w:rsidRPr="00BC75C3">
              <w:rPr>
                <w:b/>
                <w:bCs/>
                <w:i/>
                <w:iCs/>
                <w:lang w:val="nl-BE"/>
              </w:rPr>
              <w:t>mensen in Moldavië</w:t>
            </w:r>
            <w:r w:rsidRPr="00BC75C3">
              <w:rPr>
                <w:lang w:val="nl-BE"/>
              </w:rPr>
              <w:t xml:space="preserve"> voor de Europese integratie kan worden versterkt door hun leefomstandigheden merkbaar te verbeteren, hun vertrouwen in overheidsinstellingen te herstellen en corruptie en de invloed van oligarchen te bestrijden; verzoekt de </w:t>
            </w:r>
            <w:r w:rsidRPr="00BC75C3">
              <w:rPr>
                <w:b/>
                <w:bCs/>
                <w:i/>
                <w:iCs/>
                <w:lang w:val="nl-BE"/>
              </w:rPr>
              <w:t>Moldavische</w:t>
            </w:r>
            <w:r w:rsidRPr="00BC75C3">
              <w:rPr>
                <w:lang w:val="nl-BE"/>
              </w:rPr>
              <w:t xml:space="preserve"> autoriteiten ervoor te zorgen dat maatschappelijke organisaties en sociale partners op zinvolle wijze mogen meedenken en meepraten, om zo het vertrouwen in democratische instellingen en processen te versterken en de publieke steun voor hervormingen in verband met </w:t>
            </w:r>
            <w:r w:rsidRPr="00BC75C3">
              <w:rPr>
                <w:lang w:val="nl-BE"/>
              </w:rPr>
              <w:lastRenderedPageBreak/>
              <w:t>de toetreding tot de EU te vergroten;</w:t>
            </w:r>
          </w:p>
        </w:tc>
        <w:tc>
          <w:tcPr>
            <w:tcW w:w="4876" w:type="dxa"/>
            <w:tcBorders>
              <w:top w:val="nil"/>
              <w:left w:val="nil"/>
              <w:bottom w:val="nil"/>
              <w:right w:val="nil"/>
            </w:tcBorders>
          </w:tcPr>
          <w:p w14:paraId="411BFC1A" w14:textId="77777777" w:rsidR="00024FDC" w:rsidRPr="00BC75C3" w:rsidRDefault="00024FDC" w:rsidP="0013142C">
            <w:pPr>
              <w:pStyle w:val="Normal6a"/>
              <w:rPr>
                <w:lang w:val="nl-BE"/>
              </w:rPr>
            </w:pPr>
            <w:r w:rsidRPr="00BC75C3">
              <w:rPr>
                <w:lang w:val="nl-BE"/>
              </w:rPr>
              <w:lastRenderedPageBreak/>
              <w:t>8.</w:t>
            </w:r>
            <w:r w:rsidRPr="00BC75C3">
              <w:rPr>
                <w:lang w:val="nl-BE"/>
              </w:rPr>
              <w:tab/>
              <w:t>wijst er andermaal op dat de steun van de</w:t>
            </w:r>
            <w:r w:rsidRPr="00BC75C3">
              <w:rPr>
                <w:b/>
                <w:bCs/>
                <w:i/>
                <w:iCs/>
                <w:lang w:val="nl-BE"/>
              </w:rPr>
              <w:t xml:space="preserve"> Moldavische bevolking</w:t>
            </w:r>
            <w:r w:rsidRPr="00BC75C3">
              <w:rPr>
                <w:lang w:val="nl-BE"/>
              </w:rPr>
              <w:t xml:space="preserve"> voor de Europese integratie kan worden versterkt door hun leefomstandigheden merkbaar te verbeteren, hun vertrouwen in overheidsinstellingen te herstellen en corruptie en de invloed van oligarchen te bestrijden; verzoekt de autoriteiten </w:t>
            </w:r>
            <w:r w:rsidRPr="00BC75C3">
              <w:rPr>
                <w:b/>
                <w:bCs/>
                <w:i/>
                <w:iCs/>
                <w:lang w:val="nl-BE"/>
              </w:rPr>
              <w:t>in Moldavië</w:t>
            </w:r>
            <w:r w:rsidRPr="00BC75C3">
              <w:rPr>
                <w:lang w:val="nl-BE"/>
              </w:rPr>
              <w:t xml:space="preserve"> ervoor te zorgen dat maatschappelijke organisaties en sociale partners op zinvolle wijze mogen meedenken en meepraten, om zo het vertrouwen in democratische instellingen en processen te versterken en de publieke steun voor hervormingen in verband met </w:t>
            </w:r>
            <w:r w:rsidRPr="00BC75C3">
              <w:rPr>
                <w:lang w:val="nl-BE"/>
              </w:rPr>
              <w:lastRenderedPageBreak/>
              <w:t>de toetreding tot de EU te vergroten;</w:t>
            </w:r>
          </w:p>
        </w:tc>
      </w:tr>
    </w:tbl>
    <w:p w14:paraId="366CB9A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41A60DC" w14:textId="77777777" w:rsidR="00024FDC" w:rsidRPr="00BC75C3" w:rsidRDefault="00024FDC" w:rsidP="00024FDC">
      <w:pPr>
        <w:rPr>
          <w:lang w:val="nl-BE"/>
        </w:rPr>
      </w:pPr>
      <w:r w:rsidRPr="00BC75C3">
        <w:rPr>
          <w:rStyle w:val="HideTWBExt"/>
          <w:lang w:val="nl-BE"/>
        </w:rPr>
        <w:t>&lt;/Amend&gt;</w:t>
      </w:r>
    </w:p>
    <w:p w14:paraId="74921D1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109</w:t>
      </w:r>
      <w:r w:rsidRPr="00BC75C3">
        <w:rPr>
          <w:rStyle w:val="HideTWBExt"/>
          <w:b w:val="0"/>
          <w:lang w:val="nl-BE"/>
        </w:rPr>
        <w:t>&lt;/NumAm&gt;</w:t>
      </w:r>
    </w:p>
    <w:p w14:paraId="24738F7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Andrey Kovatchev</w:t>
      </w:r>
      <w:r w:rsidRPr="00BC75C3">
        <w:rPr>
          <w:rStyle w:val="HideTWBExt"/>
          <w:b w:val="0"/>
          <w:lang w:val="nl-BE"/>
        </w:rPr>
        <w:t>&lt;/Members&gt;</w:t>
      </w:r>
    </w:p>
    <w:p w14:paraId="0053AF69" w14:textId="77777777" w:rsidR="00024FDC" w:rsidRPr="00BC75C3" w:rsidRDefault="00024FDC" w:rsidP="00024FDC">
      <w:pPr>
        <w:pStyle w:val="NormalBold"/>
        <w:rPr>
          <w:lang w:val="nl-BE"/>
        </w:rPr>
      </w:pPr>
      <w:r w:rsidRPr="00BC75C3">
        <w:rPr>
          <w:rStyle w:val="HideTWBExt"/>
          <w:b w:val="0"/>
          <w:lang w:val="nl-BE"/>
        </w:rPr>
        <w:t>&lt;/RepeatBlock-By&gt;</w:t>
      </w:r>
    </w:p>
    <w:p w14:paraId="257D073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889B78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40E843F" w14:textId="77777777" w:rsidTr="0013142C">
        <w:trPr>
          <w:trHeight w:hRule="exact" w:val="240"/>
          <w:jc w:val="center"/>
        </w:trPr>
        <w:tc>
          <w:tcPr>
            <w:tcW w:w="9752" w:type="dxa"/>
            <w:gridSpan w:val="2"/>
            <w:tcBorders>
              <w:top w:val="nil"/>
              <w:left w:val="nil"/>
              <w:bottom w:val="nil"/>
              <w:right w:val="nil"/>
            </w:tcBorders>
          </w:tcPr>
          <w:p w14:paraId="6653486E" w14:textId="77777777" w:rsidR="00024FDC" w:rsidRPr="00BC75C3" w:rsidRDefault="00024FDC" w:rsidP="0013142C">
            <w:pPr>
              <w:rPr>
                <w:lang w:val="nl-BE"/>
              </w:rPr>
            </w:pPr>
          </w:p>
        </w:tc>
      </w:tr>
      <w:tr w:rsidR="00BC75C3" w:rsidRPr="00BC75C3" w14:paraId="4457CA0B" w14:textId="77777777" w:rsidTr="0013142C">
        <w:trPr>
          <w:trHeight w:val="240"/>
          <w:jc w:val="center"/>
        </w:trPr>
        <w:tc>
          <w:tcPr>
            <w:tcW w:w="4876" w:type="dxa"/>
            <w:tcBorders>
              <w:top w:val="nil"/>
              <w:left w:val="nil"/>
              <w:bottom w:val="nil"/>
              <w:right w:val="nil"/>
            </w:tcBorders>
          </w:tcPr>
          <w:p w14:paraId="5BF4280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0B03E6E" w14:textId="77777777" w:rsidR="00024FDC" w:rsidRPr="00BC75C3" w:rsidRDefault="00024FDC" w:rsidP="0013142C">
            <w:pPr>
              <w:pStyle w:val="AmColumnHeading"/>
              <w:rPr>
                <w:lang w:val="nl-BE"/>
              </w:rPr>
            </w:pPr>
            <w:r w:rsidRPr="00BC75C3">
              <w:rPr>
                <w:lang w:val="nl-BE"/>
              </w:rPr>
              <w:t>Amendement</w:t>
            </w:r>
          </w:p>
        </w:tc>
      </w:tr>
      <w:tr w:rsidR="00BC75C3" w:rsidRPr="00BC75C3" w14:paraId="07ED6E8D" w14:textId="77777777" w:rsidTr="0013142C">
        <w:trPr>
          <w:jc w:val="center"/>
        </w:trPr>
        <w:tc>
          <w:tcPr>
            <w:tcW w:w="4876" w:type="dxa"/>
            <w:tcBorders>
              <w:top w:val="nil"/>
              <w:left w:val="nil"/>
              <w:bottom w:val="nil"/>
              <w:right w:val="nil"/>
            </w:tcBorders>
          </w:tcPr>
          <w:p w14:paraId="76EED7CB"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3D971BE" w14:textId="77777777" w:rsidR="00024FDC" w:rsidRPr="00BC75C3" w:rsidRDefault="00024FDC" w:rsidP="0013142C">
            <w:pPr>
              <w:pStyle w:val="Normal6a"/>
              <w:rPr>
                <w:lang w:val="nl-BE"/>
              </w:rPr>
            </w:pPr>
            <w:r w:rsidRPr="00BC75C3">
              <w:rPr>
                <w:b/>
                <w:i/>
                <w:lang w:val="nl-BE"/>
              </w:rPr>
              <w:t>8 bis.</w:t>
            </w:r>
            <w:r w:rsidRPr="00BC75C3">
              <w:rPr>
                <w:lang w:val="nl-BE"/>
              </w:rPr>
              <w:tab/>
            </w:r>
            <w:r w:rsidRPr="00BC75C3">
              <w:rPr>
                <w:b/>
                <w:i/>
                <w:lang w:val="nl-BE"/>
              </w:rPr>
              <w:t>is ingenomen met de oprichting van gezamenlijke onderwijsinstellingen met de lidstaten van de EU, zoals de recente opening van een vestiging van de “Angel Kanchev”-universiteit van Ruse in Taraclia, waar studenten toegang hebben tot hoogwaardig onderwijs en uitwisselings- en mobiliteitsmogelijkheden met de EU;</w:t>
            </w:r>
          </w:p>
        </w:tc>
      </w:tr>
    </w:tbl>
    <w:p w14:paraId="3AB6D99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3C70CF7" w14:textId="77777777" w:rsidR="00024FDC" w:rsidRPr="00BC75C3" w:rsidRDefault="00024FDC" w:rsidP="00024FDC">
      <w:pPr>
        <w:rPr>
          <w:lang w:val="nl-BE"/>
        </w:rPr>
      </w:pPr>
      <w:r w:rsidRPr="00BC75C3">
        <w:rPr>
          <w:rStyle w:val="HideTWBExt"/>
          <w:lang w:val="nl-BE"/>
        </w:rPr>
        <w:t>&lt;/Amend&gt;</w:t>
      </w:r>
    </w:p>
    <w:p w14:paraId="7F20CE6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110</w:t>
      </w:r>
      <w:r w:rsidRPr="00BC75C3">
        <w:rPr>
          <w:rStyle w:val="HideTWBExt"/>
          <w:b w:val="0"/>
          <w:lang w:val="nl-BE"/>
        </w:rPr>
        <w:t>&lt;/NumAm&gt;</w:t>
      </w:r>
    </w:p>
    <w:p w14:paraId="289BD23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7CDB43E4" w14:textId="77777777" w:rsidR="00024FDC" w:rsidRPr="00BC75C3" w:rsidRDefault="00024FDC" w:rsidP="00024FDC">
      <w:pPr>
        <w:pStyle w:val="NormalBold"/>
        <w:rPr>
          <w:lang w:val="nl-BE"/>
        </w:rPr>
      </w:pPr>
      <w:r w:rsidRPr="00BC75C3">
        <w:rPr>
          <w:rStyle w:val="HideTWBExt"/>
          <w:b w:val="0"/>
          <w:lang w:val="nl-BE"/>
        </w:rPr>
        <w:t>&lt;/RepeatBlock-By&gt;</w:t>
      </w:r>
    </w:p>
    <w:p w14:paraId="02C8747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F28F62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DDE3BD8" w14:textId="77777777" w:rsidTr="0013142C">
        <w:trPr>
          <w:trHeight w:hRule="exact" w:val="240"/>
          <w:jc w:val="center"/>
        </w:trPr>
        <w:tc>
          <w:tcPr>
            <w:tcW w:w="9752" w:type="dxa"/>
            <w:gridSpan w:val="2"/>
            <w:tcBorders>
              <w:top w:val="nil"/>
              <w:left w:val="nil"/>
              <w:bottom w:val="nil"/>
              <w:right w:val="nil"/>
            </w:tcBorders>
          </w:tcPr>
          <w:p w14:paraId="41776EB0" w14:textId="77777777" w:rsidR="00024FDC" w:rsidRPr="00BC75C3" w:rsidRDefault="00024FDC" w:rsidP="0013142C">
            <w:pPr>
              <w:rPr>
                <w:lang w:val="nl-BE"/>
              </w:rPr>
            </w:pPr>
          </w:p>
        </w:tc>
      </w:tr>
      <w:tr w:rsidR="00BC75C3" w:rsidRPr="00BC75C3" w14:paraId="48DB1348" w14:textId="77777777" w:rsidTr="0013142C">
        <w:trPr>
          <w:trHeight w:val="240"/>
          <w:jc w:val="center"/>
        </w:trPr>
        <w:tc>
          <w:tcPr>
            <w:tcW w:w="4876" w:type="dxa"/>
            <w:tcBorders>
              <w:top w:val="nil"/>
              <w:left w:val="nil"/>
              <w:bottom w:val="nil"/>
              <w:right w:val="nil"/>
            </w:tcBorders>
          </w:tcPr>
          <w:p w14:paraId="71AA822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54F9385" w14:textId="77777777" w:rsidR="00024FDC" w:rsidRPr="00BC75C3" w:rsidRDefault="00024FDC" w:rsidP="0013142C">
            <w:pPr>
              <w:pStyle w:val="AmColumnHeading"/>
              <w:rPr>
                <w:lang w:val="nl-BE"/>
              </w:rPr>
            </w:pPr>
            <w:r w:rsidRPr="00BC75C3">
              <w:rPr>
                <w:lang w:val="nl-BE"/>
              </w:rPr>
              <w:t>Amendement</w:t>
            </w:r>
          </w:p>
        </w:tc>
      </w:tr>
      <w:tr w:rsidR="00BC75C3" w:rsidRPr="00BC75C3" w14:paraId="725FDBF3" w14:textId="77777777" w:rsidTr="0013142C">
        <w:trPr>
          <w:jc w:val="center"/>
        </w:trPr>
        <w:tc>
          <w:tcPr>
            <w:tcW w:w="4876" w:type="dxa"/>
            <w:tcBorders>
              <w:top w:val="nil"/>
              <w:left w:val="nil"/>
              <w:bottom w:val="nil"/>
              <w:right w:val="nil"/>
            </w:tcBorders>
          </w:tcPr>
          <w:p w14:paraId="177F935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4433BF5" w14:textId="77777777" w:rsidR="00024FDC" w:rsidRPr="00BC75C3" w:rsidRDefault="00024FDC" w:rsidP="0013142C">
            <w:pPr>
              <w:pStyle w:val="Normal6a"/>
              <w:rPr>
                <w:lang w:val="nl-BE"/>
              </w:rPr>
            </w:pPr>
            <w:r w:rsidRPr="00BC75C3">
              <w:rPr>
                <w:b/>
                <w:i/>
                <w:lang w:val="nl-BE"/>
              </w:rPr>
              <w:t>8 bis.</w:t>
            </w:r>
            <w:r w:rsidRPr="00BC75C3">
              <w:rPr>
                <w:lang w:val="nl-BE"/>
              </w:rPr>
              <w:tab/>
            </w:r>
            <w:r w:rsidRPr="00BC75C3">
              <w:rPr>
                <w:b/>
                <w:i/>
                <w:lang w:val="nl-BE"/>
              </w:rPr>
              <w:t>wijst erop dat de strategische rol van de Moldavische diaspora is erkend als een aanzienlijke hefboom voor het bevorderen van een democratische oriëntatie en maatschappelijke hervormingen en de actieve betrokkenheid ervan essentieel is om de banden met de EU aan te halen en aan te zetten tot een bredere pro-Europese visie;</w:t>
            </w:r>
          </w:p>
        </w:tc>
      </w:tr>
    </w:tbl>
    <w:p w14:paraId="6285F11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77EC3EA" w14:textId="77777777" w:rsidR="00024FDC" w:rsidRPr="00BC75C3" w:rsidRDefault="00024FDC" w:rsidP="00024FDC">
      <w:pPr>
        <w:rPr>
          <w:lang w:val="nl-BE"/>
        </w:rPr>
      </w:pPr>
      <w:r w:rsidRPr="00BC75C3">
        <w:rPr>
          <w:rStyle w:val="HideTWBExt"/>
          <w:lang w:val="nl-BE"/>
        </w:rPr>
        <w:t>&lt;/Amend&gt;</w:t>
      </w:r>
    </w:p>
    <w:p w14:paraId="5E784219"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111</w:t>
      </w:r>
      <w:r w:rsidRPr="00BC75C3">
        <w:rPr>
          <w:rStyle w:val="HideTWBExt"/>
          <w:b w:val="0"/>
          <w:lang w:val="nl-BE"/>
        </w:rPr>
        <w:t>&lt;/NumAm&gt;</w:t>
      </w:r>
    </w:p>
    <w:p w14:paraId="468CAB3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1D908F82" w14:textId="77777777" w:rsidR="00024FDC" w:rsidRPr="00BC75C3" w:rsidRDefault="00024FDC" w:rsidP="00024FDC">
      <w:pPr>
        <w:pStyle w:val="NormalBold"/>
        <w:rPr>
          <w:lang w:val="nl-BE"/>
        </w:rPr>
      </w:pPr>
      <w:r w:rsidRPr="00BC75C3">
        <w:rPr>
          <w:rStyle w:val="HideTWBExt"/>
          <w:b w:val="0"/>
          <w:lang w:val="nl-BE"/>
        </w:rPr>
        <w:t>&lt;/RepeatBlock-By&gt;</w:t>
      </w:r>
    </w:p>
    <w:p w14:paraId="4DDE28B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ECDFBE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8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339F72D" w14:textId="77777777" w:rsidTr="0013142C">
        <w:trPr>
          <w:trHeight w:hRule="exact" w:val="240"/>
          <w:jc w:val="center"/>
        </w:trPr>
        <w:tc>
          <w:tcPr>
            <w:tcW w:w="9752" w:type="dxa"/>
            <w:gridSpan w:val="2"/>
            <w:tcBorders>
              <w:top w:val="nil"/>
              <w:left w:val="nil"/>
              <w:bottom w:val="nil"/>
              <w:right w:val="nil"/>
            </w:tcBorders>
          </w:tcPr>
          <w:p w14:paraId="1F45C8ED" w14:textId="77777777" w:rsidR="00024FDC" w:rsidRPr="00BC75C3" w:rsidRDefault="00024FDC" w:rsidP="0013142C">
            <w:pPr>
              <w:rPr>
                <w:lang w:val="nl-BE"/>
              </w:rPr>
            </w:pPr>
          </w:p>
        </w:tc>
      </w:tr>
      <w:tr w:rsidR="00BC75C3" w:rsidRPr="00BC75C3" w14:paraId="66092157" w14:textId="77777777" w:rsidTr="0013142C">
        <w:trPr>
          <w:trHeight w:val="240"/>
          <w:jc w:val="center"/>
        </w:trPr>
        <w:tc>
          <w:tcPr>
            <w:tcW w:w="4876" w:type="dxa"/>
            <w:tcBorders>
              <w:top w:val="nil"/>
              <w:left w:val="nil"/>
              <w:bottom w:val="nil"/>
              <w:right w:val="nil"/>
            </w:tcBorders>
          </w:tcPr>
          <w:p w14:paraId="71CC535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6A5E9DA" w14:textId="77777777" w:rsidR="00024FDC" w:rsidRPr="00BC75C3" w:rsidRDefault="00024FDC" w:rsidP="0013142C">
            <w:pPr>
              <w:pStyle w:val="AmColumnHeading"/>
              <w:rPr>
                <w:lang w:val="nl-BE"/>
              </w:rPr>
            </w:pPr>
            <w:r w:rsidRPr="00BC75C3">
              <w:rPr>
                <w:lang w:val="nl-BE"/>
              </w:rPr>
              <w:t>Amendement</w:t>
            </w:r>
          </w:p>
        </w:tc>
      </w:tr>
      <w:tr w:rsidR="00BC75C3" w:rsidRPr="00BC75C3" w14:paraId="1008BE42" w14:textId="77777777" w:rsidTr="0013142C">
        <w:trPr>
          <w:jc w:val="center"/>
        </w:trPr>
        <w:tc>
          <w:tcPr>
            <w:tcW w:w="4876" w:type="dxa"/>
            <w:tcBorders>
              <w:top w:val="nil"/>
              <w:left w:val="nil"/>
              <w:bottom w:val="nil"/>
              <w:right w:val="nil"/>
            </w:tcBorders>
          </w:tcPr>
          <w:p w14:paraId="0750FBF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8DE37A0" w14:textId="77777777" w:rsidR="00024FDC" w:rsidRPr="00BC75C3" w:rsidRDefault="00024FDC" w:rsidP="0013142C">
            <w:pPr>
              <w:pStyle w:val="Normal6a"/>
              <w:rPr>
                <w:lang w:val="nl-BE"/>
              </w:rPr>
            </w:pPr>
            <w:r w:rsidRPr="00BC75C3">
              <w:rPr>
                <w:b/>
                <w:i/>
                <w:lang w:val="nl-BE"/>
              </w:rPr>
              <w:t>8 ter.</w:t>
            </w:r>
            <w:r w:rsidRPr="00BC75C3">
              <w:rPr>
                <w:lang w:val="nl-BE"/>
              </w:rPr>
              <w:tab/>
            </w:r>
            <w:r w:rsidRPr="00BC75C3">
              <w:rPr>
                <w:b/>
                <w:i/>
                <w:lang w:val="nl-BE"/>
              </w:rPr>
              <w:t>prijst de oprechte inzet van Moldavië om opvang te bieden aan oorlogsvluchtelingen als een cruciale humanitaire prestatie, en stelt dat de EU-steun verder bij moet dragen tot veilige omstandigheden en een versterking van de solidariteitsbeginselen;</w:t>
            </w:r>
          </w:p>
        </w:tc>
      </w:tr>
    </w:tbl>
    <w:p w14:paraId="3A77A83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B7E2A31" w14:textId="77777777" w:rsidR="00024FDC" w:rsidRPr="00BC75C3" w:rsidRDefault="00024FDC" w:rsidP="00024FDC">
      <w:pPr>
        <w:rPr>
          <w:lang w:val="nl-BE"/>
        </w:rPr>
      </w:pPr>
      <w:r w:rsidRPr="00BC75C3">
        <w:rPr>
          <w:rStyle w:val="HideTWBExt"/>
          <w:lang w:val="nl-BE"/>
        </w:rPr>
        <w:t>&lt;/Amend&gt;</w:t>
      </w:r>
    </w:p>
    <w:p w14:paraId="6697B55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112</w:t>
      </w:r>
      <w:r w:rsidRPr="00BC75C3">
        <w:rPr>
          <w:rStyle w:val="HideTWBExt"/>
          <w:b w:val="0"/>
          <w:lang w:val="nl-BE"/>
        </w:rPr>
        <w:t>&lt;/NumAm&gt;</w:t>
      </w:r>
    </w:p>
    <w:p w14:paraId="6514AA9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64E1307B" w14:textId="77777777" w:rsidR="00024FDC" w:rsidRPr="00BC75C3" w:rsidRDefault="00024FDC" w:rsidP="00024FDC">
      <w:pPr>
        <w:pStyle w:val="NormalBold"/>
        <w:rPr>
          <w:lang w:val="nl-BE"/>
        </w:rPr>
      </w:pPr>
      <w:r w:rsidRPr="00BC75C3">
        <w:rPr>
          <w:rStyle w:val="HideTWBExt"/>
          <w:b w:val="0"/>
          <w:lang w:val="nl-BE"/>
        </w:rPr>
        <w:t>&lt;/RepeatBlock-By&gt;</w:t>
      </w:r>
    </w:p>
    <w:p w14:paraId="2E0DBF6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075327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27958E0" w14:textId="77777777" w:rsidTr="0013142C">
        <w:trPr>
          <w:trHeight w:hRule="exact" w:val="240"/>
          <w:jc w:val="center"/>
        </w:trPr>
        <w:tc>
          <w:tcPr>
            <w:tcW w:w="9752" w:type="dxa"/>
            <w:gridSpan w:val="2"/>
            <w:tcBorders>
              <w:top w:val="nil"/>
              <w:left w:val="nil"/>
              <w:bottom w:val="nil"/>
              <w:right w:val="nil"/>
            </w:tcBorders>
          </w:tcPr>
          <w:p w14:paraId="0B1D6A08" w14:textId="77777777" w:rsidR="00024FDC" w:rsidRPr="00BC75C3" w:rsidRDefault="00024FDC" w:rsidP="0013142C">
            <w:pPr>
              <w:rPr>
                <w:lang w:val="nl-BE"/>
              </w:rPr>
            </w:pPr>
          </w:p>
        </w:tc>
      </w:tr>
      <w:tr w:rsidR="00BC75C3" w:rsidRPr="00BC75C3" w14:paraId="322A1289" w14:textId="77777777" w:rsidTr="0013142C">
        <w:trPr>
          <w:trHeight w:val="240"/>
          <w:jc w:val="center"/>
        </w:trPr>
        <w:tc>
          <w:tcPr>
            <w:tcW w:w="4876" w:type="dxa"/>
            <w:tcBorders>
              <w:top w:val="nil"/>
              <w:left w:val="nil"/>
              <w:bottom w:val="nil"/>
              <w:right w:val="nil"/>
            </w:tcBorders>
          </w:tcPr>
          <w:p w14:paraId="0453440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9663C75" w14:textId="77777777" w:rsidR="00024FDC" w:rsidRPr="00BC75C3" w:rsidRDefault="00024FDC" w:rsidP="0013142C">
            <w:pPr>
              <w:pStyle w:val="AmColumnHeading"/>
              <w:rPr>
                <w:lang w:val="nl-BE"/>
              </w:rPr>
            </w:pPr>
            <w:r w:rsidRPr="00BC75C3">
              <w:rPr>
                <w:lang w:val="nl-BE"/>
              </w:rPr>
              <w:t>Amendement</w:t>
            </w:r>
          </w:p>
        </w:tc>
      </w:tr>
      <w:tr w:rsidR="00BC75C3" w:rsidRPr="00BC75C3" w14:paraId="7FBB7A0C" w14:textId="77777777" w:rsidTr="0013142C">
        <w:trPr>
          <w:jc w:val="center"/>
        </w:trPr>
        <w:tc>
          <w:tcPr>
            <w:tcW w:w="4876" w:type="dxa"/>
            <w:tcBorders>
              <w:top w:val="nil"/>
              <w:left w:val="nil"/>
              <w:bottom w:val="nil"/>
              <w:right w:val="nil"/>
            </w:tcBorders>
          </w:tcPr>
          <w:p w14:paraId="1315EBA4" w14:textId="77777777" w:rsidR="00024FDC" w:rsidRPr="00BC75C3" w:rsidRDefault="00024FDC" w:rsidP="0013142C">
            <w:pPr>
              <w:pStyle w:val="Normal6a"/>
              <w:rPr>
                <w:lang w:val="nl-BE"/>
              </w:rPr>
            </w:pPr>
            <w:r w:rsidRPr="00BC75C3">
              <w:rPr>
                <w:lang w:val="nl-BE"/>
              </w:rPr>
              <w:t>9.</w:t>
            </w:r>
            <w:r w:rsidRPr="00BC75C3">
              <w:rPr>
                <w:lang w:val="nl-BE"/>
              </w:rPr>
              <w:tab/>
              <w:t>verzoekt Moldavië uitvoering te geven aan de hervormingsagenda, waarin de belangrijkste sociaal-economische en fundamentele hervormingen worden geschetst om de groei en het concurrentievermogen van de Moldavische economie en de convergentie ervan met de EU te versnellen op basis van een versterkte tenuitvoerlegging van de AO/DCFTA;</w:t>
            </w:r>
          </w:p>
        </w:tc>
        <w:tc>
          <w:tcPr>
            <w:tcW w:w="4876" w:type="dxa"/>
            <w:tcBorders>
              <w:top w:val="nil"/>
              <w:left w:val="nil"/>
              <w:bottom w:val="nil"/>
              <w:right w:val="nil"/>
            </w:tcBorders>
          </w:tcPr>
          <w:p w14:paraId="4AFDA54E" w14:textId="77777777" w:rsidR="00024FDC" w:rsidRPr="00BC75C3" w:rsidRDefault="00024FDC" w:rsidP="0013142C">
            <w:pPr>
              <w:pStyle w:val="Normal6a"/>
              <w:rPr>
                <w:lang w:val="nl-BE"/>
              </w:rPr>
            </w:pPr>
            <w:r w:rsidRPr="00BC75C3">
              <w:rPr>
                <w:lang w:val="nl-BE"/>
              </w:rPr>
              <w:t>9.</w:t>
            </w:r>
            <w:r w:rsidRPr="00BC75C3">
              <w:rPr>
                <w:lang w:val="nl-BE"/>
              </w:rPr>
              <w:tab/>
              <w:t xml:space="preserve">verzoekt Moldavië uitvoering te geven aan de hervormingsagenda, waarin de belangrijkste sociaal-economische en fundamentele hervormingen worden geschetst om de groei en het concurrentievermogen van de Moldavische economie en de convergentie ervan met de EU te versnellen op basis van een versterkte tenuitvoerlegging van de AO/DCFTA; </w:t>
            </w:r>
            <w:r w:rsidRPr="00BC75C3">
              <w:rPr>
                <w:b/>
                <w:i/>
                <w:lang w:val="nl-BE"/>
              </w:rPr>
              <w:t>wijst erop dat de integratie van Moldavië in de EU en in de Europese interne markt gezien de huidige staat van zijn economie waarschijnlijk zou leiden tot een aanzienlijke emigratie, met name van de jonge en goed opgeleide mensen, hetgeen een belemmering zal vormen voor de economische groei en ontwikkeling van Moldavië op de lange termijn;</w:t>
            </w:r>
          </w:p>
        </w:tc>
      </w:tr>
    </w:tbl>
    <w:p w14:paraId="564620F5"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B6B47EB" w14:textId="77777777" w:rsidR="00024FDC" w:rsidRPr="00BC75C3" w:rsidRDefault="00024FDC" w:rsidP="00024FDC">
      <w:pPr>
        <w:rPr>
          <w:lang w:val="nl-BE"/>
        </w:rPr>
      </w:pPr>
      <w:r w:rsidRPr="00BC75C3">
        <w:rPr>
          <w:rStyle w:val="HideTWBExt"/>
          <w:lang w:val="nl-BE"/>
        </w:rPr>
        <w:t>&lt;/Amend&gt;</w:t>
      </w:r>
    </w:p>
    <w:p w14:paraId="45B7B37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113</w:t>
      </w:r>
      <w:r w:rsidRPr="00BC75C3">
        <w:rPr>
          <w:rStyle w:val="HideTWBExt"/>
          <w:b w:val="0"/>
          <w:lang w:val="nl-BE"/>
        </w:rPr>
        <w:t>&lt;/NumAm&gt;</w:t>
      </w:r>
    </w:p>
    <w:p w14:paraId="336CB33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6C24671F" w14:textId="77777777" w:rsidR="00024FDC" w:rsidRPr="00BC75C3" w:rsidRDefault="00024FDC" w:rsidP="00024FDC">
      <w:pPr>
        <w:pStyle w:val="NormalBold"/>
        <w:rPr>
          <w:lang w:val="nl-BE"/>
        </w:rPr>
      </w:pPr>
      <w:r w:rsidRPr="00BC75C3">
        <w:rPr>
          <w:rStyle w:val="HideTWBExt"/>
          <w:b w:val="0"/>
          <w:lang w:val="nl-BE"/>
        </w:rPr>
        <w:t>&lt;/RepeatBlock-By&gt;</w:t>
      </w:r>
    </w:p>
    <w:p w14:paraId="4B95132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10CF25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00A371D" w14:textId="77777777" w:rsidTr="0013142C">
        <w:trPr>
          <w:trHeight w:hRule="exact" w:val="240"/>
          <w:jc w:val="center"/>
        </w:trPr>
        <w:tc>
          <w:tcPr>
            <w:tcW w:w="9752" w:type="dxa"/>
            <w:gridSpan w:val="2"/>
            <w:tcBorders>
              <w:top w:val="nil"/>
              <w:left w:val="nil"/>
              <w:bottom w:val="nil"/>
              <w:right w:val="nil"/>
            </w:tcBorders>
          </w:tcPr>
          <w:p w14:paraId="58B9193E" w14:textId="77777777" w:rsidR="00024FDC" w:rsidRPr="00BC75C3" w:rsidRDefault="00024FDC" w:rsidP="0013142C">
            <w:pPr>
              <w:rPr>
                <w:lang w:val="nl-BE"/>
              </w:rPr>
            </w:pPr>
          </w:p>
        </w:tc>
      </w:tr>
      <w:tr w:rsidR="00BC75C3" w:rsidRPr="00BC75C3" w14:paraId="23E69C56" w14:textId="77777777" w:rsidTr="0013142C">
        <w:trPr>
          <w:trHeight w:val="240"/>
          <w:jc w:val="center"/>
        </w:trPr>
        <w:tc>
          <w:tcPr>
            <w:tcW w:w="4876" w:type="dxa"/>
            <w:tcBorders>
              <w:top w:val="nil"/>
              <w:left w:val="nil"/>
              <w:bottom w:val="nil"/>
              <w:right w:val="nil"/>
            </w:tcBorders>
          </w:tcPr>
          <w:p w14:paraId="32F13A5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B57D72C" w14:textId="77777777" w:rsidR="00024FDC" w:rsidRPr="00BC75C3" w:rsidRDefault="00024FDC" w:rsidP="0013142C">
            <w:pPr>
              <w:pStyle w:val="AmColumnHeading"/>
              <w:rPr>
                <w:lang w:val="nl-BE"/>
              </w:rPr>
            </w:pPr>
            <w:r w:rsidRPr="00BC75C3">
              <w:rPr>
                <w:lang w:val="nl-BE"/>
              </w:rPr>
              <w:t>Amendement</w:t>
            </w:r>
          </w:p>
        </w:tc>
      </w:tr>
      <w:tr w:rsidR="00BC75C3" w:rsidRPr="00BC75C3" w14:paraId="24DD817A" w14:textId="77777777" w:rsidTr="0013142C">
        <w:trPr>
          <w:jc w:val="center"/>
        </w:trPr>
        <w:tc>
          <w:tcPr>
            <w:tcW w:w="4876" w:type="dxa"/>
            <w:tcBorders>
              <w:top w:val="nil"/>
              <w:left w:val="nil"/>
              <w:bottom w:val="nil"/>
              <w:right w:val="nil"/>
            </w:tcBorders>
          </w:tcPr>
          <w:p w14:paraId="610851B4" w14:textId="77777777" w:rsidR="00024FDC" w:rsidRPr="00BC75C3" w:rsidRDefault="00024FDC" w:rsidP="0013142C">
            <w:pPr>
              <w:pStyle w:val="Normal6a"/>
              <w:rPr>
                <w:lang w:val="nl-BE"/>
              </w:rPr>
            </w:pPr>
            <w:r w:rsidRPr="00BC75C3">
              <w:rPr>
                <w:lang w:val="nl-BE"/>
              </w:rPr>
              <w:t>9.</w:t>
            </w:r>
            <w:r w:rsidRPr="00BC75C3">
              <w:rPr>
                <w:lang w:val="nl-BE"/>
              </w:rPr>
              <w:tab/>
            </w:r>
            <w:r w:rsidRPr="00BC75C3">
              <w:rPr>
                <w:b/>
                <w:bCs/>
                <w:i/>
                <w:iCs/>
                <w:lang w:val="nl-BE"/>
              </w:rPr>
              <w:t>verzoekt</w:t>
            </w:r>
            <w:r w:rsidRPr="00BC75C3">
              <w:rPr>
                <w:i/>
                <w:iCs/>
                <w:lang w:val="nl-BE"/>
              </w:rPr>
              <w:t xml:space="preserve"> </w:t>
            </w:r>
            <w:r w:rsidRPr="00BC75C3">
              <w:rPr>
                <w:lang w:val="nl-BE"/>
              </w:rPr>
              <w:t xml:space="preserve">Moldavië </w:t>
            </w:r>
            <w:r w:rsidRPr="00BC75C3">
              <w:rPr>
                <w:b/>
                <w:bCs/>
                <w:i/>
                <w:iCs/>
                <w:lang w:val="nl-BE"/>
              </w:rPr>
              <w:t>uitvoering te geven aan de hervormingsagenda, waarin de belangrijkste sociaal-economische en fundamentele hervormingen worden geschetst om de groei en het concurrentievermogen van de Moldavische economie en de convergentie ervan met</w:t>
            </w:r>
            <w:r w:rsidRPr="00BC75C3">
              <w:rPr>
                <w:i/>
                <w:iCs/>
                <w:lang w:val="nl-BE"/>
              </w:rPr>
              <w:t xml:space="preserve"> </w:t>
            </w:r>
            <w:r w:rsidRPr="00BC75C3">
              <w:rPr>
                <w:lang w:val="nl-BE"/>
              </w:rPr>
              <w:t>de EU</w:t>
            </w:r>
            <w:r w:rsidRPr="00BC75C3">
              <w:rPr>
                <w:b/>
                <w:bCs/>
                <w:i/>
                <w:iCs/>
                <w:lang w:val="nl-BE"/>
              </w:rPr>
              <w:t xml:space="preserve"> te versnellen op basis van een versterkte tenuitvoerlegging van de AO/DCFTA</w:t>
            </w:r>
            <w:r w:rsidRPr="00BC75C3">
              <w:rPr>
                <w:lang w:val="nl-BE"/>
              </w:rPr>
              <w:t>;</w:t>
            </w:r>
          </w:p>
        </w:tc>
        <w:tc>
          <w:tcPr>
            <w:tcW w:w="4876" w:type="dxa"/>
            <w:tcBorders>
              <w:top w:val="nil"/>
              <w:left w:val="nil"/>
              <w:bottom w:val="nil"/>
              <w:right w:val="nil"/>
            </w:tcBorders>
          </w:tcPr>
          <w:p w14:paraId="173344A7" w14:textId="77777777" w:rsidR="00024FDC" w:rsidRPr="00BC75C3" w:rsidRDefault="00024FDC" w:rsidP="0013142C">
            <w:pPr>
              <w:pStyle w:val="Normal6a"/>
              <w:rPr>
                <w:lang w:val="nl-BE"/>
              </w:rPr>
            </w:pPr>
            <w:r w:rsidRPr="00BC75C3">
              <w:rPr>
                <w:lang w:val="nl-BE"/>
              </w:rPr>
              <w:t>9.</w:t>
            </w:r>
            <w:r w:rsidRPr="00BC75C3">
              <w:rPr>
                <w:lang w:val="nl-BE"/>
              </w:rPr>
              <w:tab/>
            </w:r>
            <w:r w:rsidRPr="00BC75C3">
              <w:rPr>
                <w:b/>
                <w:bCs/>
                <w:i/>
                <w:iCs/>
                <w:lang w:val="nl-BE"/>
              </w:rPr>
              <w:t>wijst erop dat economische samenwerking met</w:t>
            </w:r>
            <w:r w:rsidRPr="00BC75C3">
              <w:rPr>
                <w:i/>
                <w:iCs/>
                <w:lang w:val="nl-BE"/>
              </w:rPr>
              <w:t xml:space="preserve"> </w:t>
            </w:r>
            <w:r w:rsidRPr="00BC75C3">
              <w:rPr>
                <w:lang w:val="nl-BE"/>
              </w:rPr>
              <w:t>Moldavië</w:t>
            </w:r>
            <w:r w:rsidRPr="00BC75C3">
              <w:rPr>
                <w:b/>
                <w:bCs/>
                <w:i/>
                <w:iCs/>
                <w:lang w:val="nl-BE"/>
              </w:rPr>
              <w:t xml:space="preserve"> los van het toetredingsproces tot</w:t>
            </w:r>
            <w:r w:rsidRPr="00BC75C3">
              <w:rPr>
                <w:lang w:val="nl-BE"/>
              </w:rPr>
              <w:t xml:space="preserve"> de EU</w:t>
            </w:r>
            <w:r w:rsidRPr="00BC75C3">
              <w:rPr>
                <w:b/>
                <w:bCs/>
                <w:i/>
                <w:iCs/>
                <w:lang w:val="nl-BE"/>
              </w:rPr>
              <w:t xml:space="preserve"> moet worden nagestreefd</w:t>
            </w:r>
            <w:r w:rsidRPr="00BC75C3">
              <w:rPr>
                <w:lang w:val="nl-BE"/>
              </w:rPr>
              <w:t>;</w:t>
            </w:r>
          </w:p>
        </w:tc>
      </w:tr>
    </w:tbl>
    <w:p w14:paraId="60BCF1B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B9310B7" w14:textId="77777777" w:rsidR="00024FDC" w:rsidRPr="00BC75C3" w:rsidRDefault="00024FDC" w:rsidP="00024FDC">
      <w:pPr>
        <w:rPr>
          <w:lang w:val="nl-BE"/>
        </w:rPr>
      </w:pPr>
      <w:r w:rsidRPr="00BC75C3">
        <w:rPr>
          <w:rStyle w:val="HideTWBExt"/>
          <w:lang w:val="nl-BE"/>
        </w:rPr>
        <w:t>&lt;/Amend&gt;</w:t>
      </w:r>
    </w:p>
    <w:p w14:paraId="4CA8452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114</w:t>
      </w:r>
      <w:r w:rsidRPr="00BC75C3">
        <w:rPr>
          <w:rStyle w:val="HideTWBExt"/>
          <w:b w:val="0"/>
          <w:lang w:val="nl-BE"/>
        </w:rPr>
        <w:t>&lt;/NumAm&gt;</w:t>
      </w:r>
    </w:p>
    <w:p w14:paraId="6E72F89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4BB85F06" w14:textId="77777777" w:rsidR="00024FDC" w:rsidRPr="00BC75C3" w:rsidRDefault="00024FDC" w:rsidP="00024FDC">
      <w:pPr>
        <w:pStyle w:val="NormalBold"/>
        <w:rPr>
          <w:lang w:val="nl-BE"/>
        </w:rPr>
      </w:pPr>
      <w:r w:rsidRPr="00BC75C3">
        <w:rPr>
          <w:rStyle w:val="HideTWBExt"/>
          <w:b w:val="0"/>
          <w:lang w:val="nl-BE"/>
        </w:rPr>
        <w:t>&lt;/RepeatBlock-By&gt;</w:t>
      </w:r>
    </w:p>
    <w:p w14:paraId="7B2247D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D29E03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E6D3F7E" w14:textId="77777777" w:rsidTr="0013142C">
        <w:trPr>
          <w:trHeight w:hRule="exact" w:val="240"/>
          <w:jc w:val="center"/>
        </w:trPr>
        <w:tc>
          <w:tcPr>
            <w:tcW w:w="9752" w:type="dxa"/>
            <w:gridSpan w:val="2"/>
            <w:tcBorders>
              <w:top w:val="nil"/>
              <w:left w:val="nil"/>
              <w:bottom w:val="nil"/>
              <w:right w:val="nil"/>
            </w:tcBorders>
          </w:tcPr>
          <w:p w14:paraId="7A8B55F3" w14:textId="77777777" w:rsidR="00024FDC" w:rsidRPr="00BC75C3" w:rsidRDefault="00024FDC" w:rsidP="0013142C">
            <w:pPr>
              <w:rPr>
                <w:lang w:val="nl-BE"/>
              </w:rPr>
            </w:pPr>
          </w:p>
        </w:tc>
      </w:tr>
      <w:tr w:rsidR="00BC75C3" w:rsidRPr="00BC75C3" w14:paraId="1A3D1674" w14:textId="77777777" w:rsidTr="0013142C">
        <w:trPr>
          <w:trHeight w:val="240"/>
          <w:jc w:val="center"/>
        </w:trPr>
        <w:tc>
          <w:tcPr>
            <w:tcW w:w="4876" w:type="dxa"/>
            <w:tcBorders>
              <w:top w:val="nil"/>
              <w:left w:val="nil"/>
              <w:bottom w:val="nil"/>
              <w:right w:val="nil"/>
            </w:tcBorders>
          </w:tcPr>
          <w:p w14:paraId="5029941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62450D0" w14:textId="77777777" w:rsidR="00024FDC" w:rsidRPr="00BC75C3" w:rsidRDefault="00024FDC" w:rsidP="0013142C">
            <w:pPr>
              <w:pStyle w:val="AmColumnHeading"/>
              <w:rPr>
                <w:lang w:val="nl-BE"/>
              </w:rPr>
            </w:pPr>
            <w:r w:rsidRPr="00BC75C3">
              <w:rPr>
                <w:lang w:val="nl-BE"/>
              </w:rPr>
              <w:t>Amendement</w:t>
            </w:r>
          </w:p>
        </w:tc>
      </w:tr>
      <w:tr w:rsidR="00BC75C3" w:rsidRPr="00BC75C3" w14:paraId="38288174" w14:textId="77777777" w:rsidTr="0013142C">
        <w:trPr>
          <w:jc w:val="center"/>
        </w:trPr>
        <w:tc>
          <w:tcPr>
            <w:tcW w:w="4876" w:type="dxa"/>
            <w:tcBorders>
              <w:top w:val="nil"/>
              <w:left w:val="nil"/>
              <w:bottom w:val="nil"/>
              <w:right w:val="nil"/>
            </w:tcBorders>
          </w:tcPr>
          <w:p w14:paraId="34932048"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B4A3038" w14:textId="77777777" w:rsidR="00024FDC" w:rsidRPr="00BC75C3" w:rsidRDefault="00024FDC" w:rsidP="0013142C">
            <w:pPr>
              <w:pStyle w:val="Normal6a"/>
              <w:rPr>
                <w:lang w:val="nl-BE"/>
              </w:rPr>
            </w:pPr>
            <w:r w:rsidRPr="00BC75C3">
              <w:rPr>
                <w:b/>
                <w:i/>
                <w:lang w:val="nl-BE"/>
              </w:rPr>
              <w:t>9 bis.</w:t>
            </w:r>
            <w:r w:rsidRPr="00BC75C3">
              <w:rPr>
                <w:lang w:val="nl-BE"/>
              </w:rPr>
              <w:tab/>
            </w:r>
            <w:r w:rsidRPr="00BC75C3">
              <w:rPr>
                <w:b/>
                <w:i/>
                <w:lang w:val="nl-BE"/>
              </w:rPr>
              <w:t>is ingenomen met de verlenging van de tijdelijke maatregelen voor liberalisering van de handel in juli 2024 teneinde de economie van de Republiek Moldavië te ondersteunen ter compensatie van de afgenomen handel met Oekraïne, Rusland en Belarus; verzoekt de EU volgende stappen in de richting van een permanente liberalisering van haar tariefcontingenten te overwegen, teneinde de voorspelbaarheid te waarborgen en het land aantrekkelijker te maken voor investeerders;</w:t>
            </w:r>
          </w:p>
        </w:tc>
      </w:tr>
    </w:tbl>
    <w:p w14:paraId="04FAFFF5"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C3A120D" w14:textId="77777777" w:rsidR="00024FDC" w:rsidRPr="00BC75C3" w:rsidRDefault="00024FDC" w:rsidP="00024FDC">
      <w:pPr>
        <w:rPr>
          <w:lang w:val="nl-BE"/>
        </w:rPr>
      </w:pPr>
      <w:r w:rsidRPr="00BC75C3">
        <w:rPr>
          <w:rStyle w:val="HideTWBExt"/>
          <w:lang w:val="nl-BE"/>
        </w:rPr>
        <w:t>&lt;/Amend&gt;</w:t>
      </w:r>
    </w:p>
    <w:p w14:paraId="2BA0EAB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115</w:t>
      </w:r>
      <w:r w:rsidRPr="00BC75C3">
        <w:rPr>
          <w:rStyle w:val="HideTWBExt"/>
          <w:b w:val="0"/>
          <w:lang w:val="nl-BE"/>
        </w:rPr>
        <w:t>&lt;/NumAm&gt;</w:t>
      </w:r>
    </w:p>
    <w:p w14:paraId="575A3F2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3C34D976" w14:textId="77777777" w:rsidR="00024FDC" w:rsidRPr="00BC75C3" w:rsidRDefault="00024FDC" w:rsidP="00024FDC">
      <w:pPr>
        <w:pStyle w:val="NormalBold"/>
        <w:rPr>
          <w:lang w:val="nl-BE"/>
        </w:rPr>
      </w:pPr>
      <w:r w:rsidRPr="00BC75C3">
        <w:rPr>
          <w:rStyle w:val="HideTWBExt"/>
          <w:b w:val="0"/>
          <w:lang w:val="nl-BE"/>
        </w:rPr>
        <w:t>&lt;/RepeatBlock-By&gt;</w:t>
      </w:r>
    </w:p>
    <w:p w14:paraId="5287631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EF1B11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9AD06BC" w14:textId="77777777" w:rsidTr="0013142C">
        <w:trPr>
          <w:trHeight w:hRule="exact" w:val="240"/>
          <w:jc w:val="center"/>
        </w:trPr>
        <w:tc>
          <w:tcPr>
            <w:tcW w:w="9752" w:type="dxa"/>
            <w:gridSpan w:val="2"/>
            <w:tcBorders>
              <w:top w:val="nil"/>
              <w:left w:val="nil"/>
              <w:bottom w:val="nil"/>
              <w:right w:val="nil"/>
            </w:tcBorders>
          </w:tcPr>
          <w:p w14:paraId="0924891E" w14:textId="77777777" w:rsidR="00024FDC" w:rsidRPr="00BC75C3" w:rsidRDefault="00024FDC" w:rsidP="0013142C">
            <w:pPr>
              <w:rPr>
                <w:lang w:val="nl-BE"/>
              </w:rPr>
            </w:pPr>
          </w:p>
        </w:tc>
      </w:tr>
      <w:tr w:rsidR="00BC75C3" w:rsidRPr="00BC75C3" w14:paraId="400D4A0B" w14:textId="77777777" w:rsidTr="0013142C">
        <w:trPr>
          <w:trHeight w:val="240"/>
          <w:jc w:val="center"/>
        </w:trPr>
        <w:tc>
          <w:tcPr>
            <w:tcW w:w="4876" w:type="dxa"/>
            <w:tcBorders>
              <w:top w:val="nil"/>
              <w:left w:val="nil"/>
              <w:bottom w:val="nil"/>
              <w:right w:val="nil"/>
            </w:tcBorders>
          </w:tcPr>
          <w:p w14:paraId="5DE8350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04772D6" w14:textId="77777777" w:rsidR="00024FDC" w:rsidRPr="00BC75C3" w:rsidRDefault="00024FDC" w:rsidP="0013142C">
            <w:pPr>
              <w:pStyle w:val="AmColumnHeading"/>
              <w:rPr>
                <w:lang w:val="nl-BE"/>
              </w:rPr>
            </w:pPr>
            <w:r w:rsidRPr="00BC75C3">
              <w:rPr>
                <w:lang w:val="nl-BE"/>
              </w:rPr>
              <w:t>Amendement</w:t>
            </w:r>
          </w:p>
        </w:tc>
      </w:tr>
      <w:tr w:rsidR="00BC75C3" w:rsidRPr="00BC75C3" w14:paraId="0B33104A" w14:textId="77777777" w:rsidTr="0013142C">
        <w:trPr>
          <w:jc w:val="center"/>
        </w:trPr>
        <w:tc>
          <w:tcPr>
            <w:tcW w:w="4876" w:type="dxa"/>
            <w:tcBorders>
              <w:top w:val="nil"/>
              <w:left w:val="nil"/>
              <w:bottom w:val="nil"/>
              <w:right w:val="nil"/>
            </w:tcBorders>
          </w:tcPr>
          <w:p w14:paraId="58DE5AB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54B0CB3" w14:textId="77777777" w:rsidR="00024FDC" w:rsidRPr="00BC75C3" w:rsidRDefault="00024FDC" w:rsidP="0013142C">
            <w:pPr>
              <w:pStyle w:val="Normal6a"/>
              <w:rPr>
                <w:lang w:val="nl-BE"/>
              </w:rPr>
            </w:pPr>
            <w:r w:rsidRPr="00BC75C3">
              <w:rPr>
                <w:b/>
                <w:i/>
                <w:lang w:val="nl-BE"/>
              </w:rPr>
              <w:t>9 bis.</w:t>
            </w:r>
            <w:r w:rsidRPr="00BC75C3">
              <w:rPr>
                <w:lang w:val="nl-BE"/>
              </w:rPr>
              <w:tab/>
            </w:r>
            <w:r w:rsidRPr="00BC75C3">
              <w:rPr>
                <w:b/>
                <w:i/>
                <w:lang w:val="nl-BE"/>
              </w:rPr>
              <w:t>dringt aan op alomvattende hervormingen van het sociaal beleid om de armoedebestrijding aan te pakken, de dekking van de gezondheidszorg te vergroten, het openbaar onderwijs te versterken, de werkomstandigheden te verbeteren en passende stelsels voor sociale bescherming te ontwikkelen; benadrukt dat economische ontwikkeling inclusief en duurzaam moet zijn; wijst erop dat er in plattelandsgebieden gerichte sociale investeringen nodig zijn om de regionale verschillen weg te werken;</w:t>
            </w:r>
          </w:p>
        </w:tc>
      </w:tr>
    </w:tbl>
    <w:p w14:paraId="4104918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74F5C5A" w14:textId="77777777" w:rsidR="00024FDC" w:rsidRPr="00BC75C3" w:rsidRDefault="00024FDC" w:rsidP="00024FDC">
      <w:pPr>
        <w:rPr>
          <w:lang w:val="nl-BE"/>
        </w:rPr>
      </w:pPr>
      <w:r w:rsidRPr="00BC75C3">
        <w:rPr>
          <w:rStyle w:val="HideTWBExt"/>
          <w:lang w:val="nl-BE"/>
        </w:rPr>
        <w:t>&lt;/Amend&gt;</w:t>
      </w:r>
    </w:p>
    <w:p w14:paraId="4E06337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116</w:t>
      </w:r>
      <w:r w:rsidRPr="00BC75C3">
        <w:rPr>
          <w:rStyle w:val="HideTWBExt"/>
          <w:b w:val="0"/>
          <w:lang w:val="nl-BE"/>
        </w:rPr>
        <w:t>&lt;/NumAm&gt;</w:t>
      </w:r>
    </w:p>
    <w:p w14:paraId="5EF2411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0EB8D54C" w14:textId="77777777" w:rsidR="00024FDC" w:rsidRPr="00BC75C3" w:rsidRDefault="00024FDC" w:rsidP="00024FDC">
      <w:pPr>
        <w:pStyle w:val="NormalBold"/>
        <w:rPr>
          <w:lang w:val="nl-BE"/>
        </w:rPr>
      </w:pPr>
      <w:r w:rsidRPr="00BC75C3">
        <w:rPr>
          <w:rStyle w:val="HideTWBExt"/>
          <w:b w:val="0"/>
          <w:lang w:val="nl-BE"/>
        </w:rPr>
        <w:t>&lt;/RepeatBlock-By&gt;</w:t>
      </w:r>
    </w:p>
    <w:p w14:paraId="63DB7D5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663EC9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847B24D" w14:textId="77777777" w:rsidTr="0013142C">
        <w:trPr>
          <w:trHeight w:hRule="exact" w:val="240"/>
          <w:jc w:val="center"/>
        </w:trPr>
        <w:tc>
          <w:tcPr>
            <w:tcW w:w="9752" w:type="dxa"/>
            <w:gridSpan w:val="2"/>
            <w:tcBorders>
              <w:top w:val="nil"/>
              <w:left w:val="nil"/>
              <w:bottom w:val="nil"/>
              <w:right w:val="nil"/>
            </w:tcBorders>
          </w:tcPr>
          <w:p w14:paraId="7279087E" w14:textId="77777777" w:rsidR="00024FDC" w:rsidRPr="00BC75C3" w:rsidRDefault="00024FDC" w:rsidP="0013142C">
            <w:pPr>
              <w:rPr>
                <w:lang w:val="nl-BE"/>
              </w:rPr>
            </w:pPr>
          </w:p>
        </w:tc>
      </w:tr>
      <w:tr w:rsidR="00BC75C3" w:rsidRPr="00BC75C3" w14:paraId="4280E74D" w14:textId="77777777" w:rsidTr="0013142C">
        <w:trPr>
          <w:trHeight w:val="240"/>
          <w:jc w:val="center"/>
        </w:trPr>
        <w:tc>
          <w:tcPr>
            <w:tcW w:w="4876" w:type="dxa"/>
            <w:tcBorders>
              <w:top w:val="nil"/>
              <w:left w:val="nil"/>
              <w:bottom w:val="nil"/>
              <w:right w:val="nil"/>
            </w:tcBorders>
          </w:tcPr>
          <w:p w14:paraId="618FF66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AEDDE95" w14:textId="77777777" w:rsidR="00024FDC" w:rsidRPr="00BC75C3" w:rsidRDefault="00024FDC" w:rsidP="0013142C">
            <w:pPr>
              <w:pStyle w:val="AmColumnHeading"/>
              <w:rPr>
                <w:lang w:val="nl-BE"/>
              </w:rPr>
            </w:pPr>
            <w:r w:rsidRPr="00BC75C3">
              <w:rPr>
                <w:lang w:val="nl-BE"/>
              </w:rPr>
              <w:t>Amendement</w:t>
            </w:r>
          </w:p>
        </w:tc>
      </w:tr>
      <w:tr w:rsidR="00BC75C3" w:rsidRPr="00BC75C3" w14:paraId="5EE25DA6" w14:textId="77777777" w:rsidTr="0013142C">
        <w:trPr>
          <w:jc w:val="center"/>
        </w:trPr>
        <w:tc>
          <w:tcPr>
            <w:tcW w:w="4876" w:type="dxa"/>
            <w:tcBorders>
              <w:top w:val="nil"/>
              <w:left w:val="nil"/>
              <w:bottom w:val="nil"/>
              <w:right w:val="nil"/>
            </w:tcBorders>
          </w:tcPr>
          <w:p w14:paraId="6636417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A7AAA41" w14:textId="77777777" w:rsidR="00024FDC" w:rsidRPr="00BC75C3" w:rsidRDefault="00024FDC" w:rsidP="0013142C">
            <w:pPr>
              <w:pStyle w:val="Normal6a"/>
              <w:rPr>
                <w:lang w:val="nl-BE"/>
              </w:rPr>
            </w:pPr>
            <w:r w:rsidRPr="00BC75C3">
              <w:rPr>
                <w:b/>
                <w:i/>
                <w:lang w:val="nl-BE"/>
              </w:rPr>
              <w:t>9 bis.</w:t>
            </w:r>
            <w:r w:rsidRPr="00BC75C3">
              <w:rPr>
                <w:lang w:val="nl-BE"/>
              </w:rPr>
              <w:tab/>
            </w:r>
            <w:r w:rsidRPr="00BC75C3">
              <w:rPr>
                <w:b/>
                <w:i/>
                <w:lang w:val="nl-BE"/>
              </w:rPr>
              <w:t>wijst erop dat het cruciaal is kansen te creëren voor kleine en middelgrote ondernemingen om zo een gediversifieerde en veerkrachtige economie te ontwikkelen, aangezien betere toegang tot EU-financiering voor kleine en middelgrote ondernemingen de groei van ondernemingen, de werkgelegenheid en regionale ontwikkeling zal stimuleren;</w:t>
            </w:r>
          </w:p>
        </w:tc>
      </w:tr>
    </w:tbl>
    <w:p w14:paraId="2D2F8192"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28A96D5" w14:textId="77777777" w:rsidR="00024FDC" w:rsidRPr="00BC75C3" w:rsidRDefault="00024FDC" w:rsidP="00024FDC">
      <w:pPr>
        <w:rPr>
          <w:lang w:val="nl-BE"/>
        </w:rPr>
      </w:pPr>
      <w:r w:rsidRPr="00BC75C3">
        <w:rPr>
          <w:rStyle w:val="HideTWBExt"/>
          <w:lang w:val="nl-BE"/>
        </w:rPr>
        <w:t>&lt;/Amend&gt;</w:t>
      </w:r>
    </w:p>
    <w:p w14:paraId="6D0E19A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117</w:t>
      </w:r>
      <w:r w:rsidRPr="00BC75C3">
        <w:rPr>
          <w:rStyle w:val="HideTWBExt"/>
          <w:b w:val="0"/>
          <w:lang w:val="nl-BE"/>
        </w:rPr>
        <w:t>&lt;/NumAm&gt;</w:t>
      </w:r>
    </w:p>
    <w:p w14:paraId="50FA1EF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2683A029"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22A40CFA" w14:textId="77777777" w:rsidR="00024FDC" w:rsidRPr="00BC75C3" w:rsidRDefault="00024FDC" w:rsidP="00024FDC">
      <w:pPr>
        <w:pStyle w:val="NormalBold"/>
        <w:rPr>
          <w:lang w:val="nl-BE"/>
        </w:rPr>
      </w:pPr>
      <w:r w:rsidRPr="00BC75C3">
        <w:rPr>
          <w:rStyle w:val="HideTWBExt"/>
          <w:b w:val="0"/>
          <w:lang w:val="nl-BE"/>
        </w:rPr>
        <w:t>&lt;/RepeatBlock-By&gt;</w:t>
      </w:r>
    </w:p>
    <w:p w14:paraId="0A92A29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675726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347A7BB" w14:textId="77777777" w:rsidTr="0013142C">
        <w:trPr>
          <w:trHeight w:hRule="exact" w:val="240"/>
          <w:jc w:val="center"/>
        </w:trPr>
        <w:tc>
          <w:tcPr>
            <w:tcW w:w="9752" w:type="dxa"/>
            <w:gridSpan w:val="2"/>
            <w:tcBorders>
              <w:top w:val="nil"/>
              <w:left w:val="nil"/>
              <w:bottom w:val="nil"/>
              <w:right w:val="nil"/>
            </w:tcBorders>
          </w:tcPr>
          <w:p w14:paraId="52B27537" w14:textId="77777777" w:rsidR="00024FDC" w:rsidRPr="00BC75C3" w:rsidRDefault="00024FDC" w:rsidP="0013142C">
            <w:pPr>
              <w:rPr>
                <w:lang w:val="nl-BE"/>
              </w:rPr>
            </w:pPr>
          </w:p>
        </w:tc>
      </w:tr>
      <w:tr w:rsidR="00BC75C3" w:rsidRPr="00BC75C3" w14:paraId="535FA00D" w14:textId="77777777" w:rsidTr="0013142C">
        <w:trPr>
          <w:trHeight w:val="240"/>
          <w:jc w:val="center"/>
        </w:trPr>
        <w:tc>
          <w:tcPr>
            <w:tcW w:w="4876" w:type="dxa"/>
            <w:tcBorders>
              <w:top w:val="nil"/>
              <w:left w:val="nil"/>
              <w:bottom w:val="nil"/>
              <w:right w:val="nil"/>
            </w:tcBorders>
          </w:tcPr>
          <w:p w14:paraId="0EFA883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C48E400" w14:textId="77777777" w:rsidR="00024FDC" w:rsidRPr="00BC75C3" w:rsidRDefault="00024FDC" w:rsidP="0013142C">
            <w:pPr>
              <w:pStyle w:val="AmColumnHeading"/>
              <w:rPr>
                <w:lang w:val="nl-BE"/>
              </w:rPr>
            </w:pPr>
            <w:r w:rsidRPr="00BC75C3">
              <w:rPr>
                <w:lang w:val="nl-BE"/>
              </w:rPr>
              <w:t>Amendement</w:t>
            </w:r>
          </w:p>
        </w:tc>
      </w:tr>
      <w:tr w:rsidR="00BC75C3" w:rsidRPr="00BC75C3" w14:paraId="3436F37E" w14:textId="77777777" w:rsidTr="0013142C">
        <w:trPr>
          <w:jc w:val="center"/>
        </w:trPr>
        <w:tc>
          <w:tcPr>
            <w:tcW w:w="4876" w:type="dxa"/>
            <w:tcBorders>
              <w:top w:val="nil"/>
              <w:left w:val="nil"/>
              <w:bottom w:val="nil"/>
              <w:right w:val="nil"/>
            </w:tcBorders>
          </w:tcPr>
          <w:p w14:paraId="168BFA93"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1318A9CE"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w:t>
            </w:r>
            <w:r w:rsidRPr="00BC75C3">
              <w:rPr>
                <w:b/>
                <w:bCs/>
                <w:i/>
                <w:iCs/>
                <w:lang w:val="nl-BE"/>
              </w:rPr>
              <w:t>, resulterend in tastbare sociaal‑economische voordelen op specifieke gebieden nog voordat het land formeel lid wordt van de EU;</w:t>
            </w:r>
            <w:r w:rsidRPr="00BC75C3">
              <w:rPr>
                <w:b/>
                <w:i/>
                <w:lang w:val="nl-BE"/>
              </w:rPr>
              <w:t xml:space="preserve"> </w:t>
            </w:r>
            <w:r w:rsidRPr="00BC75C3">
              <w:rPr>
                <w:b/>
                <w:bCs/>
                <w:i/>
                <w:iCs/>
                <w:lang w:val="nl-BE"/>
              </w:rPr>
              <w:t>herhaalt in dat verband zijn verzoek aan de EU om snelle en betekenisvolle stappen te zetten met als doel haar tarieven en quota op duurzame wijze permanent te liberaliseren</w:t>
            </w:r>
            <w:r w:rsidRPr="00BC75C3">
              <w:rPr>
                <w:lang w:val="nl-BE"/>
              </w:rPr>
              <w:t xml:space="preserve">;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 </w:t>
            </w:r>
            <w:r w:rsidRPr="00BC75C3">
              <w:rPr>
                <w:b/>
                <w:bCs/>
                <w:i/>
                <w:iCs/>
                <w:lang w:val="nl-BE"/>
              </w:rPr>
              <w:t>is ingenomen met de recente voortgang van Moldavië aangaande de omzetting van het acquis inzake roaming en telecommunicatie en spreekt zijn steun uit voor een snelle beslissing over de opname van Moldavië in het “roaming tegen thuistarief”-gebied van de EU;</w:t>
            </w:r>
          </w:p>
        </w:tc>
      </w:tr>
    </w:tbl>
    <w:p w14:paraId="3B27F055"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63BB244" w14:textId="77777777" w:rsidR="00024FDC" w:rsidRPr="00BC75C3" w:rsidRDefault="00024FDC" w:rsidP="00024FDC">
      <w:pPr>
        <w:rPr>
          <w:lang w:val="nl-BE"/>
        </w:rPr>
      </w:pPr>
      <w:r w:rsidRPr="00BC75C3">
        <w:rPr>
          <w:rStyle w:val="HideTWBExt"/>
          <w:lang w:val="nl-BE"/>
        </w:rPr>
        <w:t>&lt;/Amend&gt;</w:t>
      </w:r>
    </w:p>
    <w:p w14:paraId="38ED1F6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118</w:t>
      </w:r>
      <w:r w:rsidRPr="00BC75C3">
        <w:rPr>
          <w:rStyle w:val="HideTWBExt"/>
          <w:b w:val="0"/>
          <w:lang w:val="nl-BE"/>
        </w:rPr>
        <w:t>&lt;/NumAm&gt;</w:t>
      </w:r>
    </w:p>
    <w:p w14:paraId="7BD9A1B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 xml:space="preserve">Şerban Dimitrie Sturdza, Claudiu-Richard Târziu, Gheorghe </w:t>
      </w:r>
      <w:r w:rsidRPr="00BC75C3">
        <w:rPr>
          <w:lang w:val="nl-BE"/>
        </w:rPr>
        <w:lastRenderedPageBreak/>
        <w:t>Piperea, Adrian-George Axinia, Georgiana Teodorescu, Veronika Vrecionová, Ondřej Krutílek</w:t>
      </w:r>
      <w:r w:rsidRPr="00BC75C3">
        <w:rPr>
          <w:rStyle w:val="HideTWBExt"/>
          <w:b w:val="0"/>
          <w:lang w:val="nl-BE"/>
        </w:rPr>
        <w:t>&lt;/Members&gt;</w:t>
      </w:r>
    </w:p>
    <w:p w14:paraId="671E6670" w14:textId="77777777" w:rsidR="00024FDC" w:rsidRPr="00BC75C3" w:rsidRDefault="00024FDC" w:rsidP="00024FDC">
      <w:pPr>
        <w:pStyle w:val="NormalBold"/>
        <w:rPr>
          <w:lang w:val="nl-BE"/>
        </w:rPr>
      </w:pPr>
      <w:r w:rsidRPr="00BC75C3">
        <w:rPr>
          <w:rStyle w:val="HideTWBExt"/>
          <w:b w:val="0"/>
          <w:lang w:val="nl-BE"/>
        </w:rPr>
        <w:t>&lt;/RepeatBlock-By&gt;</w:t>
      </w:r>
    </w:p>
    <w:p w14:paraId="144CB8E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E5EEE3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A3E3CF2" w14:textId="77777777" w:rsidTr="0013142C">
        <w:trPr>
          <w:trHeight w:hRule="exact" w:val="240"/>
          <w:jc w:val="center"/>
        </w:trPr>
        <w:tc>
          <w:tcPr>
            <w:tcW w:w="9752" w:type="dxa"/>
            <w:gridSpan w:val="2"/>
            <w:tcBorders>
              <w:top w:val="nil"/>
              <w:left w:val="nil"/>
              <w:bottom w:val="nil"/>
              <w:right w:val="nil"/>
            </w:tcBorders>
          </w:tcPr>
          <w:p w14:paraId="7AE6259F" w14:textId="77777777" w:rsidR="00024FDC" w:rsidRPr="00BC75C3" w:rsidRDefault="00024FDC" w:rsidP="0013142C">
            <w:pPr>
              <w:rPr>
                <w:lang w:val="nl-BE"/>
              </w:rPr>
            </w:pPr>
          </w:p>
        </w:tc>
      </w:tr>
      <w:tr w:rsidR="00BC75C3" w:rsidRPr="00BC75C3" w14:paraId="19F506E1" w14:textId="77777777" w:rsidTr="0013142C">
        <w:trPr>
          <w:trHeight w:val="240"/>
          <w:jc w:val="center"/>
        </w:trPr>
        <w:tc>
          <w:tcPr>
            <w:tcW w:w="4876" w:type="dxa"/>
            <w:tcBorders>
              <w:top w:val="nil"/>
              <w:left w:val="nil"/>
              <w:bottom w:val="nil"/>
              <w:right w:val="nil"/>
            </w:tcBorders>
          </w:tcPr>
          <w:p w14:paraId="70B4F73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97DCB81" w14:textId="77777777" w:rsidR="00024FDC" w:rsidRPr="00BC75C3" w:rsidRDefault="00024FDC" w:rsidP="0013142C">
            <w:pPr>
              <w:pStyle w:val="AmColumnHeading"/>
              <w:rPr>
                <w:lang w:val="nl-BE"/>
              </w:rPr>
            </w:pPr>
            <w:r w:rsidRPr="00BC75C3">
              <w:rPr>
                <w:lang w:val="nl-BE"/>
              </w:rPr>
              <w:t>Amendement</w:t>
            </w:r>
          </w:p>
        </w:tc>
      </w:tr>
      <w:tr w:rsidR="00BC75C3" w:rsidRPr="00BC75C3" w14:paraId="612FC43E" w14:textId="77777777" w:rsidTr="0013142C">
        <w:trPr>
          <w:jc w:val="center"/>
        </w:trPr>
        <w:tc>
          <w:tcPr>
            <w:tcW w:w="4876" w:type="dxa"/>
            <w:tcBorders>
              <w:top w:val="nil"/>
              <w:left w:val="nil"/>
              <w:bottom w:val="nil"/>
              <w:right w:val="nil"/>
            </w:tcBorders>
          </w:tcPr>
          <w:p w14:paraId="6815B89B"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24580E77" w14:textId="77777777" w:rsidR="00024FDC" w:rsidRPr="00BC75C3" w:rsidRDefault="00024FDC" w:rsidP="0013142C">
            <w:pPr>
              <w:pStyle w:val="Normal6a"/>
              <w:rPr>
                <w:lang w:val="nl-BE"/>
              </w:rPr>
            </w:pPr>
            <w:r w:rsidRPr="00BC75C3">
              <w:rPr>
                <w:lang w:val="nl-BE"/>
              </w:rPr>
              <w:t>10.</w:t>
            </w:r>
            <w:r w:rsidRPr="00BC75C3">
              <w:rPr>
                <w:lang w:val="nl-BE"/>
              </w:rPr>
              <w:tab/>
              <w:t xml:space="preserve">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 </w:t>
            </w:r>
            <w:r w:rsidRPr="00BC75C3">
              <w:rPr>
                <w:b/>
                <w:bCs/>
                <w:i/>
                <w:iCs/>
                <w:lang w:val="nl-BE"/>
              </w:rPr>
              <w:t>is ingenomen met de recente voortgang van Moldavië aangaande de omzetting van het acquis inzake roaming en telecommunicatie en spreekt zijn steun uit voor een snelle beslissing over de opname van Moldavië in het “roaming tegen thuistarief”-gebied van de EU;</w:t>
            </w:r>
            <w:r w:rsidRPr="00BC75C3">
              <w:rPr>
                <w:b/>
                <w:i/>
                <w:lang w:val="nl-BE"/>
              </w:rPr>
              <w:t xml:space="preserve"> verzoekt de EU om snelle en betekenisvolle stappen te zetten met als doel haar tariefcontingenten op duurzame wijze permanent te liberaliseren;</w:t>
            </w:r>
          </w:p>
        </w:tc>
      </w:tr>
    </w:tbl>
    <w:p w14:paraId="008876A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E3C0536" w14:textId="77777777" w:rsidR="00024FDC" w:rsidRPr="00BC75C3" w:rsidRDefault="00024FDC" w:rsidP="00024FDC">
      <w:pPr>
        <w:rPr>
          <w:lang w:val="nl-BE"/>
        </w:rPr>
      </w:pPr>
      <w:r w:rsidRPr="00BC75C3">
        <w:rPr>
          <w:rStyle w:val="HideTWBExt"/>
          <w:lang w:val="nl-BE"/>
        </w:rPr>
        <w:t>&lt;/Amend&gt;</w:t>
      </w:r>
    </w:p>
    <w:p w14:paraId="50387E5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119</w:t>
      </w:r>
      <w:r w:rsidRPr="00BC75C3">
        <w:rPr>
          <w:rStyle w:val="HideTWBExt"/>
          <w:b w:val="0"/>
          <w:lang w:val="nl-BE"/>
        </w:rPr>
        <w:t>&lt;/NumAm&gt;</w:t>
      </w:r>
    </w:p>
    <w:p w14:paraId="22537EE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Jonas Sjöstedt, Merja Kyllönen</w:t>
      </w:r>
      <w:r w:rsidRPr="00BC75C3">
        <w:rPr>
          <w:rStyle w:val="HideTWBExt"/>
          <w:b w:val="0"/>
          <w:lang w:val="nl-BE"/>
        </w:rPr>
        <w:t>&lt;/Members&gt;</w:t>
      </w:r>
    </w:p>
    <w:p w14:paraId="7837958A" w14:textId="77777777" w:rsidR="00024FDC" w:rsidRPr="00BC75C3" w:rsidRDefault="00024FDC" w:rsidP="00024FDC">
      <w:pPr>
        <w:pStyle w:val="NormalBold"/>
        <w:rPr>
          <w:lang w:val="nl-BE"/>
        </w:rPr>
      </w:pPr>
      <w:r w:rsidRPr="00BC75C3">
        <w:rPr>
          <w:rStyle w:val="HideTWBExt"/>
          <w:b w:val="0"/>
          <w:lang w:val="nl-BE"/>
        </w:rPr>
        <w:t>&lt;/RepeatBlock-By&gt;</w:t>
      </w:r>
    </w:p>
    <w:p w14:paraId="0770CF7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DD4A7B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E1D8293" w14:textId="77777777" w:rsidTr="0013142C">
        <w:trPr>
          <w:trHeight w:hRule="exact" w:val="240"/>
          <w:jc w:val="center"/>
        </w:trPr>
        <w:tc>
          <w:tcPr>
            <w:tcW w:w="9752" w:type="dxa"/>
            <w:gridSpan w:val="2"/>
            <w:tcBorders>
              <w:top w:val="nil"/>
              <w:left w:val="nil"/>
              <w:bottom w:val="nil"/>
              <w:right w:val="nil"/>
            </w:tcBorders>
          </w:tcPr>
          <w:p w14:paraId="3233890D" w14:textId="77777777" w:rsidR="00024FDC" w:rsidRPr="00BC75C3" w:rsidRDefault="00024FDC" w:rsidP="0013142C">
            <w:pPr>
              <w:rPr>
                <w:lang w:val="nl-BE"/>
              </w:rPr>
            </w:pPr>
          </w:p>
        </w:tc>
      </w:tr>
      <w:tr w:rsidR="00BC75C3" w:rsidRPr="00BC75C3" w14:paraId="0C90AA9B" w14:textId="77777777" w:rsidTr="0013142C">
        <w:trPr>
          <w:trHeight w:val="240"/>
          <w:jc w:val="center"/>
        </w:trPr>
        <w:tc>
          <w:tcPr>
            <w:tcW w:w="4876" w:type="dxa"/>
            <w:tcBorders>
              <w:top w:val="nil"/>
              <w:left w:val="nil"/>
              <w:bottom w:val="nil"/>
              <w:right w:val="nil"/>
            </w:tcBorders>
          </w:tcPr>
          <w:p w14:paraId="4D272CD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2F06CF3" w14:textId="77777777" w:rsidR="00024FDC" w:rsidRPr="00BC75C3" w:rsidRDefault="00024FDC" w:rsidP="0013142C">
            <w:pPr>
              <w:pStyle w:val="AmColumnHeading"/>
              <w:rPr>
                <w:lang w:val="nl-BE"/>
              </w:rPr>
            </w:pPr>
            <w:r w:rsidRPr="00BC75C3">
              <w:rPr>
                <w:lang w:val="nl-BE"/>
              </w:rPr>
              <w:t>Amendement</w:t>
            </w:r>
          </w:p>
        </w:tc>
      </w:tr>
      <w:tr w:rsidR="00BC75C3" w:rsidRPr="00BC75C3" w14:paraId="2463A2F0" w14:textId="77777777" w:rsidTr="0013142C">
        <w:trPr>
          <w:jc w:val="center"/>
        </w:trPr>
        <w:tc>
          <w:tcPr>
            <w:tcW w:w="4876" w:type="dxa"/>
            <w:tcBorders>
              <w:top w:val="nil"/>
              <w:left w:val="nil"/>
              <w:bottom w:val="nil"/>
              <w:right w:val="nil"/>
            </w:tcBorders>
          </w:tcPr>
          <w:p w14:paraId="24EDA765" w14:textId="77777777" w:rsidR="00024FDC" w:rsidRPr="00BC75C3" w:rsidRDefault="00024FDC" w:rsidP="0013142C">
            <w:pPr>
              <w:pStyle w:val="Normal6a"/>
              <w:rPr>
                <w:lang w:val="nl-BE"/>
              </w:rPr>
            </w:pPr>
            <w:r w:rsidRPr="00BC75C3">
              <w:rPr>
                <w:lang w:val="nl-BE"/>
              </w:rPr>
              <w:t>10.</w:t>
            </w:r>
            <w:r w:rsidRPr="00BC75C3">
              <w:rPr>
                <w:lang w:val="nl-BE"/>
              </w:rPr>
              <w:tab/>
              <w:t xml:space="preserve">dringt er met klem op aan de geleidelijke integratie van Moldavië in de EU en de interne markt te versnellen door het land bij meer EU-programma’s en -initiatieven te betrekken; feliciteert </w:t>
            </w:r>
            <w:r w:rsidRPr="00BC75C3">
              <w:rPr>
                <w:lang w:val="nl-BE"/>
              </w:rPr>
              <w:lastRenderedPageBreak/>
              <w:t>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4C3B922D" w14:textId="77777777" w:rsidR="00024FDC" w:rsidRPr="00BC75C3" w:rsidRDefault="00024FDC" w:rsidP="0013142C">
            <w:pPr>
              <w:pStyle w:val="Normal6a"/>
              <w:rPr>
                <w:lang w:val="nl-BE"/>
              </w:rPr>
            </w:pPr>
            <w:r w:rsidRPr="00BC75C3">
              <w:rPr>
                <w:lang w:val="nl-BE"/>
              </w:rPr>
              <w:lastRenderedPageBreak/>
              <w:t>10.</w:t>
            </w:r>
            <w:r w:rsidRPr="00BC75C3">
              <w:rPr>
                <w:lang w:val="nl-BE"/>
              </w:rPr>
              <w:tab/>
              <w:t>dringt er met klem op aan de geleidelijke integratie van Moldavië in de EU en de interne markt te versnellen door het land bij meer EU-programma’s en -initiatieven te betrekken</w:t>
            </w:r>
            <w:r w:rsidRPr="00BC75C3">
              <w:rPr>
                <w:b/>
                <w:bCs/>
                <w:i/>
                <w:iCs/>
                <w:lang w:val="nl-BE"/>
              </w:rPr>
              <w:t xml:space="preserve">, waaronder </w:t>
            </w:r>
            <w:r w:rsidRPr="00BC75C3">
              <w:rPr>
                <w:b/>
                <w:bCs/>
                <w:i/>
                <w:iCs/>
                <w:lang w:val="nl-BE"/>
              </w:rPr>
              <w:lastRenderedPageBreak/>
              <w:t>toezicht te houden op het wegnemen van de tariefcontingenten die gelden voor de Moldavische uitvoer</w:t>
            </w:r>
            <w:r w:rsidRPr="00BC75C3">
              <w:rPr>
                <w:lang w:val="nl-BE"/>
              </w:rPr>
              <w:t xml:space="preserve">;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 </w:t>
            </w:r>
            <w:r w:rsidRPr="00BC75C3">
              <w:rPr>
                <w:b/>
                <w:bCs/>
                <w:i/>
                <w:iCs/>
                <w:lang w:val="nl-BE"/>
              </w:rPr>
              <w:t>erkent dat de integratie van Moldavië in de interne markt van de EU directe en tastbare sociaal-economische voordelen kan opleveren voor Moldavië;</w:t>
            </w:r>
          </w:p>
        </w:tc>
      </w:tr>
    </w:tbl>
    <w:p w14:paraId="1D6E9BD2"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5C7778" w14:textId="77777777" w:rsidR="00024FDC" w:rsidRPr="00BC75C3" w:rsidRDefault="00024FDC" w:rsidP="00024FDC">
      <w:pPr>
        <w:rPr>
          <w:lang w:val="nl-BE"/>
        </w:rPr>
      </w:pPr>
      <w:r w:rsidRPr="00BC75C3">
        <w:rPr>
          <w:rStyle w:val="HideTWBExt"/>
          <w:lang w:val="nl-BE"/>
        </w:rPr>
        <w:t>&lt;/Amend&gt;</w:t>
      </w:r>
    </w:p>
    <w:p w14:paraId="45F1B8F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120</w:t>
      </w:r>
      <w:r w:rsidRPr="00BC75C3">
        <w:rPr>
          <w:rStyle w:val="HideTWBExt"/>
          <w:b w:val="0"/>
          <w:lang w:val="nl-BE"/>
        </w:rPr>
        <w:t>&lt;/NumAm&gt;</w:t>
      </w:r>
    </w:p>
    <w:p w14:paraId="6552BBF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Marjan Šarec, Petras Auštrevičius, Urmas Paet, Lucia Yar, Eugen Tomac, Ilhan Kyuchyuk</w:t>
      </w:r>
      <w:r w:rsidRPr="00BC75C3">
        <w:rPr>
          <w:rStyle w:val="HideTWBExt"/>
          <w:b w:val="0"/>
          <w:lang w:val="nl-BE"/>
        </w:rPr>
        <w:t>&lt;/Members&gt;</w:t>
      </w:r>
    </w:p>
    <w:p w14:paraId="3201EED0" w14:textId="77777777" w:rsidR="00024FDC" w:rsidRPr="00BC75C3" w:rsidRDefault="00024FDC" w:rsidP="00024FDC">
      <w:pPr>
        <w:pStyle w:val="NormalBold"/>
        <w:rPr>
          <w:lang w:val="nl-BE"/>
        </w:rPr>
      </w:pPr>
      <w:r w:rsidRPr="00BC75C3">
        <w:rPr>
          <w:rStyle w:val="HideTWBExt"/>
          <w:b w:val="0"/>
          <w:lang w:val="nl-BE"/>
        </w:rPr>
        <w:t>&lt;/RepeatBlock-By&gt;</w:t>
      </w:r>
    </w:p>
    <w:p w14:paraId="0F33739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3E6FD8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D7B8787" w14:textId="77777777" w:rsidTr="0013142C">
        <w:trPr>
          <w:trHeight w:hRule="exact" w:val="240"/>
          <w:jc w:val="center"/>
        </w:trPr>
        <w:tc>
          <w:tcPr>
            <w:tcW w:w="9752" w:type="dxa"/>
            <w:gridSpan w:val="2"/>
            <w:tcBorders>
              <w:top w:val="nil"/>
              <w:left w:val="nil"/>
              <w:bottom w:val="nil"/>
              <w:right w:val="nil"/>
            </w:tcBorders>
          </w:tcPr>
          <w:p w14:paraId="0F99771F" w14:textId="77777777" w:rsidR="00024FDC" w:rsidRPr="00BC75C3" w:rsidRDefault="00024FDC" w:rsidP="0013142C">
            <w:pPr>
              <w:rPr>
                <w:lang w:val="nl-BE"/>
              </w:rPr>
            </w:pPr>
          </w:p>
        </w:tc>
      </w:tr>
      <w:tr w:rsidR="00BC75C3" w:rsidRPr="00BC75C3" w14:paraId="2C32B53E" w14:textId="77777777" w:rsidTr="0013142C">
        <w:trPr>
          <w:trHeight w:val="240"/>
          <w:jc w:val="center"/>
        </w:trPr>
        <w:tc>
          <w:tcPr>
            <w:tcW w:w="4876" w:type="dxa"/>
            <w:tcBorders>
              <w:top w:val="nil"/>
              <w:left w:val="nil"/>
              <w:bottom w:val="nil"/>
              <w:right w:val="nil"/>
            </w:tcBorders>
          </w:tcPr>
          <w:p w14:paraId="570B006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C1BA917" w14:textId="77777777" w:rsidR="00024FDC" w:rsidRPr="00BC75C3" w:rsidRDefault="00024FDC" w:rsidP="0013142C">
            <w:pPr>
              <w:pStyle w:val="AmColumnHeading"/>
              <w:rPr>
                <w:lang w:val="nl-BE"/>
              </w:rPr>
            </w:pPr>
            <w:r w:rsidRPr="00BC75C3">
              <w:rPr>
                <w:lang w:val="nl-BE"/>
              </w:rPr>
              <w:t>Amendement</w:t>
            </w:r>
          </w:p>
        </w:tc>
      </w:tr>
      <w:tr w:rsidR="00BC75C3" w:rsidRPr="00BC75C3" w14:paraId="63E8AC86" w14:textId="77777777" w:rsidTr="0013142C">
        <w:trPr>
          <w:jc w:val="center"/>
        </w:trPr>
        <w:tc>
          <w:tcPr>
            <w:tcW w:w="4876" w:type="dxa"/>
            <w:tcBorders>
              <w:top w:val="nil"/>
              <w:left w:val="nil"/>
              <w:bottom w:val="nil"/>
              <w:right w:val="nil"/>
            </w:tcBorders>
          </w:tcPr>
          <w:p w14:paraId="305FD5DB"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679BED3A"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r w:rsidRPr="00BC75C3">
              <w:rPr>
                <w:b/>
                <w:i/>
                <w:lang w:val="nl-BE"/>
              </w:rPr>
              <w:t> verzoekt de EU om snelle en betekenisvolle stappen te zetten met als doel haar tariefcontingenten op duurzame wijze permanent te liberaliseren;</w:t>
            </w:r>
          </w:p>
        </w:tc>
      </w:tr>
    </w:tbl>
    <w:p w14:paraId="702F847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9F8D53D" w14:textId="77777777" w:rsidR="00024FDC" w:rsidRPr="00BC75C3" w:rsidRDefault="00024FDC" w:rsidP="00024FDC">
      <w:pPr>
        <w:rPr>
          <w:lang w:val="nl-BE"/>
        </w:rPr>
      </w:pPr>
      <w:r w:rsidRPr="00BC75C3">
        <w:rPr>
          <w:rStyle w:val="HideTWBExt"/>
          <w:lang w:val="nl-BE"/>
        </w:rPr>
        <w:t>&lt;/Amend&gt;</w:t>
      </w:r>
    </w:p>
    <w:p w14:paraId="70A78CB4"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121</w:t>
      </w:r>
      <w:r w:rsidRPr="00BC75C3">
        <w:rPr>
          <w:rStyle w:val="HideTWBExt"/>
          <w:b w:val="0"/>
          <w:lang w:val="nl-BE"/>
        </w:rPr>
        <w:t>&lt;/NumAm&gt;</w:t>
      </w:r>
    </w:p>
    <w:p w14:paraId="66CDD8D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0203947C" w14:textId="77777777" w:rsidR="00024FDC" w:rsidRPr="00BC75C3" w:rsidRDefault="00024FDC" w:rsidP="00024FDC">
      <w:pPr>
        <w:pStyle w:val="NormalBold"/>
        <w:rPr>
          <w:lang w:val="nl-BE"/>
        </w:rPr>
      </w:pPr>
      <w:r w:rsidRPr="00BC75C3">
        <w:rPr>
          <w:rStyle w:val="HideTWBExt"/>
          <w:b w:val="0"/>
          <w:lang w:val="nl-BE"/>
        </w:rPr>
        <w:t>&lt;/RepeatBlock-By&gt;</w:t>
      </w:r>
    </w:p>
    <w:p w14:paraId="5E64024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DB7741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1F7B6BD" w14:textId="77777777" w:rsidTr="0013142C">
        <w:trPr>
          <w:trHeight w:hRule="exact" w:val="240"/>
          <w:jc w:val="center"/>
        </w:trPr>
        <w:tc>
          <w:tcPr>
            <w:tcW w:w="9752" w:type="dxa"/>
            <w:gridSpan w:val="2"/>
            <w:tcBorders>
              <w:top w:val="nil"/>
              <w:left w:val="nil"/>
              <w:bottom w:val="nil"/>
              <w:right w:val="nil"/>
            </w:tcBorders>
          </w:tcPr>
          <w:p w14:paraId="41ECBC11" w14:textId="77777777" w:rsidR="00024FDC" w:rsidRPr="00BC75C3" w:rsidRDefault="00024FDC" w:rsidP="0013142C">
            <w:pPr>
              <w:rPr>
                <w:lang w:val="nl-BE"/>
              </w:rPr>
            </w:pPr>
          </w:p>
        </w:tc>
      </w:tr>
      <w:tr w:rsidR="00BC75C3" w:rsidRPr="00BC75C3" w14:paraId="0C2A9275" w14:textId="77777777" w:rsidTr="0013142C">
        <w:trPr>
          <w:trHeight w:val="240"/>
          <w:jc w:val="center"/>
        </w:trPr>
        <w:tc>
          <w:tcPr>
            <w:tcW w:w="4876" w:type="dxa"/>
            <w:tcBorders>
              <w:top w:val="nil"/>
              <w:left w:val="nil"/>
              <w:bottom w:val="nil"/>
              <w:right w:val="nil"/>
            </w:tcBorders>
          </w:tcPr>
          <w:p w14:paraId="072A2CF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80C5520" w14:textId="77777777" w:rsidR="00024FDC" w:rsidRPr="00BC75C3" w:rsidRDefault="00024FDC" w:rsidP="0013142C">
            <w:pPr>
              <w:pStyle w:val="AmColumnHeading"/>
              <w:rPr>
                <w:lang w:val="nl-BE"/>
              </w:rPr>
            </w:pPr>
            <w:r w:rsidRPr="00BC75C3">
              <w:rPr>
                <w:lang w:val="nl-BE"/>
              </w:rPr>
              <w:t>Amendement</w:t>
            </w:r>
          </w:p>
        </w:tc>
      </w:tr>
      <w:tr w:rsidR="00BC75C3" w:rsidRPr="00BC75C3" w14:paraId="321C5E42" w14:textId="77777777" w:rsidTr="0013142C">
        <w:trPr>
          <w:jc w:val="center"/>
        </w:trPr>
        <w:tc>
          <w:tcPr>
            <w:tcW w:w="4876" w:type="dxa"/>
            <w:tcBorders>
              <w:top w:val="nil"/>
              <w:left w:val="nil"/>
              <w:bottom w:val="nil"/>
              <w:right w:val="nil"/>
            </w:tcBorders>
          </w:tcPr>
          <w:p w14:paraId="58414049"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5A4C09AF" w14:textId="77777777" w:rsidR="00024FDC" w:rsidRPr="00BC75C3" w:rsidRDefault="00024FDC" w:rsidP="0013142C">
            <w:pPr>
              <w:pStyle w:val="Normal6a"/>
              <w:rPr>
                <w:lang w:val="nl-BE"/>
              </w:rPr>
            </w:pPr>
            <w:r w:rsidRPr="00BC75C3">
              <w:rPr>
                <w:lang w:val="nl-BE"/>
              </w:rPr>
              <w:t>10.</w:t>
            </w:r>
            <w:r w:rsidRPr="00BC75C3">
              <w:rPr>
                <w:lang w:val="nl-BE"/>
              </w:rPr>
              <w:tab/>
              <w:t xml:space="preserve">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 </w:t>
            </w:r>
            <w:r w:rsidRPr="00BC75C3">
              <w:rPr>
                <w:b/>
                <w:i/>
                <w:lang w:val="nl-BE"/>
              </w:rPr>
              <w:t>dringt erop aan bijzondere aandacht te schenken aan de deelname van Moldavië aan de sociale, onderwijs- en culturele programma’s van de EU die de sociale convergentie kunnen bevorderen;</w:t>
            </w:r>
          </w:p>
        </w:tc>
      </w:tr>
    </w:tbl>
    <w:p w14:paraId="0558E21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DE67D93" w14:textId="77777777" w:rsidR="00024FDC" w:rsidRPr="00BC75C3" w:rsidRDefault="00024FDC" w:rsidP="00024FDC">
      <w:pPr>
        <w:rPr>
          <w:lang w:val="nl-BE"/>
        </w:rPr>
      </w:pPr>
      <w:r w:rsidRPr="00BC75C3">
        <w:rPr>
          <w:rStyle w:val="HideTWBExt"/>
          <w:lang w:val="nl-BE"/>
        </w:rPr>
        <w:t>&lt;/Amend&gt;</w:t>
      </w:r>
    </w:p>
    <w:p w14:paraId="01355AE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122</w:t>
      </w:r>
      <w:r w:rsidRPr="00BC75C3">
        <w:rPr>
          <w:rStyle w:val="HideTWBExt"/>
          <w:b w:val="0"/>
          <w:lang w:val="nl-BE"/>
        </w:rPr>
        <w:t>&lt;/NumAm&gt;</w:t>
      </w:r>
    </w:p>
    <w:p w14:paraId="76EC71A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67D126E7" w14:textId="77777777" w:rsidR="00024FDC" w:rsidRPr="00BC75C3" w:rsidRDefault="00024FDC" w:rsidP="00024FDC">
      <w:pPr>
        <w:pStyle w:val="NormalBold"/>
        <w:rPr>
          <w:lang w:val="nl-BE"/>
        </w:rPr>
      </w:pPr>
      <w:r w:rsidRPr="00BC75C3">
        <w:rPr>
          <w:rStyle w:val="HideTWBExt"/>
          <w:b w:val="0"/>
          <w:lang w:val="nl-BE"/>
        </w:rPr>
        <w:t>&lt;/RepeatBlock-By&gt;</w:t>
      </w:r>
    </w:p>
    <w:p w14:paraId="5DCE4E7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EA4662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72E7FE8" w14:textId="77777777" w:rsidTr="0013142C">
        <w:trPr>
          <w:trHeight w:hRule="exact" w:val="240"/>
          <w:jc w:val="center"/>
        </w:trPr>
        <w:tc>
          <w:tcPr>
            <w:tcW w:w="9752" w:type="dxa"/>
            <w:gridSpan w:val="2"/>
            <w:tcBorders>
              <w:top w:val="nil"/>
              <w:left w:val="nil"/>
              <w:bottom w:val="nil"/>
              <w:right w:val="nil"/>
            </w:tcBorders>
          </w:tcPr>
          <w:p w14:paraId="13EF8784" w14:textId="77777777" w:rsidR="00024FDC" w:rsidRPr="00BC75C3" w:rsidRDefault="00024FDC" w:rsidP="0013142C">
            <w:pPr>
              <w:rPr>
                <w:lang w:val="nl-BE"/>
              </w:rPr>
            </w:pPr>
          </w:p>
        </w:tc>
      </w:tr>
      <w:tr w:rsidR="00BC75C3" w:rsidRPr="00BC75C3" w14:paraId="08D68A43" w14:textId="77777777" w:rsidTr="0013142C">
        <w:trPr>
          <w:trHeight w:val="240"/>
          <w:jc w:val="center"/>
        </w:trPr>
        <w:tc>
          <w:tcPr>
            <w:tcW w:w="4876" w:type="dxa"/>
            <w:tcBorders>
              <w:top w:val="nil"/>
              <w:left w:val="nil"/>
              <w:bottom w:val="nil"/>
              <w:right w:val="nil"/>
            </w:tcBorders>
          </w:tcPr>
          <w:p w14:paraId="7DEDE6E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ABF52C1" w14:textId="77777777" w:rsidR="00024FDC" w:rsidRPr="00BC75C3" w:rsidRDefault="00024FDC" w:rsidP="0013142C">
            <w:pPr>
              <w:pStyle w:val="AmColumnHeading"/>
              <w:rPr>
                <w:lang w:val="nl-BE"/>
              </w:rPr>
            </w:pPr>
            <w:r w:rsidRPr="00BC75C3">
              <w:rPr>
                <w:lang w:val="nl-BE"/>
              </w:rPr>
              <w:t>Amendement</w:t>
            </w:r>
          </w:p>
        </w:tc>
      </w:tr>
      <w:tr w:rsidR="00BC75C3" w:rsidRPr="00BC75C3" w14:paraId="3E48DBF5" w14:textId="77777777" w:rsidTr="0013142C">
        <w:trPr>
          <w:jc w:val="center"/>
        </w:trPr>
        <w:tc>
          <w:tcPr>
            <w:tcW w:w="4876" w:type="dxa"/>
            <w:tcBorders>
              <w:top w:val="nil"/>
              <w:left w:val="nil"/>
              <w:bottom w:val="nil"/>
              <w:right w:val="nil"/>
            </w:tcBorders>
          </w:tcPr>
          <w:p w14:paraId="2982DF25" w14:textId="77777777" w:rsidR="00024FDC" w:rsidRPr="00BC75C3" w:rsidRDefault="00024FDC" w:rsidP="0013142C">
            <w:pPr>
              <w:pStyle w:val="Normal6a"/>
              <w:rPr>
                <w:lang w:val="nl-BE"/>
              </w:rPr>
            </w:pPr>
            <w:r w:rsidRPr="00BC75C3">
              <w:rPr>
                <w:lang w:val="nl-BE"/>
              </w:rPr>
              <w:t>10.</w:t>
            </w:r>
            <w:r w:rsidRPr="00BC75C3">
              <w:rPr>
                <w:lang w:val="nl-BE"/>
              </w:rPr>
              <w:tab/>
              <w:t xml:space="preserve">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w:t>
            </w:r>
            <w:r w:rsidRPr="00BC75C3">
              <w:rPr>
                <w:lang w:val="nl-BE"/>
              </w:rPr>
              <w:lastRenderedPageBreak/>
              <w:t>bedragen in euro’s over te maken, en Moldavische burgers en bedrijven minder kosten maken;</w:t>
            </w:r>
          </w:p>
        </w:tc>
        <w:tc>
          <w:tcPr>
            <w:tcW w:w="4876" w:type="dxa"/>
            <w:tcBorders>
              <w:top w:val="nil"/>
              <w:left w:val="nil"/>
              <w:bottom w:val="nil"/>
              <w:right w:val="nil"/>
            </w:tcBorders>
          </w:tcPr>
          <w:p w14:paraId="1CB747C4" w14:textId="77777777" w:rsidR="00024FDC" w:rsidRPr="00BC75C3" w:rsidRDefault="00024FDC" w:rsidP="0013142C">
            <w:pPr>
              <w:pStyle w:val="Normal6a"/>
              <w:rPr>
                <w:lang w:val="nl-BE"/>
              </w:rPr>
            </w:pPr>
            <w:r w:rsidRPr="00BC75C3">
              <w:rPr>
                <w:lang w:val="nl-BE"/>
              </w:rPr>
              <w:lastRenderedPageBreak/>
              <w:t>10.</w:t>
            </w:r>
            <w:r w:rsidRPr="00BC75C3">
              <w:rPr>
                <w:lang w:val="nl-BE"/>
              </w:rPr>
              <w:tab/>
              <w:t xml:space="preserve">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w:t>
            </w:r>
            <w:r w:rsidRPr="00BC75C3">
              <w:rPr>
                <w:lang w:val="nl-BE"/>
              </w:rPr>
              <w:lastRenderedPageBreak/>
              <w:t xml:space="preserve">bedragen in euro’s over te maken, en Moldavische burgers en bedrijven minder kosten maken; </w:t>
            </w:r>
            <w:r w:rsidRPr="00BC75C3">
              <w:rPr>
                <w:b/>
                <w:i/>
                <w:lang w:val="nl-BE"/>
              </w:rPr>
              <w:t>prijst het feit dat de gemeenschappelijke eurobetalingsruimte de algemene efficiëntie van de Moldavische betalingssystemen verhoogt;</w:t>
            </w:r>
          </w:p>
        </w:tc>
      </w:tr>
    </w:tbl>
    <w:p w14:paraId="0C2B10DC"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B328D01" w14:textId="77777777" w:rsidR="00024FDC" w:rsidRPr="00BC75C3" w:rsidRDefault="00024FDC" w:rsidP="00024FDC">
      <w:pPr>
        <w:rPr>
          <w:lang w:val="nl-BE"/>
        </w:rPr>
      </w:pPr>
      <w:r w:rsidRPr="00BC75C3">
        <w:rPr>
          <w:rStyle w:val="HideTWBExt"/>
          <w:lang w:val="nl-BE"/>
        </w:rPr>
        <w:t>&lt;/Amend&gt;</w:t>
      </w:r>
    </w:p>
    <w:p w14:paraId="413E9E5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123</w:t>
      </w:r>
      <w:r w:rsidRPr="00BC75C3">
        <w:rPr>
          <w:rStyle w:val="HideTWBExt"/>
          <w:b w:val="0"/>
          <w:lang w:val="nl-BE"/>
        </w:rPr>
        <w:t>&lt;/NumAm&gt;</w:t>
      </w:r>
    </w:p>
    <w:p w14:paraId="1A4E618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4C0048AA" w14:textId="77777777" w:rsidR="00024FDC" w:rsidRPr="00BC75C3" w:rsidRDefault="00024FDC" w:rsidP="00024FDC">
      <w:pPr>
        <w:pStyle w:val="NormalBold"/>
        <w:rPr>
          <w:lang w:val="nl-BE"/>
        </w:rPr>
      </w:pPr>
      <w:r w:rsidRPr="00BC75C3">
        <w:rPr>
          <w:rStyle w:val="HideTWBExt"/>
          <w:b w:val="0"/>
          <w:lang w:val="nl-BE"/>
        </w:rPr>
        <w:t>&lt;/RepeatBlock-By&gt;</w:t>
      </w:r>
    </w:p>
    <w:p w14:paraId="41F08CA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451D0C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B819BD1" w14:textId="77777777" w:rsidTr="0013142C">
        <w:trPr>
          <w:trHeight w:hRule="exact" w:val="240"/>
          <w:jc w:val="center"/>
        </w:trPr>
        <w:tc>
          <w:tcPr>
            <w:tcW w:w="9752" w:type="dxa"/>
            <w:gridSpan w:val="2"/>
            <w:tcBorders>
              <w:top w:val="nil"/>
              <w:left w:val="nil"/>
              <w:bottom w:val="nil"/>
              <w:right w:val="nil"/>
            </w:tcBorders>
          </w:tcPr>
          <w:p w14:paraId="11C2DC14" w14:textId="77777777" w:rsidR="00024FDC" w:rsidRPr="00BC75C3" w:rsidRDefault="00024FDC" w:rsidP="0013142C">
            <w:pPr>
              <w:rPr>
                <w:lang w:val="nl-BE"/>
              </w:rPr>
            </w:pPr>
          </w:p>
        </w:tc>
      </w:tr>
      <w:tr w:rsidR="00BC75C3" w:rsidRPr="00BC75C3" w14:paraId="41B66D46" w14:textId="77777777" w:rsidTr="0013142C">
        <w:trPr>
          <w:trHeight w:val="240"/>
          <w:jc w:val="center"/>
        </w:trPr>
        <w:tc>
          <w:tcPr>
            <w:tcW w:w="4876" w:type="dxa"/>
            <w:tcBorders>
              <w:top w:val="nil"/>
              <w:left w:val="nil"/>
              <w:bottom w:val="nil"/>
              <w:right w:val="nil"/>
            </w:tcBorders>
          </w:tcPr>
          <w:p w14:paraId="364395B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9D45464" w14:textId="77777777" w:rsidR="00024FDC" w:rsidRPr="00BC75C3" w:rsidRDefault="00024FDC" w:rsidP="0013142C">
            <w:pPr>
              <w:pStyle w:val="AmColumnHeading"/>
              <w:rPr>
                <w:lang w:val="nl-BE"/>
              </w:rPr>
            </w:pPr>
            <w:r w:rsidRPr="00BC75C3">
              <w:rPr>
                <w:lang w:val="nl-BE"/>
              </w:rPr>
              <w:t>Amendement</w:t>
            </w:r>
          </w:p>
        </w:tc>
      </w:tr>
      <w:tr w:rsidR="00BC75C3" w:rsidRPr="00BC75C3" w14:paraId="33A37A26" w14:textId="77777777" w:rsidTr="0013142C">
        <w:trPr>
          <w:jc w:val="center"/>
        </w:trPr>
        <w:tc>
          <w:tcPr>
            <w:tcW w:w="4876" w:type="dxa"/>
            <w:tcBorders>
              <w:top w:val="nil"/>
              <w:left w:val="nil"/>
              <w:bottom w:val="nil"/>
              <w:right w:val="nil"/>
            </w:tcBorders>
          </w:tcPr>
          <w:p w14:paraId="0E8AF451"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03CB91C2" w14:textId="77777777" w:rsidR="00024FDC" w:rsidRPr="00BC75C3" w:rsidRDefault="00024FDC" w:rsidP="0013142C">
            <w:pPr>
              <w:pStyle w:val="Normal6a"/>
              <w:rPr>
                <w:lang w:val="nl-BE"/>
              </w:rPr>
            </w:pPr>
            <w:r w:rsidRPr="00BC75C3">
              <w:rPr>
                <w:lang w:val="nl-BE"/>
              </w:rPr>
              <w:t>10.</w:t>
            </w:r>
            <w:r w:rsidRPr="00BC75C3">
              <w:rPr>
                <w:lang w:val="nl-BE"/>
              </w:rPr>
              <w:tab/>
              <w:t>dringt er met klem op aan de geleidelijke integratie van Moldavië in de EU en de interne markt te versnellen door het land bij meer EU-programma’s en -initiatieven te betrekken;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r w:rsidRPr="00BC75C3">
              <w:rPr>
                <w:b/>
                <w:i/>
                <w:lang w:val="nl-BE"/>
              </w:rPr>
              <w:t> is ingenomen met de recente vooruitgang van Moldavië aangaande de omzetting van het acquis inzake roaming en telecommunicatie;</w:t>
            </w:r>
          </w:p>
        </w:tc>
      </w:tr>
    </w:tbl>
    <w:p w14:paraId="2191BFE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F7BA7F4" w14:textId="77777777" w:rsidR="00024FDC" w:rsidRPr="00BC75C3" w:rsidRDefault="00024FDC" w:rsidP="00024FDC">
      <w:pPr>
        <w:rPr>
          <w:lang w:val="nl-BE"/>
        </w:rPr>
      </w:pPr>
      <w:r w:rsidRPr="00BC75C3">
        <w:rPr>
          <w:rStyle w:val="HideTWBExt"/>
          <w:lang w:val="nl-BE"/>
        </w:rPr>
        <w:t>&lt;/Amend&gt;</w:t>
      </w:r>
    </w:p>
    <w:p w14:paraId="0770612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124</w:t>
      </w:r>
      <w:r w:rsidRPr="00BC75C3">
        <w:rPr>
          <w:rStyle w:val="HideTWBExt"/>
          <w:b w:val="0"/>
          <w:lang w:val="nl-BE"/>
        </w:rPr>
        <w:t>&lt;/NumAm&gt;</w:t>
      </w:r>
    </w:p>
    <w:p w14:paraId="7D4CEAC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0AD73EDE" w14:textId="77777777" w:rsidR="00024FDC" w:rsidRPr="00BC75C3" w:rsidRDefault="00024FDC" w:rsidP="00024FDC">
      <w:pPr>
        <w:pStyle w:val="NormalBold"/>
        <w:rPr>
          <w:lang w:val="nl-BE"/>
        </w:rPr>
      </w:pPr>
      <w:r w:rsidRPr="00BC75C3">
        <w:rPr>
          <w:rStyle w:val="HideTWBExt"/>
          <w:b w:val="0"/>
          <w:lang w:val="nl-BE"/>
        </w:rPr>
        <w:t>&lt;/RepeatBlock-By&gt;</w:t>
      </w:r>
    </w:p>
    <w:p w14:paraId="7E93803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BAADFA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A5637B8" w14:textId="77777777" w:rsidTr="0013142C">
        <w:trPr>
          <w:trHeight w:hRule="exact" w:val="240"/>
          <w:jc w:val="center"/>
        </w:trPr>
        <w:tc>
          <w:tcPr>
            <w:tcW w:w="9752" w:type="dxa"/>
            <w:gridSpan w:val="2"/>
            <w:tcBorders>
              <w:top w:val="nil"/>
              <w:left w:val="nil"/>
              <w:bottom w:val="nil"/>
              <w:right w:val="nil"/>
            </w:tcBorders>
          </w:tcPr>
          <w:p w14:paraId="6553C916" w14:textId="77777777" w:rsidR="00024FDC" w:rsidRPr="00BC75C3" w:rsidRDefault="00024FDC" w:rsidP="0013142C">
            <w:pPr>
              <w:rPr>
                <w:lang w:val="nl-BE"/>
              </w:rPr>
            </w:pPr>
          </w:p>
        </w:tc>
      </w:tr>
      <w:tr w:rsidR="00BC75C3" w:rsidRPr="00BC75C3" w14:paraId="6C275CA2" w14:textId="77777777" w:rsidTr="0013142C">
        <w:trPr>
          <w:trHeight w:val="240"/>
          <w:jc w:val="center"/>
        </w:trPr>
        <w:tc>
          <w:tcPr>
            <w:tcW w:w="4876" w:type="dxa"/>
            <w:tcBorders>
              <w:top w:val="nil"/>
              <w:left w:val="nil"/>
              <w:bottom w:val="nil"/>
              <w:right w:val="nil"/>
            </w:tcBorders>
          </w:tcPr>
          <w:p w14:paraId="38A468C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655944F" w14:textId="77777777" w:rsidR="00024FDC" w:rsidRPr="00BC75C3" w:rsidRDefault="00024FDC" w:rsidP="0013142C">
            <w:pPr>
              <w:pStyle w:val="AmColumnHeading"/>
              <w:rPr>
                <w:lang w:val="nl-BE"/>
              </w:rPr>
            </w:pPr>
            <w:r w:rsidRPr="00BC75C3">
              <w:rPr>
                <w:lang w:val="nl-BE"/>
              </w:rPr>
              <w:t>Amendement</w:t>
            </w:r>
          </w:p>
        </w:tc>
      </w:tr>
      <w:tr w:rsidR="00BC75C3" w:rsidRPr="00BC75C3" w14:paraId="2FA7417C" w14:textId="77777777" w:rsidTr="0013142C">
        <w:trPr>
          <w:jc w:val="center"/>
        </w:trPr>
        <w:tc>
          <w:tcPr>
            <w:tcW w:w="4876" w:type="dxa"/>
            <w:tcBorders>
              <w:top w:val="nil"/>
              <w:left w:val="nil"/>
              <w:bottom w:val="nil"/>
              <w:right w:val="nil"/>
            </w:tcBorders>
          </w:tcPr>
          <w:p w14:paraId="3D19AD0F" w14:textId="77777777" w:rsidR="00024FDC" w:rsidRPr="00BC75C3" w:rsidRDefault="00024FDC" w:rsidP="0013142C">
            <w:pPr>
              <w:pStyle w:val="Normal6a"/>
              <w:rPr>
                <w:lang w:val="nl-BE"/>
              </w:rPr>
            </w:pPr>
            <w:r w:rsidRPr="00BC75C3">
              <w:rPr>
                <w:lang w:val="nl-BE"/>
              </w:rPr>
              <w:lastRenderedPageBreak/>
              <w:t>10.</w:t>
            </w:r>
            <w:r w:rsidRPr="00BC75C3">
              <w:rPr>
                <w:lang w:val="nl-BE"/>
              </w:rPr>
              <w:tab/>
            </w:r>
            <w:r w:rsidRPr="00BC75C3">
              <w:rPr>
                <w:b/>
                <w:bCs/>
                <w:i/>
                <w:iCs/>
                <w:lang w:val="nl-BE"/>
              </w:rPr>
              <w:t>dringt er met klem op aan</w:t>
            </w:r>
            <w:r w:rsidRPr="00BC75C3">
              <w:rPr>
                <w:lang w:val="nl-BE"/>
              </w:rPr>
              <w:t xml:space="preserve"> de geleidelijke integratie van Moldavië in de EU en de interne markt</w:t>
            </w:r>
            <w:r w:rsidRPr="00BC75C3">
              <w:rPr>
                <w:b/>
                <w:bCs/>
                <w:i/>
                <w:iCs/>
                <w:lang w:val="nl-BE"/>
              </w:rPr>
              <w:t xml:space="preserve"> te versnellen door het land bij meer EU-programma’s en -initiatieven te betrekken</w:t>
            </w:r>
            <w:r w:rsidRPr="00BC75C3">
              <w:rPr>
                <w:lang w:val="nl-BE"/>
              </w:rPr>
              <w:t>;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1D10FC2E" w14:textId="77777777" w:rsidR="00024FDC" w:rsidRPr="00BC75C3" w:rsidRDefault="00024FDC" w:rsidP="0013142C">
            <w:pPr>
              <w:pStyle w:val="Normal6a"/>
              <w:rPr>
                <w:lang w:val="nl-BE"/>
              </w:rPr>
            </w:pPr>
            <w:r w:rsidRPr="00BC75C3">
              <w:rPr>
                <w:lang w:val="nl-BE"/>
              </w:rPr>
              <w:t>10.</w:t>
            </w:r>
            <w:r w:rsidRPr="00BC75C3">
              <w:rPr>
                <w:lang w:val="nl-BE"/>
              </w:rPr>
              <w:tab/>
            </w:r>
            <w:r w:rsidRPr="00BC75C3">
              <w:rPr>
                <w:b/>
                <w:bCs/>
                <w:i/>
                <w:iCs/>
                <w:lang w:val="nl-BE"/>
              </w:rPr>
              <w:t>wijst erop dat</w:t>
            </w:r>
            <w:r w:rsidRPr="00BC75C3">
              <w:rPr>
                <w:i/>
                <w:iCs/>
                <w:lang w:val="nl-BE"/>
              </w:rPr>
              <w:t xml:space="preserve"> </w:t>
            </w:r>
            <w:r w:rsidRPr="00BC75C3">
              <w:rPr>
                <w:lang w:val="nl-BE"/>
              </w:rPr>
              <w:t>de geleidelijke integratie van Moldavië in de EU en de interne markt</w:t>
            </w:r>
            <w:r w:rsidRPr="00BC75C3">
              <w:rPr>
                <w:b/>
                <w:bCs/>
                <w:i/>
                <w:iCs/>
                <w:lang w:val="nl-BE"/>
              </w:rPr>
              <w:t xml:space="preserve"> niet ten koste mag gaan van de criteria van Kopenhagen en een behoorlijk proces, vooral met het oog op de kwetsbare economische situatie in de EU en het onopgeloste conflict in Transnistrië</w:t>
            </w:r>
            <w:r w:rsidRPr="00BC75C3">
              <w:rPr>
                <w:lang w:val="nl-BE"/>
              </w:rPr>
              <w:t>;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r>
    </w:tbl>
    <w:p w14:paraId="3E88048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32321D1" w14:textId="77777777" w:rsidR="00024FDC" w:rsidRPr="00BC75C3" w:rsidRDefault="00024FDC" w:rsidP="00024FDC">
      <w:pPr>
        <w:rPr>
          <w:lang w:val="nl-BE"/>
        </w:rPr>
      </w:pPr>
      <w:r w:rsidRPr="00BC75C3">
        <w:rPr>
          <w:rStyle w:val="HideTWBExt"/>
          <w:lang w:val="nl-BE"/>
        </w:rPr>
        <w:t>&lt;/Amend&gt;</w:t>
      </w:r>
    </w:p>
    <w:p w14:paraId="073B627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125</w:t>
      </w:r>
      <w:r w:rsidRPr="00BC75C3">
        <w:rPr>
          <w:rStyle w:val="HideTWBExt"/>
          <w:b w:val="0"/>
          <w:lang w:val="nl-BE"/>
        </w:rPr>
        <w:t>&lt;/NumAm&gt;</w:t>
      </w:r>
    </w:p>
    <w:p w14:paraId="0C3E5E7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4FBA6A72" w14:textId="77777777" w:rsidR="00024FDC" w:rsidRPr="00BC75C3" w:rsidRDefault="00024FDC" w:rsidP="00024FDC">
      <w:pPr>
        <w:pStyle w:val="NormalBold"/>
        <w:rPr>
          <w:lang w:val="nl-BE"/>
        </w:rPr>
      </w:pPr>
      <w:r w:rsidRPr="00BC75C3">
        <w:rPr>
          <w:rStyle w:val="HideTWBExt"/>
          <w:b w:val="0"/>
          <w:lang w:val="nl-BE"/>
        </w:rPr>
        <w:t>&lt;/RepeatBlock-By&gt;</w:t>
      </w:r>
    </w:p>
    <w:p w14:paraId="3D927D3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7DB879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6C95A4F" w14:textId="77777777" w:rsidTr="0013142C">
        <w:trPr>
          <w:trHeight w:hRule="exact" w:val="240"/>
          <w:jc w:val="center"/>
        </w:trPr>
        <w:tc>
          <w:tcPr>
            <w:tcW w:w="9752" w:type="dxa"/>
            <w:gridSpan w:val="2"/>
            <w:tcBorders>
              <w:top w:val="nil"/>
              <w:left w:val="nil"/>
              <w:bottom w:val="nil"/>
              <w:right w:val="nil"/>
            </w:tcBorders>
          </w:tcPr>
          <w:p w14:paraId="7BEDA469" w14:textId="77777777" w:rsidR="00024FDC" w:rsidRPr="00BC75C3" w:rsidRDefault="00024FDC" w:rsidP="0013142C">
            <w:pPr>
              <w:rPr>
                <w:lang w:val="nl-BE"/>
              </w:rPr>
            </w:pPr>
          </w:p>
        </w:tc>
      </w:tr>
      <w:tr w:rsidR="00BC75C3" w:rsidRPr="00BC75C3" w14:paraId="3AE2004F" w14:textId="77777777" w:rsidTr="0013142C">
        <w:trPr>
          <w:trHeight w:val="240"/>
          <w:jc w:val="center"/>
        </w:trPr>
        <w:tc>
          <w:tcPr>
            <w:tcW w:w="4876" w:type="dxa"/>
            <w:tcBorders>
              <w:top w:val="nil"/>
              <w:left w:val="nil"/>
              <w:bottom w:val="nil"/>
              <w:right w:val="nil"/>
            </w:tcBorders>
          </w:tcPr>
          <w:p w14:paraId="559A86C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4325B37" w14:textId="77777777" w:rsidR="00024FDC" w:rsidRPr="00BC75C3" w:rsidRDefault="00024FDC" w:rsidP="0013142C">
            <w:pPr>
              <w:pStyle w:val="AmColumnHeading"/>
              <w:rPr>
                <w:lang w:val="nl-BE"/>
              </w:rPr>
            </w:pPr>
            <w:r w:rsidRPr="00BC75C3">
              <w:rPr>
                <w:lang w:val="nl-BE"/>
              </w:rPr>
              <w:t>Amendement</w:t>
            </w:r>
          </w:p>
        </w:tc>
      </w:tr>
      <w:tr w:rsidR="00BC75C3" w:rsidRPr="00BC75C3" w14:paraId="62C9057A" w14:textId="77777777" w:rsidTr="0013142C">
        <w:trPr>
          <w:jc w:val="center"/>
        </w:trPr>
        <w:tc>
          <w:tcPr>
            <w:tcW w:w="4876" w:type="dxa"/>
            <w:tcBorders>
              <w:top w:val="nil"/>
              <w:left w:val="nil"/>
              <w:bottom w:val="nil"/>
              <w:right w:val="nil"/>
            </w:tcBorders>
          </w:tcPr>
          <w:p w14:paraId="0B329A70" w14:textId="77777777" w:rsidR="00024FDC" w:rsidRPr="00BC75C3" w:rsidRDefault="00024FDC" w:rsidP="0013142C">
            <w:pPr>
              <w:pStyle w:val="Normal6a"/>
              <w:rPr>
                <w:lang w:val="nl-BE"/>
              </w:rPr>
            </w:pPr>
            <w:r w:rsidRPr="00BC75C3">
              <w:rPr>
                <w:lang w:val="nl-BE"/>
              </w:rPr>
              <w:t>10.</w:t>
            </w:r>
            <w:r w:rsidRPr="00BC75C3">
              <w:rPr>
                <w:lang w:val="nl-BE"/>
              </w:rPr>
              <w:tab/>
            </w:r>
            <w:r w:rsidRPr="00BC75C3">
              <w:rPr>
                <w:b/>
                <w:bCs/>
                <w:i/>
                <w:iCs/>
                <w:lang w:val="nl-BE"/>
              </w:rPr>
              <w:t>dringt er met klem op aan</w:t>
            </w:r>
            <w:r w:rsidRPr="00BC75C3">
              <w:rPr>
                <w:lang w:val="nl-BE"/>
              </w:rPr>
              <w:t xml:space="preserve"> de </w:t>
            </w:r>
            <w:r w:rsidRPr="00BC75C3">
              <w:rPr>
                <w:b/>
                <w:bCs/>
                <w:i/>
                <w:iCs/>
                <w:lang w:val="nl-BE"/>
              </w:rPr>
              <w:t>geleidelijke</w:t>
            </w:r>
            <w:r w:rsidRPr="00BC75C3">
              <w:rPr>
                <w:lang w:val="nl-BE"/>
              </w:rPr>
              <w:t xml:space="preserve"> integratie van Moldavië in de EU</w:t>
            </w:r>
            <w:r w:rsidRPr="00BC75C3">
              <w:rPr>
                <w:b/>
                <w:bCs/>
                <w:i/>
                <w:iCs/>
                <w:lang w:val="nl-BE"/>
              </w:rPr>
              <w:t xml:space="preserve"> en de interne markt te versnellen door het land bij meer EU-programma’s en -initiatieven te betrekken</w:t>
            </w:r>
            <w:r w:rsidRPr="00BC75C3">
              <w:rPr>
                <w:lang w:val="nl-BE"/>
              </w:rPr>
              <w:t>;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c>
          <w:tcPr>
            <w:tcW w:w="4876" w:type="dxa"/>
            <w:tcBorders>
              <w:top w:val="nil"/>
              <w:left w:val="nil"/>
              <w:bottom w:val="nil"/>
              <w:right w:val="nil"/>
            </w:tcBorders>
          </w:tcPr>
          <w:p w14:paraId="2F5B75F5" w14:textId="77777777" w:rsidR="00024FDC" w:rsidRPr="00BC75C3" w:rsidRDefault="00024FDC" w:rsidP="0013142C">
            <w:pPr>
              <w:pStyle w:val="Normal6a"/>
              <w:rPr>
                <w:lang w:val="nl-BE"/>
              </w:rPr>
            </w:pPr>
            <w:r w:rsidRPr="00BC75C3">
              <w:rPr>
                <w:lang w:val="nl-BE"/>
              </w:rPr>
              <w:t>10.</w:t>
            </w:r>
            <w:r w:rsidRPr="00BC75C3">
              <w:rPr>
                <w:lang w:val="nl-BE"/>
              </w:rPr>
              <w:tab/>
            </w:r>
            <w:r w:rsidRPr="00BC75C3">
              <w:rPr>
                <w:b/>
                <w:bCs/>
                <w:i/>
                <w:iCs/>
                <w:lang w:val="nl-BE"/>
              </w:rPr>
              <w:t>is gekant tegen</w:t>
            </w:r>
            <w:r w:rsidRPr="00BC75C3">
              <w:rPr>
                <w:i/>
                <w:iCs/>
                <w:lang w:val="nl-BE"/>
              </w:rPr>
              <w:t xml:space="preserve"> </w:t>
            </w:r>
            <w:r w:rsidRPr="00BC75C3">
              <w:rPr>
                <w:lang w:val="nl-BE"/>
              </w:rPr>
              <w:t xml:space="preserve">de </w:t>
            </w:r>
            <w:r w:rsidRPr="00BC75C3">
              <w:rPr>
                <w:b/>
                <w:bCs/>
                <w:i/>
                <w:iCs/>
                <w:lang w:val="nl-BE"/>
              </w:rPr>
              <w:t>versnelde</w:t>
            </w:r>
            <w:r w:rsidRPr="00BC75C3">
              <w:rPr>
                <w:lang w:val="nl-BE"/>
              </w:rPr>
              <w:t xml:space="preserve"> integratie van Moldavië in de EU</w:t>
            </w:r>
            <w:r w:rsidRPr="00BC75C3">
              <w:rPr>
                <w:b/>
                <w:bCs/>
                <w:i/>
                <w:iCs/>
                <w:lang w:val="nl-BE"/>
              </w:rPr>
              <w:t xml:space="preserve"> en pleit in plaats daarvan voor een economisch partnerschapsmodel zonder politieke unie</w:t>
            </w:r>
            <w:r w:rsidRPr="00BC75C3">
              <w:rPr>
                <w:lang w:val="nl-BE"/>
              </w:rPr>
              <w:t>; feliciteert Moldavië met het feit dat het is opgenomen in het geografisch toepassingsgebied voor de betalingsregelingen van de gemeenschappelijke eurobetalingsruimte, waardoor het gemakkelijker is om bedragen in euro’s over te maken, en Moldavische burgers en bedrijven minder kosten maken;</w:t>
            </w:r>
          </w:p>
        </w:tc>
      </w:tr>
    </w:tbl>
    <w:p w14:paraId="54E4127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CA5C782" w14:textId="77777777" w:rsidR="00024FDC" w:rsidRPr="00BC75C3" w:rsidRDefault="00024FDC" w:rsidP="00024FDC">
      <w:pPr>
        <w:rPr>
          <w:lang w:val="nl-BE"/>
        </w:rPr>
      </w:pPr>
      <w:r w:rsidRPr="00BC75C3">
        <w:rPr>
          <w:rStyle w:val="HideTWBExt"/>
          <w:lang w:val="nl-BE"/>
        </w:rPr>
        <w:t>&lt;/Amend&gt;</w:t>
      </w:r>
    </w:p>
    <w:p w14:paraId="10F2446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126</w:t>
      </w:r>
      <w:r w:rsidRPr="00BC75C3">
        <w:rPr>
          <w:rStyle w:val="HideTWBExt"/>
          <w:b w:val="0"/>
          <w:lang w:val="nl-BE"/>
        </w:rPr>
        <w:t>&lt;/NumAm&gt;</w:t>
      </w:r>
    </w:p>
    <w:p w14:paraId="39370FD7" w14:textId="77777777" w:rsidR="00024FDC" w:rsidRPr="00BC75C3" w:rsidRDefault="00024FDC" w:rsidP="00024FDC">
      <w:pPr>
        <w:pStyle w:val="NormalBold"/>
        <w:rPr>
          <w:lang w:val="nl-BE"/>
        </w:rPr>
      </w:pPr>
      <w:r w:rsidRPr="00BC75C3">
        <w:rPr>
          <w:rStyle w:val="HideTWBExt"/>
          <w:b w:val="0"/>
          <w:lang w:val="nl-BE"/>
        </w:rPr>
        <w:lastRenderedPageBreak/>
        <w:t>&lt;RepeatBlock-By&gt;&lt;Members&gt;</w:t>
      </w:r>
      <w:r w:rsidRPr="00BC75C3">
        <w:rPr>
          <w:lang w:val="nl-BE"/>
        </w:rPr>
        <w:t>Andrey Kovatchev</w:t>
      </w:r>
      <w:r w:rsidRPr="00BC75C3">
        <w:rPr>
          <w:rStyle w:val="HideTWBExt"/>
          <w:b w:val="0"/>
          <w:lang w:val="nl-BE"/>
        </w:rPr>
        <w:t>&lt;/Members&gt;</w:t>
      </w:r>
    </w:p>
    <w:p w14:paraId="10677E94" w14:textId="77777777" w:rsidR="00024FDC" w:rsidRPr="00BC75C3" w:rsidRDefault="00024FDC" w:rsidP="00024FDC">
      <w:pPr>
        <w:pStyle w:val="NormalBold"/>
        <w:rPr>
          <w:lang w:val="nl-BE"/>
        </w:rPr>
      </w:pPr>
      <w:r w:rsidRPr="00BC75C3">
        <w:rPr>
          <w:rStyle w:val="HideTWBExt"/>
          <w:b w:val="0"/>
          <w:lang w:val="nl-BE"/>
        </w:rPr>
        <w:t>&lt;/RepeatBlock-By&gt;</w:t>
      </w:r>
    </w:p>
    <w:p w14:paraId="6D6FB49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16F702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F2DB3FB" w14:textId="77777777" w:rsidTr="0013142C">
        <w:trPr>
          <w:trHeight w:hRule="exact" w:val="240"/>
          <w:jc w:val="center"/>
        </w:trPr>
        <w:tc>
          <w:tcPr>
            <w:tcW w:w="9752" w:type="dxa"/>
            <w:gridSpan w:val="2"/>
            <w:tcBorders>
              <w:top w:val="nil"/>
              <w:left w:val="nil"/>
              <w:bottom w:val="nil"/>
              <w:right w:val="nil"/>
            </w:tcBorders>
          </w:tcPr>
          <w:p w14:paraId="5B2F4317" w14:textId="77777777" w:rsidR="00024FDC" w:rsidRPr="00BC75C3" w:rsidRDefault="00024FDC" w:rsidP="0013142C">
            <w:pPr>
              <w:rPr>
                <w:lang w:val="nl-BE"/>
              </w:rPr>
            </w:pPr>
          </w:p>
        </w:tc>
      </w:tr>
      <w:tr w:rsidR="00BC75C3" w:rsidRPr="00BC75C3" w14:paraId="768CA8FE" w14:textId="77777777" w:rsidTr="0013142C">
        <w:trPr>
          <w:trHeight w:val="240"/>
          <w:jc w:val="center"/>
        </w:trPr>
        <w:tc>
          <w:tcPr>
            <w:tcW w:w="4876" w:type="dxa"/>
            <w:tcBorders>
              <w:top w:val="nil"/>
              <w:left w:val="nil"/>
              <w:bottom w:val="nil"/>
              <w:right w:val="nil"/>
            </w:tcBorders>
          </w:tcPr>
          <w:p w14:paraId="575E69D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C1040A4" w14:textId="77777777" w:rsidR="00024FDC" w:rsidRPr="00BC75C3" w:rsidRDefault="00024FDC" w:rsidP="0013142C">
            <w:pPr>
              <w:pStyle w:val="AmColumnHeading"/>
              <w:rPr>
                <w:lang w:val="nl-BE"/>
              </w:rPr>
            </w:pPr>
            <w:r w:rsidRPr="00BC75C3">
              <w:rPr>
                <w:lang w:val="nl-BE"/>
              </w:rPr>
              <w:t>Amendement</w:t>
            </w:r>
          </w:p>
        </w:tc>
      </w:tr>
      <w:tr w:rsidR="00BC75C3" w:rsidRPr="00BC75C3" w14:paraId="3F059A99" w14:textId="77777777" w:rsidTr="0013142C">
        <w:trPr>
          <w:jc w:val="center"/>
        </w:trPr>
        <w:tc>
          <w:tcPr>
            <w:tcW w:w="4876" w:type="dxa"/>
            <w:tcBorders>
              <w:top w:val="nil"/>
              <w:left w:val="nil"/>
              <w:bottom w:val="nil"/>
              <w:right w:val="nil"/>
            </w:tcBorders>
          </w:tcPr>
          <w:p w14:paraId="0D3C1B2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5EB4D69" w14:textId="77777777" w:rsidR="00024FDC" w:rsidRPr="00BC75C3" w:rsidRDefault="00024FDC" w:rsidP="0013142C">
            <w:pPr>
              <w:pStyle w:val="Normal6a"/>
              <w:rPr>
                <w:lang w:val="nl-BE"/>
              </w:rPr>
            </w:pPr>
            <w:r w:rsidRPr="00BC75C3">
              <w:rPr>
                <w:b/>
                <w:i/>
                <w:lang w:val="nl-BE"/>
              </w:rPr>
              <w:t>10 bis.</w:t>
            </w:r>
            <w:r w:rsidRPr="00BC75C3">
              <w:rPr>
                <w:lang w:val="nl-BE"/>
              </w:rPr>
              <w:tab/>
            </w:r>
            <w:r w:rsidRPr="00BC75C3">
              <w:rPr>
                <w:b/>
                <w:i/>
                <w:lang w:val="nl-BE"/>
              </w:rPr>
              <w:t>spoort de Commissie ertoe aan te overwegen Moldavië op te nemen in het gebied voor gratis roaming van de EU overeenkomstig het voorbeeld van andere uitbreidingslanden, teneinde de interpersoonlijke contacten te stimuleren, het bedrijfsleven en toerisme te bevorderen en de integratie van het land in de interne markt van de EU te bestendigen; is van mening dat een dergelijke zet een positief effect zou hebben op het dagelijks leven van de Moldavische burgers en een bijdrage zou leveren aan de economische ontwikkeling van het land;</w:t>
            </w:r>
          </w:p>
        </w:tc>
      </w:tr>
    </w:tbl>
    <w:p w14:paraId="5508B72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A67F9C9" w14:textId="77777777" w:rsidR="00024FDC" w:rsidRPr="00BC75C3" w:rsidRDefault="00024FDC" w:rsidP="00024FDC">
      <w:pPr>
        <w:rPr>
          <w:lang w:val="nl-BE"/>
        </w:rPr>
      </w:pPr>
      <w:r w:rsidRPr="00BC75C3">
        <w:rPr>
          <w:rStyle w:val="HideTWBExt"/>
          <w:lang w:val="nl-BE"/>
        </w:rPr>
        <w:t>&lt;/Amend&gt;</w:t>
      </w:r>
    </w:p>
    <w:p w14:paraId="274E20C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127</w:t>
      </w:r>
      <w:r w:rsidRPr="00BC75C3">
        <w:rPr>
          <w:rStyle w:val="HideTWBExt"/>
          <w:b w:val="0"/>
          <w:lang w:val="nl-BE"/>
        </w:rPr>
        <w:t>&lt;/NumAm&gt;</w:t>
      </w:r>
    </w:p>
    <w:p w14:paraId="7B4D5D2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61FC2EC2" w14:textId="77777777" w:rsidR="00024FDC" w:rsidRPr="00BC75C3" w:rsidRDefault="00024FDC" w:rsidP="00024FDC">
      <w:pPr>
        <w:pStyle w:val="NormalBold"/>
        <w:rPr>
          <w:lang w:val="nl-BE"/>
        </w:rPr>
      </w:pPr>
      <w:r w:rsidRPr="00BC75C3">
        <w:rPr>
          <w:rStyle w:val="HideTWBExt"/>
          <w:b w:val="0"/>
          <w:lang w:val="nl-BE"/>
        </w:rPr>
        <w:t>&lt;/RepeatBlock-By&gt;</w:t>
      </w:r>
    </w:p>
    <w:p w14:paraId="229AB74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476AAE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23C67F6" w14:textId="77777777" w:rsidTr="0013142C">
        <w:trPr>
          <w:trHeight w:hRule="exact" w:val="240"/>
          <w:jc w:val="center"/>
        </w:trPr>
        <w:tc>
          <w:tcPr>
            <w:tcW w:w="9752" w:type="dxa"/>
            <w:gridSpan w:val="2"/>
            <w:tcBorders>
              <w:top w:val="nil"/>
              <w:left w:val="nil"/>
              <w:bottom w:val="nil"/>
              <w:right w:val="nil"/>
            </w:tcBorders>
          </w:tcPr>
          <w:p w14:paraId="77869CDB" w14:textId="77777777" w:rsidR="00024FDC" w:rsidRPr="00BC75C3" w:rsidRDefault="00024FDC" w:rsidP="0013142C">
            <w:pPr>
              <w:rPr>
                <w:lang w:val="nl-BE"/>
              </w:rPr>
            </w:pPr>
          </w:p>
        </w:tc>
      </w:tr>
      <w:tr w:rsidR="00BC75C3" w:rsidRPr="00BC75C3" w14:paraId="2F95F468" w14:textId="77777777" w:rsidTr="0013142C">
        <w:trPr>
          <w:trHeight w:val="240"/>
          <w:jc w:val="center"/>
        </w:trPr>
        <w:tc>
          <w:tcPr>
            <w:tcW w:w="4876" w:type="dxa"/>
            <w:tcBorders>
              <w:top w:val="nil"/>
              <w:left w:val="nil"/>
              <w:bottom w:val="nil"/>
              <w:right w:val="nil"/>
            </w:tcBorders>
          </w:tcPr>
          <w:p w14:paraId="626CF92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99EE3CD" w14:textId="77777777" w:rsidR="00024FDC" w:rsidRPr="00BC75C3" w:rsidRDefault="00024FDC" w:rsidP="0013142C">
            <w:pPr>
              <w:pStyle w:val="AmColumnHeading"/>
              <w:rPr>
                <w:lang w:val="nl-BE"/>
              </w:rPr>
            </w:pPr>
            <w:r w:rsidRPr="00BC75C3">
              <w:rPr>
                <w:lang w:val="nl-BE"/>
              </w:rPr>
              <w:t>Amendement</w:t>
            </w:r>
          </w:p>
        </w:tc>
      </w:tr>
      <w:tr w:rsidR="00BC75C3" w:rsidRPr="00BC75C3" w14:paraId="50268197" w14:textId="77777777" w:rsidTr="0013142C">
        <w:trPr>
          <w:jc w:val="center"/>
        </w:trPr>
        <w:tc>
          <w:tcPr>
            <w:tcW w:w="4876" w:type="dxa"/>
            <w:tcBorders>
              <w:top w:val="nil"/>
              <w:left w:val="nil"/>
              <w:bottom w:val="nil"/>
              <w:right w:val="nil"/>
            </w:tcBorders>
          </w:tcPr>
          <w:p w14:paraId="26CE17D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B748531" w14:textId="77777777" w:rsidR="00024FDC" w:rsidRPr="00BC75C3" w:rsidRDefault="00024FDC" w:rsidP="0013142C">
            <w:pPr>
              <w:pStyle w:val="Normal6a"/>
              <w:rPr>
                <w:lang w:val="nl-BE"/>
              </w:rPr>
            </w:pPr>
            <w:r w:rsidRPr="00BC75C3">
              <w:rPr>
                <w:b/>
                <w:i/>
                <w:lang w:val="nl-BE"/>
              </w:rPr>
              <w:t>10 bis.</w:t>
            </w:r>
            <w:r w:rsidRPr="00BC75C3">
              <w:rPr>
                <w:lang w:val="nl-BE"/>
              </w:rPr>
              <w:tab/>
            </w:r>
            <w:r w:rsidRPr="00BC75C3">
              <w:rPr>
                <w:b/>
                <w:bCs/>
                <w:i/>
                <w:iCs/>
                <w:lang w:val="nl-BE"/>
              </w:rPr>
              <w:t>is ingenomen met de recente voortgang van Moldavië aangaande de omzetting van het acquis inzake roaming en telecommunicatie en spreekt zijn steun uit voor een snelle beslissing over de opname van Moldavië in het “roaming tegen thuistarief”-gebied van de EU;</w:t>
            </w:r>
            <w:r w:rsidRPr="00BC75C3">
              <w:rPr>
                <w:b/>
                <w:i/>
                <w:lang w:val="nl-BE"/>
              </w:rPr>
              <w:t xml:space="preserve"> verzoekt de EU om snelle en betekenisvolle stappen te zetten met als doel haar tariefcontingenten op duurzame wijze permanent te liberaliseren;</w:t>
            </w:r>
          </w:p>
        </w:tc>
      </w:tr>
    </w:tbl>
    <w:p w14:paraId="7046610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706692B" w14:textId="77777777" w:rsidR="00024FDC" w:rsidRPr="00BC75C3" w:rsidRDefault="00024FDC" w:rsidP="00024FDC">
      <w:pPr>
        <w:rPr>
          <w:lang w:val="nl-BE"/>
        </w:rPr>
      </w:pPr>
      <w:r w:rsidRPr="00BC75C3">
        <w:rPr>
          <w:rStyle w:val="HideTWBExt"/>
          <w:lang w:val="nl-BE"/>
        </w:rPr>
        <w:lastRenderedPageBreak/>
        <w:t>&lt;/Amend&gt;</w:t>
      </w:r>
    </w:p>
    <w:p w14:paraId="75BA2CA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128</w:t>
      </w:r>
      <w:r w:rsidRPr="00BC75C3">
        <w:rPr>
          <w:rStyle w:val="HideTWBExt"/>
          <w:b w:val="0"/>
          <w:lang w:val="nl-BE"/>
        </w:rPr>
        <w:t>&lt;/NumAm&gt;</w:t>
      </w:r>
    </w:p>
    <w:p w14:paraId="0250DE4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736B7C17" w14:textId="77777777" w:rsidR="00024FDC" w:rsidRPr="00BC75C3" w:rsidRDefault="00024FDC" w:rsidP="00024FDC">
      <w:pPr>
        <w:pStyle w:val="NormalBold"/>
        <w:rPr>
          <w:lang w:val="nl-BE"/>
        </w:rPr>
      </w:pPr>
      <w:r w:rsidRPr="00BC75C3">
        <w:rPr>
          <w:rStyle w:val="HideTWBExt"/>
          <w:b w:val="0"/>
          <w:lang w:val="nl-BE"/>
        </w:rPr>
        <w:t>&lt;/RepeatBlock-By&gt;</w:t>
      </w:r>
    </w:p>
    <w:p w14:paraId="7D8470B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CE4549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B14BD14" w14:textId="77777777" w:rsidTr="0013142C">
        <w:trPr>
          <w:trHeight w:hRule="exact" w:val="240"/>
          <w:jc w:val="center"/>
        </w:trPr>
        <w:tc>
          <w:tcPr>
            <w:tcW w:w="9752" w:type="dxa"/>
            <w:gridSpan w:val="2"/>
            <w:tcBorders>
              <w:top w:val="nil"/>
              <w:left w:val="nil"/>
              <w:bottom w:val="nil"/>
              <w:right w:val="nil"/>
            </w:tcBorders>
          </w:tcPr>
          <w:p w14:paraId="3E8F509F" w14:textId="77777777" w:rsidR="00024FDC" w:rsidRPr="00BC75C3" w:rsidRDefault="00024FDC" w:rsidP="0013142C">
            <w:pPr>
              <w:rPr>
                <w:lang w:val="nl-BE"/>
              </w:rPr>
            </w:pPr>
          </w:p>
        </w:tc>
      </w:tr>
      <w:tr w:rsidR="00BC75C3" w:rsidRPr="00BC75C3" w14:paraId="788D0E2F" w14:textId="77777777" w:rsidTr="0013142C">
        <w:trPr>
          <w:trHeight w:val="240"/>
          <w:jc w:val="center"/>
        </w:trPr>
        <w:tc>
          <w:tcPr>
            <w:tcW w:w="4876" w:type="dxa"/>
            <w:tcBorders>
              <w:top w:val="nil"/>
              <w:left w:val="nil"/>
              <w:bottom w:val="nil"/>
              <w:right w:val="nil"/>
            </w:tcBorders>
          </w:tcPr>
          <w:p w14:paraId="05A66F8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D11378D" w14:textId="77777777" w:rsidR="00024FDC" w:rsidRPr="00BC75C3" w:rsidRDefault="00024FDC" w:rsidP="0013142C">
            <w:pPr>
              <w:pStyle w:val="AmColumnHeading"/>
              <w:rPr>
                <w:lang w:val="nl-BE"/>
              </w:rPr>
            </w:pPr>
            <w:r w:rsidRPr="00BC75C3">
              <w:rPr>
                <w:lang w:val="nl-BE"/>
              </w:rPr>
              <w:t>Amendement</w:t>
            </w:r>
          </w:p>
        </w:tc>
      </w:tr>
      <w:tr w:rsidR="00BC75C3" w:rsidRPr="00BC75C3" w14:paraId="06576B35" w14:textId="77777777" w:rsidTr="0013142C">
        <w:trPr>
          <w:jc w:val="center"/>
        </w:trPr>
        <w:tc>
          <w:tcPr>
            <w:tcW w:w="4876" w:type="dxa"/>
            <w:tcBorders>
              <w:top w:val="nil"/>
              <w:left w:val="nil"/>
              <w:bottom w:val="nil"/>
              <w:right w:val="nil"/>
            </w:tcBorders>
          </w:tcPr>
          <w:p w14:paraId="56662BD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8ACC03B" w14:textId="77777777" w:rsidR="00024FDC" w:rsidRPr="00BC75C3" w:rsidRDefault="00024FDC" w:rsidP="0013142C">
            <w:pPr>
              <w:pStyle w:val="Normal6a"/>
              <w:rPr>
                <w:lang w:val="nl-BE"/>
              </w:rPr>
            </w:pPr>
            <w:r w:rsidRPr="00BC75C3">
              <w:rPr>
                <w:b/>
                <w:i/>
                <w:lang w:val="nl-BE"/>
              </w:rPr>
              <w:t>10 bis.</w:t>
            </w:r>
            <w:r w:rsidRPr="00BC75C3">
              <w:rPr>
                <w:lang w:val="nl-BE"/>
              </w:rPr>
              <w:tab/>
            </w:r>
            <w:r w:rsidRPr="00BC75C3">
              <w:rPr>
                <w:b/>
                <w:i/>
                <w:lang w:val="nl-BE"/>
              </w:rPr>
              <w:t>is vol lof over de opname van roamingliberalisering in de geactualiseerde associatieovereenkomst tussen de EU en Moldavië; dringt aan op de snelle en volledige integratie van Moldavië in het “roaming tegen thuistarief”-kader, met tarieven die zijn afgestemd op de reeds geldende tarieven in de EU-lidstaten</w:t>
            </w:r>
            <w:r w:rsidRPr="00BC75C3">
              <w:rPr>
                <w:b/>
                <w:i/>
                <w:vertAlign w:val="superscript"/>
                <w:lang w:val="nl-BE"/>
              </w:rPr>
              <w:t>1 bis</w:t>
            </w:r>
            <w:r w:rsidRPr="00BC75C3">
              <w:rPr>
                <w:b/>
                <w:i/>
                <w:lang w:val="nl-BE"/>
              </w:rPr>
              <w:t>;</w:t>
            </w:r>
          </w:p>
        </w:tc>
      </w:tr>
      <w:tr w:rsidR="00BC75C3" w:rsidRPr="00BC75C3" w14:paraId="5FEDC18B" w14:textId="77777777" w:rsidTr="0013142C">
        <w:trPr>
          <w:jc w:val="center"/>
        </w:trPr>
        <w:tc>
          <w:tcPr>
            <w:tcW w:w="4876" w:type="dxa"/>
            <w:tcBorders>
              <w:top w:val="nil"/>
              <w:left w:val="nil"/>
              <w:bottom w:val="nil"/>
              <w:right w:val="nil"/>
            </w:tcBorders>
          </w:tcPr>
          <w:p w14:paraId="62B88693" w14:textId="77777777" w:rsidR="00024FDC" w:rsidRPr="00BC75C3" w:rsidRDefault="00024FDC" w:rsidP="0013142C">
            <w:pPr>
              <w:rPr>
                <w:lang w:val="nl-BE"/>
              </w:rPr>
            </w:pPr>
          </w:p>
        </w:tc>
        <w:tc>
          <w:tcPr>
            <w:tcW w:w="4876" w:type="dxa"/>
            <w:tcBorders>
              <w:top w:val="nil"/>
              <w:left w:val="nil"/>
              <w:bottom w:val="nil"/>
              <w:right w:val="nil"/>
            </w:tcBorders>
          </w:tcPr>
          <w:p w14:paraId="5C0FA9B1" w14:textId="77777777" w:rsidR="00024FDC" w:rsidRPr="00BC75C3" w:rsidRDefault="00024FDC" w:rsidP="0013142C">
            <w:pPr>
              <w:pStyle w:val="Normal6a"/>
              <w:rPr>
                <w:lang w:val="nl-BE"/>
              </w:rPr>
            </w:pPr>
            <w:r w:rsidRPr="00BC75C3">
              <w:rPr>
                <w:b/>
                <w:i/>
                <w:lang w:val="nl-BE"/>
              </w:rPr>
              <w:t>_________________</w:t>
            </w:r>
          </w:p>
        </w:tc>
      </w:tr>
      <w:tr w:rsidR="00BC75C3" w:rsidRPr="00BC75C3" w14:paraId="06332B93" w14:textId="77777777" w:rsidTr="0013142C">
        <w:trPr>
          <w:jc w:val="center"/>
        </w:trPr>
        <w:tc>
          <w:tcPr>
            <w:tcW w:w="4876" w:type="dxa"/>
            <w:tcBorders>
              <w:top w:val="nil"/>
              <w:left w:val="nil"/>
              <w:bottom w:val="nil"/>
              <w:right w:val="nil"/>
            </w:tcBorders>
          </w:tcPr>
          <w:p w14:paraId="3F26CDF5" w14:textId="77777777" w:rsidR="00024FDC" w:rsidRPr="00BC75C3" w:rsidRDefault="00024FDC" w:rsidP="0013142C">
            <w:pPr>
              <w:rPr>
                <w:lang w:val="nl-BE"/>
              </w:rPr>
            </w:pPr>
          </w:p>
        </w:tc>
        <w:tc>
          <w:tcPr>
            <w:tcW w:w="4876" w:type="dxa"/>
            <w:tcBorders>
              <w:top w:val="nil"/>
              <w:left w:val="nil"/>
              <w:bottom w:val="nil"/>
              <w:right w:val="nil"/>
            </w:tcBorders>
          </w:tcPr>
          <w:p w14:paraId="4EB80F63" w14:textId="77777777" w:rsidR="00024FDC" w:rsidRPr="00BC75C3" w:rsidRDefault="00024FDC" w:rsidP="0013142C">
            <w:pPr>
              <w:pStyle w:val="Normal6a"/>
              <w:rPr>
                <w:lang w:val="nl-BE"/>
              </w:rPr>
            </w:pPr>
            <w:r w:rsidRPr="00BC75C3">
              <w:rPr>
                <w:b/>
                <w:i/>
                <w:vertAlign w:val="superscript"/>
                <w:lang w:val="nl-BE"/>
              </w:rPr>
              <w:t>1 bis</w:t>
            </w:r>
            <w:r w:rsidRPr="00BC75C3">
              <w:rPr>
                <w:b/>
                <w:i/>
                <w:lang w:val="nl-BE"/>
              </w:rPr>
              <w:t xml:space="preserve"> https://enlargement.ec.europa.eu/news/eu-moldova-roam-home-closer-reality-2023-09-01_en.</w:t>
            </w:r>
          </w:p>
        </w:tc>
      </w:tr>
    </w:tbl>
    <w:p w14:paraId="741B5B6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88D5BD3" w14:textId="77777777" w:rsidR="00024FDC" w:rsidRPr="00BC75C3" w:rsidRDefault="00024FDC" w:rsidP="00024FDC">
      <w:pPr>
        <w:rPr>
          <w:lang w:val="nl-BE"/>
        </w:rPr>
      </w:pPr>
      <w:r w:rsidRPr="00BC75C3">
        <w:rPr>
          <w:rStyle w:val="HideTWBExt"/>
          <w:lang w:val="nl-BE"/>
        </w:rPr>
        <w:t>&lt;/Amend&gt;</w:t>
      </w:r>
    </w:p>
    <w:p w14:paraId="3F6F690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129</w:t>
      </w:r>
      <w:r w:rsidRPr="00BC75C3">
        <w:rPr>
          <w:rStyle w:val="HideTWBExt"/>
          <w:b w:val="0"/>
          <w:lang w:val="nl-BE"/>
        </w:rPr>
        <w:t>&lt;/NumAm&gt;</w:t>
      </w:r>
    </w:p>
    <w:p w14:paraId="301C0A2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3EBE5C40" w14:textId="77777777" w:rsidR="00024FDC" w:rsidRPr="00BC75C3" w:rsidRDefault="00024FDC" w:rsidP="00024FDC">
      <w:pPr>
        <w:pStyle w:val="NormalBold"/>
        <w:rPr>
          <w:lang w:val="nl-BE"/>
        </w:rPr>
      </w:pPr>
      <w:r w:rsidRPr="00BC75C3">
        <w:rPr>
          <w:rStyle w:val="HideTWBExt"/>
          <w:b w:val="0"/>
          <w:lang w:val="nl-BE"/>
        </w:rPr>
        <w:t>&lt;/RepeatBlock-By&gt;</w:t>
      </w:r>
    </w:p>
    <w:p w14:paraId="27E5D42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7097C6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10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7E03CEB" w14:textId="77777777" w:rsidTr="0013142C">
        <w:trPr>
          <w:trHeight w:hRule="exact" w:val="240"/>
          <w:jc w:val="center"/>
        </w:trPr>
        <w:tc>
          <w:tcPr>
            <w:tcW w:w="9752" w:type="dxa"/>
            <w:gridSpan w:val="2"/>
            <w:tcBorders>
              <w:top w:val="nil"/>
              <w:left w:val="nil"/>
              <w:bottom w:val="nil"/>
              <w:right w:val="nil"/>
            </w:tcBorders>
          </w:tcPr>
          <w:p w14:paraId="01F6E5F3" w14:textId="77777777" w:rsidR="00024FDC" w:rsidRPr="00BC75C3" w:rsidRDefault="00024FDC" w:rsidP="0013142C">
            <w:pPr>
              <w:rPr>
                <w:lang w:val="nl-BE"/>
              </w:rPr>
            </w:pPr>
          </w:p>
        </w:tc>
      </w:tr>
      <w:tr w:rsidR="00BC75C3" w:rsidRPr="00BC75C3" w14:paraId="52AB555A" w14:textId="77777777" w:rsidTr="0013142C">
        <w:trPr>
          <w:trHeight w:val="240"/>
          <w:jc w:val="center"/>
        </w:trPr>
        <w:tc>
          <w:tcPr>
            <w:tcW w:w="4876" w:type="dxa"/>
            <w:tcBorders>
              <w:top w:val="nil"/>
              <w:left w:val="nil"/>
              <w:bottom w:val="nil"/>
              <w:right w:val="nil"/>
            </w:tcBorders>
          </w:tcPr>
          <w:p w14:paraId="708DF29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09F8483" w14:textId="77777777" w:rsidR="00024FDC" w:rsidRPr="00BC75C3" w:rsidRDefault="00024FDC" w:rsidP="0013142C">
            <w:pPr>
              <w:pStyle w:val="AmColumnHeading"/>
              <w:rPr>
                <w:lang w:val="nl-BE"/>
              </w:rPr>
            </w:pPr>
            <w:r w:rsidRPr="00BC75C3">
              <w:rPr>
                <w:lang w:val="nl-BE"/>
              </w:rPr>
              <w:t>Amendement</w:t>
            </w:r>
          </w:p>
        </w:tc>
      </w:tr>
      <w:tr w:rsidR="00BC75C3" w:rsidRPr="00BC75C3" w14:paraId="6681522F" w14:textId="77777777" w:rsidTr="0013142C">
        <w:trPr>
          <w:jc w:val="center"/>
        </w:trPr>
        <w:tc>
          <w:tcPr>
            <w:tcW w:w="4876" w:type="dxa"/>
            <w:tcBorders>
              <w:top w:val="nil"/>
              <w:left w:val="nil"/>
              <w:bottom w:val="nil"/>
              <w:right w:val="nil"/>
            </w:tcBorders>
          </w:tcPr>
          <w:p w14:paraId="11F64DA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10D4E4B" w14:textId="77777777" w:rsidR="00024FDC" w:rsidRPr="00BC75C3" w:rsidRDefault="00024FDC" w:rsidP="0013142C">
            <w:pPr>
              <w:pStyle w:val="Normal6a"/>
              <w:rPr>
                <w:lang w:val="nl-BE"/>
              </w:rPr>
            </w:pPr>
            <w:r w:rsidRPr="00BC75C3">
              <w:rPr>
                <w:b/>
                <w:i/>
                <w:lang w:val="nl-BE"/>
              </w:rPr>
              <w:t>10 bis.</w:t>
            </w:r>
            <w:r w:rsidRPr="00BC75C3">
              <w:rPr>
                <w:lang w:val="nl-BE"/>
              </w:rPr>
              <w:tab/>
            </w:r>
            <w:r w:rsidRPr="00BC75C3">
              <w:rPr>
                <w:b/>
                <w:i/>
                <w:lang w:val="nl-BE"/>
              </w:rPr>
              <w:t>beveelt aan dat innovaties, die onlosmakelijk verbonden zijn met academische inspanningen, verder moeten worden bevorderd door middel van meer investeringen in onderzoek en initiatieven van het hoger onderwijs die technologische vooruitgang en modernisering aanjagen;</w:t>
            </w:r>
          </w:p>
        </w:tc>
      </w:tr>
    </w:tbl>
    <w:p w14:paraId="0A3AC51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BA7F267" w14:textId="77777777" w:rsidR="00024FDC" w:rsidRPr="00BC75C3" w:rsidRDefault="00024FDC" w:rsidP="00024FDC">
      <w:pPr>
        <w:rPr>
          <w:lang w:val="nl-BE"/>
        </w:rPr>
      </w:pPr>
      <w:r w:rsidRPr="00BC75C3">
        <w:rPr>
          <w:rStyle w:val="HideTWBExt"/>
          <w:lang w:val="nl-BE"/>
        </w:rPr>
        <w:lastRenderedPageBreak/>
        <w:t>&lt;/Amend&gt;</w:t>
      </w:r>
    </w:p>
    <w:p w14:paraId="0AD549B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130</w:t>
      </w:r>
      <w:r w:rsidRPr="00BC75C3">
        <w:rPr>
          <w:rStyle w:val="HideTWBExt"/>
          <w:b w:val="0"/>
          <w:lang w:val="nl-BE"/>
        </w:rPr>
        <w:t>&lt;/NumAm&gt;</w:t>
      </w:r>
    </w:p>
    <w:p w14:paraId="33794EB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Hana Jalloul Muro</w:t>
      </w:r>
      <w:r w:rsidRPr="00BC75C3">
        <w:rPr>
          <w:rStyle w:val="HideTWBExt"/>
          <w:b w:val="0"/>
          <w:lang w:val="nl-BE"/>
        </w:rPr>
        <w:t>&lt;/Members&gt;</w:t>
      </w:r>
    </w:p>
    <w:p w14:paraId="4FCDA886" w14:textId="77777777" w:rsidR="00024FDC" w:rsidRPr="00BC75C3" w:rsidRDefault="00024FDC" w:rsidP="00024FDC">
      <w:pPr>
        <w:pStyle w:val="NormalBold"/>
        <w:rPr>
          <w:lang w:val="nl-BE"/>
        </w:rPr>
      </w:pPr>
      <w:r w:rsidRPr="00BC75C3">
        <w:rPr>
          <w:rStyle w:val="HideTWBExt"/>
          <w:b w:val="0"/>
          <w:lang w:val="nl-BE"/>
        </w:rPr>
        <w:t>&lt;/RepeatBlock-By&gt;</w:t>
      </w:r>
    </w:p>
    <w:p w14:paraId="1FC6F66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EE7CE2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53146F3" w14:textId="77777777" w:rsidTr="0013142C">
        <w:trPr>
          <w:trHeight w:hRule="exact" w:val="240"/>
          <w:jc w:val="center"/>
        </w:trPr>
        <w:tc>
          <w:tcPr>
            <w:tcW w:w="9752" w:type="dxa"/>
            <w:gridSpan w:val="2"/>
            <w:tcBorders>
              <w:top w:val="nil"/>
              <w:left w:val="nil"/>
              <w:bottom w:val="nil"/>
              <w:right w:val="nil"/>
            </w:tcBorders>
          </w:tcPr>
          <w:p w14:paraId="0DDC3D88" w14:textId="77777777" w:rsidR="00024FDC" w:rsidRPr="00BC75C3" w:rsidRDefault="00024FDC" w:rsidP="0013142C">
            <w:pPr>
              <w:rPr>
                <w:lang w:val="nl-BE"/>
              </w:rPr>
            </w:pPr>
          </w:p>
        </w:tc>
      </w:tr>
      <w:tr w:rsidR="00BC75C3" w:rsidRPr="00BC75C3" w14:paraId="20D3E98D" w14:textId="77777777" w:rsidTr="0013142C">
        <w:trPr>
          <w:trHeight w:val="240"/>
          <w:jc w:val="center"/>
        </w:trPr>
        <w:tc>
          <w:tcPr>
            <w:tcW w:w="4876" w:type="dxa"/>
            <w:tcBorders>
              <w:top w:val="nil"/>
              <w:left w:val="nil"/>
              <w:bottom w:val="nil"/>
              <w:right w:val="nil"/>
            </w:tcBorders>
          </w:tcPr>
          <w:p w14:paraId="5E7BA92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9140A17" w14:textId="77777777" w:rsidR="00024FDC" w:rsidRPr="00BC75C3" w:rsidRDefault="00024FDC" w:rsidP="0013142C">
            <w:pPr>
              <w:pStyle w:val="AmColumnHeading"/>
              <w:rPr>
                <w:lang w:val="nl-BE"/>
              </w:rPr>
            </w:pPr>
            <w:r w:rsidRPr="00BC75C3">
              <w:rPr>
                <w:lang w:val="nl-BE"/>
              </w:rPr>
              <w:t>Amendement</w:t>
            </w:r>
          </w:p>
        </w:tc>
      </w:tr>
      <w:tr w:rsidR="00BC75C3" w:rsidRPr="00BC75C3" w14:paraId="6B228614" w14:textId="77777777" w:rsidTr="0013142C">
        <w:trPr>
          <w:jc w:val="center"/>
        </w:trPr>
        <w:tc>
          <w:tcPr>
            <w:tcW w:w="4876" w:type="dxa"/>
            <w:tcBorders>
              <w:top w:val="nil"/>
              <w:left w:val="nil"/>
              <w:bottom w:val="nil"/>
              <w:right w:val="nil"/>
            </w:tcBorders>
          </w:tcPr>
          <w:p w14:paraId="7CB38DDA" w14:textId="77777777" w:rsidR="00024FDC" w:rsidRPr="00BC75C3" w:rsidRDefault="00024FDC" w:rsidP="0013142C">
            <w:pPr>
              <w:pStyle w:val="Normal6a"/>
              <w:rPr>
                <w:lang w:val="nl-BE"/>
              </w:rPr>
            </w:pPr>
            <w:r w:rsidRPr="00BC75C3">
              <w:rPr>
                <w:lang w:val="nl-BE"/>
              </w:rPr>
              <w:t>11.</w:t>
            </w:r>
            <w:r w:rsidRPr="00BC75C3">
              <w:rPr>
                <w:lang w:val="nl-BE"/>
              </w:rPr>
              <w:tab/>
            </w:r>
            <w:r w:rsidRPr="00BC75C3">
              <w:rPr>
                <w:b/>
                <w:bCs/>
                <w:i/>
                <w:iCs/>
                <w:lang w:val="nl-BE"/>
              </w:rPr>
              <w:t>merkt op dat er door</w:t>
            </w:r>
            <w:r w:rsidRPr="00BC75C3">
              <w:rPr>
                <w:i/>
                <w:iCs/>
                <w:lang w:val="nl-BE"/>
              </w:rPr>
              <w:t xml:space="preserve"> </w:t>
            </w:r>
            <w:r w:rsidRPr="00BC75C3">
              <w:rPr>
                <w:lang w:val="nl-BE"/>
              </w:rPr>
              <w:t xml:space="preserve">het recente besluit van de regering van de VS om de steun aan maatschappelijke organisaties, de onafhankelijke media alsook belangrijke hervormingen en infrastructuurprojecten op te schorten, </w:t>
            </w:r>
            <w:r w:rsidRPr="00BC75C3">
              <w:rPr>
                <w:b/>
                <w:bCs/>
                <w:i/>
                <w:iCs/>
                <w:lang w:val="nl-BE"/>
              </w:rPr>
              <w:t xml:space="preserve">voor Moldavië extra dringende behoeften zijn ontstaan en </w:t>
            </w:r>
            <w:r w:rsidRPr="00BC75C3">
              <w:rPr>
                <w:lang w:val="nl-BE"/>
              </w:rPr>
              <w:t>dat de</w:t>
            </w:r>
            <w:r w:rsidRPr="00BC75C3">
              <w:rPr>
                <w:b/>
                <w:bCs/>
                <w:i/>
                <w:iCs/>
                <w:lang w:val="nl-BE"/>
              </w:rPr>
              <w:t xml:space="preserve"> EU daarbij </w:t>
            </w:r>
            <w:r w:rsidRPr="00BC75C3">
              <w:rPr>
                <w:lang w:val="nl-BE"/>
              </w:rPr>
              <w:t xml:space="preserve">moet </w:t>
            </w:r>
            <w:r w:rsidRPr="00BC75C3">
              <w:rPr>
                <w:b/>
                <w:bCs/>
                <w:i/>
                <w:iCs/>
                <w:lang w:val="nl-BE"/>
              </w:rPr>
              <w:t>inspringen</w:t>
            </w:r>
            <w:r w:rsidRPr="00BC75C3">
              <w:rPr>
                <w:lang w:val="nl-BE"/>
              </w:rPr>
              <w:t>;</w:t>
            </w:r>
          </w:p>
        </w:tc>
        <w:tc>
          <w:tcPr>
            <w:tcW w:w="4876" w:type="dxa"/>
            <w:tcBorders>
              <w:top w:val="nil"/>
              <w:left w:val="nil"/>
              <w:bottom w:val="nil"/>
              <w:right w:val="nil"/>
            </w:tcBorders>
          </w:tcPr>
          <w:p w14:paraId="0F55D6EA" w14:textId="77777777" w:rsidR="00024FDC" w:rsidRPr="00BC75C3" w:rsidRDefault="00024FDC" w:rsidP="0013142C">
            <w:pPr>
              <w:pStyle w:val="Normal6a"/>
              <w:rPr>
                <w:lang w:val="nl-BE"/>
              </w:rPr>
            </w:pPr>
            <w:r w:rsidRPr="00BC75C3">
              <w:rPr>
                <w:lang w:val="nl-BE"/>
              </w:rPr>
              <w:t>11.</w:t>
            </w:r>
            <w:r w:rsidRPr="00BC75C3">
              <w:rPr>
                <w:lang w:val="nl-BE"/>
              </w:rPr>
              <w:tab/>
            </w:r>
            <w:r w:rsidRPr="00BC75C3">
              <w:rPr>
                <w:b/>
                <w:bCs/>
                <w:i/>
                <w:iCs/>
                <w:lang w:val="nl-BE"/>
              </w:rPr>
              <w:t>wijst op</w:t>
            </w:r>
            <w:r w:rsidRPr="00BC75C3">
              <w:rPr>
                <w:lang w:val="nl-BE"/>
              </w:rPr>
              <w:t xml:space="preserve"> het recente besluit van de regering van de VS om de steun aan maatschappelijke organisaties, de onafhankelijke media alsook belangrijke hervormingen en infrastructuurprojecten op te schorten, </w:t>
            </w:r>
            <w:r w:rsidRPr="00BC75C3">
              <w:rPr>
                <w:b/>
                <w:bCs/>
                <w:i/>
                <w:iCs/>
                <w:lang w:val="nl-BE"/>
              </w:rPr>
              <w:t>hetgeen de sociale kwetsbaarheid van brede delen van de bevolking verder vergroot;</w:t>
            </w:r>
            <w:r w:rsidRPr="00BC75C3">
              <w:rPr>
                <w:b/>
                <w:i/>
                <w:lang w:val="nl-BE"/>
              </w:rPr>
              <w:t xml:space="preserve"> </w:t>
            </w:r>
            <w:r w:rsidRPr="00BC75C3">
              <w:rPr>
                <w:b/>
                <w:bCs/>
                <w:i/>
                <w:iCs/>
                <w:lang w:val="nl-BE"/>
              </w:rPr>
              <w:t>wijst erop</w:t>
            </w:r>
            <w:r w:rsidRPr="00BC75C3">
              <w:rPr>
                <w:i/>
                <w:iCs/>
                <w:lang w:val="nl-BE"/>
              </w:rPr>
              <w:t xml:space="preserve"> </w:t>
            </w:r>
            <w:r w:rsidRPr="00BC75C3">
              <w:rPr>
                <w:lang w:val="nl-BE"/>
              </w:rPr>
              <w:t xml:space="preserve">dat de </w:t>
            </w:r>
            <w:r w:rsidRPr="00BC75C3">
              <w:rPr>
                <w:b/>
                <w:bCs/>
                <w:i/>
                <w:iCs/>
                <w:lang w:val="nl-BE"/>
              </w:rPr>
              <w:t>Europese Unie dringend haar steun</w:t>
            </w:r>
            <w:r w:rsidRPr="00BC75C3">
              <w:rPr>
                <w:lang w:val="nl-BE"/>
              </w:rPr>
              <w:t xml:space="preserve"> moet</w:t>
            </w:r>
            <w:r w:rsidRPr="00BC75C3">
              <w:rPr>
                <w:b/>
                <w:bCs/>
                <w:i/>
                <w:iCs/>
                <w:lang w:val="nl-BE"/>
              </w:rPr>
              <w:t xml:space="preserve"> uitbreiden, niet alleen op institutioneel niveau, maar ook op het gebied van sociale rechten, onderwijs, openbare gezondheidszorg en de bescherming van kwetsbare groepen, teneinde deze opschorting te compenseren en de sociale cohesie tijdens het gehele toetredingsproces te waarborgen</w:t>
            </w:r>
            <w:r w:rsidRPr="00BC75C3">
              <w:rPr>
                <w:lang w:val="nl-BE"/>
              </w:rPr>
              <w:t>;</w:t>
            </w:r>
          </w:p>
        </w:tc>
      </w:tr>
    </w:tbl>
    <w:p w14:paraId="267E9A8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1FA6722" w14:textId="77777777" w:rsidR="00024FDC" w:rsidRPr="00BC75C3" w:rsidRDefault="00024FDC" w:rsidP="00024FDC">
      <w:pPr>
        <w:rPr>
          <w:lang w:val="nl-BE"/>
        </w:rPr>
      </w:pPr>
      <w:r w:rsidRPr="00BC75C3">
        <w:rPr>
          <w:rStyle w:val="HideTWBExt"/>
          <w:lang w:val="nl-BE"/>
        </w:rPr>
        <w:t>&lt;/Amend&gt;</w:t>
      </w:r>
    </w:p>
    <w:p w14:paraId="2CADA14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131</w:t>
      </w:r>
      <w:r w:rsidRPr="00BC75C3">
        <w:rPr>
          <w:rStyle w:val="HideTWBExt"/>
          <w:b w:val="0"/>
          <w:lang w:val="nl-BE"/>
        </w:rPr>
        <w:t>&lt;/NumAm&gt;</w:t>
      </w:r>
    </w:p>
    <w:p w14:paraId="1C1199B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6A4277F6"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130115F3" w14:textId="77777777" w:rsidR="00024FDC" w:rsidRPr="00BC75C3" w:rsidRDefault="00024FDC" w:rsidP="00024FDC">
      <w:pPr>
        <w:pStyle w:val="NormalBold"/>
        <w:rPr>
          <w:lang w:val="nl-BE"/>
        </w:rPr>
      </w:pPr>
      <w:r w:rsidRPr="00BC75C3">
        <w:rPr>
          <w:rStyle w:val="HideTWBExt"/>
          <w:b w:val="0"/>
          <w:lang w:val="nl-BE"/>
        </w:rPr>
        <w:t>&lt;/RepeatBlock-By&gt;</w:t>
      </w:r>
    </w:p>
    <w:p w14:paraId="2BB3CF3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C22275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85EA9FB" w14:textId="77777777" w:rsidTr="0013142C">
        <w:trPr>
          <w:trHeight w:hRule="exact" w:val="240"/>
          <w:jc w:val="center"/>
        </w:trPr>
        <w:tc>
          <w:tcPr>
            <w:tcW w:w="9752" w:type="dxa"/>
            <w:gridSpan w:val="2"/>
            <w:tcBorders>
              <w:top w:val="nil"/>
              <w:left w:val="nil"/>
              <w:bottom w:val="nil"/>
              <w:right w:val="nil"/>
            </w:tcBorders>
          </w:tcPr>
          <w:p w14:paraId="354BCF5B" w14:textId="77777777" w:rsidR="00024FDC" w:rsidRPr="00BC75C3" w:rsidRDefault="00024FDC" w:rsidP="0013142C">
            <w:pPr>
              <w:rPr>
                <w:lang w:val="nl-BE"/>
              </w:rPr>
            </w:pPr>
          </w:p>
        </w:tc>
      </w:tr>
      <w:tr w:rsidR="00BC75C3" w:rsidRPr="00BC75C3" w14:paraId="27779B13" w14:textId="77777777" w:rsidTr="0013142C">
        <w:trPr>
          <w:trHeight w:val="240"/>
          <w:jc w:val="center"/>
        </w:trPr>
        <w:tc>
          <w:tcPr>
            <w:tcW w:w="4876" w:type="dxa"/>
            <w:tcBorders>
              <w:top w:val="nil"/>
              <w:left w:val="nil"/>
              <w:bottom w:val="nil"/>
              <w:right w:val="nil"/>
            </w:tcBorders>
          </w:tcPr>
          <w:p w14:paraId="22ABC67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2E8C919" w14:textId="77777777" w:rsidR="00024FDC" w:rsidRPr="00BC75C3" w:rsidRDefault="00024FDC" w:rsidP="0013142C">
            <w:pPr>
              <w:pStyle w:val="AmColumnHeading"/>
              <w:rPr>
                <w:lang w:val="nl-BE"/>
              </w:rPr>
            </w:pPr>
            <w:r w:rsidRPr="00BC75C3">
              <w:rPr>
                <w:lang w:val="nl-BE"/>
              </w:rPr>
              <w:t>Amendement</w:t>
            </w:r>
          </w:p>
        </w:tc>
      </w:tr>
      <w:tr w:rsidR="00BC75C3" w:rsidRPr="00BC75C3" w14:paraId="4B13C981" w14:textId="77777777" w:rsidTr="0013142C">
        <w:trPr>
          <w:jc w:val="center"/>
        </w:trPr>
        <w:tc>
          <w:tcPr>
            <w:tcW w:w="4876" w:type="dxa"/>
            <w:tcBorders>
              <w:top w:val="nil"/>
              <w:left w:val="nil"/>
              <w:bottom w:val="nil"/>
              <w:right w:val="nil"/>
            </w:tcBorders>
          </w:tcPr>
          <w:p w14:paraId="3284FD52" w14:textId="77777777" w:rsidR="00024FDC" w:rsidRPr="00BC75C3" w:rsidRDefault="00024FDC" w:rsidP="0013142C">
            <w:pPr>
              <w:pStyle w:val="Normal6a"/>
              <w:rPr>
                <w:lang w:val="nl-BE"/>
              </w:rPr>
            </w:pPr>
            <w:r w:rsidRPr="00BC75C3">
              <w:rPr>
                <w:lang w:val="nl-BE"/>
              </w:rPr>
              <w:t>11.</w:t>
            </w:r>
            <w:r w:rsidRPr="00BC75C3">
              <w:rPr>
                <w:lang w:val="nl-BE"/>
              </w:rPr>
              <w:tab/>
              <w:t xml:space="preserve">merkt op dat er door het recente besluit van de regering van de VS om de steun aan maatschappelijke organisaties, de onafhankelijke media alsook belangrijke hervormingen en infrastructuurprojecten op te schorten, voor Moldavië extra dringende behoeften zijn ontstaan en dat de EU </w:t>
            </w:r>
            <w:r w:rsidRPr="00BC75C3">
              <w:rPr>
                <w:b/>
                <w:bCs/>
                <w:i/>
                <w:iCs/>
                <w:lang w:val="nl-BE"/>
              </w:rPr>
              <w:lastRenderedPageBreak/>
              <w:t xml:space="preserve">daarbij </w:t>
            </w:r>
            <w:r w:rsidRPr="00BC75C3">
              <w:rPr>
                <w:lang w:val="nl-BE"/>
              </w:rPr>
              <w:t>moet inspringen;</w:t>
            </w:r>
          </w:p>
        </w:tc>
        <w:tc>
          <w:tcPr>
            <w:tcW w:w="4876" w:type="dxa"/>
            <w:tcBorders>
              <w:top w:val="nil"/>
              <w:left w:val="nil"/>
              <w:bottom w:val="nil"/>
              <w:right w:val="nil"/>
            </w:tcBorders>
          </w:tcPr>
          <w:p w14:paraId="32F70F54" w14:textId="77777777" w:rsidR="00024FDC" w:rsidRPr="00BC75C3" w:rsidRDefault="00024FDC" w:rsidP="0013142C">
            <w:pPr>
              <w:pStyle w:val="Normal6a"/>
              <w:rPr>
                <w:lang w:val="nl-BE"/>
              </w:rPr>
            </w:pPr>
            <w:r w:rsidRPr="00BC75C3">
              <w:rPr>
                <w:lang w:val="nl-BE"/>
              </w:rPr>
              <w:lastRenderedPageBreak/>
              <w:t>11.</w:t>
            </w:r>
            <w:r w:rsidRPr="00BC75C3">
              <w:rPr>
                <w:lang w:val="nl-BE"/>
              </w:rPr>
              <w:tab/>
              <w:t xml:space="preserve">merkt op dat er door het recente besluit van de regering van de VS om de steun aan maatschappelijke organisaties, de onafhankelijke media alsook belangrijke hervormingen en infrastructuurprojecten op te schorten, voor Moldavië extra dringende behoeften zijn ontstaan en dat de EU moet </w:t>
            </w:r>
            <w:r w:rsidRPr="00BC75C3">
              <w:rPr>
                <w:lang w:val="nl-BE"/>
              </w:rPr>
              <w:lastRenderedPageBreak/>
              <w:t>inspringen</w:t>
            </w:r>
            <w:r w:rsidRPr="00BC75C3">
              <w:rPr>
                <w:b/>
                <w:bCs/>
                <w:i/>
                <w:iCs/>
                <w:lang w:val="nl-BE"/>
              </w:rPr>
              <w:t xml:space="preserve"> om aan die behoeften te voldoen</w:t>
            </w:r>
            <w:r w:rsidRPr="00BC75C3">
              <w:rPr>
                <w:lang w:val="nl-BE"/>
              </w:rPr>
              <w:t xml:space="preserve">; </w:t>
            </w:r>
            <w:r w:rsidRPr="00BC75C3">
              <w:rPr>
                <w:b/>
                <w:i/>
                <w:lang w:val="nl-BE"/>
              </w:rPr>
              <w:t>verzoekt de Commissie in dit opzicht haar financiering voor de Europese instrumenten ter ondersteuning van de democratie zoals het Europees Fonds voor Democratie op te trekken, teneinde de steun te kunnen verlenen die in Moldavië nodig is;</w:t>
            </w:r>
          </w:p>
        </w:tc>
      </w:tr>
    </w:tbl>
    <w:p w14:paraId="5126385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24C8A0B" w14:textId="77777777" w:rsidR="00024FDC" w:rsidRPr="00BC75C3" w:rsidRDefault="00024FDC" w:rsidP="00024FDC">
      <w:pPr>
        <w:rPr>
          <w:lang w:val="nl-BE"/>
        </w:rPr>
      </w:pPr>
      <w:r w:rsidRPr="00BC75C3">
        <w:rPr>
          <w:rStyle w:val="HideTWBExt"/>
          <w:lang w:val="nl-BE"/>
        </w:rPr>
        <w:t>&lt;/Amend&gt;</w:t>
      </w:r>
    </w:p>
    <w:p w14:paraId="1F80C59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132</w:t>
      </w:r>
      <w:r w:rsidRPr="00BC75C3">
        <w:rPr>
          <w:rStyle w:val="HideTWBExt"/>
          <w:b w:val="0"/>
          <w:lang w:val="nl-BE"/>
        </w:rPr>
        <w:t>&lt;/NumAm&gt;</w:t>
      </w:r>
    </w:p>
    <w:p w14:paraId="2A297EB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14EED6D3" w14:textId="77777777" w:rsidR="00024FDC" w:rsidRPr="00BC75C3" w:rsidRDefault="00024FDC" w:rsidP="00024FDC">
      <w:pPr>
        <w:pStyle w:val="NormalBold"/>
        <w:rPr>
          <w:lang w:val="nl-BE"/>
        </w:rPr>
      </w:pPr>
      <w:r w:rsidRPr="00BC75C3">
        <w:rPr>
          <w:rStyle w:val="HideTWBExt"/>
          <w:b w:val="0"/>
          <w:lang w:val="nl-BE"/>
        </w:rPr>
        <w:t>&lt;/RepeatBlock-By&gt;</w:t>
      </w:r>
    </w:p>
    <w:p w14:paraId="29B413C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C686D5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C19AE54" w14:textId="77777777" w:rsidTr="0013142C">
        <w:trPr>
          <w:trHeight w:hRule="exact" w:val="240"/>
          <w:jc w:val="center"/>
        </w:trPr>
        <w:tc>
          <w:tcPr>
            <w:tcW w:w="9752" w:type="dxa"/>
            <w:gridSpan w:val="2"/>
            <w:tcBorders>
              <w:top w:val="nil"/>
              <w:left w:val="nil"/>
              <w:bottom w:val="nil"/>
              <w:right w:val="nil"/>
            </w:tcBorders>
          </w:tcPr>
          <w:p w14:paraId="4D36D86D" w14:textId="77777777" w:rsidR="00024FDC" w:rsidRPr="00BC75C3" w:rsidRDefault="00024FDC" w:rsidP="0013142C">
            <w:pPr>
              <w:rPr>
                <w:lang w:val="nl-BE"/>
              </w:rPr>
            </w:pPr>
          </w:p>
        </w:tc>
      </w:tr>
      <w:tr w:rsidR="00BC75C3" w:rsidRPr="00BC75C3" w14:paraId="4E39D371" w14:textId="77777777" w:rsidTr="0013142C">
        <w:trPr>
          <w:trHeight w:val="240"/>
          <w:jc w:val="center"/>
        </w:trPr>
        <w:tc>
          <w:tcPr>
            <w:tcW w:w="4876" w:type="dxa"/>
            <w:tcBorders>
              <w:top w:val="nil"/>
              <w:left w:val="nil"/>
              <w:bottom w:val="nil"/>
              <w:right w:val="nil"/>
            </w:tcBorders>
          </w:tcPr>
          <w:p w14:paraId="1041B97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474C1C1" w14:textId="77777777" w:rsidR="00024FDC" w:rsidRPr="00BC75C3" w:rsidRDefault="00024FDC" w:rsidP="0013142C">
            <w:pPr>
              <w:pStyle w:val="AmColumnHeading"/>
              <w:rPr>
                <w:lang w:val="nl-BE"/>
              </w:rPr>
            </w:pPr>
            <w:r w:rsidRPr="00BC75C3">
              <w:rPr>
                <w:lang w:val="nl-BE"/>
              </w:rPr>
              <w:t>Amendement</w:t>
            </w:r>
          </w:p>
        </w:tc>
      </w:tr>
      <w:tr w:rsidR="00BC75C3" w:rsidRPr="00BC75C3" w14:paraId="6B047064" w14:textId="77777777" w:rsidTr="0013142C">
        <w:trPr>
          <w:jc w:val="center"/>
        </w:trPr>
        <w:tc>
          <w:tcPr>
            <w:tcW w:w="4876" w:type="dxa"/>
            <w:tcBorders>
              <w:top w:val="nil"/>
              <w:left w:val="nil"/>
              <w:bottom w:val="nil"/>
              <w:right w:val="nil"/>
            </w:tcBorders>
          </w:tcPr>
          <w:p w14:paraId="1B717716" w14:textId="77777777" w:rsidR="00024FDC" w:rsidRPr="00BC75C3" w:rsidRDefault="00024FDC" w:rsidP="0013142C">
            <w:pPr>
              <w:pStyle w:val="Normal6a"/>
              <w:rPr>
                <w:lang w:val="nl-BE"/>
              </w:rPr>
            </w:pPr>
            <w:r w:rsidRPr="00BC75C3">
              <w:rPr>
                <w:lang w:val="nl-BE"/>
              </w:rPr>
              <w:t>11.</w:t>
            </w:r>
            <w:r w:rsidRPr="00BC75C3">
              <w:rPr>
                <w:lang w:val="nl-BE"/>
              </w:rPr>
              <w:tab/>
              <w:t xml:space="preserve">merkt op dat er door het recente besluit van de regering van de VS om de steun aan maatschappelijke organisaties, de onafhankelijke media alsook belangrijke hervormingen en infrastructuurprojecten op te schorten, voor Moldavië extra </w:t>
            </w:r>
            <w:r w:rsidRPr="00BC75C3">
              <w:rPr>
                <w:b/>
                <w:bCs/>
                <w:i/>
                <w:iCs/>
                <w:lang w:val="nl-BE"/>
              </w:rPr>
              <w:t>dringende</w:t>
            </w:r>
            <w:r w:rsidRPr="00BC75C3">
              <w:rPr>
                <w:lang w:val="nl-BE"/>
              </w:rPr>
              <w:t xml:space="preserve"> behoeften </w:t>
            </w:r>
            <w:r w:rsidRPr="00BC75C3">
              <w:rPr>
                <w:b/>
                <w:bCs/>
                <w:i/>
                <w:iCs/>
                <w:lang w:val="nl-BE"/>
              </w:rPr>
              <w:t>zijn</w:t>
            </w:r>
            <w:r w:rsidRPr="00BC75C3">
              <w:rPr>
                <w:lang w:val="nl-BE"/>
              </w:rPr>
              <w:t xml:space="preserve"> ontstaan</w:t>
            </w:r>
            <w:r w:rsidRPr="00BC75C3">
              <w:rPr>
                <w:b/>
                <w:bCs/>
                <w:i/>
                <w:iCs/>
                <w:lang w:val="nl-BE"/>
              </w:rPr>
              <w:t xml:space="preserve"> en </w:t>
            </w:r>
            <w:r w:rsidRPr="00BC75C3">
              <w:rPr>
                <w:lang w:val="nl-BE"/>
              </w:rPr>
              <w:t xml:space="preserve">dat de EU </w:t>
            </w:r>
            <w:r w:rsidRPr="00BC75C3">
              <w:rPr>
                <w:b/>
                <w:bCs/>
                <w:i/>
                <w:iCs/>
                <w:lang w:val="nl-BE"/>
              </w:rPr>
              <w:t>daarbij moet inspringen</w:t>
            </w:r>
            <w:r w:rsidRPr="00BC75C3">
              <w:rPr>
                <w:lang w:val="nl-BE"/>
              </w:rPr>
              <w:t>;</w:t>
            </w:r>
          </w:p>
        </w:tc>
        <w:tc>
          <w:tcPr>
            <w:tcW w:w="4876" w:type="dxa"/>
            <w:tcBorders>
              <w:top w:val="nil"/>
              <w:left w:val="nil"/>
              <w:bottom w:val="nil"/>
              <w:right w:val="nil"/>
            </w:tcBorders>
          </w:tcPr>
          <w:p w14:paraId="6AF24315" w14:textId="77777777" w:rsidR="00024FDC" w:rsidRPr="00BC75C3" w:rsidRDefault="00024FDC" w:rsidP="0013142C">
            <w:pPr>
              <w:pStyle w:val="Normal6a"/>
              <w:rPr>
                <w:lang w:val="nl-BE"/>
              </w:rPr>
            </w:pPr>
            <w:r w:rsidRPr="00BC75C3">
              <w:rPr>
                <w:lang w:val="nl-BE"/>
              </w:rPr>
              <w:t>11.</w:t>
            </w:r>
            <w:r w:rsidRPr="00BC75C3">
              <w:rPr>
                <w:lang w:val="nl-BE"/>
              </w:rPr>
              <w:tab/>
              <w:t xml:space="preserve">merkt op dat er door het recente besluit van de regering van de VS om de steun aan maatschappelijke organisaties, de onafhankelijke media alsook belangrijke hervormingen en infrastructuurprojecten op te schorten, voor Moldavië extra behoeften </w:t>
            </w:r>
            <w:r w:rsidRPr="00BC75C3">
              <w:rPr>
                <w:b/>
                <w:bCs/>
                <w:i/>
                <w:iCs/>
                <w:lang w:val="nl-BE"/>
              </w:rPr>
              <w:t>kunnen</w:t>
            </w:r>
            <w:r w:rsidRPr="00BC75C3">
              <w:rPr>
                <w:lang w:val="nl-BE"/>
              </w:rPr>
              <w:t xml:space="preserve"> ontstaan</w:t>
            </w:r>
            <w:r w:rsidRPr="00BC75C3">
              <w:rPr>
                <w:b/>
                <w:bCs/>
                <w:i/>
                <w:iCs/>
                <w:lang w:val="nl-BE"/>
              </w:rPr>
              <w:t>;</w:t>
            </w:r>
            <w:r w:rsidRPr="00BC75C3">
              <w:rPr>
                <w:b/>
                <w:i/>
                <w:lang w:val="nl-BE"/>
              </w:rPr>
              <w:t xml:space="preserve"> </w:t>
            </w:r>
            <w:r w:rsidRPr="00BC75C3">
              <w:rPr>
                <w:b/>
                <w:bCs/>
                <w:i/>
                <w:iCs/>
                <w:lang w:val="nl-BE"/>
              </w:rPr>
              <w:t>herinnert eraan</w:t>
            </w:r>
            <w:r w:rsidRPr="00BC75C3">
              <w:rPr>
                <w:lang w:val="nl-BE"/>
              </w:rPr>
              <w:t xml:space="preserve"> dat de EU </w:t>
            </w:r>
            <w:r w:rsidRPr="00BC75C3">
              <w:rPr>
                <w:b/>
                <w:bCs/>
                <w:i/>
                <w:iCs/>
                <w:lang w:val="nl-BE"/>
              </w:rPr>
              <w:t>de kloof die ontstaat door strategische beslissingen van derde landen niet hoeft te dichten</w:t>
            </w:r>
            <w:r w:rsidRPr="00BC75C3">
              <w:rPr>
                <w:lang w:val="nl-BE"/>
              </w:rPr>
              <w:t>;</w:t>
            </w:r>
          </w:p>
        </w:tc>
      </w:tr>
    </w:tbl>
    <w:p w14:paraId="24589E9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6C90734" w14:textId="77777777" w:rsidR="00024FDC" w:rsidRPr="00BC75C3" w:rsidRDefault="00024FDC" w:rsidP="00024FDC">
      <w:pPr>
        <w:rPr>
          <w:lang w:val="nl-BE"/>
        </w:rPr>
      </w:pPr>
      <w:r w:rsidRPr="00BC75C3">
        <w:rPr>
          <w:rStyle w:val="HideTWBExt"/>
          <w:lang w:val="nl-BE"/>
        </w:rPr>
        <w:t>&lt;/Amend&gt;</w:t>
      </w:r>
    </w:p>
    <w:p w14:paraId="60DBA8C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133</w:t>
      </w:r>
      <w:r w:rsidRPr="00BC75C3">
        <w:rPr>
          <w:rStyle w:val="HideTWBExt"/>
          <w:b w:val="0"/>
          <w:lang w:val="nl-BE"/>
        </w:rPr>
        <w:t>&lt;/NumAm&gt;</w:t>
      </w:r>
    </w:p>
    <w:p w14:paraId="65E5BB5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Sebastian Tynkkynen</w:t>
      </w:r>
      <w:r w:rsidRPr="00BC75C3">
        <w:rPr>
          <w:rStyle w:val="HideTWBExt"/>
          <w:b w:val="0"/>
          <w:lang w:val="nl-BE"/>
        </w:rPr>
        <w:t>&lt;/Members&gt;</w:t>
      </w:r>
    </w:p>
    <w:p w14:paraId="3951FB63" w14:textId="77777777" w:rsidR="00024FDC" w:rsidRPr="00BC75C3" w:rsidRDefault="00024FDC" w:rsidP="00024FDC">
      <w:pPr>
        <w:pStyle w:val="NormalBold"/>
        <w:rPr>
          <w:lang w:val="nl-BE"/>
        </w:rPr>
      </w:pPr>
      <w:r w:rsidRPr="00BC75C3">
        <w:rPr>
          <w:rStyle w:val="HideTWBExt"/>
          <w:b w:val="0"/>
          <w:lang w:val="nl-BE"/>
        </w:rPr>
        <w:t>&lt;/RepeatBlock-By&gt;</w:t>
      </w:r>
    </w:p>
    <w:p w14:paraId="1925D09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ABF2F1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321FF19" w14:textId="77777777" w:rsidTr="0013142C">
        <w:trPr>
          <w:trHeight w:hRule="exact" w:val="240"/>
          <w:jc w:val="center"/>
        </w:trPr>
        <w:tc>
          <w:tcPr>
            <w:tcW w:w="9752" w:type="dxa"/>
            <w:gridSpan w:val="2"/>
            <w:tcBorders>
              <w:top w:val="nil"/>
              <w:left w:val="nil"/>
              <w:bottom w:val="nil"/>
              <w:right w:val="nil"/>
            </w:tcBorders>
          </w:tcPr>
          <w:p w14:paraId="737DFB63" w14:textId="77777777" w:rsidR="00024FDC" w:rsidRPr="00BC75C3" w:rsidRDefault="00024FDC" w:rsidP="0013142C">
            <w:pPr>
              <w:rPr>
                <w:lang w:val="nl-BE"/>
              </w:rPr>
            </w:pPr>
          </w:p>
        </w:tc>
      </w:tr>
      <w:tr w:rsidR="00BC75C3" w:rsidRPr="00BC75C3" w14:paraId="51B960CC" w14:textId="77777777" w:rsidTr="0013142C">
        <w:trPr>
          <w:trHeight w:val="240"/>
          <w:jc w:val="center"/>
        </w:trPr>
        <w:tc>
          <w:tcPr>
            <w:tcW w:w="4876" w:type="dxa"/>
            <w:tcBorders>
              <w:top w:val="nil"/>
              <w:left w:val="nil"/>
              <w:bottom w:val="nil"/>
              <w:right w:val="nil"/>
            </w:tcBorders>
          </w:tcPr>
          <w:p w14:paraId="0A443EE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72E993B" w14:textId="77777777" w:rsidR="00024FDC" w:rsidRPr="00BC75C3" w:rsidRDefault="00024FDC" w:rsidP="0013142C">
            <w:pPr>
              <w:pStyle w:val="AmColumnHeading"/>
              <w:rPr>
                <w:lang w:val="nl-BE"/>
              </w:rPr>
            </w:pPr>
            <w:r w:rsidRPr="00BC75C3">
              <w:rPr>
                <w:lang w:val="nl-BE"/>
              </w:rPr>
              <w:t>Amendement</w:t>
            </w:r>
          </w:p>
        </w:tc>
      </w:tr>
      <w:tr w:rsidR="00BC75C3" w:rsidRPr="00BC75C3" w14:paraId="5F319CA3" w14:textId="77777777" w:rsidTr="0013142C">
        <w:trPr>
          <w:jc w:val="center"/>
        </w:trPr>
        <w:tc>
          <w:tcPr>
            <w:tcW w:w="4876" w:type="dxa"/>
            <w:tcBorders>
              <w:top w:val="nil"/>
              <w:left w:val="nil"/>
              <w:bottom w:val="nil"/>
              <w:right w:val="nil"/>
            </w:tcBorders>
          </w:tcPr>
          <w:p w14:paraId="4FC34F65" w14:textId="77777777" w:rsidR="00024FDC" w:rsidRPr="00BC75C3" w:rsidRDefault="00024FDC" w:rsidP="0013142C">
            <w:pPr>
              <w:pStyle w:val="Normal6a"/>
              <w:rPr>
                <w:lang w:val="nl-BE"/>
              </w:rPr>
            </w:pPr>
            <w:r w:rsidRPr="00BC75C3">
              <w:rPr>
                <w:lang w:val="nl-BE"/>
              </w:rPr>
              <w:t>11.</w:t>
            </w:r>
            <w:r w:rsidRPr="00BC75C3">
              <w:rPr>
                <w:lang w:val="nl-BE"/>
              </w:rPr>
              <w:tab/>
              <w:t xml:space="preserve">merkt op dat er door het recente besluit van de regering van de VS om de steun aan maatschappelijke organisaties, de onafhankelijke media alsook belangrijke hervormingen </w:t>
            </w:r>
            <w:r w:rsidRPr="00BC75C3">
              <w:rPr>
                <w:b/>
                <w:bCs/>
                <w:i/>
                <w:iCs/>
                <w:lang w:val="nl-BE"/>
              </w:rPr>
              <w:t>en infrastructuurprojecten</w:t>
            </w:r>
            <w:r w:rsidRPr="00BC75C3">
              <w:rPr>
                <w:lang w:val="nl-BE"/>
              </w:rPr>
              <w:t xml:space="preserve"> </w:t>
            </w:r>
            <w:r w:rsidRPr="00BC75C3">
              <w:rPr>
                <w:lang w:val="nl-BE"/>
              </w:rPr>
              <w:lastRenderedPageBreak/>
              <w:t>op te schorten, voor Moldavië extra dringende behoeften zijn ontstaan en dat de EU daarbij moet inspringen;</w:t>
            </w:r>
          </w:p>
        </w:tc>
        <w:tc>
          <w:tcPr>
            <w:tcW w:w="4876" w:type="dxa"/>
            <w:tcBorders>
              <w:top w:val="nil"/>
              <w:left w:val="nil"/>
              <w:bottom w:val="nil"/>
              <w:right w:val="nil"/>
            </w:tcBorders>
          </w:tcPr>
          <w:p w14:paraId="12C9B501" w14:textId="77777777" w:rsidR="00024FDC" w:rsidRPr="00BC75C3" w:rsidRDefault="00024FDC" w:rsidP="0013142C">
            <w:pPr>
              <w:pStyle w:val="Normal6a"/>
              <w:rPr>
                <w:lang w:val="nl-BE"/>
              </w:rPr>
            </w:pPr>
            <w:r w:rsidRPr="00BC75C3">
              <w:rPr>
                <w:lang w:val="nl-BE"/>
              </w:rPr>
              <w:lastRenderedPageBreak/>
              <w:t>11.</w:t>
            </w:r>
            <w:r w:rsidRPr="00BC75C3">
              <w:rPr>
                <w:lang w:val="nl-BE"/>
              </w:rPr>
              <w:tab/>
              <w:t xml:space="preserve">merkt op dat er door het recente besluit van de regering van de VS om de steun aan maatschappelijke organisaties, de onafhankelijke media alsook belangrijke hervormingen op te schorten, voor </w:t>
            </w:r>
            <w:r w:rsidRPr="00BC75C3">
              <w:rPr>
                <w:lang w:val="nl-BE"/>
              </w:rPr>
              <w:lastRenderedPageBreak/>
              <w:t>Moldavië extra dringende behoeften zijn ontstaan en dat de EU daarbij moet inspringen;</w:t>
            </w:r>
          </w:p>
        </w:tc>
      </w:tr>
    </w:tbl>
    <w:p w14:paraId="0D52F8AD"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{FI}</w:t>
      </w:r>
      <w:r w:rsidRPr="00BC75C3">
        <w:rPr>
          <w:lang w:val="nl-BE"/>
        </w:rPr>
        <w:t>fi</w:t>
      </w:r>
      <w:r w:rsidRPr="00BC75C3">
        <w:rPr>
          <w:rStyle w:val="HideTWBExt"/>
          <w:lang w:val="nl-BE"/>
        </w:rPr>
        <w:t>&lt;/Original&gt;</w:t>
      </w:r>
    </w:p>
    <w:p w14:paraId="431AC80F" w14:textId="77777777" w:rsidR="00024FDC" w:rsidRPr="00BC75C3" w:rsidRDefault="00024FDC" w:rsidP="00024FDC">
      <w:pPr>
        <w:rPr>
          <w:lang w:val="nl-BE"/>
        </w:rPr>
      </w:pPr>
      <w:r w:rsidRPr="00BC75C3">
        <w:rPr>
          <w:rStyle w:val="HideTWBExt"/>
          <w:lang w:val="nl-BE"/>
        </w:rPr>
        <w:t>&lt;/Amend&gt;</w:t>
      </w:r>
    </w:p>
    <w:p w14:paraId="03509BE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134</w:t>
      </w:r>
      <w:r w:rsidRPr="00BC75C3">
        <w:rPr>
          <w:rStyle w:val="HideTWBExt"/>
          <w:b w:val="0"/>
          <w:lang w:val="nl-BE"/>
        </w:rPr>
        <w:t>&lt;/NumAm&gt;</w:t>
      </w:r>
    </w:p>
    <w:p w14:paraId="467928B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Nathalie Loiseau, Marjan Šarec, Urmas Paet, Ilhan Kyuchyuk, Eugen Tomac, Lucia Yar, Petras Auštrevičius</w:t>
      </w:r>
      <w:r w:rsidRPr="00BC75C3">
        <w:rPr>
          <w:rStyle w:val="HideTWBExt"/>
          <w:b w:val="0"/>
          <w:lang w:val="nl-BE"/>
        </w:rPr>
        <w:t>&lt;/Members&gt;</w:t>
      </w:r>
    </w:p>
    <w:p w14:paraId="311B12F7" w14:textId="77777777" w:rsidR="00024FDC" w:rsidRPr="00BC75C3" w:rsidRDefault="00024FDC" w:rsidP="00024FDC">
      <w:pPr>
        <w:pStyle w:val="NormalBold"/>
        <w:rPr>
          <w:lang w:val="nl-BE"/>
        </w:rPr>
      </w:pPr>
      <w:r w:rsidRPr="00BC75C3">
        <w:rPr>
          <w:rStyle w:val="HideTWBExt"/>
          <w:b w:val="0"/>
          <w:lang w:val="nl-BE"/>
        </w:rPr>
        <w:t>&lt;/RepeatBlock-By&gt;</w:t>
      </w:r>
    </w:p>
    <w:p w14:paraId="76B35BC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9D5D20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024017E" w14:textId="77777777" w:rsidTr="0013142C">
        <w:trPr>
          <w:trHeight w:hRule="exact" w:val="240"/>
          <w:jc w:val="center"/>
        </w:trPr>
        <w:tc>
          <w:tcPr>
            <w:tcW w:w="9752" w:type="dxa"/>
            <w:gridSpan w:val="2"/>
            <w:tcBorders>
              <w:top w:val="nil"/>
              <w:left w:val="nil"/>
              <w:bottom w:val="nil"/>
              <w:right w:val="nil"/>
            </w:tcBorders>
          </w:tcPr>
          <w:p w14:paraId="7AE6B7BF" w14:textId="77777777" w:rsidR="00024FDC" w:rsidRPr="00BC75C3" w:rsidRDefault="00024FDC" w:rsidP="0013142C">
            <w:pPr>
              <w:rPr>
                <w:lang w:val="nl-BE"/>
              </w:rPr>
            </w:pPr>
          </w:p>
        </w:tc>
      </w:tr>
      <w:tr w:rsidR="00BC75C3" w:rsidRPr="00BC75C3" w14:paraId="393FD2FF" w14:textId="77777777" w:rsidTr="0013142C">
        <w:trPr>
          <w:trHeight w:val="240"/>
          <w:jc w:val="center"/>
        </w:trPr>
        <w:tc>
          <w:tcPr>
            <w:tcW w:w="4876" w:type="dxa"/>
            <w:tcBorders>
              <w:top w:val="nil"/>
              <w:left w:val="nil"/>
              <w:bottom w:val="nil"/>
              <w:right w:val="nil"/>
            </w:tcBorders>
          </w:tcPr>
          <w:p w14:paraId="0059EFD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5535711" w14:textId="77777777" w:rsidR="00024FDC" w:rsidRPr="00BC75C3" w:rsidRDefault="00024FDC" w:rsidP="0013142C">
            <w:pPr>
              <w:pStyle w:val="AmColumnHeading"/>
              <w:rPr>
                <w:lang w:val="nl-BE"/>
              </w:rPr>
            </w:pPr>
            <w:r w:rsidRPr="00BC75C3">
              <w:rPr>
                <w:lang w:val="nl-BE"/>
              </w:rPr>
              <w:t>Amendement</w:t>
            </w:r>
          </w:p>
        </w:tc>
      </w:tr>
      <w:tr w:rsidR="00BC75C3" w:rsidRPr="00BC75C3" w14:paraId="01CEC3D2" w14:textId="77777777" w:rsidTr="0013142C">
        <w:trPr>
          <w:jc w:val="center"/>
        </w:trPr>
        <w:tc>
          <w:tcPr>
            <w:tcW w:w="4876" w:type="dxa"/>
            <w:tcBorders>
              <w:top w:val="nil"/>
              <w:left w:val="nil"/>
              <w:bottom w:val="nil"/>
              <w:right w:val="nil"/>
            </w:tcBorders>
          </w:tcPr>
          <w:p w14:paraId="608E5ECD" w14:textId="77777777" w:rsidR="00024FDC" w:rsidRPr="00BC75C3" w:rsidRDefault="00024FDC" w:rsidP="0013142C">
            <w:pPr>
              <w:pStyle w:val="Normal6a"/>
              <w:rPr>
                <w:lang w:val="nl-BE"/>
              </w:rPr>
            </w:pPr>
            <w:r w:rsidRPr="00BC75C3">
              <w:rPr>
                <w:lang w:val="nl-BE"/>
              </w:rPr>
              <w:t>11.</w:t>
            </w:r>
            <w:r w:rsidRPr="00BC75C3">
              <w:rPr>
                <w:lang w:val="nl-BE"/>
              </w:rPr>
              <w:tab/>
              <w:t>merkt op dat er door het recente besluit van de regering van de VS om de steun aan maatschappelijke organisaties, de onafhankelijke media alsook belangrijke hervormingen en infrastructuurprojecten op te schorten, voor Moldavië extra dringende behoeften zijn ontstaan en dat de EU daarbij moet inspringen;</w:t>
            </w:r>
          </w:p>
        </w:tc>
        <w:tc>
          <w:tcPr>
            <w:tcW w:w="4876" w:type="dxa"/>
            <w:tcBorders>
              <w:top w:val="nil"/>
              <w:left w:val="nil"/>
              <w:bottom w:val="nil"/>
              <w:right w:val="nil"/>
            </w:tcBorders>
          </w:tcPr>
          <w:p w14:paraId="50D7CC8B" w14:textId="77777777" w:rsidR="00024FDC" w:rsidRPr="00BC75C3" w:rsidRDefault="00024FDC" w:rsidP="0013142C">
            <w:pPr>
              <w:pStyle w:val="Normal6a"/>
              <w:rPr>
                <w:lang w:val="nl-BE"/>
              </w:rPr>
            </w:pPr>
            <w:r w:rsidRPr="00BC75C3">
              <w:rPr>
                <w:i/>
                <w:iCs/>
                <w:lang w:val="nl-BE"/>
              </w:rPr>
              <w:t>(Niet van toepassing op de Nederlandse versie)</w:t>
            </w:r>
            <w:r w:rsidRPr="00BC75C3">
              <w:rPr>
                <w:lang w:val="nl-BE"/>
              </w:rPr>
              <w:tab/>
              <w:t xml:space="preserve"> </w:t>
            </w:r>
          </w:p>
        </w:tc>
      </w:tr>
    </w:tbl>
    <w:p w14:paraId="743B022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6CEEBEA" w14:textId="77777777" w:rsidR="00024FDC" w:rsidRPr="00BC75C3" w:rsidRDefault="00024FDC" w:rsidP="00024FDC">
      <w:pPr>
        <w:rPr>
          <w:lang w:val="nl-BE"/>
        </w:rPr>
      </w:pPr>
      <w:r w:rsidRPr="00BC75C3">
        <w:rPr>
          <w:rStyle w:val="HideTWBExt"/>
          <w:lang w:val="nl-BE"/>
        </w:rPr>
        <w:t>&lt;/Amend&gt;</w:t>
      </w:r>
    </w:p>
    <w:p w14:paraId="66199E3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135</w:t>
      </w:r>
      <w:r w:rsidRPr="00BC75C3">
        <w:rPr>
          <w:rStyle w:val="HideTWBExt"/>
          <w:b w:val="0"/>
          <w:lang w:val="nl-BE"/>
        </w:rPr>
        <w:t>&lt;/NumAm&gt;</w:t>
      </w:r>
    </w:p>
    <w:p w14:paraId="7FD7AB1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FCAF051"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77720301" w14:textId="77777777" w:rsidR="00024FDC" w:rsidRPr="00BC75C3" w:rsidRDefault="00024FDC" w:rsidP="00024FDC">
      <w:pPr>
        <w:pStyle w:val="NormalBold"/>
        <w:rPr>
          <w:lang w:val="nl-BE"/>
        </w:rPr>
      </w:pPr>
      <w:r w:rsidRPr="00BC75C3">
        <w:rPr>
          <w:rStyle w:val="HideTWBExt"/>
          <w:b w:val="0"/>
          <w:lang w:val="nl-BE"/>
        </w:rPr>
        <w:t>&lt;/RepeatBlock-By&gt;</w:t>
      </w:r>
    </w:p>
    <w:p w14:paraId="6BEA245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080011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176D6C2" w14:textId="77777777" w:rsidTr="0013142C">
        <w:trPr>
          <w:trHeight w:hRule="exact" w:val="240"/>
          <w:jc w:val="center"/>
        </w:trPr>
        <w:tc>
          <w:tcPr>
            <w:tcW w:w="9752" w:type="dxa"/>
            <w:gridSpan w:val="2"/>
            <w:tcBorders>
              <w:top w:val="nil"/>
              <w:left w:val="nil"/>
              <w:bottom w:val="nil"/>
              <w:right w:val="nil"/>
            </w:tcBorders>
          </w:tcPr>
          <w:p w14:paraId="19B64B63" w14:textId="77777777" w:rsidR="00024FDC" w:rsidRPr="00BC75C3" w:rsidRDefault="00024FDC" w:rsidP="0013142C">
            <w:pPr>
              <w:rPr>
                <w:lang w:val="nl-BE"/>
              </w:rPr>
            </w:pPr>
          </w:p>
        </w:tc>
      </w:tr>
      <w:tr w:rsidR="00BC75C3" w:rsidRPr="00BC75C3" w14:paraId="212A5000" w14:textId="77777777" w:rsidTr="0013142C">
        <w:trPr>
          <w:trHeight w:val="240"/>
          <w:jc w:val="center"/>
        </w:trPr>
        <w:tc>
          <w:tcPr>
            <w:tcW w:w="4876" w:type="dxa"/>
            <w:tcBorders>
              <w:top w:val="nil"/>
              <w:left w:val="nil"/>
              <w:bottom w:val="nil"/>
              <w:right w:val="nil"/>
            </w:tcBorders>
          </w:tcPr>
          <w:p w14:paraId="4719700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5EB5BB7" w14:textId="77777777" w:rsidR="00024FDC" w:rsidRPr="00BC75C3" w:rsidRDefault="00024FDC" w:rsidP="0013142C">
            <w:pPr>
              <w:pStyle w:val="AmColumnHeading"/>
              <w:rPr>
                <w:lang w:val="nl-BE"/>
              </w:rPr>
            </w:pPr>
            <w:r w:rsidRPr="00BC75C3">
              <w:rPr>
                <w:lang w:val="nl-BE"/>
              </w:rPr>
              <w:t>Amendement</w:t>
            </w:r>
          </w:p>
        </w:tc>
      </w:tr>
      <w:tr w:rsidR="00BC75C3" w:rsidRPr="00BC75C3" w14:paraId="4F14B7F4" w14:textId="77777777" w:rsidTr="0013142C">
        <w:trPr>
          <w:jc w:val="center"/>
        </w:trPr>
        <w:tc>
          <w:tcPr>
            <w:tcW w:w="4876" w:type="dxa"/>
            <w:tcBorders>
              <w:top w:val="nil"/>
              <w:left w:val="nil"/>
              <w:bottom w:val="nil"/>
              <w:right w:val="nil"/>
            </w:tcBorders>
          </w:tcPr>
          <w:p w14:paraId="6F4BE5A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DB5B605" w14:textId="77777777" w:rsidR="00024FDC" w:rsidRPr="00BC75C3" w:rsidRDefault="00024FDC" w:rsidP="0013142C">
            <w:pPr>
              <w:pStyle w:val="Normal6a"/>
              <w:rPr>
                <w:lang w:val="nl-BE"/>
              </w:rPr>
            </w:pPr>
            <w:r w:rsidRPr="00BC75C3">
              <w:rPr>
                <w:b/>
                <w:i/>
                <w:lang w:val="nl-BE"/>
              </w:rPr>
              <w:t>11 bis.</w:t>
            </w:r>
            <w:r w:rsidRPr="00BC75C3">
              <w:rPr>
                <w:lang w:val="nl-BE"/>
              </w:rPr>
              <w:tab/>
            </w:r>
            <w:r w:rsidRPr="00BC75C3">
              <w:rPr>
                <w:b/>
                <w:i/>
                <w:lang w:val="nl-BE"/>
              </w:rPr>
              <w:t xml:space="preserve">maakt zich zorgen over de consequente grootschalige emigratie van Moldavische burgers, die de negatieve demografische trends accentueert, en moedigt de Moldavische regering aan verdere maatregelen te treffen om dit verschijnsel tegen te gaan, in het bijzonder door kansen te scheppen en de arbeidsomstandigheden en lonen voor </w:t>
            </w:r>
            <w:r w:rsidRPr="00BC75C3">
              <w:rPr>
                <w:b/>
                <w:i/>
                <w:lang w:val="nl-BE"/>
              </w:rPr>
              <w:lastRenderedPageBreak/>
              <w:t>jongeren te verbeteren;</w:t>
            </w:r>
          </w:p>
        </w:tc>
      </w:tr>
    </w:tbl>
    <w:p w14:paraId="68E1F92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0216F58" w14:textId="77777777" w:rsidR="00024FDC" w:rsidRPr="00BC75C3" w:rsidRDefault="00024FDC" w:rsidP="00024FDC">
      <w:pPr>
        <w:rPr>
          <w:lang w:val="nl-BE"/>
        </w:rPr>
      </w:pPr>
      <w:r w:rsidRPr="00BC75C3">
        <w:rPr>
          <w:rStyle w:val="HideTWBExt"/>
          <w:lang w:val="nl-BE"/>
        </w:rPr>
        <w:t>&lt;/Amend&gt;</w:t>
      </w:r>
    </w:p>
    <w:p w14:paraId="2077D51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136</w:t>
      </w:r>
      <w:r w:rsidRPr="00BC75C3">
        <w:rPr>
          <w:rStyle w:val="HideTWBExt"/>
          <w:b w:val="0"/>
          <w:lang w:val="nl-BE"/>
        </w:rPr>
        <w:t>&lt;/NumAm&gt;</w:t>
      </w:r>
    </w:p>
    <w:p w14:paraId="3037084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4A468B9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0F656E2E" w14:textId="77777777" w:rsidR="00024FDC" w:rsidRPr="00BC75C3" w:rsidRDefault="00024FDC" w:rsidP="00024FDC">
      <w:pPr>
        <w:pStyle w:val="NormalBold"/>
        <w:rPr>
          <w:lang w:val="nl-BE"/>
        </w:rPr>
      </w:pPr>
      <w:r w:rsidRPr="00BC75C3">
        <w:rPr>
          <w:rStyle w:val="HideTWBExt"/>
          <w:b w:val="0"/>
          <w:lang w:val="nl-BE"/>
        </w:rPr>
        <w:t>&lt;/RepeatBlock-By&gt;</w:t>
      </w:r>
    </w:p>
    <w:p w14:paraId="4140A42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7E5D33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Kopje 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36D4DF3" w14:textId="77777777" w:rsidTr="0013142C">
        <w:trPr>
          <w:trHeight w:hRule="exact" w:val="240"/>
          <w:jc w:val="center"/>
        </w:trPr>
        <w:tc>
          <w:tcPr>
            <w:tcW w:w="9752" w:type="dxa"/>
            <w:gridSpan w:val="2"/>
            <w:tcBorders>
              <w:top w:val="nil"/>
              <w:left w:val="nil"/>
              <w:bottom w:val="nil"/>
              <w:right w:val="nil"/>
            </w:tcBorders>
          </w:tcPr>
          <w:p w14:paraId="76E4D286" w14:textId="77777777" w:rsidR="00024FDC" w:rsidRPr="00BC75C3" w:rsidRDefault="00024FDC" w:rsidP="0013142C">
            <w:pPr>
              <w:rPr>
                <w:lang w:val="nl-BE"/>
              </w:rPr>
            </w:pPr>
          </w:p>
        </w:tc>
      </w:tr>
      <w:tr w:rsidR="00BC75C3" w:rsidRPr="00BC75C3" w14:paraId="6A9E4214" w14:textId="77777777" w:rsidTr="0013142C">
        <w:trPr>
          <w:trHeight w:val="240"/>
          <w:jc w:val="center"/>
        </w:trPr>
        <w:tc>
          <w:tcPr>
            <w:tcW w:w="4876" w:type="dxa"/>
            <w:tcBorders>
              <w:top w:val="nil"/>
              <w:left w:val="nil"/>
              <w:bottom w:val="nil"/>
              <w:right w:val="nil"/>
            </w:tcBorders>
          </w:tcPr>
          <w:p w14:paraId="5354331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0384AE6" w14:textId="77777777" w:rsidR="00024FDC" w:rsidRPr="00BC75C3" w:rsidRDefault="00024FDC" w:rsidP="0013142C">
            <w:pPr>
              <w:pStyle w:val="AmColumnHeading"/>
              <w:rPr>
                <w:lang w:val="nl-BE"/>
              </w:rPr>
            </w:pPr>
            <w:r w:rsidRPr="00BC75C3">
              <w:rPr>
                <w:lang w:val="nl-BE"/>
              </w:rPr>
              <w:t>Amendement</w:t>
            </w:r>
          </w:p>
        </w:tc>
      </w:tr>
      <w:tr w:rsidR="00BC75C3" w:rsidRPr="00BC75C3" w14:paraId="22178C51" w14:textId="77777777" w:rsidTr="0013142C">
        <w:trPr>
          <w:jc w:val="center"/>
        </w:trPr>
        <w:tc>
          <w:tcPr>
            <w:tcW w:w="4876" w:type="dxa"/>
            <w:tcBorders>
              <w:top w:val="nil"/>
              <w:left w:val="nil"/>
              <w:bottom w:val="nil"/>
              <w:right w:val="nil"/>
            </w:tcBorders>
          </w:tcPr>
          <w:p w14:paraId="5459E20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7408ABF" w14:textId="77777777" w:rsidR="00024FDC" w:rsidRPr="00BC75C3" w:rsidRDefault="00024FDC" w:rsidP="0013142C">
            <w:pPr>
              <w:pStyle w:val="Normal6a"/>
              <w:rPr>
                <w:lang w:val="nl-BE"/>
              </w:rPr>
            </w:pPr>
            <w:r w:rsidRPr="00BC75C3">
              <w:rPr>
                <w:b/>
                <w:i/>
                <w:lang w:val="nl-BE"/>
              </w:rPr>
              <w:t>Mensenrechten</w:t>
            </w:r>
          </w:p>
        </w:tc>
      </w:tr>
    </w:tbl>
    <w:p w14:paraId="7C6ECB7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180EF2C" w14:textId="77777777" w:rsidR="00024FDC" w:rsidRPr="00BC75C3" w:rsidRDefault="00024FDC" w:rsidP="00024FDC">
      <w:pPr>
        <w:rPr>
          <w:lang w:val="nl-BE"/>
        </w:rPr>
      </w:pPr>
      <w:r w:rsidRPr="00BC75C3">
        <w:rPr>
          <w:rStyle w:val="HideTWBExt"/>
          <w:lang w:val="nl-BE"/>
        </w:rPr>
        <w:t>&lt;/Amend&gt;</w:t>
      </w:r>
    </w:p>
    <w:p w14:paraId="2DB8E72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137</w:t>
      </w:r>
      <w:r w:rsidRPr="00BC75C3">
        <w:rPr>
          <w:rStyle w:val="HideTWBExt"/>
          <w:b w:val="0"/>
          <w:lang w:val="nl-BE"/>
        </w:rPr>
        <w:t>&lt;/NumAm&gt;</w:t>
      </w:r>
    </w:p>
    <w:p w14:paraId="2988F1E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5B4F4E0"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0A22F392" w14:textId="77777777" w:rsidR="00024FDC" w:rsidRPr="00BC75C3" w:rsidRDefault="00024FDC" w:rsidP="00024FDC">
      <w:pPr>
        <w:pStyle w:val="NormalBold"/>
        <w:rPr>
          <w:lang w:val="nl-BE"/>
        </w:rPr>
      </w:pPr>
      <w:r w:rsidRPr="00BC75C3">
        <w:rPr>
          <w:rStyle w:val="HideTWBExt"/>
          <w:b w:val="0"/>
          <w:lang w:val="nl-BE"/>
        </w:rPr>
        <w:t>&lt;/RepeatBlock-By&gt;</w:t>
      </w:r>
    </w:p>
    <w:p w14:paraId="79E6D25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721786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E9C6C71" w14:textId="77777777" w:rsidTr="0013142C">
        <w:trPr>
          <w:trHeight w:hRule="exact" w:val="240"/>
          <w:jc w:val="center"/>
        </w:trPr>
        <w:tc>
          <w:tcPr>
            <w:tcW w:w="9752" w:type="dxa"/>
            <w:gridSpan w:val="2"/>
            <w:tcBorders>
              <w:top w:val="nil"/>
              <w:left w:val="nil"/>
              <w:bottom w:val="nil"/>
              <w:right w:val="nil"/>
            </w:tcBorders>
          </w:tcPr>
          <w:p w14:paraId="4A14E4DA" w14:textId="77777777" w:rsidR="00024FDC" w:rsidRPr="00BC75C3" w:rsidRDefault="00024FDC" w:rsidP="0013142C">
            <w:pPr>
              <w:rPr>
                <w:lang w:val="nl-BE"/>
              </w:rPr>
            </w:pPr>
          </w:p>
        </w:tc>
      </w:tr>
      <w:tr w:rsidR="00BC75C3" w:rsidRPr="00BC75C3" w14:paraId="396A254B" w14:textId="77777777" w:rsidTr="0013142C">
        <w:trPr>
          <w:trHeight w:val="240"/>
          <w:jc w:val="center"/>
        </w:trPr>
        <w:tc>
          <w:tcPr>
            <w:tcW w:w="4876" w:type="dxa"/>
            <w:tcBorders>
              <w:top w:val="nil"/>
              <w:left w:val="nil"/>
              <w:bottom w:val="nil"/>
              <w:right w:val="nil"/>
            </w:tcBorders>
          </w:tcPr>
          <w:p w14:paraId="71F8FE7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8463B9E" w14:textId="77777777" w:rsidR="00024FDC" w:rsidRPr="00BC75C3" w:rsidRDefault="00024FDC" w:rsidP="0013142C">
            <w:pPr>
              <w:pStyle w:val="AmColumnHeading"/>
              <w:rPr>
                <w:lang w:val="nl-BE"/>
              </w:rPr>
            </w:pPr>
            <w:r w:rsidRPr="00BC75C3">
              <w:rPr>
                <w:lang w:val="nl-BE"/>
              </w:rPr>
              <w:t>Amendement</w:t>
            </w:r>
          </w:p>
        </w:tc>
      </w:tr>
      <w:tr w:rsidR="00BC75C3" w:rsidRPr="00BC75C3" w14:paraId="1360DC06" w14:textId="77777777" w:rsidTr="0013142C">
        <w:trPr>
          <w:jc w:val="center"/>
        </w:trPr>
        <w:tc>
          <w:tcPr>
            <w:tcW w:w="4876" w:type="dxa"/>
            <w:tcBorders>
              <w:top w:val="nil"/>
              <w:left w:val="nil"/>
              <w:bottom w:val="nil"/>
              <w:right w:val="nil"/>
            </w:tcBorders>
          </w:tcPr>
          <w:p w14:paraId="382582B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2138EFB" w14:textId="77777777" w:rsidR="00024FDC" w:rsidRPr="00BC75C3" w:rsidRDefault="00024FDC" w:rsidP="0013142C">
            <w:pPr>
              <w:pStyle w:val="Normal6a"/>
              <w:rPr>
                <w:lang w:val="nl-BE"/>
              </w:rPr>
            </w:pPr>
            <w:r w:rsidRPr="00BC75C3">
              <w:rPr>
                <w:b/>
                <w:i/>
                <w:lang w:val="nl-BE"/>
              </w:rPr>
              <w:t>11 ter.</w:t>
            </w:r>
            <w:r w:rsidRPr="00BC75C3">
              <w:rPr>
                <w:lang w:val="nl-BE"/>
              </w:rPr>
              <w:tab/>
            </w:r>
            <w:r w:rsidRPr="00BC75C3">
              <w:rPr>
                <w:b/>
                <w:i/>
                <w:lang w:val="nl-BE"/>
              </w:rPr>
              <w:t xml:space="preserve">verzoekt de Moldavische regering haar inspanningen op te voeren, met inbegrip van een doeltreffende uitvoering van haar wetgevingskader ter bestrijding van rassendiscriminatie, racistische haatzaaiende uitlatingen en haatmisdrijven die gericht zijn op leden van etnische minderheden, waaronder Roma; is bijzonder bezorgd over de uiterst lage aanwezigheidsgraad op school van Roma-kinderen die gevlucht zijn uit Oekraïne; verzoekt de Moldavische regering bovendien de inspanningen te versterken om ervoor te zorgen dat Roma-kinderen toegang hebben tot hoogwaardig en inclusief onderwijs, de inschrijvingspercentages op scholen te verhogen en het aantal voortijdige schoolverlaters terug te dringen; dringt </w:t>
            </w:r>
            <w:r w:rsidRPr="00BC75C3">
              <w:rPr>
                <w:b/>
                <w:i/>
                <w:lang w:val="nl-BE"/>
              </w:rPr>
              <w:lastRenderedPageBreak/>
              <w:t>aan op de aanstelling van een nationaal contactpunt voor Roma;</w:t>
            </w:r>
          </w:p>
        </w:tc>
      </w:tr>
    </w:tbl>
    <w:p w14:paraId="05E5856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13CB017" w14:textId="77777777" w:rsidR="00024FDC" w:rsidRPr="00BC75C3" w:rsidRDefault="00024FDC" w:rsidP="00024FDC">
      <w:pPr>
        <w:rPr>
          <w:lang w:val="nl-BE"/>
        </w:rPr>
      </w:pPr>
      <w:r w:rsidRPr="00BC75C3">
        <w:rPr>
          <w:rStyle w:val="HideTWBExt"/>
          <w:lang w:val="nl-BE"/>
        </w:rPr>
        <w:t>&lt;/Amend&gt;</w:t>
      </w:r>
    </w:p>
    <w:p w14:paraId="4995A04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138</w:t>
      </w:r>
      <w:r w:rsidRPr="00BC75C3">
        <w:rPr>
          <w:rStyle w:val="HideTWBExt"/>
          <w:b w:val="0"/>
          <w:lang w:val="nl-BE"/>
        </w:rPr>
        <w:t>&lt;/NumAm&gt;</w:t>
      </w:r>
    </w:p>
    <w:p w14:paraId="0C339C2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32FACA34"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A2C09A7" w14:textId="77777777" w:rsidR="00024FDC" w:rsidRPr="00BC75C3" w:rsidRDefault="00024FDC" w:rsidP="00024FDC">
      <w:pPr>
        <w:pStyle w:val="NormalBold"/>
        <w:rPr>
          <w:lang w:val="nl-BE"/>
        </w:rPr>
      </w:pPr>
      <w:r w:rsidRPr="00BC75C3">
        <w:rPr>
          <w:rStyle w:val="HideTWBExt"/>
          <w:b w:val="0"/>
          <w:lang w:val="nl-BE"/>
        </w:rPr>
        <w:t>&lt;/RepeatBlock-By&gt;</w:t>
      </w:r>
    </w:p>
    <w:p w14:paraId="667B208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C9D067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45BD9C2" w14:textId="77777777" w:rsidTr="0013142C">
        <w:trPr>
          <w:trHeight w:hRule="exact" w:val="240"/>
          <w:jc w:val="center"/>
        </w:trPr>
        <w:tc>
          <w:tcPr>
            <w:tcW w:w="9752" w:type="dxa"/>
            <w:gridSpan w:val="2"/>
            <w:tcBorders>
              <w:top w:val="nil"/>
              <w:left w:val="nil"/>
              <w:bottom w:val="nil"/>
              <w:right w:val="nil"/>
            </w:tcBorders>
          </w:tcPr>
          <w:p w14:paraId="4F0CAD29" w14:textId="77777777" w:rsidR="00024FDC" w:rsidRPr="00BC75C3" w:rsidRDefault="00024FDC" w:rsidP="0013142C">
            <w:pPr>
              <w:rPr>
                <w:lang w:val="nl-BE"/>
              </w:rPr>
            </w:pPr>
          </w:p>
        </w:tc>
      </w:tr>
      <w:tr w:rsidR="00BC75C3" w:rsidRPr="00BC75C3" w14:paraId="1583C7C0" w14:textId="77777777" w:rsidTr="0013142C">
        <w:trPr>
          <w:trHeight w:val="240"/>
          <w:jc w:val="center"/>
        </w:trPr>
        <w:tc>
          <w:tcPr>
            <w:tcW w:w="4876" w:type="dxa"/>
            <w:tcBorders>
              <w:top w:val="nil"/>
              <w:left w:val="nil"/>
              <w:bottom w:val="nil"/>
              <w:right w:val="nil"/>
            </w:tcBorders>
          </w:tcPr>
          <w:p w14:paraId="42BDB57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2E7E689" w14:textId="77777777" w:rsidR="00024FDC" w:rsidRPr="00BC75C3" w:rsidRDefault="00024FDC" w:rsidP="0013142C">
            <w:pPr>
              <w:pStyle w:val="AmColumnHeading"/>
              <w:rPr>
                <w:lang w:val="nl-BE"/>
              </w:rPr>
            </w:pPr>
            <w:r w:rsidRPr="00BC75C3">
              <w:rPr>
                <w:lang w:val="nl-BE"/>
              </w:rPr>
              <w:t>Amendement</w:t>
            </w:r>
          </w:p>
        </w:tc>
      </w:tr>
      <w:tr w:rsidR="00BC75C3" w:rsidRPr="00BC75C3" w14:paraId="4B629612" w14:textId="77777777" w:rsidTr="0013142C">
        <w:trPr>
          <w:jc w:val="center"/>
        </w:trPr>
        <w:tc>
          <w:tcPr>
            <w:tcW w:w="4876" w:type="dxa"/>
            <w:tcBorders>
              <w:top w:val="nil"/>
              <w:left w:val="nil"/>
              <w:bottom w:val="nil"/>
              <w:right w:val="nil"/>
            </w:tcBorders>
          </w:tcPr>
          <w:p w14:paraId="7B92CA2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961E387" w14:textId="77777777" w:rsidR="00024FDC" w:rsidRPr="00BC75C3" w:rsidRDefault="00024FDC" w:rsidP="0013142C">
            <w:pPr>
              <w:pStyle w:val="Normal6a"/>
              <w:rPr>
                <w:lang w:val="nl-BE"/>
              </w:rPr>
            </w:pPr>
            <w:r w:rsidRPr="00BC75C3">
              <w:rPr>
                <w:b/>
                <w:i/>
                <w:lang w:val="nl-BE"/>
              </w:rPr>
              <w:t>11 quater.</w:t>
            </w:r>
            <w:r w:rsidRPr="00BC75C3">
              <w:rPr>
                <w:lang w:val="nl-BE"/>
              </w:rPr>
              <w:tab/>
            </w:r>
            <w:r w:rsidRPr="00BC75C3">
              <w:rPr>
                <w:b/>
                <w:i/>
                <w:lang w:val="nl-BE"/>
              </w:rPr>
              <w:t>is ingenomen met het belangrijke werk van de Verenigde Naties, met name van het OHCHR, om de marginalisering te beperken door Roma betere toegang te bieden tot onderwijs, gezondheidszorg en sociale zekerheid;</w:t>
            </w:r>
          </w:p>
        </w:tc>
      </w:tr>
    </w:tbl>
    <w:p w14:paraId="20241D3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4807C74" w14:textId="77777777" w:rsidR="00024FDC" w:rsidRPr="00BC75C3" w:rsidRDefault="00024FDC" w:rsidP="00024FDC">
      <w:pPr>
        <w:rPr>
          <w:lang w:val="nl-BE"/>
        </w:rPr>
      </w:pPr>
      <w:r w:rsidRPr="00BC75C3">
        <w:rPr>
          <w:rStyle w:val="HideTWBExt"/>
          <w:lang w:val="nl-BE"/>
        </w:rPr>
        <w:t>&lt;/Amend&gt;</w:t>
      </w:r>
    </w:p>
    <w:p w14:paraId="7B65384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139</w:t>
      </w:r>
      <w:r w:rsidRPr="00BC75C3">
        <w:rPr>
          <w:rStyle w:val="HideTWBExt"/>
          <w:b w:val="0"/>
          <w:lang w:val="nl-BE"/>
        </w:rPr>
        <w:t>&lt;/NumAm&gt;</w:t>
      </w:r>
    </w:p>
    <w:p w14:paraId="752D53C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6F51FD0"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64D252E4" w14:textId="77777777" w:rsidR="00024FDC" w:rsidRPr="00BC75C3" w:rsidRDefault="00024FDC" w:rsidP="00024FDC">
      <w:pPr>
        <w:pStyle w:val="NormalBold"/>
        <w:rPr>
          <w:lang w:val="nl-BE"/>
        </w:rPr>
      </w:pPr>
      <w:r w:rsidRPr="00BC75C3">
        <w:rPr>
          <w:rStyle w:val="HideTWBExt"/>
          <w:b w:val="0"/>
          <w:lang w:val="nl-BE"/>
        </w:rPr>
        <w:t>&lt;/RepeatBlock-By&gt;</w:t>
      </w:r>
    </w:p>
    <w:p w14:paraId="73C2D6F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4BE597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 quinquies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37B8352" w14:textId="77777777" w:rsidTr="0013142C">
        <w:trPr>
          <w:trHeight w:hRule="exact" w:val="240"/>
          <w:jc w:val="center"/>
        </w:trPr>
        <w:tc>
          <w:tcPr>
            <w:tcW w:w="9752" w:type="dxa"/>
            <w:gridSpan w:val="2"/>
            <w:tcBorders>
              <w:top w:val="nil"/>
              <w:left w:val="nil"/>
              <w:bottom w:val="nil"/>
              <w:right w:val="nil"/>
            </w:tcBorders>
          </w:tcPr>
          <w:p w14:paraId="6579FA12" w14:textId="77777777" w:rsidR="00024FDC" w:rsidRPr="00BC75C3" w:rsidRDefault="00024FDC" w:rsidP="0013142C">
            <w:pPr>
              <w:rPr>
                <w:lang w:val="nl-BE"/>
              </w:rPr>
            </w:pPr>
          </w:p>
        </w:tc>
      </w:tr>
      <w:tr w:rsidR="00BC75C3" w:rsidRPr="00BC75C3" w14:paraId="493B4F75" w14:textId="77777777" w:rsidTr="0013142C">
        <w:trPr>
          <w:trHeight w:val="240"/>
          <w:jc w:val="center"/>
        </w:trPr>
        <w:tc>
          <w:tcPr>
            <w:tcW w:w="4876" w:type="dxa"/>
            <w:tcBorders>
              <w:top w:val="nil"/>
              <w:left w:val="nil"/>
              <w:bottom w:val="nil"/>
              <w:right w:val="nil"/>
            </w:tcBorders>
          </w:tcPr>
          <w:p w14:paraId="0469A12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3583021" w14:textId="77777777" w:rsidR="00024FDC" w:rsidRPr="00BC75C3" w:rsidRDefault="00024FDC" w:rsidP="0013142C">
            <w:pPr>
              <w:pStyle w:val="AmColumnHeading"/>
              <w:rPr>
                <w:lang w:val="nl-BE"/>
              </w:rPr>
            </w:pPr>
            <w:r w:rsidRPr="00BC75C3">
              <w:rPr>
                <w:lang w:val="nl-BE"/>
              </w:rPr>
              <w:t>Amendement</w:t>
            </w:r>
          </w:p>
        </w:tc>
      </w:tr>
      <w:tr w:rsidR="00BC75C3" w:rsidRPr="00BC75C3" w14:paraId="2AE91BDE" w14:textId="77777777" w:rsidTr="0013142C">
        <w:trPr>
          <w:jc w:val="center"/>
        </w:trPr>
        <w:tc>
          <w:tcPr>
            <w:tcW w:w="4876" w:type="dxa"/>
            <w:tcBorders>
              <w:top w:val="nil"/>
              <w:left w:val="nil"/>
              <w:bottom w:val="nil"/>
              <w:right w:val="nil"/>
            </w:tcBorders>
          </w:tcPr>
          <w:p w14:paraId="036423CF"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3BE69AF" w14:textId="77777777" w:rsidR="00024FDC" w:rsidRPr="00BC75C3" w:rsidRDefault="00024FDC" w:rsidP="0013142C">
            <w:pPr>
              <w:pStyle w:val="Normal6a"/>
              <w:rPr>
                <w:lang w:val="nl-BE"/>
              </w:rPr>
            </w:pPr>
            <w:r w:rsidRPr="00BC75C3">
              <w:rPr>
                <w:b/>
                <w:i/>
                <w:lang w:val="nl-BE"/>
              </w:rPr>
              <w:t>11 quinquies.</w:t>
            </w:r>
            <w:r w:rsidRPr="00BC75C3">
              <w:rPr>
                <w:lang w:val="nl-BE"/>
              </w:rPr>
              <w:tab/>
            </w:r>
            <w:r w:rsidRPr="00BC75C3">
              <w:rPr>
                <w:b/>
                <w:i/>
                <w:lang w:val="nl-BE"/>
              </w:rPr>
              <w:t>prijst de inspanningen van Moldavië om de rechten van de lhbtiq+-gemeenschap de afgelopen jaren te verbeteren; verzoekt de Moldavische regering discussies met het maatschappelijk middenveld aan te gaan over het toekomstige wetsontwerp over partnerschappen tussen mensen van hetzelfde geslacht om zo stellen van hetzelfde geslacht wettelijk te erkennen zodat alle stellen voor de wet gelijk worden behandeld;</w:t>
            </w:r>
          </w:p>
        </w:tc>
      </w:tr>
    </w:tbl>
    <w:p w14:paraId="4BDEDD74"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FE281C2" w14:textId="77777777" w:rsidR="00024FDC" w:rsidRPr="00BC75C3" w:rsidRDefault="00024FDC" w:rsidP="00024FDC">
      <w:pPr>
        <w:rPr>
          <w:lang w:val="nl-BE"/>
        </w:rPr>
      </w:pPr>
      <w:r w:rsidRPr="00BC75C3">
        <w:rPr>
          <w:rStyle w:val="HideTWBExt"/>
          <w:lang w:val="nl-BE"/>
        </w:rPr>
        <w:t>&lt;/Amend&gt;</w:t>
      </w:r>
    </w:p>
    <w:p w14:paraId="279766F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140</w:t>
      </w:r>
      <w:r w:rsidRPr="00BC75C3">
        <w:rPr>
          <w:rStyle w:val="HideTWBExt"/>
          <w:b w:val="0"/>
          <w:lang w:val="nl-BE"/>
        </w:rPr>
        <w:t>&lt;/NumAm&gt;</w:t>
      </w:r>
    </w:p>
    <w:p w14:paraId="7656AD5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7644834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3D6CF5C3" w14:textId="77777777" w:rsidR="00024FDC" w:rsidRPr="00BC75C3" w:rsidRDefault="00024FDC" w:rsidP="00024FDC">
      <w:pPr>
        <w:pStyle w:val="NormalBold"/>
        <w:rPr>
          <w:lang w:val="nl-BE"/>
        </w:rPr>
      </w:pPr>
      <w:r w:rsidRPr="00BC75C3">
        <w:rPr>
          <w:rStyle w:val="HideTWBExt"/>
          <w:b w:val="0"/>
          <w:lang w:val="nl-BE"/>
        </w:rPr>
        <w:t>&lt;/RepeatBlock-By&gt;</w:t>
      </w:r>
    </w:p>
    <w:p w14:paraId="181D11E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E43CEF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 sexies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7610923" w14:textId="77777777" w:rsidTr="0013142C">
        <w:trPr>
          <w:trHeight w:hRule="exact" w:val="240"/>
          <w:jc w:val="center"/>
        </w:trPr>
        <w:tc>
          <w:tcPr>
            <w:tcW w:w="9752" w:type="dxa"/>
            <w:gridSpan w:val="2"/>
            <w:tcBorders>
              <w:top w:val="nil"/>
              <w:left w:val="nil"/>
              <w:bottom w:val="nil"/>
              <w:right w:val="nil"/>
            </w:tcBorders>
          </w:tcPr>
          <w:p w14:paraId="7A68891D" w14:textId="77777777" w:rsidR="00024FDC" w:rsidRPr="00BC75C3" w:rsidRDefault="00024FDC" w:rsidP="0013142C">
            <w:pPr>
              <w:rPr>
                <w:lang w:val="nl-BE"/>
              </w:rPr>
            </w:pPr>
          </w:p>
        </w:tc>
      </w:tr>
      <w:tr w:rsidR="00BC75C3" w:rsidRPr="00BC75C3" w14:paraId="7E1B5087" w14:textId="77777777" w:rsidTr="0013142C">
        <w:trPr>
          <w:trHeight w:val="240"/>
          <w:jc w:val="center"/>
        </w:trPr>
        <w:tc>
          <w:tcPr>
            <w:tcW w:w="4876" w:type="dxa"/>
            <w:tcBorders>
              <w:top w:val="nil"/>
              <w:left w:val="nil"/>
              <w:bottom w:val="nil"/>
              <w:right w:val="nil"/>
            </w:tcBorders>
          </w:tcPr>
          <w:p w14:paraId="00A830E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F68AF56" w14:textId="77777777" w:rsidR="00024FDC" w:rsidRPr="00BC75C3" w:rsidRDefault="00024FDC" w:rsidP="0013142C">
            <w:pPr>
              <w:pStyle w:val="AmColumnHeading"/>
              <w:rPr>
                <w:lang w:val="nl-BE"/>
              </w:rPr>
            </w:pPr>
            <w:r w:rsidRPr="00BC75C3">
              <w:rPr>
                <w:lang w:val="nl-BE"/>
              </w:rPr>
              <w:t>Amendement</w:t>
            </w:r>
          </w:p>
        </w:tc>
      </w:tr>
      <w:tr w:rsidR="00BC75C3" w:rsidRPr="00BC75C3" w14:paraId="1C773E72" w14:textId="77777777" w:rsidTr="0013142C">
        <w:trPr>
          <w:jc w:val="center"/>
        </w:trPr>
        <w:tc>
          <w:tcPr>
            <w:tcW w:w="4876" w:type="dxa"/>
            <w:tcBorders>
              <w:top w:val="nil"/>
              <w:left w:val="nil"/>
              <w:bottom w:val="nil"/>
              <w:right w:val="nil"/>
            </w:tcBorders>
          </w:tcPr>
          <w:p w14:paraId="78ED51F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36F35FF" w14:textId="77777777" w:rsidR="00024FDC" w:rsidRPr="00BC75C3" w:rsidRDefault="00024FDC" w:rsidP="0013142C">
            <w:pPr>
              <w:pStyle w:val="Normal6a"/>
              <w:rPr>
                <w:lang w:val="nl-BE"/>
              </w:rPr>
            </w:pPr>
            <w:r w:rsidRPr="00BC75C3">
              <w:rPr>
                <w:b/>
                <w:i/>
                <w:lang w:val="nl-BE"/>
              </w:rPr>
              <w:t>11 sexies.</w:t>
            </w:r>
            <w:r w:rsidRPr="00BC75C3">
              <w:rPr>
                <w:lang w:val="nl-BE"/>
              </w:rPr>
              <w:tab/>
            </w:r>
            <w:r w:rsidRPr="00BC75C3">
              <w:rPr>
                <w:b/>
                <w:i/>
                <w:lang w:val="nl-BE"/>
              </w:rPr>
              <w:t>verzoekt de Moldavische regering maatregelen te nemen om het structurele probleem aan te pakken dat kinderen met een verstandelijke beperking in psychiatrische instellingen worden geplaatst;</w:t>
            </w:r>
          </w:p>
        </w:tc>
      </w:tr>
    </w:tbl>
    <w:p w14:paraId="25A367D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8D38770" w14:textId="77777777" w:rsidR="00024FDC" w:rsidRPr="00BC75C3" w:rsidRDefault="00024FDC" w:rsidP="00024FDC">
      <w:pPr>
        <w:rPr>
          <w:lang w:val="nl-BE"/>
        </w:rPr>
      </w:pPr>
      <w:r w:rsidRPr="00BC75C3">
        <w:rPr>
          <w:rStyle w:val="HideTWBExt"/>
          <w:lang w:val="nl-BE"/>
        </w:rPr>
        <w:t>&lt;/Amend&gt;</w:t>
      </w:r>
    </w:p>
    <w:p w14:paraId="6996F37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141</w:t>
      </w:r>
      <w:r w:rsidRPr="00BC75C3">
        <w:rPr>
          <w:rStyle w:val="HideTWBExt"/>
          <w:b w:val="0"/>
          <w:lang w:val="nl-BE"/>
        </w:rPr>
        <w:t>&lt;/NumAm&gt;</w:t>
      </w:r>
    </w:p>
    <w:p w14:paraId="5F05F49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2861E94"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6E4FCAB0" w14:textId="77777777" w:rsidR="00024FDC" w:rsidRPr="00BC75C3" w:rsidRDefault="00024FDC" w:rsidP="00024FDC">
      <w:pPr>
        <w:pStyle w:val="NormalBold"/>
        <w:rPr>
          <w:lang w:val="nl-BE"/>
        </w:rPr>
      </w:pPr>
      <w:r w:rsidRPr="00BC75C3">
        <w:rPr>
          <w:rStyle w:val="HideTWBExt"/>
          <w:b w:val="0"/>
          <w:lang w:val="nl-BE"/>
        </w:rPr>
        <w:t>&lt;/RepeatBlock-By&gt;</w:t>
      </w:r>
    </w:p>
    <w:p w14:paraId="061FA14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679E09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11 septies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CFE039C" w14:textId="77777777" w:rsidTr="0013142C">
        <w:trPr>
          <w:trHeight w:hRule="exact" w:val="240"/>
          <w:jc w:val="center"/>
        </w:trPr>
        <w:tc>
          <w:tcPr>
            <w:tcW w:w="9752" w:type="dxa"/>
            <w:gridSpan w:val="2"/>
            <w:tcBorders>
              <w:top w:val="nil"/>
              <w:left w:val="nil"/>
              <w:bottom w:val="nil"/>
              <w:right w:val="nil"/>
            </w:tcBorders>
          </w:tcPr>
          <w:p w14:paraId="0CAA514F" w14:textId="77777777" w:rsidR="00024FDC" w:rsidRPr="00BC75C3" w:rsidRDefault="00024FDC" w:rsidP="0013142C">
            <w:pPr>
              <w:rPr>
                <w:lang w:val="nl-BE"/>
              </w:rPr>
            </w:pPr>
          </w:p>
        </w:tc>
      </w:tr>
      <w:tr w:rsidR="00BC75C3" w:rsidRPr="00BC75C3" w14:paraId="29D13924" w14:textId="77777777" w:rsidTr="0013142C">
        <w:trPr>
          <w:trHeight w:val="240"/>
          <w:jc w:val="center"/>
        </w:trPr>
        <w:tc>
          <w:tcPr>
            <w:tcW w:w="4876" w:type="dxa"/>
            <w:tcBorders>
              <w:top w:val="nil"/>
              <w:left w:val="nil"/>
              <w:bottom w:val="nil"/>
              <w:right w:val="nil"/>
            </w:tcBorders>
          </w:tcPr>
          <w:p w14:paraId="37DD758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5F3820E" w14:textId="77777777" w:rsidR="00024FDC" w:rsidRPr="00BC75C3" w:rsidRDefault="00024FDC" w:rsidP="0013142C">
            <w:pPr>
              <w:pStyle w:val="AmColumnHeading"/>
              <w:rPr>
                <w:lang w:val="nl-BE"/>
              </w:rPr>
            </w:pPr>
            <w:r w:rsidRPr="00BC75C3">
              <w:rPr>
                <w:lang w:val="nl-BE"/>
              </w:rPr>
              <w:t>Amendement</w:t>
            </w:r>
          </w:p>
        </w:tc>
      </w:tr>
      <w:tr w:rsidR="00BC75C3" w:rsidRPr="00BC75C3" w14:paraId="4F4A5548" w14:textId="77777777" w:rsidTr="0013142C">
        <w:trPr>
          <w:jc w:val="center"/>
        </w:trPr>
        <w:tc>
          <w:tcPr>
            <w:tcW w:w="4876" w:type="dxa"/>
            <w:tcBorders>
              <w:top w:val="nil"/>
              <w:left w:val="nil"/>
              <w:bottom w:val="nil"/>
              <w:right w:val="nil"/>
            </w:tcBorders>
          </w:tcPr>
          <w:p w14:paraId="5A89DCB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5E43822" w14:textId="77777777" w:rsidR="00024FDC" w:rsidRPr="00BC75C3" w:rsidRDefault="00024FDC" w:rsidP="0013142C">
            <w:pPr>
              <w:pStyle w:val="Normal6a"/>
              <w:rPr>
                <w:lang w:val="nl-BE"/>
              </w:rPr>
            </w:pPr>
            <w:r w:rsidRPr="00BC75C3">
              <w:rPr>
                <w:b/>
                <w:i/>
                <w:lang w:val="nl-BE"/>
              </w:rPr>
              <w:t>11 septies.</w:t>
            </w:r>
            <w:r w:rsidRPr="00BC75C3">
              <w:rPr>
                <w:lang w:val="nl-BE"/>
              </w:rPr>
              <w:tab/>
            </w:r>
            <w:r w:rsidRPr="00BC75C3">
              <w:rPr>
                <w:b/>
                <w:i/>
                <w:lang w:val="nl-BE"/>
              </w:rPr>
              <w:t xml:space="preserve">is ingenomen met de lopende inspanningen van de Moldavische autoriteiten om geweld tegen vrouwen te bestrijden en de bescherming voor slachtoffers te verbeteren; merkt echter op dat de effecten nog uitblijven en dringt derhalve aan op meer opvanghuizen voor slachtoffers van huiselijk geweld in Moldavië en voldoende aandacht in het rechtsstelsel voor geweld tegen vrouwen; is bovendien van mening dat het cruciaal is dat, teneinde geweld door mannen tegen vrouwen te beperken, de inspanningen die worden geleverd om meer bewustzijn te creëren en het beleid over gendergerelateerd geweld te </w:t>
            </w:r>
            <w:r w:rsidRPr="00BC75C3">
              <w:rPr>
                <w:b/>
                <w:i/>
                <w:lang w:val="nl-BE"/>
              </w:rPr>
              <w:lastRenderedPageBreak/>
              <w:t>veranderen ook op mannen zijn gericht;</w:t>
            </w:r>
          </w:p>
        </w:tc>
      </w:tr>
    </w:tbl>
    <w:p w14:paraId="71B67868"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036120A" w14:textId="77777777" w:rsidR="00024FDC" w:rsidRPr="00BC75C3" w:rsidRDefault="00024FDC" w:rsidP="00024FDC">
      <w:pPr>
        <w:rPr>
          <w:lang w:val="nl-BE"/>
        </w:rPr>
      </w:pPr>
      <w:r w:rsidRPr="00BC75C3">
        <w:rPr>
          <w:rStyle w:val="HideTWBExt"/>
          <w:lang w:val="nl-BE"/>
        </w:rPr>
        <w:t>&lt;/Amend&gt;</w:t>
      </w:r>
    </w:p>
    <w:p w14:paraId="7E82783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142</w:t>
      </w:r>
      <w:r w:rsidRPr="00BC75C3">
        <w:rPr>
          <w:rStyle w:val="HideTWBExt"/>
          <w:b w:val="0"/>
          <w:lang w:val="nl-BE"/>
        </w:rPr>
        <w:t>&lt;/NumAm&gt;</w:t>
      </w:r>
    </w:p>
    <w:p w14:paraId="6E4A943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3E260CA1"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4BF4AF0" w14:textId="77777777" w:rsidR="00024FDC" w:rsidRPr="00BC75C3" w:rsidRDefault="00024FDC" w:rsidP="00024FDC">
      <w:pPr>
        <w:pStyle w:val="NormalBold"/>
        <w:rPr>
          <w:lang w:val="nl-BE"/>
        </w:rPr>
      </w:pPr>
      <w:r w:rsidRPr="00BC75C3">
        <w:rPr>
          <w:rStyle w:val="HideTWBExt"/>
          <w:b w:val="0"/>
          <w:lang w:val="nl-BE"/>
        </w:rPr>
        <w:t>&lt;/RepeatBlock-By&gt;</w:t>
      </w:r>
    </w:p>
    <w:p w14:paraId="49AAB9D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5A8797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145B531" w14:textId="77777777" w:rsidTr="0013142C">
        <w:trPr>
          <w:trHeight w:hRule="exact" w:val="240"/>
          <w:jc w:val="center"/>
        </w:trPr>
        <w:tc>
          <w:tcPr>
            <w:tcW w:w="9752" w:type="dxa"/>
            <w:gridSpan w:val="2"/>
            <w:tcBorders>
              <w:top w:val="nil"/>
              <w:left w:val="nil"/>
              <w:bottom w:val="nil"/>
              <w:right w:val="nil"/>
            </w:tcBorders>
          </w:tcPr>
          <w:p w14:paraId="1B47EC6C" w14:textId="77777777" w:rsidR="00024FDC" w:rsidRPr="00BC75C3" w:rsidRDefault="00024FDC" w:rsidP="0013142C">
            <w:pPr>
              <w:rPr>
                <w:lang w:val="nl-BE"/>
              </w:rPr>
            </w:pPr>
          </w:p>
        </w:tc>
      </w:tr>
      <w:tr w:rsidR="00BC75C3" w:rsidRPr="00BC75C3" w14:paraId="65F781FC" w14:textId="77777777" w:rsidTr="0013142C">
        <w:trPr>
          <w:trHeight w:val="240"/>
          <w:jc w:val="center"/>
        </w:trPr>
        <w:tc>
          <w:tcPr>
            <w:tcW w:w="4876" w:type="dxa"/>
            <w:tcBorders>
              <w:top w:val="nil"/>
              <w:left w:val="nil"/>
              <w:bottom w:val="nil"/>
              <w:right w:val="nil"/>
            </w:tcBorders>
          </w:tcPr>
          <w:p w14:paraId="5A44D6F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DF89EF9" w14:textId="77777777" w:rsidR="00024FDC" w:rsidRPr="00BC75C3" w:rsidRDefault="00024FDC" w:rsidP="0013142C">
            <w:pPr>
              <w:pStyle w:val="AmColumnHeading"/>
              <w:rPr>
                <w:lang w:val="nl-BE"/>
              </w:rPr>
            </w:pPr>
            <w:r w:rsidRPr="00BC75C3">
              <w:rPr>
                <w:lang w:val="nl-BE"/>
              </w:rPr>
              <w:t>Amendement</w:t>
            </w:r>
          </w:p>
        </w:tc>
      </w:tr>
      <w:tr w:rsidR="00BC75C3" w:rsidRPr="00BC75C3" w14:paraId="4572965B" w14:textId="77777777" w:rsidTr="0013142C">
        <w:trPr>
          <w:jc w:val="center"/>
        </w:trPr>
        <w:tc>
          <w:tcPr>
            <w:tcW w:w="4876" w:type="dxa"/>
            <w:tcBorders>
              <w:top w:val="nil"/>
              <w:left w:val="nil"/>
              <w:bottom w:val="nil"/>
              <w:right w:val="nil"/>
            </w:tcBorders>
          </w:tcPr>
          <w:p w14:paraId="63427DFB" w14:textId="77777777" w:rsidR="00024FDC" w:rsidRPr="00BC75C3" w:rsidRDefault="00024FDC" w:rsidP="0013142C">
            <w:pPr>
              <w:pStyle w:val="Normal6a"/>
              <w:rPr>
                <w:lang w:val="nl-BE"/>
              </w:rPr>
            </w:pPr>
            <w:r w:rsidRPr="00BC75C3">
              <w:rPr>
                <w:lang w:val="nl-BE"/>
              </w:rPr>
              <w:t>12.</w:t>
            </w:r>
            <w:r w:rsidRPr="00BC75C3">
              <w:rPr>
                <w:lang w:val="nl-BE"/>
              </w:rPr>
              <w:tab/>
              <w:t>veroordeelt het dat Rusland energie als wapen tegen Moldavië inzet, zoals recentelijk door de gaslevering aan de regio Transnistrië per 1 januari 2025 stop te zetten en zo een humanitaire crisis uit te lokken; is ingenomen met het onmiddellijke voorstel van de Commissie voor een steunpakket ter waarde van 250 miljoen EUR; verzoekt de Moldavische regering de diversificatie van de gas- en elektriciteitsaanvoerroutes voort te zetten om de energiezekerheid en -weerbaarheid van Moldavië te waarborgen;</w:t>
            </w:r>
          </w:p>
        </w:tc>
        <w:tc>
          <w:tcPr>
            <w:tcW w:w="4876" w:type="dxa"/>
            <w:tcBorders>
              <w:top w:val="nil"/>
              <w:left w:val="nil"/>
              <w:bottom w:val="nil"/>
              <w:right w:val="nil"/>
            </w:tcBorders>
          </w:tcPr>
          <w:p w14:paraId="08E7F36F"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humanitaire crisis uit te lokken; is ingenomen met het onmiddellijke voorstel van de Commissie voor een steunpakket ter waarde van 250 miljoen EUR; </w:t>
            </w:r>
            <w:r w:rsidRPr="00BC75C3">
              <w:rPr>
                <w:b/>
                <w:i/>
                <w:lang w:val="nl-BE"/>
              </w:rPr>
              <w:t>verzoekt de Europese Commissie en de EU-lidstaten met klem ervoor te zorgen dat Moldavië voldoende energiecapaciteit in voorraad heeft om met het oog op de winter van 2025 energietekorten te voorkomen, hetgeen sterk tijdgevoelig is; is ingenomen met de belangstelling van de Moldavische regering voor het versnellen van haar groene transitie;</w:t>
            </w:r>
            <w:r w:rsidRPr="00BC75C3">
              <w:rPr>
                <w:lang w:val="nl-BE"/>
              </w:rPr>
              <w:t xml:space="preserve"> verzoekt de Moldavische regering de diversificatie van de gas- en elektriciteitsaanvoerroutes voort te zetten om de energiezekerheid en -weerbaarheid van Moldavië te waarborgen</w:t>
            </w:r>
            <w:r w:rsidRPr="00BC75C3">
              <w:rPr>
                <w:b/>
                <w:bCs/>
                <w:i/>
                <w:iCs/>
                <w:lang w:val="nl-BE"/>
              </w:rPr>
              <w:t>, onder meer door te streven naar:</w:t>
            </w:r>
            <w:r w:rsidRPr="00BC75C3">
              <w:rPr>
                <w:lang w:val="nl-BE"/>
              </w:rPr>
              <w:t xml:space="preserve"> </w:t>
            </w:r>
            <w:r w:rsidRPr="00BC75C3">
              <w:rPr>
                <w:b/>
                <w:i/>
                <w:lang w:val="nl-BE"/>
              </w:rPr>
              <w:t>een koolstofvrije, klimaatneutrale, klimaatbestendige en circulaire economie met de nadruk op gedecentraliseerde netwerken voor hernieuwbare energie en energie-efficiëntie</w:t>
            </w:r>
            <w:r w:rsidRPr="00BC75C3">
              <w:rPr>
                <w:lang w:val="nl-BE"/>
              </w:rPr>
              <w:t>;</w:t>
            </w:r>
          </w:p>
        </w:tc>
      </w:tr>
    </w:tbl>
    <w:p w14:paraId="57FF014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CE0703B" w14:textId="77777777" w:rsidR="00024FDC" w:rsidRPr="00BC75C3" w:rsidRDefault="00024FDC" w:rsidP="00024FDC">
      <w:pPr>
        <w:rPr>
          <w:lang w:val="nl-BE"/>
        </w:rPr>
      </w:pPr>
      <w:r w:rsidRPr="00BC75C3">
        <w:rPr>
          <w:rStyle w:val="HideTWBExt"/>
          <w:lang w:val="nl-BE"/>
        </w:rPr>
        <w:t>&lt;/Amend&gt;</w:t>
      </w:r>
    </w:p>
    <w:p w14:paraId="3192C087"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143</w:t>
      </w:r>
      <w:r w:rsidRPr="00BC75C3">
        <w:rPr>
          <w:rStyle w:val="HideTWBExt"/>
          <w:b w:val="0"/>
          <w:lang w:val="nl-BE"/>
        </w:rPr>
        <w:t>&lt;/NumAm&gt;</w:t>
      </w:r>
    </w:p>
    <w:p w14:paraId="65F0D9D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Nathalie Loiseau, Petras Auštrevičius, Marjan Šarec, Ilhan Kyuchyuk, Eugen Tomac</w:t>
      </w:r>
      <w:r w:rsidRPr="00BC75C3">
        <w:rPr>
          <w:rStyle w:val="HideTWBExt"/>
          <w:b w:val="0"/>
          <w:lang w:val="nl-BE"/>
        </w:rPr>
        <w:t>&lt;/Members&gt;</w:t>
      </w:r>
    </w:p>
    <w:p w14:paraId="63E176BD" w14:textId="77777777" w:rsidR="00024FDC" w:rsidRPr="00BC75C3" w:rsidRDefault="00024FDC" w:rsidP="00024FDC">
      <w:pPr>
        <w:pStyle w:val="NormalBold"/>
        <w:rPr>
          <w:lang w:val="nl-BE"/>
        </w:rPr>
      </w:pPr>
      <w:r w:rsidRPr="00BC75C3">
        <w:rPr>
          <w:rStyle w:val="HideTWBExt"/>
          <w:b w:val="0"/>
          <w:lang w:val="nl-BE"/>
        </w:rPr>
        <w:t>&lt;/RepeatBlock-By&gt;</w:t>
      </w:r>
    </w:p>
    <w:p w14:paraId="5B95153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15BAFA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F6B3D1A" w14:textId="77777777" w:rsidTr="0013142C">
        <w:trPr>
          <w:trHeight w:hRule="exact" w:val="240"/>
          <w:jc w:val="center"/>
        </w:trPr>
        <w:tc>
          <w:tcPr>
            <w:tcW w:w="9752" w:type="dxa"/>
            <w:gridSpan w:val="2"/>
            <w:tcBorders>
              <w:top w:val="nil"/>
              <w:left w:val="nil"/>
              <w:bottom w:val="nil"/>
              <w:right w:val="nil"/>
            </w:tcBorders>
          </w:tcPr>
          <w:p w14:paraId="356F71BD" w14:textId="77777777" w:rsidR="00024FDC" w:rsidRPr="00BC75C3" w:rsidRDefault="00024FDC" w:rsidP="0013142C">
            <w:pPr>
              <w:rPr>
                <w:lang w:val="nl-BE"/>
              </w:rPr>
            </w:pPr>
          </w:p>
        </w:tc>
      </w:tr>
      <w:tr w:rsidR="00BC75C3" w:rsidRPr="00BC75C3" w14:paraId="5315AE1B" w14:textId="77777777" w:rsidTr="0013142C">
        <w:trPr>
          <w:trHeight w:val="240"/>
          <w:jc w:val="center"/>
        </w:trPr>
        <w:tc>
          <w:tcPr>
            <w:tcW w:w="4876" w:type="dxa"/>
            <w:tcBorders>
              <w:top w:val="nil"/>
              <w:left w:val="nil"/>
              <w:bottom w:val="nil"/>
              <w:right w:val="nil"/>
            </w:tcBorders>
          </w:tcPr>
          <w:p w14:paraId="2013BA6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FE3D957" w14:textId="77777777" w:rsidR="00024FDC" w:rsidRPr="00BC75C3" w:rsidRDefault="00024FDC" w:rsidP="0013142C">
            <w:pPr>
              <w:pStyle w:val="AmColumnHeading"/>
              <w:rPr>
                <w:lang w:val="nl-BE"/>
              </w:rPr>
            </w:pPr>
            <w:r w:rsidRPr="00BC75C3">
              <w:rPr>
                <w:lang w:val="nl-BE"/>
              </w:rPr>
              <w:t>Amendement</w:t>
            </w:r>
          </w:p>
        </w:tc>
      </w:tr>
      <w:tr w:rsidR="00BC75C3" w:rsidRPr="00BC75C3" w14:paraId="0485A9DA" w14:textId="77777777" w:rsidTr="0013142C">
        <w:trPr>
          <w:jc w:val="center"/>
        </w:trPr>
        <w:tc>
          <w:tcPr>
            <w:tcW w:w="4876" w:type="dxa"/>
            <w:tcBorders>
              <w:top w:val="nil"/>
              <w:left w:val="nil"/>
              <w:bottom w:val="nil"/>
              <w:right w:val="nil"/>
            </w:tcBorders>
          </w:tcPr>
          <w:p w14:paraId="01C510F0"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w:t>
            </w:r>
            <w:r w:rsidRPr="00BC75C3">
              <w:rPr>
                <w:b/>
                <w:bCs/>
                <w:i/>
                <w:iCs/>
                <w:lang w:val="nl-BE"/>
              </w:rPr>
              <w:t>humanitaire</w:t>
            </w:r>
            <w:r w:rsidRPr="00BC75C3">
              <w:rPr>
                <w:lang w:val="nl-BE"/>
              </w:rPr>
              <w:t xml:space="preserve"> crisis uit te lokken; is ingenomen met het onmiddellijke voorstel van de Commissie voor een steunpakket ter waarde van 250 miljoen EUR; verzoekt de </w:t>
            </w:r>
            <w:r w:rsidRPr="00BC75C3">
              <w:rPr>
                <w:b/>
                <w:bCs/>
                <w:i/>
                <w:iCs/>
                <w:lang w:val="nl-BE"/>
              </w:rPr>
              <w:t>Moldavische</w:t>
            </w:r>
            <w:r w:rsidRPr="00BC75C3">
              <w:rPr>
                <w:lang w:val="nl-BE"/>
              </w:rPr>
              <w:t xml:space="preserve"> regering de diversificatie van de gas- en elektriciteitsaanvoerroutes voort te zetten om de energiezekerheid en -weerbaarheid van Moldavië te waarborgen;</w:t>
            </w:r>
          </w:p>
        </w:tc>
        <w:tc>
          <w:tcPr>
            <w:tcW w:w="4876" w:type="dxa"/>
            <w:tcBorders>
              <w:top w:val="nil"/>
              <w:left w:val="nil"/>
              <w:bottom w:val="nil"/>
              <w:right w:val="nil"/>
            </w:tcBorders>
          </w:tcPr>
          <w:p w14:paraId="00277379" w14:textId="77777777" w:rsidR="00024FDC" w:rsidRPr="00BC75C3" w:rsidRDefault="00024FDC" w:rsidP="0013142C">
            <w:pPr>
              <w:pStyle w:val="Normal6a"/>
              <w:rPr>
                <w:lang w:val="nl-BE"/>
              </w:rPr>
            </w:pPr>
            <w:r w:rsidRPr="00BC75C3">
              <w:rPr>
                <w:lang w:val="nl-BE"/>
              </w:rPr>
              <w:t>12.</w:t>
            </w:r>
            <w:r w:rsidRPr="00BC75C3">
              <w:rPr>
                <w:lang w:val="nl-BE"/>
              </w:rPr>
              <w:tab/>
              <w:t>veroordeelt het dat Rusland energie als wapen tegen Moldavië inzet, zoals recentelijk door de gaslevering aan de regio Transnistrië per 1 januari 2025 stop te zetten</w:t>
            </w:r>
            <w:r w:rsidRPr="00BC75C3">
              <w:rPr>
                <w:b/>
                <w:bCs/>
                <w:i/>
                <w:iCs/>
                <w:lang w:val="nl-BE"/>
              </w:rPr>
              <w:t>, hetgeen een schending van contractuele verplichtingen vormde,</w:t>
            </w:r>
            <w:r w:rsidRPr="00BC75C3">
              <w:rPr>
                <w:lang w:val="nl-BE"/>
              </w:rPr>
              <w:t xml:space="preserve"> en zo een </w:t>
            </w:r>
            <w:r w:rsidRPr="00BC75C3">
              <w:rPr>
                <w:b/>
                <w:bCs/>
                <w:i/>
                <w:iCs/>
                <w:lang w:val="nl-BE"/>
              </w:rPr>
              <w:t>ernstige</w:t>
            </w:r>
            <w:r w:rsidRPr="00BC75C3">
              <w:rPr>
                <w:lang w:val="nl-BE"/>
              </w:rPr>
              <w:t xml:space="preserve"> crisis uit te lokken</w:t>
            </w:r>
            <w:r w:rsidRPr="00BC75C3">
              <w:rPr>
                <w:b/>
                <w:bCs/>
                <w:i/>
                <w:iCs/>
                <w:lang w:val="nl-BE"/>
              </w:rPr>
              <w:t xml:space="preserve"> in de regio</w:t>
            </w:r>
            <w:r w:rsidRPr="00BC75C3">
              <w:rPr>
                <w:lang w:val="nl-BE"/>
              </w:rPr>
              <w:t xml:space="preserve">; is ingenomen met het onmiddellijke voorstel van de Commissie voor een </w:t>
            </w:r>
            <w:r w:rsidRPr="00BC75C3">
              <w:rPr>
                <w:b/>
                <w:bCs/>
                <w:i/>
                <w:iCs/>
                <w:lang w:val="nl-BE"/>
              </w:rPr>
              <w:t xml:space="preserve">brede strategie voor onafhankelijkheid en veerkracht op het gebied van energie en het bijbehorende </w:t>
            </w:r>
            <w:r w:rsidRPr="00BC75C3">
              <w:rPr>
                <w:lang w:val="nl-BE"/>
              </w:rPr>
              <w:t xml:space="preserve">steunpakket ter waarde van 250 miljoen EUR; </w:t>
            </w:r>
            <w:r w:rsidRPr="00BC75C3">
              <w:rPr>
                <w:b/>
                <w:i/>
                <w:lang w:val="nl-BE"/>
              </w:rPr>
              <w:t>is vol lof over de afstemming van de Moldavische energiesector op het EU-acquis, zoals vermeld in het uitbreidingspakket van 2024 en het jaarlijkse uitvoeringsverslag 2024 van het secretariaat van de Energiegemeenschap;</w:t>
            </w:r>
            <w:r w:rsidRPr="00BC75C3">
              <w:rPr>
                <w:lang w:val="nl-BE"/>
              </w:rPr>
              <w:t xml:space="preserve"> verzoekt de regering </w:t>
            </w:r>
            <w:r w:rsidRPr="00BC75C3">
              <w:rPr>
                <w:b/>
                <w:bCs/>
                <w:i/>
                <w:iCs/>
                <w:lang w:val="nl-BE"/>
              </w:rPr>
              <w:t>van de Republiek Moldavië</w:t>
            </w:r>
            <w:r w:rsidRPr="00BC75C3">
              <w:rPr>
                <w:lang w:val="nl-BE"/>
              </w:rPr>
              <w:t xml:space="preserve"> de diversificatie van de gas- en elektriciteitsaanvoerroutes </w:t>
            </w:r>
            <w:r w:rsidRPr="00BC75C3">
              <w:rPr>
                <w:b/>
                <w:bCs/>
                <w:i/>
                <w:iCs/>
                <w:lang w:val="nl-BE"/>
              </w:rPr>
              <w:t>met steun van de EU</w:t>
            </w:r>
            <w:r w:rsidRPr="00BC75C3">
              <w:rPr>
                <w:lang w:val="nl-BE"/>
              </w:rPr>
              <w:t xml:space="preserve"> voort te zetten</w:t>
            </w:r>
            <w:r w:rsidRPr="00BC75C3">
              <w:rPr>
                <w:b/>
                <w:bCs/>
                <w:i/>
                <w:iCs/>
                <w:lang w:val="nl-BE"/>
              </w:rPr>
              <w:t>, interconnecties verder te ontwikkelen, de energie-efficiëntie en haar interne productiecapaciteit te verhogen, en eveneens stappen te zetten in de richting van volledige integratie in de EU-energiemarkt</w:t>
            </w:r>
            <w:r w:rsidRPr="00BC75C3">
              <w:rPr>
                <w:lang w:val="nl-BE"/>
              </w:rPr>
              <w:t xml:space="preserve"> om de energiezekerheid en -weerbaarheid van Moldavië te waarborgen;</w:t>
            </w:r>
          </w:p>
        </w:tc>
      </w:tr>
    </w:tbl>
    <w:p w14:paraId="16D1BFD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7B99F24" w14:textId="77777777" w:rsidR="00024FDC" w:rsidRPr="00BC75C3" w:rsidRDefault="00024FDC" w:rsidP="00024FDC">
      <w:pPr>
        <w:rPr>
          <w:lang w:val="nl-BE"/>
        </w:rPr>
      </w:pPr>
      <w:r w:rsidRPr="00BC75C3">
        <w:rPr>
          <w:rStyle w:val="HideTWBExt"/>
          <w:lang w:val="nl-BE"/>
        </w:rPr>
        <w:t>&lt;/Amend&gt;</w:t>
      </w:r>
    </w:p>
    <w:p w14:paraId="0BE4027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144</w:t>
      </w:r>
      <w:r w:rsidRPr="00BC75C3">
        <w:rPr>
          <w:rStyle w:val="HideTWBExt"/>
          <w:b w:val="0"/>
          <w:lang w:val="nl-BE"/>
        </w:rPr>
        <w:t>&lt;/NumAm&gt;</w:t>
      </w:r>
    </w:p>
    <w:p w14:paraId="453ED1D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1605EE32"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7C8F9EA5" w14:textId="77777777" w:rsidR="00024FDC" w:rsidRPr="00BC75C3" w:rsidRDefault="00024FDC" w:rsidP="00024FDC">
      <w:pPr>
        <w:pStyle w:val="NormalBold"/>
        <w:rPr>
          <w:lang w:val="nl-BE"/>
        </w:rPr>
      </w:pPr>
      <w:r w:rsidRPr="00BC75C3">
        <w:rPr>
          <w:rStyle w:val="HideTWBExt"/>
          <w:b w:val="0"/>
          <w:lang w:val="nl-BE"/>
        </w:rPr>
        <w:lastRenderedPageBreak/>
        <w:t>&lt;/RepeatBlock-By&gt;</w:t>
      </w:r>
    </w:p>
    <w:p w14:paraId="2CC61FC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7BD9DE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5B70718" w14:textId="77777777" w:rsidTr="0013142C">
        <w:trPr>
          <w:trHeight w:hRule="exact" w:val="240"/>
          <w:jc w:val="center"/>
        </w:trPr>
        <w:tc>
          <w:tcPr>
            <w:tcW w:w="9752" w:type="dxa"/>
            <w:gridSpan w:val="2"/>
            <w:tcBorders>
              <w:top w:val="nil"/>
              <w:left w:val="nil"/>
              <w:bottom w:val="nil"/>
              <w:right w:val="nil"/>
            </w:tcBorders>
          </w:tcPr>
          <w:p w14:paraId="505FC936" w14:textId="77777777" w:rsidR="00024FDC" w:rsidRPr="00BC75C3" w:rsidRDefault="00024FDC" w:rsidP="0013142C">
            <w:pPr>
              <w:rPr>
                <w:lang w:val="nl-BE"/>
              </w:rPr>
            </w:pPr>
          </w:p>
        </w:tc>
      </w:tr>
      <w:tr w:rsidR="00BC75C3" w:rsidRPr="00BC75C3" w14:paraId="5DE800E6" w14:textId="77777777" w:rsidTr="0013142C">
        <w:trPr>
          <w:trHeight w:val="240"/>
          <w:jc w:val="center"/>
        </w:trPr>
        <w:tc>
          <w:tcPr>
            <w:tcW w:w="4876" w:type="dxa"/>
            <w:tcBorders>
              <w:top w:val="nil"/>
              <w:left w:val="nil"/>
              <w:bottom w:val="nil"/>
              <w:right w:val="nil"/>
            </w:tcBorders>
          </w:tcPr>
          <w:p w14:paraId="5997DB7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1CB4377" w14:textId="77777777" w:rsidR="00024FDC" w:rsidRPr="00BC75C3" w:rsidRDefault="00024FDC" w:rsidP="0013142C">
            <w:pPr>
              <w:pStyle w:val="AmColumnHeading"/>
              <w:rPr>
                <w:lang w:val="nl-BE"/>
              </w:rPr>
            </w:pPr>
            <w:r w:rsidRPr="00BC75C3">
              <w:rPr>
                <w:lang w:val="nl-BE"/>
              </w:rPr>
              <w:t>Amendement</w:t>
            </w:r>
          </w:p>
        </w:tc>
      </w:tr>
      <w:tr w:rsidR="00BC75C3" w:rsidRPr="00BC75C3" w14:paraId="65B7CBF5" w14:textId="77777777" w:rsidTr="0013142C">
        <w:trPr>
          <w:jc w:val="center"/>
        </w:trPr>
        <w:tc>
          <w:tcPr>
            <w:tcW w:w="4876" w:type="dxa"/>
            <w:tcBorders>
              <w:top w:val="nil"/>
              <w:left w:val="nil"/>
              <w:bottom w:val="nil"/>
              <w:right w:val="nil"/>
            </w:tcBorders>
          </w:tcPr>
          <w:p w14:paraId="28775B23"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w:t>
            </w:r>
            <w:r w:rsidRPr="00BC75C3">
              <w:rPr>
                <w:b/>
                <w:bCs/>
                <w:i/>
                <w:iCs/>
                <w:lang w:val="nl-BE"/>
              </w:rPr>
              <w:t>Transnistrië</w:t>
            </w:r>
            <w:r w:rsidRPr="00BC75C3">
              <w:rPr>
                <w:lang w:val="nl-BE"/>
              </w:rPr>
              <w:t xml:space="preserve"> per 1 januari 2025 stop te zetten en zo een humanitaire crisis uit te lokken; is ingenomen met het onmiddellijke voorstel van de Commissie voor een steunpakket ter waarde van 250 miljoen EUR; verzoekt de </w:t>
            </w:r>
            <w:r w:rsidRPr="00BC75C3">
              <w:rPr>
                <w:b/>
                <w:bCs/>
                <w:i/>
                <w:iCs/>
                <w:lang w:val="nl-BE"/>
              </w:rPr>
              <w:t>Moldavische</w:t>
            </w:r>
            <w:r w:rsidRPr="00BC75C3">
              <w:rPr>
                <w:lang w:val="nl-BE"/>
              </w:rPr>
              <w:t xml:space="preserve"> regering de diversificatie van de gas- en elektriciteitsaanvoerroutes </w:t>
            </w:r>
            <w:r w:rsidRPr="00BC75C3">
              <w:rPr>
                <w:b/>
                <w:bCs/>
                <w:i/>
                <w:iCs/>
                <w:lang w:val="nl-BE"/>
              </w:rPr>
              <w:t>voort te zetten</w:t>
            </w:r>
            <w:r w:rsidRPr="00BC75C3">
              <w:rPr>
                <w:i/>
                <w:iCs/>
                <w:lang w:val="nl-BE"/>
              </w:rPr>
              <w:t xml:space="preserve"> </w:t>
            </w:r>
            <w:r w:rsidRPr="00BC75C3">
              <w:rPr>
                <w:lang w:val="nl-BE"/>
              </w:rPr>
              <w:t>om de energiezekerheid en -weerbaarheid van Moldavië te waarborgen;</w:t>
            </w:r>
          </w:p>
        </w:tc>
        <w:tc>
          <w:tcPr>
            <w:tcW w:w="4876" w:type="dxa"/>
            <w:tcBorders>
              <w:top w:val="nil"/>
              <w:left w:val="nil"/>
              <w:bottom w:val="nil"/>
              <w:right w:val="nil"/>
            </w:tcBorders>
          </w:tcPr>
          <w:p w14:paraId="05F0108E"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w:t>
            </w:r>
            <w:r w:rsidRPr="00BC75C3">
              <w:rPr>
                <w:b/>
                <w:bCs/>
                <w:i/>
                <w:iCs/>
                <w:lang w:val="nl-BE"/>
              </w:rPr>
              <w:t>Transnistrische</w:t>
            </w:r>
            <w:r w:rsidRPr="00BC75C3">
              <w:rPr>
                <w:lang w:val="nl-BE"/>
              </w:rPr>
              <w:t xml:space="preserve"> regio per 1 januari 2025 stop te zetten en zo een humanitaire crisis </w:t>
            </w:r>
            <w:r w:rsidRPr="00BC75C3">
              <w:rPr>
                <w:b/>
                <w:bCs/>
                <w:i/>
                <w:iCs/>
                <w:lang w:val="nl-BE"/>
              </w:rPr>
              <w:t>en energiecrisis</w:t>
            </w:r>
            <w:r w:rsidRPr="00BC75C3">
              <w:rPr>
                <w:lang w:val="nl-BE"/>
              </w:rPr>
              <w:t xml:space="preserve"> uit te lokken</w:t>
            </w:r>
            <w:r w:rsidRPr="00BC75C3">
              <w:rPr>
                <w:b/>
                <w:bCs/>
                <w:i/>
                <w:iCs/>
                <w:lang w:val="nl-BE"/>
              </w:rPr>
              <w:t xml:space="preserve"> in de regio</w:t>
            </w:r>
            <w:r w:rsidRPr="00BC75C3">
              <w:rPr>
                <w:lang w:val="nl-BE"/>
              </w:rPr>
              <w:t xml:space="preserve">; is ingenomen met het onmiddellijke voorstel van de Commissie voor een steunpakket ter waarde van 250 miljoen EUR; verzoekt de regering </w:t>
            </w:r>
            <w:r w:rsidRPr="00BC75C3">
              <w:rPr>
                <w:b/>
                <w:bCs/>
                <w:i/>
                <w:iCs/>
                <w:lang w:val="nl-BE"/>
              </w:rPr>
              <w:t>van Moldavië met steun van de EU haar inspanningen voort te zetten in de richting van</w:t>
            </w:r>
            <w:r w:rsidRPr="00BC75C3">
              <w:rPr>
                <w:lang w:val="nl-BE"/>
              </w:rPr>
              <w:t xml:space="preserve"> de diversificatie van de gas- en elektriciteitsaanvoerroutes</w:t>
            </w:r>
            <w:r w:rsidRPr="00BC75C3">
              <w:rPr>
                <w:b/>
                <w:bCs/>
                <w:i/>
                <w:iCs/>
                <w:lang w:val="nl-BE"/>
              </w:rPr>
              <w:t>, connectiviteit te ontwikkelen, de energie-efficiëntie en haar interne productiecapaciteit te verhogen, en eveneens stappen te zetten voor haar volledige integratie in de EU-energiemarkt</w:t>
            </w:r>
            <w:r w:rsidRPr="00BC75C3">
              <w:rPr>
                <w:lang w:val="nl-BE"/>
              </w:rPr>
              <w:t xml:space="preserve"> om de energiezekerheid en -weerbaarheid van Moldavië te waarborgen;</w:t>
            </w:r>
          </w:p>
        </w:tc>
      </w:tr>
    </w:tbl>
    <w:p w14:paraId="571874E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04AC31F" w14:textId="77777777" w:rsidR="00024FDC" w:rsidRPr="00BC75C3" w:rsidRDefault="00024FDC" w:rsidP="00024FDC">
      <w:pPr>
        <w:rPr>
          <w:lang w:val="nl-BE"/>
        </w:rPr>
      </w:pPr>
      <w:r w:rsidRPr="00BC75C3">
        <w:rPr>
          <w:rStyle w:val="HideTWBExt"/>
          <w:lang w:val="nl-BE"/>
        </w:rPr>
        <w:t>&lt;/Amend&gt;</w:t>
      </w:r>
    </w:p>
    <w:p w14:paraId="5F69977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145</w:t>
      </w:r>
      <w:r w:rsidRPr="00BC75C3">
        <w:rPr>
          <w:rStyle w:val="HideTWBExt"/>
          <w:b w:val="0"/>
          <w:lang w:val="nl-BE"/>
        </w:rPr>
        <w:t>&lt;/NumAm&gt;</w:t>
      </w:r>
    </w:p>
    <w:p w14:paraId="70E399D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669204D4" w14:textId="77777777" w:rsidR="00024FDC" w:rsidRPr="00BC75C3" w:rsidRDefault="00024FDC" w:rsidP="00024FDC">
      <w:pPr>
        <w:pStyle w:val="NormalBold"/>
        <w:rPr>
          <w:lang w:val="nl-BE"/>
        </w:rPr>
      </w:pPr>
      <w:r w:rsidRPr="00BC75C3">
        <w:rPr>
          <w:rStyle w:val="HideTWBExt"/>
          <w:b w:val="0"/>
          <w:lang w:val="nl-BE"/>
        </w:rPr>
        <w:t>&lt;/RepeatBlock-By&gt;</w:t>
      </w:r>
    </w:p>
    <w:p w14:paraId="0AD0218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DA393E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FE719B1" w14:textId="77777777" w:rsidTr="0013142C">
        <w:trPr>
          <w:trHeight w:hRule="exact" w:val="240"/>
          <w:jc w:val="center"/>
        </w:trPr>
        <w:tc>
          <w:tcPr>
            <w:tcW w:w="9752" w:type="dxa"/>
            <w:gridSpan w:val="2"/>
            <w:tcBorders>
              <w:top w:val="nil"/>
              <w:left w:val="nil"/>
              <w:bottom w:val="nil"/>
              <w:right w:val="nil"/>
            </w:tcBorders>
          </w:tcPr>
          <w:p w14:paraId="376D1C65" w14:textId="77777777" w:rsidR="00024FDC" w:rsidRPr="00BC75C3" w:rsidRDefault="00024FDC" w:rsidP="0013142C">
            <w:pPr>
              <w:rPr>
                <w:lang w:val="nl-BE"/>
              </w:rPr>
            </w:pPr>
          </w:p>
        </w:tc>
      </w:tr>
      <w:tr w:rsidR="00BC75C3" w:rsidRPr="00BC75C3" w14:paraId="586D3E1C" w14:textId="77777777" w:rsidTr="0013142C">
        <w:trPr>
          <w:trHeight w:val="240"/>
          <w:jc w:val="center"/>
        </w:trPr>
        <w:tc>
          <w:tcPr>
            <w:tcW w:w="4876" w:type="dxa"/>
            <w:tcBorders>
              <w:top w:val="nil"/>
              <w:left w:val="nil"/>
              <w:bottom w:val="nil"/>
              <w:right w:val="nil"/>
            </w:tcBorders>
          </w:tcPr>
          <w:p w14:paraId="0FD194B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641E14D" w14:textId="77777777" w:rsidR="00024FDC" w:rsidRPr="00BC75C3" w:rsidRDefault="00024FDC" w:rsidP="0013142C">
            <w:pPr>
              <w:pStyle w:val="AmColumnHeading"/>
              <w:rPr>
                <w:lang w:val="nl-BE"/>
              </w:rPr>
            </w:pPr>
            <w:r w:rsidRPr="00BC75C3">
              <w:rPr>
                <w:lang w:val="nl-BE"/>
              </w:rPr>
              <w:t>Amendement</w:t>
            </w:r>
          </w:p>
        </w:tc>
      </w:tr>
      <w:tr w:rsidR="00BC75C3" w:rsidRPr="00BC75C3" w14:paraId="037CB2E1" w14:textId="77777777" w:rsidTr="0013142C">
        <w:trPr>
          <w:jc w:val="center"/>
        </w:trPr>
        <w:tc>
          <w:tcPr>
            <w:tcW w:w="4876" w:type="dxa"/>
            <w:tcBorders>
              <w:top w:val="nil"/>
              <w:left w:val="nil"/>
              <w:bottom w:val="nil"/>
              <w:right w:val="nil"/>
            </w:tcBorders>
          </w:tcPr>
          <w:p w14:paraId="71F48AD1"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w:t>
            </w:r>
            <w:r w:rsidRPr="00BC75C3">
              <w:rPr>
                <w:b/>
                <w:bCs/>
                <w:i/>
                <w:iCs/>
                <w:lang w:val="nl-BE"/>
              </w:rPr>
              <w:t>Transnistrië</w:t>
            </w:r>
            <w:r w:rsidRPr="00BC75C3">
              <w:rPr>
                <w:lang w:val="nl-BE"/>
              </w:rPr>
              <w:t xml:space="preserve"> per 1 januari 2025 stop te zetten en zo een humanitaire crisis uit te lokken; is ingenomen met het onmiddellijke voorstel van de Commissie voor een steunpakket ter waarde van 250 miljoen EUR; verzoekt de Moldavische regering de diversificatie van </w:t>
            </w:r>
            <w:r w:rsidRPr="00BC75C3">
              <w:rPr>
                <w:lang w:val="nl-BE"/>
              </w:rPr>
              <w:lastRenderedPageBreak/>
              <w:t>de gas- en elektriciteitsaanvoerroutes voort te zetten om de energiezekerheid en -weerbaarheid van Moldavië te waarborgen;</w:t>
            </w:r>
          </w:p>
        </w:tc>
        <w:tc>
          <w:tcPr>
            <w:tcW w:w="4876" w:type="dxa"/>
            <w:tcBorders>
              <w:top w:val="nil"/>
              <w:left w:val="nil"/>
              <w:bottom w:val="nil"/>
              <w:right w:val="nil"/>
            </w:tcBorders>
          </w:tcPr>
          <w:p w14:paraId="4D7E5B2D" w14:textId="77777777" w:rsidR="00024FDC" w:rsidRPr="00BC75C3" w:rsidRDefault="00024FDC" w:rsidP="0013142C">
            <w:pPr>
              <w:pStyle w:val="Normal6a"/>
              <w:rPr>
                <w:lang w:val="nl-BE"/>
              </w:rPr>
            </w:pPr>
            <w:r w:rsidRPr="00BC75C3">
              <w:rPr>
                <w:lang w:val="nl-BE"/>
              </w:rPr>
              <w:lastRenderedPageBreak/>
              <w:t>12.</w:t>
            </w:r>
            <w:r w:rsidRPr="00BC75C3">
              <w:rPr>
                <w:lang w:val="nl-BE"/>
              </w:rPr>
              <w:tab/>
              <w:t xml:space="preserve">veroordeelt het dat Rusland energie als wapen tegen Moldavië inzet, zoals recentelijk door de gaslevering aan de </w:t>
            </w:r>
            <w:r w:rsidRPr="00BC75C3">
              <w:rPr>
                <w:b/>
                <w:bCs/>
                <w:i/>
                <w:iCs/>
                <w:lang w:val="nl-BE"/>
              </w:rPr>
              <w:t>Transnistrische</w:t>
            </w:r>
            <w:r w:rsidRPr="00BC75C3">
              <w:rPr>
                <w:lang w:val="nl-BE"/>
              </w:rPr>
              <w:t xml:space="preserve"> regio per 1 januari 2025 stop te zetten en zo een humanitaire crisis uit te lokken; is ingenomen met het onmiddellijke voorstel van de Commissie voor een steunpakket ter waarde van 250 miljoen EUR</w:t>
            </w:r>
            <w:r w:rsidRPr="00BC75C3">
              <w:rPr>
                <w:b/>
                <w:bCs/>
                <w:i/>
                <w:iCs/>
                <w:lang w:val="nl-BE"/>
              </w:rPr>
              <w:t>;</w:t>
            </w:r>
            <w:r w:rsidRPr="00BC75C3">
              <w:rPr>
                <w:b/>
                <w:i/>
                <w:lang w:val="nl-BE"/>
              </w:rPr>
              <w:t xml:space="preserve"> </w:t>
            </w:r>
            <w:r w:rsidRPr="00BC75C3">
              <w:rPr>
                <w:b/>
                <w:bCs/>
                <w:i/>
                <w:iCs/>
                <w:lang w:val="nl-BE"/>
              </w:rPr>
              <w:t xml:space="preserve">is vol lof over de vooruitgang wat de afstemming van de </w:t>
            </w:r>
            <w:r w:rsidRPr="00BC75C3">
              <w:rPr>
                <w:b/>
                <w:bCs/>
                <w:i/>
                <w:iCs/>
                <w:lang w:val="nl-BE"/>
              </w:rPr>
              <w:lastRenderedPageBreak/>
              <w:t>Moldavische energiesector op het EU-acquis betreft</w:t>
            </w:r>
            <w:r w:rsidRPr="00BC75C3">
              <w:rPr>
                <w:lang w:val="nl-BE"/>
              </w:rPr>
              <w:t xml:space="preserve">; verzoekt de Moldavische regering de diversificatie van de gas- en elektriciteitsaanvoerroutes voort te zetten om de energiezekerheid en -weerbaarheid van Moldavië te waarborgen; </w:t>
            </w:r>
            <w:r w:rsidRPr="00BC75C3">
              <w:rPr>
                <w:b/>
                <w:bCs/>
                <w:i/>
                <w:iCs/>
                <w:lang w:val="nl-BE"/>
              </w:rPr>
              <w:t>wijst op het belang van de voltooiing van de bovengrondse leiding van 400kV tussen Vulcanesti en Chișinău tegen eind 2025 teneinde de afhankelijkheid van de energie-infrastructuur in Transnistrië te verlagen;</w:t>
            </w:r>
          </w:p>
        </w:tc>
      </w:tr>
    </w:tbl>
    <w:p w14:paraId="61E719E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9DAC880" w14:textId="77777777" w:rsidR="00024FDC" w:rsidRPr="00BC75C3" w:rsidRDefault="00024FDC" w:rsidP="00024FDC">
      <w:pPr>
        <w:rPr>
          <w:lang w:val="nl-BE"/>
        </w:rPr>
      </w:pPr>
      <w:r w:rsidRPr="00BC75C3">
        <w:rPr>
          <w:rStyle w:val="HideTWBExt"/>
          <w:lang w:val="nl-BE"/>
        </w:rPr>
        <w:t>&lt;/Amend&gt;</w:t>
      </w:r>
    </w:p>
    <w:p w14:paraId="243DCED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146</w:t>
      </w:r>
      <w:r w:rsidRPr="00BC75C3">
        <w:rPr>
          <w:rStyle w:val="HideTWBExt"/>
          <w:b w:val="0"/>
          <w:lang w:val="nl-BE"/>
        </w:rPr>
        <w:t>&lt;/NumAm&gt;</w:t>
      </w:r>
    </w:p>
    <w:p w14:paraId="7235C1F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135FC840" w14:textId="77777777" w:rsidR="00024FDC" w:rsidRPr="00BC75C3" w:rsidRDefault="00024FDC" w:rsidP="00024FDC">
      <w:pPr>
        <w:pStyle w:val="NormalBold"/>
        <w:rPr>
          <w:lang w:val="nl-BE"/>
        </w:rPr>
      </w:pPr>
      <w:r w:rsidRPr="00BC75C3">
        <w:rPr>
          <w:rStyle w:val="HideTWBExt"/>
          <w:b w:val="0"/>
          <w:lang w:val="nl-BE"/>
        </w:rPr>
        <w:t>&lt;/RepeatBlock-By&gt;</w:t>
      </w:r>
    </w:p>
    <w:p w14:paraId="5C9201B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8588160"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594F1CA" w14:textId="77777777" w:rsidTr="0013142C">
        <w:trPr>
          <w:trHeight w:hRule="exact" w:val="240"/>
          <w:jc w:val="center"/>
        </w:trPr>
        <w:tc>
          <w:tcPr>
            <w:tcW w:w="9752" w:type="dxa"/>
            <w:gridSpan w:val="2"/>
            <w:tcBorders>
              <w:top w:val="nil"/>
              <w:left w:val="nil"/>
              <w:bottom w:val="nil"/>
              <w:right w:val="nil"/>
            </w:tcBorders>
          </w:tcPr>
          <w:p w14:paraId="26682D0C" w14:textId="77777777" w:rsidR="00024FDC" w:rsidRPr="00BC75C3" w:rsidRDefault="00024FDC" w:rsidP="0013142C">
            <w:pPr>
              <w:rPr>
                <w:lang w:val="nl-BE"/>
              </w:rPr>
            </w:pPr>
          </w:p>
        </w:tc>
      </w:tr>
      <w:tr w:rsidR="00BC75C3" w:rsidRPr="00BC75C3" w14:paraId="4622FB4D" w14:textId="77777777" w:rsidTr="0013142C">
        <w:trPr>
          <w:trHeight w:val="240"/>
          <w:jc w:val="center"/>
        </w:trPr>
        <w:tc>
          <w:tcPr>
            <w:tcW w:w="4876" w:type="dxa"/>
            <w:tcBorders>
              <w:top w:val="nil"/>
              <w:left w:val="nil"/>
              <w:bottom w:val="nil"/>
              <w:right w:val="nil"/>
            </w:tcBorders>
          </w:tcPr>
          <w:p w14:paraId="3E0C905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30A887E" w14:textId="77777777" w:rsidR="00024FDC" w:rsidRPr="00BC75C3" w:rsidRDefault="00024FDC" w:rsidP="0013142C">
            <w:pPr>
              <w:pStyle w:val="AmColumnHeading"/>
              <w:rPr>
                <w:lang w:val="nl-BE"/>
              </w:rPr>
            </w:pPr>
            <w:r w:rsidRPr="00BC75C3">
              <w:rPr>
                <w:lang w:val="nl-BE"/>
              </w:rPr>
              <w:t>Amendement</w:t>
            </w:r>
          </w:p>
        </w:tc>
      </w:tr>
      <w:tr w:rsidR="00BC75C3" w:rsidRPr="00BC75C3" w14:paraId="742880DF" w14:textId="77777777" w:rsidTr="0013142C">
        <w:trPr>
          <w:jc w:val="center"/>
        </w:trPr>
        <w:tc>
          <w:tcPr>
            <w:tcW w:w="4876" w:type="dxa"/>
            <w:tcBorders>
              <w:top w:val="nil"/>
              <w:left w:val="nil"/>
              <w:bottom w:val="nil"/>
              <w:right w:val="nil"/>
            </w:tcBorders>
          </w:tcPr>
          <w:p w14:paraId="470F9549"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w:t>
            </w:r>
            <w:r w:rsidRPr="00BC75C3">
              <w:rPr>
                <w:b/>
                <w:bCs/>
                <w:i/>
                <w:iCs/>
                <w:lang w:val="nl-BE"/>
              </w:rPr>
              <w:t>humanitaire</w:t>
            </w:r>
            <w:r w:rsidRPr="00BC75C3">
              <w:rPr>
                <w:lang w:val="nl-BE"/>
              </w:rPr>
              <w:t xml:space="preserve"> crisis uit te lokken; is ingenomen met het onmiddellijke voorstel van de Commissie voor een steunpakket ter waarde van 250 miljoen EUR; verzoekt de </w:t>
            </w:r>
            <w:r w:rsidRPr="00BC75C3">
              <w:rPr>
                <w:b/>
                <w:bCs/>
                <w:i/>
                <w:iCs/>
                <w:lang w:val="nl-BE"/>
              </w:rPr>
              <w:t>Moldavische</w:t>
            </w:r>
            <w:r w:rsidRPr="00BC75C3">
              <w:rPr>
                <w:lang w:val="nl-BE"/>
              </w:rPr>
              <w:t xml:space="preserve"> regering de diversificatie van de gas- en elektriciteitsaanvoerroutes </w:t>
            </w:r>
            <w:r w:rsidRPr="00BC75C3">
              <w:rPr>
                <w:b/>
                <w:bCs/>
                <w:i/>
                <w:iCs/>
                <w:lang w:val="nl-BE"/>
              </w:rPr>
              <w:t>voort te zetten</w:t>
            </w:r>
            <w:r w:rsidRPr="00BC75C3">
              <w:rPr>
                <w:i/>
                <w:iCs/>
                <w:lang w:val="nl-BE"/>
              </w:rPr>
              <w:t xml:space="preserve"> </w:t>
            </w:r>
            <w:r w:rsidRPr="00BC75C3">
              <w:rPr>
                <w:lang w:val="nl-BE"/>
              </w:rPr>
              <w:t>om de energiezekerheid en -weerbaarheid van Moldavië te waarborgen;</w:t>
            </w:r>
          </w:p>
        </w:tc>
        <w:tc>
          <w:tcPr>
            <w:tcW w:w="4876" w:type="dxa"/>
            <w:tcBorders>
              <w:top w:val="nil"/>
              <w:left w:val="nil"/>
              <w:bottom w:val="nil"/>
              <w:right w:val="nil"/>
            </w:tcBorders>
          </w:tcPr>
          <w:p w14:paraId="3BDEF9F8"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w:t>
            </w:r>
            <w:r w:rsidRPr="00BC75C3">
              <w:rPr>
                <w:b/>
                <w:bCs/>
                <w:i/>
                <w:iCs/>
                <w:lang w:val="nl-BE"/>
              </w:rPr>
              <w:t>ernstige</w:t>
            </w:r>
            <w:r w:rsidRPr="00BC75C3">
              <w:rPr>
                <w:lang w:val="nl-BE"/>
              </w:rPr>
              <w:t xml:space="preserve"> crisis uit te lokken</w:t>
            </w:r>
            <w:r w:rsidRPr="00BC75C3">
              <w:rPr>
                <w:b/>
                <w:bCs/>
                <w:i/>
                <w:iCs/>
                <w:lang w:val="nl-BE"/>
              </w:rPr>
              <w:t xml:space="preserve"> in die regio</w:t>
            </w:r>
            <w:r w:rsidRPr="00BC75C3">
              <w:rPr>
                <w:lang w:val="nl-BE"/>
              </w:rPr>
              <w:t xml:space="preserve">; is ingenomen met het onmiddellijke voorstel van de Commissie voor een </w:t>
            </w:r>
            <w:r w:rsidRPr="00BC75C3">
              <w:rPr>
                <w:b/>
                <w:bCs/>
                <w:i/>
                <w:iCs/>
                <w:lang w:val="nl-BE"/>
              </w:rPr>
              <w:t>brede strategie voor onafhankelijkheid en veerkracht op het gebied van energie en het bijbehorende</w:t>
            </w:r>
            <w:r w:rsidRPr="00BC75C3">
              <w:rPr>
                <w:lang w:val="nl-BE"/>
              </w:rPr>
              <w:t xml:space="preserve"> steunpakket ter waarde van 250 miljoen EUR; verzoekt de regering </w:t>
            </w:r>
            <w:r w:rsidRPr="00BC75C3">
              <w:rPr>
                <w:b/>
                <w:bCs/>
                <w:i/>
                <w:iCs/>
                <w:lang w:val="nl-BE"/>
              </w:rPr>
              <w:t>van Moldavië met steun van de EU haar inspanningen voort te zetten in de richting van</w:t>
            </w:r>
            <w:r w:rsidRPr="00BC75C3">
              <w:rPr>
                <w:lang w:val="nl-BE"/>
              </w:rPr>
              <w:t xml:space="preserve"> de diversificatie van de gas- en elektriciteitsaanvoerroutes</w:t>
            </w:r>
            <w:r w:rsidRPr="00BC75C3">
              <w:rPr>
                <w:b/>
                <w:bCs/>
                <w:i/>
                <w:iCs/>
                <w:lang w:val="nl-BE"/>
              </w:rPr>
              <w:t>, connectiviteit te ontwikkelen, de energie-efficiëntie en haar interne productiecapaciteit te verhogen, en eveneens stappen te zetten voor haar volledige integratie in de EU-energiemarkt</w:t>
            </w:r>
            <w:r w:rsidRPr="00BC75C3">
              <w:rPr>
                <w:lang w:val="nl-BE"/>
              </w:rPr>
              <w:t xml:space="preserve"> om de energiezekerheid en -</w:t>
            </w:r>
            <w:r w:rsidRPr="00BC75C3">
              <w:rPr>
                <w:lang w:val="nl-BE"/>
              </w:rPr>
              <w:lastRenderedPageBreak/>
              <w:t>weerbaarheid van Moldavië te waarborgen;</w:t>
            </w:r>
          </w:p>
        </w:tc>
      </w:tr>
    </w:tbl>
    <w:p w14:paraId="50E4ECC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95CCBEF" w14:textId="77777777" w:rsidR="00024FDC" w:rsidRPr="00BC75C3" w:rsidRDefault="00024FDC" w:rsidP="00024FDC">
      <w:pPr>
        <w:rPr>
          <w:lang w:val="nl-BE"/>
        </w:rPr>
      </w:pPr>
      <w:r w:rsidRPr="00BC75C3">
        <w:rPr>
          <w:rStyle w:val="HideTWBExt"/>
          <w:lang w:val="nl-BE"/>
        </w:rPr>
        <w:t>&lt;/Amend&gt;</w:t>
      </w:r>
    </w:p>
    <w:p w14:paraId="129B04E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147</w:t>
      </w:r>
      <w:r w:rsidRPr="00BC75C3">
        <w:rPr>
          <w:rStyle w:val="HideTWBExt"/>
          <w:b w:val="0"/>
          <w:lang w:val="nl-BE"/>
        </w:rPr>
        <w:t>&lt;/NumAm&gt;</w:t>
      </w:r>
    </w:p>
    <w:p w14:paraId="6017B59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089E00A8" w14:textId="77777777" w:rsidR="00024FDC" w:rsidRPr="00BC75C3" w:rsidRDefault="00024FDC" w:rsidP="00024FDC">
      <w:pPr>
        <w:pStyle w:val="NormalBold"/>
        <w:rPr>
          <w:lang w:val="nl-BE"/>
        </w:rPr>
      </w:pPr>
      <w:r w:rsidRPr="00BC75C3">
        <w:rPr>
          <w:rStyle w:val="HideTWBExt"/>
          <w:b w:val="0"/>
          <w:lang w:val="nl-BE"/>
        </w:rPr>
        <w:t>&lt;/RepeatBlock-By&gt;</w:t>
      </w:r>
    </w:p>
    <w:p w14:paraId="308BD33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F33E3C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BB0BA3F" w14:textId="77777777" w:rsidTr="0013142C">
        <w:trPr>
          <w:trHeight w:hRule="exact" w:val="240"/>
          <w:jc w:val="center"/>
        </w:trPr>
        <w:tc>
          <w:tcPr>
            <w:tcW w:w="9752" w:type="dxa"/>
            <w:gridSpan w:val="2"/>
            <w:tcBorders>
              <w:top w:val="nil"/>
              <w:left w:val="nil"/>
              <w:bottom w:val="nil"/>
              <w:right w:val="nil"/>
            </w:tcBorders>
          </w:tcPr>
          <w:p w14:paraId="04B6964D" w14:textId="77777777" w:rsidR="00024FDC" w:rsidRPr="00BC75C3" w:rsidRDefault="00024FDC" w:rsidP="0013142C">
            <w:pPr>
              <w:rPr>
                <w:lang w:val="nl-BE"/>
              </w:rPr>
            </w:pPr>
          </w:p>
        </w:tc>
      </w:tr>
      <w:tr w:rsidR="00BC75C3" w:rsidRPr="00BC75C3" w14:paraId="321C796B" w14:textId="77777777" w:rsidTr="0013142C">
        <w:trPr>
          <w:trHeight w:val="240"/>
          <w:jc w:val="center"/>
        </w:trPr>
        <w:tc>
          <w:tcPr>
            <w:tcW w:w="4876" w:type="dxa"/>
            <w:tcBorders>
              <w:top w:val="nil"/>
              <w:left w:val="nil"/>
              <w:bottom w:val="nil"/>
              <w:right w:val="nil"/>
            </w:tcBorders>
          </w:tcPr>
          <w:p w14:paraId="75E5FE8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3620312" w14:textId="77777777" w:rsidR="00024FDC" w:rsidRPr="00BC75C3" w:rsidRDefault="00024FDC" w:rsidP="0013142C">
            <w:pPr>
              <w:pStyle w:val="AmColumnHeading"/>
              <w:rPr>
                <w:lang w:val="nl-BE"/>
              </w:rPr>
            </w:pPr>
            <w:r w:rsidRPr="00BC75C3">
              <w:rPr>
                <w:lang w:val="nl-BE"/>
              </w:rPr>
              <w:t>Amendement</w:t>
            </w:r>
          </w:p>
        </w:tc>
      </w:tr>
      <w:tr w:rsidR="00BC75C3" w:rsidRPr="00BC75C3" w14:paraId="2E63C2F2" w14:textId="77777777" w:rsidTr="0013142C">
        <w:trPr>
          <w:jc w:val="center"/>
        </w:trPr>
        <w:tc>
          <w:tcPr>
            <w:tcW w:w="4876" w:type="dxa"/>
            <w:tcBorders>
              <w:top w:val="nil"/>
              <w:left w:val="nil"/>
              <w:bottom w:val="nil"/>
              <w:right w:val="nil"/>
            </w:tcBorders>
          </w:tcPr>
          <w:p w14:paraId="096ADA56"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w:t>
            </w:r>
            <w:r w:rsidRPr="00BC75C3">
              <w:rPr>
                <w:b/>
                <w:bCs/>
                <w:i/>
                <w:iCs/>
                <w:lang w:val="nl-BE"/>
              </w:rPr>
              <w:t>humanitaire</w:t>
            </w:r>
            <w:r w:rsidRPr="00BC75C3">
              <w:rPr>
                <w:lang w:val="nl-BE"/>
              </w:rPr>
              <w:t xml:space="preserve"> crisis uit te lokken; is ingenomen met het onmiddellijke voorstel van de Commissie voor een steunpakket ter waarde van 250 miljoen EUR; verzoekt de Moldavische regering de diversificatie van de gas- en elektriciteitsaanvoerroutes voort te zetten om de energiezekerheid en -weerbaarheid van Moldavië te waarborgen;</w:t>
            </w:r>
          </w:p>
        </w:tc>
        <w:tc>
          <w:tcPr>
            <w:tcW w:w="4876" w:type="dxa"/>
            <w:tcBorders>
              <w:top w:val="nil"/>
              <w:left w:val="nil"/>
              <w:bottom w:val="nil"/>
              <w:right w:val="nil"/>
            </w:tcBorders>
          </w:tcPr>
          <w:p w14:paraId="6346CE43"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w:t>
            </w:r>
            <w:r w:rsidRPr="00BC75C3">
              <w:rPr>
                <w:b/>
                <w:bCs/>
                <w:i/>
                <w:iCs/>
                <w:lang w:val="nl-BE"/>
              </w:rPr>
              <w:t>ernstige</w:t>
            </w:r>
            <w:r w:rsidRPr="00BC75C3">
              <w:rPr>
                <w:lang w:val="nl-BE"/>
              </w:rPr>
              <w:t xml:space="preserve"> crisis uit te lokken</w:t>
            </w:r>
            <w:r w:rsidRPr="00BC75C3">
              <w:rPr>
                <w:b/>
                <w:bCs/>
                <w:i/>
                <w:iCs/>
                <w:lang w:val="nl-BE"/>
              </w:rPr>
              <w:t xml:space="preserve"> in die regio</w:t>
            </w:r>
            <w:r w:rsidRPr="00BC75C3">
              <w:rPr>
                <w:lang w:val="nl-BE"/>
              </w:rPr>
              <w:t xml:space="preserve">; is ingenomen met het onmiddellijke voorstel van de Commissie voor een </w:t>
            </w:r>
            <w:r w:rsidRPr="00BC75C3">
              <w:rPr>
                <w:b/>
                <w:bCs/>
                <w:i/>
                <w:iCs/>
                <w:lang w:val="nl-BE"/>
              </w:rPr>
              <w:t>brede strategie voor onafhankelijkheid en veerkracht op het gebied van energie en het bijbehorende</w:t>
            </w:r>
            <w:r w:rsidRPr="00BC75C3">
              <w:rPr>
                <w:lang w:val="nl-BE"/>
              </w:rPr>
              <w:t xml:space="preserve"> steunpakket ter waarde van 250 miljoen EUR; verzoekt de Moldavische regering </w:t>
            </w:r>
            <w:r w:rsidRPr="00BC75C3">
              <w:rPr>
                <w:b/>
                <w:bCs/>
                <w:i/>
                <w:iCs/>
                <w:lang w:val="nl-BE"/>
              </w:rPr>
              <w:t>met steun van de EU haar inspanningen voort te zetten in de richting van</w:t>
            </w:r>
            <w:r w:rsidRPr="00BC75C3">
              <w:rPr>
                <w:lang w:val="nl-BE"/>
              </w:rPr>
              <w:t xml:space="preserve"> de diversificatie van de gas- en elektriciteitsaanvoerroutes</w:t>
            </w:r>
            <w:r w:rsidRPr="00BC75C3">
              <w:rPr>
                <w:b/>
                <w:bCs/>
                <w:i/>
                <w:iCs/>
                <w:lang w:val="nl-BE"/>
              </w:rPr>
              <w:t>, connectiviteit te ontwikkelen, de energie-efficiëntie en haar interne productiecapaciteit te verhogen, en eveneens stappen te zetten voor haar volledige integratie in de EU-energiemarkt</w:t>
            </w:r>
            <w:r w:rsidRPr="00BC75C3">
              <w:rPr>
                <w:lang w:val="nl-BE"/>
              </w:rPr>
              <w:t xml:space="preserve"> om de energiezekerheid en -weerbaarheid van Moldavië te waarborgen;</w:t>
            </w:r>
          </w:p>
        </w:tc>
      </w:tr>
    </w:tbl>
    <w:p w14:paraId="443A994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7161634" w14:textId="77777777" w:rsidR="00024FDC" w:rsidRPr="00BC75C3" w:rsidRDefault="00024FDC" w:rsidP="00024FDC">
      <w:pPr>
        <w:rPr>
          <w:lang w:val="nl-BE"/>
        </w:rPr>
      </w:pPr>
      <w:r w:rsidRPr="00BC75C3">
        <w:rPr>
          <w:rStyle w:val="HideTWBExt"/>
          <w:lang w:val="nl-BE"/>
        </w:rPr>
        <w:t>&lt;/Amend&gt;</w:t>
      </w:r>
    </w:p>
    <w:p w14:paraId="7A7AE9D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148</w:t>
      </w:r>
      <w:r w:rsidRPr="00BC75C3">
        <w:rPr>
          <w:rStyle w:val="HideTWBExt"/>
          <w:b w:val="0"/>
          <w:lang w:val="nl-BE"/>
        </w:rPr>
        <w:t>&lt;/NumAm&gt;</w:t>
      </w:r>
    </w:p>
    <w:p w14:paraId="5869DD0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Petras Auštrevičius, Urmas Paet, Dan Barna, Lucia Yar, Marjan Šarec, Nathalie Loiseau</w:t>
      </w:r>
      <w:r w:rsidRPr="00BC75C3">
        <w:rPr>
          <w:rStyle w:val="HideTWBExt"/>
          <w:b w:val="0"/>
          <w:lang w:val="nl-BE"/>
        </w:rPr>
        <w:t>&lt;/Members&gt;</w:t>
      </w:r>
    </w:p>
    <w:p w14:paraId="705071F6" w14:textId="77777777" w:rsidR="00024FDC" w:rsidRPr="00BC75C3" w:rsidRDefault="00024FDC" w:rsidP="00024FDC">
      <w:pPr>
        <w:pStyle w:val="NormalBold"/>
        <w:rPr>
          <w:lang w:val="nl-BE"/>
        </w:rPr>
      </w:pPr>
      <w:r w:rsidRPr="00BC75C3">
        <w:rPr>
          <w:rStyle w:val="HideTWBExt"/>
          <w:b w:val="0"/>
          <w:lang w:val="nl-BE"/>
        </w:rPr>
        <w:t>&lt;/RepeatBlock-By&gt;</w:t>
      </w:r>
    </w:p>
    <w:p w14:paraId="5930DB3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2566F5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22A7AAB" w14:textId="77777777" w:rsidTr="0013142C">
        <w:trPr>
          <w:trHeight w:hRule="exact" w:val="240"/>
          <w:jc w:val="center"/>
        </w:trPr>
        <w:tc>
          <w:tcPr>
            <w:tcW w:w="9752" w:type="dxa"/>
            <w:gridSpan w:val="2"/>
            <w:tcBorders>
              <w:top w:val="nil"/>
              <w:left w:val="nil"/>
              <w:bottom w:val="nil"/>
              <w:right w:val="nil"/>
            </w:tcBorders>
          </w:tcPr>
          <w:p w14:paraId="08FB77AA" w14:textId="77777777" w:rsidR="00024FDC" w:rsidRPr="00BC75C3" w:rsidRDefault="00024FDC" w:rsidP="0013142C">
            <w:pPr>
              <w:rPr>
                <w:lang w:val="nl-BE"/>
              </w:rPr>
            </w:pPr>
          </w:p>
        </w:tc>
      </w:tr>
      <w:tr w:rsidR="00BC75C3" w:rsidRPr="00BC75C3" w14:paraId="573936A7" w14:textId="77777777" w:rsidTr="0013142C">
        <w:trPr>
          <w:trHeight w:val="240"/>
          <w:jc w:val="center"/>
        </w:trPr>
        <w:tc>
          <w:tcPr>
            <w:tcW w:w="4876" w:type="dxa"/>
            <w:tcBorders>
              <w:top w:val="nil"/>
              <w:left w:val="nil"/>
              <w:bottom w:val="nil"/>
              <w:right w:val="nil"/>
            </w:tcBorders>
          </w:tcPr>
          <w:p w14:paraId="22B0B7A8"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70827115" w14:textId="77777777" w:rsidR="00024FDC" w:rsidRPr="00BC75C3" w:rsidRDefault="00024FDC" w:rsidP="0013142C">
            <w:pPr>
              <w:pStyle w:val="AmColumnHeading"/>
              <w:rPr>
                <w:lang w:val="nl-BE"/>
              </w:rPr>
            </w:pPr>
            <w:r w:rsidRPr="00BC75C3">
              <w:rPr>
                <w:lang w:val="nl-BE"/>
              </w:rPr>
              <w:t>Amendement</w:t>
            </w:r>
          </w:p>
        </w:tc>
      </w:tr>
      <w:tr w:rsidR="00BC75C3" w:rsidRPr="00BC75C3" w14:paraId="20516FE3" w14:textId="77777777" w:rsidTr="0013142C">
        <w:trPr>
          <w:jc w:val="center"/>
        </w:trPr>
        <w:tc>
          <w:tcPr>
            <w:tcW w:w="4876" w:type="dxa"/>
            <w:tcBorders>
              <w:top w:val="nil"/>
              <w:left w:val="nil"/>
              <w:bottom w:val="nil"/>
              <w:right w:val="nil"/>
            </w:tcBorders>
          </w:tcPr>
          <w:p w14:paraId="48F2809B"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humanitaire crisis uit te lokken; is ingenomen met het onmiddellijke voorstel van de Commissie voor een </w:t>
            </w:r>
            <w:r w:rsidRPr="00BC75C3">
              <w:rPr>
                <w:b/>
                <w:bCs/>
                <w:i/>
                <w:iCs/>
                <w:lang w:val="nl-BE"/>
              </w:rPr>
              <w:t>steunpakket</w:t>
            </w:r>
            <w:r w:rsidRPr="00BC75C3">
              <w:rPr>
                <w:lang w:val="nl-BE"/>
              </w:rPr>
              <w:t xml:space="preserve"> ter waarde van 250 miljoen EUR; verzoekt de Moldavische regering de diversificatie van de gas- en elektriciteitsaanvoerroutes voort te zetten om de energiezekerheid en -weerbaarheid van Moldavië te waarborgen;</w:t>
            </w:r>
          </w:p>
        </w:tc>
        <w:tc>
          <w:tcPr>
            <w:tcW w:w="4876" w:type="dxa"/>
            <w:tcBorders>
              <w:top w:val="nil"/>
              <w:left w:val="nil"/>
              <w:bottom w:val="nil"/>
              <w:right w:val="nil"/>
            </w:tcBorders>
          </w:tcPr>
          <w:p w14:paraId="1A3C8F48" w14:textId="77777777" w:rsidR="00024FDC" w:rsidRPr="00BC75C3" w:rsidRDefault="00024FDC" w:rsidP="0013142C">
            <w:pPr>
              <w:pStyle w:val="Normal6a"/>
              <w:rPr>
                <w:lang w:val="nl-BE"/>
              </w:rPr>
            </w:pPr>
            <w:r w:rsidRPr="00BC75C3">
              <w:rPr>
                <w:lang w:val="nl-BE"/>
              </w:rPr>
              <w:t>12.</w:t>
            </w:r>
            <w:r w:rsidRPr="00BC75C3">
              <w:rPr>
                <w:lang w:val="nl-BE"/>
              </w:rPr>
              <w:tab/>
              <w:t xml:space="preserve">veroordeelt het dat Rusland energie als wapen tegen Moldavië inzet, zoals recentelijk door de gaslevering aan de regio Transnistrië per 1 januari 2025 stop te zetten en zo een humanitaire crisis uit te lokken; is ingenomen met het onmiddellijke voorstel van de Commissie voor een </w:t>
            </w:r>
            <w:r w:rsidRPr="00BC75C3">
              <w:rPr>
                <w:b/>
                <w:bCs/>
                <w:i/>
                <w:iCs/>
                <w:lang w:val="nl-BE"/>
              </w:rPr>
              <w:t>brede strategie voor onafhankelijkheid en veerkracht van Moldavië op het gebied van energie</w:t>
            </w:r>
            <w:r w:rsidRPr="00BC75C3">
              <w:rPr>
                <w:lang w:val="nl-BE"/>
              </w:rPr>
              <w:t xml:space="preserve"> ter waarde van 250 miljoen EUR</w:t>
            </w:r>
            <w:r w:rsidRPr="00BC75C3">
              <w:rPr>
                <w:b/>
                <w:bCs/>
                <w:i/>
                <w:iCs/>
                <w:lang w:val="nl-BE"/>
              </w:rPr>
              <w:t>, waardoor de energierekening voor de Moldavische consument zal dalen, ook in de regio Transnistrië, Moldavië wordt ontkoppeld van de Russische energievoorziening en het land wordt geïntegreerd in de energiemarkt van de EU</w:t>
            </w:r>
            <w:r w:rsidRPr="00BC75C3">
              <w:rPr>
                <w:lang w:val="nl-BE"/>
              </w:rPr>
              <w:t>; verzoekt de Moldavische regering de diversificatie van de gas- en elektriciteitsaanvoerroutes voort te zetten om de energiezekerheid en -weerbaarheid van Moldavië te waarborgen;</w:t>
            </w:r>
          </w:p>
        </w:tc>
      </w:tr>
    </w:tbl>
    <w:p w14:paraId="6F3E09D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A0B732A" w14:textId="77777777" w:rsidR="00024FDC" w:rsidRPr="00BC75C3" w:rsidRDefault="00024FDC" w:rsidP="00024FDC">
      <w:pPr>
        <w:rPr>
          <w:lang w:val="nl-BE"/>
        </w:rPr>
      </w:pPr>
      <w:r w:rsidRPr="00BC75C3">
        <w:rPr>
          <w:rStyle w:val="HideTWBExt"/>
          <w:lang w:val="nl-BE"/>
        </w:rPr>
        <w:t>&lt;/Amend&gt;</w:t>
      </w:r>
    </w:p>
    <w:p w14:paraId="166EA2B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149</w:t>
      </w:r>
      <w:r w:rsidRPr="00BC75C3">
        <w:rPr>
          <w:rStyle w:val="HideTWBExt"/>
          <w:b w:val="0"/>
          <w:lang w:val="nl-BE"/>
        </w:rPr>
        <w:t>&lt;/NumAm&gt;</w:t>
      </w:r>
    </w:p>
    <w:p w14:paraId="2D65085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Jonas Sjöstedt, Merja Kyllönen</w:t>
      </w:r>
      <w:r w:rsidRPr="00BC75C3">
        <w:rPr>
          <w:rStyle w:val="HideTWBExt"/>
          <w:b w:val="0"/>
          <w:lang w:val="nl-BE"/>
        </w:rPr>
        <w:t>&lt;/Members&gt;</w:t>
      </w:r>
    </w:p>
    <w:p w14:paraId="17FDE4D9" w14:textId="77777777" w:rsidR="00024FDC" w:rsidRPr="00BC75C3" w:rsidRDefault="00024FDC" w:rsidP="00024FDC">
      <w:pPr>
        <w:pStyle w:val="NormalBold"/>
        <w:rPr>
          <w:lang w:val="nl-BE"/>
        </w:rPr>
      </w:pPr>
      <w:r w:rsidRPr="00BC75C3">
        <w:rPr>
          <w:rStyle w:val="HideTWBExt"/>
          <w:b w:val="0"/>
          <w:lang w:val="nl-BE"/>
        </w:rPr>
        <w:t>&lt;/RepeatBlock-By&gt;</w:t>
      </w:r>
    </w:p>
    <w:p w14:paraId="02411A4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698AC5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19F8DDC" w14:textId="77777777" w:rsidTr="0013142C">
        <w:trPr>
          <w:trHeight w:hRule="exact" w:val="240"/>
          <w:jc w:val="center"/>
        </w:trPr>
        <w:tc>
          <w:tcPr>
            <w:tcW w:w="9752" w:type="dxa"/>
            <w:gridSpan w:val="2"/>
            <w:tcBorders>
              <w:top w:val="nil"/>
              <w:left w:val="nil"/>
              <w:bottom w:val="nil"/>
              <w:right w:val="nil"/>
            </w:tcBorders>
          </w:tcPr>
          <w:p w14:paraId="7A177990" w14:textId="77777777" w:rsidR="00024FDC" w:rsidRPr="00BC75C3" w:rsidRDefault="00024FDC" w:rsidP="0013142C">
            <w:pPr>
              <w:rPr>
                <w:lang w:val="nl-BE"/>
              </w:rPr>
            </w:pPr>
          </w:p>
        </w:tc>
      </w:tr>
      <w:tr w:rsidR="00BC75C3" w:rsidRPr="00BC75C3" w14:paraId="671980B3" w14:textId="77777777" w:rsidTr="0013142C">
        <w:trPr>
          <w:trHeight w:val="240"/>
          <w:jc w:val="center"/>
        </w:trPr>
        <w:tc>
          <w:tcPr>
            <w:tcW w:w="4876" w:type="dxa"/>
            <w:tcBorders>
              <w:top w:val="nil"/>
              <w:left w:val="nil"/>
              <w:bottom w:val="nil"/>
              <w:right w:val="nil"/>
            </w:tcBorders>
          </w:tcPr>
          <w:p w14:paraId="1112173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E10D71D" w14:textId="77777777" w:rsidR="00024FDC" w:rsidRPr="00BC75C3" w:rsidRDefault="00024FDC" w:rsidP="0013142C">
            <w:pPr>
              <w:pStyle w:val="AmColumnHeading"/>
              <w:rPr>
                <w:lang w:val="nl-BE"/>
              </w:rPr>
            </w:pPr>
            <w:r w:rsidRPr="00BC75C3">
              <w:rPr>
                <w:lang w:val="nl-BE"/>
              </w:rPr>
              <w:t>Amendement</w:t>
            </w:r>
          </w:p>
        </w:tc>
      </w:tr>
      <w:tr w:rsidR="00BC75C3" w:rsidRPr="00BC75C3" w14:paraId="3771595F" w14:textId="77777777" w:rsidTr="0013142C">
        <w:trPr>
          <w:jc w:val="center"/>
        </w:trPr>
        <w:tc>
          <w:tcPr>
            <w:tcW w:w="4876" w:type="dxa"/>
            <w:tcBorders>
              <w:top w:val="nil"/>
              <w:left w:val="nil"/>
              <w:bottom w:val="nil"/>
              <w:right w:val="nil"/>
            </w:tcBorders>
          </w:tcPr>
          <w:p w14:paraId="586B34F5" w14:textId="77777777" w:rsidR="00024FDC" w:rsidRPr="00BC75C3" w:rsidRDefault="00024FDC" w:rsidP="0013142C">
            <w:pPr>
              <w:pStyle w:val="Normal6a"/>
              <w:rPr>
                <w:lang w:val="nl-BE"/>
              </w:rPr>
            </w:pPr>
            <w:r w:rsidRPr="00BC75C3">
              <w:rPr>
                <w:lang w:val="nl-BE"/>
              </w:rPr>
              <w:t>12.</w:t>
            </w:r>
            <w:r w:rsidRPr="00BC75C3">
              <w:rPr>
                <w:lang w:val="nl-BE"/>
              </w:rPr>
              <w:tab/>
              <w:t>veroordeelt het dat Rusland energie als wapen tegen Moldavië inzet, zoals recentelijk door de gaslevering aan de regio Transnistrië per 1 januari 2025 stop te zetten en zo een humanitaire crisis uit te lokken; is ingenomen met het onmiddellijke voorstel van de Commissie voor een steunpakket ter waarde van 250 miljoen EUR; verzoekt de Moldavische regering de diversificatie van de gas- en elektriciteitsaanvoerroutes voort te zetten om de energiezekerheid en -</w:t>
            </w:r>
            <w:r w:rsidRPr="00BC75C3">
              <w:rPr>
                <w:lang w:val="nl-BE"/>
              </w:rPr>
              <w:lastRenderedPageBreak/>
              <w:t>weerbaarheid van Moldavië te waarborgen;</w:t>
            </w:r>
          </w:p>
        </w:tc>
        <w:tc>
          <w:tcPr>
            <w:tcW w:w="4876" w:type="dxa"/>
            <w:tcBorders>
              <w:top w:val="nil"/>
              <w:left w:val="nil"/>
              <w:bottom w:val="nil"/>
              <w:right w:val="nil"/>
            </w:tcBorders>
          </w:tcPr>
          <w:p w14:paraId="23DB845B" w14:textId="77777777" w:rsidR="00024FDC" w:rsidRPr="00BC75C3" w:rsidRDefault="00024FDC" w:rsidP="0013142C">
            <w:pPr>
              <w:pStyle w:val="Normal6a"/>
              <w:rPr>
                <w:lang w:val="nl-BE"/>
              </w:rPr>
            </w:pPr>
            <w:r w:rsidRPr="00BC75C3">
              <w:rPr>
                <w:lang w:val="nl-BE"/>
              </w:rPr>
              <w:lastRenderedPageBreak/>
              <w:t>12.</w:t>
            </w:r>
            <w:r w:rsidRPr="00BC75C3">
              <w:rPr>
                <w:lang w:val="nl-BE"/>
              </w:rPr>
              <w:tab/>
              <w:t xml:space="preserve">veroordeelt het dat Rusland energie als wapen tegen Moldavië inzet, zoals recentelijk door de gaslevering aan de regio Transnistrië per 1 januari 2025 stop te zetten en zo een humanitaire crisis uit te lokken; is ingenomen met het onmiddellijke voorstel van de Commissie voor een steunpakket ter waarde van 250 miljoen EUR; verzoekt de Moldavische regering de diversificatie van de gas- en elektriciteitsaanvoerroutes </w:t>
            </w:r>
            <w:r w:rsidRPr="00BC75C3">
              <w:rPr>
                <w:b/>
                <w:bCs/>
                <w:i/>
                <w:iCs/>
                <w:lang w:val="nl-BE"/>
              </w:rPr>
              <w:t>gericht op hernieuwbare en energie-</w:t>
            </w:r>
            <w:r w:rsidRPr="00BC75C3">
              <w:rPr>
                <w:b/>
                <w:bCs/>
                <w:i/>
                <w:iCs/>
                <w:lang w:val="nl-BE"/>
              </w:rPr>
              <w:lastRenderedPageBreak/>
              <w:t>efficiënte energiesystemen</w:t>
            </w:r>
            <w:r w:rsidRPr="00BC75C3">
              <w:rPr>
                <w:lang w:val="nl-BE"/>
              </w:rPr>
              <w:t xml:space="preserve"> voort te zetten om de energiezekerheid en -weerbaarheid van Moldavië te waarborgen;</w:t>
            </w:r>
          </w:p>
        </w:tc>
      </w:tr>
    </w:tbl>
    <w:p w14:paraId="127E61D7"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57C1DCB" w14:textId="77777777" w:rsidR="00024FDC" w:rsidRPr="00BC75C3" w:rsidRDefault="00024FDC" w:rsidP="00024FDC">
      <w:pPr>
        <w:rPr>
          <w:lang w:val="nl-BE"/>
        </w:rPr>
      </w:pPr>
      <w:r w:rsidRPr="00BC75C3">
        <w:rPr>
          <w:rStyle w:val="HideTWBExt"/>
          <w:lang w:val="nl-BE"/>
        </w:rPr>
        <w:t>&lt;/Amend&gt;</w:t>
      </w:r>
    </w:p>
    <w:p w14:paraId="583558C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150</w:t>
      </w:r>
      <w:r w:rsidRPr="00BC75C3">
        <w:rPr>
          <w:rStyle w:val="HideTWBExt"/>
          <w:b w:val="0"/>
          <w:lang w:val="nl-BE"/>
        </w:rPr>
        <w:t>&lt;/NumAm&gt;</w:t>
      </w:r>
    </w:p>
    <w:p w14:paraId="119CCB6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Andrey Kovatchev, Siegfried Mureşan</w:t>
      </w:r>
      <w:r w:rsidRPr="00BC75C3">
        <w:rPr>
          <w:rStyle w:val="HideTWBExt"/>
          <w:b w:val="0"/>
          <w:lang w:val="nl-BE"/>
        </w:rPr>
        <w:t>&lt;/Members&gt;</w:t>
      </w:r>
    </w:p>
    <w:p w14:paraId="4734E05A" w14:textId="77777777" w:rsidR="00024FDC" w:rsidRPr="00BC75C3" w:rsidRDefault="00024FDC" w:rsidP="00024FDC">
      <w:pPr>
        <w:pStyle w:val="NormalBold"/>
        <w:rPr>
          <w:lang w:val="nl-BE"/>
        </w:rPr>
      </w:pPr>
      <w:r w:rsidRPr="00BC75C3">
        <w:rPr>
          <w:rStyle w:val="HideTWBExt"/>
          <w:b w:val="0"/>
          <w:lang w:val="nl-BE"/>
        </w:rPr>
        <w:t>&lt;/RepeatBlock-By&gt;</w:t>
      </w:r>
    </w:p>
    <w:p w14:paraId="528FA8A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C46AF5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65BDEC4" w14:textId="77777777" w:rsidTr="0013142C">
        <w:trPr>
          <w:trHeight w:hRule="exact" w:val="240"/>
          <w:jc w:val="center"/>
        </w:trPr>
        <w:tc>
          <w:tcPr>
            <w:tcW w:w="9752" w:type="dxa"/>
            <w:gridSpan w:val="2"/>
            <w:tcBorders>
              <w:top w:val="nil"/>
              <w:left w:val="nil"/>
              <w:bottom w:val="nil"/>
              <w:right w:val="nil"/>
            </w:tcBorders>
          </w:tcPr>
          <w:p w14:paraId="6EC27DAA" w14:textId="77777777" w:rsidR="00024FDC" w:rsidRPr="00BC75C3" w:rsidRDefault="00024FDC" w:rsidP="0013142C">
            <w:pPr>
              <w:rPr>
                <w:lang w:val="nl-BE"/>
              </w:rPr>
            </w:pPr>
          </w:p>
        </w:tc>
      </w:tr>
      <w:tr w:rsidR="00BC75C3" w:rsidRPr="00BC75C3" w14:paraId="7D9FB916" w14:textId="77777777" w:rsidTr="0013142C">
        <w:trPr>
          <w:trHeight w:val="240"/>
          <w:jc w:val="center"/>
        </w:trPr>
        <w:tc>
          <w:tcPr>
            <w:tcW w:w="4876" w:type="dxa"/>
            <w:tcBorders>
              <w:top w:val="nil"/>
              <w:left w:val="nil"/>
              <w:bottom w:val="nil"/>
              <w:right w:val="nil"/>
            </w:tcBorders>
          </w:tcPr>
          <w:p w14:paraId="7D7DD05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EAF1404" w14:textId="77777777" w:rsidR="00024FDC" w:rsidRPr="00BC75C3" w:rsidRDefault="00024FDC" w:rsidP="0013142C">
            <w:pPr>
              <w:pStyle w:val="AmColumnHeading"/>
              <w:rPr>
                <w:lang w:val="nl-BE"/>
              </w:rPr>
            </w:pPr>
            <w:r w:rsidRPr="00BC75C3">
              <w:rPr>
                <w:lang w:val="nl-BE"/>
              </w:rPr>
              <w:t>Amendement</w:t>
            </w:r>
          </w:p>
        </w:tc>
      </w:tr>
      <w:tr w:rsidR="00BC75C3" w:rsidRPr="00BC75C3" w14:paraId="777CACBF" w14:textId="77777777" w:rsidTr="0013142C">
        <w:trPr>
          <w:jc w:val="center"/>
        </w:trPr>
        <w:tc>
          <w:tcPr>
            <w:tcW w:w="4876" w:type="dxa"/>
            <w:tcBorders>
              <w:top w:val="nil"/>
              <w:left w:val="nil"/>
              <w:bottom w:val="nil"/>
              <w:right w:val="nil"/>
            </w:tcBorders>
          </w:tcPr>
          <w:p w14:paraId="738C86D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11CC349"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is van mening dat een verlenging van de TEN-T-corridor Oostzee-Zwarte Zee-Egeïsche Zee (corridor IX) met de route Chișinău-Constanța-Varna-Burgas een strategische investering in de vervoersinfrastructuur van de regio zou betekenen, ter verbetering van de connectiviteit en ter bevordering van de economische groei, met het oog op de uitbreiding van de EU naar het oosten en de mogelijke positieve gevolgen van deze uitbreiding op de veiligheid en stabiliteit van de regio, die fungeert als een belangrijke logistieke route voor de NAVO en de geostrategische autonomie van de EU vergroot;</w:t>
            </w:r>
          </w:p>
        </w:tc>
      </w:tr>
    </w:tbl>
    <w:p w14:paraId="04FC048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345E96F" w14:textId="77777777" w:rsidR="00024FDC" w:rsidRPr="00BC75C3" w:rsidRDefault="00024FDC" w:rsidP="00024FDC">
      <w:pPr>
        <w:rPr>
          <w:lang w:val="nl-BE"/>
        </w:rPr>
      </w:pPr>
      <w:r w:rsidRPr="00BC75C3">
        <w:rPr>
          <w:rStyle w:val="HideTWBExt"/>
          <w:lang w:val="nl-BE"/>
        </w:rPr>
        <w:t>&lt;/Amend&gt;</w:t>
      </w:r>
    </w:p>
    <w:p w14:paraId="007E187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151</w:t>
      </w:r>
      <w:r w:rsidRPr="00BC75C3">
        <w:rPr>
          <w:rStyle w:val="HideTWBExt"/>
          <w:b w:val="0"/>
          <w:lang w:val="nl-BE"/>
        </w:rPr>
        <w:t>&lt;/NumAm&gt;</w:t>
      </w:r>
    </w:p>
    <w:p w14:paraId="007D4D6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Petras Auštrevičius, Urmas Paet, Dan Barna, Lucia Yar, Marjan Šarec, Nathalie Loiseau</w:t>
      </w:r>
      <w:r w:rsidRPr="00BC75C3">
        <w:rPr>
          <w:rStyle w:val="HideTWBExt"/>
          <w:b w:val="0"/>
          <w:lang w:val="nl-BE"/>
        </w:rPr>
        <w:t>&lt;/Members&gt;</w:t>
      </w:r>
    </w:p>
    <w:p w14:paraId="620DFB92" w14:textId="77777777" w:rsidR="00024FDC" w:rsidRPr="00BC75C3" w:rsidRDefault="00024FDC" w:rsidP="00024FDC">
      <w:pPr>
        <w:pStyle w:val="NormalBold"/>
        <w:rPr>
          <w:lang w:val="nl-BE"/>
        </w:rPr>
      </w:pPr>
      <w:r w:rsidRPr="00BC75C3">
        <w:rPr>
          <w:rStyle w:val="HideTWBExt"/>
          <w:b w:val="0"/>
          <w:lang w:val="nl-BE"/>
        </w:rPr>
        <w:t>&lt;/RepeatBlock-By&gt;</w:t>
      </w:r>
    </w:p>
    <w:p w14:paraId="4D78EF0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375FE9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B524366" w14:textId="77777777" w:rsidTr="0013142C">
        <w:trPr>
          <w:trHeight w:hRule="exact" w:val="240"/>
          <w:jc w:val="center"/>
        </w:trPr>
        <w:tc>
          <w:tcPr>
            <w:tcW w:w="9752" w:type="dxa"/>
            <w:gridSpan w:val="2"/>
            <w:tcBorders>
              <w:top w:val="nil"/>
              <w:left w:val="nil"/>
              <w:bottom w:val="nil"/>
              <w:right w:val="nil"/>
            </w:tcBorders>
          </w:tcPr>
          <w:p w14:paraId="50B498AF" w14:textId="77777777" w:rsidR="00024FDC" w:rsidRPr="00BC75C3" w:rsidRDefault="00024FDC" w:rsidP="0013142C">
            <w:pPr>
              <w:rPr>
                <w:lang w:val="nl-BE"/>
              </w:rPr>
            </w:pPr>
          </w:p>
        </w:tc>
      </w:tr>
      <w:tr w:rsidR="00BC75C3" w:rsidRPr="00BC75C3" w14:paraId="092BFEFA" w14:textId="77777777" w:rsidTr="0013142C">
        <w:trPr>
          <w:trHeight w:val="240"/>
          <w:jc w:val="center"/>
        </w:trPr>
        <w:tc>
          <w:tcPr>
            <w:tcW w:w="4876" w:type="dxa"/>
            <w:tcBorders>
              <w:top w:val="nil"/>
              <w:left w:val="nil"/>
              <w:bottom w:val="nil"/>
              <w:right w:val="nil"/>
            </w:tcBorders>
          </w:tcPr>
          <w:p w14:paraId="5DF0610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9C6C2CC" w14:textId="77777777" w:rsidR="00024FDC" w:rsidRPr="00BC75C3" w:rsidRDefault="00024FDC" w:rsidP="0013142C">
            <w:pPr>
              <w:pStyle w:val="AmColumnHeading"/>
              <w:rPr>
                <w:lang w:val="nl-BE"/>
              </w:rPr>
            </w:pPr>
            <w:r w:rsidRPr="00BC75C3">
              <w:rPr>
                <w:lang w:val="nl-BE"/>
              </w:rPr>
              <w:t>Amendement</w:t>
            </w:r>
          </w:p>
        </w:tc>
      </w:tr>
      <w:tr w:rsidR="00BC75C3" w:rsidRPr="00BC75C3" w14:paraId="08883526" w14:textId="77777777" w:rsidTr="0013142C">
        <w:trPr>
          <w:jc w:val="center"/>
        </w:trPr>
        <w:tc>
          <w:tcPr>
            <w:tcW w:w="4876" w:type="dxa"/>
            <w:tcBorders>
              <w:top w:val="nil"/>
              <w:left w:val="nil"/>
              <w:bottom w:val="nil"/>
              <w:right w:val="nil"/>
            </w:tcBorders>
          </w:tcPr>
          <w:p w14:paraId="77E181C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13BA727"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 xml:space="preserve">prijst de regering van Moldavië voor de vooruitgang en de ambitieuze doelstellingen inzake decarbonisatie, </w:t>
            </w:r>
            <w:r w:rsidRPr="00BC75C3">
              <w:rPr>
                <w:b/>
                <w:i/>
                <w:lang w:val="nl-BE"/>
              </w:rPr>
              <w:lastRenderedPageBreak/>
              <w:t>energie-efficiëntie en de transitie naar een groene economie, waaronder het verdubbelen van het aandeel hernieuwbare energie tot 30 % in 2030; biedt ondersteuning en spoort de EU en haar lidstaten aan om financiële steun en deskundigheid te blijven verstrekken aan de Moldavische tegenhangers op dit gebied;</w:t>
            </w:r>
          </w:p>
        </w:tc>
      </w:tr>
    </w:tbl>
    <w:p w14:paraId="6C6BAC3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9B9FF9C" w14:textId="77777777" w:rsidR="00024FDC" w:rsidRPr="00BC75C3" w:rsidRDefault="00024FDC" w:rsidP="00024FDC">
      <w:pPr>
        <w:rPr>
          <w:lang w:val="nl-BE"/>
        </w:rPr>
      </w:pPr>
      <w:r w:rsidRPr="00BC75C3">
        <w:rPr>
          <w:rStyle w:val="HideTWBExt"/>
          <w:lang w:val="nl-BE"/>
        </w:rPr>
        <w:t>&lt;/Amend&gt;</w:t>
      </w:r>
    </w:p>
    <w:p w14:paraId="6344210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152</w:t>
      </w:r>
      <w:r w:rsidRPr="00BC75C3">
        <w:rPr>
          <w:rStyle w:val="HideTWBExt"/>
          <w:b w:val="0"/>
          <w:lang w:val="nl-BE"/>
        </w:rPr>
        <w:t>&lt;/NumAm&gt;</w:t>
      </w:r>
    </w:p>
    <w:p w14:paraId="47B319F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3CF853E7" w14:textId="77777777" w:rsidR="00024FDC" w:rsidRPr="00BC75C3" w:rsidRDefault="00024FDC" w:rsidP="00024FDC">
      <w:pPr>
        <w:pStyle w:val="NormalBold"/>
        <w:rPr>
          <w:lang w:val="nl-BE"/>
        </w:rPr>
      </w:pPr>
      <w:r w:rsidRPr="00BC75C3">
        <w:rPr>
          <w:rStyle w:val="HideTWBExt"/>
          <w:b w:val="0"/>
          <w:lang w:val="nl-BE"/>
        </w:rPr>
        <w:t>&lt;/RepeatBlock-By&gt;</w:t>
      </w:r>
    </w:p>
    <w:p w14:paraId="1DB794B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6D11B7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6BEEA39" w14:textId="77777777" w:rsidTr="0013142C">
        <w:trPr>
          <w:trHeight w:hRule="exact" w:val="240"/>
          <w:jc w:val="center"/>
        </w:trPr>
        <w:tc>
          <w:tcPr>
            <w:tcW w:w="9752" w:type="dxa"/>
            <w:gridSpan w:val="2"/>
            <w:tcBorders>
              <w:top w:val="nil"/>
              <w:left w:val="nil"/>
              <w:bottom w:val="nil"/>
              <w:right w:val="nil"/>
            </w:tcBorders>
          </w:tcPr>
          <w:p w14:paraId="3F17FFD8" w14:textId="77777777" w:rsidR="00024FDC" w:rsidRPr="00BC75C3" w:rsidRDefault="00024FDC" w:rsidP="0013142C">
            <w:pPr>
              <w:rPr>
                <w:lang w:val="nl-BE"/>
              </w:rPr>
            </w:pPr>
          </w:p>
        </w:tc>
      </w:tr>
      <w:tr w:rsidR="00BC75C3" w:rsidRPr="00BC75C3" w14:paraId="69AC947E" w14:textId="77777777" w:rsidTr="0013142C">
        <w:trPr>
          <w:trHeight w:val="240"/>
          <w:jc w:val="center"/>
        </w:trPr>
        <w:tc>
          <w:tcPr>
            <w:tcW w:w="4876" w:type="dxa"/>
            <w:tcBorders>
              <w:top w:val="nil"/>
              <w:left w:val="nil"/>
              <w:bottom w:val="nil"/>
              <w:right w:val="nil"/>
            </w:tcBorders>
          </w:tcPr>
          <w:p w14:paraId="352C3DA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D456124" w14:textId="77777777" w:rsidR="00024FDC" w:rsidRPr="00BC75C3" w:rsidRDefault="00024FDC" w:rsidP="0013142C">
            <w:pPr>
              <w:pStyle w:val="AmColumnHeading"/>
              <w:rPr>
                <w:lang w:val="nl-BE"/>
              </w:rPr>
            </w:pPr>
            <w:r w:rsidRPr="00BC75C3">
              <w:rPr>
                <w:lang w:val="nl-BE"/>
              </w:rPr>
              <w:t>Amendement</w:t>
            </w:r>
          </w:p>
        </w:tc>
      </w:tr>
      <w:tr w:rsidR="00BC75C3" w:rsidRPr="00BC75C3" w14:paraId="76196B96" w14:textId="77777777" w:rsidTr="0013142C">
        <w:trPr>
          <w:jc w:val="center"/>
        </w:trPr>
        <w:tc>
          <w:tcPr>
            <w:tcW w:w="4876" w:type="dxa"/>
            <w:tcBorders>
              <w:top w:val="nil"/>
              <w:left w:val="nil"/>
              <w:bottom w:val="nil"/>
              <w:right w:val="nil"/>
            </w:tcBorders>
          </w:tcPr>
          <w:p w14:paraId="1CC98DB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B4DE364"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verzoekt de EU de nodige middelen vrij te maken om te proberen compensatie te bieden voor de opschorting van USAID-steun voor de energiesector in Moldavië; is ingenomen met de toename van de productie van hernieuwbare elektriciteit en verzoekt de EU en de Moldavische autoriteiten de investeringen in deze sector verder te ondersteunen;</w:t>
            </w:r>
          </w:p>
        </w:tc>
      </w:tr>
    </w:tbl>
    <w:p w14:paraId="484147D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B6EB232" w14:textId="77777777" w:rsidR="00024FDC" w:rsidRPr="00BC75C3" w:rsidRDefault="00024FDC" w:rsidP="00024FDC">
      <w:pPr>
        <w:rPr>
          <w:lang w:val="nl-BE"/>
        </w:rPr>
      </w:pPr>
      <w:r w:rsidRPr="00BC75C3">
        <w:rPr>
          <w:rStyle w:val="HideTWBExt"/>
          <w:lang w:val="nl-BE"/>
        </w:rPr>
        <w:t>&lt;/Amend&gt;</w:t>
      </w:r>
    </w:p>
    <w:p w14:paraId="23B14BF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153</w:t>
      </w:r>
      <w:r w:rsidRPr="00BC75C3">
        <w:rPr>
          <w:rStyle w:val="HideTWBExt"/>
          <w:b w:val="0"/>
          <w:lang w:val="nl-BE"/>
        </w:rPr>
        <w:t>&lt;/NumAm&gt;</w:t>
      </w:r>
    </w:p>
    <w:p w14:paraId="63BD188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6863CBC9" w14:textId="77777777" w:rsidR="00024FDC" w:rsidRPr="00BC75C3" w:rsidRDefault="00024FDC" w:rsidP="00024FDC">
      <w:pPr>
        <w:pStyle w:val="NormalBold"/>
        <w:rPr>
          <w:lang w:val="nl-BE"/>
        </w:rPr>
      </w:pPr>
      <w:r w:rsidRPr="00BC75C3">
        <w:rPr>
          <w:rStyle w:val="HideTWBExt"/>
          <w:b w:val="0"/>
          <w:lang w:val="nl-BE"/>
        </w:rPr>
        <w:t>&lt;/RepeatBlock-By&gt;</w:t>
      </w:r>
    </w:p>
    <w:p w14:paraId="578DD3C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703745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C1A8EAD" w14:textId="77777777" w:rsidTr="0013142C">
        <w:trPr>
          <w:trHeight w:hRule="exact" w:val="240"/>
          <w:jc w:val="center"/>
        </w:trPr>
        <w:tc>
          <w:tcPr>
            <w:tcW w:w="9752" w:type="dxa"/>
            <w:gridSpan w:val="2"/>
            <w:tcBorders>
              <w:top w:val="nil"/>
              <w:left w:val="nil"/>
              <w:bottom w:val="nil"/>
              <w:right w:val="nil"/>
            </w:tcBorders>
          </w:tcPr>
          <w:p w14:paraId="5A939DD3" w14:textId="77777777" w:rsidR="00024FDC" w:rsidRPr="00BC75C3" w:rsidRDefault="00024FDC" w:rsidP="0013142C">
            <w:pPr>
              <w:rPr>
                <w:lang w:val="nl-BE"/>
              </w:rPr>
            </w:pPr>
          </w:p>
        </w:tc>
      </w:tr>
      <w:tr w:rsidR="00BC75C3" w:rsidRPr="00BC75C3" w14:paraId="0F33167E" w14:textId="77777777" w:rsidTr="0013142C">
        <w:trPr>
          <w:trHeight w:val="240"/>
          <w:jc w:val="center"/>
        </w:trPr>
        <w:tc>
          <w:tcPr>
            <w:tcW w:w="4876" w:type="dxa"/>
            <w:tcBorders>
              <w:top w:val="nil"/>
              <w:left w:val="nil"/>
              <w:bottom w:val="nil"/>
              <w:right w:val="nil"/>
            </w:tcBorders>
          </w:tcPr>
          <w:p w14:paraId="51E079A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BA90BB6" w14:textId="77777777" w:rsidR="00024FDC" w:rsidRPr="00BC75C3" w:rsidRDefault="00024FDC" w:rsidP="0013142C">
            <w:pPr>
              <w:pStyle w:val="AmColumnHeading"/>
              <w:rPr>
                <w:lang w:val="nl-BE"/>
              </w:rPr>
            </w:pPr>
            <w:r w:rsidRPr="00BC75C3">
              <w:rPr>
                <w:lang w:val="nl-BE"/>
              </w:rPr>
              <w:t>Amendement</w:t>
            </w:r>
          </w:p>
        </w:tc>
      </w:tr>
      <w:tr w:rsidR="00BC75C3" w:rsidRPr="00BC75C3" w14:paraId="1D9BD77A" w14:textId="77777777" w:rsidTr="0013142C">
        <w:trPr>
          <w:jc w:val="center"/>
        </w:trPr>
        <w:tc>
          <w:tcPr>
            <w:tcW w:w="4876" w:type="dxa"/>
            <w:tcBorders>
              <w:top w:val="nil"/>
              <w:left w:val="nil"/>
              <w:bottom w:val="nil"/>
              <w:right w:val="nil"/>
            </w:tcBorders>
          </w:tcPr>
          <w:p w14:paraId="35F29D4A"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788FE98"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 xml:space="preserve">is ingenomen met de brede strategie voor onafhankelijkheid en veerkracht van Moldavië op het gebied van energie van twee jaar die werd </w:t>
            </w:r>
            <w:r w:rsidRPr="00BC75C3">
              <w:rPr>
                <w:b/>
                <w:i/>
                <w:lang w:val="nl-BE"/>
              </w:rPr>
              <w:lastRenderedPageBreak/>
              <w:t>overeengekomen door de Commissie en de Republiek Moldavië; merkt op dat de strategie tot doel heeft Moldavië los te koppelen van de onzekerheid van de Russische energievoorziening en het land volledig te integreren in de energiemarkt van de EU;</w:t>
            </w:r>
          </w:p>
        </w:tc>
      </w:tr>
    </w:tbl>
    <w:p w14:paraId="7EA61704"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4CE0165" w14:textId="77777777" w:rsidR="00024FDC" w:rsidRPr="00BC75C3" w:rsidRDefault="00024FDC" w:rsidP="00024FDC">
      <w:pPr>
        <w:rPr>
          <w:lang w:val="nl-BE"/>
        </w:rPr>
      </w:pPr>
      <w:r w:rsidRPr="00BC75C3">
        <w:rPr>
          <w:rStyle w:val="HideTWBExt"/>
          <w:lang w:val="nl-BE"/>
        </w:rPr>
        <w:t>&lt;/Amend&gt;</w:t>
      </w:r>
    </w:p>
    <w:p w14:paraId="0A59C91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154</w:t>
      </w:r>
      <w:r w:rsidRPr="00BC75C3">
        <w:rPr>
          <w:rStyle w:val="HideTWBExt"/>
          <w:b w:val="0"/>
          <w:lang w:val="nl-BE"/>
        </w:rPr>
        <w:t>&lt;/NumAm&gt;</w:t>
      </w:r>
    </w:p>
    <w:p w14:paraId="3183A65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2291E3B3" w14:textId="77777777" w:rsidR="00024FDC" w:rsidRPr="00BC75C3" w:rsidRDefault="00024FDC" w:rsidP="00024FDC">
      <w:pPr>
        <w:pStyle w:val="NormalBold"/>
        <w:rPr>
          <w:lang w:val="nl-BE"/>
        </w:rPr>
      </w:pPr>
      <w:r w:rsidRPr="00BC75C3">
        <w:rPr>
          <w:rStyle w:val="HideTWBExt"/>
          <w:b w:val="0"/>
          <w:lang w:val="nl-BE"/>
        </w:rPr>
        <w:t>&lt;/RepeatBlock-By&gt;</w:t>
      </w:r>
    </w:p>
    <w:p w14:paraId="51D9206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1BD934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3B3F59B" w14:textId="77777777" w:rsidTr="0013142C">
        <w:trPr>
          <w:trHeight w:hRule="exact" w:val="240"/>
          <w:jc w:val="center"/>
        </w:trPr>
        <w:tc>
          <w:tcPr>
            <w:tcW w:w="9752" w:type="dxa"/>
            <w:gridSpan w:val="2"/>
            <w:tcBorders>
              <w:top w:val="nil"/>
              <w:left w:val="nil"/>
              <w:bottom w:val="nil"/>
              <w:right w:val="nil"/>
            </w:tcBorders>
          </w:tcPr>
          <w:p w14:paraId="30C79536" w14:textId="77777777" w:rsidR="00024FDC" w:rsidRPr="00BC75C3" w:rsidRDefault="00024FDC" w:rsidP="0013142C">
            <w:pPr>
              <w:rPr>
                <w:lang w:val="nl-BE"/>
              </w:rPr>
            </w:pPr>
          </w:p>
        </w:tc>
      </w:tr>
      <w:tr w:rsidR="00BC75C3" w:rsidRPr="00BC75C3" w14:paraId="03CA41B2" w14:textId="77777777" w:rsidTr="0013142C">
        <w:trPr>
          <w:trHeight w:val="240"/>
          <w:jc w:val="center"/>
        </w:trPr>
        <w:tc>
          <w:tcPr>
            <w:tcW w:w="4876" w:type="dxa"/>
            <w:tcBorders>
              <w:top w:val="nil"/>
              <w:left w:val="nil"/>
              <w:bottom w:val="nil"/>
              <w:right w:val="nil"/>
            </w:tcBorders>
          </w:tcPr>
          <w:p w14:paraId="59E235F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63D2BE8" w14:textId="77777777" w:rsidR="00024FDC" w:rsidRPr="00BC75C3" w:rsidRDefault="00024FDC" w:rsidP="0013142C">
            <w:pPr>
              <w:pStyle w:val="AmColumnHeading"/>
              <w:rPr>
                <w:lang w:val="nl-BE"/>
              </w:rPr>
            </w:pPr>
            <w:r w:rsidRPr="00BC75C3">
              <w:rPr>
                <w:lang w:val="nl-BE"/>
              </w:rPr>
              <w:t>Amendement</w:t>
            </w:r>
          </w:p>
        </w:tc>
      </w:tr>
      <w:tr w:rsidR="00BC75C3" w:rsidRPr="00BC75C3" w14:paraId="069CC194" w14:textId="77777777" w:rsidTr="0013142C">
        <w:trPr>
          <w:jc w:val="center"/>
        </w:trPr>
        <w:tc>
          <w:tcPr>
            <w:tcW w:w="4876" w:type="dxa"/>
            <w:tcBorders>
              <w:top w:val="nil"/>
              <w:left w:val="nil"/>
              <w:bottom w:val="nil"/>
              <w:right w:val="nil"/>
            </w:tcBorders>
          </w:tcPr>
          <w:p w14:paraId="0146F80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AA6A88C"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erkent dat maatregelen ter verbetering van de fysieke infrastructuur, vervoersnetwerken en de algemene veiligheid van de energievoorziening essentieel zijn om Moldavië te integreren in de bredere logistieke en economische stelsels van de EU;</w:t>
            </w:r>
          </w:p>
        </w:tc>
      </w:tr>
    </w:tbl>
    <w:p w14:paraId="46BB0B0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0A27C26" w14:textId="77777777" w:rsidR="00024FDC" w:rsidRPr="00BC75C3" w:rsidRDefault="00024FDC" w:rsidP="00024FDC">
      <w:pPr>
        <w:rPr>
          <w:lang w:val="nl-BE"/>
        </w:rPr>
      </w:pPr>
      <w:r w:rsidRPr="00BC75C3">
        <w:rPr>
          <w:rStyle w:val="HideTWBExt"/>
          <w:lang w:val="nl-BE"/>
        </w:rPr>
        <w:t>&lt;/Amend&gt;</w:t>
      </w:r>
    </w:p>
    <w:p w14:paraId="57BBE21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155</w:t>
      </w:r>
      <w:r w:rsidRPr="00BC75C3">
        <w:rPr>
          <w:rStyle w:val="HideTWBExt"/>
          <w:b w:val="0"/>
          <w:lang w:val="nl-BE"/>
        </w:rPr>
        <w:t>&lt;/NumAm&gt;</w:t>
      </w:r>
    </w:p>
    <w:p w14:paraId="5DDEA83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41E8F1FE"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20988234" w14:textId="77777777" w:rsidR="00024FDC" w:rsidRPr="00BC75C3" w:rsidRDefault="00024FDC" w:rsidP="00024FDC">
      <w:pPr>
        <w:pStyle w:val="NormalBold"/>
        <w:rPr>
          <w:lang w:val="nl-BE"/>
        </w:rPr>
      </w:pPr>
      <w:r w:rsidRPr="00BC75C3">
        <w:rPr>
          <w:rStyle w:val="HideTWBExt"/>
          <w:b w:val="0"/>
          <w:lang w:val="nl-BE"/>
        </w:rPr>
        <w:t>&lt;/RepeatBlock-By&gt;</w:t>
      </w:r>
    </w:p>
    <w:p w14:paraId="15C7D21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DD2B37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3D6BAFD" w14:textId="77777777" w:rsidTr="0013142C">
        <w:trPr>
          <w:trHeight w:hRule="exact" w:val="240"/>
          <w:jc w:val="center"/>
        </w:trPr>
        <w:tc>
          <w:tcPr>
            <w:tcW w:w="9752" w:type="dxa"/>
            <w:gridSpan w:val="2"/>
            <w:tcBorders>
              <w:top w:val="nil"/>
              <w:left w:val="nil"/>
              <w:bottom w:val="nil"/>
              <w:right w:val="nil"/>
            </w:tcBorders>
          </w:tcPr>
          <w:p w14:paraId="073B952E" w14:textId="77777777" w:rsidR="00024FDC" w:rsidRPr="00BC75C3" w:rsidRDefault="00024FDC" w:rsidP="0013142C">
            <w:pPr>
              <w:rPr>
                <w:lang w:val="nl-BE"/>
              </w:rPr>
            </w:pPr>
          </w:p>
        </w:tc>
      </w:tr>
      <w:tr w:rsidR="00BC75C3" w:rsidRPr="00BC75C3" w14:paraId="2BC3DE68" w14:textId="77777777" w:rsidTr="0013142C">
        <w:trPr>
          <w:trHeight w:val="240"/>
          <w:jc w:val="center"/>
        </w:trPr>
        <w:tc>
          <w:tcPr>
            <w:tcW w:w="4876" w:type="dxa"/>
            <w:tcBorders>
              <w:top w:val="nil"/>
              <w:left w:val="nil"/>
              <w:bottom w:val="nil"/>
              <w:right w:val="nil"/>
            </w:tcBorders>
          </w:tcPr>
          <w:p w14:paraId="2FD0350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18E50EF" w14:textId="77777777" w:rsidR="00024FDC" w:rsidRPr="00BC75C3" w:rsidRDefault="00024FDC" w:rsidP="0013142C">
            <w:pPr>
              <w:pStyle w:val="AmColumnHeading"/>
              <w:rPr>
                <w:lang w:val="nl-BE"/>
              </w:rPr>
            </w:pPr>
            <w:r w:rsidRPr="00BC75C3">
              <w:rPr>
                <w:lang w:val="nl-BE"/>
              </w:rPr>
              <w:t>Amendement</w:t>
            </w:r>
          </w:p>
        </w:tc>
      </w:tr>
      <w:tr w:rsidR="00BC75C3" w:rsidRPr="00BC75C3" w14:paraId="122421A5" w14:textId="77777777" w:rsidTr="0013142C">
        <w:trPr>
          <w:jc w:val="center"/>
        </w:trPr>
        <w:tc>
          <w:tcPr>
            <w:tcW w:w="4876" w:type="dxa"/>
            <w:tcBorders>
              <w:top w:val="nil"/>
              <w:left w:val="nil"/>
              <w:bottom w:val="nil"/>
              <w:right w:val="nil"/>
            </w:tcBorders>
          </w:tcPr>
          <w:p w14:paraId="1437FFBF"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35AEC32"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 xml:space="preserve">moedigt de Commissie aan om de inspanningen van de Moldavische autoriteiten verder te ondersteunen om de energiezekerheid voor de bevolking van Moldavië te waarborgen, ook door middel van de beschikbare instrumenten van de hervormings- en groeifaciliteit voor </w:t>
            </w:r>
            <w:r w:rsidRPr="00BC75C3">
              <w:rPr>
                <w:b/>
                <w:i/>
                <w:lang w:val="nl-BE"/>
              </w:rPr>
              <w:lastRenderedPageBreak/>
              <w:t>Moldavië;</w:t>
            </w:r>
          </w:p>
        </w:tc>
      </w:tr>
    </w:tbl>
    <w:p w14:paraId="0F2B6480"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EBB46C3" w14:textId="77777777" w:rsidR="00024FDC" w:rsidRPr="00BC75C3" w:rsidRDefault="00024FDC" w:rsidP="00024FDC">
      <w:pPr>
        <w:rPr>
          <w:lang w:val="nl-BE"/>
        </w:rPr>
      </w:pPr>
      <w:r w:rsidRPr="00BC75C3">
        <w:rPr>
          <w:rStyle w:val="HideTWBExt"/>
          <w:lang w:val="nl-BE"/>
        </w:rPr>
        <w:t>&lt;/Amend&gt;</w:t>
      </w:r>
    </w:p>
    <w:p w14:paraId="1BC3B28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156</w:t>
      </w:r>
      <w:r w:rsidRPr="00BC75C3">
        <w:rPr>
          <w:rStyle w:val="HideTWBExt"/>
          <w:b w:val="0"/>
          <w:lang w:val="nl-BE"/>
        </w:rPr>
        <w:t>&lt;/NumAm&gt;</w:t>
      </w:r>
    </w:p>
    <w:p w14:paraId="3DA5C8A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1C0F8B0F"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1B567081" w14:textId="77777777" w:rsidR="00024FDC" w:rsidRPr="00BC75C3" w:rsidRDefault="00024FDC" w:rsidP="00024FDC">
      <w:pPr>
        <w:pStyle w:val="NormalBold"/>
        <w:rPr>
          <w:lang w:val="nl-BE"/>
        </w:rPr>
      </w:pPr>
      <w:r w:rsidRPr="00BC75C3">
        <w:rPr>
          <w:rStyle w:val="HideTWBExt"/>
          <w:b w:val="0"/>
          <w:lang w:val="nl-BE"/>
        </w:rPr>
        <w:t>&lt;/RepeatBlock-By&gt;</w:t>
      </w:r>
    </w:p>
    <w:p w14:paraId="5E26C53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0691D0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7EDB02D" w14:textId="77777777" w:rsidTr="0013142C">
        <w:trPr>
          <w:trHeight w:hRule="exact" w:val="240"/>
          <w:jc w:val="center"/>
        </w:trPr>
        <w:tc>
          <w:tcPr>
            <w:tcW w:w="9752" w:type="dxa"/>
            <w:gridSpan w:val="2"/>
            <w:tcBorders>
              <w:top w:val="nil"/>
              <w:left w:val="nil"/>
              <w:bottom w:val="nil"/>
              <w:right w:val="nil"/>
            </w:tcBorders>
          </w:tcPr>
          <w:p w14:paraId="2B8BA961" w14:textId="77777777" w:rsidR="00024FDC" w:rsidRPr="00BC75C3" w:rsidRDefault="00024FDC" w:rsidP="0013142C">
            <w:pPr>
              <w:rPr>
                <w:lang w:val="nl-BE"/>
              </w:rPr>
            </w:pPr>
          </w:p>
        </w:tc>
      </w:tr>
      <w:tr w:rsidR="00BC75C3" w:rsidRPr="00BC75C3" w14:paraId="1E85D350" w14:textId="77777777" w:rsidTr="0013142C">
        <w:trPr>
          <w:trHeight w:val="240"/>
          <w:jc w:val="center"/>
        </w:trPr>
        <w:tc>
          <w:tcPr>
            <w:tcW w:w="4876" w:type="dxa"/>
            <w:tcBorders>
              <w:top w:val="nil"/>
              <w:left w:val="nil"/>
              <w:bottom w:val="nil"/>
              <w:right w:val="nil"/>
            </w:tcBorders>
          </w:tcPr>
          <w:p w14:paraId="648C823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D6B7574" w14:textId="77777777" w:rsidR="00024FDC" w:rsidRPr="00BC75C3" w:rsidRDefault="00024FDC" w:rsidP="0013142C">
            <w:pPr>
              <w:pStyle w:val="AmColumnHeading"/>
              <w:rPr>
                <w:lang w:val="nl-BE"/>
              </w:rPr>
            </w:pPr>
            <w:r w:rsidRPr="00BC75C3">
              <w:rPr>
                <w:lang w:val="nl-BE"/>
              </w:rPr>
              <w:t>Amendement</w:t>
            </w:r>
          </w:p>
        </w:tc>
      </w:tr>
      <w:tr w:rsidR="00BC75C3" w:rsidRPr="00BC75C3" w14:paraId="366ACAD2" w14:textId="77777777" w:rsidTr="0013142C">
        <w:trPr>
          <w:jc w:val="center"/>
        </w:trPr>
        <w:tc>
          <w:tcPr>
            <w:tcW w:w="4876" w:type="dxa"/>
            <w:tcBorders>
              <w:top w:val="nil"/>
              <w:left w:val="nil"/>
              <w:bottom w:val="nil"/>
              <w:right w:val="nil"/>
            </w:tcBorders>
          </w:tcPr>
          <w:p w14:paraId="0F08546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D9A603C" w14:textId="77777777" w:rsidR="00024FDC" w:rsidRPr="00BC75C3" w:rsidRDefault="00024FDC" w:rsidP="0013142C">
            <w:pPr>
              <w:pStyle w:val="Normal6a"/>
              <w:rPr>
                <w:lang w:val="nl-BE"/>
              </w:rPr>
            </w:pPr>
            <w:r w:rsidRPr="00BC75C3">
              <w:rPr>
                <w:b/>
                <w:i/>
                <w:lang w:val="nl-BE"/>
              </w:rPr>
              <w:t>12 bis.</w:t>
            </w:r>
            <w:r w:rsidRPr="00BC75C3">
              <w:rPr>
                <w:lang w:val="nl-BE"/>
              </w:rPr>
              <w:tab/>
            </w:r>
            <w:r w:rsidRPr="00BC75C3">
              <w:rPr>
                <w:b/>
                <w:i/>
                <w:lang w:val="nl-BE"/>
              </w:rPr>
              <w:t>is ingenomen met de vaststelling van het nationaal programma van Moldavië voor aanpassing aan de klimaatverandering tot 2030 en het bijbehorende actieplan in 2023; verzoekt de Moldavische regering het nationaal energie- en klimaatplan goed te keuren en te beginnen met de uitvoering ervan;</w:t>
            </w:r>
          </w:p>
        </w:tc>
      </w:tr>
    </w:tbl>
    <w:p w14:paraId="39F398C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138F6DD" w14:textId="77777777" w:rsidR="00024FDC" w:rsidRPr="00BC75C3" w:rsidRDefault="00024FDC" w:rsidP="00024FDC">
      <w:pPr>
        <w:rPr>
          <w:lang w:val="nl-BE"/>
        </w:rPr>
      </w:pPr>
      <w:r w:rsidRPr="00BC75C3">
        <w:rPr>
          <w:rStyle w:val="HideTWBExt"/>
          <w:lang w:val="nl-BE"/>
        </w:rPr>
        <w:t>&lt;/Amend&gt;</w:t>
      </w:r>
    </w:p>
    <w:p w14:paraId="54E3B87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157</w:t>
      </w:r>
      <w:r w:rsidRPr="00BC75C3">
        <w:rPr>
          <w:rStyle w:val="HideTWBExt"/>
          <w:b w:val="0"/>
          <w:lang w:val="nl-BE"/>
        </w:rPr>
        <w:t>&lt;/NumAm&gt;</w:t>
      </w:r>
    </w:p>
    <w:p w14:paraId="3F27E5C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78A5C5A5" w14:textId="77777777" w:rsidR="00024FDC" w:rsidRPr="00BC75C3" w:rsidRDefault="00024FDC" w:rsidP="00024FDC">
      <w:pPr>
        <w:pStyle w:val="NormalBold"/>
        <w:rPr>
          <w:lang w:val="nl-BE"/>
        </w:rPr>
      </w:pPr>
      <w:r w:rsidRPr="00BC75C3">
        <w:rPr>
          <w:rStyle w:val="HideTWBExt"/>
          <w:b w:val="0"/>
          <w:lang w:val="nl-BE"/>
        </w:rPr>
        <w:t>&lt;/RepeatBlock-By&gt;</w:t>
      </w:r>
    </w:p>
    <w:p w14:paraId="0A9C556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A856A6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545871B" w14:textId="77777777" w:rsidTr="0013142C">
        <w:trPr>
          <w:trHeight w:hRule="exact" w:val="240"/>
          <w:jc w:val="center"/>
        </w:trPr>
        <w:tc>
          <w:tcPr>
            <w:tcW w:w="9752" w:type="dxa"/>
            <w:gridSpan w:val="2"/>
            <w:tcBorders>
              <w:top w:val="nil"/>
              <w:left w:val="nil"/>
              <w:bottom w:val="nil"/>
              <w:right w:val="nil"/>
            </w:tcBorders>
          </w:tcPr>
          <w:p w14:paraId="5B4F88F2" w14:textId="77777777" w:rsidR="00024FDC" w:rsidRPr="00BC75C3" w:rsidRDefault="00024FDC" w:rsidP="0013142C">
            <w:pPr>
              <w:rPr>
                <w:lang w:val="nl-BE"/>
              </w:rPr>
            </w:pPr>
          </w:p>
        </w:tc>
      </w:tr>
      <w:tr w:rsidR="00BC75C3" w:rsidRPr="00BC75C3" w14:paraId="16784406" w14:textId="77777777" w:rsidTr="0013142C">
        <w:trPr>
          <w:trHeight w:val="240"/>
          <w:jc w:val="center"/>
        </w:trPr>
        <w:tc>
          <w:tcPr>
            <w:tcW w:w="4876" w:type="dxa"/>
            <w:tcBorders>
              <w:top w:val="nil"/>
              <w:left w:val="nil"/>
              <w:bottom w:val="nil"/>
              <w:right w:val="nil"/>
            </w:tcBorders>
          </w:tcPr>
          <w:p w14:paraId="275CCC7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E1C8071" w14:textId="77777777" w:rsidR="00024FDC" w:rsidRPr="00BC75C3" w:rsidRDefault="00024FDC" w:rsidP="0013142C">
            <w:pPr>
              <w:pStyle w:val="AmColumnHeading"/>
              <w:rPr>
                <w:lang w:val="nl-BE"/>
              </w:rPr>
            </w:pPr>
            <w:r w:rsidRPr="00BC75C3">
              <w:rPr>
                <w:lang w:val="nl-BE"/>
              </w:rPr>
              <w:t>Amendement</w:t>
            </w:r>
          </w:p>
        </w:tc>
      </w:tr>
      <w:tr w:rsidR="00BC75C3" w:rsidRPr="00BC75C3" w14:paraId="2D046AE0" w14:textId="77777777" w:rsidTr="0013142C">
        <w:trPr>
          <w:jc w:val="center"/>
        </w:trPr>
        <w:tc>
          <w:tcPr>
            <w:tcW w:w="4876" w:type="dxa"/>
            <w:tcBorders>
              <w:top w:val="nil"/>
              <w:left w:val="nil"/>
              <w:bottom w:val="nil"/>
              <w:right w:val="nil"/>
            </w:tcBorders>
          </w:tcPr>
          <w:p w14:paraId="1ED64CE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E513900" w14:textId="77777777" w:rsidR="00024FDC" w:rsidRPr="00BC75C3" w:rsidRDefault="00024FDC" w:rsidP="0013142C">
            <w:pPr>
              <w:pStyle w:val="Normal6a"/>
              <w:rPr>
                <w:lang w:val="nl-BE"/>
              </w:rPr>
            </w:pPr>
            <w:r w:rsidRPr="00BC75C3">
              <w:rPr>
                <w:b/>
                <w:i/>
                <w:lang w:val="nl-BE"/>
              </w:rPr>
              <w:t>12 ter.</w:t>
            </w:r>
            <w:r w:rsidRPr="00BC75C3">
              <w:rPr>
                <w:lang w:val="nl-BE"/>
              </w:rPr>
              <w:tab/>
            </w:r>
            <w:r w:rsidRPr="00BC75C3">
              <w:rPr>
                <w:b/>
                <w:i/>
                <w:lang w:val="nl-BE"/>
              </w:rPr>
              <w:t xml:space="preserve">wijst erop dat uitgebreidere maatregelen om de Moldavische energiesector veilig te stellen essentieel zijn, onder meer om de gas- en elektriciteitsaanvoerroutes te diversifiëren, de communicatie-infrastructuur te verbeteren en de trans-Europese netwerken te versterken, met name door een sterke nadruk op digitale ontwikkeling en monitoring om de voorzieningstekorten en verstoringen naar aanleiding van het optreden van Rusland </w:t>
            </w:r>
            <w:r w:rsidRPr="00BC75C3">
              <w:rPr>
                <w:b/>
                <w:i/>
                <w:lang w:val="nl-BE"/>
              </w:rPr>
              <w:lastRenderedPageBreak/>
              <w:t>te compenseren;</w:t>
            </w:r>
          </w:p>
        </w:tc>
      </w:tr>
    </w:tbl>
    <w:p w14:paraId="1D84DDDB"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D3FE32B" w14:textId="77777777" w:rsidR="00024FDC" w:rsidRPr="00BC75C3" w:rsidRDefault="00024FDC" w:rsidP="00024FDC">
      <w:pPr>
        <w:rPr>
          <w:lang w:val="nl-BE"/>
        </w:rPr>
      </w:pPr>
      <w:r w:rsidRPr="00BC75C3">
        <w:rPr>
          <w:rStyle w:val="HideTWBExt"/>
          <w:lang w:val="nl-BE"/>
        </w:rPr>
        <w:t>&lt;/Amend&gt;</w:t>
      </w:r>
    </w:p>
    <w:p w14:paraId="217DDCB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158</w:t>
      </w:r>
      <w:r w:rsidRPr="00BC75C3">
        <w:rPr>
          <w:rStyle w:val="HideTWBExt"/>
          <w:b w:val="0"/>
          <w:lang w:val="nl-BE"/>
        </w:rPr>
        <w:t>&lt;/NumAm&gt;</w:t>
      </w:r>
    </w:p>
    <w:p w14:paraId="748A61E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7BDBB96E"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3765A660" w14:textId="77777777" w:rsidR="00024FDC" w:rsidRPr="00BC75C3" w:rsidRDefault="00024FDC" w:rsidP="00024FDC">
      <w:pPr>
        <w:pStyle w:val="NormalBold"/>
        <w:rPr>
          <w:lang w:val="nl-BE"/>
        </w:rPr>
      </w:pPr>
      <w:r w:rsidRPr="00BC75C3">
        <w:rPr>
          <w:rStyle w:val="HideTWBExt"/>
          <w:b w:val="0"/>
          <w:lang w:val="nl-BE"/>
        </w:rPr>
        <w:t>&lt;/RepeatBlock-By&gt;</w:t>
      </w:r>
    </w:p>
    <w:p w14:paraId="51AC7CA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135F87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7B5030E" w14:textId="77777777" w:rsidTr="0013142C">
        <w:trPr>
          <w:trHeight w:hRule="exact" w:val="240"/>
          <w:jc w:val="center"/>
        </w:trPr>
        <w:tc>
          <w:tcPr>
            <w:tcW w:w="9752" w:type="dxa"/>
            <w:gridSpan w:val="2"/>
            <w:tcBorders>
              <w:top w:val="nil"/>
              <w:left w:val="nil"/>
              <w:bottom w:val="nil"/>
              <w:right w:val="nil"/>
            </w:tcBorders>
          </w:tcPr>
          <w:p w14:paraId="6E89CE1C" w14:textId="77777777" w:rsidR="00024FDC" w:rsidRPr="00BC75C3" w:rsidRDefault="00024FDC" w:rsidP="0013142C">
            <w:pPr>
              <w:rPr>
                <w:lang w:val="nl-BE"/>
              </w:rPr>
            </w:pPr>
          </w:p>
        </w:tc>
      </w:tr>
      <w:tr w:rsidR="00BC75C3" w:rsidRPr="00BC75C3" w14:paraId="58372714" w14:textId="77777777" w:rsidTr="0013142C">
        <w:trPr>
          <w:trHeight w:val="240"/>
          <w:jc w:val="center"/>
        </w:trPr>
        <w:tc>
          <w:tcPr>
            <w:tcW w:w="4876" w:type="dxa"/>
            <w:tcBorders>
              <w:top w:val="nil"/>
              <w:left w:val="nil"/>
              <w:bottom w:val="nil"/>
              <w:right w:val="nil"/>
            </w:tcBorders>
          </w:tcPr>
          <w:p w14:paraId="364305B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43FA203" w14:textId="77777777" w:rsidR="00024FDC" w:rsidRPr="00BC75C3" w:rsidRDefault="00024FDC" w:rsidP="0013142C">
            <w:pPr>
              <w:pStyle w:val="AmColumnHeading"/>
              <w:rPr>
                <w:lang w:val="nl-BE"/>
              </w:rPr>
            </w:pPr>
            <w:r w:rsidRPr="00BC75C3">
              <w:rPr>
                <w:lang w:val="nl-BE"/>
              </w:rPr>
              <w:t>Amendement</w:t>
            </w:r>
          </w:p>
        </w:tc>
      </w:tr>
      <w:tr w:rsidR="00BC75C3" w:rsidRPr="00BC75C3" w14:paraId="6A6D8EA7" w14:textId="77777777" w:rsidTr="0013142C">
        <w:trPr>
          <w:jc w:val="center"/>
        </w:trPr>
        <w:tc>
          <w:tcPr>
            <w:tcW w:w="4876" w:type="dxa"/>
            <w:tcBorders>
              <w:top w:val="nil"/>
              <w:left w:val="nil"/>
              <w:bottom w:val="nil"/>
              <w:right w:val="nil"/>
            </w:tcBorders>
          </w:tcPr>
          <w:p w14:paraId="56E309E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EFEA785" w14:textId="77777777" w:rsidR="00024FDC" w:rsidRPr="00BC75C3" w:rsidRDefault="00024FDC" w:rsidP="0013142C">
            <w:pPr>
              <w:pStyle w:val="Normal6a"/>
              <w:rPr>
                <w:lang w:val="nl-BE"/>
              </w:rPr>
            </w:pPr>
            <w:r w:rsidRPr="00BC75C3">
              <w:rPr>
                <w:b/>
                <w:i/>
                <w:lang w:val="nl-BE"/>
              </w:rPr>
              <w:t>12 ter.</w:t>
            </w:r>
            <w:r w:rsidRPr="00BC75C3">
              <w:rPr>
                <w:lang w:val="nl-BE"/>
              </w:rPr>
              <w:tab/>
            </w:r>
            <w:r w:rsidRPr="00BC75C3">
              <w:rPr>
                <w:b/>
                <w:i/>
                <w:lang w:val="nl-BE"/>
              </w:rPr>
              <w:t>schaart zich achter de oproep in het verslag van de Commissie uit 2024 voor de organisatie van de eerste aanbestedingen voor grote investeringen in hernieuwbare energie, samen met de uitvoering van de richtlijn hernieuwbare energie van de EU en de omzetting van de richtlijn energieprestaties van gebouwen;</w:t>
            </w:r>
          </w:p>
        </w:tc>
      </w:tr>
    </w:tbl>
    <w:p w14:paraId="080687B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D924D26" w14:textId="77777777" w:rsidR="00024FDC" w:rsidRPr="00BC75C3" w:rsidRDefault="00024FDC" w:rsidP="00024FDC">
      <w:pPr>
        <w:rPr>
          <w:lang w:val="nl-BE"/>
        </w:rPr>
      </w:pPr>
      <w:r w:rsidRPr="00BC75C3">
        <w:rPr>
          <w:rStyle w:val="HideTWBExt"/>
          <w:lang w:val="nl-BE"/>
        </w:rPr>
        <w:t>&lt;/Amend&gt;</w:t>
      </w:r>
    </w:p>
    <w:p w14:paraId="6FE7F84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159</w:t>
      </w:r>
      <w:r w:rsidRPr="00BC75C3">
        <w:rPr>
          <w:rStyle w:val="HideTWBExt"/>
          <w:b w:val="0"/>
          <w:lang w:val="nl-BE"/>
        </w:rPr>
        <w:t>&lt;/NumAm&gt;</w:t>
      </w:r>
    </w:p>
    <w:p w14:paraId="312C8A6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Nathalie Loiseau, Urmas Paet, Lucia Yar, Petras Auštrevičius, Marjan Šarec, Ilhan Kyuchyuk, Eugen Tomac</w:t>
      </w:r>
      <w:r w:rsidRPr="00BC75C3">
        <w:rPr>
          <w:rStyle w:val="HideTWBExt"/>
          <w:b w:val="0"/>
          <w:lang w:val="nl-BE"/>
        </w:rPr>
        <w:t>&lt;/Members&gt;</w:t>
      </w:r>
    </w:p>
    <w:p w14:paraId="14C60D00" w14:textId="77777777" w:rsidR="00024FDC" w:rsidRPr="00BC75C3" w:rsidRDefault="00024FDC" w:rsidP="00024FDC">
      <w:pPr>
        <w:pStyle w:val="NormalBold"/>
        <w:rPr>
          <w:lang w:val="nl-BE"/>
        </w:rPr>
      </w:pPr>
      <w:r w:rsidRPr="00BC75C3">
        <w:rPr>
          <w:rStyle w:val="HideTWBExt"/>
          <w:b w:val="0"/>
          <w:lang w:val="nl-BE"/>
        </w:rPr>
        <w:t>&lt;/RepeatBlock-By&gt;</w:t>
      </w:r>
    </w:p>
    <w:p w14:paraId="0CED775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D08233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2571763" w14:textId="77777777" w:rsidTr="0013142C">
        <w:trPr>
          <w:trHeight w:hRule="exact" w:val="240"/>
          <w:jc w:val="center"/>
        </w:trPr>
        <w:tc>
          <w:tcPr>
            <w:tcW w:w="9752" w:type="dxa"/>
            <w:gridSpan w:val="2"/>
            <w:tcBorders>
              <w:top w:val="nil"/>
              <w:left w:val="nil"/>
              <w:bottom w:val="nil"/>
              <w:right w:val="nil"/>
            </w:tcBorders>
          </w:tcPr>
          <w:p w14:paraId="0C3CC4D0" w14:textId="77777777" w:rsidR="00024FDC" w:rsidRPr="00BC75C3" w:rsidRDefault="00024FDC" w:rsidP="0013142C">
            <w:pPr>
              <w:rPr>
                <w:lang w:val="nl-BE"/>
              </w:rPr>
            </w:pPr>
          </w:p>
        </w:tc>
      </w:tr>
      <w:tr w:rsidR="00BC75C3" w:rsidRPr="00BC75C3" w14:paraId="2148968F" w14:textId="77777777" w:rsidTr="0013142C">
        <w:trPr>
          <w:trHeight w:val="240"/>
          <w:jc w:val="center"/>
        </w:trPr>
        <w:tc>
          <w:tcPr>
            <w:tcW w:w="4876" w:type="dxa"/>
            <w:tcBorders>
              <w:top w:val="nil"/>
              <w:left w:val="nil"/>
              <w:bottom w:val="nil"/>
              <w:right w:val="nil"/>
            </w:tcBorders>
          </w:tcPr>
          <w:p w14:paraId="3228F0C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7AADF62" w14:textId="77777777" w:rsidR="00024FDC" w:rsidRPr="00BC75C3" w:rsidRDefault="00024FDC" w:rsidP="0013142C">
            <w:pPr>
              <w:pStyle w:val="AmColumnHeading"/>
              <w:rPr>
                <w:lang w:val="nl-BE"/>
              </w:rPr>
            </w:pPr>
            <w:r w:rsidRPr="00BC75C3">
              <w:rPr>
                <w:lang w:val="nl-BE"/>
              </w:rPr>
              <w:t>Amendement</w:t>
            </w:r>
          </w:p>
        </w:tc>
      </w:tr>
      <w:tr w:rsidR="00BC75C3" w:rsidRPr="00BC75C3" w14:paraId="74B18D2E" w14:textId="77777777" w:rsidTr="0013142C">
        <w:trPr>
          <w:jc w:val="center"/>
        </w:trPr>
        <w:tc>
          <w:tcPr>
            <w:tcW w:w="4876" w:type="dxa"/>
            <w:tcBorders>
              <w:top w:val="nil"/>
              <w:left w:val="nil"/>
              <w:bottom w:val="nil"/>
              <w:right w:val="nil"/>
            </w:tcBorders>
          </w:tcPr>
          <w:p w14:paraId="78C4AB43"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BEB15D6" w14:textId="77777777" w:rsidR="00024FDC" w:rsidRPr="00BC75C3" w:rsidRDefault="00024FDC" w:rsidP="0013142C">
            <w:pPr>
              <w:pStyle w:val="Normal6a"/>
              <w:rPr>
                <w:lang w:val="nl-BE"/>
              </w:rPr>
            </w:pPr>
            <w:r w:rsidRPr="00BC75C3">
              <w:rPr>
                <w:b/>
                <w:i/>
                <w:lang w:val="nl-BE"/>
              </w:rPr>
              <w:t>12 ter.</w:t>
            </w:r>
            <w:r w:rsidRPr="00BC75C3">
              <w:rPr>
                <w:lang w:val="nl-BE"/>
              </w:rPr>
              <w:tab/>
            </w:r>
            <w:r w:rsidRPr="00BC75C3">
              <w:rPr>
                <w:b/>
                <w:i/>
                <w:lang w:val="nl-BE"/>
              </w:rPr>
              <w:t>benadrukt dat de EU en de Moldavische autoriteiten op doeltreffende wijze moeten communiceren over het omvangrijke EU-pakket dat tot doel heeft de energiecrisis in Moldavië aan te pakken, onder meer over de compensatie van elektriciteitskosten voor huishoudens en bedrijven;</w:t>
            </w:r>
          </w:p>
        </w:tc>
      </w:tr>
    </w:tbl>
    <w:p w14:paraId="5A8200C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8643E23" w14:textId="77777777" w:rsidR="00024FDC" w:rsidRPr="00BC75C3" w:rsidRDefault="00024FDC" w:rsidP="00024FDC">
      <w:pPr>
        <w:rPr>
          <w:lang w:val="nl-BE"/>
        </w:rPr>
      </w:pPr>
      <w:r w:rsidRPr="00BC75C3">
        <w:rPr>
          <w:rStyle w:val="HideTWBExt"/>
          <w:lang w:val="nl-BE"/>
        </w:rPr>
        <w:t>&lt;/Amend&gt;</w:t>
      </w:r>
    </w:p>
    <w:p w14:paraId="5839D36D"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160</w:t>
      </w:r>
      <w:r w:rsidRPr="00BC75C3">
        <w:rPr>
          <w:rStyle w:val="HideTWBExt"/>
          <w:b w:val="0"/>
          <w:lang w:val="nl-BE"/>
        </w:rPr>
        <w:t>&lt;/NumAm&gt;</w:t>
      </w:r>
    </w:p>
    <w:p w14:paraId="3D70F04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30BF0BBE" w14:textId="77777777" w:rsidR="00024FDC" w:rsidRPr="00BC75C3" w:rsidRDefault="00024FDC" w:rsidP="00024FDC">
      <w:pPr>
        <w:pStyle w:val="NormalBold"/>
        <w:rPr>
          <w:lang w:val="nl-BE"/>
        </w:rPr>
      </w:pPr>
      <w:r w:rsidRPr="00BC75C3">
        <w:rPr>
          <w:rStyle w:val="HideTWBExt"/>
          <w:b w:val="0"/>
          <w:lang w:val="nl-BE"/>
        </w:rPr>
        <w:t>&lt;/RepeatBlock-By&gt;</w:t>
      </w:r>
    </w:p>
    <w:p w14:paraId="2C324F1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11101B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E3CE56A" w14:textId="77777777" w:rsidTr="0013142C">
        <w:trPr>
          <w:trHeight w:hRule="exact" w:val="240"/>
          <w:jc w:val="center"/>
        </w:trPr>
        <w:tc>
          <w:tcPr>
            <w:tcW w:w="9752" w:type="dxa"/>
            <w:gridSpan w:val="2"/>
            <w:tcBorders>
              <w:top w:val="nil"/>
              <w:left w:val="nil"/>
              <w:bottom w:val="nil"/>
              <w:right w:val="nil"/>
            </w:tcBorders>
          </w:tcPr>
          <w:p w14:paraId="247CAE71" w14:textId="77777777" w:rsidR="00024FDC" w:rsidRPr="00BC75C3" w:rsidRDefault="00024FDC" w:rsidP="0013142C">
            <w:pPr>
              <w:rPr>
                <w:lang w:val="nl-BE"/>
              </w:rPr>
            </w:pPr>
          </w:p>
        </w:tc>
      </w:tr>
      <w:tr w:rsidR="00BC75C3" w:rsidRPr="00BC75C3" w14:paraId="3911D11D" w14:textId="77777777" w:rsidTr="0013142C">
        <w:trPr>
          <w:trHeight w:val="240"/>
          <w:jc w:val="center"/>
        </w:trPr>
        <w:tc>
          <w:tcPr>
            <w:tcW w:w="4876" w:type="dxa"/>
            <w:tcBorders>
              <w:top w:val="nil"/>
              <w:left w:val="nil"/>
              <w:bottom w:val="nil"/>
              <w:right w:val="nil"/>
            </w:tcBorders>
          </w:tcPr>
          <w:p w14:paraId="6139EE7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67E5F11" w14:textId="77777777" w:rsidR="00024FDC" w:rsidRPr="00BC75C3" w:rsidRDefault="00024FDC" w:rsidP="0013142C">
            <w:pPr>
              <w:pStyle w:val="AmColumnHeading"/>
              <w:rPr>
                <w:lang w:val="nl-BE"/>
              </w:rPr>
            </w:pPr>
            <w:r w:rsidRPr="00BC75C3">
              <w:rPr>
                <w:lang w:val="nl-BE"/>
              </w:rPr>
              <w:t>Amendement</w:t>
            </w:r>
          </w:p>
        </w:tc>
      </w:tr>
      <w:tr w:rsidR="00BC75C3" w:rsidRPr="00BC75C3" w14:paraId="13C5F826" w14:textId="77777777" w:rsidTr="0013142C">
        <w:trPr>
          <w:jc w:val="center"/>
        </w:trPr>
        <w:tc>
          <w:tcPr>
            <w:tcW w:w="4876" w:type="dxa"/>
            <w:tcBorders>
              <w:top w:val="nil"/>
              <w:left w:val="nil"/>
              <w:bottom w:val="nil"/>
              <w:right w:val="nil"/>
            </w:tcBorders>
          </w:tcPr>
          <w:p w14:paraId="7B90196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22A81E4" w14:textId="77777777" w:rsidR="00024FDC" w:rsidRPr="00BC75C3" w:rsidRDefault="00024FDC" w:rsidP="0013142C">
            <w:pPr>
              <w:pStyle w:val="Normal6a"/>
              <w:rPr>
                <w:lang w:val="nl-BE"/>
              </w:rPr>
            </w:pPr>
            <w:r w:rsidRPr="00BC75C3">
              <w:rPr>
                <w:b/>
                <w:i/>
                <w:lang w:val="nl-BE"/>
              </w:rPr>
              <w:t>12 ter.</w:t>
            </w:r>
            <w:r w:rsidRPr="00BC75C3">
              <w:rPr>
                <w:lang w:val="nl-BE"/>
              </w:rPr>
              <w:tab/>
            </w:r>
            <w:r w:rsidRPr="00BC75C3">
              <w:rPr>
                <w:b/>
                <w:i/>
                <w:lang w:val="nl-BE"/>
              </w:rPr>
              <w:t>prijst de Moldavische autoriteiten voor de hervormingen die zijn verwezenlijkt in de energiesector, met name voor de afstemming van zijn wetgeving inzake energie-efficiëntie en hernieuwbare energie op die van de EU;</w:t>
            </w:r>
          </w:p>
        </w:tc>
      </w:tr>
    </w:tbl>
    <w:p w14:paraId="2CCD87F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3E71255" w14:textId="77777777" w:rsidR="00024FDC" w:rsidRPr="00BC75C3" w:rsidRDefault="00024FDC" w:rsidP="00024FDC">
      <w:pPr>
        <w:rPr>
          <w:lang w:val="nl-BE"/>
        </w:rPr>
      </w:pPr>
      <w:r w:rsidRPr="00BC75C3">
        <w:rPr>
          <w:rStyle w:val="HideTWBExt"/>
          <w:lang w:val="nl-BE"/>
        </w:rPr>
        <w:t>&lt;/Amend&gt;</w:t>
      </w:r>
    </w:p>
    <w:p w14:paraId="3B0062B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161</w:t>
      </w:r>
      <w:r w:rsidRPr="00BC75C3">
        <w:rPr>
          <w:rStyle w:val="HideTWBExt"/>
          <w:b w:val="0"/>
          <w:lang w:val="nl-BE"/>
        </w:rPr>
        <w:t>&lt;/NumAm&gt;</w:t>
      </w:r>
    </w:p>
    <w:p w14:paraId="18D7081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0C5DB0B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015076CF" w14:textId="77777777" w:rsidR="00024FDC" w:rsidRPr="00BC75C3" w:rsidRDefault="00024FDC" w:rsidP="00024FDC">
      <w:pPr>
        <w:pStyle w:val="NormalBold"/>
        <w:rPr>
          <w:lang w:val="nl-BE"/>
        </w:rPr>
      </w:pPr>
      <w:r w:rsidRPr="00BC75C3">
        <w:rPr>
          <w:rStyle w:val="HideTWBExt"/>
          <w:b w:val="0"/>
          <w:lang w:val="nl-BE"/>
        </w:rPr>
        <w:t>&lt;/RepeatBlock-By&gt;</w:t>
      </w:r>
    </w:p>
    <w:p w14:paraId="06EA840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DD77CB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12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78F8EAD" w14:textId="77777777" w:rsidTr="0013142C">
        <w:trPr>
          <w:trHeight w:hRule="exact" w:val="240"/>
          <w:jc w:val="center"/>
        </w:trPr>
        <w:tc>
          <w:tcPr>
            <w:tcW w:w="9752" w:type="dxa"/>
            <w:gridSpan w:val="2"/>
            <w:tcBorders>
              <w:top w:val="nil"/>
              <w:left w:val="nil"/>
              <w:bottom w:val="nil"/>
              <w:right w:val="nil"/>
            </w:tcBorders>
          </w:tcPr>
          <w:p w14:paraId="7ED8A06E" w14:textId="77777777" w:rsidR="00024FDC" w:rsidRPr="00BC75C3" w:rsidRDefault="00024FDC" w:rsidP="0013142C">
            <w:pPr>
              <w:rPr>
                <w:lang w:val="nl-BE"/>
              </w:rPr>
            </w:pPr>
          </w:p>
        </w:tc>
      </w:tr>
      <w:tr w:rsidR="00BC75C3" w:rsidRPr="00BC75C3" w14:paraId="09381DD1" w14:textId="77777777" w:rsidTr="0013142C">
        <w:trPr>
          <w:trHeight w:val="240"/>
          <w:jc w:val="center"/>
        </w:trPr>
        <w:tc>
          <w:tcPr>
            <w:tcW w:w="4876" w:type="dxa"/>
            <w:tcBorders>
              <w:top w:val="nil"/>
              <w:left w:val="nil"/>
              <w:bottom w:val="nil"/>
              <w:right w:val="nil"/>
            </w:tcBorders>
          </w:tcPr>
          <w:p w14:paraId="3961604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7B79766" w14:textId="77777777" w:rsidR="00024FDC" w:rsidRPr="00BC75C3" w:rsidRDefault="00024FDC" w:rsidP="0013142C">
            <w:pPr>
              <w:pStyle w:val="AmColumnHeading"/>
              <w:rPr>
                <w:lang w:val="nl-BE"/>
              </w:rPr>
            </w:pPr>
            <w:r w:rsidRPr="00BC75C3">
              <w:rPr>
                <w:lang w:val="nl-BE"/>
              </w:rPr>
              <w:t>Amendement</w:t>
            </w:r>
          </w:p>
        </w:tc>
      </w:tr>
      <w:tr w:rsidR="00BC75C3" w:rsidRPr="00BC75C3" w14:paraId="3F5C8F74" w14:textId="77777777" w:rsidTr="0013142C">
        <w:trPr>
          <w:jc w:val="center"/>
        </w:trPr>
        <w:tc>
          <w:tcPr>
            <w:tcW w:w="4876" w:type="dxa"/>
            <w:tcBorders>
              <w:top w:val="nil"/>
              <w:left w:val="nil"/>
              <w:bottom w:val="nil"/>
              <w:right w:val="nil"/>
            </w:tcBorders>
          </w:tcPr>
          <w:p w14:paraId="48DC94C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1442C19" w14:textId="77777777" w:rsidR="00024FDC" w:rsidRPr="00BC75C3" w:rsidRDefault="00024FDC" w:rsidP="0013142C">
            <w:pPr>
              <w:pStyle w:val="Normal6a"/>
              <w:rPr>
                <w:lang w:val="nl-BE"/>
              </w:rPr>
            </w:pPr>
            <w:r w:rsidRPr="00BC75C3">
              <w:rPr>
                <w:b/>
                <w:i/>
                <w:lang w:val="nl-BE"/>
              </w:rPr>
              <w:t>12 quater.</w:t>
            </w:r>
            <w:r w:rsidRPr="00BC75C3">
              <w:rPr>
                <w:lang w:val="nl-BE"/>
              </w:rPr>
              <w:tab/>
            </w:r>
            <w:r w:rsidRPr="00BC75C3">
              <w:rPr>
                <w:b/>
                <w:i/>
                <w:lang w:val="nl-BE"/>
              </w:rPr>
              <w:t>wijst erop dat het belangrijk is de toezeggingen in het kader van de decarbonisatieroutekaart van de Energiegemeenschap uit te voeren, en het pakket voor monitoring, verslaglegging, verificatie en accreditatie uit te voeren om zo koolstofbeprijzing in te voeren en op één lijn te liggen met het EU-ETS;</w:t>
            </w:r>
          </w:p>
        </w:tc>
      </w:tr>
    </w:tbl>
    <w:p w14:paraId="5CF81CD8"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5778427" w14:textId="77777777" w:rsidR="00024FDC" w:rsidRPr="00BC75C3" w:rsidRDefault="00024FDC" w:rsidP="00024FDC">
      <w:pPr>
        <w:rPr>
          <w:lang w:val="nl-BE"/>
        </w:rPr>
      </w:pPr>
      <w:r w:rsidRPr="00BC75C3">
        <w:rPr>
          <w:rStyle w:val="HideTWBExt"/>
          <w:lang w:val="nl-BE"/>
        </w:rPr>
        <w:t>&lt;/Amend&gt;</w:t>
      </w:r>
    </w:p>
    <w:p w14:paraId="78836D6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162</w:t>
      </w:r>
      <w:r w:rsidRPr="00BC75C3">
        <w:rPr>
          <w:rStyle w:val="HideTWBExt"/>
          <w:b w:val="0"/>
          <w:lang w:val="nl-BE"/>
        </w:rPr>
        <w:t>&lt;/NumAm&gt;</w:t>
      </w:r>
    </w:p>
    <w:p w14:paraId="6508AFC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194B66E4"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7CB70241" w14:textId="77777777" w:rsidR="00024FDC" w:rsidRPr="00BC75C3" w:rsidRDefault="00024FDC" w:rsidP="00024FDC">
      <w:pPr>
        <w:pStyle w:val="NormalBold"/>
        <w:rPr>
          <w:lang w:val="nl-BE"/>
        </w:rPr>
      </w:pPr>
      <w:r w:rsidRPr="00BC75C3">
        <w:rPr>
          <w:rStyle w:val="HideTWBExt"/>
          <w:b w:val="0"/>
          <w:lang w:val="nl-BE"/>
        </w:rPr>
        <w:t>&lt;/RepeatBlock-By&gt;</w:t>
      </w:r>
    </w:p>
    <w:p w14:paraId="13DE781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8B2DE2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13</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FDB8563" w14:textId="77777777" w:rsidTr="0013142C">
        <w:trPr>
          <w:trHeight w:hRule="exact" w:val="240"/>
          <w:jc w:val="center"/>
        </w:trPr>
        <w:tc>
          <w:tcPr>
            <w:tcW w:w="9752" w:type="dxa"/>
            <w:gridSpan w:val="2"/>
            <w:tcBorders>
              <w:top w:val="nil"/>
              <w:left w:val="nil"/>
              <w:bottom w:val="nil"/>
              <w:right w:val="nil"/>
            </w:tcBorders>
          </w:tcPr>
          <w:p w14:paraId="61017467" w14:textId="77777777" w:rsidR="00024FDC" w:rsidRPr="00BC75C3" w:rsidRDefault="00024FDC" w:rsidP="0013142C">
            <w:pPr>
              <w:rPr>
                <w:lang w:val="nl-BE"/>
              </w:rPr>
            </w:pPr>
          </w:p>
        </w:tc>
      </w:tr>
      <w:tr w:rsidR="00BC75C3" w:rsidRPr="00BC75C3" w14:paraId="5E34CF41" w14:textId="77777777" w:rsidTr="0013142C">
        <w:trPr>
          <w:trHeight w:val="240"/>
          <w:jc w:val="center"/>
        </w:trPr>
        <w:tc>
          <w:tcPr>
            <w:tcW w:w="4876" w:type="dxa"/>
            <w:tcBorders>
              <w:top w:val="nil"/>
              <w:left w:val="nil"/>
              <w:bottom w:val="nil"/>
              <w:right w:val="nil"/>
            </w:tcBorders>
          </w:tcPr>
          <w:p w14:paraId="7398E501"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4B96407D" w14:textId="77777777" w:rsidR="00024FDC" w:rsidRPr="00BC75C3" w:rsidRDefault="00024FDC" w:rsidP="0013142C">
            <w:pPr>
              <w:pStyle w:val="AmColumnHeading"/>
              <w:rPr>
                <w:lang w:val="nl-BE"/>
              </w:rPr>
            </w:pPr>
            <w:r w:rsidRPr="00BC75C3">
              <w:rPr>
                <w:lang w:val="nl-BE"/>
              </w:rPr>
              <w:t>Amendement</w:t>
            </w:r>
          </w:p>
        </w:tc>
      </w:tr>
      <w:tr w:rsidR="00BC75C3" w:rsidRPr="00BC75C3" w14:paraId="2FB655A1" w14:textId="77777777" w:rsidTr="0013142C">
        <w:trPr>
          <w:jc w:val="center"/>
        </w:trPr>
        <w:tc>
          <w:tcPr>
            <w:tcW w:w="4876" w:type="dxa"/>
            <w:tcBorders>
              <w:top w:val="nil"/>
              <w:left w:val="nil"/>
              <w:bottom w:val="nil"/>
              <w:right w:val="nil"/>
            </w:tcBorders>
          </w:tcPr>
          <w:p w14:paraId="2AFFD445" w14:textId="77777777" w:rsidR="00024FDC" w:rsidRPr="00BC75C3" w:rsidRDefault="00024FDC" w:rsidP="0013142C">
            <w:pPr>
              <w:pStyle w:val="Normal6a"/>
              <w:rPr>
                <w:lang w:val="nl-BE"/>
              </w:rPr>
            </w:pPr>
            <w:r w:rsidRPr="00BC75C3">
              <w:rPr>
                <w:lang w:val="nl-BE"/>
              </w:rPr>
              <w:t>13.</w:t>
            </w:r>
            <w:r w:rsidRPr="00BC75C3">
              <w:rPr>
                <w:lang w:val="nl-BE"/>
              </w:rPr>
              <w:tab/>
              <w:t>benadrukt dat een alomvattende justitiële hervorming van cruciaal belang blijft voor het welslagen van de democratische hervormingen van Moldavië en de hervormingen in verband met de toetreding tot de EU; beseft dat Moldavië voortdurend inspanningen levert om een onafhankelijk, onpartijdig, verantwoordingsplichtig en professioneel gerechtelijk apparaat op te bouwen en het doorlichtingsproces voor het einde van 2025 af te ronden; dringt er daarom bij de EU op aan actief steun te blijven verlenen aan het doorlichten van rechters en openbare aanklagers;</w:t>
            </w:r>
          </w:p>
        </w:tc>
        <w:tc>
          <w:tcPr>
            <w:tcW w:w="4876" w:type="dxa"/>
            <w:tcBorders>
              <w:top w:val="nil"/>
              <w:left w:val="nil"/>
              <w:bottom w:val="nil"/>
              <w:right w:val="nil"/>
            </w:tcBorders>
          </w:tcPr>
          <w:p w14:paraId="337F24DF" w14:textId="77777777" w:rsidR="00024FDC" w:rsidRPr="00BC75C3" w:rsidRDefault="00024FDC" w:rsidP="0013142C">
            <w:pPr>
              <w:pStyle w:val="Normal6a"/>
              <w:rPr>
                <w:lang w:val="nl-BE"/>
              </w:rPr>
            </w:pPr>
            <w:r w:rsidRPr="00BC75C3">
              <w:rPr>
                <w:lang w:val="nl-BE"/>
              </w:rPr>
              <w:t>13.</w:t>
            </w:r>
            <w:r w:rsidRPr="00BC75C3">
              <w:rPr>
                <w:lang w:val="nl-BE"/>
              </w:rPr>
              <w:tab/>
              <w:t xml:space="preserve">benadrukt dat een alomvattende justitiële hervorming van cruciaal belang blijft voor het welslagen van de democratische hervormingen van Moldavië en de hervormingen in verband met de toetreding tot de EU; beseft dat Moldavië voortdurend inspanningen levert om een onafhankelijk, onpartijdig, verantwoordingsplichtig en professioneel gerechtelijk apparaat op te bouwen en het doorlichtingsproces voor het einde van 2025 af te ronden; </w:t>
            </w:r>
            <w:r w:rsidRPr="00BC75C3">
              <w:rPr>
                <w:b/>
                <w:i/>
                <w:lang w:val="nl-BE"/>
              </w:rPr>
              <w:t>maakt zich zorgen over het beperkte succes van de hervorming van de rechterlijke macht tot nu toe;</w:t>
            </w:r>
            <w:r w:rsidRPr="00BC75C3">
              <w:rPr>
                <w:lang w:val="nl-BE"/>
              </w:rPr>
              <w:t xml:space="preserve"> dringt er daarom bij de EU op aan actief steun te blijven verlenen aan het doorlichten van rechters en openbare aanklagers</w:t>
            </w:r>
            <w:r w:rsidRPr="00BC75C3">
              <w:rPr>
                <w:b/>
                <w:bCs/>
                <w:i/>
                <w:iCs/>
                <w:lang w:val="nl-BE"/>
              </w:rPr>
              <w:t>, en aan de hervorming van de rechterlijke macht in bredere zin</w:t>
            </w:r>
            <w:r w:rsidRPr="00BC75C3">
              <w:rPr>
                <w:lang w:val="nl-BE"/>
              </w:rPr>
              <w:t xml:space="preserve">; </w:t>
            </w:r>
            <w:r w:rsidRPr="00BC75C3">
              <w:rPr>
                <w:b/>
                <w:i/>
                <w:lang w:val="nl-BE"/>
              </w:rPr>
              <w:t>verzoekt de Moldavische regering het afwikkelingspercentage en de beslissingstermijn in rechtbanken te verbeteren om de doeltreffendheid van het rechtsstelsel te verhogen;</w:t>
            </w:r>
          </w:p>
        </w:tc>
      </w:tr>
    </w:tbl>
    <w:p w14:paraId="00FFDA6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26B78BD" w14:textId="77777777" w:rsidR="00024FDC" w:rsidRPr="00BC75C3" w:rsidRDefault="00024FDC" w:rsidP="00024FDC">
      <w:pPr>
        <w:rPr>
          <w:lang w:val="nl-BE"/>
        </w:rPr>
      </w:pPr>
      <w:r w:rsidRPr="00BC75C3">
        <w:rPr>
          <w:rStyle w:val="HideTWBExt"/>
          <w:lang w:val="nl-BE"/>
        </w:rPr>
        <w:t>&lt;/Amend&gt;</w:t>
      </w:r>
    </w:p>
    <w:p w14:paraId="19A0372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163</w:t>
      </w:r>
      <w:r w:rsidRPr="00BC75C3">
        <w:rPr>
          <w:rStyle w:val="HideTWBExt"/>
          <w:b w:val="0"/>
          <w:lang w:val="nl-BE"/>
        </w:rPr>
        <w:t>&lt;/NumAm&gt;</w:t>
      </w:r>
    </w:p>
    <w:p w14:paraId="3270B4A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28CF2A35" w14:textId="77777777" w:rsidR="00024FDC" w:rsidRPr="00BC75C3" w:rsidRDefault="00024FDC" w:rsidP="00024FDC">
      <w:pPr>
        <w:pStyle w:val="NormalBold"/>
        <w:rPr>
          <w:lang w:val="nl-BE"/>
        </w:rPr>
      </w:pPr>
      <w:r w:rsidRPr="00BC75C3">
        <w:rPr>
          <w:rStyle w:val="HideTWBExt"/>
          <w:b w:val="0"/>
          <w:lang w:val="nl-BE"/>
        </w:rPr>
        <w:t>&lt;/RepeatBlock-By&gt;</w:t>
      </w:r>
    </w:p>
    <w:p w14:paraId="2E930E4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A98215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13</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0D44050" w14:textId="77777777" w:rsidTr="0013142C">
        <w:trPr>
          <w:trHeight w:hRule="exact" w:val="240"/>
          <w:jc w:val="center"/>
        </w:trPr>
        <w:tc>
          <w:tcPr>
            <w:tcW w:w="9752" w:type="dxa"/>
            <w:gridSpan w:val="2"/>
            <w:tcBorders>
              <w:top w:val="nil"/>
              <w:left w:val="nil"/>
              <w:bottom w:val="nil"/>
              <w:right w:val="nil"/>
            </w:tcBorders>
          </w:tcPr>
          <w:p w14:paraId="19432AF9" w14:textId="77777777" w:rsidR="00024FDC" w:rsidRPr="00BC75C3" w:rsidRDefault="00024FDC" w:rsidP="0013142C">
            <w:pPr>
              <w:rPr>
                <w:lang w:val="nl-BE"/>
              </w:rPr>
            </w:pPr>
          </w:p>
        </w:tc>
      </w:tr>
      <w:tr w:rsidR="00BC75C3" w:rsidRPr="00BC75C3" w14:paraId="5196D20F" w14:textId="77777777" w:rsidTr="0013142C">
        <w:trPr>
          <w:trHeight w:val="240"/>
          <w:jc w:val="center"/>
        </w:trPr>
        <w:tc>
          <w:tcPr>
            <w:tcW w:w="4876" w:type="dxa"/>
            <w:tcBorders>
              <w:top w:val="nil"/>
              <w:left w:val="nil"/>
              <w:bottom w:val="nil"/>
              <w:right w:val="nil"/>
            </w:tcBorders>
          </w:tcPr>
          <w:p w14:paraId="29B41D3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DD0E2B9" w14:textId="77777777" w:rsidR="00024FDC" w:rsidRPr="00BC75C3" w:rsidRDefault="00024FDC" w:rsidP="0013142C">
            <w:pPr>
              <w:pStyle w:val="AmColumnHeading"/>
              <w:rPr>
                <w:lang w:val="nl-BE"/>
              </w:rPr>
            </w:pPr>
            <w:r w:rsidRPr="00BC75C3">
              <w:rPr>
                <w:lang w:val="nl-BE"/>
              </w:rPr>
              <w:t>Amendement</w:t>
            </w:r>
          </w:p>
        </w:tc>
      </w:tr>
      <w:tr w:rsidR="00BC75C3" w:rsidRPr="00BC75C3" w14:paraId="21BD2AE5" w14:textId="77777777" w:rsidTr="0013142C">
        <w:trPr>
          <w:jc w:val="center"/>
        </w:trPr>
        <w:tc>
          <w:tcPr>
            <w:tcW w:w="4876" w:type="dxa"/>
            <w:tcBorders>
              <w:top w:val="nil"/>
              <w:left w:val="nil"/>
              <w:bottom w:val="nil"/>
              <w:right w:val="nil"/>
            </w:tcBorders>
          </w:tcPr>
          <w:p w14:paraId="22057739" w14:textId="77777777" w:rsidR="00024FDC" w:rsidRPr="00BC75C3" w:rsidRDefault="00024FDC" w:rsidP="0013142C">
            <w:pPr>
              <w:pStyle w:val="Normal6a"/>
              <w:rPr>
                <w:lang w:val="nl-BE"/>
              </w:rPr>
            </w:pPr>
            <w:r w:rsidRPr="00BC75C3">
              <w:rPr>
                <w:lang w:val="nl-BE"/>
              </w:rPr>
              <w:t>13.</w:t>
            </w:r>
            <w:r w:rsidRPr="00BC75C3">
              <w:rPr>
                <w:lang w:val="nl-BE"/>
              </w:rPr>
              <w:tab/>
              <w:t xml:space="preserve">benadrukt dat een alomvattende justitiële hervorming van cruciaal belang blijft voor het welslagen van de democratische hervormingen van Moldavië en de hervormingen in verband met de toetreding tot de EU; beseft dat Moldavië voortdurend inspanningen levert om een onafhankelijk, onpartijdig, </w:t>
            </w:r>
            <w:r w:rsidRPr="00BC75C3">
              <w:rPr>
                <w:lang w:val="nl-BE"/>
              </w:rPr>
              <w:lastRenderedPageBreak/>
              <w:t xml:space="preserve">verantwoordingsplichtig en professioneel gerechtelijk apparaat op te bouwen en het doorlichtingsproces voor het einde van </w:t>
            </w:r>
            <w:r w:rsidRPr="00BC75C3">
              <w:rPr>
                <w:b/>
                <w:bCs/>
                <w:i/>
                <w:iCs/>
                <w:lang w:val="nl-BE"/>
              </w:rPr>
              <w:t>2025</w:t>
            </w:r>
            <w:r w:rsidRPr="00BC75C3">
              <w:rPr>
                <w:lang w:val="nl-BE"/>
              </w:rPr>
              <w:t xml:space="preserve"> af te ronden; dringt er daarom bij de EU op aan actief steun te blijven verlenen aan het doorlichten van rechters en openbare aanklagers;</w:t>
            </w:r>
          </w:p>
        </w:tc>
        <w:tc>
          <w:tcPr>
            <w:tcW w:w="4876" w:type="dxa"/>
            <w:tcBorders>
              <w:top w:val="nil"/>
              <w:left w:val="nil"/>
              <w:bottom w:val="nil"/>
              <w:right w:val="nil"/>
            </w:tcBorders>
          </w:tcPr>
          <w:p w14:paraId="46BB7D27" w14:textId="77777777" w:rsidR="00024FDC" w:rsidRPr="00BC75C3" w:rsidRDefault="00024FDC" w:rsidP="0013142C">
            <w:pPr>
              <w:pStyle w:val="Normal6a"/>
              <w:rPr>
                <w:lang w:val="nl-BE"/>
              </w:rPr>
            </w:pPr>
            <w:r w:rsidRPr="00BC75C3">
              <w:rPr>
                <w:lang w:val="nl-BE"/>
              </w:rPr>
              <w:lastRenderedPageBreak/>
              <w:t>13.</w:t>
            </w:r>
            <w:r w:rsidRPr="00BC75C3">
              <w:rPr>
                <w:lang w:val="nl-BE"/>
              </w:rPr>
              <w:tab/>
              <w:t xml:space="preserve">benadrukt dat een alomvattende justitiële hervorming van cruciaal belang blijft voor het welslagen van de democratische hervormingen van Moldavië en de hervormingen in verband met de toetreding tot de EU; beseft dat Moldavië voortdurend inspanningen levert om een onafhankelijk, onpartijdig, </w:t>
            </w:r>
            <w:r w:rsidRPr="00BC75C3">
              <w:rPr>
                <w:lang w:val="nl-BE"/>
              </w:rPr>
              <w:lastRenderedPageBreak/>
              <w:t xml:space="preserve">verantwoordingsplichtig en professioneel gerechtelijk apparaat op te bouwen en het doorlichtingsproces voor het einde van </w:t>
            </w:r>
            <w:r w:rsidRPr="00BC75C3">
              <w:rPr>
                <w:b/>
                <w:bCs/>
                <w:i/>
                <w:iCs/>
                <w:lang w:val="nl-BE"/>
              </w:rPr>
              <w:t>2026</w:t>
            </w:r>
            <w:r w:rsidRPr="00BC75C3">
              <w:rPr>
                <w:lang w:val="nl-BE"/>
              </w:rPr>
              <w:t xml:space="preserve"> af te ronden; dringt er daarom bij de EU op aan actief steun te blijven verlenen aan het doorlichten van rechters en openbare aanklagers;</w:t>
            </w:r>
          </w:p>
        </w:tc>
      </w:tr>
    </w:tbl>
    <w:p w14:paraId="712351FB"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30CEC43" w14:textId="77777777" w:rsidR="00024FDC" w:rsidRPr="00BC75C3" w:rsidRDefault="00024FDC" w:rsidP="00024FDC">
      <w:pPr>
        <w:rPr>
          <w:lang w:val="nl-BE"/>
        </w:rPr>
      </w:pPr>
      <w:r w:rsidRPr="00BC75C3">
        <w:rPr>
          <w:rStyle w:val="HideTWBExt"/>
          <w:lang w:val="nl-BE"/>
        </w:rPr>
        <w:t>&lt;/Amend&gt;</w:t>
      </w:r>
    </w:p>
    <w:p w14:paraId="2ADF811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164</w:t>
      </w:r>
      <w:r w:rsidRPr="00BC75C3">
        <w:rPr>
          <w:rStyle w:val="HideTWBExt"/>
          <w:b w:val="0"/>
          <w:lang w:val="nl-BE"/>
        </w:rPr>
        <w:t>&lt;/NumAm&gt;</w:t>
      </w:r>
    </w:p>
    <w:p w14:paraId="5B68EE6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638EE07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7B457F5B" w14:textId="77777777" w:rsidR="00024FDC" w:rsidRPr="00BC75C3" w:rsidRDefault="00024FDC" w:rsidP="00024FDC">
      <w:pPr>
        <w:pStyle w:val="NormalBold"/>
        <w:rPr>
          <w:lang w:val="nl-BE"/>
        </w:rPr>
      </w:pPr>
      <w:r w:rsidRPr="00BC75C3">
        <w:rPr>
          <w:rStyle w:val="HideTWBExt"/>
          <w:b w:val="0"/>
          <w:lang w:val="nl-BE"/>
        </w:rPr>
        <w:t>&lt;/RepeatBlock-By&gt;</w:t>
      </w:r>
    </w:p>
    <w:p w14:paraId="3433AF4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DD751B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13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6C944A8" w14:textId="77777777" w:rsidTr="0013142C">
        <w:trPr>
          <w:trHeight w:hRule="exact" w:val="240"/>
          <w:jc w:val="center"/>
        </w:trPr>
        <w:tc>
          <w:tcPr>
            <w:tcW w:w="9752" w:type="dxa"/>
            <w:gridSpan w:val="2"/>
            <w:tcBorders>
              <w:top w:val="nil"/>
              <w:left w:val="nil"/>
              <w:bottom w:val="nil"/>
              <w:right w:val="nil"/>
            </w:tcBorders>
          </w:tcPr>
          <w:p w14:paraId="0866B20D" w14:textId="77777777" w:rsidR="00024FDC" w:rsidRPr="00BC75C3" w:rsidRDefault="00024FDC" w:rsidP="0013142C">
            <w:pPr>
              <w:rPr>
                <w:lang w:val="nl-BE"/>
              </w:rPr>
            </w:pPr>
          </w:p>
        </w:tc>
      </w:tr>
      <w:tr w:rsidR="00BC75C3" w:rsidRPr="00BC75C3" w14:paraId="20E4655F" w14:textId="77777777" w:rsidTr="0013142C">
        <w:trPr>
          <w:trHeight w:val="240"/>
          <w:jc w:val="center"/>
        </w:trPr>
        <w:tc>
          <w:tcPr>
            <w:tcW w:w="4876" w:type="dxa"/>
            <w:tcBorders>
              <w:top w:val="nil"/>
              <w:left w:val="nil"/>
              <w:bottom w:val="nil"/>
              <w:right w:val="nil"/>
            </w:tcBorders>
          </w:tcPr>
          <w:p w14:paraId="525BDA1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8CB78C2" w14:textId="77777777" w:rsidR="00024FDC" w:rsidRPr="00BC75C3" w:rsidRDefault="00024FDC" w:rsidP="0013142C">
            <w:pPr>
              <w:pStyle w:val="AmColumnHeading"/>
              <w:rPr>
                <w:lang w:val="nl-BE"/>
              </w:rPr>
            </w:pPr>
            <w:r w:rsidRPr="00BC75C3">
              <w:rPr>
                <w:lang w:val="nl-BE"/>
              </w:rPr>
              <w:t>Amendement</w:t>
            </w:r>
          </w:p>
        </w:tc>
      </w:tr>
      <w:tr w:rsidR="00BC75C3" w:rsidRPr="00BC75C3" w14:paraId="0AA8B571" w14:textId="77777777" w:rsidTr="0013142C">
        <w:trPr>
          <w:jc w:val="center"/>
        </w:trPr>
        <w:tc>
          <w:tcPr>
            <w:tcW w:w="4876" w:type="dxa"/>
            <w:tcBorders>
              <w:top w:val="nil"/>
              <w:left w:val="nil"/>
              <w:bottom w:val="nil"/>
              <w:right w:val="nil"/>
            </w:tcBorders>
          </w:tcPr>
          <w:p w14:paraId="7511BE8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4C668A1" w14:textId="77777777" w:rsidR="00024FDC" w:rsidRPr="00BC75C3" w:rsidRDefault="00024FDC" w:rsidP="0013142C">
            <w:pPr>
              <w:pStyle w:val="Normal6a"/>
              <w:rPr>
                <w:lang w:val="nl-BE"/>
              </w:rPr>
            </w:pPr>
            <w:r w:rsidRPr="00BC75C3">
              <w:rPr>
                <w:b/>
                <w:i/>
                <w:lang w:val="nl-BE"/>
              </w:rPr>
              <w:t>13 bis.</w:t>
            </w:r>
            <w:r w:rsidRPr="00BC75C3">
              <w:rPr>
                <w:lang w:val="nl-BE"/>
              </w:rPr>
              <w:tab/>
            </w:r>
            <w:r w:rsidRPr="00BC75C3">
              <w:rPr>
                <w:b/>
                <w:i/>
                <w:lang w:val="nl-BE"/>
              </w:rPr>
              <w:t>verzoekt de EU en haar lidstaten het aantrekken, opleiden en aanwerven van gekwalificeerd justitieel personeel te versnellen, alsook de justitiële capaciteit te versterken met behulp van directe steun voor de opbouw en het onderhoud van een toereikende en moderne justitiële infrastructuur, met inbegrip van rechtbanken en onderwijsinstellingen en het benodigde personeel voor de werking ervan, met name voor lokale en regionale rechtbanken; stelt voor bijzondere bijstand te bieden om de aantrekkingskracht qua imago voor (jonge) Moldaviërs om werkzaam te worden binnen het rechtsstelsel te verbeteren, onder meer door gemotiveerde en openlijk zichtbare opleiders;</w:t>
            </w:r>
          </w:p>
        </w:tc>
      </w:tr>
    </w:tbl>
    <w:p w14:paraId="0545786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529FFA2" w14:textId="77777777" w:rsidR="00024FDC" w:rsidRPr="00BC75C3" w:rsidRDefault="00024FDC" w:rsidP="00024FDC">
      <w:pPr>
        <w:rPr>
          <w:lang w:val="nl-BE"/>
        </w:rPr>
      </w:pPr>
      <w:r w:rsidRPr="00BC75C3">
        <w:rPr>
          <w:rStyle w:val="HideTWBExt"/>
          <w:lang w:val="nl-BE"/>
        </w:rPr>
        <w:t>&lt;/Amend&gt;</w:t>
      </w:r>
    </w:p>
    <w:p w14:paraId="66BA844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165</w:t>
      </w:r>
      <w:r w:rsidRPr="00BC75C3">
        <w:rPr>
          <w:rStyle w:val="HideTWBExt"/>
          <w:b w:val="0"/>
          <w:lang w:val="nl-BE"/>
        </w:rPr>
        <w:t>&lt;/NumAm&gt;</w:t>
      </w:r>
    </w:p>
    <w:p w14:paraId="1C71000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361B6995" w14:textId="77777777" w:rsidR="00024FDC" w:rsidRPr="00BC75C3" w:rsidRDefault="00024FDC" w:rsidP="00024FDC">
      <w:pPr>
        <w:pStyle w:val="NormalBold"/>
        <w:rPr>
          <w:lang w:val="nl-BE"/>
        </w:rPr>
      </w:pPr>
      <w:r w:rsidRPr="00BC75C3">
        <w:rPr>
          <w:rStyle w:val="HideTWBExt"/>
          <w:b w:val="0"/>
          <w:lang w:val="nl-BE"/>
        </w:rPr>
        <w:t>&lt;/RepeatBlock-By&gt;</w:t>
      </w:r>
    </w:p>
    <w:p w14:paraId="54AE4CD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DC6105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13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25CE9D2" w14:textId="77777777" w:rsidTr="0013142C">
        <w:trPr>
          <w:trHeight w:hRule="exact" w:val="240"/>
          <w:jc w:val="center"/>
        </w:trPr>
        <w:tc>
          <w:tcPr>
            <w:tcW w:w="9752" w:type="dxa"/>
            <w:gridSpan w:val="2"/>
            <w:tcBorders>
              <w:top w:val="nil"/>
              <w:left w:val="nil"/>
              <w:bottom w:val="nil"/>
              <w:right w:val="nil"/>
            </w:tcBorders>
          </w:tcPr>
          <w:p w14:paraId="726EDE8E" w14:textId="77777777" w:rsidR="00024FDC" w:rsidRPr="00BC75C3" w:rsidRDefault="00024FDC" w:rsidP="0013142C">
            <w:pPr>
              <w:rPr>
                <w:lang w:val="nl-BE"/>
              </w:rPr>
            </w:pPr>
          </w:p>
        </w:tc>
      </w:tr>
      <w:tr w:rsidR="00BC75C3" w:rsidRPr="00BC75C3" w14:paraId="3F01E995" w14:textId="77777777" w:rsidTr="0013142C">
        <w:trPr>
          <w:trHeight w:val="240"/>
          <w:jc w:val="center"/>
        </w:trPr>
        <w:tc>
          <w:tcPr>
            <w:tcW w:w="4876" w:type="dxa"/>
            <w:tcBorders>
              <w:top w:val="nil"/>
              <w:left w:val="nil"/>
              <w:bottom w:val="nil"/>
              <w:right w:val="nil"/>
            </w:tcBorders>
          </w:tcPr>
          <w:p w14:paraId="6182D70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3813602" w14:textId="77777777" w:rsidR="00024FDC" w:rsidRPr="00BC75C3" w:rsidRDefault="00024FDC" w:rsidP="0013142C">
            <w:pPr>
              <w:pStyle w:val="AmColumnHeading"/>
              <w:rPr>
                <w:lang w:val="nl-BE"/>
              </w:rPr>
            </w:pPr>
            <w:r w:rsidRPr="00BC75C3">
              <w:rPr>
                <w:lang w:val="nl-BE"/>
              </w:rPr>
              <w:t>Amendement</w:t>
            </w:r>
          </w:p>
        </w:tc>
      </w:tr>
      <w:tr w:rsidR="00BC75C3" w:rsidRPr="00BC75C3" w14:paraId="0DD3887E" w14:textId="77777777" w:rsidTr="0013142C">
        <w:trPr>
          <w:jc w:val="center"/>
        </w:trPr>
        <w:tc>
          <w:tcPr>
            <w:tcW w:w="4876" w:type="dxa"/>
            <w:tcBorders>
              <w:top w:val="nil"/>
              <w:left w:val="nil"/>
              <w:bottom w:val="nil"/>
              <w:right w:val="nil"/>
            </w:tcBorders>
          </w:tcPr>
          <w:p w14:paraId="476AC08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5692594" w14:textId="77777777" w:rsidR="00024FDC" w:rsidRPr="00BC75C3" w:rsidRDefault="00024FDC" w:rsidP="0013142C">
            <w:pPr>
              <w:pStyle w:val="Normal6a"/>
              <w:rPr>
                <w:lang w:val="nl-BE"/>
              </w:rPr>
            </w:pPr>
            <w:r w:rsidRPr="00BC75C3">
              <w:rPr>
                <w:b/>
                <w:i/>
                <w:lang w:val="nl-BE"/>
              </w:rPr>
              <w:t>13 bis.</w:t>
            </w:r>
            <w:r w:rsidRPr="00BC75C3">
              <w:rPr>
                <w:lang w:val="nl-BE"/>
              </w:rPr>
              <w:tab/>
            </w:r>
            <w:r w:rsidRPr="00BC75C3">
              <w:rPr>
                <w:b/>
                <w:i/>
                <w:lang w:val="nl-BE"/>
              </w:rPr>
              <w:t>benadrukt dat de inspanningen gericht moeten zijn op een voortdurende verbetering van de doeltreffendheid en transparantie van de bestuurlijke instellingen van Moldavië door parlementaire procedures te moderniseren en ervoor te zorgen dat de wetgevingsprocessen volledig zijn afgestemd op de EU-normen;</w:t>
            </w:r>
          </w:p>
        </w:tc>
      </w:tr>
    </w:tbl>
    <w:p w14:paraId="0728089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5DD5E65" w14:textId="77777777" w:rsidR="00024FDC" w:rsidRPr="00BC75C3" w:rsidRDefault="00024FDC" w:rsidP="00024FDC">
      <w:pPr>
        <w:rPr>
          <w:lang w:val="nl-BE"/>
        </w:rPr>
      </w:pPr>
      <w:r w:rsidRPr="00BC75C3">
        <w:rPr>
          <w:rStyle w:val="HideTWBExt"/>
          <w:lang w:val="nl-BE"/>
        </w:rPr>
        <w:t>&lt;/Amend&gt;</w:t>
      </w:r>
    </w:p>
    <w:p w14:paraId="7FCFE69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166</w:t>
      </w:r>
      <w:r w:rsidRPr="00BC75C3">
        <w:rPr>
          <w:rStyle w:val="HideTWBExt"/>
          <w:b w:val="0"/>
          <w:lang w:val="nl-BE"/>
        </w:rPr>
        <w:t>&lt;/NumAm&gt;</w:t>
      </w:r>
    </w:p>
    <w:p w14:paraId="65CD7A5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16DADC22" w14:textId="77777777" w:rsidR="00024FDC" w:rsidRPr="00BC75C3" w:rsidRDefault="00024FDC" w:rsidP="00024FDC">
      <w:pPr>
        <w:pStyle w:val="NormalBold"/>
        <w:rPr>
          <w:lang w:val="nl-BE"/>
        </w:rPr>
      </w:pPr>
      <w:r w:rsidRPr="00BC75C3">
        <w:rPr>
          <w:rStyle w:val="HideTWBExt"/>
          <w:b w:val="0"/>
          <w:lang w:val="nl-BE"/>
        </w:rPr>
        <w:t>&lt;/RepeatBlock-By&gt;</w:t>
      </w:r>
    </w:p>
    <w:p w14:paraId="653BC23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0979FB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13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620FEED" w14:textId="77777777" w:rsidTr="0013142C">
        <w:trPr>
          <w:trHeight w:hRule="exact" w:val="240"/>
          <w:jc w:val="center"/>
        </w:trPr>
        <w:tc>
          <w:tcPr>
            <w:tcW w:w="9752" w:type="dxa"/>
            <w:gridSpan w:val="2"/>
            <w:tcBorders>
              <w:top w:val="nil"/>
              <w:left w:val="nil"/>
              <w:bottom w:val="nil"/>
              <w:right w:val="nil"/>
            </w:tcBorders>
          </w:tcPr>
          <w:p w14:paraId="13D6E522" w14:textId="77777777" w:rsidR="00024FDC" w:rsidRPr="00BC75C3" w:rsidRDefault="00024FDC" w:rsidP="0013142C">
            <w:pPr>
              <w:rPr>
                <w:lang w:val="nl-BE"/>
              </w:rPr>
            </w:pPr>
          </w:p>
        </w:tc>
      </w:tr>
      <w:tr w:rsidR="00BC75C3" w:rsidRPr="00BC75C3" w14:paraId="596C916B" w14:textId="77777777" w:rsidTr="0013142C">
        <w:trPr>
          <w:trHeight w:val="240"/>
          <w:jc w:val="center"/>
        </w:trPr>
        <w:tc>
          <w:tcPr>
            <w:tcW w:w="4876" w:type="dxa"/>
            <w:tcBorders>
              <w:top w:val="nil"/>
              <w:left w:val="nil"/>
              <w:bottom w:val="nil"/>
              <w:right w:val="nil"/>
            </w:tcBorders>
          </w:tcPr>
          <w:p w14:paraId="2AE09F1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6432845" w14:textId="77777777" w:rsidR="00024FDC" w:rsidRPr="00BC75C3" w:rsidRDefault="00024FDC" w:rsidP="0013142C">
            <w:pPr>
              <w:pStyle w:val="AmColumnHeading"/>
              <w:rPr>
                <w:lang w:val="nl-BE"/>
              </w:rPr>
            </w:pPr>
            <w:r w:rsidRPr="00BC75C3">
              <w:rPr>
                <w:lang w:val="nl-BE"/>
              </w:rPr>
              <w:t>Amendement</w:t>
            </w:r>
          </w:p>
        </w:tc>
      </w:tr>
      <w:tr w:rsidR="00BC75C3" w:rsidRPr="00BC75C3" w14:paraId="02E0FD47" w14:textId="77777777" w:rsidTr="0013142C">
        <w:trPr>
          <w:jc w:val="center"/>
        </w:trPr>
        <w:tc>
          <w:tcPr>
            <w:tcW w:w="4876" w:type="dxa"/>
            <w:tcBorders>
              <w:top w:val="nil"/>
              <w:left w:val="nil"/>
              <w:bottom w:val="nil"/>
              <w:right w:val="nil"/>
            </w:tcBorders>
          </w:tcPr>
          <w:p w14:paraId="3513921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AD906A6" w14:textId="77777777" w:rsidR="00024FDC" w:rsidRPr="00BC75C3" w:rsidRDefault="00024FDC" w:rsidP="0013142C">
            <w:pPr>
              <w:pStyle w:val="Normal6a"/>
              <w:rPr>
                <w:lang w:val="nl-BE"/>
              </w:rPr>
            </w:pPr>
            <w:r w:rsidRPr="00BC75C3">
              <w:rPr>
                <w:b/>
                <w:i/>
                <w:lang w:val="nl-BE"/>
              </w:rPr>
              <w:t>13 ter.</w:t>
            </w:r>
            <w:r w:rsidRPr="00BC75C3">
              <w:rPr>
                <w:lang w:val="nl-BE"/>
              </w:rPr>
              <w:tab/>
            </w:r>
            <w:r w:rsidRPr="00BC75C3">
              <w:rPr>
                <w:b/>
                <w:i/>
                <w:lang w:val="nl-BE"/>
              </w:rPr>
              <w:t>prijst de modernisering van de politieke instellingen, in combinatie met een verbeterde communicatie over de resultaten van EU-projecten en hervormingen, die essentieel zijn om het vertrouwen van het publiek te bevorderen en het momentum van het EU-integratieproces van Moldavië te behouden;</w:t>
            </w:r>
          </w:p>
        </w:tc>
      </w:tr>
    </w:tbl>
    <w:p w14:paraId="0C6140A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9F9C819" w14:textId="77777777" w:rsidR="00024FDC" w:rsidRPr="00BC75C3" w:rsidRDefault="00024FDC" w:rsidP="00024FDC">
      <w:pPr>
        <w:rPr>
          <w:lang w:val="nl-BE"/>
        </w:rPr>
      </w:pPr>
      <w:r w:rsidRPr="00BC75C3">
        <w:rPr>
          <w:rStyle w:val="HideTWBExt"/>
          <w:lang w:val="nl-BE"/>
        </w:rPr>
        <w:t>&lt;/Amend&gt;</w:t>
      </w:r>
    </w:p>
    <w:p w14:paraId="0085773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167</w:t>
      </w:r>
      <w:r w:rsidRPr="00BC75C3">
        <w:rPr>
          <w:rStyle w:val="HideTWBExt"/>
          <w:b w:val="0"/>
          <w:lang w:val="nl-BE"/>
        </w:rPr>
        <w:t>&lt;/NumAm&gt;</w:t>
      </w:r>
    </w:p>
    <w:p w14:paraId="1B3A8C7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302C4A4A" w14:textId="77777777" w:rsidR="00024FDC" w:rsidRPr="00BC75C3" w:rsidRDefault="00024FDC" w:rsidP="00024FDC">
      <w:pPr>
        <w:pStyle w:val="NormalBold"/>
        <w:rPr>
          <w:lang w:val="nl-BE"/>
        </w:rPr>
      </w:pPr>
      <w:r w:rsidRPr="00BC75C3">
        <w:rPr>
          <w:rStyle w:val="HideTWBExt"/>
          <w:b w:val="0"/>
          <w:lang w:val="nl-BE"/>
        </w:rPr>
        <w:t>&lt;/RepeatBlock-By&gt;</w:t>
      </w:r>
    </w:p>
    <w:p w14:paraId="2E2AC4A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9C7DD2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1BA2328" w14:textId="77777777" w:rsidTr="0013142C">
        <w:trPr>
          <w:trHeight w:hRule="exact" w:val="240"/>
          <w:jc w:val="center"/>
        </w:trPr>
        <w:tc>
          <w:tcPr>
            <w:tcW w:w="9752" w:type="dxa"/>
            <w:gridSpan w:val="2"/>
            <w:tcBorders>
              <w:top w:val="nil"/>
              <w:left w:val="nil"/>
              <w:bottom w:val="nil"/>
              <w:right w:val="nil"/>
            </w:tcBorders>
          </w:tcPr>
          <w:p w14:paraId="437B06A1" w14:textId="77777777" w:rsidR="00024FDC" w:rsidRPr="00BC75C3" w:rsidRDefault="00024FDC" w:rsidP="0013142C">
            <w:pPr>
              <w:rPr>
                <w:lang w:val="nl-BE"/>
              </w:rPr>
            </w:pPr>
          </w:p>
        </w:tc>
      </w:tr>
      <w:tr w:rsidR="00BC75C3" w:rsidRPr="00BC75C3" w14:paraId="77FC073F" w14:textId="77777777" w:rsidTr="0013142C">
        <w:trPr>
          <w:trHeight w:val="240"/>
          <w:jc w:val="center"/>
        </w:trPr>
        <w:tc>
          <w:tcPr>
            <w:tcW w:w="4876" w:type="dxa"/>
            <w:tcBorders>
              <w:top w:val="nil"/>
              <w:left w:val="nil"/>
              <w:bottom w:val="nil"/>
              <w:right w:val="nil"/>
            </w:tcBorders>
          </w:tcPr>
          <w:p w14:paraId="3CE3991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275B060" w14:textId="77777777" w:rsidR="00024FDC" w:rsidRPr="00BC75C3" w:rsidRDefault="00024FDC" w:rsidP="0013142C">
            <w:pPr>
              <w:pStyle w:val="AmColumnHeading"/>
              <w:rPr>
                <w:lang w:val="nl-BE"/>
              </w:rPr>
            </w:pPr>
            <w:r w:rsidRPr="00BC75C3">
              <w:rPr>
                <w:lang w:val="nl-BE"/>
              </w:rPr>
              <w:t>Amendement</w:t>
            </w:r>
          </w:p>
        </w:tc>
      </w:tr>
      <w:tr w:rsidR="00BC75C3" w:rsidRPr="00BC75C3" w14:paraId="3246C5F6" w14:textId="77777777" w:rsidTr="0013142C">
        <w:trPr>
          <w:jc w:val="center"/>
        </w:trPr>
        <w:tc>
          <w:tcPr>
            <w:tcW w:w="4876" w:type="dxa"/>
            <w:tcBorders>
              <w:top w:val="nil"/>
              <w:left w:val="nil"/>
              <w:bottom w:val="nil"/>
              <w:right w:val="nil"/>
            </w:tcBorders>
          </w:tcPr>
          <w:p w14:paraId="1AAEFAD2" w14:textId="77777777" w:rsidR="00024FDC" w:rsidRPr="00BC75C3" w:rsidRDefault="00024FDC" w:rsidP="0013142C">
            <w:pPr>
              <w:pStyle w:val="Normal6a"/>
              <w:rPr>
                <w:lang w:val="nl-BE"/>
              </w:rPr>
            </w:pPr>
            <w:r w:rsidRPr="00BC75C3">
              <w:rPr>
                <w:lang w:val="nl-BE"/>
              </w:rPr>
              <w:t>14.</w:t>
            </w:r>
            <w:r w:rsidRPr="00BC75C3">
              <w:rPr>
                <w:lang w:val="nl-BE"/>
              </w:rPr>
              <w:tab/>
              <w:t xml:space="preserve">merkt op dat Moldavië enige vooruitgang heeft geboekt met het </w:t>
            </w:r>
            <w:r w:rsidRPr="00BC75C3">
              <w:rPr>
                <w:lang w:val="nl-BE"/>
              </w:rPr>
              <w:lastRenderedPageBreak/>
              <w:t>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c>
          <w:tcPr>
            <w:tcW w:w="4876" w:type="dxa"/>
            <w:tcBorders>
              <w:top w:val="nil"/>
              <w:left w:val="nil"/>
              <w:bottom w:val="nil"/>
              <w:right w:val="nil"/>
            </w:tcBorders>
          </w:tcPr>
          <w:p w14:paraId="45D9094E" w14:textId="77777777" w:rsidR="00024FDC" w:rsidRPr="00BC75C3" w:rsidRDefault="00024FDC" w:rsidP="0013142C">
            <w:pPr>
              <w:pStyle w:val="Normal6a"/>
              <w:rPr>
                <w:lang w:val="nl-BE"/>
              </w:rPr>
            </w:pPr>
            <w:r w:rsidRPr="00BC75C3">
              <w:rPr>
                <w:lang w:val="nl-BE"/>
              </w:rPr>
              <w:lastRenderedPageBreak/>
              <w:t>14.</w:t>
            </w:r>
            <w:r w:rsidRPr="00BC75C3">
              <w:rPr>
                <w:lang w:val="nl-BE"/>
              </w:rPr>
              <w:tab/>
              <w:t xml:space="preserve">merkt op dat Moldavië enige vooruitgang heeft geboekt met het </w:t>
            </w:r>
            <w:r w:rsidRPr="00BC75C3">
              <w:rPr>
                <w:lang w:val="nl-BE"/>
              </w:rPr>
              <w:lastRenderedPageBreak/>
              <w:t>bestrijden en voorkomen van corruptie</w:t>
            </w:r>
            <w:r w:rsidRPr="00BC75C3">
              <w:rPr>
                <w:b/>
                <w:bCs/>
                <w:i/>
                <w:iCs/>
                <w:lang w:val="nl-BE"/>
              </w:rPr>
              <w:t>;</w:t>
            </w:r>
            <w:r w:rsidRPr="00BC75C3">
              <w:rPr>
                <w:b/>
                <w:i/>
                <w:lang w:val="nl-BE"/>
              </w:rPr>
              <w:t xml:space="preserve"> </w:t>
            </w:r>
            <w:r w:rsidRPr="00BC75C3">
              <w:rPr>
                <w:b/>
                <w:bCs/>
                <w:i/>
                <w:iCs/>
                <w:lang w:val="nl-BE"/>
              </w:rPr>
              <w:t>is ingenomen met de inwerkingtreding van het nationale programma voor integriteit en corruptiebestrijding voor 2024-2028 in februari 2024</w:t>
            </w:r>
            <w:r w:rsidRPr="00BC75C3">
              <w:rPr>
                <w:lang w:val="nl-BE"/>
              </w:rPr>
              <w:t>;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r>
    </w:tbl>
    <w:p w14:paraId="602532ED"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E1F8FA8" w14:textId="77777777" w:rsidR="00024FDC" w:rsidRPr="00BC75C3" w:rsidRDefault="00024FDC" w:rsidP="00024FDC">
      <w:pPr>
        <w:rPr>
          <w:lang w:val="nl-BE"/>
        </w:rPr>
      </w:pPr>
      <w:r w:rsidRPr="00BC75C3">
        <w:rPr>
          <w:rStyle w:val="HideTWBExt"/>
          <w:lang w:val="nl-BE"/>
        </w:rPr>
        <w:t>&lt;/Amend&gt;</w:t>
      </w:r>
    </w:p>
    <w:p w14:paraId="49E4D70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168</w:t>
      </w:r>
      <w:r w:rsidRPr="00BC75C3">
        <w:rPr>
          <w:rStyle w:val="HideTWBExt"/>
          <w:b w:val="0"/>
          <w:lang w:val="nl-BE"/>
        </w:rPr>
        <w:t>&lt;/NumAm&gt;</w:t>
      </w:r>
    </w:p>
    <w:p w14:paraId="6B1A6BD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6FA88680" w14:textId="77777777" w:rsidR="00024FDC" w:rsidRPr="00BC75C3" w:rsidRDefault="00024FDC" w:rsidP="00024FDC">
      <w:pPr>
        <w:pStyle w:val="NormalBold"/>
        <w:rPr>
          <w:lang w:val="nl-BE"/>
        </w:rPr>
      </w:pPr>
      <w:r w:rsidRPr="00BC75C3">
        <w:rPr>
          <w:rStyle w:val="HideTWBExt"/>
          <w:b w:val="0"/>
          <w:lang w:val="nl-BE"/>
        </w:rPr>
        <w:t>&lt;/RepeatBlock-By&gt;</w:t>
      </w:r>
    </w:p>
    <w:p w14:paraId="2F3CC38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925E29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14350E1" w14:textId="77777777" w:rsidTr="0013142C">
        <w:trPr>
          <w:trHeight w:hRule="exact" w:val="240"/>
          <w:jc w:val="center"/>
        </w:trPr>
        <w:tc>
          <w:tcPr>
            <w:tcW w:w="9752" w:type="dxa"/>
            <w:gridSpan w:val="2"/>
            <w:tcBorders>
              <w:top w:val="nil"/>
              <w:left w:val="nil"/>
              <w:bottom w:val="nil"/>
              <w:right w:val="nil"/>
            </w:tcBorders>
          </w:tcPr>
          <w:p w14:paraId="4D729ECF" w14:textId="77777777" w:rsidR="00024FDC" w:rsidRPr="00BC75C3" w:rsidRDefault="00024FDC" w:rsidP="0013142C">
            <w:pPr>
              <w:rPr>
                <w:lang w:val="nl-BE"/>
              </w:rPr>
            </w:pPr>
          </w:p>
        </w:tc>
      </w:tr>
      <w:tr w:rsidR="00BC75C3" w:rsidRPr="00BC75C3" w14:paraId="12C4E4D6" w14:textId="77777777" w:rsidTr="0013142C">
        <w:trPr>
          <w:trHeight w:val="240"/>
          <w:jc w:val="center"/>
        </w:trPr>
        <w:tc>
          <w:tcPr>
            <w:tcW w:w="4876" w:type="dxa"/>
            <w:tcBorders>
              <w:top w:val="nil"/>
              <w:left w:val="nil"/>
              <w:bottom w:val="nil"/>
              <w:right w:val="nil"/>
            </w:tcBorders>
          </w:tcPr>
          <w:p w14:paraId="4E828DD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1897E74" w14:textId="77777777" w:rsidR="00024FDC" w:rsidRPr="00BC75C3" w:rsidRDefault="00024FDC" w:rsidP="0013142C">
            <w:pPr>
              <w:pStyle w:val="AmColumnHeading"/>
              <w:rPr>
                <w:lang w:val="nl-BE"/>
              </w:rPr>
            </w:pPr>
            <w:r w:rsidRPr="00BC75C3">
              <w:rPr>
                <w:lang w:val="nl-BE"/>
              </w:rPr>
              <w:t>Amendement</w:t>
            </w:r>
          </w:p>
        </w:tc>
      </w:tr>
      <w:tr w:rsidR="00BC75C3" w:rsidRPr="00BC75C3" w14:paraId="0236BAC7" w14:textId="77777777" w:rsidTr="0013142C">
        <w:trPr>
          <w:jc w:val="center"/>
        </w:trPr>
        <w:tc>
          <w:tcPr>
            <w:tcW w:w="4876" w:type="dxa"/>
            <w:tcBorders>
              <w:top w:val="nil"/>
              <w:left w:val="nil"/>
              <w:bottom w:val="nil"/>
              <w:right w:val="nil"/>
            </w:tcBorders>
          </w:tcPr>
          <w:p w14:paraId="268B9E2B" w14:textId="77777777" w:rsidR="00024FDC" w:rsidRPr="00BC75C3" w:rsidRDefault="00024FDC" w:rsidP="0013142C">
            <w:pPr>
              <w:pStyle w:val="Normal6a"/>
              <w:rPr>
                <w:lang w:val="nl-BE"/>
              </w:rPr>
            </w:pPr>
            <w:r w:rsidRPr="00BC75C3">
              <w:rPr>
                <w:lang w:val="nl-BE"/>
              </w:rPr>
              <w:t>14.</w:t>
            </w:r>
            <w:r w:rsidRPr="00BC75C3">
              <w:rPr>
                <w:lang w:val="nl-BE"/>
              </w:rPr>
              <w:tab/>
              <w:t xml:space="preserve">merkt op dat Moldavië </w:t>
            </w:r>
            <w:r w:rsidRPr="00BC75C3">
              <w:rPr>
                <w:b/>
                <w:bCs/>
                <w:i/>
                <w:iCs/>
                <w:lang w:val="nl-BE"/>
              </w:rPr>
              <w:t>enige</w:t>
            </w:r>
            <w:r w:rsidRPr="00BC75C3">
              <w:rPr>
                <w:lang w:val="nl-BE"/>
              </w:rPr>
              <w:t xml:space="preserve">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c>
          <w:tcPr>
            <w:tcW w:w="4876" w:type="dxa"/>
            <w:tcBorders>
              <w:top w:val="nil"/>
              <w:left w:val="nil"/>
              <w:bottom w:val="nil"/>
              <w:right w:val="nil"/>
            </w:tcBorders>
          </w:tcPr>
          <w:p w14:paraId="553F8DFB" w14:textId="77777777" w:rsidR="00024FDC" w:rsidRPr="00BC75C3" w:rsidRDefault="00024FDC" w:rsidP="0013142C">
            <w:pPr>
              <w:pStyle w:val="Normal6a"/>
              <w:rPr>
                <w:lang w:val="nl-BE"/>
              </w:rPr>
            </w:pPr>
            <w:r w:rsidRPr="00BC75C3">
              <w:rPr>
                <w:lang w:val="nl-BE"/>
              </w:rPr>
              <w:t>14.</w:t>
            </w:r>
            <w:r w:rsidRPr="00BC75C3">
              <w:rPr>
                <w:lang w:val="nl-BE"/>
              </w:rPr>
              <w:tab/>
              <w:t xml:space="preserve">merkt op dat Moldavië </w:t>
            </w:r>
            <w:r w:rsidRPr="00BC75C3">
              <w:rPr>
                <w:b/>
                <w:bCs/>
                <w:i/>
                <w:iCs/>
                <w:lang w:val="nl-BE"/>
              </w:rPr>
              <w:t>belangrijke</w:t>
            </w:r>
            <w:r w:rsidRPr="00BC75C3">
              <w:rPr>
                <w:lang w:val="nl-BE"/>
              </w:rPr>
              <w:t xml:space="preserve">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r>
    </w:tbl>
    <w:p w14:paraId="08A8255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5ACFAD5" w14:textId="77777777" w:rsidR="00024FDC" w:rsidRPr="00BC75C3" w:rsidRDefault="00024FDC" w:rsidP="00024FDC">
      <w:pPr>
        <w:rPr>
          <w:lang w:val="nl-BE"/>
        </w:rPr>
      </w:pPr>
      <w:r w:rsidRPr="00BC75C3">
        <w:rPr>
          <w:rStyle w:val="HideTWBExt"/>
          <w:lang w:val="nl-BE"/>
        </w:rPr>
        <w:t>&lt;/Amend&gt;</w:t>
      </w:r>
    </w:p>
    <w:p w14:paraId="37A89B59"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169</w:t>
      </w:r>
      <w:r w:rsidRPr="00BC75C3">
        <w:rPr>
          <w:rStyle w:val="HideTWBExt"/>
          <w:b w:val="0"/>
          <w:lang w:val="nl-BE"/>
        </w:rPr>
        <w:t>&lt;/NumAm&gt;</w:t>
      </w:r>
    </w:p>
    <w:p w14:paraId="5A5C66F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25E7166E" w14:textId="77777777" w:rsidR="00024FDC" w:rsidRPr="00BC75C3" w:rsidRDefault="00024FDC" w:rsidP="00024FDC">
      <w:pPr>
        <w:pStyle w:val="NormalBold"/>
        <w:rPr>
          <w:lang w:val="nl-BE"/>
        </w:rPr>
      </w:pPr>
      <w:r w:rsidRPr="00BC75C3">
        <w:rPr>
          <w:rStyle w:val="HideTWBExt"/>
          <w:b w:val="0"/>
          <w:lang w:val="nl-BE"/>
        </w:rPr>
        <w:t>&lt;/RepeatBlock-By&gt;</w:t>
      </w:r>
    </w:p>
    <w:p w14:paraId="2D5447B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550E5F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54395F6" w14:textId="77777777" w:rsidTr="0013142C">
        <w:trPr>
          <w:trHeight w:hRule="exact" w:val="240"/>
          <w:jc w:val="center"/>
        </w:trPr>
        <w:tc>
          <w:tcPr>
            <w:tcW w:w="9752" w:type="dxa"/>
            <w:gridSpan w:val="2"/>
            <w:tcBorders>
              <w:top w:val="nil"/>
              <w:left w:val="nil"/>
              <w:bottom w:val="nil"/>
              <w:right w:val="nil"/>
            </w:tcBorders>
          </w:tcPr>
          <w:p w14:paraId="5B93196F" w14:textId="77777777" w:rsidR="00024FDC" w:rsidRPr="00BC75C3" w:rsidRDefault="00024FDC" w:rsidP="0013142C">
            <w:pPr>
              <w:rPr>
                <w:lang w:val="nl-BE"/>
              </w:rPr>
            </w:pPr>
          </w:p>
        </w:tc>
      </w:tr>
      <w:tr w:rsidR="00BC75C3" w:rsidRPr="00BC75C3" w14:paraId="1A99EE7A" w14:textId="77777777" w:rsidTr="0013142C">
        <w:trPr>
          <w:trHeight w:val="240"/>
          <w:jc w:val="center"/>
        </w:trPr>
        <w:tc>
          <w:tcPr>
            <w:tcW w:w="4876" w:type="dxa"/>
            <w:tcBorders>
              <w:top w:val="nil"/>
              <w:left w:val="nil"/>
              <w:bottom w:val="nil"/>
              <w:right w:val="nil"/>
            </w:tcBorders>
          </w:tcPr>
          <w:p w14:paraId="7CDCC1A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BFE01DA" w14:textId="77777777" w:rsidR="00024FDC" w:rsidRPr="00BC75C3" w:rsidRDefault="00024FDC" w:rsidP="0013142C">
            <w:pPr>
              <w:pStyle w:val="AmColumnHeading"/>
              <w:rPr>
                <w:lang w:val="nl-BE"/>
              </w:rPr>
            </w:pPr>
            <w:r w:rsidRPr="00BC75C3">
              <w:rPr>
                <w:lang w:val="nl-BE"/>
              </w:rPr>
              <w:t>Amendement</w:t>
            </w:r>
          </w:p>
        </w:tc>
      </w:tr>
      <w:tr w:rsidR="00BC75C3" w:rsidRPr="00BC75C3" w14:paraId="70ACAF6F" w14:textId="77777777" w:rsidTr="0013142C">
        <w:trPr>
          <w:jc w:val="center"/>
        </w:trPr>
        <w:tc>
          <w:tcPr>
            <w:tcW w:w="4876" w:type="dxa"/>
            <w:tcBorders>
              <w:top w:val="nil"/>
              <w:left w:val="nil"/>
              <w:bottom w:val="nil"/>
              <w:right w:val="nil"/>
            </w:tcBorders>
          </w:tcPr>
          <w:p w14:paraId="1E5E6F7A" w14:textId="77777777" w:rsidR="00024FDC" w:rsidRPr="00BC75C3" w:rsidRDefault="00024FDC" w:rsidP="0013142C">
            <w:pPr>
              <w:pStyle w:val="Normal6a"/>
              <w:rPr>
                <w:lang w:val="nl-BE"/>
              </w:rPr>
            </w:pPr>
            <w:r w:rsidRPr="00BC75C3">
              <w:rPr>
                <w:lang w:val="nl-BE"/>
              </w:rPr>
              <w:t>14.</w:t>
            </w:r>
            <w:r w:rsidRPr="00BC75C3">
              <w:rPr>
                <w:lang w:val="nl-BE"/>
              </w:rPr>
              <w:tab/>
              <w:t xml:space="preserve">merkt op dat Moldavië </w:t>
            </w:r>
            <w:r w:rsidRPr="00BC75C3">
              <w:rPr>
                <w:b/>
                <w:bCs/>
                <w:i/>
                <w:iCs/>
                <w:lang w:val="nl-BE"/>
              </w:rPr>
              <w:t>enige</w:t>
            </w:r>
            <w:r w:rsidRPr="00BC75C3">
              <w:rPr>
                <w:lang w:val="nl-BE"/>
              </w:rPr>
              <w:t xml:space="preserve">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c>
          <w:tcPr>
            <w:tcW w:w="4876" w:type="dxa"/>
            <w:tcBorders>
              <w:top w:val="nil"/>
              <w:left w:val="nil"/>
              <w:bottom w:val="nil"/>
              <w:right w:val="nil"/>
            </w:tcBorders>
          </w:tcPr>
          <w:p w14:paraId="27E754CB" w14:textId="77777777" w:rsidR="00024FDC" w:rsidRPr="00BC75C3" w:rsidRDefault="00024FDC" w:rsidP="0013142C">
            <w:pPr>
              <w:pStyle w:val="Normal6a"/>
              <w:rPr>
                <w:lang w:val="nl-BE"/>
              </w:rPr>
            </w:pPr>
            <w:r w:rsidRPr="00BC75C3">
              <w:rPr>
                <w:lang w:val="nl-BE"/>
              </w:rPr>
              <w:t>14.</w:t>
            </w:r>
            <w:r w:rsidRPr="00BC75C3">
              <w:rPr>
                <w:lang w:val="nl-BE"/>
              </w:rPr>
              <w:tab/>
              <w:t>merkt op dat Moldavië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r>
    </w:tbl>
    <w:p w14:paraId="2BD31E4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D3E35E1" w14:textId="77777777" w:rsidR="00024FDC" w:rsidRPr="00BC75C3" w:rsidRDefault="00024FDC" w:rsidP="00024FDC">
      <w:pPr>
        <w:rPr>
          <w:lang w:val="nl-BE"/>
        </w:rPr>
      </w:pPr>
      <w:r w:rsidRPr="00BC75C3">
        <w:rPr>
          <w:rStyle w:val="HideTWBExt"/>
          <w:lang w:val="nl-BE"/>
        </w:rPr>
        <w:t>&lt;/Amend&gt;</w:t>
      </w:r>
    </w:p>
    <w:p w14:paraId="436C4D4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170</w:t>
      </w:r>
      <w:r w:rsidRPr="00BC75C3">
        <w:rPr>
          <w:rStyle w:val="HideTWBExt"/>
          <w:b w:val="0"/>
          <w:lang w:val="nl-BE"/>
        </w:rPr>
        <w:t>&lt;/NumAm&gt;</w:t>
      </w:r>
    </w:p>
    <w:p w14:paraId="2CDCA6B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w:t>
      </w:r>
      <w:r w:rsidRPr="00BC75C3">
        <w:rPr>
          <w:rStyle w:val="HideTWBExt"/>
          <w:b w:val="0"/>
          <w:lang w:val="nl-BE"/>
        </w:rPr>
        <w:t>&lt;/Members&gt;</w:t>
      </w:r>
    </w:p>
    <w:p w14:paraId="27F43D68" w14:textId="77777777" w:rsidR="00024FDC" w:rsidRPr="00BC75C3" w:rsidRDefault="00024FDC" w:rsidP="00024FDC">
      <w:pPr>
        <w:pStyle w:val="NormalBold"/>
        <w:rPr>
          <w:lang w:val="nl-BE"/>
        </w:rPr>
      </w:pPr>
      <w:r w:rsidRPr="00BC75C3">
        <w:rPr>
          <w:rStyle w:val="HideTWBExt"/>
          <w:b w:val="0"/>
          <w:lang w:val="nl-BE"/>
        </w:rPr>
        <w:t>&lt;/RepeatBlock-By&gt;</w:t>
      </w:r>
    </w:p>
    <w:p w14:paraId="5FE4757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A7BBA1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11E7F9D" w14:textId="77777777" w:rsidTr="0013142C">
        <w:trPr>
          <w:trHeight w:hRule="exact" w:val="240"/>
          <w:jc w:val="center"/>
        </w:trPr>
        <w:tc>
          <w:tcPr>
            <w:tcW w:w="9752" w:type="dxa"/>
            <w:gridSpan w:val="2"/>
            <w:tcBorders>
              <w:top w:val="nil"/>
              <w:left w:val="nil"/>
              <w:bottom w:val="nil"/>
              <w:right w:val="nil"/>
            </w:tcBorders>
          </w:tcPr>
          <w:p w14:paraId="579EC5FE" w14:textId="77777777" w:rsidR="00024FDC" w:rsidRPr="00BC75C3" w:rsidRDefault="00024FDC" w:rsidP="0013142C">
            <w:pPr>
              <w:rPr>
                <w:lang w:val="nl-BE"/>
              </w:rPr>
            </w:pPr>
          </w:p>
        </w:tc>
      </w:tr>
      <w:tr w:rsidR="00BC75C3" w:rsidRPr="00BC75C3" w14:paraId="46BE22D5" w14:textId="77777777" w:rsidTr="0013142C">
        <w:trPr>
          <w:trHeight w:val="240"/>
          <w:jc w:val="center"/>
        </w:trPr>
        <w:tc>
          <w:tcPr>
            <w:tcW w:w="4876" w:type="dxa"/>
            <w:tcBorders>
              <w:top w:val="nil"/>
              <w:left w:val="nil"/>
              <w:bottom w:val="nil"/>
              <w:right w:val="nil"/>
            </w:tcBorders>
          </w:tcPr>
          <w:p w14:paraId="0A12517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BCB7115" w14:textId="77777777" w:rsidR="00024FDC" w:rsidRPr="00BC75C3" w:rsidRDefault="00024FDC" w:rsidP="0013142C">
            <w:pPr>
              <w:pStyle w:val="AmColumnHeading"/>
              <w:rPr>
                <w:lang w:val="nl-BE"/>
              </w:rPr>
            </w:pPr>
            <w:r w:rsidRPr="00BC75C3">
              <w:rPr>
                <w:lang w:val="nl-BE"/>
              </w:rPr>
              <w:t>Amendement</w:t>
            </w:r>
          </w:p>
        </w:tc>
      </w:tr>
      <w:tr w:rsidR="00BC75C3" w:rsidRPr="00BC75C3" w14:paraId="6827F36A" w14:textId="77777777" w:rsidTr="0013142C">
        <w:trPr>
          <w:jc w:val="center"/>
        </w:trPr>
        <w:tc>
          <w:tcPr>
            <w:tcW w:w="4876" w:type="dxa"/>
            <w:tcBorders>
              <w:top w:val="nil"/>
              <w:left w:val="nil"/>
              <w:bottom w:val="nil"/>
              <w:right w:val="nil"/>
            </w:tcBorders>
          </w:tcPr>
          <w:p w14:paraId="074B32B4" w14:textId="77777777" w:rsidR="00024FDC" w:rsidRPr="00BC75C3" w:rsidRDefault="00024FDC" w:rsidP="0013142C">
            <w:pPr>
              <w:pStyle w:val="Normal6a"/>
              <w:rPr>
                <w:lang w:val="nl-BE"/>
              </w:rPr>
            </w:pPr>
            <w:r w:rsidRPr="00BC75C3">
              <w:rPr>
                <w:lang w:val="nl-BE"/>
              </w:rPr>
              <w:t>14.</w:t>
            </w:r>
            <w:r w:rsidRPr="00BC75C3">
              <w:rPr>
                <w:lang w:val="nl-BE"/>
              </w:rPr>
              <w:tab/>
              <w:t xml:space="preserve">merkt op dat Moldavië </w:t>
            </w:r>
            <w:r w:rsidRPr="00BC75C3">
              <w:rPr>
                <w:b/>
                <w:bCs/>
                <w:i/>
                <w:iCs/>
                <w:lang w:val="nl-BE"/>
              </w:rPr>
              <w:t>enige</w:t>
            </w:r>
            <w:r w:rsidRPr="00BC75C3">
              <w:rPr>
                <w:lang w:val="nl-BE"/>
              </w:rPr>
              <w:t xml:space="preserve">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w:t>
            </w:r>
            <w:r w:rsidRPr="00BC75C3">
              <w:rPr>
                <w:lang w:val="nl-BE"/>
              </w:rPr>
              <w:lastRenderedPageBreak/>
              <w:t>hervormingen alleen kan worden gewonnen als er resultaten worden geboekt op het gebied van vervolging en veroordeling in corruptiezaken;</w:t>
            </w:r>
          </w:p>
        </w:tc>
        <w:tc>
          <w:tcPr>
            <w:tcW w:w="4876" w:type="dxa"/>
            <w:tcBorders>
              <w:top w:val="nil"/>
              <w:left w:val="nil"/>
              <w:bottom w:val="nil"/>
              <w:right w:val="nil"/>
            </w:tcBorders>
          </w:tcPr>
          <w:p w14:paraId="6AE4D763" w14:textId="77777777" w:rsidR="00024FDC" w:rsidRPr="00BC75C3" w:rsidRDefault="00024FDC" w:rsidP="0013142C">
            <w:pPr>
              <w:pStyle w:val="Normal6a"/>
              <w:rPr>
                <w:lang w:val="nl-BE"/>
              </w:rPr>
            </w:pPr>
            <w:r w:rsidRPr="00BC75C3">
              <w:rPr>
                <w:lang w:val="nl-BE"/>
              </w:rPr>
              <w:lastRenderedPageBreak/>
              <w:t>14.</w:t>
            </w:r>
            <w:r w:rsidRPr="00BC75C3">
              <w:rPr>
                <w:lang w:val="nl-BE"/>
              </w:rPr>
              <w:tab/>
              <w:t xml:space="preserve">merkt op dat Moldavië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w:t>
            </w:r>
            <w:r w:rsidRPr="00BC75C3">
              <w:rPr>
                <w:lang w:val="nl-BE"/>
              </w:rPr>
              <w:lastRenderedPageBreak/>
              <w:t>hervormingen alleen kan worden gewonnen als er resultaten worden geboekt op het gebied van vervolging en veroordeling in corruptiezaken;</w:t>
            </w:r>
          </w:p>
        </w:tc>
      </w:tr>
    </w:tbl>
    <w:p w14:paraId="5FB20C7D"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C95EF3A" w14:textId="77777777" w:rsidR="00024FDC" w:rsidRPr="00BC75C3" w:rsidRDefault="00024FDC" w:rsidP="00024FDC">
      <w:pPr>
        <w:rPr>
          <w:lang w:val="nl-BE"/>
        </w:rPr>
      </w:pPr>
      <w:r w:rsidRPr="00BC75C3">
        <w:rPr>
          <w:rStyle w:val="HideTWBExt"/>
          <w:lang w:val="nl-BE"/>
        </w:rPr>
        <w:t>&lt;/Amend&gt;</w:t>
      </w:r>
    </w:p>
    <w:p w14:paraId="6D3D13B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171</w:t>
      </w:r>
      <w:r w:rsidRPr="00BC75C3">
        <w:rPr>
          <w:rStyle w:val="HideTWBExt"/>
          <w:b w:val="0"/>
          <w:lang w:val="nl-BE"/>
        </w:rPr>
        <w:t>&lt;/NumAm&gt;</w:t>
      </w:r>
    </w:p>
    <w:p w14:paraId="5B2A3C0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7E4CDB2F"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65819EB2" w14:textId="77777777" w:rsidR="00024FDC" w:rsidRPr="00BC75C3" w:rsidRDefault="00024FDC" w:rsidP="00024FDC">
      <w:pPr>
        <w:pStyle w:val="NormalBold"/>
        <w:rPr>
          <w:lang w:val="nl-BE"/>
        </w:rPr>
      </w:pPr>
      <w:r w:rsidRPr="00BC75C3">
        <w:rPr>
          <w:rStyle w:val="HideTWBExt"/>
          <w:b w:val="0"/>
          <w:lang w:val="nl-BE"/>
        </w:rPr>
        <w:t>&lt;/RepeatBlock-By&gt;</w:t>
      </w:r>
    </w:p>
    <w:p w14:paraId="38B1FFF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FB640E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64016D7" w14:textId="77777777" w:rsidTr="0013142C">
        <w:trPr>
          <w:trHeight w:hRule="exact" w:val="240"/>
          <w:jc w:val="center"/>
        </w:trPr>
        <w:tc>
          <w:tcPr>
            <w:tcW w:w="9752" w:type="dxa"/>
            <w:gridSpan w:val="2"/>
            <w:tcBorders>
              <w:top w:val="nil"/>
              <w:left w:val="nil"/>
              <w:bottom w:val="nil"/>
              <w:right w:val="nil"/>
            </w:tcBorders>
          </w:tcPr>
          <w:p w14:paraId="2DE506BC" w14:textId="77777777" w:rsidR="00024FDC" w:rsidRPr="00BC75C3" w:rsidRDefault="00024FDC" w:rsidP="0013142C">
            <w:pPr>
              <w:rPr>
                <w:lang w:val="nl-BE"/>
              </w:rPr>
            </w:pPr>
          </w:p>
        </w:tc>
      </w:tr>
      <w:tr w:rsidR="00BC75C3" w:rsidRPr="00BC75C3" w14:paraId="71741900" w14:textId="77777777" w:rsidTr="0013142C">
        <w:trPr>
          <w:trHeight w:val="240"/>
          <w:jc w:val="center"/>
        </w:trPr>
        <w:tc>
          <w:tcPr>
            <w:tcW w:w="4876" w:type="dxa"/>
            <w:tcBorders>
              <w:top w:val="nil"/>
              <w:left w:val="nil"/>
              <w:bottom w:val="nil"/>
              <w:right w:val="nil"/>
            </w:tcBorders>
          </w:tcPr>
          <w:p w14:paraId="23B906F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C4C981C" w14:textId="77777777" w:rsidR="00024FDC" w:rsidRPr="00BC75C3" w:rsidRDefault="00024FDC" w:rsidP="0013142C">
            <w:pPr>
              <w:pStyle w:val="AmColumnHeading"/>
              <w:rPr>
                <w:lang w:val="nl-BE"/>
              </w:rPr>
            </w:pPr>
            <w:r w:rsidRPr="00BC75C3">
              <w:rPr>
                <w:lang w:val="nl-BE"/>
              </w:rPr>
              <w:t>Amendement</w:t>
            </w:r>
          </w:p>
        </w:tc>
      </w:tr>
      <w:tr w:rsidR="00BC75C3" w:rsidRPr="00BC75C3" w14:paraId="2FF21346" w14:textId="77777777" w:rsidTr="0013142C">
        <w:trPr>
          <w:jc w:val="center"/>
        </w:trPr>
        <w:tc>
          <w:tcPr>
            <w:tcW w:w="4876" w:type="dxa"/>
            <w:tcBorders>
              <w:top w:val="nil"/>
              <w:left w:val="nil"/>
              <w:bottom w:val="nil"/>
              <w:right w:val="nil"/>
            </w:tcBorders>
          </w:tcPr>
          <w:p w14:paraId="0DF00300" w14:textId="77777777" w:rsidR="00024FDC" w:rsidRPr="00BC75C3" w:rsidRDefault="00024FDC" w:rsidP="0013142C">
            <w:pPr>
              <w:pStyle w:val="Normal6a"/>
              <w:rPr>
                <w:lang w:val="nl-BE"/>
              </w:rPr>
            </w:pPr>
            <w:r w:rsidRPr="00BC75C3">
              <w:rPr>
                <w:lang w:val="nl-BE"/>
              </w:rPr>
              <w:t>14.</w:t>
            </w:r>
            <w:r w:rsidRPr="00BC75C3">
              <w:rPr>
                <w:lang w:val="nl-BE"/>
              </w:rPr>
              <w:tab/>
              <w:t xml:space="preserve">merkt op dat Moldavië </w:t>
            </w:r>
            <w:r w:rsidRPr="00BC75C3">
              <w:rPr>
                <w:b/>
                <w:bCs/>
                <w:i/>
                <w:iCs/>
                <w:lang w:val="nl-BE"/>
              </w:rPr>
              <w:t>enige</w:t>
            </w:r>
            <w:r w:rsidRPr="00BC75C3">
              <w:rPr>
                <w:lang w:val="nl-BE"/>
              </w:rPr>
              <w:t xml:space="preserve">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c>
          <w:tcPr>
            <w:tcW w:w="4876" w:type="dxa"/>
            <w:tcBorders>
              <w:top w:val="nil"/>
              <w:left w:val="nil"/>
              <w:bottom w:val="nil"/>
              <w:right w:val="nil"/>
            </w:tcBorders>
          </w:tcPr>
          <w:p w14:paraId="4BAFBCFD" w14:textId="77777777" w:rsidR="00024FDC" w:rsidRPr="00BC75C3" w:rsidRDefault="00024FDC" w:rsidP="0013142C">
            <w:pPr>
              <w:pStyle w:val="Normal6a"/>
              <w:rPr>
                <w:lang w:val="nl-BE"/>
              </w:rPr>
            </w:pPr>
            <w:r w:rsidRPr="00BC75C3">
              <w:rPr>
                <w:lang w:val="nl-BE"/>
              </w:rPr>
              <w:t>14.</w:t>
            </w:r>
            <w:r w:rsidRPr="00BC75C3">
              <w:rPr>
                <w:lang w:val="nl-BE"/>
              </w:rPr>
              <w:tab/>
              <w:t>merkt op dat Moldavië vooruitgang heeft geboekt met het bestrijden en voorkomen van corruptie; acht het van belang dat er wordt gezorgd voor een betere coördinatie tussen alle belangrijke instanties op het gebied van corruptiebestrijding en justitie, zodat die uitgebreide hervormingen kunnen doorvoeren en over voldoende middelen en capaciteiten beschikken; benadrukt dat het vertrouwen van het publiek in de lopende hervormingen alleen kan worden gewonnen als er resultaten worden geboekt op het gebied van vervolging en veroordeling in corruptiezaken;</w:t>
            </w:r>
          </w:p>
        </w:tc>
      </w:tr>
    </w:tbl>
    <w:p w14:paraId="74DA245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FB11B7B" w14:textId="77777777" w:rsidR="00024FDC" w:rsidRPr="00BC75C3" w:rsidRDefault="00024FDC" w:rsidP="00024FDC">
      <w:pPr>
        <w:rPr>
          <w:lang w:val="nl-BE"/>
        </w:rPr>
      </w:pPr>
      <w:r w:rsidRPr="00BC75C3">
        <w:rPr>
          <w:rStyle w:val="HideTWBExt"/>
          <w:lang w:val="nl-BE"/>
        </w:rPr>
        <w:t>&lt;/Amend&gt;</w:t>
      </w:r>
    </w:p>
    <w:p w14:paraId="49D47F9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172</w:t>
      </w:r>
      <w:r w:rsidRPr="00BC75C3">
        <w:rPr>
          <w:rStyle w:val="HideTWBExt"/>
          <w:b w:val="0"/>
          <w:lang w:val="nl-BE"/>
        </w:rPr>
        <w:t>&lt;/NumAm&gt;</w:t>
      </w:r>
    </w:p>
    <w:p w14:paraId="7830B49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Petras Auštrevičius, Urmas Paet, Dan Barna, Lucia Yar, Marjan Šarec, Nathalie Loiseau</w:t>
      </w:r>
      <w:r w:rsidRPr="00BC75C3">
        <w:rPr>
          <w:rStyle w:val="HideTWBExt"/>
          <w:b w:val="0"/>
          <w:lang w:val="nl-BE"/>
        </w:rPr>
        <w:t>&lt;/Members&gt;</w:t>
      </w:r>
    </w:p>
    <w:p w14:paraId="7F8C65FB" w14:textId="77777777" w:rsidR="00024FDC" w:rsidRPr="00BC75C3" w:rsidRDefault="00024FDC" w:rsidP="00024FDC">
      <w:pPr>
        <w:pStyle w:val="NormalBold"/>
        <w:rPr>
          <w:lang w:val="nl-BE"/>
        </w:rPr>
      </w:pPr>
      <w:r w:rsidRPr="00BC75C3">
        <w:rPr>
          <w:rStyle w:val="HideTWBExt"/>
          <w:b w:val="0"/>
          <w:lang w:val="nl-BE"/>
        </w:rPr>
        <w:t>&lt;/RepeatBlock-By&gt;</w:t>
      </w:r>
    </w:p>
    <w:p w14:paraId="483154A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78A72D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74AD676" w14:textId="77777777" w:rsidTr="0013142C">
        <w:trPr>
          <w:trHeight w:hRule="exact" w:val="240"/>
          <w:jc w:val="center"/>
        </w:trPr>
        <w:tc>
          <w:tcPr>
            <w:tcW w:w="9752" w:type="dxa"/>
            <w:gridSpan w:val="2"/>
            <w:tcBorders>
              <w:top w:val="nil"/>
              <w:left w:val="nil"/>
              <w:bottom w:val="nil"/>
              <w:right w:val="nil"/>
            </w:tcBorders>
          </w:tcPr>
          <w:p w14:paraId="0564CE4B" w14:textId="77777777" w:rsidR="00024FDC" w:rsidRPr="00BC75C3" w:rsidRDefault="00024FDC" w:rsidP="0013142C">
            <w:pPr>
              <w:rPr>
                <w:lang w:val="nl-BE"/>
              </w:rPr>
            </w:pPr>
          </w:p>
        </w:tc>
      </w:tr>
      <w:tr w:rsidR="00BC75C3" w:rsidRPr="00BC75C3" w14:paraId="10F86FCC" w14:textId="77777777" w:rsidTr="0013142C">
        <w:trPr>
          <w:trHeight w:val="240"/>
          <w:jc w:val="center"/>
        </w:trPr>
        <w:tc>
          <w:tcPr>
            <w:tcW w:w="4876" w:type="dxa"/>
            <w:tcBorders>
              <w:top w:val="nil"/>
              <w:left w:val="nil"/>
              <w:bottom w:val="nil"/>
              <w:right w:val="nil"/>
            </w:tcBorders>
          </w:tcPr>
          <w:p w14:paraId="5D121DB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B0B062B" w14:textId="77777777" w:rsidR="00024FDC" w:rsidRPr="00BC75C3" w:rsidRDefault="00024FDC" w:rsidP="0013142C">
            <w:pPr>
              <w:pStyle w:val="AmColumnHeading"/>
              <w:rPr>
                <w:lang w:val="nl-BE"/>
              </w:rPr>
            </w:pPr>
            <w:r w:rsidRPr="00BC75C3">
              <w:rPr>
                <w:lang w:val="nl-BE"/>
              </w:rPr>
              <w:t>Amendement</w:t>
            </w:r>
          </w:p>
        </w:tc>
      </w:tr>
      <w:tr w:rsidR="00BC75C3" w:rsidRPr="00BC75C3" w14:paraId="44B960BF" w14:textId="77777777" w:rsidTr="0013142C">
        <w:trPr>
          <w:jc w:val="center"/>
        </w:trPr>
        <w:tc>
          <w:tcPr>
            <w:tcW w:w="4876" w:type="dxa"/>
            <w:tcBorders>
              <w:top w:val="nil"/>
              <w:left w:val="nil"/>
              <w:bottom w:val="nil"/>
              <w:right w:val="nil"/>
            </w:tcBorders>
          </w:tcPr>
          <w:p w14:paraId="25E5A63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626ACA0" w14:textId="77777777" w:rsidR="00024FDC" w:rsidRPr="00BC75C3" w:rsidRDefault="00024FDC" w:rsidP="0013142C">
            <w:pPr>
              <w:pStyle w:val="Normal6a"/>
              <w:rPr>
                <w:lang w:val="nl-BE"/>
              </w:rPr>
            </w:pPr>
            <w:r w:rsidRPr="00BC75C3">
              <w:rPr>
                <w:b/>
                <w:i/>
                <w:lang w:val="nl-BE"/>
              </w:rPr>
              <w:t>14 bis.</w:t>
            </w:r>
            <w:r w:rsidRPr="00BC75C3">
              <w:rPr>
                <w:lang w:val="nl-BE"/>
              </w:rPr>
              <w:tab/>
            </w:r>
            <w:r w:rsidRPr="00BC75C3">
              <w:rPr>
                <w:b/>
                <w:i/>
                <w:lang w:val="nl-BE"/>
              </w:rPr>
              <w:t>herinnert eraan dat het belangrijk is het onderzoek voort te zetten en de verantwoordelijken voor de bankfraude van 2014 te berechten; is verheugd over het feit dat Interpol na langdurige inspanningen van de Moldavische autoriteiten eindelijk een van de vermeende daders, Vladimir Plahotniuc, heeft toegevoegd aan haar lijst met internationaal gezochte personen;</w:t>
            </w:r>
          </w:p>
        </w:tc>
      </w:tr>
    </w:tbl>
    <w:p w14:paraId="16C16B8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5463831" w14:textId="77777777" w:rsidR="00024FDC" w:rsidRPr="00BC75C3" w:rsidRDefault="00024FDC" w:rsidP="00024FDC">
      <w:pPr>
        <w:rPr>
          <w:lang w:val="nl-BE"/>
        </w:rPr>
      </w:pPr>
      <w:r w:rsidRPr="00BC75C3">
        <w:rPr>
          <w:rStyle w:val="HideTWBExt"/>
          <w:lang w:val="nl-BE"/>
        </w:rPr>
        <w:t>&lt;/Amend&gt;</w:t>
      </w:r>
    </w:p>
    <w:p w14:paraId="4734A98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173</w:t>
      </w:r>
      <w:r w:rsidRPr="00BC75C3">
        <w:rPr>
          <w:rStyle w:val="HideTWBExt"/>
          <w:b w:val="0"/>
          <w:lang w:val="nl-BE"/>
        </w:rPr>
        <w:t>&lt;/NumAm&gt;</w:t>
      </w:r>
    </w:p>
    <w:p w14:paraId="4A578A7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1B68A1F9" w14:textId="77777777" w:rsidR="00024FDC" w:rsidRPr="00BC75C3" w:rsidRDefault="00024FDC" w:rsidP="00024FDC">
      <w:pPr>
        <w:pStyle w:val="NormalBold"/>
        <w:rPr>
          <w:lang w:val="nl-BE"/>
        </w:rPr>
      </w:pPr>
      <w:r w:rsidRPr="00BC75C3">
        <w:rPr>
          <w:rStyle w:val="HideTWBExt"/>
          <w:b w:val="0"/>
          <w:lang w:val="nl-BE"/>
        </w:rPr>
        <w:t>&lt;/RepeatBlock-By&gt;</w:t>
      </w:r>
    </w:p>
    <w:p w14:paraId="181A88A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CF9352D"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14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01DBD27" w14:textId="77777777" w:rsidTr="0013142C">
        <w:trPr>
          <w:trHeight w:hRule="exact" w:val="240"/>
          <w:jc w:val="center"/>
        </w:trPr>
        <w:tc>
          <w:tcPr>
            <w:tcW w:w="9752" w:type="dxa"/>
            <w:gridSpan w:val="2"/>
            <w:tcBorders>
              <w:top w:val="nil"/>
              <w:left w:val="nil"/>
              <w:bottom w:val="nil"/>
              <w:right w:val="nil"/>
            </w:tcBorders>
          </w:tcPr>
          <w:p w14:paraId="0F79D645" w14:textId="77777777" w:rsidR="00024FDC" w:rsidRPr="00BC75C3" w:rsidRDefault="00024FDC" w:rsidP="0013142C">
            <w:pPr>
              <w:rPr>
                <w:lang w:val="nl-BE"/>
              </w:rPr>
            </w:pPr>
          </w:p>
        </w:tc>
      </w:tr>
      <w:tr w:rsidR="00BC75C3" w:rsidRPr="00BC75C3" w14:paraId="04B01F80" w14:textId="77777777" w:rsidTr="0013142C">
        <w:trPr>
          <w:trHeight w:val="240"/>
          <w:jc w:val="center"/>
        </w:trPr>
        <w:tc>
          <w:tcPr>
            <w:tcW w:w="4876" w:type="dxa"/>
            <w:tcBorders>
              <w:top w:val="nil"/>
              <w:left w:val="nil"/>
              <w:bottom w:val="nil"/>
              <w:right w:val="nil"/>
            </w:tcBorders>
          </w:tcPr>
          <w:p w14:paraId="1FEE61D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72BC1A2" w14:textId="77777777" w:rsidR="00024FDC" w:rsidRPr="00BC75C3" w:rsidRDefault="00024FDC" w:rsidP="0013142C">
            <w:pPr>
              <w:pStyle w:val="AmColumnHeading"/>
              <w:rPr>
                <w:lang w:val="nl-BE"/>
              </w:rPr>
            </w:pPr>
            <w:r w:rsidRPr="00BC75C3">
              <w:rPr>
                <w:lang w:val="nl-BE"/>
              </w:rPr>
              <w:t>Amendement</w:t>
            </w:r>
          </w:p>
        </w:tc>
      </w:tr>
      <w:tr w:rsidR="00BC75C3" w:rsidRPr="00BC75C3" w14:paraId="1191767F" w14:textId="77777777" w:rsidTr="0013142C">
        <w:trPr>
          <w:jc w:val="center"/>
        </w:trPr>
        <w:tc>
          <w:tcPr>
            <w:tcW w:w="4876" w:type="dxa"/>
            <w:tcBorders>
              <w:top w:val="nil"/>
              <w:left w:val="nil"/>
              <w:bottom w:val="nil"/>
              <w:right w:val="nil"/>
            </w:tcBorders>
          </w:tcPr>
          <w:p w14:paraId="73B5151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4F6F7EA" w14:textId="77777777" w:rsidR="00024FDC" w:rsidRPr="00BC75C3" w:rsidRDefault="00024FDC" w:rsidP="0013142C">
            <w:pPr>
              <w:pStyle w:val="Normal6a"/>
              <w:rPr>
                <w:lang w:val="nl-BE"/>
              </w:rPr>
            </w:pPr>
            <w:r w:rsidRPr="00BC75C3">
              <w:rPr>
                <w:b/>
                <w:i/>
                <w:lang w:val="nl-BE"/>
              </w:rPr>
              <w:t>14 bis.</w:t>
            </w:r>
            <w:r w:rsidRPr="00BC75C3">
              <w:rPr>
                <w:lang w:val="nl-BE"/>
              </w:rPr>
              <w:tab/>
            </w:r>
            <w:r w:rsidRPr="00BC75C3">
              <w:rPr>
                <w:b/>
                <w:i/>
                <w:lang w:val="nl-BE"/>
              </w:rPr>
              <w:t>wijst erop dat Moldavië de bestrijding van witwaspraktijken moet blijven versterken;</w:t>
            </w:r>
          </w:p>
        </w:tc>
      </w:tr>
    </w:tbl>
    <w:p w14:paraId="147B993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4B28E5A" w14:textId="77777777" w:rsidR="00024FDC" w:rsidRPr="00BC75C3" w:rsidRDefault="00024FDC" w:rsidP="00024FDC">
      <w:pPr>
        <w:rPr>
          <w:lang w:val="nl-BE"/>
        </w:rPr>
      </w:pPr>
      <w:r w:rsidRPr="00BC75C3">
        <w:rPr>
          <w:rStyle w:val="HideTWBExt"/>
          <w:lang w:val="nl-BE"/>
        </w:rPr>
        <w:t>&lt;/Amend&gt;</w:t>
      </w:r>
    </w:p>
    <w:p w14:paraId="303EEEC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174</w:t>
      </w:r>
      <w:r w:rsidRPr="00BC75C3">
        <w:rPr>
          <w:rStyle w:val="HideTWBExt"/>
          <w:b w:val="0"/>
          <w:lang w:val="nl-BE"/>
        </w:rPr>
        <w:t>&lt;/NumAm&gt;</w:t>
      </w:r>
    </w:p>
    <w:p w14:paraId="795B47E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3DE202D8"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2293EC9E" w14:textId="77777777" w:rsidR="00024FDC" w:rsidRPr="00BC75C3" w:rsidRDefault="00024FDC" w:rsidP="00024FDC">
      <w:pPr>
        <w:pStyle w:val="NormalBold"/>
        <w:rPr>
          <w:lang w:val="nl-BE"/>
        </w:rPr>
      </w:pPr>
      <w:r w:rsidRPr="00BC75C3">
        <w:rPr>
          <w:rStyle w:val="HideTWBExt"/>
          <w:b w:val="0"/>
          <w:lang w:val="nl-BE"/>
        </w:rPr>
        <w:t>&lt;/RepeatBlock-By&gt;</w:t>
      </w:r>
    </w:p>
    <w:p w14:paraId="1FE91C3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CEBB03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33AFA26" w14:textId="77777777" w:rsidTr="0013142C">
        <w:trPr>
          <w:trHeight w:hRule="exact" w:val="240"/>
          <w:jc w:val="center"/>
        </w:trPr>
        <w:tc>
          <w:tcPr>
            <w:tcW w:w="9752" w:type="dxa"/>
            <w:gridSpan w:val="2"/>
            <w:tcBorders>
              <w:top w:val="nil"/>
              <w:left w:val="nil"/>
              <w:bottom w:val="nil"/>
              <w:right w:val="nil"/>
            </w:tcBorders>
          </w:tcPr>
          <w:p w14:paraId="08D3DFBD" w14:textId="77777777" w:rsidR="00024FDC" w:rsidRPr="00BC75C3" w:rsidRDefault="00024FDC" w:rsidP="0013142C">
            <w:pPr>
              <w:rPr>
                <w:lang w:val="nl-BE"/>
              </w:rPr>
            </w:pPr>
          </w:p>
        </w:tc>
      </w:tr>
      <w:tr w:rsidR="00BC75C3" w:rsidRPr="00BC75C3" w14:paraId="5DB218BB" w14:textId="77777777" w:rsidTr="0013142C">
        <w:trPr>
          <w:trHeight w:val="240"/>
          <w:jc w:val="center"/>
        </w:trPr>
        <w:tc>
          <w:tcPr>
            <w:tcW w:w="4876" w:type="dxa"/>
            <w:tcBorders>
              <w:top w:val="nil"/>
              <w:left w:val="nil"/>
              <w:bottom w:val="nil"/>
              <w:right w:val="nil"/>
            </w:tcBorders>
          </w:tcPr>
          <w:p w14:paraId="489B6F4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E07D63A" w14:textId="77777777" w:rsidR="00024FDC" w:rsidRPr="00BC75C3" w:rsidRDefault="00024FDC" w:rsidP="0013142C">
            <w:pPr>
              <w:pStyle w:val="AmColumnHeading"/>
              <w:rPr>
                <w:lang w:val="nl-BE"/>
              </w:rPr>
            </w:pPr>
            <w:r w:rsidRPr="00BC75C3">
              <w:rPr>
                <w:lang w:val="nl-BE"/>
              </w:rPr>
              <w:t>Amendement</w:t>
            </w:r>
          </w:p>
        </w:tc>
      </w:tr>
      <w:tr w:rsidR="00BC75C3" w:rsidRPr="00BC75C3" w14:paraId="2EFC3DC6" w14:textId="77777777" w:rsidTr="0013142C">
        <w:trPr>
          <w:jc w:val="center"/>
        </w:trPr>
        <w:tc>
          <w:tcPr>
            <w:tcW w:w="4876" w:type="dxa"/>
            <w:tcBorders>
              <w:top w:val="nil"/>
              <w:left w:val="nil"/>
              <w:bottom w:val="nil"/>
              <w:right w:val="nil"/>
            </w:tcBorders>
          </w:tcPr>
          <w:p w14:paraId="146B977A" w14:textId="77777777" w:rsidR="00024FDC" w:rsidRPr="00BC75C3" w:rsidRDefault="00024FDC" w:rsidP="0013142C">
            <w:pPr>
              <w:pStyle w:val="Normal6a"/>
              <w:rPr>
                <w:lang w:val="nl-BE"/>
              </w:rPr>
            </w:pPr>
            <w:r w:rsidRPr="00BC75C3">
              <w:rPr>
                <w:lang w:val="nl-BE"/>
              </w:rPr>
              <w:t>15.</w:t>
            </w:r>
            <w:r w:rsidRPr="00BC75C3">
              <w:rPr>
                <w:lang w:val="nl-BE"/>
              </w:rPr>
              <w:tab/>
              <w:t>verklaart zich bereid het parlement van Moldavië terzijde te blijven staan via onderling overeengekomen maatregelen voor democratieondersteuning die beantwoorden aan de behoeften van de instelling, haar gekozen leden en haar personeel;</w:t>
            </w:r>
          </w:p>
        </w:tc>
        <w:tc>
          <w:tcPr>
            <w:tcW w:w="4876" w:type="dxa"/>
            <w:tcBorders>
              <w:top w:val="nil"/>
              <w:left w:val="nil"/>
              <w:bottom w:val="nil"/>
              <w:right w:val="nil"/>
            </w:tcBorders>
          </w:tcPr>
          <w:p w14:paraId="7E9ED91E" w14:textId="77777777" w:rsidR="00024FDC" w:rsidRPr="00BC75C3" w:rsidRDefault="00024FDC" w:rsidP="0013142C">
            <w:pPr>
              <w:pStyle w:val="Normal6a"/>
              <w:rPr>
                <w:lang w:val="nl-BE"/>
              </w:rPr>
            </w:pPr>
            <w:r w:rsidRPr="00BC75C3">
              <w:rPr>
                <w:lang w:val="nl-BE"/>
              </w:rPr>
              <w:t>15.</w:t>
            </w:r>
            <w:r w:rsidRPr="00BC75C3">
              <w:rPr>
                <w:lang w:val="nl-BE"/>
              </w:rPr>
              <w:tab/>
              <w:t xml:space="preserve">verklaart zich bereid het parlement van Moldavië terzijde te blijven staan via onderling overeengekomen maatregelen voor democratieondersteuning die beantwoorden aan de behoeften van de instelling, haar gekozen leden en haar personeel; </w:t>
            </w:r>
            <w:r w:rsidRPr="00BC75C3">
              <w:rPr>
                <w:b/>
                <w:i/>
                <w:lang w:val="nl-BE"/>
              </w:rPr>
              <w:t xml:space="preserve">benadrukt het belang van het nationale parlement in het constitutioneel </w:t>
            </w:r>
            <w:r w:rsidRPr="00BC75C3">
              <w:rPr>
                <w:b/>
                <w:i/>
                <w:lang w:val="nl-BE"/>
              </w:rPr>
              <w:lastRenderedPageBreak/>
              <w:t>bestel van Moldavië, de betekenis van de parlementaire samenwerking tussen de EU en Moldavië evenals de strategische rol die het Moldavische parlement kan spelen bij de democratische legitimering van belangrijke hervormingen voor het land op weg naar de EU;</w:t>
            </w:r>
          </w:p>
        </w:tc>
      </w:tr>
    </w:tbl>
    <w:p w14:paraId="1DDAA1BC"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77B63BD" w14:textId="77777777" w:rsidR="00024FDC" w:rsidRPr="00BC75C3" w:rsidRDefault="00024FDC" w:rsidP="00024FDC">
      <w:pPr>
        <w:rPr>
          <w:lang w:val="nl-BE"/>
        </w:rPr>
      </w:pPr>
      <w:r w:rsidRPr="00BC75C3">
        <w:rPr>
          <w:rStyle w:val="HideTWBExt"/>
          <w:lang w:val="nl-BE"/>
        </w:rPr>
        <w:t>&lt;/Amend&gt;</w:t>
      </w:r>
    </w:p>
    <w:p w14:paraId="41EA19F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175</w:t>
      </w:r>
      <w:r w:rsidRPr="00BC75C3">
        <w:rPr>
          <w:rStyle w:val="HideTWBExt"/>
          <w:b w:val="0"/>
          <w:lang w:val="nl-BE"/>
        </w:rPr>
        <w:t>&lt;/NumAm&gt;</w:t>
      </w:r>
    </w:p>
    <w:p w14:paraId="4CF25DC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0903DD8E" w14:textId="77777777" w:rsidR="00024FDC" w:rsidRPr="00BC75C3" w:rsidRDefault="00024FDC" w:rsidP="00024FDC">
      <w:pPr>
        <w:pStyle w:val="NormalBold"/>
        <w:rPr>
          <w:lang w:val="nl-BE"/>
        </w:rPr>
      </w:pPr>
      <w:r w:rsidRPr="00BC75C3">
        <w:rPr>
          <w:rStyle w:val="HideTWBExt"/>
          <w:b w:val="0"/>
          <w:lang w:val="nl-BE"/>
        </w:rPr>
        <w:t>&lt;/RepeatBlock-By&gt;</w:t>
      </w:r>
    </w:p>
    <w:p w14:paraId="745750A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4BDD5C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C5871B8" w14:textId="77777777" w:rsidTr="0013142C">
        <w:trPr>
          <w:trHeight w:hRule="exact" w:val="240"/>
          <w:jc w:val="center"/>
        </w:trPr>
        <w:tc>
          <w:tcPr>
            <w:tcW w:w="9752" w:type="dxa"/>
            <w:gridSpan w:val="2"/>
            <w:tcBorders>
              <w:top w:val="nil"/>
              <w:left w:val="nil"/>
              <w:bottom w:val="nil"/>
              <w:right w:val="nil"/>
            </w:tcBorders>
          </w:tcPr>
          <w:p w14:paraId="11BE4B39" w14:textId="77777777" w:rsidR="00024FDC" w:rsidRPr="00BC75C3" w:rsidRDefault="00024FDC" w:rsidP="0013142C">
            <w:pPr>
              <w:rPr>
                <w:lang w:val="nl-BE"/>
              </w:rPr>
            </w:pPr>
          </w:p>
        </w:tc>
      </w:tr>
      <w:tr w:rsidR="00BC75C3" w:rsidRPr="00BC75C3" w14:paraId="5ED5767E" w14:textId="77777777" w:rsidTr="0013142C">
        <w:trPr>
          <w:trHeight w:val="240"/>
          <w:jc w:val="center"/>
        </w:trPr>
        <w:tc>
          <w:tcPr>
            <w:tcW w:w="4876" w:type="dxa"/>
            <w:tcBorders>
              <w:top w:val="nil"/>
              <w:left w:val="nil"/>
              <w:bottom w:val="nil"/>
              <w:right w:val="nil"/>
            </w:tcBorders>
          </w:tcPr>
          <w:p w14:paraId="780F798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4B64082" w14:textId="77777777" w:rsidR="00024FDC" w:rsidRPr="00BC75C3" w:rsidRDefault="00024FDC" w:rsidP="0013142C">
            <w:pPr>
              <w:pStyle w:val="AmColumnHeading"/>
              <w:rPr>
                <w:lang w:val="nl-BE"/>
              </w:rPr>
            </w:pPr>
            <w:r w:rsidRPr="00BC75C3">
              <w:rPr>
                <w:lang w:val="nl-BE"/>
              </w:rPr>
              <w:t>Amendement</w:t>
            </w:r>
          </w:p>
        </w:tc>
      </w:tr>
      <w:tr w:rsidR="00BC75C3" w:rsidRPr="00BC75C3" w14:paraId="74319A33" w14:textId="77777777" w:rsidTr="0013142C">
        <w:trPr>
          <w:jc w:val="center"/>
        </w:trPr>
        <w:tc>
          <w:tcPr>
            <w:tcW w:w="4876" w:type="dxa"/>
            <w:tcBorders>
              <w:top w:val="nil"/>
              <w:left w:val="nil"/>
              <w:bottom w:val="nil"/>
              <w:right w:val="nil"/>
            </w:tcBorders>
          </w:tcPr>
          <w:p w14:paraId="3E2FB39D" w14:textId="77777777" w:rsidR="00024FDC" w:rsidRPr="00BC75C3" w:rsidRDefault="00024FDC" w:rsidP="0013142C">
            <w:pPr>
              <w:pStyle w:val="Normal6a"/>
              <w:rPr>
                <w:lang w:val="nl-BE"/>
              </w:rPr>
            </w:pPr>
            <w:r w:rsidRPr="00BC75C3">
              <w:rPr>
                <w:lang w:val="nl-BE"/>
              </w:rPr>
              <w:t>15.</w:t>
            </w:r>
            <w:r w:rsidRPr="00BC75C3">
              <w:rPr>
                <w:lang w:val="nl-BE"/>
              </w:rPr>
              <w:tab/>
              <w:t>verklaart zich bereid het parlement van Moldavië terzijde te blijven staan via onderling overeengekomen maatregelen voor democratieondersteuning die beantwoorden aan de behoeften van de instelling, haar gekozen leden en haar personeel;</w:t>
            </w:r>
          </w:p>
        </w:tc>
        <w:tc>
          <w:tcPr>
            <w:tcW w:w="4876" w:type="dxa"/>
            <w:tcBorders>
              <w:top w:val="nil"/>
              <w:left w:val="nil"/>
              <w:bottom w:val="nil"/>
              <w:right w:val="nil"/>
            </w:tcBorders>
          </w:tcPr>
          <w:p w14:paraId="470A60D5" w14:textId="77777777" w:rsidR="00024FDC" w:rsidRPr="00BC75C3" w:rsidRDefault="00024FDC" w:rsidP="0013142C">
            <w:pPr>
              <w:pStyle w:val="Normal6a"/>
              <w:rPr>
                <w:lang w:val="nl-BE"/>
              </w:rPr>
            </w:pPr>
            <w:r w:rsidRPr="00BC75C3">
              <w:rPr>
                <w:lang w:val="nl-BE"/>
              </w:rPr>
              <w:t>15.</w:t>
            </w:r>
            <w:r w:rsidRPr="00BC75C3">
              <w:rPr>
                <w:lang w:val="nl-BE"/>
              </w:rPr>
              <w:tab/>
              <w:t xml:space="preserve">verklaart zich bereid het parlement van Moldavië terzijde te blijven staan via onderling overeengekomen maatregelen voor democratieondersteuning die beantwoorden aan de behoeften van de instelling, haar gekozen leden en haar personeel; </w:t>
            </w:r>
            <w:r w:rsidRPr="00BC75C3">
              <w:rPr>
                <w:b/>
                <w:i/>
                <w:lang w:val="nl-BE"/>
              </w:rPr>
              <w:t>prijst het besluit van het Europees Parlement om een verbindingsbureau te openen in Chișinău dat de democratie en de institutionele hervormingen in de landen van het Oostelijk Partnerschap zal ondersteunen;</w:t>
            </w:r>
          </w:p>
        </w:tc>
      </w:tr>
    </w:tbl>
    <w:p w14:paraId="2DF59A0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222CFFD" w14:textId="77777777" w:rsidR="00024FDC" w:rsidRPr="00BC75C3" w:rsidRDefault="00024FDC" w:rsidP="00024FDC">
      <w:pPr>
        <w:rPr>
          <w:lang w:val="nl-BE"/>
        </w:rPr>
      </w:pPr>
      <w:r w:rsidRPr="00BC75C3">
        <w:rPr>
          <w:rStyle w:val="HideTWBExt"/>
          <w:lang w:val="nl-BE"/>
        </w:rPr>
        <w:t>&lt;/Amend&gt;</w:t>
      </w:r>
    </w:p>
    <w:p w14:paraId="17F2E4A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176</w:t>
      </w:r>
      <w:r w:rsidRPr="00BC75C3">
        <w:rPr>
          <w:rStyle w:val="HideTWBExt"/>
          <w:b w:val="0"/>
          <w:lang w:val="nl-BE"/>
        </w:rPr>
        <w:t>&lt;/NumAm&gt;</w:t>
      </w:r>
    </w:p>
    <w:p w14:paraId="5C39C5A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2F5FCD31" w14:textId="77777777" w:rsidR="00024FDC" w:rsidRPr="00BC75C3" w:rsidRDefault="00024FDC" w:rsidP="00024FDC">
      <w:pPr>
        <w:pStyle w:val="NormalBold"/>
        <w:rPr>
          <w:lang w:val="nl-BE"/>
        </w:rPr>
      </w:pPr>
      <w:r w:rsidRPr="00BC75C3">
        <w:rPr>
          <w:rStyle w:val="HideTWBExt"/>
          <w:b w:val="0"/>
          <w:lang w:val="nl-BE"/>
        </w:rPr>
        <w:t>&lt;/RepeatBlock-By&gt;</w:t>
      </w:r>
    </w:p>
    <w:p w14:paraId="094F958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D278BB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527579F" w14:textId="77777777" w:rsidTr="0013142C">
        <w:trPr>
          <w:trHeight w:hRule="exact" w:val="240"/>
          <w:jc w:val="center"/>
        </w:trPr>
        <w:tc>
          <w:tcPr>
            <w:tcW w:w="9752" w:type="dxa"/>
            <w:gridSpan w:val="2"/>
            <w:tcBorders>
              <w:top w:val="nil"/>
              <w:left w:val="nil"/>
              <w:bottom w:val="nil"/>
              <w:right w:val="nil"/>
            </w:tcBorders>
          </w:tcPr>
          <w:p w14:paraId="0127F67A" w14:textId="77777777" w:rsidR="00024FDC" w:rsidRPr="00BC75C3" w:rsidRDefault="00024FDC" w:rsidP="0013142C">
            <w:pPr>
              <w:rPr>
                <w:lang w:val="nl-BE"/>
              </w:rPr>
            </w:pPr>
          </w:p>
        </w:tc>
      </w:tr>
      <w:tr w:rsidR="00BC75C3" w:rsidRPr="00BC75C3" w14:paraId="1355D2AA" w14:textId="77777777" w:rsidTr="0013142C">
        <w:trPr>
          <w:trHeight w:val="240"/>
          <w:jc w:val="center"/>
        </w:trPr>
        <w:tc>
          <w:tcPr>
            <w:tcW w:w="4876" w:type="dxa"/>
            <w:tcBorders>
              <w:top w:val="nil"/>
              <w:left w:val="nil"/>
              <w:bottom w:val="nil"/>
              <w:right w:val="nil"/>
            </w:tcBorders>
          </w:tcPr>
          <w:p w14:paraId="01595C8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C3FB6D4" w14:textId="77777777" w:rsidR="00024FDC" w:rsidRPr="00BC75C3" w:rsidRDefault="00024FDC" w:rsidP="0013142C">
            <w:pPr>
              <w:pStyle w:val="AmColumnHeading"/>
              <w:rPr>
                <w:lang w:val="nl-BE"/>
              </w:rPr>
            </w:pPr>
            <w:r w:rsidRPr="00BC75C3">
              <w:rPr>
                <w:lang w:val="nl-BE"/>
              </w:rPr>
              <w:t>Amendement</w:t>
            </w:r>
          </w:p>
        </w:tc>
      </w:tr>
      <w:tr w:rsidR="00BC75C3" w:rsidRPr="00BC75C3" w14:paraId="46BA7827" w14:textId="77777777" w:rsidTr="0013142C">
        <w:trPr>
          <w:jc w:val="center"/>
        </w:trPr>
        <w:tc>
          <w:tcPr>
            <w:tcW w:w="4876" w:type="dxa"/>
            <w:tcBorders>
              <w:top w:val="nil"/>
              <w:left w:val="nil"/>
              <w:bottom w:val="nil"/>
              <w:right w:val="nil"/>
            </w:tcBorders>
          </w:tcPr>
          <w:p w14:paraId="5E7F750F" w14:textId="77777777" w:rsidR="00024FDC" w:rsidRPr="00BC75C3" w:rsidRDefault="00024FDC" w:rsidP="0013142C">
            <w:pPr>
              <w:pStyle w:val="Normal6a"/>
              <w:rPr>
                <w:lang w:val="nl-BE"/>
              </w:rPr>
            </w:pPr>
            <w:r w:rsidRPr="00BC75C3">
              <w:rPr>
                <w:lang w:val="nl-BE"/>
              </w:rPr>
              <w:t>15.</w:t>
            </w:r>
            <w:r w:rsidRPr="00BC75C3">
              <w:rPr>
                <w:lang w:val="nl-BE"/>
              </w:rPr>
              <w:tab/>
              <w:t xml:space="preserve">verklaart zich bereid het parlement van Moldavië terzijde te blijven staan via onderling overeengekomen maatregelen </w:t>
            </w:r>
            <w:r w:rsidRPr="00BC75C3">
              <w:rPr>
                <w:lang w:val="nl-BE"/>
              </w:rPr>
              <w:lastRenderedPageBreak/>
              <w:t>voor democratieondersteuning die beantwoorden aan de behoeften van de instelling, haar gekozen leden en haar personeel;</w:t>
            </w:r>
          </w:p>
        </w:tc>
        <w:tc>
          <w:tcPr>
            <w:tcW w:w="4876" w:type="dxa"/>
            <w:tcBorders>
              <w:top w:val="nil"/>
              <w:left w:val="nil"/>
              <w:bottom w:val="nil"/>
              <w:right w:val="nil"/>
            </w:tcBorders>
          </w:tcPr>
          <w:p w14:paraId="5ABAAE38" w14:textId="77777777" w:rsidR="00024FDC" w:rsidRPr="00BC75C3" w:rsidRDefault="00024FDC" w:rsidP="0013142C">
            <w:pPr>
              <w:pStyle w:val="Normal6a"/>
              <w:rPr>
                <w:lang w:val="nl-BE"/>
              </w:rPr>
            </w:pPr>
            <w:r w:rsidRPr="00BC75C3">
              <w:rPr>
                <w:lang w:val="nl-BE"/>
              </w:rPr>
              <w:lastRenderedPageBreak/>
              <w:t>15.</w:t>
            </w:r>
            <w:r w:rsidRPr="00BC75C3">
              <w:rPr>
                <w:lang w:val="nl-BE"/>
              </w:rPr>
              <w:tab/>
              <w:t xml:space="preserve">verklaart zich bereid het parlement van Moldavië terzijde te blijven staan via onderling overeengekomen maatregelen </w:t>
            </w:r>
            <w:r w:rsidRPr="00BC75C3">
              <w:rPr>
                <w:lang w:val="nl-BE"/>
              </w:rPr>
              <w:lastRenderedPageBreak/>
              <w:t xml:space="preserve">voor democratieondersteuning die beantwoorden aan de behoeften van de instelling, haar gekozen leden en haar personeel; </w:t>
            </w:r>
            <w:r w:rsidRPr="00BC75C3">
              <w:rPr>
                <w:b/>
                <w:i/>
                <w:lang w:val="nl-BE"/>
              </w:rPr>
              <w:t>benadrukt het besluit van 10 maart 2025 om een antennekantoor van het Europees Parlement te openen in Chișinău teneinde de betrokkenheid van het Parlement bij de regio van het Oostelijk Partnerschap verder te versterken;</w:t>
            </w:r>
          </w:p>
        </w:tc>
      </w:tr>
    </w:tbl>
    <w:p w14:paraId="7AA059E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4A564FA" w14:textId="77777777" w:rsidR="00024FDC" w:rsidRPr="00BC75C3" w:rsidRDefault="00024FDC" w:rsidP="00024FDC">
      <w:pPr>
        <w:rPr>
          <w:lang w:val="nl-BE"/>
        </w:rPr>
      </w:pPr>
      <w:r w:rsidRPr="00BC75C3">
        <w:rPr>
          <w:rStyle w:val="HideTWBExt"/>
          <w:lang w:val="nl-BE"/>
        </w:rPr>
        <w:t>&lt;/Amend&gt;</w:t>
      </w:r>
    </w:p>
    <w:p w14:paraId="0A26209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177</w:t>
      </w:r>
      <w:r w:rsidRPr="00BC75C3">
        <w:rPr>
          <w:rStyle w:val="HideTWBExt"/>
          <w:b w:val="0"/>
          <w:lang w:val="nl-BE"/>
        </w:rPr>
        <w:t>&lt;/NumAm&gt;</w:t>
      </w:r>
    </w:p>
    <w:p w14:paraId="73BD24C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3A39FEE1"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DF3C3F2" w14:textId="77777777" w:rsidR="00024FDC" w:rsidRPr="00BC75C3" w:rsidRDefault="00024FDC" w:rsidP="00024FDC">
      <w:pPr>
        <w:pStyle w:val="NormalBold"/>
        <w:rPr>
          <w:lang w:val="nl-BE"/>
        </w:rPr>
      </w:pPr>
      <w:r w:rsidRPr="00BC75C3">
        <w:rPr>
          <w:rStyle w:val="HideTWBExt"/>
          <w:b w:val="0"/>
          <w:lang w:val="nl-BE"/>
        </w:rPr>
        <w:t>&lt;/RepeatBlock-By&gt;</w:t>
      </w:r>
    </w:p>
    <w:p w14:paraId="6BB0FC5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FCCB4B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40A4FCB" w14:textId="77777777" w:rsidTr="0013142C">
        <w:trPr>
          <w:trHeight w:hRule="exact" w:val="240"/>
          <w:jc w:val="center"/>
        </w:trPr>
        <w:tc>
          <w:tcPr>
            <w:tcW w:w="9752" w:type="dxa"/>
            <w:gridSpan w:val="2"/>
            <w:tcBorders>
              <w:top w:val="nil"/>
              <w:left w:val="nil"/>
              <w:bottom w:val="nil"/>
              <w:right w:val="nil"/>
            </w:tcBorders>
          </w:tcPr>
          <w:p w14:paraId="6B3DFC70" w14:textId="77777777" w:rsidR="00024FDC" w:rsidRPr="00BC75C3" w:rsidRDefault="00024FDC" w:rsidP="0013142C">
            <w:pPr>
              <w:rPr>
                <w:lang w:val="nl-BE"/>
              </w:rPr>
            </w:pPr>
          </w:p>
        </w:tc>
      </w:tr>
      <w:tr w:rsidR="00BC75C3" w:rsidRPr="00BC75C3" w14:paraId="72A02027" w14:textId="77777777" w:rsidTr="0013142C">
        <w:trPr>
          <w:trHeight w:val="240"/>
          <w:jc w:val="center"/>
        </w:trPr>
        <w:tc>
          <w:tcPr>
            <w:tcW w:w="4876" w:type="dxa"/>
            <w:tcBorders>
              <w:top w:val="nil"/>
              <w:left w:val="nil"/>
              <w:bottom w:val="nil"/>
              <w:right w:val="nil"/>
            </w:tcBorders>
          </w:tcPr>
          <w:p w14:paraId="5AA4095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2084731" w14:textId="77777777" w:rsidR="00024FDC" w:rsidRPr="00BC75C3" w:rsidRDefault="00024FDC" w:rsidP="0013142C">
            <w:pPr>
              <w:pStyle w:val="AmColumnHeading"/>
              <w:rPr>
                <w:lang w:val="nl-BE"/>
              </w:rPr>
            </w:pPr>
            <w:r w:rsidRPr="00BC75C3">
              <w:rPr>
                <w:lang w:val="nl-BE"/>
              </w:rPr>
              <w:t>Amendement</w:t>
            </w:r>
          </w:p>
        </w:tc>
      </w:tr>
      <w:tr w:rsidR="00BC75C3" w:rsidRPr="00BC75C3" w14:paraId="1725CAEB" w14:textId="77777777" w:rsidTr="0013142C">
        <w:trPr>
          <w:jc w:val="center"/>
        </w:trPr>
        <w:tc>
          <w:tcPr>
            <w:tcW w:w="4876" w:type="dxa"/>
            <w:tcBorders>
              <w:top w:val="nil"/>
              <w:left w:val="nil"/>
              <w:bottom w:val="nil"/>
              <w:right w:val="nil"/>
            </w:tcBorders>
          </w:tcPr>
          <w:p w14:paraId="03FE73F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3B30DD0" w14:textId="77777777" w:rsidR="00024FDC" w:rsidRPr="00BC75C3" w:rsidRDefault="00024FDC" w:rsidP="0013142C">
            <w:pPr>
              <w:pStyle w:val="Normal6a"/>
              <w:rPr>
                <w:lang w:val="nl-BE"/>
              </w:rPr>
            </w:pPr>
            <w:r w:rsidRPr="00BC75C3">
              <w:rPr>
                <w:b/>
                <w:i/>
                <w:lang w:val="nl-BE"/>
              </w:rPr>
              <w:t>15 bis.</w:t>
            </w:r>
            <w:r w:rsidRPr="00BC75C3">
              <w:rPr>
                <w:lang w:val="nl-BE"/>
              </w:rPr>
              <w:tab/>
            </w:r>
            <w:r w:rsidRPr="00BC75C3">
              <w:rPr>
                <w:b/>
                <w:i/>
                <w:lang w:val="nl-BE"/>
              </w:rPr>
              <w:t xml:space="preserve">wijst op het cruciale belang van de brede versterking van de regering, het ambtenarenapparaat van Moldavië en de administratieve capaciteit die nodig is om projectfinanciering te absorberen en het EU-acquis toe te passen en te handhaven; wijst op het verband tussen de constante hoge emigratiecijfers bij jonge Moldavische professionals en de uitdagingen waar het ambtenarenapparaat van Moldavië wordt geconfronteerd; wijst erop dat de beperkte aanwerving en het beperkte behoud van gekwalificeerd personeel aanzienlijk worden beïnvloed door onvoldoende carrièremogelijkheden, de aantrekkingskracht van het werk en de financiële vergoeding; verzoekt de EU en de lidstaten om prioriteit te geven aan de versterking van de administratieve capaciteit van Moldavië, onder meer door een hervorming van het overheidsbestuur, toereikende salarisverhogingen en uitgebreide beroepsopleidingen, die </w:t>
            </w:r>
            <w:r w:rsidRPr="00BC75C3">
              <w:rPr>
                <w:b/>
                <w:i/>
                <w:lang w:val="nl-BE"/>
              </w:rPr>
              <w:lastRenderedPageBreak/>
              <w:t>uiteindelijk liefst intern moeten worden gegeven; verzoekt de instellingen en lidstaten van de EU de carrièremogelijkheden en uitwisselingen met de Moldavische tegenhangers aanzienlijk uit te breiden, onder meer door het formele statuut van waarnemer toe te kennen voor Moldavische ambtenaren en deskundigen in relevante organen van de EU en de lidstaten, zoals technische sectoren die relevant zijn voor het EU-toetredingsproces van Moldavië;</w:t>
            </w:r>
          </w:p>
        </w:tc>
      </w:tr>
    </w:tbl>
    <w:p w14:paraId="1FE6517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1D12A7C" w14:textId="77777777" w:rsidR="00024FDC" w:rsidRPr="00BC75C3" w:rsidRDefault="00024FDC" w:rsidP="00024FDC">
      <w:pPr>
        <w:rPr>
          <w:lang w:val="nl-BE"/>
        </w:rPr>
      </w:pPr>
      <w:r w:rsidRPr="00BC75C3">
        <w:rPr>
          <w:rStyle w:val="HideTWBExt"/>
          <w:lang w:val="nl-BE"/>
        </w:rPr>
        <w:t>&lt;/Amend&gt;</w:t>
      </w:r>
    </w:p>
    <w:p w14:paraId="0F33A4D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178</w:t>
      </w:r>
      <w:r w:rsidRPr="00BC75C3">
        <w:rPr>
          <w:rStyle w:val="HideTWBExt"/>
          <w:b w:val="0"/>
          <w:lang w:val="nl-BE"/>
        </w:rPr>
        <w:t>&lt;/NumAm&gt;</w:t>
      </w:r>
    </w:p>
    <w:p w14:paraId="4B46990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6E6976BC"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5EFCF84A" w14:textId="77777777" w:rsidR="00024FDC" w:rsidRPr="00BC75C3" w:rsidRDefault="00024FDC" w:rsidP="00024FDC">
      <w:pPr>
        <w:pStyle w:val="NormalBold"/>
        <w:rPr>
          <w:lang w:val="nl-BE"/>
        </w:rPr>
      </w:pPr>
      <w:r w:rsidRPr="00BC75C3">
        <w:rPr>
          <w:rStyle w:val="HideTWBExt"/>
          <w:b w:val="0"/>
          <w:lang w:val="nl-BE"/>
        </w:rPr>
        <w:t>&lt;/RepeatBlock-By&gt;</w:t>
      </w:r>
    </w:p>
    <w:p w14:paraId="29CE219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3EBC7F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176F288" w14:textId="77777777" w:rsidTr="0013142C">
        <w:trPr>
          <w:trHeight w:hRule="exact" w:val="240"/>
          <w:jc w:val="center"/>
        </w:trPr>
        <w:tc>
          <w:tcPr>
            <w:tcW w:w="9752" w:type="dxa"/>
            <w:gridSpan w:val="2"/>
            <w:tcBorders>
              <w:top w:val="nil"/>
              <w:left w:val="nil"/>
              <w:bottom w:val="nil"/>
              <w:right w:val="nil"/>
            </w:tcBorders>
          </w:tcPr>
          <w:p w14:paraId="67624ED3" w14:textId="77777777" w:rsidR="00024FDC" w:rsidRPr="00BC75C3" w:rsidRDefault="00024FDC" w:rsidP="0013142C">
            <w:pPr>
              <w:rPr>
                <w:lang w:val="nl-BE"/>
              </w:rPr>
            </w:pPr>
          </w:p>
        </w:tc>
      </w:tr>
      <w:tr w:rsidR="00BC75C3" w:rsidRPr="00BC75C3" w14:paraId="3B0E6598" w14:textId="77777777" w:rsidTr="0013142C">
        <w:trPr>
          <w:trHeight w:val="240"/>
          <w:jc w:val="center"/>
        </w:trPr>
        <w:tc>
          <w:tcPr>
            <w:tcW w:w="4876" w:type="dxa"/>
            <w:tcBorders>
              <w:top w:val="nil"/>
              <w:left w:val="nil"/>
              <w:bottom w:val="nil"/>
              <w:right w:val="nil"/>
            </w:tcBorders>
          </w:tcPr>
          <w:p w14:paraId="0B432B3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ADEA937" w14:textId="77777777" w:rsidR="00024FDC" w:rsidRPr="00BC75C3" w:rsidRDefault="00024FDC" w:rsidP="0013142C">
            <w:pPr>
              <w:pStyle w:val="AmColumnHeading"/>
              <w:rPr>
                <w:lang w:val="nl-BE"/>
              </w:rPr>
            </w:pPr>
            <w:r w:rsidRPr="00BC75C3">
              <w:rPr>
                <w:lang w:val="nl-BE"/>
              </w:rPr>
              <w:t>Amendement</w:t>
            </w:r>
          </w:p>
        </w:tc>
      </w:tr>
      <w:tr w:rsidR="00BC75C3" w:rsidRPr="00BC75C3" w14:paraId="09A69CD9" w14:textId="77777777" w:rsidTr="0013142C">
        <w:trPr>
          <w:jc w:val="center"/>
        </w:trPr>
        <w:tc>
          <w:tcPr>
            <w:tcW w:w="4876" w:type="dxa"/>
            <w:tcBorders>
              <w:top w:val="nil"/>
              <w:left w:val="nil"/>
              <w:bottom w:val="nil"/>
              <w:right w:val="nil"/>
            </w:tcBorders>
          </w:tcPr>
          <w:p w14:paraId="325C3E0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7C55DA7" w14:textId="77777777" w:rsidR="00024FDC" w:rsidRPr="00BC75C3" w:rsidRDefault="00024FDC" w:rsidP="0013142C">
            <w:pPr>
              <w:pStyle w:val="Normal6a"/>
              <w:rPr>
                <w:lang w:val="nl-BE"/>
              </w:rPr>
            </w:pPr>
            <w:r w:rsidRPr="00BC75C3">
              <w:rPr>
                <w:b/>
                <w:i/>
                <w:lang w:val="nl-BE"/>
              </w:rPr>
              <w:t>15 bis.</w:t>
            </w:r>
            <w:r w:rsidRPr="00BC75C3">
              <w:rPr>
                <w:lang w:val="nl-BE"/>
              </w:rPr>
              <w:tab/>
            </w:r>
            <w:r w:rsidRPr="00BC75C3">
              <w:rPr>
                <w:b/>
                <w:i/>
                <w:lang w:val="nl-BE"/>
              </w:rPr>
              <w:t>steunt het parlement van Moldavië in zijn rol om goede arbeidsverhoudingen en een vlotte samenwerking te onderhouden tussen de autoriteiten van het land en de echte en oprechte maatschappelijke organisaties die betrokken zijn bij het wetgevingsproces en het overkoepelende openbare debat over de Europese toekomst van het land;</w:t>
            </w:r>
          </w:p>
        </w:tc>
      </w:tr>
    </w:tbl>
    <w:p w14:paraId="57DBE7C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A56B66C" w14:textId="77777777" w:rsidR="00024FDC" w:rsidRPr="00BC75C3" w:rsidRDefault="00024FDC" w:rsidP="00024FDC">
      <w:pPr>
        <w:rPr>
          <w:lang w:val="nl-BE"/>
        </w:rPr>
      </w:pPr>
      <w:r w:rsidRPr="00BC75C3">
        <w:rPr>
          <w:rStyle w:val="HideTWBExt"/>
          <w:lang w:val="nl-BE"/>
        </w:rPr>
        <w:t>&lt;/Amend&gt;</w:t>
      </w:r>
    </w:p>
    <w:p w14:paraId="4F5AF18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179</w:t>
      </w:r>
      <w:r w:rsidRPr="00BC75C3">
        <w:rPr>
          <w:rStyle w:val="HideTWBExt"/>
          <w:b w:val="0"/>
          <w:lang w:val="nl-BE"/>
        </w:rPr>
        <w:t>&lt;/NumAm&gt;</w:t>
      </w:r>
    </w:p>
    <w:p w14:paraId="6EF1701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Petras Auštrevičius, Urmas Paet, Dan Barna, Lucia Yar, Marjan Šarec, Nathalie Loiseau</w:t>
      </w:r>
      <w:r w:rsidRPr="00BC75C3">
        <w:rPr>
          <w:rStyle w:val="HideTWBExt"/>
          <w:b w:val="0"/>
          <w:lang w:val="nl-BE"/>
        </w:rPr>
        <w:t>&lt;/Members&gt;</w:t>
      </w:r>
    </w:p>
    <w:p w14:paraId="3F65C8DE" w14:textId="77777777" w:rsidR="00024FDC" w:rsidRPr="00BC75C3" w:rsidRDefault="00024FDC" w:rsidP="00024FDC">
      <w:pPr>
        <w:pStyle w:val="NormalBold"/>
        <w:rPr>
          <w:lang w:val="nl-BE"/>
        </w:rPr>
      </w:pPr>
      <w:r w:rsidRPr="00BC75C3">
        <w:rPr>
          <w:rStyle w:val="HideTWBExt"/>
          <w:b w:val="0"/>
          <w:lang w:val="nl-BE"/>
        </w:rPr>
        <w:t>&lt;/RepeatBlock-By&gt;</w:t>
      </w:r>
    </w:p>
    <w:p w14:paraId="3ED7D49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902E2C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487AA3E" w14:textId="77777777" w:rsidTr="0013142C">
        <w:trPr>
          <w:trHeight w:hRule="exact" w:val="240"/>
          <w:jc w:val="center"/>
        </w:trPr>
        <w:tc>
          <w:tcPr>
            <w:tcW w:w="9752" w:type="dxa"/>
            <w:gridSpan w:val="2"/>
            <w:tcBorders>
              <w:top w:val="nil"/>
              <w:left w:val="nil"/>
              <w:bottom w:val="nil"/>
              <w:right w:val="nil"/>
            </w:tcBorders>
          </w:tcPr>
          <w:p w14:paraId="7EC27176" w14:textId="77777777" w:rsidR="00024FDC" w:rsidRPr="00BC75C3" w:rsidRDefault="00024FDC" w:rsidP="0013142C">
            <w:pPr>
              <w:rPr>
                <w:lang w:val="nl-BE"/>
              </w:rPr>
            </w:pPr>
          </w:p>
        </w:tc>
      </w:tr>
      <w:tr w:rsidR="00BC75C3" w:rsidRPr="00BC75C3" w14:paraId="2FEBD196" w14:textId="77777777" w:rsidTr="0013142C">
        <w:trPr>
          <w:trHeight w:val="240"/>
          <w:jc w:val="center"/>
        </w:trPr>
        <w:tc>
          <w:tcPr>
            <w:tcW w:w="4876" w:type="dxa"/>
            <w:tcBorders>
              <w:top w:val="nil"/>
              <w:left w:val="nil"/>
              <w:bottom w:val="nil"/>
              <w:right w:val="nil"/>
            </w:tcBorders>
          </w:tcPr>
          <w:p w14:paraId="639AAF10"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403AEEE6" w14:textId="77777777" w:rsidR="00024FDC" w:rsidRPr="00BC75C3" w:rsidRDefault="00024FDC" w:rsidP="0013142C">
            <w:pPr>
              <w:pStyle w:val="AmColumnHeading"/>
              <w:rPr>
                <w:lang w:val="nl-BE"/>
              </w:rPr>
            </w:pPr>
            <w:r w:rsidRPr="00BC75C3">
              <w:rPr>
                <w:lang w:val="nl-BE"/>
              </w:rPr>
              <w:t>Amendement</w:t>
            </w:r>
          </w:p>
        </w:tc>
      </w:tr>
      <w:tr w:rsidR="00BC75C3" w:rsidRPr="00BC75C3" w14:paraId="4E58A426" w14:textId="77777777" w:rsidTr="0013142C">
        <w:trPr>
          <w:jc w:val="center"/>
        </w:trPr>
        <w:tc>
          <w:tcPr>
            <w:tcW w:w="4876" w:type="dxa"/>
            <w:tcBorders>
              <w:top w:val="nil"/>
              <w:left w:val="nil"/>
              <w:bottom w:val="nil"/>
              <w:right w:val="nil"/>
            </w:tcBorders>
          </w:tcPr>
          <w:p w14:paraId="04D42DC7"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AECED4E" w14:textId="77777777" w:rsidR="00024FDC" w:rsidRPr="00BC75C3" w:rsidRDefault="00024FDC" w:rsidP="0013142C">
            <w:pPr>
              <w:pStyle w:val="Normal6a"/>
              <w:rPr>
                <w:lang w:val="nl-BE"/>
              </w:rPr>
            </w:pPr>
            <w:r w:rsidRPr="00BC75C3">
              <w:rPr>
                <w:b/>
                <w:i/>
                <w:lang w:val="nl-BE"/>
              </w:rPr>
              <w:t>15 bis.</w:t>
            </w:r>
            <w:r w:rsidRPr="00BC75C3">
              <w:rPr>
                <w:lang w:val="nl-BE"/>
              </w:rPr>
              <w:tab/>
            </w:r>
            <w:r w:rsidRPr="00BC75C3">
              <w:rPr>
                <w:b/>
                <w:i/>
                <w:lang w:val="nl-BE"/>
              </w:rPr>
              <w:t>benadrukt dat het belangrijk is het medialandschap in de Republiek Moldavië te depolariseren door middel van aanhoudende steun en versterking van de onafhankelijke media en onderzoeksjournalistiek, vrij van gevestigde invloed en eigendom van politieke of met de politiek verbonden actoren;</w:t>
            </w:r>
          </w:p>
        </w:tc>
      </w:tr>
    </w:tbl>
    <w:p w14:paraId="399E255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30B44CA" w14:textId="77777777" w:rsidR="00024FDC" w:rsidRPr="00BC75C3" w:rsidRDefault="00024FDC" w:rsidP="00024FDC">
      <w:pPr>
        <w:rPr>
          <w:lang w:val="nl-BE"/>
        </w:rPr>
      </w:pPr>
      <w:r w:rsidRPr="00BC75C3">
        <w:rPr>
          <w:rStyle w:val="HideTWBExt"/>
          <w:lang w:val="nl-BE"/>
        </w:rPr>
        <w:t>&lt;/Amend&gt;</w:t>
      </w:r>
    </w:p>
    <w:p w14:paraId="1C105DB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180</w:t>
      </w:r>
      <w:r w:rsidRPr="00BC75C3">
        <w:rPr>
          <w:rStyle w:val="HideTWBExt"/>
          <w:b w:val="0"/>
          <w:lang w:val="nl-BE"/>
        </w:rPr>
        <w:t>&lt;/NumAm&gt;</w:t>
      </w:r>
    </w:p>
    <w:p w14:paraId="3AE865C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0095B939" w14:textId="77777777" w:rsidR="00024FDC" w:rsidRPr="00BC75C3" w:rsidRDefault="00024FDC" w:rsidP="00024FDC">
      <w:pPr>
        <w:pStyle w:val="NormalBold"/>
        <w:rPr>
          <w:lang w:val="nl-BE"/>
        </w:rPr>
      </w:pPr>
      <w:r w:rsidRPr="00BC75C3">
        <w:rPr>
          <w:rStyle w:val="HideTWBExt"/>
          <w:b w:val="0"/>
          <w:lang w:val="nl-BE"/>
        </w:rPr>
        <w:t>&lt;/RepeatBlock-By&gt;</w:t>
      </w:r>
    </w:p>
    <w:p w14:paraId="0AEF741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F45223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BE13219" w14:textId="77777777" w:rsidTr="0013142C">
        <w:trPr>
          <w:trHeight w:hRule="exact" w:val="240"/>
          <w:jc w:val="center"/>
        </w:trPr>
        <w:tc>
          <w:tcPr>
            <w:tcW w:w="9752" w:type="dxa"/>
            <w:gridSpan w:val="2"/>
            <w:tcBorders>
              <w:top w:val="nil"/>
              <w:left w:val="nil"/>
              <w:bottom w:val="nil"/>
              <w:right w:val="nil"/>
            </w:tcBorders>
          </w:tcPr>
          <w:p w14:paraId="3A3DB1F7" w14:textId="77777777" w:rsidR="00024FDC" w:rsidRPr="00BC75C3" w:rsidRDefault="00024FDC" w:rsidP="0013142C">
            <w:pPr>
              <w:rPr>
                <w:lang w:val="nl-BE"/>
              </w:rPr>
            </w:pPr>
          </w:p>
        </w:tc>
      </w:tr>
      <w:tr w:rsidR="00BC75C3" w:rsidRPr="00BC75C3" w14:paraId="1D7D67E3" w14:textId="77777777" w:rsidTr="0013142C">
        <w:trPr>
          <w:trHeight w:val="240"/>
          <w:jc w:val="center"/>
        </w:trPr>
        <w:tc>
          <w:tcPr>
            <w:tcW w:w="4876" w:type="dxa"/>
            <w:tcBorders>
              <w:top w:val="nil"/>
              <w:left w:val="nil"/>
              <w:bottom w:val="nil"/>
              <w:right w:val="nil"/>
            </w:tcBorders>
          </w:tcPr>
          <w:p w14:paraId="394BD7A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D9DE596" w14:textId="77777777" w:rsidR="00024FDC" w:rsidRPr="00BC75C3" w:rsidRDefault="00024FDC" w:rsidP="0013142C">
            <w:pPr>
              <w:pStyle w:val="AmColumnHeading"/>
              <w:rPr>
                <w:lang w:val="nl-BE"/>
              </w:rPr>
            </w:pPr>
            <w:r w:rsidRPr="00BC75C3">
              <w:rPr>
                <w:lang w:val="nl-BE"/>
              </w:rPr>
              <w:t>Amendement</w:t>
            </w:r>
          </w:p>
        </w:tc>
      </w:tr>
      <w:tr w:rsidR="00BC75C3" w:rsidRPr="00BC75C3" w14:paraId="4AB31E93" w14:textId="77777777" w:rsidTr="0013142C">
        <w:trPr>
          <w:jc w:val="center"/>
        </w:trPr>
        <w:tc>
          <w:tcPr>
            <w:tcW w:w="4876" w:type="dxa"/>
            <w:tcBorders>
              <w:top w:val="nil"/>
              <w:left w:val="nil"/>
              <w:bottom w:val="nil"/>
              <w:right w:val="nil"/>
            </w:tcBorders>
          </w:tcPr>
          <w:p w14:paraId="6F07326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2246E96" w14:textId="77777777" w:rsidR="00024FDC" w:rsidRPr="00BC75C3" w:rsidRDefault="00024FDC" w:rsidP="0013142C">
            <w:pPr>
              <w:pStyle w:val="Normal6a"/>
              <w:rPr>
                <w:lang w:val="nl-BE"/>
              </w:rPr>
            </w:pPr>
            <w:r w:rsidRPr="00BC75C3">
              <w:rPr>
                <w:b/>
                <w:i/>
                <w:lang w:val="nl-BE"/>
              </w:rPr>
              <w:t>15 bis.</w:t>
            </w:r>
            <w:r w:rsidRPr="00BC75C3">
              <w:rPr>
                <w:lang w:val="nl-BE"/>
              </w:rPr>
              <w:tab/>
            </w:r>
            <w:r w:rsidRPr="00BC75C3">
              <w:rPr>
                <w:b/>
                <w:i/>
                <w:lang w:val="nl-BE"/>
              </w:rPr>
              <w:t>is ingenomen met de vaststelling in 2023 door Moldavië van een nieuwe nationale strategie inzake mensenhandel die is afgestemd op het EU-acquis;</w:t>
            </w:r>
          </w:p>
        </w:tc>
      </w:tr>
    </w:tbl>
    <w:p w14:paraId="54A8BC1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8443177" w14:textId="77777777" w:rsidR="00024FDC" w:rsidRPr="00BC75C3" w:rsidRDefault="00024FDC" w:rsidP="00024FDC">
      <w:pPr>
        <w:rPr>
          <w:lang w:val="nl-BE"/>
        </w:rPr>
      </w:pPr>
      <w:r w:rsidRPr="00BC75C3">
        <w:rPr>
          <w:rStyle w:val="HideTWBExt"/>
          <w:lang w:val="nl-BE"/>
        </w:rPr>
        <w:t>&lt;/Amend&gt;</w:t>
      </w:r>
    </w:p>
    <w:p w14:paraId="6B03D1D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181</w:t>
      </w:r>
      <w:r w:rsidRPr="00BC75C3">
        <w:rPr>
          <w:rStyle w:val="HideTWBExt"/>
          <w:b w:val="0"/>
          <w:lang w:val="nl-BE"/>
        </w:rPr>
        <w:t>&lt;/NumAm&gt;</w:t>
      </w:r>
    </w:p>
    <w:p w14:paraId="0C96A57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Petras Auštrevičius, Urmas Paet, Dan Barna, Lucia Yar, Marjan Šarec, Nathalie Loiseau</w:t>
      </w:r>
      <w:r w:rsidRPr="00BC75C3">
        <w:rPr>
          <w:rStyle w:val="HideTWBExt"/>
          <w:b w:val="0"/>
          <w:lang w:val="nl-BE"/>
        </w:rPr>
        <w:t>&lt;/Members&gt;</w:t>
      </w:r>
    </w:p>
    <w:p w14:paraId="0A557C4D" w14:textId="77777777" w:rsidR="00024FDC" w:rsidRPr="00BC75C3" w:rsidRDefault="00024FDC" w:rsidP="00024FDC">
      <w:pPr>
        <w:pStyle w:val="NormalBold"/>
        <w:rPr>
          <w:lang w:val="nl-BE"/>
        </w:rPr>
      </w:pPr>
      <w:r w:rsidRPr="00BC75C3">
        <w:rPr>
          <w:rStyle w:val="HideTWBExt"/>
          <w:b w:val="0"/>
          <w:lang w:val="nl-BE"/>
        </w:rPr>
        <w:t>&lt;/RepeatBlock-By&gt;</w:t>
      </w:r>
    </w:p>
    <w:p w14:paraId="0C8E5BC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C64D2C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4284486" w14:textId="77777777" w:rsidTr="0013142C">
        <w:trPr>
          <w:trHeight w:hRule="exact" w:val="240"/>
          <w:jc w:val="center"/>
        </w:trPr>
        <w:tc>
          <w:tcPr>
            <w:tcW w:w="9752" w:type="dxa"/>
            <w:gridSpan w:val="2"/>
            <w:tcBorders>
              <w:top w:val="nil"/>
              <w:left w:val="nil"/>
              <w:bottom w:val="nil"/>
              <w:right w:val="nil"/>
            </w:tcBorders>
          </w:tcPr>
          <w:p w14:paraId="52F67661" w14:textId="77777777" w:rsidR="00024FDC" w:rsidRPr="00BC75C3" w:rsidRDefault="00024FDC" w:rsidP="0013142C">
            <w:pPr>
              <w:rPr>
                <w:lang w:val="nl-BE"/>
              </w:rPr>
            </w:pPr>
          </w:p>
        </w:tc>
      </w:tr>
      <w:tr w:rsidR="00BC75C3" w:rsidRPr="00BC75C3" w14:paraId="19008A52" w14:textId="77777777" w:rsidTr="0013142C">
        <w:trPr>
          <w:trHeight w:val="240"/>
          <w:jc w:val="center"/>
        </w:trPr>
        <w:tc>
          <w:tcPr>
            <w:tcW w:w="4876" w:type="dxa"/>
            <w:tcBorders>
              <w:top w:val="nil"/>
              <w:left w:val="nil"/>
              <w:bottom w:val="nil"/>
              <w:right w:val="nil"/>
            </w:tcBorders>
          </w:tcPr>
          <w:p w14:paraId="27D9A7F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40E708C" w14:textId="77777777" w:rsidR="00024FDC" w:rsidRPr="00BC75C3" w:rsidRDefault="00024FDC" w:rsidP="0013142C">
            <w:pPr>
              <w:pStyle w:val="AmColumnHeading"/>
              <w:rPr>
                <w:lang w:val="nl-BE"/>
              </w:rPr>
            </w:pPr>
            <w:r w:rsidRPr="00BC75C3">
              <w:rPr>
                <w:lang w:val="nl-BE"/>
              </w:rPr>
              <w:t>Amendement</w:t>
            </w:r>
          </w:p>
        </w:tc>
      </w:tr>
      <w:tr w:rsidR="00BC75C3" w:rsidRPr="00BC75C3" w14:paraId="75C02A4D" w14:textId="77777777" w:rsidTr="0013142C">
        <w:trPr>
          <w:jc w:val="center"/>
        </w:trPr>
        <w:tc>
          <w:tcPr>
            <w:tcW w:w="4876" w:type="dxa"/>
            <w:tcBorders>
              <w:top w:val="nil"/>
              <w:left w:val="nil"/>
              <w:bottom w:val="nil"/>
              <w:right w:val="nil"/>
            </w:tcBorders>
          </w:tcPr>
          <w:p w14:paraId="44C72F0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862EA38" w14:textId="77777777" w:rsidR="00024FDC" w:rsidRPr="00BC75C3" w:rsidRDefault="00024FDC" w:rsidP="0013142C">
            <w:pPr>
              <w:pStyle w:val="Normal6a"/>
              <w:rPr>
                <w:lang w:val="nl-BE"/>
              </w:rPr>
            </w:pPr>
            <w:r w:rsidRPr="00BC75C3">
              <w:rPr>
                <w:b/>
                <w:i/>
                <w:lang w:val="nl-BE"/>
              </w:rPr>
              <w:t>15 ter.</w:t>
            </w:r>
            <w:r w:rsidRPr="00BC75C3">
              <w:rPr>
                <w:lang w:val="nl-BE"/>
              </w:rPr>
              <w:tab/>
            </w:r>
            <w:r w:rsidRPr="00BC75C3">
              <w:rPr>
                <w:b/>
                <w:i/>
                <w:lang w:val="nl-BE"/>
              </w:rPr>
              <w:t xml:space="preserve">neemt kennis van de vooruitgang die in Moldavië is geboekt voor het verbeteren van de gendergelijkheid, met name de versterking van het rechts- en institutioneel kader, in het bijzonder de goedkeuring van het programma voor de bevordering en waarborging van gelijke </w:t>
            </w:r>
            <w:r w:rsidRPr="00BC75C3">
              <w:rPr>
                <w:b/>
                <w:i/>
                <w:lang w:val="nl-BE"/>
              </w:rPr>
              <w:lastRenderedPageBreak/>
              <w:t>kansen voor vrouwen en mannen, en het nationale programma voor de preventie en bestrijding van geweld tegen vrouwen en huiselijk geweld; dringt aan op de verdere ambitieuze uitvoering van beleid voor gendergelijkheid, met name het verkleinen van de genderloonkloof, het bestrijden van stereotypen en discriminatie en het verhogen van de vertegenwoordiging van vrouwen op de arbeidsmarkt, alsook in de politiek en het besluitvormingsproces, en de strijd tegen gendergerelateerd geweld;</w:t>
            </w:r>
          </w:p>
        </w:tc>
      </w:tr>
    </w:tbl>
    <w:p w14:paraId="6823C282"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EE9DCDA" w14:textId="77777777" w:rsidR="00024FDC" w:rsidRPr="00BC75C3" w:rsidRDefault="00024FDC" w:rsidP="00024FDC">
      <w:pPr>
        <w:rPr>
          <w:lang w:val="nl-BE"/>
        </w:rPr>
      </w:pPr>
      <w:r w:rsidRPr="00BC75C3">
        <w:rPr>
          <w:rStyle w:val="HideTWBExt"/>
          <w:lang w:val="nl-BE"/>
        </w:rPr>
        <w:t>&lt;/Amend&gt;</w:t>
      </w:r>
    </w:p>
    <w:p w14:paraId="3AFDC4F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182</w:t>
      </w:r>
      <w:r w:rsidRPr="00BC75C3">
        <w:rPr>
          <w:rStyle w:val="HideTWBExt"/>
          <w:b w:val="0"/>
          <w:lang w:val="nl-BE"/>
        </w:rPr>
        <w:t>&lt;/NumAm&gt;</w:t>
      </w:r>
    </w:p>
    <w:p w14:paraId="347B468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784C6A7F" w14:textId="77777777" w:rsidR="00024FDC" w:rsidRPr="00BC75C3" w:rsidRDefault="00024FDC" w:rsidP="00024FDC">
      <w:pPr>
        <w:pStyle w:val="NormalBold"/>
        <w:rPr>
          <w:lang w:val="nl-BE"/>
        </w:rPr>
      </w:pPr>
      <w:r w:rsidRPr="00BC75C3">
        <w:rPr>
          <w:rStyle w:val="HideTWBExt"/>
          <w:b w:val="0"/>
          <w:lang w:val="nl-BE"/>
        </w:rPr>
        <w:t>&lt;/RepeatBlock-By&gt;</w:t>
      </w:r>
    </w:p>
    <w:p w14:paraId="269E8DB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BAF577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15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179006D" w14:textId="77777777" w:rsidTr="0013142C">
        <w:trPr>
          <w:trHeight w:hRule="exact" w:val="240"/>
          <w:jc w:val="center"/>
        </w:trPr>
        <w:tc>
          <w:tcPr>
            <w:tcW w:w="9752" w:type="dxa"/>
            <w:gridSpan w:val="2"/>
            <w:tcBorders>
              <w:top w:val="nil"/>
              <w:left w:val="nil"/>
              <w:bottom w:val="nil"/>
              <w:right w:val="nil"/>
            </w:tcBorders>
          </w:tcPr>
          <w:p w14:paraId="00BB0344" w14:textId="77777777" w:rsidR="00024FDC" w:rsidRPr="00BC75C3" w:rsidRDefault="00024FDC" w:rsidP="0013142C">
            <w:pPr>
              <w:rPr>
                <w:lang w:val="nl-BE"/>
              </w:rPr>
            </w:pPr>
          </w:p>
        </w:tc>
      </w:tr>
      <w:tr w:rsidR="00BC75C3" w:rsidRPr="00BC75C3" w14:paraId="19473DE1" w14:textId="77777777" w:rsidTr="0013142C">
        <w:trPr>
          <w:trHeight w:val="240"/>
          <w:jc w:val="center"/>
        </w:trPr>
        <w:tc>
          <w:tcPr>
            <w:tcW w:w="4876" w:type="dxa"/>
            <w:tcBorders>
              <w:top w:val="nil"/>
              <w:left w:val="nil"/>
              <w:bottom w:val="nil"/>
              <w:right w:val="nil"/>
            </w:tcBorders>
          </w:tcPr>
          <w:p w14:paraId="3A121C55"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3D5B9D6" w14:textId="77777777" w:rsidR="00024FDC" w:rsidRPr="00BC75C3" w:rsidRDefault="00024FDC" w:rsidP="0013142C">
            <w:pPr>
              <w:pStyle w:val="AmColumnHeading"/>
              <w:rPr>
                <w:lang w:val="nl-BE"/>
              </w:rPr>
            </w:pPr>
            <w:r w:rsidRPr="00BC75C3">
              <w:rPr>
                <w:lang w:val="nl-BE"/>
              </w:rPr>
              <w:t>Amendement</w:t>
            </w:r>
          </w:p>
        </w:tc>
      </w:tr>
      <w:tr w:rsidR="00BC75C3" w:rsidRPr="00BC75C3" w14:paraId="4662C5CB" w14:textId="77777777" w:rsidTr="0013142C">
        <w:trPr>
          <w:jc w:val="center"/>
        </w:trPr>
        <w:tc>
          <w:tcPr>
            <w:tcW w:w="4876" w:type="dxa"/>
            <w:tcBorders>
              <w:top w:val="nil"/>
              <w:left w:val="nil"/>
              <w:bottom w:val="nil"/>
              <w:right w:val="nil"/>
            </w:tcBorders>
          </w:tcPr>
          <w:p w14:paraId="5D1DB33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771DE1C" w14:textId="77777777" w:rsidR="00024FDC" w:rsidRPr="00BC75C3" w:rsidRDefault="00024FDC" w:rsidP="0013142C">
            <w:pPr>
              <w:pStyle w:val="Normal6a"/>
              <w:rPr>
                <w:lang w:val="nl-BE"/>
              </w:rPr>
            </w:pPr>
            <w:r w:rsidRPr="00BC75C3">
              <w:rPr>
                <w:b/>
                <w:i/>
                <w:lang w:val="nl-BE"/>
              </w:rPr>
              <w:t>15 ter.</w:t>
            </w:r>
            <w:r w:rsidRPr="00BC75C3">
              <w:rPr>
                <w:lang w:val="nl-BE"/>
              </w:rPr>
              <w:tab/>
            </w:r>
            <w:r w:rsidRPr="00BC75C3">
              <w:rPr>
                <w:b/>
                <w:i/>
                <w:lang w:val="nl-BE"/>
              </w:rPr>
              <w:t>is ingenomen met de samenwerking van Moldavië met Europol in de strijd tegen drugshandel; verzoekt Moldavië meer inspanningen te leveren voor verdere samenwerking op het gebied van drugs;</w:t>
            </w:r>
          </w:p>
        </w:tc>
      </w:tr>
    </w:tbl>
    <w:p w14:paraId="564ACC9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E98BB5E" w14:textId="77777777" w:rsidR="00024FDC" w:rsidRPr="00BC75C3" w:rsidRDefault="00024FDC" w:rsidP="00024FDC">
      <w:pPr>
        <w:rPr>
          <w:lang w:val="nl-BE"/>
        </w:rPr>
      </w:pPr>
      <w:r w:rsidRPr="00BC75C3">
        <w:rPr>
          <w:rStyle w:val="HideTWBExt"/>
          <w:lang w:val="nl-BE"/>
        </w:rPr>
        <w:t>&lt;/Amend&gt;</w:t>
      </w:r>
    </w:p>
    <w:p w14:paraId="5A8273A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183</w:t>
      </w:r>
      <w:r w:rsidRPr="00BC75C3">
        <w:rPr>
          <w:rStyle w:val="HideTWBExt"/>
          <w:b w:val="0"/>
          <w:lang w:val="nl-BE"/>
        </w:rPr>
        <w:t>&lt;/NumAm&gt;</w:t>
      </w:r>
    </w:p>
    <w:p w14:paraId="599C4B7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5C075CEF" w14:textId="77777777" w:rsidR="00024FDC" w:rsidRPr="00BC75C3" w:rsidRDefault="00024FDC" w:rsidP="00024FDC">
      <w:pPr>
        <w:pStyle w:val="NormalBold"/>
        <w:rPr>
          <w:lang w:val="nl-BE"/>
        </w:rPr>
      </w:pPr>
      <w:r w:rsidRPr="00BC75C3">
        <w:rPr>
          <w:rStyle w:val="HideTWBExt"/>
          <w:b w:val="0"/>
          <w:lang w:val="nl-BE"/>
        </w:rPr>
        <w:t>&lt;/RepeatBlock-By&gt;</w:t>
      </w:r>
    </w:p>
    <w:p w14:paraId="218514B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9788CC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7D957A6" w14:textId="77777777" w:rsidTr="0013142C">
        <w:trPr>
          <w:trHeight w:hRule="exact" w:val="240"/>
          <w:jc w:val="center"/>
        </w:trPr>
        <w:tc>
          <w:tcPr>
            <w:tcW w:w="9752" w:type="dxa"/>
            <w:gridSpan w:val="2"/>
            <w:tcBorders>
              <w:top w:val="nil"/>
              <w:left w:val="nil"/>
              <w:bottom w:val="nil"/>
              <w:right w:val="nil"/>
            </w:tcBorders>
          </w:tcPr>
          <w:p w14:paraId="70BE1931" w14:textId="77777777" w:rsidR="00024FDC" w:rsidRPr="00BC75C3" w:rsidRDefault="00024FDC" w:rsidP="0013142C">
            <w:pPr>
              <w:rPr>
                <w:lang w:val="nl-BE"/>
              </w:rPr>
            </w:pPr>
          </w:p>
        </w:tc>
      </w:tr>
      <w:tr w:rsidR="00BC75C3" w:rsidRPr="00BC75C3" w14:paraId="2EFFAEC4" w14:textId="77777777" w:rsidTr="0013142C">
        <w:trPr>
          <w:trHeight w:val="240"/>
          <w:jc w:val="center"/>
        </w:trPr>
        <w:tc>
          <w:tcPr>
            <w:tcW w:w="4876" w:type="dxa"/>
            <w:tcBorders>
              <w:top w:val="nil"/>
              <w:left w:val="nil"/>
              <w:bottom w:val="nil"/>
              <w:right w:val="nil"/>
            </w:tcBorders>
          </w:tcPr>
          <w:p w14:paraId="7804560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965BC8F" w14:textId="77777777" w:rsidR="00024FDC" w:rsidRPr="00BC75C3" w:rsidRDefault="00024FDC" w:rsidP="0013142C">
            <w:pPr>
              <w:pStyle w:val="AmColumnHeading"/>
              <w:rPr>
                <w:lang w:val="nl-BE"/>
              </w:rPr>
            </w:pPr>
            <w:r w:rsidRPr="00BC75C3">
              <w:rPr>
                <w:lang w:val="nl-BE"/>
              </w:rPr>
              <w:t>Amendement</w:t>
            </w:r>
          </w:p>
        </w:tc>
      </w:tr>
      <w:tr w:rsidR="00BC75C3" w:rsidRPr="00BC75C3" w14:paraId="576FB78A" w14:textId="77777777" w:rsidTr="0013142C">
        <w:trPr>
          <w:jc w:val="center"/>
        </w:trPr>
        <w:tc>
          <w:tcPr>
            <w:tcW w:w="4876" w:type="dxa"/>
            <w:tcBorders>
              <w:top w:val="nil"/>
              <w:left w:val="nil"/>
              <w:bottom w:val="nil"/>
              <w:right w:val="nil"/>
            </w:tcBorders>
          </w:tcPr>
          <w:p w14:paraId="21E04F80"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w:t>
            </w:r>
            <w:r w:rsidRPr="00BC75C3">
              <w:rPr>
                <w:lang w:val="nl-BE"/>
              </w:rPr>
              <w:lastRenderedPageBreak/>
              <w:t>de afstemming op de GBVB-standpunten en de beperkende maatregelen van de EU; dringt erop aan deze afstemming te blijven verbeteren, ook wat betreft beperkende maatregelen tegen Rusland, en samen te werken om te voorkomen dat de sancties tegen Rusland en Belarus in verband met de Russische aanvalsoorlog tegen Oekraïne worden omzeild;</w:t>
            </w:r>
          </w:p>
        </w:tc>
        <w:tc>
          <w:tcPr>
            <w:tcW w:w="4876" w:type="dxa"/>
            <w:tcBorders>
              <w:top w:val="nil"/>
              <w:left w:val="nil"/>
              <w:bottom w:val="nil"/>
              <w:right w:val="nil"/>
            </w:tcBorders>
          </w:tcPr>
          <w:p w14:paraId="3556A11D" w14:textId="77777777" w:rsidR="00024FDC" w:rsidRPr="00BC75C3" w:rsidRDefault="00024FDC" w:rsidP="0013142C">
            <w:pPr>
              <w:pStyle w:val="Normal6a"/>
              <w:rPr>
                <w:lang w:val="nl-BE"/>
              </w:rPr>
            </w:pPr>
            <w:r w:rsidRPr="00BC75C3">
              <w:rPr>
                <w:lang w:val="nl-BE"/>
              </w:rPr>
              <w:lastRenderedPageBreak/>
              <w:t>16.</w:t>
            </w:r>
            <w:r w:rsidRPr="00BC75C3">
              <w:rPr>
                <w:lang w:val="nl-BE"/>
              </w:rPr>
              <w:tab/>
              <w:t xml:space="preserve">juicht het toe dat Moldavië consequent meewerkt bij kwesties op het gebied van buitenlands beleid en aanzienlijke vooruitgang heeft geboekt bij </w:t>
            </w:r>
            <w:r w:rsidRPr="00BC75C3">
              <w:rPr>
                <w:lang w:val="nl-BE"/>
              </w:rPr>
              <w:lastRenderedPageBreak/>
              <w:t xml:space="preserve">de afstemming op de GBVB-standpunten en de beperkende maatregelen van de EU; dringt erop aan deze afstemming te blijven verbeteren, ook wat betreft beperkende maatregelen tegen Rusland, en samen te werken om te voorkomen dat de sancties tegen Rusland en Belarus in verband met de Russische aanvalsoorlog tegen Oekraïne worden omzeild; </w:t>
            </w:r>
            <w:r w:rsidRPr="00BC75C3">
              <w:rPr>
                <w:b/>
                <w:i/>
                <w:lang w:val="nl-BE"/>
              </w:rPr>
              <w:t>moedigt Moldavië aan zijn veerkracht ten aanzien van externe inmenging en desinformatiecampagnes te vergroten;</w:t>
            </w:r>
          </w:p>
        </w:tc>
      </w:tr>
    </w:tbl>
    <w:p w14:paraId="73E11973"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D9A3555" w14:textId="77777777" w:rsidR="00024FDC" w:rsidRPr="00BC75C3" w:rsidRDefault="00024FDC" w:rsidP="00024FDC">
      <w:pPr>
        <w:rPr>
          <w:lang w:val="nl-BE"/>
        </w:rPr>
      </w:pPr>
      <w:r w:rsidRPr="00BC75C3">
        <w:rPr>
          <w:rStyle w:val="HideTWBExt"/>
          <w:lang w:val="nl-BE"/>
        </w:rPr>
        <w:t>&lt;/Amend&gt;</w:t>
      </w:r>
    </w:p>
    <w:p w14:paraId="3FF64BD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184</w:t>
      </w:r>
      <w:r w:rsidRPr="00BC75C3">
        <w:rPr>
          <w:rStyle w:val="HideTWBExt"/>
          <w:b w:val="0"/>
          <w:lang w:val="nl-BE"/>
        </w:rPr>
        <w:t>&lt;/NumAm&gt;</w:t>
      </w:r>
    </w:p>
    <w:p w14:paraId="66C9816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David McAllister</w:t>
      </w:r>
      <w:r w:rsidRPr="00BC75C3">
        <w:rPr>
          <w:rStyle w:val="HideTWBExt"/>
          <w:b w:val="0"/>
          <w:lang w:val="nl-BE"/>
        </w:rPr>
        <w:t>&lt;/Members&gt;</w:t>
      </w:r>
    </w:p>
    <w:p w14:paraId="5B753822" w14:textId="77777777" w:rsidR="00024FDC" w:rsidRPr="00BC75C3" w:rsidRDefault="00024FDC" w:rsidP="00024FDC">
      <w:pPr>
        <w:pStyle w:val="NormalBold"/>
        <w:rPr>
          <w:lang w:val="nl-BE"/>
        </w:rPr>
      </w:pPr>
      <w:r w:rsidRPr="00BC75C3">
        <w:rPr>
          <w:rStyle w:val="HideTWBExt"/>
          <w:b w:val="0"/>
          <w:lang w:val="nl-BE"/>
        </w:rPr>
        <w:t>&lt;/RepeatBlock-By&gt;</w:t>
      </w:r>
    </w:p>
    <w:p w14:paraId="3AF75EA6"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EF6C82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5BC7DEA" w14:textId="77777777" w:rsidTr="0013142C">
        <w:trPr>
          <w:trHeight w:hRule="exact" w:val="240"/>
          <w:jc w:val="center"/>
        </w:trPr>
        <w:tc>
          <w:tcPr>
            <w:tcW w:w="9752" w:type="dxa"/>
            <w:gridSpan w:val="2"/>
            <w:tcBorders>
              <w:top w:val="nil"/>
              <w:left w:val="nil"/>
              <w:bottom w:val="nil"/>
              <w:right w:val="nil"/>
            </w:tcBorders>
          </w:tcPr>
          <w:p w14:paraId="1C69E680" w14:textId="77777777" w:rsidR="00024FDC" w:rsidRPr="00BC75C3" w:rsidRDefault="00024FDC" w:rsidP="0013142C">
            <w:pPr>
              <w:rPr>
                <w:lang w:val="nl-BE"/>
              </w:rPr>
            </w:pPr>
          </w:p>
        </w:tc>
      </w:tr>
      <w:tr w:rsidR="00BC75C3" w:rsidRPr="00BC75C3" w14:paraId="32D70133" w14:textId="77777777" w:rsidTr="0013142C">
        <w:trPr>
          <w:trHeight w:val="240"/>
          <w:jc w:val="center"/>
        </w:trPr>
        <w:tc>
          <w:tcPr>
            <w:tcW w:w="4876" w:type="dxa"/>
            <w:tcBorders>
              <w:top w:val="nil"/>
              <w:left w:val="nil"/>
              <w:bottom w:val="nil"/>
              <w:right w:val="nil"/>
            </w:tcBorders>
          </w:tcPr>
          <w:p w14:paraId="4B37437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222F9D4" w14:textId="77777777" w:rsidR="00024FDC" w:rsidRPr="00BC75C3" w:rsidRDefault="00024FDC" w:rsidP="0013142C">
            <w:pPr>
              <w:pStyle w:val="AmColumnHeading"/>
              <w:rPr>
                <w:lang w:val="nl-BE"/>
              </w:rPr>
            </w:pPr>
            <w:r w:rsidRPr="00BC75C3">
              <w:rPr>
                <w:lang w:val="nl-BE"/>
              </w:rPr>
              <w:t>Amendement</w:t>
            </w:r>
          </w:p>
        </w:tc>
      </w:tr>
      <w:tr w:rsidR="00BC75C3" w:rsidRPr="00BC75C3" w14:paraId="482AB463" w14:textId="77777777" w:rsidTr="0013142C">
        <w:trPr>
          <w:jc w:val="center"/>
        </w:trPr>
        <w:tc>
          <w:tcPr>
            <w:tcW w:w="4876" w:type="dxa"/>
            <w:tcBorders>
              <w:top w:val="nil"/>
              <w:left w:val="nil"/>
              <w:bottom w:val="nil"/>
              <w:right w:val="nil"/>
            </w:tcBorders>
          </w:tcPr>
          <w:p w14:paraId="7D55CA6E" w14:textId="77777777" w:rsidR="00024FDC" w:rsidRPr="00BC75C3" w:rsidRDefault="00024FDC" w:rsidP="0013142C">
            <w:pPr>
              <w:pStyle w:val="Normal6a"/>
              <w:rPr>
                <w:lang w:val="nl-BE"/>
              </w:rPr>
            </w:pPr>
            <w:r w:rsidRPr="00BC75C3">
              <w:rPr>
                <w:lang w:val="nl-BE"/>
              </w:rPr>
              <w:t>16.</w:t>
            </w:r>
            <w:r w:rsidRPr="00BC75C3">
              <w:rPr>
                <w:lang w:val="nl-BE"/>
              </w:rPr>
              <w:tab/>
              <w:t>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samen te werken om te voorkomen dat de sancties tegen Rusland en Belarus in verband met de Russische aanvalsoorlog tegen Oekraïne worden omzeild;</w:t>
            </w:r>
          </w:p>
        </w:tc>
        <w:tc>
          <w:tcPr>
            <w:tcW w:w="4876" w:type="dxa"/>
            <w:tcBorders>
              <w:top w:val="nil"/>
              <w:left w:val="nil"/>
              <w:bottom w:val="nil"/>
              <w:right w:val="nil"/>
            </w:tcBorders>
          </w:tcPr>
          <w:p w14:paraId="5F43D40C" w14:textId="77777777" w:rsidR="00024FDC" w:rsidRPr="00BC75C3" w:rsidRDefault="00024FDC" w:rsidP="0013142C">
            <w:pPr>
              <w:pStyle w:val="Normal6a"/>
              <w:rPr>
                <w:lang w:val="nl-BE"/>
              </w:rPr>
            </w:pPr>
            <w:r w:rsidRPr="00BC75C3">
              <w:rPr>
                <w:lang w:val="nl-BE"/>
              </w:rPr>
              <w:t>16.</w:t>
            </w:r>
            <w:r w:rsidRPr="00BC75C3">
              <w:rPr>
                <w:lang w:val="nl-BE"/>
              </w:rPr>
              <w:tab/>
              <w:t>juicht het toe dat Moldavië consequent meewerkt bij kwesties op het gebied van buitenlands beleid en aanzienlijke vooruitgang heeft geboekt</w:t>
            </w:r>
            <w:r w:rsidRPr="00BC75C3">
              <w:rPr>
                <w:b/>
                <w:bCs/>
                <w:i/>
                <w:iCs/>
                <w:lang w:val="nl-BE"/>
              </w:rPr>
              <w:t>, namelijk van 54 % in 2022 naar 86 % in 2024,</w:t>
            </w:r>
            <w:r w:rsidRPr="00BC75C3">
              <w:rPr>
                <w:lang w:val="nl-BE"/>
              </w:rPr>
              <w:t xml:space="preserve"> bij de afstemming op de GBVB-standpunten en de beperkende maatregelen van de EU; dringt erop aan deze afstemming te blijven verbeteren, ook wat betreft beperkende maatregelen tegen Rusland, en samen te werken om te voorkomen dat de sancties tegen Rusland en Belarus in verband met de Russische aanvalsoorlog tegen Oekraïne worden omzeild;</w:t>
            </w:r>
          </w:p>
        </w:tc>
      </w:tr>
    </w:tbl>
    <w:p w14:paraId="2957269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F71170D" w14:textId="77777777" w:rsidR="00024FDC" w:rsidRPr="00BC75C3" w:rsidRDefault="00024FDC" w:rsidP="00024FDC">
      <w:pPr>
        <w:rPr>
          <w:lang w:val="nl-BE"/>
        </w:rPr>
      </w:pPr>
      <w:r w:rsidRPr="00BC75C3">
        <w:rPr>
          <w:rStyle w:val="HideTWBExt"/>
          <w:lang w:val="nl-BE"/>
        </w:rPr>
        <w:t>&lt;/Amend&gt;</w:t>
      </w:r>
    </w:p>
    <w:p w14:paraId="4D8E6DD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185</w:t>
      </w:r>
      <w:r w:rsidRPr="00BC75C3">
        <w:rPr>
          <w:rStyle w:val="HideTWBExt"/>
          <w:b w:val="0"/>
          <w:lang w:val="nl-BE"/>
        </w:rPr>
        <w:t>&lt;/NumAm&gt;</w:t>
      </w:r>
    </w:p>
    <w:p w14:paraId="6C196E5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26AB864E" w14:textId="77777777" w:rsidR="00024FDC" w:rsidRPr="00BC75C3" w:rsidRDefault="00024FDC" w:rsidP="00024FDC">
      <w:pPr>
        <w:rPr>
          <w:lang w:val="nl-BE"/>
        </w:rPr>
      </w:pPr>
      <w:r w:rsidRPr="00BC75C3">
        <w:rPr>
          <w:rStyle w:val="HideTWBExt"/>
          <w:lang w:val="nl-BE"/>
        </w:rPr>
        <w:lastRenderedPageBreak/>
        <w:t>&lt;AuNomDe&gt;</w:t>
      </w:r>
      <w:r w:rsidRPr="00BC75C3">
        <w:rPr>
          <w:rStyle w:val="HideTWBInt"/>
          <w:lang w:val="nl-BE"/>
        </w:rPr>
        <w:t>{EPP}</w:t>
      </w:r>
      <w:r w:rsidRPr="00BC75C3">
        <w:rPr>
          <w:lang w:val="nl-BE"/>
        </w:rPr>
        <w:t>namens de PPE-Fractie</w:t>
      </w:r>
      <w:r w:rsidRPr="00BC75C3">
        <w:rPr>
          <w:rStyle w:val="HideTWBExt"/>
          <w:lang w:val="nl-BE"/>
        </w:rPr>
        <w:t>&lt;/AuNomDe&gt;</w:t>
      </w:r>
    </w:p>
    <w:p w14:paraId="1D4C31E2" w14:textId="77777777" w:rsidR="00024FDC" w:rsidRPr="00BC75C3" w:rsidRDefault="00024FDC" w:rsidP="00024FDC">
      <w:pPr>
        <w:pStyle w:val="NormalBold"/>
        <w:rPr>
          <w:lang w:val="nl-BE"/>
        </w:rPr>
      </w:pPr>
      <w:r w:rsidRPr="00BC75C3">
        <w:rPr>
          <w:rStyle w:val="HideTWBExt"/>
          <w:b w:val="0"/>
          <w:lang w:val="nl-BE"/>
        </w:rPr>
        <w:t>&lt;/RepeatBlock-By&gt;</w:t>
      </w:r>
    </w:p>
    <w:p w14:paraId="0F2272E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79E226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D819B70" w14:textId="77777777" w:rsidTr="0013142C">
        <w:trPr>
          <w:trHeight w:hRule="exact" w:val="240"/>
          <w:jc w:val="center"/>
        </w:trPr>
        <w:tc>
          <w:tcPr>
            <w:tcW w:w="9752" w:type="dxa"/>
            <w:gridSpan w:val="2"/>
            <w:tcBorders>
              <w:top w:val="nil"/>
              <w:left w:val="nil"/>
              <w:bottom w:val="nil"/>
              <w:right w:val="nil"/>
            </w:tcBorders>
          </w:tcPr>
          <w:p w14:paraId="489A2B72" w14:textId="77777777" w:rsidR="00024FDC" w:rsidRPr="00BC75C3" w:rsidRDefault="00024FDC" w:rsidP="0013142C">
            <w:pPr>
              <w:rPr>
                <w:lang w:val="nl-BE"/>
              </w:rPr>
            </w:pPr>
          </w:p>
        </w:tc>
      </w:tr>
      <w:tr w:rsidR="00BC75C3" w:rsidRPr="00BC75C3" w14:paraId="70E1EE8E" w14:textId="77777777" w:rsidTr="0013142C">
        <w:trPr>
          <w:trHeight w:val="240"/>
          <w:jc w:val="center"/>
        </w:trPr>
        <w:tc>
          <w:tcPr>
            <w:tcW w:w="4876" w:type="dxa"/>
            <w:tcBorders>
              <w:top w:val="nil"/>
              <w:left w:val="nil"/>
              <w:bottom w:val="nil"/>
              <w:right w:val="nil"/>
            </w:tcBorders>
          </w:tcPr>
          <w:p w14:paraId="50350E8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E7B07AB" w14:textId="77777777" w:rsidR="00024FDC" w:rsidRPr="00BC75C3" w:rsidRDefault="00024FDC" w:rsidP="0013142C">
            <w:pPr>
              <w:pStyle w:val="AmColumnHeading"/>
              <w:rPr>
                <w:lang w:val="nl-BE"/>
              </w:rPr>
            </w:pPr>
            <w:r w:rsidRPr="00BC75C3">
              <w:rPr>
                <w:lang w:val="nl-BE"/>
              </w:rPr>
              <w:t>Amendement</w:t>
            </w:r>
          </w:p>
        </w:tc>
      </w:tr>
      <w:tr w:rsidR="00BC75C3" w:rsidRPr="00BC75C3" w14:paraId="631AB7A6" w14:textId="77777777" w:rsidTr="0013142C">
        <w:trPr>
          <w:jc w:val="center"/>
        </w:trPr>
        <w:tc>
          <w:tcPr>
            <w:tcW w:w="4876" w:type="dxa"/>
            <w:tcBorders>
              <w:top w:val="nil"/>
              <w:left w:val="nil"/>
              <w:bottom w:val="nil"/>
              <w:right w:val="nil"/>
            </w:tcBorders>
          </w:tcPr>
          <w:p w14:paraId="2689A9B6"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w:t>
            </w:r>
            <w:r w:rsidRPr="00BC75C3">
              <w:rPr>
                <w:b/>
                <w:bCs/>
                <w:i/>
                <w:iCs/>
                <w:lang w:val="nl-BE"/>
              </w:rPr>
              <w:t>samen te werken</w:t>
            </w:r>
            <w:r w:rsidRPr="00BC75C3">
              <w:rPr>
                <w:lang w:val="nl-BE"/>
              </w:rPr>
              <w:t xml:space="preserve"> om te voorkomen dat de sancties tegen Rusland en Belarus in verband met de Russische aanvalsoorlog tegen Oekraïne worden omzeild;</w:t>
            </w:r>
          </w:p>
        </w:tc>
        <w:tc>
          <w:tcPr>
            <w:tcW w:w="4876" w:type="dxa"/>
            <w:tcBorders>
              <w:top w:val="nil"/>
              <w:left w:val="nil"/>
              <w:bottom w:val="nil"/>
              <w:right w:val="nil"/>
            </w:tcBorders>
          </w:tcPr>
          <w:p w14:paraId="0A4062CB"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w:t>
            </w:r>
            <w:r w:rsidRPr="00BC75C3">
              <w:rPr>
                <w:b/>
                <w:bCs/>
                <w:i/>
                <w:iCs/>
                <w:lang w:val="nl-BE"/>
              </w:rPr>
              <w:t>de samenwerking voort te zetten</w:t>
            </w:r>
            <w:r w:rsidRPr="00BC75C3">
              <w:rPr>
                <w:lang w:val="nl-BE"/>
              </w:rPr>
              <w:t xml:space="preserve"> om te voorkomen dat de sancties tegen Rusland en Belarus in verband met de Russische aanvalsoorlog tegen Oekraïne worden omzeild;</w:t>
            </w:r>
          </w:p>
        </w:tc>
      </w:tr>
    </w:tbl>
    <w:p w14:paraId="1304341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34F5FED" w14:textId="77777777" w:rsidR="00024FDC" w:rsidRPr="00BC75C3" w:rsidRDefault="00024FDC" w:rsidP="00024FDC">
      <w:pPr>
        <w:rPr>
          <w:lang w:val="nl-BE"/>
        </w:rPr>
      </w:pPr>
      <w:r w:rsidRPr="00BC75C3">
        <w:rPr>
          <w:rStyle w:val="HideTWBExt"/>
          <w:lang w:val="nl-BE"/>
        </w:rPr>
        <w:t>&lt;/Amend&gt;</w:t>
      </w:r>
    </w:p>
    <w:p w14:paraId="31D68F0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186</w:t>
      </w:r>
      <w:r w:rsidRPr="00BC75C3">
        <w:rPr>
          <w:rStyle w:val="HideTWBExt"/>
          <w:b w:val="0"/>
          <w:lang w:val="nl-BE"/>
        </w:rPr>
        <w:t>&lt;/NumAm&gt;</w:t>
      </w:r>
    </w:p>
    <w:p w14:paraId="0F3917A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Nathalie Loiseau, Urmas Paet, Lucia Yar, Petras Auštrevičius, Marjan Šarec, Ilhan Kyuchyuk, Eugen Tomac</w:t>
      </w:r>
      <w:r w:rsidRPr="00BC75C3">
        <w:rPr>
          <w:rStyle w:val="HideTWBExt"/>
          <w:b w:val="0"/>
          <w:lang w:val="nl-BE"/>
        </w:rPr>
        <w:t>&lt;/Members&gt;</w:t>
      </w:r>
    </w:p>
    <w:p w14:paraId="1C4BFBB7" w14:textId="77777777" w:rsidR="00024FDC" w:rsidRPr="00BC75C3" w:rsidRDefault="00024FDC" w:rsidP="00024FDC">
      <w:pPr>
        <w:pStyle w:val="NormalBold"/>
        <w:rPr>
          <w:lang w:val="nl-BE"/>
        </w:rPr>
      </w:pPr>
      <w:r w:rsidRPr="00BC75C3">
        <w:rPr>
          <w:rStyle w:val="HideTWBExt"/>
          <w:b w:val="0"/>
          <w:lang w:val="nl-BE"/>
        </w:rPr>
        <w:t>&lt;/RepeatBlock-By&gt;</w:t>
      </w:r>
    </w:p>
    <w:p w14:paraId="2A0463D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577DA9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E0C96F5" w14:textId="77777777" w:rsidTr="0013142C">
        <w:trPr>
          <w:trHeight w:hRule="exact" w:val="240"/>
          <w:jc w:val="center"/>
        </w:trPr>
        <w:tc>
          <w:tcPr>
            <w:tcW w:w="9752" w:type="dxa"/>
            <w:gridSpan w:val="2"/>
            <w:tcBorders>
              <w:top w:val="nil"/>
              <w:left w:val="nil"/>
              <w:bottom w:val="nil"/>
              <w:right w:val="nil"/>
            </w:tcBorders>
          </w:tcPr>
          <w:p w14:paraId="6209D3BB" w14:textId="77777777" w:rsidR="00024FDC" w:rsidRPr="00BC75C3" w:rsidRDefault="00024FDC" w:rsidP="0013142C">
            <w:pPr>
              <w:rPr>
                <w:lang w:val="nl-BE"/>
              </w:rPr>
            </w:pPr>
          </w:p>
        </w:tc>
      </w:tr>
      <w:tr w:rsidR="00BC75C3" w:rsidRPr="00BC75C3" w14:paraId="2B4C3944" w14:textId="77777777" w:rsidTr="0013142C">
        <w:trPr>
          <w:trHeight w:val="240"/>
          <w:jc w:val="center"/>
        </w:trPr>
        <w:tc>
          <w:tcPr>
            <w:tcW w:w="4876" w:type="dxa"/>
            <w:tcBorders>
              <w:top w:val="nil"/>
              <w:left w:val="nil"/>
              <w:bottom w:val="nil"/>
              <w:right w:val="nil"/>
            </w:tcBorders>
          </w:tcPr>
          <w:p w14:paraId="34080FA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44DE4B8" w14:textId="77777777" w:rsidR="00024FDC" w:rsidRPr="00BC75C3" w:rsidRDefault="00024FDC" w:rsidP="0013142C">
            <w:pPr>
              <w:pStyle w:val="AmColumnHeading"/>
              <w:rPr>
                <w:lang w:val="nl-BE"/>
              </w:rPr>
            </w:pPr>
            <w:r w:rsidRPr="00BC75C3">
              <w:rPr>
                <w:lang w:val="nl-BE"/>
              </w:rPr>
              <w:t>Amendement</w:t>
            </w:r>
          </w:p>
        </w:tc>
      </w:tr>
      <w:tr w:rsidR="00BC75C3" w:rsidRPr="00BC75C3" w14:paraId="7EED32F1" w14:textId="77777777" w:rsidTr="0013142C">
        <w:trPr>
          <w:jc w:val="center"/>
        </w:trPr>
        <w:tc>
          <w:tcPr>
            <w:tcW w:w="4876" w:type="dxa"/>
            <w:tcBorders>
              <w:top w:val="nil"/>
              <w:left w:val="nil"/>
              <w:bottom w:val="nil"/>
              <w:right w:val="nil"/>
            </w:tcBorders>
          </w:tcPr>
          <w:p w14:paraId="263DB80D" w14:textId="77777777" w:rsidR="00024FDC" w:rsidRPr="00BC75C3" w:rsidRDefault="00024FDC" w:rsidP="0013142C">
            <w:pPr>
              <w:pStyle w:val="Normal6a"/>
              <w:rPr>
                <w:lang w:val="nl-BE"/>
              </w:rPr>
            </w:pPr>
            <w:r w:rsidRPr="00BC75C3">
              <w:rPr>
                <w:lang w:val="nl-BE"/>
              </w:rPr>
              <w:t>16.</w:t>
            </w:r>
            <w:r w:rsidRPr="00BC75C3">
              <w:rPr>
                <w:lang w:val="nl-BE"/>
              </w:rPr>
              <w:tab/>
              <w:t>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samen te werken om te voorkomen dat de sancties tegen Rusland en Belarus in verband met de Russische aanvalsoorlog tegen Oekraïne worden omzeild;</w:t>
            </w:r>
          </w:p>
        </w:tc>
        <w:tc>
          <w:tcPr>
            <w:tcW w:w="4876" w:type="dxa"/>
            <w:tcBorders>
              <w:top w:val="nil"/>
              <w:left w:val="nil"/>
              <w:bottom w:val="nil"/>
              <w:right w:val="nil"/>
            </w:tcBorders>
          </w:tcPr>
          <w:p w14:paraId="28CA961A"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samen te </w:t>
            </w:r>
            <w:r w:rsidRPr="00BC75C3">
              <w:rPr>
                <w:b/>
                <w:bCs/>
                <w:i/>
                <w:iCs/>
                <w:lang w:val="nl-BE"/>
              </w:rPr>
              <w:t>blijven</w:t>
            </w:r>
            <w:r w:rsidRPr="00BC75C3">
              <w:rPr>
                <w:lang w:val="nl-BE"/>
              </w:rPr>
              <w:t xml:space="preserve"> werken om te voorkomen dat de sancties tegen Rusland en Belarus in verband met de Russische aanvalsoorlog tegen Oekraïne worden omzeild;</w:t>
            </w:r>
          </w:p>
        </w:tc>
      </w:tr>
    </w:tbl>
    <w:p w14:paraId="6CC83D09"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8DA7B47" w14:textId="77777777" w:rsidR="00024FDC" w:rsidRPr="00BC75C3" w:rsidRDefault="00024FDC" w:rsidP="00024FDC">
      <w:pPr>
        <w:rPr>
          <w:lang w:val="nl-BE"/>
        </w:rPr>
      </w:pPr>
      <w:r w:rsidRPr="00BC75C3">
        <w:rPr>
          <w:rStyle w:val="HideTWBExt"/>
          <w:lang w:val="nl-BE"/>
        </w:rPr>
        <w:t>&lt;/Amend&gt;</w:t>
      </w:r>
    </w:p>
    <w:p w14:paraId="08447FA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187</w:t>
      </w:r>
      <w:r w:rsidRPr="00BC75C3">
        <w:rPr>
          <w:rStyle w:val="HideTWBExt"/>
          <w:b w:val="0"/>
          <w:lang w:val="nl-BE"/>
        </w:rPr>
        <w:t>&lt;/NumAm&gt;</w:t>
      </w:r>
    </w:p>
    <w:p w14:paraId="46E2CD3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05E787C2" w14:textId="77777777" w:rsidR="00024FDC" w:rsidRPr="00BC75C3" w:rsidRDefault="00024FDC" w:rsidP="00024FDC">
      <w:pPr>
        <w:pStyle w:val="NormalBold"/>
        <w:rPr>
          <w:lang w:val="nl-BE"/>
        </w:rPr>
      </w:pPr>
      <w:r w:rsidRPr="00BC75C3">
        <w:rPr>
          <w:rStyle w:val="HideTWBExt"/>
          <w:b w:val="0"/>
          <w:lang w:val="nl-BE"/>
        </w:rPr>
        <w:t>&lt;/RepeatBlock-By&gt;</w:t>
      </w:r>
    </w:p>
    <w:p w14:paraId="1E4FC99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5F63EF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EE03C92" w14:textId="77777777" w:rsidTr="0013142C">
        <w:trPr>
          <w:trHeight w:hRule="exact" w:val="240"/>
          <w:jc w:val="center"/>
        </w:trPr>
        <w:tc>
          <w:tcPr>
            <w:tcW w:w="9752" w:type="dxa"/>
            <w:gridSpan w:val="2"/>
            <w:tcBorders>
              <w:top w:val="nil"/>
              <w:left w:val="nil"/>
              <w:bottom w:val="nil"/>
              <w:right w:val="nil"/>
            </w:tcBorders>
          </w:tcPr>
          <w:p w14:paraId="02DB372C" w14:textId="77777777" w:rsidR="00024FDC" w:rsidRPr="00BC75C3" w:rsidRDefault="00024FDC" w:rsidP="0013142C">
            <w:pPr>
              <w:rPr>
                <w:lang w:val="nl-BE"/>
              </w:rPr>
            </w:pPr>
          </w:p>
        </w:tc>
      </w:tr>
      <w:tr w:rsidR="00BC75C3" w:rsidRPr="00BC75C3" w14:paraId="62F5E96F" w14:textId="77777777" w:rsidTr="0013142C">
        <w:trPr>
          <w:trHeight w:val="240"/>
          <w:jc w:val="center"/>
        </w:trPr>
        <w:tc>
          <w:tcPr>
            <w:tcW w:w="4876" w:type="dxa"/>
            <w:tcBorders>
              <w:top w:val="nil"/>
              <w:left w:val="nil"/>
              <w:bottom w:val="nil"/>
              <w:right w:val="nil"/>
            </w:tcBorders>
          </w:tcPr>
          <w:p w14:paraId="6B807F9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BAC7AF5" w14:textId="77777777" w:rsidR="00024FDC" w:rsidRPr="00BC75C3" w:rsidRDefault="00024FDC" w:rsidP="0013142C">
            <w:pPr>
              <w:pStyle w:val="AmColumnHeading"/>
              <w:rPr>
                <w:lang w:val="nl-BE"/>
              </w:rPr>
            </w:pPr>
            <w:r w:rsidRPr="00BC75C3">
              <w:rPr>
                <w:lang w:val="nl-BE"/>
              </w:rPr>
              <w:t>Amendement</w:t>
            </w:r>
          </w:p>
        </w:tc>
      </w:tr>
      <w:tr w:rsidR="00BC75C3" w:rsidRPr="00BC75C3" w14:paraId="1876FBAA" w14:textId="77777777" w:rsidTr="0013142C">
        <w:trPr>
          <w:jc w:val="center"/>
        </w:trPr>
        <w:tc>
          <w:tcPr>
            <w:tcW w:w="4876" w:type="dxa"/>
            <w:tcBorders>
              <w:top w:val="nil"/>
              <w:left w:val="nil"/>
              <w:bottom w:val="nil"/>
              <w:right w:val="nil"/>
            </w:tcBorders>
          </w:tcPr>
          <w:p w14:paraId="0F093EC3"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w:t>
            </w:r>
            <w:r w:rsidRPr="00BC75C3">
              <w:rPr>
                <w:b/>
                <w:bCs/>
                <w:i/>
                <w:iCs/>
                <w:lang w:val="nl-BE"/>
              </w:rPr>
              <w:t>samen te werken</w:t>
            </w:r>
            <w:r w:rsidRPr="00BC75C3">
              <w:rPr>
                <w:lang w:val="nl-BE"/>
              </w:rPr>
              <w:t xml:space="preserve"> om te voorkomen dat de sancties tegen Rusland en Belarus in verband met de Russische aanvalsoorlog tegen Oekraïne worden omzeild;</w:t>
            </w:r>
          </w:p>
        </w:tc>
        <w:tc>
          <w:tcPr>
            <w:tcW w:w="4876" w:type="dxa"/>
            <w:tcBorders>
              <w:top w:val="nil"/>
              <w:left w:val="nil"/>
              <w:bottom w:val="nil"/>
              <w:right w:val="nil"/>
            </w:tcBorders>
          </w:tcPr>
          <w:p w14:paraId="70B986D8"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dringt erop aan deze afstemming te blijven verbeteren, ook wat betreft beperkende maatregelen tegen Rusland, en </w:t>
            </w:r>
            <w:r w:rsidRPr="00BC75C3">
              <w:rPr>
                <w:b/>
                <w:bCs/>
                <w:i/>
                <w:iCs/>
                <w:lang w:val="nl-BE"/>
              </w:rPr>
              <w:t>de samenwerking voort te zetten</w:t>
            </w:r>
            <w:r w:rsidRPr="00BC75C3">
              <w:rPr>
                <w:lang w:val="nl-BE"/>
              </w:rPr>
              <w:t xml:space="preserve"> om te voorkomen dat de sancties tegen Rusland en Belarus in verband met de Russische aanvalsoorlog tegen Oekraïne worden omzeild;</w:t>
            </w:r>
          </w:p>
        </w:tc>
      </w:tr>
    </w:tbl>
    <w:p w14:paraId="27A17184"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78C96BD" w14:textId="77777777" w:rsidR="00024FDC" w:rsidRPr="00BC75C3" w:rsidRDefault="00024FDC" w:rsidP="00024FDC">
      <w:pPr>
        <w:rPr>
          <w:lang w:val="nl-BE"/>
        </w:rPr>
      </w:pPr>
      <w:r w:rsidRPr="00BC75C3">
        <w:rPr>
          <w:rStyle w:val="HideTWBExt"/>
          <w:lang w:val="nl-BE"/>
        </w:rPr>
        <w:t>&lt;/Amend&gt;</w:t>
      </w:r>
    </w:p>
    <w:p w14:paraId="0645489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188</w:t>
      </w:r>
      <w:r w:rsidRPr="00BC75C3">
        <w:rPr>
          <w:rStyle w:val="HideTWBExt"/>
          <w:b w:val="0"/>
          <w:lang w:val="nl-BE"/>
        </w:rPr>
        <w:t>&lt;/NumAm&gt;</w:t>
      </w:r>
    </w:p>
    <w:p w14:paraId="2AFEA03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Sebastian Tynkkynen</w:t>
      </w:r>
      <w:r w:rsidRPr="00BC75C3">
        <w:rPr>
          <w:rStyle w:val="HideTWBExt"/>
          <w:b w:val="0"/>
          <w:lang w:val="nl-BE"/>
        </w:rPr>
        <w:t>&lt;/Members&gt;</w:t>
      </w:r>
    </w:p>
    <w:p w14:paraId="05557C9C" w14:textId="77777777" w:rsidR="00024FDC" w:rsidRPr="00BC75C3" w:rsidRDefault="00024FDC" w:rsidP="00024FDC">
      <w:pPr>
        <w:pStyle w:val="NormalBold"/>
        <w:rPr>
          <w:lang w:val="nl-BE"/>
        </w:rPr>
      </w:pPr>
      <w:r w:rsidRPr="00BC75C3">
        <w:rPr>
          <w:rStyle w:val="HideTWBExt"/>
          <w:b w:val="0"/>
          <w:lang w:val="nl-BE"/>
        </w:rPr>
        <w:t>&lt;/RepeatBlock-By&gt;</w:t>
      </w:r>
    </w:p>
    <w:p w14:paraId="3B9A0E3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021226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C60ABE2" w14:textId="77777777" w:rsidTr="0013142C">
        <w:trPr>
          <w:trHeight w:hRule="exact" w:val="240"/>
          <w:jc w:val="center"/>
        </w:trPr>
        <w:tc>
          <w:tcPr>
            <w:tcW w:w="9752" w:type="dxa"/>
            <w:gridSpan w:val="2"/>
            <w:tcBorders>
              <w:top w:val="nil"/>
              <w:left w:val="nil"/>
              <w:bottom w:val="nil"/>
              <w:right w:val="nil"/>
            </w:tcBorders>
          </w:tcPr>
          <w:p w14:paraId="3230FCD8" w14:textId="77777777" w:rsidR="00024FDC" w:rsidRPr="00BC75C3" w:rsidRDefault="00024FDC" w:rsidP="0013142C">
            <w:pPr>
              <w:rPr>
                <w:lang w:val="nl-BE"/>
              </w:rPr>
            </w:pPr>
          </w:p>
        </w:tc>
      </w:tr>
      <w:tr w:rsidR="00BC75C3" w:rsidRPr="00BC75C3" w14:paraId="4B5DA70A" w14:textId="77777777" w:rsidTr="0013142C">
        <w:trPr>
          <w:trHeight w:val="240"/>
          <w:jc w:val="center"/>
        </w:trPr>
        <w:tc>
          <w:tcPr>
            <w:tcW w:w="4876" w:type="dxa"/>
            <w:tcBorders>
              <w:top w:val="nil"/>
              <w:left w:val="nil"/>
              <w:bottom w:val="nil"/>
              <w:right w:val="nil"/>
            </w:tcBorders>
          </w:tcPr>
          <w:p w14:paraId="43AEC68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303298C" w14:textId="77777777" w:rsidR="00024FDC" w:rsidRPr="00BC75C3" w:rsidRDefault="00024FDC" w:rsidP="0013142C">
            <w:pPr>
              <w:pStyle w:val="AmColumnHeading"/>
              <w:rPr>
                <w:lang w:val="nl-BE"/>
              </w:rPr>
            </w:pPr>
            <w:r w:rsidRPr="00BC75C3">
              <w:rPr>
                <w:lang w:val="nl-BE"/>
              </w:rPr>
              <w:t>Amendement</w:t>
            </w:r>
          </w:p>
        </w:tc>
      </w:tr>
      <w:tr w:rsidR="00BC75C3" w:rsidRPr="00BC75C3" w14:paraId="4564B19B" w14:textId="77777777" w:rsidTr="0013142C">
        <w:trPr>
          <w:jc w:val="center"/>
        </w:trPr>
        <w:tc>
          <w:tcPr>
            <w:tcW w:w="4876" w:type="dxa"/>
            <w:tcBorders>
              <w:top w:val="nil"/>
              <w:left w:val="nil"/>
              <w:bottom w:val="nil"/>
              <w:right w:val="nil"/>
            </w:tcBorders>
          </w:tcPr>
          <w:p w14:paraId="62DE19E6" w14:textId="77777777" w:rsidR="00024FDC" w:rsidRPr="00BC75C3" w:rsidRDefault="00024FDC" w:rsidP="0013142C">
            <w:pPr>
              <w:pStyle w:val="Normal6a"/>
              <w:rPr>
                <w:lang w:val="nl-BE"/>
              </w:rPr>
            </w:pPr>
            <w:r w:rsidRPr="00BC75C3">
              <w:rPr>
                <w:lang w:val="nl-BE"/>
              </w:rPr>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w:t>
            </w:r>
            <w:r w:rsidRPr="00BC75C3">
              <w:rPr>
                <w:b/>
                <w:bCs/>
                <w:i/>
                <w:iCs/>
                <w:lang w:val="nl-BE"/>
              </w:rPr>
              <w:t>dringt erop aan</w:t>
            </w:r>
            <w:r w:rsidRPr="00BC75C3">
              <w:rPr>
                <w:lang w:val="nl-BE"/>
              </w:rPr>
              <w:t xml:space="preserve"> deze afstemming </w:t>
            </w:r>
            <w:r w:rsidRPr="00BC75C3">
              <w:rPr>
                <w:b/>
                <w:bCs/>
                <w:i/>
                <w:iCs/>
                <w:lang w:val="nl-BE"/>
              </w:rPr>
              <w:t xml:space="preserve">te blijven </w:t>
            </w:r>
            <w:r w:rsidRPr="00BC75C3">
              <w:rPr>
                <w:lang w:val="nl-BE"/>
              </w:rPr>
              <w:t xml:space="preserve">verbeteren, ook wat betreft beperkende maatregelen tegen Rusland, en samen te werken om te voorkomen dat de sancties </w:t>
            </w:r>
            <w:r w:rsidRPr="00BC75C3">
              <w:rPr>
                <w:lang w:val="nl-BE"/>
              </w:rPr>
              <w:lastRenderedPageBreak/>
              <w:t>tegen Rusland en Belarus in verband met de Russische aanvalsoorlog tegen Oekraïne worden omzeild;</w:t>
            </w:r>
          </w:p>
        </w:tc>
        <w:tc>
          <w:tcPr>
            <w:tcW w:w="4876" w:type="dxa"/>
            <w:tcBorders>
              <w:top w:val="nil"/>
              <w:left w:val="nil"/>
              <w:bottom w:val="nil"/>
              <w:right w:val="nil"/>
            </w:tcBorders>
          </w:tcPr>
          <w:p w14:paraId="7D9482A3" w14:textId="77777777" w:rsidR="00024FDC" w:rsidRPr="00BC75C3" w:rsidRDefault="00024FDC" w:rsidP="0013142C">
            <w:pPr>
              <w:pStyle w:val="Normal6a"/>
              <w:rPr>
                <w:lang w:val="nl-BE"/>
              </w:rPr>
            </w:pPr>
            <w:r w:rsidRPr="00BC75C3">
              <w:rPr>
                <w:lang w:val="nl-BE"/>
              </w:rPr>
              <w:lastRenderedPageBreak/>
              <w:t>16.</w:t>
            </w:r>
            <w:r w:rsidRPr="00BC75C3">
              <w:rPr>
                <w:lang w:val="nl-BE"/>
              </w:rPr>
              <w:tab/>
              <w:t xml:space="preserve">juicht het toe dat Moldavië consequent meewerkt bij kwesties op het gebied van buitenlands beleid en aanzienlijke vooruitgang heeft geboekt bij de afstemming op de GBVB-standpunten en de beperkende maatregelen van de EU; </w:t>
            </w:r>
            <w:r w:rsidRPr="00BC75C3">
              <w:rPr>
                <w:b/>
                <w:bCs/>
                <w:i/>
                <w:iCs/>
                <w:lang w:val="nl-BE"/>
              </w:rPr>
              <w:t>verwacht dat Moldavië</w:t>
            </w:r>
            <w:r w:rsidRPr="00BC75C3">
              <w:rPr>
                <w:b/>
                <w:bCs/>
                <w:lang w:val="nl-BE"/>
              </w:rPr>
              <w:t xml:space="preserve"> </w:t>
            </w:r>
            <w:r w:rsidRPr="00BC75C3">
              <w:rPr>
                <w:lang w:val="nl-BE"/>
              </w:rPr>
              <w:t>deze afstemming</w:t>
            </w:r>
            <w:r w:rsidRPr="00BC75C3">
              <w:rPr>
                <w:b/>
                <w:bCs/>
                <w:i/>
                <w:iCs/>
                <w:lang w:val="nl-BE"/>
              </w:rPr>
              <w:t xml:space="preserve"> blijft</w:t>
            </w:r>
            <w:r w:rsidRPr="00BC75C3">
              <w:rPr>
                <w:lang w:val="nl-BE"/>
              </w:rPr>
              <w:t xml:space="preserve"> verbeteren, ook wat betreft beperkende maatregelen tegen Rusland, en samen te werken om te voorkomen dat de </w:t>
            </w:r>
            <w:r w:rsidRPr="00BC75C3">
              <w:rPr>
                <w:lang w:val="nl-BE"/>
              </w:rPr>
              <w:lastRenderedPageBreak/>
              <w:t>sancties tegen Rusland en Belarus in verband met de Russische aanvalsoorlog tegen Oekraïne worden omzeild;</w:t>
            </w:r>
          </w:p>
        </w:tc>
      </w:tr>
    </w:tbl>
    <w:p w14:paraId="42FE7408"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{FI}</w:t>
      </w:r>
      <w:r w:rsidRPr="00BC75C3">
        <w:rPr>
          <w:lang w:val="nl-BE"/>
        </w:rPr>
        <w:t>fi</w:t>
      </w:r>
      <w:r w:rsidRPr="00BC75C3">
        <w:rPr>
          <w:rStyle w:val="HideTWBExt"/>
          <w:lang w:val="nl-BE"/>
        </w:rPr>
        <w:t>&lt;/Original&gt;</w:t>
      </w:r>
    </w:p>
    <w:p w14:paraId="24B1A9AF" w14:textId="538061E8" w:rsidR="00024FDC" w:rsidRPr="00BC75C3" w:rsidRDefault="00024FDC" w:rsidP="00024FDC">
      <w:pPr>
        <w:rPr>
          <w:lang w:val="nl-BE"/>
        </w:rPr>
      </w:pPr>
      <w:r w:rsidRPr="00BC75C3">
        <w:rPr>
          <w:rStyle w:val="HideTWBExt"/>
          <w:lang w:val="nl-BE"/>
        </w:rPr>
        <w:t>&lt;/Amend&gt;</w:t>
      </w:r>
    </w:p>
    <w:p w14:paraId="131E805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189</w:t>
      </w:r>
      <w:r w:rsidRPr="00BC75C3">
        <w:rPr>
          <w:rStyle w:val="HideTWBExt"/>
          <w:b w:val="0"/>
          <w:lang w:val="nl-BE"/>
        </w:rPr>
        <w:t>&lt;/NumAm&gt;</w:t>
      </w:r>
    </w:p>
    <w:p w14:paraId="142E3AE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4C96C40D" w14:textId="77777777" w:rsidR="00024FDC" w:rsidRPr="00BC75C3" w:rsidRDefault="00024FDC" w:rsidP="00024FDC">
      <w:pPr>
        <w:pStyle w:val="NormalBold"/>
        <w:rPr>
          <w:lang w:val="nl-BE"/>
        </w:rPr>
      </w:pPr>
      <w:r w:rsidRPr="00BC75C3">
        <w:rPr>
          <w:rStyle w:val="HideTWBExt"/>
          <w:b w:val="0"/>
          <w:lang w:val="nl-BE"/>
        </w:rPr>
        <w:t>&lt;/RepeatBlock-By&gt;</w:t>
      </w:r>
    </w:p>
    <w:p w14:paraId="4EEC048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F76BF2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6B65929" w14:textId="77777777" w:rsidTr="0013142C">
        <w:trPr>
          <w:trHeight w:hRule="exact" w:val="240"/>
          <w:jc w:val="center"/>
        </w:trPr>
        <w:tc>
          <w:tcPr>
            <w:tcW w:w="9752" w:type="dxa"/>
            <w:gridSpan w:val="2"/>
            <w:tcBorders>
              <w:top w:val="nil"/>
              <w:left w:val="nil"/>
              <w:bottom w:val="nil"/>
              <w:right w:val="nil"/>
            </w:tcBorders>
          </w:tcPr>
          <w:p w14:paraId="198F3A25" w14:textId="77777777" w:rsidR="00024FDC" w:rsidRPr="00BC75C3" w:rsidRDefault="00024FDC" w:rsidP="0013142C">
            <w:pPr>
              <w:rPr>
                <w:lang w:val="nl-BE"/>
              </w:rPr>
            </w:pPr>
          </w:p>
        </w:tc>
      </w:tr>
      <w:tr w:rsidR="00BC75C3" w:rsidRPr="00BC75C3" w14:paraId="276FDE7F" w14:textId="77777777" w:rsidTr="0013142C">
        <w:trPr>
          <w:trHeight w:val="240"/>
          <w:jc w:val="center"/>
        </w:trPr>
        <w:tc>
          <w:tcPr>
            <w:tcW w:w="4876" w:type="dxa"/>
            <w:tcBorders>
              <w:top w:val="nil"/>
              <w:left w:val="nil"/>
              <w:bottom w:val="nil"/>
              <w:right w:val="nil"/>
            </w:tcBorders>
          </w:tcPr>
          <w:p w14:paraId="3C874AD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D4E145C" w14:textId="77777777" w:rsidR="00024FDC" w:rsidRPr="00BC75C3" w:rsidRDefault="00024FDC" w:rsidP="0013142C">
            <w:pPr>
              <w:pStyle w:val="AmColumnHeading"/>
              <w:rPr>
                <w:lang w:val="nl-BE"/>
              </w:rPr>
            </w:pPr>
            <w:r w:rsidRPr="00BC75C3">
              <w:rPr>
                <w:lang w:val="nl-BE"/>
              </w:rPr>
              <w:t>Amendement</w:t>
            </w:r>
          </w:p>
        </w:tc>
      </w:tr>
      <w:tr w:rsidR="00BC75C3" w:rsidRPr="00BC75C3" w14:paraId="4661702F" w14:textId="77777777" w:rsidTr="0013142C">
        <w:trPr>
          <w:jc w:val="center"/>
        </w:trPr>
        <w:tc>
          <w:tcPr>
            <w:tcW w:w="4876" w:type="dxa"/>
            <w:tcBorders>
              <w:top w:val="nil"/>
              <w:left w:val="nil"/>
              <w:bottom w:val="nil"/>
              <w:right w:val="nil"/>
            </w:tcBorders>
          </w:tcPr>
          <w:p w14:paraId="09B7762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E3C3245" w14:textId="77777777" w:rsidR="00024FDC" w:rsidRPr="00BC75C3" w:rsidRDefault="00024FDC" w:rsidP="0013142C">
            <w:pPr>
              <w:pStyle w:val="Normal6a"/>
              <w:rPr>
                <w:lang w:val="nl-BE"/>
              </w:rPr>
            </w:pPr>
            <w:r w:rsidRPr="00BC75C3">
              <w:rPr>
                <w:b/>
                <w:i/>
                <w:lang w:val="nl-BE"/>
              </w:rPr>
              <w:t>16 bis.</w:t>
            </w:r>
            <w:r w:rsidRPr="00BC75C3">
              <w:rPr>
                <w:lang w:val="nl-BE"/>
              </w:rPr>
              <w:tab/>
            </w:r>
            <w:r w:rsidRPr="00BC75C3">
              <w:rPr>
                <w:b/>
                <w:i/>
                <w:lang w:val="nl-BE"/>
              </w:rPr>
              <w:t>benadrukt dat de bijstand van de EU aan Moldavië op het gebied van veiligheid moet worden opgetrokken, met aandacht voor de versterking van zijn defensievermogens, grensbeveiliging en cyberdefensie; dringt aan op gerichte steun om hybride dreigingen tegen te gaan, waaronder desinformatiecampagnes en cyberaanvallen;</w:t>
            </w:r>
          </w:p>
        </w:tc>
      </w:tr>
    </w:tbl>
    <w:p w14:paraId="2319A33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997ADFB" w14:textId="77777777" w:rsidR="00024FDC" w:rsidRPr="00BC75C3" w:rsidRDefault="00024FDC" w:rsidP="00024FDC">
      <w:pPr>
        <w:rPr>
          <w:lang w:val="nl-BE"/>
        </w:rPr>
      </w:pPr>
      <w:r w:rsidRPr="00BC75C3">
        <w:rPr>
          <w:rStyle w:val="HideTWBExt"/>
          <w:lang w:val="nl-BE"/>
        </w:rPr>
        <w:t>&lt;/Amend&gt;</w:t>
      </w:r>
    </w:p>
    <w:p w14:paraId="45728CC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190</w:t>
      </w:r>
      <w:r w:rsidRPr="00BC75C3">
        <w:rPr>
          <w:rStyle w:val="HideTWBExt"/>
          <w:b w:val="0"/>
          <w:lang w:val="nl-BE"/>
        </w:rPr>
        <w:t>&lt;/NumAm&gt;</w:t>
      </w:r>
    </w:p>
    <w:p w14:paraId="568F1B2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Liudas Mažylis</w:t>
      </w:r>
      <w:r w:rsidRPr="00BC75C3">
        <w:rPr>
          <w:rStyle w:val="HideTWBExt"/>
          <w:b w:val="0"/>
          <w:lang w:val="nl-BE"/>
        </w:rPr>
        <w:t>&lt;/Members&gt;</w:t>
      </w:r>
    </w:p>
    <w:p w14:paraId="4B12CE10" w14:textId="77777777" w:rsidR="00024FDC" w:rsidRPr="00BC75C3" w:rsidRDefault="00024FDC" w:rsidP="00024FDC">
      <w:pPr>
        <w:pStyle w:val="NormalBold"/>
        <w:rPr>
          <w:lang w:val="nl-BE"/>
        </w:rPr>
      </w:pPr>
      <w:r w:rsidRPr="00BC75C3">
        <w:rPr>
          <w:rStyle w:val="HideTWBExt"/>
          <w:b w:val="0"/>
          <w:lang w:val="nl-BE"/>
        </w:rPr>
        <w:t>&lt;/RepeatBlock-By&gt;</w:t>
      </w:r>
    </w:p>
    <w:p w14:paraId="2B781C8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9EBED7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C81F284" w14:textId="77777777" w:rsidTr="0013142C">
        <w:trPr>
          <w:trHeight w:hRule="exact" w:val="240"/>
          <w:jc w:val="center"/>
        </w:trPr>
        <w:tc>
          <w:tcPr>
            <w:tcW w:w="9752" w:type="dxa"/>
            <w:gridSpan w:val="2"/>
            <w:tcBorders>
              <w:top w:val="nil"/>
              <w:left w:val="nil"/>
              <w:bottom w:val="nil"/>
              <w:right w:val="nil"/>
            </w:tcBorders>
          </w:tcPr>
          <w:p w14:paraId="2B00E5F0" w14:textId="77777777" w:rsidR="00024FDC" w:rsidRPr="00BC75C3" w:rsidRDefault="00024FDC" w:rsidP="0013142C">
            <w:pPr>
              <w:rPr>
                <w:lang w:val="nl-BE"/>
              </w:rPr>
            </w:pPr>
          </w:p>
        </w:tc>
      </w:tr>
      <w:tr w:rsidR="00BC75C3" w:rsidRPr="00BC75C3" w14:paraId="0B5CE3C5" w14:textId="77777777" w:rsidTr="0013142C">
        <w:trPr>
          <w:trHeight w:val="240"/>
          <w:jc w:val="center"/>
        </w:trPr>
        <w:tc>
          <w:tcPr>
            <w:tcW w:w="4876" w:type="dxa"/>
            <w:tcBorders>
              <w:top w:val="nil"/>
              <w:left w:val="nil"/>
              <w:bottom w:val="nil"/>
              <w:right w:val="nil"/>
            </w:tcBorders>
          </w:tcPr>
          <w:p w14:paraId="004192F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EB0B000" w14:textId="77777777" w:rsidR="00024FDC" w:rsidRPr="00BC75C3" w:rsidRDefault="00024FDC" w:rsidP="0013142C">
            <w:pPr>
              <w:pStyle w:val="AmColumnHeading"/>
              <w:rPr>
                <w:lang w:val="nl-BE"/>
              </w:rPr>
            </w:pPr>
            <w:r w:rsidRPr="00BC75C3">
              <w:rPr>
                <w:lang w:val="nl-BE"/>
              </w:rPr>
              <w:t>Amendement</w:t>
            </w:r>
          </w:p>
        </w:tc>
      </w:tr>
      <w:tr w:rsidR="00BC75C3" w:rsidRPr="00BC75C3" w14:paraId="151C5FDC" w14:textId="77777777" w:rsidTr="0013142C">
        <w:trPr>
          <w:jc w:val="center"/>
        </w:trPr>
        <w:tc>
          <w:tcPr>
            <w:tcW w:w="4876" w:type="dxa"/>
            <w:tcBorders>
              <w:top w:val="nil"/>
              <w:left w:val="nil"/>
              <w:bottom w:val="nil"/>
              <w:right w:val="nil"/>
            </w:tcBorders>
          </w:tcPr>
          <w:p w14:paraId="059AB07F"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A71A6E5" w14:textId="77777777" w:rsidR="00024FDC" w:rsidRPr="00BC75C3" w:rsidRDefault="00024FDC" w:rsidP="0013142C">
            <w:pPr>
              <w:pStyle w:val="Normal6a"/>
              <w:rPr>
                <w:lang w:val="nl-BE"/>
              </w:rPr>
            </w:pPr>
            <w:r w:rsidRPr="00BC75C3">
              <w:rPr>
                <w:b/>
                <w:i/>
                <w:lang w:val="nl-BE"/>
              </w:rPr>
              <w:t>16 bis.</w:t>
            </w:r>
            <w:r w:rsidRPr="00BC75C3">
              <w:rPr>
                <w:lang w:val="nl-BE"/>
              </w:rPr>
              <w:tab/>
            </w:r>
            <w:r w:rsidRPr="00BC75C3">
              <w:rPr>
                <w:b/>
                <w:i/>
                <w:lang w:val="nl-BE"/>
              </w:rPr>
              <w:t>dringt aan op het behoud en, indien nodig, de intensivering van EU-sancties tegen Rusland en Belarus en de gelijktijdige toepassing van maatregelen om inmenging van derde landen in de politieke processen in Moldavië te voorkomen, om zo de nationale soevereiniteit te waarborgen;</w:t>
            </w:r>
          </w:p>
        </w:tc>
      </w:tr>
    </w:tbl>
    <w:p w14:paraId="7C96250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71780E5" w14:textId="77777777" w:rsidR="00024FDC" w:rsidRPr="00BC75C3" w:rsidRDefault="00024FDC" w:rsidP="00024FDC">
      <w:pPr>
        <w:rPr>
          <w:lang w:val="nl-BE"/>
        </w:rPr>
      </w:pPr>
      <w:r w:rsidRPr="00BC75C3">
        <w:rPr>
          <w:rStyle w:val="HideTWBExt"/>
          <w:lang w:val="nl-BE"/>
        </w:rPr>
        <w:lastRenderedPageBreak/>
        <w:t>&lt;/Amend&gt;</w:t>
      </w:r>
    </w:p>
    <w:p w14:paraId="0CA9210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191</w:t>
      </w:r>
      <w:r w:rsidRPr="00BC75C3">
        <w:rPr>
          <w:rStyle w:val="HideTWBExt"/>
          <w:b w:val="0"/>
          <w:lang w:val="nl-BE"/>
        </w:rPr>
        <w:t>&lt;/NumAm&gt;</w:t>
      </w:r>
    </w:p>
    <w:p w14:paraId="4F65148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David McAllister</w:t>
      </w:r>
      <w:r w:rsidRPr="00BC75C3">
        <w:rPr>
          <w:rStyle w:val="HideTWBExt"/>
          <w:b w:val="0"/>
          <w:lang w:val="nl-BE"/>
        </w:rPr>
        <w:t>&lt;/Members&gt;</w:t>
      </w:r>
    </w:p>
    <w:p w14:paraId="73D1A36F" w14:textId="77777777" w:rsidR="00024FDC" w:rsidRPr="00BC75C3" w:rsidRDefault="00024FDC" w:rsidP="00024FDC">
      <w:pPr>
        <w:pStyle w:val="NormalBold"/>
        <w:rPr>
          <w:lang w:val="nl-BE"/>
        </w:rPr>
      </w:pPr>
      <w:r w:rsidRPr="00BC75C3">
        <w:rPr>
          <w:rStyle w:val="HideTWBExt"/>
          <w:b w:val="0"/>
          <w:lang w:val="nl-BE"/>
        </w:rPr>
        <w:t>&lt;/RepeatBlock-By&gt;</w:t>
      </w:r>
    </w:p>
    <w:p w14:paraId="4C77C718"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A1DC19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7AC4B3F" w14:textId="77777777" w:rsidTr="0013142C">
        <w:trPr>
          <w:trHeight w:hRule="exact" w:val="240"/>
          <w:jc w:val="center"/>
        </w:trPr>
        <w:tc>
          <w:tcPr>
            <w:tcW w:w="9752" w:type="dxa"/>
            <w:gridSpan w:val="2"/>
            <w:tcBorders>
              <w:top w:val="nil"/>
              <w:left w:val="nil"/>
              <w:bottom w:val="nil"/>
              <w:right w:val="nil"/>
            </w:tcBorders>
          </w:tcPr>
          <w:p w14:paraId="529921A3" w14:textId="77777777" w:rsidR="00024FDC" w:rsidRPr="00BC75C3" w:rsidRDefault="00024FDC" w:rsidP="0013142C">
            <w:pPr>
              <w:rPr>
                <w:lang w:val="nl-BE"/>
              </w:rPr>
            </w:pPr>
          </w:p>
        </w:tc>
      </w:tr>
      <w:tr w:rsidR="00BC75C3" w:rsidRPr="00BC75C3" w14:paraId="1DDD9357" w14:textId="77777777" w:rsidTr="0013142C">
        <w:trPr>
          <w:trHeight w:val="240"/>
          <w:jc w:val="center"/>
        </w:trPr>
        <w:tc>
          <w:tcPr>
            <w:tcW w:w="4876" w:type="dxa"/>
            <w:tcBorders>
              <w:top w:val="nil"/>
              <w:left w:val="nil"/>
              <w:bottom w:val="nil"/>
              <w:right w:val="nil"/>
            </w:tcBorders>
          </w:tcPr>
          <w:p w14:paraId="07CF925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12E075F" w14:textId="77777777" w:rsidR="00024FDC" w:rsidRPr="00BC75C3" w:rsidRDefault="00024FDC" w:rsidP="0013142C">
            <w:pPr>
              <w:pStyle w:val="AmColumnHeading"/>
              <w:rPr>
                <w:lang w:val="nl-BE"/>
              </w:rPr>
            </w:pPr>
            <w:r w:rsidRPr="00BC75C3">
              <w:rPr>
                <w:lang w:val="nl-BE"/>
              </w:rPr>
              <w:t>Amendement</w:t>
            </w:r>
          </w:p>
        </w:tc>
      </w:tr>
      <w:tr w:rsidR="00BC75C3" w:rsidRPr="00BC75C3" w14:paraId="5DFF1C70" w14:textId="77777777" w:rsidTr="0013142C">
        <w:trPr>
          <w:jc w:val="center"/>
        </w:trPr>
        <w:tc>
          <w:tcPr>
            <w:tcW w:w="4876" w:type="dxa"/>
            <w:tcBorders>
              <w:top w:val="nil"/>
              <w:left w:val="nil"/>
              <w:bottom w:val="nil"/>
              <w:right w:val="nil"/>
            </w:tcBorders>
          </w:tcPr>
          <w:p w14:paraId="586A438D"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FAE54FB" w14:textId="77777777" w:rsidR="00024FDC" w:rsidRPr="00BC75C3" w:rsidRDefault="00024FDC" w:rsidP="0013142C">
            <w:pPr>
              <w:pStyle w:val="Normal6a"/>
              <w:rPr>
                <w:lang w:val="nl-BE"/>
              </w:rPr>
            </w:pPr>
            <w:r w:rsidRPr="00BC75C3">
              <w:rPr>
                <w:b/>
                <w:i/>
                <w:lang w:val="nl-BE"/>
              </w:rPr>
              <w:t>16 bis.</w:t>
            </w:r>
            <w:r w:rsidRPr="00BC75C3">
              <w:rPr>
                <w:lang w:val="nl-BE"/>
              </w:rPr>
              <w:tab/>
            </w:r>
            <w:r w:rsidRPr="00BC75C3">
              <w:rPr>
                <w:b/>
                <w:i/>
                <w:lang w:val="nl-BE"/>
              </w:rPr>
              <w:t>wijst erop dat de veiligheid van de Republiek Moldavië onlosmakelijk verbonden is met de veiligheid van Oekraïne; benadrukt dan ook dat de financiële bijdragen uit de EPF moeten worden verhoogd om de defensievermogens van Moldavië verder te versterken;</w:t>
            </w:r>
          </w:p>
        </w:tc>
      </w:tr>
    </w:tbl>
    <w:p w14:paraId="1EF2ED4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8846DB0" w14:textId="77777777" w:rsidR="00024FDC" w:rsidRPr="00BC75C3" w:rsidRDefault="00024FDC" w:rsidP="00024FDC">
      <w:pPr>
        <w:rPr>
          <w:lang w:val="nl-BE"/>
        </w:rPr>
      </w:pPr>
      <w:r w:rsidRPr="00BC75C3">
        <w:rPr>
          <w:rStyle w:val="HideTWBExt"/>
          <w:lang w:val="nl-BE"/>
        </w:rPr>
        <w:t>&lt;/Amend&gt;</w:t>
      </w:r>
    </w:p>
    <w:p w14:paraId="7A42E11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192</w:t>
      </w:r>
      <w:r w:rsidRPr="00BC75C3">
        <w:rPr>
          <w:rStyle w:val="HideTWBExt"/>
          <w:b w:val="0"/>
          <w:lang w:val="nl-BE"/>
        </w:rPr>
        <w:t>&lt;/NumAm&gt;</w:t>
      </w:r>
    </w:p>
    <w:p w14:paraId="72C2549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243352D0" w14:textId="77777777" w:rsidR="00024FDC" w:rsidRPr="00BC75C3" w:rsidRDefault="00024FDC" w:rsidP="00024FDC">
      <w:pPr>
        <w:pStyle w:val="NormalBold"/>
        <w:rPr>
          <w:lang w:val="nl-BE"/>
        </w:rPr>
      </w:pPr>
      <w:r w:rsidRPr="00BC75C3">
        <w:rPr>
          <w:rStyle w:val="HideTWBExt"/>
          <w:b w:val="0"/>
          <w:lang w:val="nl-BE"/>
        </w:rPr>
        <w:t>&lt;/RepeatBlock-By&gt;</w:t>
      </w:r>
    </w:p>
    <w:p w14:paraId="5FFCAD1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B88EF5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16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78343D3" w14:textId="77777777" w:rsidTr="0013142C">
        <w:trPr>
          <w:trHeight w:hRule="exact" w:val="240"/>
          <w:jc w:val="center"/>
        </w:trPr>
        <w:tc>
          <w:tcPr>
            <w:tcW w:w="9752" w:type="dxa"/>
            <w:gridSpan w:val="2"/>
            <w:tcBorders>
              <w:top w:val="nil"/>
              <w:left w:val="nil"/>
              <w:bottom w:val="nil"/>
              <w:right w:val="nil"/>
            </w:tcBorders>
          </w:tcPr>
          <w:p w14:paraId="4F51FDD2" w14:textId="77777777" w:rsidR="00024FDC" w:rsidRPr="00BC75C3" w:rsidRDefault="00024FDC" w:rsidP="0013142C">
            <w:pPr>
              <w:rPr>
                <w:lang w:val="nl-BE"/>
              </w:rPr>
            </w:pPr>
          </w:p>
        </w:tc>
      </w:tr>
      <w:tr w:rsidR="00BC75C3" w:rsidRPr="00BC75C3" w14:paraId="18B682C5" w14:textId="77777777" w:rsidTr="0013142C">
        <w:trPr>
          <w:trHeight w:val="240"/>
          <w:jc w:val="center"/>
        </w:trPr>
        <w:tc>
          <w:tcPr>
            <w:tcW w:w="4876" w:type="dxa"/>
            <w:tcBorders>
              <w:top w:val="nil"/>
              <w:left w:val="nil"/>
              <w:bottom w:val="nil"/>
              <w:right w:val="nil"/>
            </w:tcBorders>
          </w:tcPr>
          <w:p w14:paraId="21CDA3A9"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90C5219" w14:textId="77777777" w:rsidR="00024FDC" w:rsidRPr="00BC75C3" w:rsidRDefault="00024FDC" w:rsidP="0013142C">
            <w:pPr>
              <w:pStyle w:val="AmColumnHeading"/>
              <w:rPr>
                <w:lang w:val="nl-BE"/>
              </w:rPr>
            </w:pPr>
            <w:r w:rsidRPr="00BC75C3">
              <w:rPr>
                <w:lang w:val="nl-BE"/>
              </w:rPr>
              <w:t>Amendement</w:t>
            </w:r>
          </w:p>
        </w:tc>
      </w:tr>
      <w:tr w:rsidR="00BC75C3" w:rsidRPr="00BC75C3" w14:paraId="613AB062" w14:textId="77777777" w:rsidTr="0013142C">
        <w:trPr>
          <w:jc w:val="center"/>
        </w:trPr>
        <w:tc>
          <w:tcPr>
            <w:tcW w:w="4876" w:type="dxa"/>
            <w:tcBorders>
              <w:top w:val="nil"/>
              <w:left w:val="nil"/>
              <w:bottom w:val="nil"/>
              <w:right w:val="nil"/>
            </w:tcBorders>
          </w:tcPr>
          <w:p w14:paraId="2CC3727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10A3FB3" w14:textId="77777777" w:rsidR="00024FDC" w:rsidRPr="00BC75C3" w:rsidRDefault="00024FDC" w:rsidP="0013142C">
            <w:pPr>
              <w:pStyle w:val="Normal6a"/>
              <w:rPr>
                <w:lang w:val="nl-BE"/>
              </w:rPr>
            </w:pPr>
            <w:r w:rsidRPr="00BC75C3">
              <w:rPr>
                <w:b/>
                <w:i/>
                <w:lang w:val="nl-BE"/>
              </w:rPr>
              <w:t>16 ter.</w:t>
            </w:r>
            <w:r w:rsidRPr="00BC75C3">
              <w:rPr>
                <w:lang w:val="nl-BE"/>
              </w:rPr>
              <w:tab/>
            </w:r>
            <w:r w:rsidRPr="00BC75C3">
              <w:rPr>
                <w:b/>
                <w:i/>
                <w:lang w:val="nl-BE"/>
              </w:rPr>
              <w:t>wijst erop dat het belangrijk is de informatie-uitwisseling en de samenwerking op het gebied van inlichtingen tussen de EU-structuren (en de lidstaten) en Moldavië te verbeteren met betrekking tot veiligheidsbedreigingen; verzoekt om de invoering van mechanismen voor regelmatige raadplegingen en gezamenlijke beoordelingen van veiligheidsrisico’s, zowel op EU- als op bilateraal niveau;</w:t>
            </w:r>
          </w:p>
        </w:tc>
      </w:tr>
    </w:tbl>
    <w:p w14:paraId="238D913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907ECBB" w14:textId="77777777" w:rsidR="00024FDC" w:rsidRPr="00BC75C3" w:rsidRDefault="00024FDC" w:rsidP="00024FDC">
      <w:pPr>
        <w:rPr>
          <w:lang w:val="nl-BE"/>
        </w:rPr>
      </w:pPr>
      <w:r w:rsidRPr="00BC75C3">
        <w:rPr>
          <w:rStyle w:val="HideTWBExt"/>
          <w:lang w:val="nl-BE"/>
        </w:rPr>
        <w:t>&lt;/Amend&gt;</w:t>
      </w:r>
    </w:p>
    <w:p w14:paraId="6B178D0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193</w:t>
      </w:r>
      <w:r w:rsidRPr="00BC75C3">
        <w:rPr>
          <w:rStyle w:val="HideTWBExt"/>
          <w:b w:val="0"/>
          <w:lang w:val="nl-BE"/>
        </w:rPr>
        <w:t>&lt;/NumAm&gt;</w:t>
      </w:r>
    </w:p>
    <w:p w14:paraId="018A06BC" w14:textId="77777777" w:rsidR="00024FDC" w:rsidRPr="00BC75C3" w:rsidRDefault="00024FDC" w:rsidP="00024FDC">
      <w:pPr>
        <w:pStyle w:val="NormalBold"/>
        <w:rPr>
          <w:lang w:val="nl-BE"/>
        </w:rPr>
      </w:pPr>
      <w:r w:rsidRPr="00BC75C3">
        <w:rPr>
          <w:rStyle w:val="HideTWBExt"/>
          <w:b w:val="0"/>
          <w:lang w:val="nl-BE"/>
        </w:rPr>
        <w:lastRenderedPageBreak/>
        <w:t>&lt;RepeatBlock-By&gt;&lt;Members&gt;</w:t>
      </w:r>
      <w:r w:rsidRPr="00BC75C3">
        <w:rPr>
          <w:lang w:val="nl-BE"/>
        </w:rPr>
        <w:t>Cristian Terheş</w:t>
      </w:r>
      <w:r w:rsidRPr="00BC75C3">
        <w:rPr>
          <w:rStyle w:val="HideTWBExt"/>
          <w:b w:val="0"/>
          <w:lang w:val="nl-BE"/>
        </w:rPr>
        <w:t>&lt;/Members&gt;</w:t>
      </w:r>
    </w:p>
    <w:p w14:paraId="27310EF9" w14:textId="77777777" w:rsidR="00024FDC" w:rsidRPr="00BC75C3" w:rsidRDefault="00024FDC" w:rsidP="00024FDC">
      <w:pPr>
        <w:pStyle w:val="NormalBold"/>
        <w:rPr>
          <w:lang w:val="nl-BE"/>
        </w:rPr>
      </w:pPr>
      <w:r w:rsidRPr="00BC75C3">
        <w:rPr>
          <w:rStyle w:val="HideTWBExt"/>
          <w:b w:val="0"/>
          <w:lang w:val="nl-BE"/>
        </w:rPr>
        <w:t>&lt;/RepeatBlock-By&gt;</w:t>
      </w:r>
    </w:p>
    <w:p w14:paraId="2018348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BA4351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0F12B6F" w14:textId="77777777" w:rsidTr="0013142C">
        <w:trPr>
          <w:trHeight w:hRule="exact" w:val="240"/>
          <w:jc w:val="center"/>
        </w:trPr>
        <w:tc>
          <w:tcPr>
            <w:tcW w:w="9752" w:type="dxa"/>
            <w:gridSpan w:val="2"/>
            <w:tcBorders>
              <w:top w:val="nil"/>
              <w:left w:val="nil"/>
              <w:bottom w:val="nil"/>
              <w:right w:val="nil"/>
            </w:tcBorders>
          </w:tcPr>
          <w:p w14:paraId="45956FDC" w14:textId="77777777" w:rsidR="00024FDC" w:rsidRPr="00BC75C3" w:rsidRDefault="00024FDC" w:rsidP="0013142C">
            <w:pPr>
              <w:rPr>
                <w:lang w:val="nl-BE"/>
              </w:rPr>
            </w:pPr>
          </w:p>
        </w:tc>
      </w:tr>
      <w:tr w:rsidR="00BC75C3" w:rsidRPr="00BC75C3" w14:paraId="25DC2D75" w14:textId="77777777" w:rsidTr="0013142C">
        <w:trPr>
          <w:trHeight w:val="240"/>
          <w:jc w:val="center"/>
        </w:trPr>
        <w:tc>
          <w:tcPr>
            <w:tcW w:w="4876" w:type="dxa"/>
            <w:tcBorders>
              <w:top w:val="nil"/>
              <w:left w:val="nil"/>
              <w:bottom w:val="nil"/>
              <w:right w:val="nil"/>
            </w:tcBorders>
          </w:tcPr>
          <w:p w14:paraId="0F1BF301"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E463140" w14:textId="77777777" w:rsidR="00024FDC" w:rsidRPr="00BC75C3" w:rsidRDefault="00024FDC" w:rsidP="0013142C">
            <w:pPr>
              <w:pStyle w:val="AmColumnHeading"/>
              <w:rPr>
                <w:lang w:val="nl-BE"/>
              </w:rPr>
            </w:pPr>
            <w:r w:rsidRPr="00BC75C3">
              <w:rPr>
                <w:lang w:val="nl-BE"/>
              </w:rPr>
              <w:t>Amendement</w:t>
            </w:r>
          </w:p>
        </w:tc>
      </w:tr>
      <w:tr w:rsidR="00BC75C3" w:rsidRPr="00BC75C3" w14:paraId="08C3DD0A" w14:textId="77777777" w:rsidTr="0013142C">
        <w:trPr>
          <w:jc w:val="center"/>
        </w:trPr>
        <w:tc>
          <w:tcPr>
            <w:tcW w:w="4876" w:type="dxa"/>
            <w:tcBorders>
              <w:top w:val="nil"/>
              <w:left w:val="nil"/>
              <w:bottom w:val="nil"/>
              <w:right w:val="nil"/>
            </w:tcBorders>
          </w:tcPr>
          <w:p w14:paraId="0AC8A6BE"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4EB17434"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r w:rsidRPr="00BC75C3">
              <w:rPr>
                <w:b/>
                <w:i/>
                <w:lang w:val="nl-BE"/>
              </w:rPr>
              <w:t> is ingenomen met de steunmaatregel die in het kader van de Europese Vredesfaciliteit (EPF) wordt verleend ter ondersteuning van de strijdkrachten van de Republiek Moldavië, met het oog op de modernisering van de luchtdefensievermogens van het land, en dringt erop aan dergelijke steun te blijven verlenen; merkt op dat elke soevereine staat het inherente recht heeft om te investeren in zijn defensievermogens, en bevestigt dat dergelijke acties volledig in overeenstemming zijn met de neutraliteitsstatus van de Republiek Moldavië;</w:t>
            </w:r>
          </w:p>
        </w:tc>
      </w:tr>
    </w:tbl>
    <w:p w14:paraId="5D037C8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9CE4F11" w14:textId="77777777" w:rsidR="00024FDC" w:rsidRPr="00BC75C3" w:rsidRDefault="00024FDC" w:rsidP="00024FDC">
      <w:pPr>
        <w:rPr>
          <w:lang w:val="nl-BE"/>
        </w:rPr>
      </w:pPr>
      <w:r w:rsidRPr="00BC75C3">
        <w:rPr>
          <w:rStyle w:val="HideTWBExt"/>
          <w:lang w:val="nl-BE"/>
        </w:rPr>
        <w:t>&lt;/Amend&gt;</w:t>
      </w:r>
    </w:p>
    <w:p w14:paraId="671D8C78"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194</w:t>
      </w:r>
      <w:r w:rsidRPr="00BC75C3">
        <w:rPr>
          <w:rStyle w:val="HideTWBExt"/>
          <w:b w:val="0"/>
          <w:lang w:val="nl-BE"/>
        </w:rPr>
        <w:t>&lt;/NumAm&gt;</w:t>
      </w:r>
    </w:p>
    <w:p w14:paraId="73A2BAB9"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44E230F6" w14:textId="77777777" w:rsidR="00024FDC" w:rsidRPr="00BC75C3" w:rsidRDefault="00024FDC" w:rsidP="00024FDC">
      <w:pPr>
        <w:pStyle w:val="NormalBold"/>
        <w:rPr>
          <w:lang w:val="nl-BE"/>
        </w:rPr>
      </w:pPr>
      <w:r w:rsidRPr="00BC75C3">
        <w:rPr>
          <w:rStyle w:val="HideTWBExt"/>
          <w:b w:val="0"/>
          <w:lang w:val="nl-BE"/>
        </w:rPr>
        <w:t>&lt;/RepeatBlock-By&gt;</w:t>
      </w:r>
    </w:p>
    <w:p w14:paraId="347D1A9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E7303A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45DAC592" w14:textId="77777777" w:rsidTr="0013142C">
        <w:trPr>
          <w:trHeight w:hRule="exact" w:val="240"/>
          <w:jc w:val="center"/>
        </w:trPr>
        <w:tc>
          <w:tcPr>
            <w:tcW w:w="9752" w:type="dxa"/>
            <w:gridSpan w:val="2"/>
            <w:tcBorders>
              <w:top w:val="nil"/>
              <w:left w:val="nil"/>
              <w:bottom w:val="nil"/>
              <w:right w:val="nil"/>
            </w:tcBorders>
          </w:tcPr>
          <w:p w14:paraId="5D5FF8DB" w14:textId="77777777" w:rsidR="00024FDC" w:rsidRPr="00BC75C3" w:rsidRDefault="00024FDC" w:rsidP="0013142C">
            <w:pPr>
              <w:rPr>
                <w:lang w:val="nl-BE"/>
              </w:rPr>
            </w:pPr>
          </w:p>
        </w:tc>
      </w:tr>
      <w:tr w:rsidR="00BC75C3" w:rsidRPr="00BC75C3" w14:paraId="50D1D29F" w14:textId="77777777" w:rsidTr="0013142C">
        <w:trPr>
          <w:trHeight w:val="240"/>
          <w:jc w:val="center"/>
        </w:trPr>
        <w:tc>
          <w:tcPr>
            <w:tcW w:w="4876" w:type="dxa"/>
            <w:tcBorders>
              <w:top w:val="nil"/>
              <w:left w:val="nil"/>
              <w:bottom w:val="nil"/>
              <w:right w:val="nil"/>
            </w:tcBorders>
          </w:tcPr>
          <w:p w14:paraId="74DA4DF9"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75EE44C9" w14:textId="77777777" w:rsidR="00024FDC" w:rsidRPr="00BC75C3" w:rsidRDefault="00024FDC" w:rsidP="0013142C">
            <w:pPr>
              <w:pStyle w:val="AmColumnHeading"/>
              <w:rPr>
                <w:lang w:val="nl-BE"/>
              </w:rPr>
            </w:pPr>
            <w:r w:rsidRPr="00BC75C3">
              <w:rPr>
                <w:lang w:val="nl-BE"/>
              </w:rPr>
              <w:t>Amendement</w:t>
            </w:r>
          </w:p>
        </w:tc>
      </w:tr>
      <w:tr w:rsidR="00BC75C3" w:rsidRPr="00BC75C3" w14:paraId="6F29CBFB" w14:textId="77777777" w:rsidTr="0013142C">
        <w:trPr>
          <w:jc w:val="center"/>
        </w:trPr>
        <w:tc>
          <w:tcPr>
            <w:tcW w:w="4876" w:type="dxa"/>
            <w:tcBorders>
              <w:top w:val="nil"/>
              <w:left w:val="nil"/>
              <w:bottom w:val="nil"/>
              <w:right w:val="nil"/>
            </w:tcBorders>
          </w:tcPr>
          <w:p w14:paraId="1C8A047E"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75DB0A5F"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w:t>
            </w:r>
            <w:r w:rsidRPr="00BC75C3">
              <w:rPr>
                <w:b/>
                <w:bCs/>
                <w:i/>
                <w:iCs/>
                <w:lang w:val="nl-BE"/>
              </w:rPr>
              <w:t>;</w:t>
            </w:r>
            <w:r w:rsidRPr="00BC75C3">
              <w:rPr>
                <w:b/>
                <w:i/>
                <w:lang w:val="nl-BE"/>
              </w:rPr>
              <w:t xml:space="preserve"> </w:t>
            </w:r>
            <w:r w:rsidRPr="00BC75C3">
              <w:rPr>
                <w:b/>
                <w:bCs/>
                <w:i/>
                <w:iCs/>
                <w:lang w:val="nl-BE"/>
              </w:rPr>
              <w:t>dringt erop aan dat het mandaat van EUPM na mei 2025 moet worden verlengd en er daarnaast voldoende personele en financiële middelen moeten worden verleend</w:t>
            </w:r>
            <w:r w:rsidRPr="00BC75C3">
              <w:rPr>
                <w:lang w:val="nl-BE"/>
              </w:rPr>
              <w:t xml:space="preserve">;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 </w:t>
            </w:r>
            <w:r w:rsidRPr="00BC75C3">
              <w:rPr>
                <w:b/>
                <w:i/>
                <w:lang w:val="nl-BE"/>
              </w:rPr>
              <w:t>is ingenomen met de oprichting van het centrum voor strategische communicatie en de bestrijding van desinformatie en het nationale agentschap voor cyberbeveiliging en het nationaal instituut voor cyberbeveiliging; merkt op dat de in december 2023 vastgestelde nationale veiligheidsstrategie voor het eerst melding maakt van Rusland als de bron van grote bedreigingen voor de veiligheid van Moldavië;</w:t>
            </w:r>
          </w:p>
        </w:tc>
      </w:tr>
    </w:tbl>
    <w:p w14:paraId="3183448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3E9FCD7" w14:textId="77777777" w:rsidR="00024FDC" w:rsidRPr="00BC75C3" w:rsidRDefault="00024FDC" w:rsidP="00024FDC">
      <w:pPr>
        <w:rPr>
          <w:lang w:val="nl-BE"/>
        </w:rPr>
      </w:pPr>
      <w:r w:rsidRPr="00BC75C3">
        <w:rPr>
          <w:rStyle w:val="HideTWBExt"/>
          <w:lang w:val="nl-BE"/>
        </w:rPr>
        <w:t>&lt;/Amend&gt;</w:t>
      </w:r>
    </w:p>
    <w:p w14:paraId="6E44005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195</w:t>
      </w:r>
      <w:r w:rsidRPr="00BC75C3">
        <w:rPr>
          <w:rStyle w:val="HideTWBExt"/>
          <w:b w:val="0"/>
          <w:lang w:val="nl-BE"/>
        </w:rPr>
        <w:t>&lt;/NumAm&gt;</w:t>
      </w:r>
    </w:p>
    <w:p w14:paraId="41CDC1C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0D90B84E"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03FB5238" w14:textId="77777777" w:rsidR="00024FDC" w:rsidRPr="00BC75C3" w:rsidRDefault="00024FDC" w:rsidP="00024FDC">
      <w:pPr>
        <w:pStyle w:val="NormalBold"/>
        <w:rPr>
          <w:lang w:val="nl-BE"/>
        </w:rPr>
      </w:pPr>
      <w:r w:rsidRPr="00BC75C3">
        <w:rPr>
          <w:rStyle w:val="HideTWBExt"/>
          <w:b w:val="0"/>
          <w:lang w:val="nl-BE"/>
        </w:rPr>
        <w:t>&lt;/RepeatBlock-By&gt;</w:t>
      </w:r>
    </w:p>
    <w:p w14:paraId="5B8DE59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DACC07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55C5EEB" w14:textId="77777777" w:rsidTr="0013142C">
        <w:trPr>
          <w:trHeight w:hRule="exact" w:val="240"/>
          <w:jc w:val="center"/>
        </w:trPr>
        <w:tc>
          <w:tcPr>
            <w:tcW w:w="9752" w:type="dxa"/>
            <w:gridSpan w:val="2"/>
            <w:tcBorders>
              <w:top w:val="nil"/>
              <w:left w:val="nil"/>
              <w:bottom w:val="nil"/>
              <w:right w:val="nil"/>
            </w:tcBorders>
          </w:tcPr>
          <w:p w14:paraId="1761934B" w14:textId="77777777" w:rsidR="00024FDC" w:rsidRPr="00BC75C3" w:rsidRDefault="00024FDC" w:rsidP="0013142C">
            <w:pPr>
              <w:rPr>
                <w:lang w:val="nl-BE"/>
              </w:rPr>
            </w:pPr>
          </w:p>
        </w:tc>
      </w:tr>
      <w:tr w:rsidR="00BC75C3" w:rsidRPr="00BC75C3" w14:paraId="1B9C8DAE" w14:textId="77777777" w:rsidTr="0013142C">
        <w:trPr>
          <w:trHeight w:val="240"/>
          <w:jc w:val="center"/>
        </w:trPr>
        <w:tc>
          <w:tcPr>
            <w:tcW w:w="4876" w:type="dxa"/>
            <w:tcBorders>
              <w:top w:val="nil"/>
              <w:left w:val="nil"/>
              <w:bottom w:val="nil"/>
              <w:right w:val="nil"/>
            </w:tcBorders>
          </w:tcPr>
          <w:p w14:paraId="13B21977"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3287B7A2" w14:textId="77777777" w:rsidR="00024FDC" w:rsidRPr="00BC75C3" w:rsidRDefault="00024FDC" w:rsidP="0013142C">
            <w:pPr>
              <w:pStyle w:val="AmColumnHeading"/>
              <w:rPr>
                <w:lang w:val="nl-BE"/>
              </w:rPr>
            </w:pPr>
            <w:r w:rsidRPr="00BC75C3">
              <w:rPr>
                <w:lang w:val="nl-BE"/>
              </w:rPr>
              <w:t>Amendement</w:t>
            </w:r>
          </w:p>
        </w:tc>
      </w:tr>
      <w:tr w:rsidR="00BC75C3" w:rsidRPr="00BC75C3" w14:paraId="7002F823" w14:textId="77777777" w:rsidTr="0013142C">
        <w:trPr>
          <w:jc w:val="center"/>
        </w:trPr>
        <w:tc>
          <w:tcPr>
            <w:tcW w:w="4876" w:type="dxa"/>
            <w:tcBorders>
              <w:top w:val="nil"/>
              <w:left w:val="nil"/>
              <w:bottom w:val="nil"/>
              <w:right w:val="nil"/>
            </w:tcBorders>
          </w:tcPr>
          <w:p w14:paraId="5FF41F28"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335C1E4B" w14:textId="77777777" w:rsidR="00024FDC" w:rsidRPr="00BC75C3" w:rsidRDefault="00024FDC" w:rsidP="0013142C">
            <w:pPr>
              <w:pStyle w:val="Normal6a"/>
              <w:rPr>
                <w:lang w:val="nl-BE"/>
              </w:rPr>
            </w:pPr>
            <w:r w:rsidRPr="00BC75C3">
              <w:rPr>
                <w:lang w:val="nl-BE"/>
              </w:rPr>
              <w:t>17.</w:t>
            </w:r>
            <w:r w:rsidRPr="00BC75C3">
              <w:rPr>
                <w:lang w:val="nl-BE"/>
              </w:rPr>
              <w:tab/>
              <w:t xml:space="preserve">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 </w:t>
            </w:r>
            <w:r w:rsidRPr="00BC75C3">
              <w:rPr>
                <w:b/>
                <w:i/>
                <w:lang w:val="nl-BE"/>
              </w:rPr>
              <w:t>moedigt de EDEO en de Commissie aan alle beschikbare EU-instrumenten voor de bestrijding van hybride dreigingen te benutten teneinde de steun aan Moldavië voort te zetten, ook de snelle inzet van het snellereactieteam bij hybride dreigingen; verzoekt de lidstaten de financiering van de Europese Vredesfaciliteit voor Moldavië geleidelijk te verhogen om de defensievermogens van het land verder te verbeteren;</w:t>
            </w:r>
          </w:p>
        </w:tc>
      </w:tr>
    </w:tbl>
    <w:p w14:paraId="3CF64F3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049345D" w14:textId="77777777" w:rsidR="00024FDC" w:rsidRPr="00BC75C3" w:rsidRDefault="00024FDC" w:rsidP="00024FDC">
      <w:pPr>
        <w:rPr>
          <w:lang w:val="nl-BE"/>
        </w:rPr>
      </w:pPr>
      <w:r w:rsidRPr="00BC75C3">
        <w:rPr>
          <w:rStyle w:val="HideTWBExt"/>
          <w:lang w:val="nl-BE"/>
        </w:rPr>
        <w:t>&lt;/Amend&gt;</w:t>
      </w:r>
    </w:p>
    <w:p w14:paraId="52377B7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196</w:t>
      </w:r>
      <w:r w:rsidRPr="00BC75C3">
        <w:rPr>
          <w:rStyle w:val="HideTWBExt"/>
          <w:b w:val="0"/>
          <w:lang w:val="nl-BE"/>
        </w:rPr>
        <w:t>&lt;/NumAm&gt;</w:t>
      </w:r>
    </w:p>
    <w:p w14:paraId="358952D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Nathalie Loiseau</w:t>
      </w:r>
      <w:r w:rsidRPr="00BC75C3">
        <w:rPr>
          <w:rStyle w:val="HideTWBExt"/>
          <w:b w:val="0"/>
          <w:lang w:val="nl-BE"/>
        </w:rPr>
        <w:t>&lt;/Members&gt;</w:t>
      </w:r>
    </w:p>
    <w:p w14:paraId="703CA3B3" w14:textId="77777777" w:rsidR="00024FDC" w:rsidRPr="00BC75C3" w:rsidRDefault="00024FDC" w:rsidP="00024FDC">
      <w:pPr>
        <w:pStyle w:val="NormalBold"/>
        <w:rPr>
          <w:lang w:val="nl-BE"/>
        </w:rPr>
      </w:pPr>
      <w:r w:rsidRPr="00BC75C3">
        <w:rPr>
          <w:rStyle w:val="HideTWBExt"/>
          <w:b w:val="0"/>
          <w:lang w:val="nl-BE"/>
        </w:rPr>
        <w:t>&lt;/RepeatBlock-By&gt;</w:t>
      </w:r>
    </w:p>
    <w:p w14:paraId="61610BC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30EA86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4F41B04" w14:textId="77777777" w:rsidTr="0013142C">
        <w:trPr>
          <w:trHeight w:hRule="exact" w:val="240"/>
          <w:jc w:val="center"/>
        </w:trPr>
        <w:tc>
          <w:tcPr>
            <w:tcW w:w="9752" w:type="dxa"/>
            <w:gridSpan w:val="2"/>
            <w:tcBorders>
              <w:top w:val="nil"/>
              <w:left w:val="nil"/>
              <w:bottom w:val="nil"/>
              <w:right w:val="nil"/>
            </w:tcBorders>
          </w:tcPr>
          <w:p w14:paraId="445ED3E7" w14:textId="77777777" w:rsidR="00024FDC" w:rsidRPr="00BC75C3" w:rsidRDefault="00024FDC" w:rsidP="0013142C">
            <w:pPr>
              <w:rPr>
                <w:lang w:val="nl-BE"/>
              </w:rPr>
            </w:pPr>
          </w:p>
        </w:tc>
      </w:tr>
      <w:tr w:rsidR="00BC75C3" w:rsidRPr="00BC75C3" w14:paraId="73F7BB3F" w14:textId="77777777" w:rsidTr="0013142C">
        <w:trPr>
          <w:trHeight w:val="240"/>
          <w:jc w:val="center"/>
        </w:trPr>
        <w:tc>
          <w:tcPr>
            <w:tcW w:w="4876" w:type="dxa"/>
            <w:tcBorders>
              <w:top w:val="nil"/>
              <w:left w:val="nil"/>
              <w:bottom w:val="nil"/>
              <w:right w:val="nil"/>
            </w:tcBorders>
          </w:tcPr>
          <w:p w14:paraId="23BD109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7333EAA" w14:textId="77777777" w:rsidR="00024FDC" w:rsidRPr="00BC75C3" w:rsidRDefault="00024FDC" w:rsidP="0013142C">
            <w:pPr>
              <w:pStyle w:val="AmColumnHeading"/>
              <w:rPr>
                <w:lang w:val="nl-BE"/>
              </w:rPr>
            </w:pPr>
            <w:r w:rsidRPr="00BC75C3">
              <w:rPr>
                <w:lang w:val="nl-BE"/>
              </w:rPr>
              <w:t>Amendement</w:t>
            </w:r>
          </w:p>
        </w:tc>
      </w:tr>
      <w:tr w:rsidR="00BC75C3" w:rsidRPr="00BC75C3" w14:paraId="09670158" w14:textId="77777777" w:rsidTr="0013142C">
        <w:trPr>
          <w:jc w:val="center"/>
        </w:trPr>
        <w:tc>
          <w:tcPr>
            <w:tcW w:w="4876" w:type="dxa"/>
            <w:tcBorders>
              <w:top w:val="nil"/>
              <w:left w:val="nil"/>
              <w:bottom w:val="nil"/>
              <w:right w:val="nil"/>
            </w:tcBorders>
          </w:tcPr>
          <w:p w14:paraId="01D768A3" w14:textId="77777777" w:rsidR="00024FDC" w:rsidRPr="00BC75C3" w:rsidRDefault="00024FDC" w:rsidP="0013142C">
            <w:pPr>
              <w:pStyle w:val="Normal6a"/>
              <w:rPr>
                <w:lang w:val="nl-BE"/>
              </w:rPr>
            </w:pPr>
            <w:r w:rsidRPr="00BC75C3">
              <w:rPr>
                <w:lang w:val="nl-BE"/>
              </w:rPr>
              <w:t>17.</w:t>
            </w:r>
            <w:r w:rsidRPr="00BC75C3">
              <w:rPr>
                <w:lang w:val="nl-BE"/>
              </w:rPr>
              <w:tab/>
              <w:t xml:space="preserve">spreekt zijn steun uit voor de EUPM in Moldavië en dringt er bij de lidstaten op aan de benodigde expertise te leveren voordat de hybride dreigingen mogelijk verergeren; moedigt de Moldavische autoriteiten aan ten volle </w:t>
            </w:r>
            <w:r w:rsidRPr="00BC75C3">
              <w:rPr>
                <w:lang w:val="nl-BE"/>
              </w:rPr>
              <w:lastRenderedPageBreak/>
              <w:t>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3FD5D55C" w14:textId="77777777" w:rsidR="00024FDC" w:rsidRPr="00BC75C3" w:rsidRDefault="00024FDC" w:rsidP="0013142C">
            <w:pPr>
              <w:pStyle w:val="Normal6a"/>
              <w:rPr>
                <w:lang w:val="nl-BE"/>
              </w:rPr>
            </w:pPr>
            <w:r w:rsidRPr="00BC75C3">
              <w:rPr>
                <w:lang w:val="nl-BE"/>
              </w:rPr>
              <w:lastRenderedPageBreak/>
              <w:t>17.</w:t>
            </w:r>
            <w:r w:rsidRPr="00BC75C3">
              <w:rPr>
                <w:lang w:val="nl-BE"/>
              </w:rPr>
              <w:tab/>
              <w:t xml:space="preserve">spreekt zijn steun uit voor de EUPM in Moldavië en dringt er bij de lidstaten op aan de benodigde expertise te leveren voordat de hybride dreigingen mogelijk verergeren; moedigt de Moldavische autoriteiten aan ten volle </w:t>
            </w:r>
            <w:r w:rsidRPr="00BC75C3">
              <w:rPr>
                <w:lang w:val="nl-BE"/>
              </w:rPr>
              <w:lastRenderedPageBreak/>
              <w:t>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r w:rsidRPr="00BC75C3">
              <w:rPr>
                <w:b/>
                <w:i/>
                <w:lang w:val="nl-BE"/>
              </w:rPr>
              <w:t> is in dit opzicht ingenomen met de oprichting van het Moldavische centrum voor strategische communicatie en de bestrijding van desinformatie als middel om de strijd tegen buitenlandse inmenging in de diverse Moldavische instellingen te coördineren; is ook ingenomen met de samenlevingsbrede aanpak en streeft naar eenheid en inzet van de verschillende actoren van het Moldavische maatschappelijk middenveld;</w:t>
            </w:r>
          </w:p>
        </w:tc>
      </w:tr>
    </w:tbl>
    <w:p w14:paraId="4FAB4C0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991B30A" w14:textId="77777777" w:rsidR="00024FDC" w:rsidRPr="00BC75C3" w:rsidRDefault="00024FDC" w:rsidP="00024FDC">
      <w:pPr>
        <w:rPr>
          <w:lang w:val="nl-BE"/>
        </w:rPr>
      </w:pPr>
      <w:r w:rsidRPr="00BC75C3">
        <w:rPr>
          <w:rStyle w:val="HideTWBExt"/>
          <w:lang w:val="nl-BE"/>
        </w:rPr>
        <w:t>&lt;/Amend&gt;</w:t>
      </w:r>
    </w:p>
    <w:p w14:paraId="628D3FF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197</w:t>
      </w:r>
      <w:r w:rsidRPr="00BC75C3">
        <w:rPr>
          <w:rStyle w:val="HideTWBExt"/>
          <w:b w:val="0"/>
          <w:lang w:val="nl-BE"/>
        </w:rPr>
        <w:t>&lt;/NumAm&gt;</w:t>
      </w:r>
    </w:p>
    <w:p w14:paraId="5FDAD78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698BC4EA" w14:textId="77777777" w:rsidR="00024FDC" w:rsidRPr="00BC75C3" w:rsidRDefault="00024FDC" w:rsidP="00024FDC">
      <w:pPr>
        <w:pStyle w:val="NormalBold"/>
        <w:rPr>
          <w:lang w:val="nl-BE"/>
        </w:rPr>
      </w:pPr>
      <w:r w:rsidRPr="00BC75C3">
        <w:rPr>
          <w:rStyle w:val="HideTWBExt"/>
          <w:b w:val="0"/>
          <w:lang w:val="nl-BE"/>
        </w:rPr>
        <w:t>&lt;/RepeatBlock-By&gt;</w:t>
      </w:r>
    </w:p>
    <w:p w14:paraId="320E218C"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329B7D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823A523" w14:textId="77777777" w:rsidTr="0013142C">
        <w:trPr>
          <w:trHeight w:hRule="exact" w:val="240"/>
          <w:jc w:val="center"/>
        </w:trPr>
        <w:tc>
          <w:tcPr>
            <w:tcW w:w="9752" w:type="dxa"/>
            <w:gridSpan w:val="2"/>
            <w:tcBorders>
              <w:top w:val="nil"/>
              <w:left w:val="nil"/>
              <w:bottom w:val="nil"/>
              <w:right w:val="nil"/>
            </w:tcBorders>
          </w:tcPr>
          <w:p w14:paraId="527EDE51" w14:textId="77777777" w:rsidR="00024FDC" w:rsidRPr="00BC75C3" w:rsidRDefault="00024FDC" w:rsidP="0013142C">
            <w:pPr>
              <w:rPr>
                <w:lang w:val="nl-BE"/>
              </w:rPr>
            </w:pPr>
          </w:p>
        </w:tc>
      </w:tr>
      <w:tr w:rsidR="00BC75C3" w:rsidRPr="00BC75C3" w14:paraId="49EC60FF" w14:textId="77777777" w:rsidTr="0013142C">
        <w:trPr>
          <w:trHeight w:val="240"/>
          <w:jc w:val="center"/>
        </w:trPr>
        <w:tc>
          <w:tcPr>
            <w:tcW w:w="4876" w:type="dxa"/>
            <w:tcBorders>
              <w:top w:val="nil"/>
              <w:left w:val="nil"/>
              <w:bottom w:val="nil"/>
              <w:right w:val="nil"/>
            </w:tcBorders>
          </w:tcPr>
          <w:p w14:paraId="3A83162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1F54888" w14:textId="77777777" w:rsidR="00024FDC" w:rsidRPr="00BC75C3" w:rsidRDefault="00024FDC" w:rsidP="0013142C">
            <w:pPr>
              <w:pStyle w:val="AmColumnHeading"/>
              <w:rPr>
                <w:lang w:val="nl-BE"/>
              </w:rPr>
            </w:pPr>
            <w:r w:rsidRPr="00BC75C3">
              <w:rPr>
                <w:lang w:val="nl-BE"/>
              </w:rPr>
              <w:t>Amendement</w:t>
            </w:r>
          </w:p>
        </w:tc>
      </w:tr>
      <w:tr w:rsidR="00BC75C3" w:rsidRPr="00BC75C3" w14:paraId="534FFDBF" w14:textId="77777777" w:rsidTr="0013142C">
        <w:trPr>
          <w:jc w:val="center"/>
        </w:trPr>
        <w:tc>
          <w:tcPr>
            <w:tcW w:w="4876" w:type="dxa"/>
            <w:tcBorders>
              <w:top w:val="nil"/>
              <w:left w:val="nil"/>
              <w:bottom w:val="nil"/>
              <w:right w:val="nil"/>
            </w:tcBorders>
          </w:tcPr>
          <w:p w14:paraId="0C51FD71" w14:textId="77777777" w:rsidR="00024FDC" w:rsidRPr="00BC75C3" w:rsidRDefault="00024FDC" w:rsidP="0013142C">
            <w:pPr>
              <w:pStyle w:val="Normal6a"/>
              <w:rPr>
                <w:lang w:val="nl-BE"/>
              </w:rPr>
            </w:pPr>
            <w:r w:rsidRPr="00BC75C3">
              <w:rPr>
                <w:lang w:val="nl-BE"/>
              </w:rPr>
              <w:t>17.</w:t>
            </w:r>
            <w:r w:rsidRPr="00BC75C3">
              <w:rPr>
                <w:lang w:val="nl-BE"/>
              </w:rPr>
              <w:tab/>
              <w:t xml:space="preserve">spreekt zijn steun uit voor de EUPM in Moldavië en dringt er bij de lidstaten op aan de benodigde expertise te leveren voordat de hybride dreigingen mogelijk verergeren; moedigt de </w:t>
            </w:r>
            <w:r w:rsidRPr="00BC75C3">
              <w:rPr>
                <w:b/>
                <w:bCs/>
                <w:i/>
                <w:iCs/>
                <w:lang w:val="nl-BE"/>
              </w:rPr>
              <w:t>Moldavische</w:t>
            </w:r>
            <w:r w:rsidRPr="00BC75C3">
              <w:rPr>
                <w:lang w:val="nl-BE"/>
              </w:rPr>
              <w:t xml:space="preserve"> autoriteiten aan ten volle gebruik te maken van de expertise van de EUPM om de paraatheid van het land te vergroten, met name gezien de herhaalde pogingen tot electorale inmenging in de aanloop naar de parlementsverkiezingen </w:t>
            </w:r>
            <w:r w:rsidRPr="00BC75C3">
              <w:rPr>
                <w:lang w:val="nl-BE"/>
              </w:rPr>
              <w:lastRenderedPageBreak/>
              <w:t>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4074939E" w14:textId="77777777" w:rsidR="00024FDC" w:rsidRPr="00BC75C3" w:rsidRDefault="00024FDC" w:rsidP="0013142C">
            <w:pPr>
              <w:pStyle w:val="Normal6a"/>
              <w:rPr>
                <w:lang w:val="nl-BE"/>
              </w:rPr>
            </w:pPr>
            <w:r w:rsidRPr="00BC75C3">
              <w:rPr>
                <w:lang w:val="nl-BE"/>
              </w:rPr>
              <w:lastRenderedPageBreak/>
              <w:t>17.</w:t>
            </w:r>
            <w:r w:rsidRPr="00BC75C3">
              <w:rPr>
                <w:lang w:val="nl-BE"/>
              </w:rPr>
              <w:tab/>
              <w:t xml:space="preserve">spreekt zijn steun uit voor de EUPM in Moldavië en dringt er bij de lidstaten op aan de benodigde expertise te leveren voordat de hybride dreigingen mogelijk verergeren; moedigt de autoriteiten </w:t>
            </w:r>
            <w:r w:rsidRPr="00BC75C3">
              <w:rPr>
                <w:b/>
                <w:bCs/>
                <w:i/>
                <w:iCs/>
                <w:lang w:val="nl-BE"/>
              </w:rPr>
              <w:t>van Moldavië</w:t>
            </w:r>
            <w:r w:rsidRPr="00BC75C3">
              <w:rPr>
                <w:lang w:val="nl-BE"/>
              </w:rPr>
              <w:t xml:space="preserve"> aan ten volle gebruik te maken van de expertise van de EUPM om de paraatheid van het land te vergroten, met name gezien de herhaalde pogingen tot electorale inmenging in de aanloop naar de parlementsverkiezingen </w:t>
            </w:r>
            <w:r w:rsidRPr="00BC75C3">
              <w:rPr>
                <w:lang w:val="nl-BE"/>
              </w:rPr>
              <w:lastRenderedPageBreak/>
              <w:t xml:space="preserve">die in het najaar van 2025 zullen worden gehouden; verzoekt de EU de in Moldavië opgedane ervaringen te gebruiken om verkiezingsprocessen en de democratische instellingen binnen de EU zelf te beschermen; </w:t>
            </w:r>
            <w:r w:rsidRPr="00BC75C3">
              <w:rPr>
                <w:b/>
                <w:i/>
                <w:lang w:val="nl-BE"/>
              </w:rPr>
              <w:t>moedigt de EDEO en de Commissie aan alle beschikbare EU-instrumenten voor de bestrijding van hybride dreigingen te benutten teneinde de steun aan Moldavië voort te zetten, ook de snelle inzet van het snellereactieteam bij hybride dreigingen;</w:t>
            </w:r>
          </w:p>
        </w:tc>
      </w:tr>
    </w:tbl>
    <w:p w14:paraId="3EC67110"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DEC4322" w14:textId="77777777" w:rsidR="00024FDC" w:rsidRPr="00BC75C3" w:rsidRDefault="00024FDC" w:rsidP="00024FDC">
      <w:pPr>
        <w:rPr>
          <w:lang w:val="nl-BE"/>
        </w:rPr>
      </w:pPr>
      <w:r w:rsidRPr="00BC75C3">
        <w:rPr>
          <w:rStyle w:val="HideTWBExt"/>
          <w:lang w:val="nl-BE"/>
        </w:rPr>
        <w:t>&lt;/Amend&gt;</w:t>
      </w:r>
    </w:p>
    <w:p w14:paraId="0AB03F1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198</w:t>
      </w:r>
      <w:r w:rsidRPr="00BC75C3">
        <w:rPr>
          <w:rStyle w:val="HideTWBExt"/>
          <w:b w:val="0"/>
          <w:lang w:val="nl-BE"/>
        </w:rPr>
        <w:t>&lt;/NumAm&gt;</w:t>
      </w:r>
    </w:p>
    <w:p w14:paraId="2672114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010CBCAA" w14:textId="77777777" w:rsidR="00024FDC" w:rsidRPr="00BC75C3" w:rsidRDefault="00024FDC" w:rsidP="00024FDC">
      <w:pPr>
        <w:pStyle w:val="NormalBold"/>
        <w:rPr>
          <w:lang w:val="nl-BE"/>
        </w:rPr>
      </w:pPr>
      <w:r w:rsidRPr="00BC75C3">
        <w:rPr>
          <w:rStyle w:val="HideTWBExt"/>
          <w:b w:val="0"/>
          <w:lang w:val="nl-BE"/>
        </w:rPr>
        <w:t>&lt;/RepeatBlock-By&gt;</w:t>
      </w:r>
    </w:p>
    <w:p w14:paraId="60AE754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FD56B5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7ABAB3E" w14:textId="77777777" w:rsidTr="0013142C">
        <w:trPr>
          <w:trHeight w:hRule="exact" w:val="240"/>
          <w:jc w:val="center"/>
        </w:trPr>
        <w:tc>
          <w:tcPr>
            <w:tcW w:w="9752" w:type="dxa"/>
            <w:gridSpan w:val="2"/>
            <w:tcBorders>
              <w:top w:val="nil"/>
              <w:left w:val="nil"/>
              <w:bottom w:val="nil"/>
              <w:right w:val="nil"/>
            </w:tcBorders>
          </w:tcPr>
          <w:p w14:paraId="5983283E" w14:textId="77777777" w:rsidR="00024FDC" w:rsidRPr="00BC75C3" w:rsidRDefault="00024FDC" w:rsidP="0013142C">
            <w:pPr>
              <w:rPr>
                <w:lang w:val="nl-BE"/>
              </w:rPr>
            </w:pPr>
          </w:p>
        </w:tc>
      </w:tr>
      <w:tr w:rsidR="00BC75C3" w:rsidRPr="00BC75C3" w14:paraId="265E8E60" w14:textId="77777777" w:rsidTr="0013142C">
        <w:trPr>
          <w:trHeight w:val="240"/>
          <w:jc w:val="center"/>
        </w:trPr>
        <w:tc>
          <w:tcPr>
            <w:tcW w:w="4876" w:type="dxa"/>
            <w:tcBorders>
              <w:top w:val="nil"/>
              <w:left w:val="nil"/>
              <w:bottom w:val="nil"/>
              <w:right w:val="nil"/>
            </w:tcBorders>
          </w:tcPr>
          <w:p w14:paraId="2FD51F6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E225689" w14:textId="77777777" w:rsidR="00024FDC" w:rsidRPr="00BC75C3" w:rsidRDefault="00024FDC" w:rsidP="0013142C">
            <w:pPr>
              <w:pStyle w:val="AmColumnHeading"/>
              <w:rPr>
                <w:lang w:val="nl-BE"/>
              </w:rPr>
            </w:pPr>
            <w:r w:rsidRPr="00BC75C3">
              <w:rPr>
                <w:lang w:val="nl-BE"/>
              </w:rPr>
              <w:t>Amendement</w:t>
            </w:r>
          </w:p>
        </w:tc>
      </w:tr>
      <w:tr w:rsidR="00BC75C3" w:rsidRPr="00BC75C3" w14:paraId="69BC2B02" w14:textId="77777777" w:rsidTr="0013142C">
        <w:trPr>
          <w:jc w:val="center"/>
        </w:trPr>
        <w:tc>
          <w:tcPr>
            <w:tcW w:w="4876" w:type="dxa"/>
            <w:tcBorders>
              <w:top w:val="nil"/>
              <w:left w:val="nil"/>
              <w:bottom w:val="nil"/>
              <w:right w:val="nil"/>
            </w:tcBorders>
          </w:tcPr>
          <w:p w14:paraId="1488D317"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6016E781" w14:textId="77777777" w:rsidR="00024FDC" w:rsidRPr="00BC75C3" w:rsidRDefault="00024FDC" w:rsidP="0013142C">
            <w:pPr>
              <w:pStyle w:val="Normal6a"/>
              <w:rPr>
                <w:lang w:val="nl-BE"/>
              </w:rPr>
            </w:pPr>
            <w:r w:rsidRPr="00BC75C3">
              <w:rPr>
                <w:lang w:val="nl-BE"/>
              </w:rPr>
              <w:t>17.</w:t>
            </w:r>
            <w:r w:rsidRPr="00BC75C3">
              <w:rPr>
                <w:lang w:val="nl-BE"/>
              </w:rPr>
              <w:tab/>
              <w:t xml:space="preserve">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 </w:t>
            </w:r>
            <w:r w:rsidRPr="00BC75C3">
              <w:rPr>
                <w:b/>
                <w:i/>
                <w:lang w:val="nl-BE"/>
              </w:rPr>
              <w:t>moedigt de EDEO en de Commissie aan alle beschikbare EU-instrumenten voor de bestrijding van hybride dreigingen te benutten teneinde de steun aan Moldavië voort te zetten, ook de snelle inzet van het snellereactieteam bij hybride dreigingen;</w:t>
            </w:r>
          </w:p>
        </w:tc>
      </w:tr>
    </w:tbl>
    <w:p w14:paraId="72CAE22F"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C542BF1" w14:textId="77777777" w:rsidR="00024FDC" w:rsidRPr="00BC75C3" w:rsidRDefault="00024FDC" w:rsidP="00024FDC">
      <w:pPr>
        <w:rPr>
          <w:lang w:val="nl-BE"/>
        </w:rPr>
      </w:pPr>
      <w:r w:rsidRPr="00BC75C3">
        <w:rPr>
          <w:rStyle w:val="HideTWBExt"/>
          <w:lang w:val="nl-BE"/>
        </w:rPr>
        <w:t>&lt;/Amend&gt;</w:t>
      </w:r>
    </w:p>
    <w:p w14:paraId="01B1953E"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199</w:t>
      </w:r>
      <w:r w:rsidRPr="00BC75C3">
        <w:rPr>
          <w:rStyle w:val="HideTWBExt"/>
          <w:b w:val="0"/>
          <w:lang w:val="nl-BE"/>
        </w:rPr>
        <w:t>&lt;/NumAm&gt;</w:t>
      </w:r>
    </w:p>
    <w:p w14:paraId="14B72E9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Nathalie Loiseau, Urmas Paet, Lucia Yar, Petras Auštrevičius, Marjan Šarec, Ilhan Kyuchyuk, Eugen Tomac</w:t>
      </w:r>
      <w:r w:rsidRPr="00BC75C3">
        <w:rPr>
          <w:rStyle w:val="HideTWBExt"/>
          <w:b w:val="0"/>
          <w:lang w:val="nl-BE"/>
        </w:rPr>
        <w:t>&lt;/Members&gt;</w:t>
      </w:r>
    </w:p>
    <w:p w14:paraId="5282F9C6" w14:textId="77777777" w:rsidR="00024FDC" w:rsidRPr="00BC75C3" w:rsidRDefault="00024FDC" w:rsidP="00024FDC">
      <w:pPr>
        <w:pStyle w:val="NormalBold"/>
        <w:rPr>
          <w:lang w:val="nl-BE"/>
        </w:rPr>
      </w:pPr>
      <w:r w:rsidRPr="00BC75C3">
        <w:rPr>
          <w:rStyle w:val="HideTWBExt"/>
          <w:b w:val="0"/>
          <w:lang w:val="nl-BE"/>
        </w:rPr>
        <w:t>&lt;/RepeatBlock-By&gt;</w:t>
      </w:r>
    </w:p>
    <w:p w14:paraId="05B5042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C6C791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F4232CB" w14:textId="77777777" w:rsidTr="0013142C">
        <w:trPr>
          <w:trHeight w:hRule="exact" w:val="240"/>
          <w:jc w:val="center"/>
        </w:trPr>
        <w:tc>
          <w:tcPr>
            <w:tcW w:w="9752" w:type="dxa"/>
            <w:gridSpan w:val="2"/>
            <w:tcBorders>
              <w:top w:val="nil"/>
              <w:left w:val="nil"/>
              <w:bottom w:val="nil"/>
              <w:right w:val="nil"/>
            </w:tcBorders>
          </w:tcPr>
          <w:p w14:paraId="386D96E2" w14:textId="77777777" w:rsidR="00024FDC" w:rsidRPr="00BC75C3" w:rsidRDefault="00024FDC" w:rsidP="0013142C">
            <w:pPr>
              <w:rPr>
                <w:lang w:val="nl-BE"/>
              </w:rPr>
            </w:pPr>
          </w:p>
        </w:tc>
      </w:tr>
      <w:tr w:rsidR="00BC75C3" w:rsidRPr="00BC75C3" w14:paraId="23BA68CB" w14:textId="77777777" w:rsidTr="0013142C">
        <w:trPr>
          <w:trHeight w:val="240"/>
          <w:jc w:val="center"/>
        </w:trPr>
        <w:tc>
          <w:tcPr>
            <w:tcW w:w="4876" w:type="dxa"/>
            <w:tcBorders>
              <w:top w:val="nil"/>
              <w:left w:val="nil"/>
              <w:bottom w:val="nil"/>
              <w:right w:val="nil"/>
            </w:tcBorders>
          </w:tcPr>
          <w:p w14:paraId="09A375A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EE574B0" w14:textId="77777777" w:rsidR="00024FDC" w:rsidRPr="00BC75C3" w:rsidRDefault="00024FDC" w:rsidP="0013142C">
            <w:pPr>
              <w:pStyle w:val="AmColumnHeading"/>
              <w:rPr>
                <w:lang w:val="nl-BE"/>
              </w:rPr>
            </w:pPr>
            <w:r w:rsidRPr="00BC75C3">
              <w:rPr>
                <w:lang w:val="nl-BE"/>
              </w:rPr>
              <w:t>Amendement</w:t>
            </w:r>
          </w:p>
        </w:tc>
      </w:tr>
      <w:tr w:rsidR="00BC75C3" w:rsidRPr="00BC75C3" w14:paraId="25EB964C" w14:textId="77777777" w:rsidTr="0013142C">
        <w:trPr>
          <w:jc w:val="center"/>
        </w:trPr>
        <w:tc>
          <w:tcPr>
            <w:tcW w:w="4876" w:type="dxa"/>
            <w:tcBorders>
              <w:top w:val="nil"/>
              <w:left w:val="nil"/>
              <w:bottom w:val="nil"/>
              <w:right w:val="nil"/>
            </w:tcBorders>
          </w:tcPr>
          <w:p w14:paraId="4152F9F4" w14:textId="77777777" w:rsidR="00024FDC" w:rsidRPr="00BC75C3" w:rsidRDefault="00024FDC" w:rsidP="0013142C">
            <w:pPr>
              <w:pStyle w:val="Normal6a"/>
              <w:rPr>
                <w:lang w:val="nl-BE"/>
              </w:rPr>
            </w:pPr>
            <w:r w:rsidRPr="00BC75C3">
              <w:rPr>
                <w:lang w:val="nl-BE"/>
              </w:rPr>
              <w:t>17.</w:t>
            </w:r>
            <w:r w:rsidRPr="00BC75C3">
              <w:rPr>
                <w:lang w:val="nl-BE"/>
              </w:rPr>
              <w:tab/>
              <w:t>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w:t>
            </w:r>
          </w:p>
        </w:tc>
        <w:tc>
          <w:tcPr>
            <w:tcW w:w="4876" w:type="dxa"/>
            <w:tcBorders>
              <w:top w:val="nil"/>
              <w:left w:val="nil"/>
              <w:bottom w:val="nil"/>
              <w:right w:val="nil"/>
            </w:tcBorders>
          </w:tcPr>
          <w:p w14:paraId="274BE70D" w14:textId="77777777" w:rsidR="00024FDC" w:rsidRPr="00BC75C3" w:rsidRDefault="00024FDC" w:rsidP="0013142C">
            <w:pPr>
              <w:pStyle w:val="Normal6a"/>
              <w:rPr>
                <w:lang w:val="nl-BE"/>
              </w:rPr>
            </w:pPr>
            <w:r w:rsidRPr="00BC75C3">
              <w:rPr>
                <w:lang w:val="nl-BE"/>
              </w:rPr>
              <w:t>17.</w:t>
            </w:r>
            <w:r w:rsidRPr="00BC75C3">
              <w:rPr>
                <w:lang w:val="nl-BE"/>
              </w:rPr>
              <w:tab/>
              <w:t xml:space="preserve">spreekt zijn steun uit voor de EUPM in Moldavië en dringt er bij de lidstaten op aan de benodigde expertise te leveren voordat de hybride dreigingen mogelijk verergeren; moedigt de Moldavische autoriteiten aan ten volle gebruik te maken van de expertise van de EUPM om de paraatheid van het land te vergroten, met name gezien de herhaalde pogingen tot electorale inmenging in de aanloop naar de parlementsverkiezingen die in het najaar van 2025 zullen worden gehouden; verzoekt de EU de in Moldavië opgedane ervaringen te gebruiken om verkiezingsprocessen en de democratische instellingen binnen de EU zelf te beschermen; </w:t>
            </w:r>
            <w:r w:rsidRPr="00BC75C3">
              <w:rPr>
                <w:b/>
                <w:i/>
                <w:lang w:val="nl-BE"/>
              </w:rPr>
              <w:t>verzoekt de EU-lidstaten de financiering van de Europese Vredesfaciliteit (EPF) voor Moldavië te verhogen om de defensievermogens van het land verder te verbeteren; herhaalt de meerwaarde van de EU-steun die door middel van de EPF wordt geboden;</w:t>
            </w:r>
          </w:p>
        </w:tc>
      </w:tr>
    </w:tbl>
    <w:p w14:paraId="59F19A6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4BD557C" w14:textId="77777777" w:rsidR="00024FDC" w:rsidRPr="00BC75C3" w:rsidRDefault="00024FDC" w:rsidP="00024FDC">
      <w:pPr>
        <w:rPr>
          <w:lang w:val="nl-BE"/>
        </w:rPr>
      </w:pPr>
      <w:r w:rsidRPr="00BC75C3">
        <w:rPr>
          <w:rStyle w:val="HideTWBExt"/>
          <w:lang w:val="nl-BE"/>
        </w:rPr>
        <w:t>&lt;/Amend&gt;</w:t>
      </w:r>
    </w:p>
    <w:p w14:paraId="362B1EBF"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200</w:t>
      </w:r>
      <w:r w:rsidRPr="00BC75C3">
        <w:rPr>
          <w:rStyle w:val="HideTWBExt"/>
          <w:b w:val="0"/>
          <w:lang w:val="nl-BE"/>
        </w:rPr>
        <w:t>&lt;/NumAm&gt;</w:t>
      </w:r>
    </w:p>
    <w:p w14:paraId="2F4749D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5CE9CA99" w14:textId="77777777" w:rsidR="00024FDC" w:rsidRPr="00BC75C3" w:rsidRDefault="00024FDC" w:rsidP="00024FDC">
      <w:pPr>
        <w:pStyle w:val="NormalBold"/>
        <w:rPr>
          <w:lang w:val="nl-BE"/>
        </w:rPr>
      </w:pPr>
      <w:r w:rsidRPr="00BC75C3">
        <w:rPr>
          <w:rStyle w:val="HideTWBExt"/>
          <w:b w:val="0"/>
          <w:lang w:val="nl-BE"/>
        </w:rPr>
        <w:t>&lt;/RepeatBlock-By&gt;</w:t>
      </w:r>
    </w:p>
    <w:p w14:paraId="100E409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DD01DF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5F1395D" w14:textId="77777777" w:rsidTr="0013142C">
        <w:trPr>
          <w:trHeight w:hRule="exact" w:val="240"/>
          <w:jc w:val="center"/>
        </w:trPr>
        <w:tc>
          <w:tcPr>
            <w:tcW w:w="9752" w:type="dxa"/>
            <w:gridSpan w:val="2"/>
            <w:tcBorders>
              <w:top w:val="nil"/>
              <w:left w:val="nil"/>
              <w:bottom w:val="nil"/>
              <w:right w:val="nil"/>
            </w:tcBorders>
          </w:tcPr>
          <w:p w14:paraId="04199EE4" w14:textId="77777777" w:rsidR="00024FDC" w:rsidRPr="00BC75C3" w:rsidRDefault="00024FDC" w:rsidP="0013142C">
            <w:pPr>
              <w:rPr>
                <w:lang w:val="nl-BE"/>
              </w:rPr>
            </w:pPr>
          </w:p>
        </w:tc>
      </w:tr>
      <w:tr w:rsidR="00BC75C3" w:rsidRPr="00BC75C3" w14:paraId="6404C398" w14:textId="77777777" w:rsidTr="0013142C">
        <w:trPr>
          <w:trHeight w:val="240"/>
          <w:jc w:val="center"/>
        </w:trPr>
        <w:tc>
          <w:tcPr>
            <w:tcW w:w="4876" w:type="dxa"/>
            <w:tcBorders>
              <w:top w:val="nil"/>
              <w:left w:val="nil"/>
              <w:bottom w:val="nil"/>
              <w:right w:val="nil"/>
            </w:tcBorders>
          </w:tcPr>
          <w:p w14:paraId="723288E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7BA6015" w14:textId="77777777" w:rsidR="00024FDC" w:rsidRPr="00BC75C3" w:rsidRDefault="00024FDC" w:rsidP="0013142C">
            <w:pPr>
              <w:pStyle w:val="AmColumnHeading"/>
              <w:rPr>
                <w:lang w:val="nl-BE"/>
              </w:rPr>
            </w:pPr>
            <w:r w:rsidRPr="00BC75C3">
              <w:rPr>
                <w:lang w:val="nl-BE"/>
              </w:rPr>
              <w:t>Amendement</w:t>
            </w:r>
          </w:p>
        </w:tc>
      </w:tr>
      <w:tr w:rsidR="00BC75C3" w:rsidRPr="00BC75C3" w14:paraId="1DDECD84" w14:textId="77777777" w:rsidTr="0013142C">
        <w:trPr>
          <w:jc w:val="center"/>
        </w:trPr>
        <w:tc>
          <w:tcPr>
            <w:tcW w:w="4876" w:type="dxa"/>
            <w:tcBorders>
              <w:top w:val="nil"/>
              <w:left w:val="nil"/>
              <w:bottom w:val="nil"/>
              <w:right w:val="nil"/>
            </w:tcBorders>
          </w:tcPr>
          <w:p w14:paraId="25D0806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AD9BAC4" w14:textId="77777777" w:rsidR="00024FDC" w:rsidRPr="00BC75C3" w:rsidRDefault="00024FDC" w:rsidP="0013142C">
            <w:pPr>
              <w:pStyle w:val="Normal6a"/>
              <w:rPr>
                <w:lang w:val="nl-BE"/>
              </w:rPr>
            </w:pPr>
            <w:r w:rsidRPr="00BC75C3">
              <w:rPr>
                <w:b/>
                <w:i/>
                <w:lang w:val="nl-BE"/>
              </w:rPr>
              <w:t>17 bis.</w:t>
            </w:r>
            <w:r w:rsidRPr="00BC75C3">
              <w:rPr>
                <w:lang w:val="nl-BE"/>
              </w:rPr>
              <w:tab/>
            </w:r>
            <w:r w:rsidRPr="00BC75C3">
              <w:rPr>
                <w:b/>
                <w:i/>
                <w:lang w:val="nl-BE"/>
              </w:rPr>
              <w:t>is ingenomen met de vaststelling van de nieuwe nationale veiligheidsstrategie in december 2023, waarin de toetreding tot de EU als belangrijke doelstelling wordt aangehaald, en die erop gericht is de samenwerking met de EU te versterken, alsook met andere bondgenoten en partners, bij de aanpak van transnationale uitdagingen;</w:t>
            </w:r>
          </w:p>
        </w:tc>
      </w:tr>
    </w:tbl>
    <w:p w14:paraId="077F126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0F1BDE7" w14:textId="77777777" w:rsidR="00024FDC" w:rsidRPr="00BC75C3" w:rsidRDefault="00024FDC" w:rsidP="00024FDC">
      <w:pPr>
        <w:rPr>
          <w:lang w:val="nl-BE"/>
        </w:rPr>
      </w:pPr>
      <w:r w:rsidRPr="00BC75C3">
        <w:rPr>
          <w:rStyle w:val="HideTWBExt"/>
          <w:lang w:val="nl-BE"/>
        </w:rPr>
        <w:t>&lt;/Amend&gt;</w:t>
      </w:r>
    </w:p>
    <w:p w14:paraId="3D7D0B4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201</w:t>
      </w:r>
      <w:r w:rsidRPr="00BC75C3">
        <w:rPr>
          <w:rStyle w:val="HideTWBExt"/>
          <w:b w:val="0"/>
          <w:lang w:val="nl-BE"/>
        </w:rPr>
        <w:t>&lt;/NumAm&gt;</w:t>
      </w:r>
    </w:p>
    <w:p w14:paraId="01263156"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w:t>
      </w:r>
      <w:r w:rsidRPr="00BC75C3">
        <w:rPr>
          <w:rStyle w:val="HideTWBExt"/>
          <w:b w:val="0"/>
          <w:lang w:val="nl-BE"/>
        </w:rPr>
        <w:t>&lt;/Members&gt;</w:t>
      </w:r>
    </w:p>
    <w:p w14:paraId="313F51F6" w14:textId="77777777" w:rsidR="00024FDC" w:rsidRPr="00BC75C3" w:rsidRDefault="00024FDC" w:rsidP="00024FDC">
      <w:pPr>
        <w:pStyle w:val="NormalBold"/>
        <w:rPr>
          <w:lang w:val="nl-BE"/>
        </w:rPr>
      </w:pPr>
      <w:r w:rsidRPr="00BC75C3">
        <w:rPr>
          <w:rStyle w:val="HideTWBExt"/>
          <w:b w:val="0"/>
          <w:lang w:val="nl-BE"/>
        </w:rPr>
        <w:t>&lt;/RepeatBlock-By&gt;</w:t>
      </w:r>
    </w:p>
    <w:p w14:paraId="65381A2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450B3C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5836BBE" w14:textId="77777777" w:rsidTr="0013142C">
        <w:trPr>
          <w:trHeight w:hRule="exact" w:val="240"/>
          <w:jc w:val="center"/>
        </w:trPr>
        <w:tc>
          <w:tcPr>
            <w:tcW w:w="9752" w:type="dxa"/>
            <w:gridSpan w:val="2"/>
            <w:tcBorders>
              <w:top w:val="nil"/>
              <w:left w:val="nil"/>
              <w:bottom w:val="nil"/>
              <w:right w:val="nil"/>
            </w:tcBorders>
          </w:tcPr>
          <w:p w14:paraId="170CEA41" w14:textId="77777777" w:rsidR="00024FDC" w:rsidRPr="00BC75C3" w:rsidRDefault="00024FDC" w:rsidP="0013142C">
            <w:pPr>
              <w:rPr>
                <w:lang w:val="nl-BE"/>
              </w:rPr>
            </w:pPr>
          </w:p>
        </w:tc>
      </w:tr>
      <w:tr w:rsidR="00BC75C3" w:rsidRPr="00BC75C3" w14:paraId="3066BF41" w14:textId="77777777" w:rsidTr="0013142C">
        <w:trPr>
          <w:trHeight w:val="240"/>
          <w:jc w:val="center"/>
        </w:trPr>
        <w:tc>
          <w:tcPr>
            <w:tcW w:w="4876" w:type="dxa"/>
            <w:tcBorders>
              <w:top w:val="nil"/>
              <w:left w:val="nil"/>
              <w:bottom w:val="nil"/>
              <w:right w:val="nil"/>
            </w:tcBorders>
          </w:tcPr>
          <w:p w14:paraId="7DC957B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0365BA6" w14:textId="77777777" w:rsidR="00024FDC" w:rsidRPr="00BC75C3" w:rsidRDefault="00024FDC" w:rsidP="0013142C">
            <w:pPr>
              <w:pStyle w:val="AmColumnHeading"/>
              <w:rPr>
                <w:lang w:val="nl-BE"/>
              </w:rPr>
            </w:pPr>
            <w:r w:rsidRPr="00BC75C3">
              <w:rPr>
                <w:lang w:val="nl-BE"/>
              </w:rPr>
              <w:t>Amendement</w:t>
            </w:r>
          </w:p>
        </w:tc>
      </w:tr>
      <w:tr w:rsidR="00BC75C3" w:rsidRPr="00BC75C3" w14:paraId="6779B6A1" w14:textId="77777777" w:rsidTr="0013142C">
        <w:trPr>
          <w:jc w:val="center"/>
        </w:trPr>
        <w:tc>
          <w:tcPr>
            <w:tcW w:w="4876" w:type="dxa"/>
            <w:tcBorders>
              <w:top w:val="nil"/>
              <w:left w:val="nil"/>
              <w:bottom w:val="nil"/>
              <w:right w:val="nil"/>
            </w:tcBorders>
          </w:tcPr>
          <w:p w14:paraId="70C3F32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855325C" w14:textId="77777777" w:rsidR="00024FDC" w:rsidRPr="00BC75C3" w:rsidRDefault="00024FDC" w:rsidP="0013142C">
            <w:pPr>
              <w:pStyle w:val="Normal6a"/>
              <w:rPr>
                <w:lang w:val="nl-BE"/>
              </w:rPr>
            </w:pPr>
            <w:r w:rsidRPr="00BC75C3">
              <w:rPr>
                <w:b/>
                <w:i/>
                <w:lang w:val="nl-BE"/>
              </w:rPr>
              <w:t>17 bis.</w:t>
            </w:r>
            <w:r w:rsidRPr="00BC75C3">
              <w:rPr>
                <w:lang w:val="nl-BE"/>
              </w:rPr>
              <w:tab/>
            </w:r>
            <w:r w:rsidRPr="00BC75C3">
              <w:rPr>
                <w:b/>
                <w:i/>
                <w:lang w:val="nl-BE"/>
              </w:rPr>
              <w:t>verzoekt de lidstaten de financiering van de Europese Vredesfaciliteit voor Moldavië geleidelijk te verhogen om de defensievermogens van het land verder te verbeteren;</w:t>
            </w:r>
          </w:p>
        </w:tc>
      </w:tr>
    </w:tbl>
    <w:p w14:paraId="43603C1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DED427F" w14:textId="77777777" w:rsidR="00024FDC" w:rsidRPr="00BC75C3" w:rsidRDefault="00024FDC" w:rsidP="00024FDC">
      <w:pPr>
        <w:rPr>
          <w:lang w:val="nl-BE"/>
        </w:rPr>
      </w:pPr>
      <w:r w:rsidRPr="00BC75C3">
        <w:rPr>
          <w:rStyle w:val="HideTWBExt"/>
          <w:lang w:val="nl-BE"/>
        </w:rPr>
        <w:t>&lt;/Amend&gt;</w:t>
      </w:r>
    </w:p>
    <w:p w14:paraId="3DAF9CD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202</w:t>
      </w:r>
      <w:r w:rsidRPr="00BC75C3">
        <w:rPr>
          <w:rStyle w:val="HideTWBExt"/>
          <w:b w:val="0"/>
          <w:lang w:val="nl-BE"/>
        </w:rPr>
        <w:t>&lt;/NumAm&gt;</w:t>
      </w:r>
    </w:p>
    <w:p w14:paraId="152177B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3FF99DFD" w14:textId="77777777" w:rsidR="00024FDC" w:rsidRPr="00BC75C3" w:rsidRDefault="00024FDC" w:rsidP="00024FDC">
      <w:pPr>
        <w:pStyle w:val="NormalBold"/>
        <w:rPr>
          <w:lang w:val="nl-BE"/>
        </w:rPr>
      </w:pPr>
      <w:r w:rsidRPr="00BC75C3">
        <w:rPr>
          <w:rStyle w:val="HideTWBExt"/>
          <w:b w:val="0"/>
          <w:lang w:val="nl-BE"/>
        </w:rPr>
        <w:t>&lt;/RepeatBlock-By&gt;</w:t>
      </w:r>
    </w:p>
    <w:p w14:paraId="662EC0D5"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AA8A7F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AE76B1D" w14:textId="77777777" w:rsidTr="0013142C">
        <w:trPr>
          <w:trHeight w:hRule="exact" w:val="240"/>
          <w:jc w:val="center"/>
        </w:trPr>
        <w:tc>
          <w:tcPr>
            <w:tcW w:w="9752" w:type="dxa"/>
            <w:gridSpan w:val="2"/>
            <w:tcBorders>
              <w:top w:val="nil"/>
              <w:left w:val="nil"/>
              <w:bottom w:val="nil"/>
              <w:right w:val="nil"/>
            </w:tcBorders>
          </w:tcPr>
          <w:p w14:paraId="23414B03" w14:textId="77777777" w:rsidR="00024FDC" w:rsidRPr="00BC75C3" w:rsidRDefault="00024FDC" w:rsidP="0013142C">
            <w:pPr>
              <w:rPr>
                <w:lang w:val="nl-BE"/>
              </w:rPr>
            </w:pPr>
          </w:p>
        </w:tc>
      </w:tr>
      <w:tr w:rsidR="00BC75C3" w:rsidRPr="00BC75C3" w14:paraId="1A9DAE71" w14:textId="77777777" w:rsidTr="0013142C">
        <w:trPr>
          <w:trHeight w:val="240"/>
          <w:jc w:val="center"/>
        </w:trPr>
        <w:tc>
          <w:tcPr>
            <w:tcW w:w="4876" w:type="dxa"/>
            <w:tcBorders>
              <w:top w:val="nil"/>
              <w:left w:val="nil"/>
              <w:bottom w:val="nil"/>
              <w:right w:val="nil"/>
            </w:tcBorders>
          </w:tcPr>
          <w:p w14:paraId="3B04F3C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808F4A1" w14:textId="77777777" w:rsidR="00024FDC" w:rsidRPr="00BC75C3" w:rsidRDefault="00024FDC" w:rsidP="0013142C">
            <w:pPr>
              <w:pStyle w:val="AmColumnHeading"/>
              <w:rPr>
                <w:lang w:val="nl-BE"/>
              </w:rPr>
            </w:pPr>
            <w:r w:rsidRPr="00BC75C3">
              <w:rPr>
                <w:lang w:val="nl-BE"/>
              </w:rPr>
              <w:t>Amendement</w:t>
            </w:r>
          </w:p>
        </w:tc>
      </w:tr>
      <w:tr w:rsidR="00BC75C3" w:rsidRPr="00BC75C3" w14:paraId="33464ED6" w14:textId="77777777" w:rsidTr="0013142C">
        <w:trPr>
          <w:jc w:val="center"/>
        </w:trPr>
        <w:tc>
          <w:tcPr>
            <w:tcW w:w="4876" w:type="dxa"/>
            <w:tcBorders>
              <w:top w:val="nil"/>
              <w:left w:val="nil"/>
              <w:bottom w:val="nil"/>
              <w:right w:val="nil"/>
            </w:tcBorders>
          </w:tcPr>
          <w:p w14:paraId="2E39D26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7B48CF51" w14:textId="77777777" w:rsidR="00024FDC" w:rsidRPr="00BC75C3" w:rsidRDefault="00024FDC" w:rsidP="0013142C">
            <w:pPr>
              <w:pStyle w:val="Normal6a"/>
              <w:rPr>
                <w:lang w:val="nl-BE"/>
              </w:rPr>
            </w:pPr>
            <w:r w:rsidRPr="00BC75C3">
              <w:rPr>
                <w:b/>
                <w:i/>
                <w:lang w:val="nl-BE"/>
              </w:rPr>
              <w:t>17 bis.</w:t>
            </w:r>
            <w:r w:rsidRPr="00BC75C3">
              <w:rPr>
                <w:lang w:val="nl-BE"/>
              </w:rPr>
              <w:tab/>
            </w:r>
            <w:r w:rsidRPr="00BC75C3">
              <w:rPr>
                <w:b/>
                <w:i/>
                <w:lang w:val="nl-BE"/>
              </w:rPr>
              <w:t>verzoekt de lidstaten de financiering van de Europese Vredesfaciliteit voor Moldavië geleidelijk te verhogen om de defensievermogens van het land verder te verbeteren;</w:t>
            </w:r>
          </w:p>
        </w:tc>
      </w:tr>
    </w:tbl>
    <w:p w14:paraId="2B4B3DB0"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08A4988" w14:textId="77777777" w:rsidR="00024FDC" w:rsidRPr="00BC75C3" w:rsidRDefault="00024FDC" w:rsidP="00024FDC">
      <w:pPr>
        <w:rPr>
          <w:lang w:val="nl-BE"/>
        </w:rPr>
      </w:pPr>
      <w:r w:rsidRPr="00BC75C3">
        <w:rPr>
          <w:rStyle w:val="HideTWBExt"/>
          <w:lang w:val="nl-BE"/>
        </w:rPr>
        <w:t>&lt;/Amend&gt;</w:t>
      </w:r>
    </w:p>
    <w:p w14:paraId="0985CF1C"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203</w:t>
      </w:r>
      <w:r w:rsidRPr="00BC75C3">
        <w:rPr>
          <w:rStyle w:val="HideTWBExt"/>
          <w:b w:val="0"/>
          <w:lang w:val="nl-BE"/>
        </w:rPr>
        <w:t>&lt;/NumAm&gt;</w:t>
      </w:r>
    </w:p>
    <w:p w14:paraId="6D6725A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291D937A" w14:textId="77777777" w:rsidR="00024FDC" w:rsidRPr="00BC75C3" w:rsidRDefault="00024FDC" w:rsidP="00024FDC">
      <w:pPr>
        <w:pStyle w:val="NormalBold"/>
        <w:rPr>
          <w:lang w:val="nl-BE"/>
        </w:rPr>
      </w:pPr>
      <w:r w:rsidRPr="00BC75C3">
        <w:rPr>
          <w:rStyle w:val="HideTWBExt"/>
          <w:b w:val="0"/>
          <w:lang w:val="nl-BE"/>
        </w:rPr>
        <w:t>&lt;/RepeatBlock-By&gt;</w:t>
      </w:r>
    </w:p>
    <w:p w14:paraId="6EAF6E2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B22EA1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17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842E825" w14:textId="77777777" w:rsidTr="0013142C">
        <w:trPr>
          <w:trHeight w:hRule="exact" w:val="240"/>
          <w:jc w:val="center"/>
        </w:trPr>
        <w:tc>
          <w:tcPr>
            <w:tcW w:w="9752" w:type="dxa"/>
            <w:gridSpan w:val="2"/>
            <w:tcBorders>
              <w:top w:val="nil"/>
              <w:left w:val="nil"/>
              <w:bottom w:val="nil"/>
              <w:right w:val="nil"/>
            </w:tcBorders>
          </w:tcPr>
          <w:p w14:paraId="657C9A93" w14:textId="77777777" w:rsidR="00024FDC" w:rsidRPr="00BC75C3" w:rsidRDefault="00024FDC" w:rsidP="0013142C">
            <w:pPr>
              <w:rPr>
                <w:lang w:val="nl-BE"/>
              </w:rPr>
            </w:pPr>
          </w:p>
        </w:tc>
      </w:tr>
      <w:tr w:rsidR="00BC75C3" w:rsidRPr="00BC75C3" w14:paraId="00CC1442" w14:textId="77777777" w:rsidTr="0013142C">
        <w:trPr>
          <w:trHeight w:val="240"/>
          <w:jc w:val="center"/>
        </w:trPr>
        <w:tc>
          <w:tcPr>
            <w:tcW w:w="4876" w:type="dxa"/>
            <w:tcBorders>
              <w:top w:val="nil"/>
              <w:left w:val="nil"/>
              <w:bottom w:val="nil"/>
              <w:right w:val="nil"/>
            </w:tcBorders>
          </w:tcPr>
          <w:p w14:paraId="39D0BF1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8409620" w14:textId="77777777" w:rsidR="00024FDC" w:rsidRPr="00BC75C3" w:rsidRDefault="00024FDC" w:rsidP="0013142C">
            <w:pPr>
              <w:pStyle w:val="AmColumnHeading"/>
              <w:rPr>
                <w:lang w:val="nl-BE"/>
              </w:rPr>
            </w:pPr>
            <w:r w:rsidRPr="00BC75C3">
              <w:rPr>
                <w:lang w:val="nl-BE"/>
              </w:rPr>
              <w:t>Amendement</w:t>
            </w:r>
          </w:p>
        </w:tc>
      </w:tr>
      <w:tr w:rsidR="00BC75C3" w:rsidRPr="00BC75C3" w14:paraId="07705745" w14:textId="77777777" w:rsidTr="0013142C">
        <w:trPr>
          <w:jc w:val="center"/>
        </w:trPr>
        <w:tc>
          <w:tcPr>
            <w:tcW w:w="4876" w:type="dxa"/>
            <w:tcBorders>
              <w:top w:val="nil"/>
              <w:left w:val="nil"/>
              <w:bottom w:val="nil"/>
              <w:right w:val="nil"/>
            </w:tcBorders>
          </w:tcPr>
          <w:p w14:paraId="3031D828"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33E4882" w14:textId="77777777" w:rsidR="00024FDC" w:rsidRPr="00BC75C3" w:rsidRDefault="00024FDC" w:rsidP="0013142C">
            <w:pPr>
              <w:pStyle w:val="Normal6a"/>
              <w:rPr>
                <w:lang w:val="nl-BE"/>
              </w:rPr>
            </w:pPr>
            <w:r w:rsidRPr="00BC75C3">
              <w:rPr>
                <w:b/>
                <w:i/>
                <w:lang w:val="nl-BE"/>
              </w:rPr>
              <w:t>17 ter.</w:t>
            </w:r>
            <w:r w:rsidRPr="00BC75C3">
              <w:rPr>
                <w:lang w:val="nl-BE"/>
              </w:rPr>
              <w:tab/>
            </w:r>
            <w:r w:rsidRPr="00BC75C3">
              <w:rPr>
                <w:b/>
                <w:i/>
                <w:lang w:val="nl-BE"/>
              </w:rPr>
              <w:t>prijst Moldavië voor de vaststelling van zijn nieuwe nationale strategie voor de bestrijding van mensenhandel die blijk geeft van de standvastige inzet van Moldavië om mensenhandel op zijn grondgebied aan te pakken en uit te roeien;</w:t>
            </w:r>
          </w:p>
        </w:tc>
      </w:tr>
    </w:tbl>
    <w:p w14:paraId="7BD0981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C67B561" w14:textId="77777777" w:rsidR="00024FDC" w:rsidRPr="00BC75C3" w:rsidRDefault="00024FDC" w:rsidP="00024FDC">
      <w:pPr>
        <w:rPr>
          <w:lang w:val="nl-BE"/>
        </w:rPr>
      </w:pPr>
      <w:r w:rsidRPr="00BC75C3">
        <w:rPr>
          <w:rStyle w:val="HideTWBExt"/>
          <w:lang w:val="nl-BE"/>
        </w:rPr>
        <w:t>&lt;/Amend&gt;</w:t>
      </w:r>
    </w:p>
    <w:p w14:paraId="0E1B9327"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204</w:t>
      </w:r>
      <w:r w:rsidRPr="00BC75C3">
        <w:rPr>
          <w:rStyle w:val="HideTWBExt"/>
          <w:b w:val="0"/>
          <w:lang w:val="nl-BE"/>
        </w:rPr>
        <w:t>&lt;/NumAm&gt;</w:t>
      </w:r>
    </w:p>
    <w:p w14:paraId="52E8E94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David McAllister</w:t>
      </w:r>
      <w:r w:rsidRPr="00BC75C3">
        <w:rPr>
          <w:rStyle w:val="HideTWBExt"/>
          <w:b w:val="0"/>
          <w:lang w:val="nl-BE"/>
        </w:rPr>
        <w:t>&lt;/Members&gt;</w:t>
      </w:r>
    </w:p>
    <w:p w14:paraId="4C4A25C7" w14:textId="77777777" w:rsidR="00024FDC" w:rsidRPr="00BC75C3" w:rsidRDefault="00024FDC" w:rsidP="00024FDC">
      <w:pPr>
        <w:pStyle w:val="NormalBold"/>
        <w:rPr>
          <w:lang w:val="nl-BE"/>
        </w:rPr>
      </w:pPr>
      <w:r w:rsidRPr="00BC75C3">
        <w:rPr>
          <w:rStyle w:val="HideTWBExt"/>
          <w:b w:val="0"/>
          <w:lang w:val="nl-BE"/>
        </w:rPr>
        <w:t>&lt;/RepeatBlock-By&gt;</w:t>
      </w:r>
    </w:p>
    <w:p w14:paraId="53982D1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006B77B"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86D1875" w14:textId="77777777" w:rsidTr="0013142C">
        <w:trPr>
          <w:trHeight w:hRule="exact" w:val="240"/>
          <w:jc w:val="center"/>
        </w:trPr>
        <w:tc>
          <w:tcPr>
            <w:tcW w:w="9752" w:type="dxa"/>
            <w:gridSpan w:val="2"/>
            <w:tcBorders>
              <w:top w:val="nil"/>
              <w:left w:val="nil"/>
              <w:bottom w:val="nil"/>
              <w:right w:val="nil"/>
            </w:tcBorders>
          </w:tcPr>
          <w:p w14:paraId="6CB9A147" w14:textId="77777777" w:rsidR="00024FDC" w:rsidRPr="00BC75C3" w:rsidRDefault="00024FDC" w:rsidP="0013142C">
            <w:pPr>
              <w:rPr>
                <w:lang w:val="nl-BE"/>
              </w:rPr>
            </w:pPr>
          </w:p>
        </w:tc>
      </w:tr>
      <w:tr w:rsidR="00BC75C3" w:rsidRPr="00BC75C3" w14:paraId="7E8DCB5A" w14:textId="77777777" w:rsidTr="0013142C">
        <w:trPr>
          <w:trHeight w:val="240"/>
          <w:jc w:val="center"/>
        </w:trPr>
        <w:tc>
          <w:tcPr>
            <w:tcW w:w="4876" w:type="dxa"/>
            <w:tcBorders>
              <w:top w:val="nil"/>
              <w:left w:val="nil"/>
              <w:bottom w:val="nil"/>
              <w:right w:val="nil"/>
            </w:tcBorders>
          </w:tcPr>
          <w:p w14:paraId="7C4FF72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2C8706D" w14:textId="77777777" w:rsidR="00024FDC" w:rsidRPr="00BC75C3" w:rsidRDefault="00024FDC" w:rsidP="0013142C">
            <w:pPr>
              <w:pStyle w:val="AmColumnHeading"/>
              <w:rPr>
                <w:lang w:val="nl-BE"/>
              </w:rPr>
            </w:pPr>
            <w:r w:rsidRPr="00BC75C3">
              <w:rPr>
                <w:lang w:val="nl-BE"/>
              </w:rPr>
              <w:t>Amendement</w:t>
            </w:r>
          </w:p>
        </w:tc>
      </w:tr>
      <w:tr w:rsidR="00BC75C3" w:rsidRPr="00BC75C3" w14:paraId="1AF3E231" w14:textId="77777777" w:rsidTr="0013142C">
        <w:trPr>
          <w:jc w:val="center"/>
        </w:trPr>
        <w:tc>
          <w:tcPr>
            <w:tcW w:w="4876" w:type="dxa"/>
            <w:tcBorders>
              <w:top w:val="nil"/>
              <w:left w:val="nil"/>
              <w:bottom w:val="nil"/>
              <w:right w:val="nil"/>
            </w:tcBorders>
          </w:tcPr>
          <w:p w14:paraId="20BF4005"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w:t>
            </w:r>
            <w:r w:rsidRPr="00BC75C3">
              <w:rPr>
                <w:b/>
                <w:bCs/>
                <w:i/>
                <w:iCs/>
                <w:lang w:val="nl-BE"/>
              </w:rPr>
              <w:t>, met een speciale status voor de regio Transnistrië</w:t>
            </w:r>
            <w:r w:rsidRPr="00BC75C3">
              <w:rPr>
                <w:lang w:val="nl-BE"/>
              </w:rPr>
              <w:t>;</w:t>
            </w:r>
            <w:r w:rsidRPr="00BC75C3">
              <w:rPr>
                <w:b/>
                <w:i/>
                <w:lang w:val="nl-BE"/>
              </w:rPr>
              <w:t xml:space="preserve"> </w:t>
            </w:r>
            <w:r w:rsidRPr="00BC75C3">
              <w:rPr>
                <w:b/>
                <w:bCs/>
                <w:i/>
                <w:iCs/>
                <w:lang w:val="nl-BE"/>
              </w:rPr>
              <w:t>hoopt</w:t>
            </w:r>
            <w:r w:rsidRPr="00BC75C3">
              <w:rPr>
                <w:lang w:val="nl-BE"/>
              </w:rPr>
              <w:t xml:space="preserve"> dat de vertrouwenwekkende maatregelen</w:t>
            </w:r>
            <w:r w:rsidRPr="00BC75C3">
              <w:rPr>
                <w:b/>
                <w:bCs/>
                <w:i/>
                <w:iCs/>
                <w:lang w:val="nl-BE"/>
              </w:rPr>
              <w:t xml:space="preserve"> die er zijn genomen,</w:t>
            </w:r>
            <w:r w:rsidRPr="00BC75C3">
              <w:rPr>
                <w:lang w:val="nl-BE"/>
              </w:rPr>
              <w:t xml:space="preserve"> het vertrouwen tussen Chișinău en Tiraspol zullen bevorderen;</w:t>
            </w:r>
          </w:p>
        </w:tc>
        <w:tc>
          <w:tcPr>
            <w:tcW w:w="4876" w:type="dxa"/>
            <w:tcBorders>
              <w:top w:val="nil"/>
              <w:left w:val="nil"/>
              <w:bottom w:val="nil"/>
              <w:right w:val="nil"/>
            </w:tcBorders>
          </w:tcPr>
          <w:p w14:paraId="6407D143"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w:t>
            </w:r>
            <w:r w:rsidRPr="00BC75C3">
              <w:rPr>
                <w:b/>
                <w:i/>
                <w:lang w:val="nl-BE"/>
              </w:rPr>
              <w:t xml:space="preserve"> </w:t>
            </w:r>
            <w:r w:rsidRPr="00BC75C3">
              <w:rPr>
                <w:b/>
                <w:bCs/>
                <w:i/>
                <w:iCs/>
                <w:lang w:val="nl-BE"/>
              </w:rPr>
              <w:t>is zich bewust van het feit</w:t>
            </w:r>
            <w:r w:rsidRPr="00BC75C3">
              <w:rPr>
                <w:i/>
                <w:iCs/>
                <w:lang w:val="nl-BE"/>
              </w:rPr>
              <w:t xml:space="preserve"> </w:t>
            </w:r>
            <w:r w:rsidRPr="00BC75C3">
              <w:rPr>
                <w:lang w:val="nl-BE"/>
              </w:rPr>
              <w:t xml:space="preserve">dat de vertrouwenwekkende maatregelen het vertrouwen tussen Chișinău en Tiraspol </w:t>
            </w:r>
            <w:r w:rsidRPr="00BC75C3">
              <w:rPr>
                <w:b/>
                <w:bCs/>
                <w:i/>
                <w:iCs/>
                <w:lang w:val="nl-BE"/>
              </w:rPr>
              <w:t>alleen</w:t>
            </w:r>
            <w:r w:rsidRPr="00BC75C3">
              <w:rPr>
                <w:lang w:val="nl-BE"/>
              </w:rPr>
              <w:t xml:space="preserve"> zullen bevorderen</w:t>
            </w:r>
            <w:r w:rsidRPr="00BC75C3">
              <w:rPr>
                <w:b/>
                <w:bCs/>
                <w:i/>
                <w:iCs/>
                <w:lang w:val="nl-BE"/>
              </w:rPr>
              <w:t xml:space="preserve"> als Rusland een constructieve rol speelt</w:t>
            </w:r>
            <w:r w:rsidRPr="00BC75C3">
              <w:rPr>
                <w:lang w:val="nl-BE"/>
              </w:rPr>
              <w:t xml:space="preserve">; </w:t>
            </w:r>
            <w:r w:rsidRPr="00BC75C3">
              <w:rPr>
                <w:b/>
                <w:i/>
                <w:lang w:val="nl-BE"/>
              </w:rPr>
              <w:t>is van mening dat een noodzakelijke voorwaarde voor de autonomie van de regio is dat Tiraspol de democratische en constitutionele structuren van de Republiek Moldavië erkent;</w:t>
            </w:r>
          </w:p>
        </w:tc>
      </w:tr>
    </w:tbl>
    <w:p w14:paraId="19392607"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074A52C" w14:textId="77777777" w:rsidR="00024FDC" w:rsidRPr="00BC75C3" w:rsidRDefault="00024FDC" w:rsidP="00024FDC">
      <w:pPr>
        <w:rPr>
          <w:lang w:val="nl-BE"/>
        </w:rPr>
      </w:pPr>
      <w:r w:rsidRPr="00BC75C3">
        <w:rPr>
          <w:rStyle w:val="HideTWBExt"/>
          <w:lang w:val="nl-BE"/>
        </w:rPr>
        <w:t>&lt;/Amend&gt;</w:t>
      </w:r>
    </w:p>
    <w:p w14:paraId="720DC00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205</w:t>
      </w:r>
      <w:r w:rsidRPr="00BC75C3">
        <w:rPr>
          <w:rStyle w:val="HideTWBExt"/>
          <w:b w:val="0"/>
          <w:lang w:val="nl-BE"/>
        </w:rPr>
        <w:t>&lt;/NumAm&gt;</w:t>
      </w:r>
    </w:p>
    <w:p w14:paraId="148C1C72"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Reinier Van Lanschot</w:t>
      </w:r>
      <w:r w:rsidRPr="00BC75C3">
        <w:rPr>
          <w:rStyle w:val="HideTWBExt"/>
          <w:b w:val="0"/>
          <w:lang w:val="nl-BE"/>
        </w:rPr>
        <w:t>&lt;/Members&gt;</w:t>
      </w:r>
    </w:p>
    <w:p w14:paraId="5E2BF470"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{Greens/EFA}</w:t>
      </w:r>
      <w:r w:rsidRPr="00BC75C3">
        <w:rPr>
          <w:lang w:val="nl-BE"/>
        </w:rPr>
        <w:t>namens de Verts/ALE-Fractie</w:t>
      </w:r>
      <w:r w:rsidRPr="00BC75C3">
        <w:rPr>
          <w:rStyle w:val="HideTWBExt"/>
          <w:lang w:val="nl-BE"/>
        </w:rPr>
        <w:t>&lt;/AuNomDe&gt;</w:t>
      </w:r>
    </w:p>
    <w:p w14:paraId="574D6146" w14:textId="77777777" w:rsidR="00024FDC" w:rsidRPr="00BC75C3" w:rsidRDefault="00024FDC" w:rsidP="00024FDC">
      <w:pPr>
        <w:pStyle w:val="NormalBold"/>
        <w:rPr>
          <w:lang w:val="nl-BE"/>
        </w:rPr>
      </w:pPr>
      <w:r w:rsidRPr="00BC75C3">
        <w:rPr>
          <w:rStyle w:val="HideTWBExt"/>
          <w:b w:val="0"/>
          <w:lang w:val="nl-BE"/>
        </w:rPr>
        <w:t>&lt;/RepeatBlock-By&gt;</w:t>
      </w:r>
    </w:p>
    <w:p w14:paraId="4E99AC8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87D42D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8778AB7" w14:textId="77777777" w:rsidTr="0013142C">
        <w:trPr>
          <w:trHeight w:hRule="exact" w:val="240"/>
          <w:jc w:val="center"/>
        </w:trPr>
        <w:tc>
          <w:tcPr>
            <w:tcW w:w="9752" w:type="dxa"/>
            <w:gridSpan w:val="2"/>
            <w:tcBorders>
              <w:top w:val="nil"/>
              <w:left w:val="nil"/>
              <w:bottom w:val="nil"/>
              <w:right w:val="nil"/>
            </w:tcBorders>
          </w:tcPr>
          <w:p w14:paraId="7879EC9F" w14:textId="77777777" w:rsidR="00024FDC" w:rsidRPr="00BC75C3" w:rsidRDefault="00024FDC" w:rsidP="0013142C">
            <w:pPr>
              <w:rPr>
                <w:lang w:val="nl-BE"/>
              </w:rPr>
            </w:pPr>
          </w:p>
        </w:tc>
      </w:tr>
      <w:tr w:rsidR="00BC75C3" w:rsidRPr="00BC75C3" w14:paraId="5CFC5EFE" w14:textId="77777777" w:rsidTr="0013142C">
        <w:trPr>
          <w:trHeight w:val="240"/>
          <w:jc w:val="center"/>
        </w:trPr>
        <w:tc>
          <w:tcPr>
            <w:tcW w:w="4876" w:type="dxa"/>
            <w:tcBorders>
              <w:top w:val="nil"/>
              <w:left w:val="nil"/>
              <w:bottom w:val="nil"/>
              <w:right w:val="nil"/>
            </w:tcBorders>
          </w:tcPr>
          <w:p w14:paraId="1D11918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608DC68" w14:textId="77777777" w:rsidR="00024FDC" w:rsidRPr="00BC75C3" w:rsidRDefault="00024FDC" w:rsidP="0013142C">
            <w:pPr>
              <w:pStyle w:val="AmColumnHeading"/>
              <w:rPr>
                <w:lang w:val="nl-BE"/>
              </w:rPr>
            </w:pPr>
            <w:r w:rsidRPr="00BC75C3">
              <w:rPr>
                <w:lang w:val="nl-BE"/>
              </w:rPr>
              <w:t>Amendement</w:t>
            </w:r>
          </w:p>
        </w:tc>
      </w:tr>
      <w:tr w:rsidR="00BC75C3" w:rsidRPr="00BC75C3" w14:paraId="5B2656D4" w14:textId="77777777" w:rsidTr="0013142C">
        <w:trPr>
          <w:jc w:val="center"/>
        </w:trPr>
        <w:tc>
          <w:tcPr>
            <w:tcW w:w="4876" w:type="dxa"/>
            <w:tcBorders>
              <w:top w:val="nil"/>
              <w:left w:val="nil"/>
              <w:bottom w:val="nil"/>
              <w:right w:val="nil"/>
            </w:tcBorders>
          </w:tcPr>
          <w:p w14:paraId="58D50E9D"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met een speciale status voor de regio Transnistrië; hoopt dat de vertrouwenwekkende maatregelen die er zijn genomen, het vertrouwen tussen Chișinău en Tiraspol zullen bevorderen;</w:t>
            </w:r>
          </w:p>
        </w:tc>
        <w:tc>
          <w:tcPr>
            <w:tcW w:w="4876" w:type="dxa"/>
            <w:tcBorders>
              <w:top w:val="nil"/>
              <w:left w:val="nil"/>
              <w:bottom w:val="nil"/>
              <w:right w:val="nil"/>
            </w:tcBorders>
          </w:tcPr>
          <w:p w14:paraId="009E7CCC"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met een speciale status voor de regio Transnistrië; hoopt dat de vertrouwenwekkende maatregelen die er zijn genomen, het vertrouwen tussen Chișinău en Tiraspol zullen bevorderen;</w:t>
            </w:r>
            <w:r w:rsidRPr="00BC75C3">
              <w:rPr>
                <w:b/>
                <w:i/>
                <w:lang w:val="nl-BE"/>
              </w:rPr>
              <w:t> is ook ingenomen met de initiatieven van de Commissie om in haar steunpakketten voor noodsituaties op het gebied van energie proactieve steun voor de regio Transnistrië op te nemen;</w:t>
            </w:r>
          </w:p>
        </w:tc>
      </w:tr>
    </w:tbl>
    <w:p w14:paraId="68DDF01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5515976" w14:textId="77777777" w:rsidR="00024FDC" w:rsidRPr="00BC75C3" w:rsidRDefault="00024FDC" w:rsidP="00024FDC">
      <w:pPr>
        <w:rPr>
          <w:lang w:val="nl-BE"/>
        </w:rPr>
      </w:pPr>
      <w:r w:rsidRPr="00BC75C3">
        <w:rPr>
          <w:rStyle w:val="HideTWBExt"/>
          <w:lang w:val="nl-BE"/>
        </w:rPr>
        <w:t>&lt;/Amend&gt;</w:t>
      </w:r>
    </w:p>
    <w:p w14:paraId="19B31AB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206</w:t>
      </w:r>
      <w:r w:rsidRPr="00BC75C3">
        <w:rPr>
          <w:rStyle w:val="HideTWBExt"/>
          <w:b w:val="0"/>
          <w:lang w:val="nl-BE"/>
        </w:rPr>
        <w:t>&lt;/NumAm&gt;</w:t>
      </w:r>
    </w:p>
    <w:p w14:paraId="0713B9B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Ioan-Rareş Bogdan, Rasa Juknevičienė</w:t>
      </w:r>
      <w:r w:rsidRPr="00BC75C3">
        <w:rPr>
          <w:rStyle w:val="HideTWBExt"/>
          <w:b w:val="0"/>
          <w:lang w:val="nl-BE"/>
        </w:rPr>
        <w:t>&lt;/Members&gt;</w:t>
      </w:r>
    </w:p>
    <w:p w14:paraId="1AC86AEA"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15BA46C9" w14:textId="77777777" w:rsidR="00024FDC" w:rsidRPr="00BC75C3" w:rsidRDefault="00024FDC" w:rsidP="00024FDC">
      <w:pPr>
        <w:pStyle w:val="NormalBold"/>
        <w:rPr>
          <w:lang w:val="nl-BE"/>
        </w:rPr>
      </w:pPr>
      <w:r w:rsidRPr="00BC75C3">
        <w:rPr>
          <w:rStyle w:val="HideTWBExt"/>
          <w:b w:val="0"/>
          <w:lang w:val="nl-BE"/>
        </w:rPr>
        <w:t>&lt;/RepeatBlock-By&gt;</w:t>
      </w:r>
    </w:p>
    <w:p w14:paraId="263A5434"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6BD17C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7C71B69" w14:textId="77777777" w:rsidTr="0013142C">
        <w:trPr>
          <w:trHeight w:hRule="exact" w:val="240"/>
          <w:jc w:val="center"/>
        </w:trPr>
        <w:tc>
          <w:tcPr>
            <w:tcW w:w="9752" w:type="dxa"/>
            <w:gridSpan w:val="2"/>
            <w:tcBorders>
              <w:top w:val="nil"/>
              <w:left w:val="nil"/>
              <w:bottom w:val="nil"/>
              <w:right w:val="nil"/>
            </w:tcBorders>
          </w:tcPr>
          <w:p w14:paraId="3F46BCD5" w14:textId="77777777" w:rsidR="00024FDC" w:rsidRPr="00BC75C3" w:rsidRDefault="00024FDC" w:rsidP="0013142C">
            <w:pPr>
              <w:rPr>
                <w:lang w:val="nl-BE"/>
              </w:rPr>
            </w:pPr>
          </w:p>
        </w:tc>
      </w:tr>
      <w:tr w:rsidR="00BC75C3" w:rsidRPr="00BC75C3" w14:paraId="6436ED45" w14:textId="77777777" w:rsidTr="0013142C">
        <w:trPr>
          <w:trHeight w:val="240"/>
          <w:jc w:val="center"/>
        </w:trPr>
        <w:tc>
          <w:tcPr>
            <w:tcW w:w="4876" w:type="dxa"/>
            <w:tcBorders>
              <w:top w:val="nil"/>
              <w:left w:val="nil"/>
              <w:bottom w:val="nil"/>
              <w:right w:val="nil"/>
            </w:tcBorders>
          </w:tcPr>
          <w:p w14:paraId="4C73516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F07AAF8" w14:textId="77777777" w:rsidR="00024FDC" w:rsidRPr="00BC75C3" w:rsidRDefault="00024FDC" w:rsidP="0013142C">
            <w:pPr>
              <w:pStyle w:val="AmColumnHeading"/>
              <w:rPr>
                <w:lang w:val="nl-BE"/>
              </w:rPr>
            </w:pPr>
            <w:r w:rsidRPr="00BC75C3">
              <w:rPr>
                <w:lang w:val="nl-BE"/>
              </w:rPr>
              <w:t>Amendement</w:t>
            </w:r>
          </w:p>
        </w:tc>
      </w:tr>
      <w:tr w:rsidR="00BC75C3" w:rsidRPr="00BC75C3" w14:paraId="315F4BB9" w14:textId="77777777" w:rsidTr="0013142C">
        <w:trPr>
          <w:jc w:val="center"/>
        </w:trPr>
        <w:tc>
          <w:tcPr>
            <w:tcW w:w="4876" w:type="dxa"/>
            <w:tcBorders>
              <w:top w:val="nil"/>
              <w:left w:val="nil"/>
              <w:bottom w:val="nil"/>
              <w:right w:val="nil"/>
            </w:tcBorders>
          </w:tcPr>
          <w:p w14:paraId="2A394F9A" w14:textId="77777777" w:rsidR="00024FDC" w:rsidRPr="00BC75C3" w:rsidRDefault="00024FDC" w:rsidP="0013142C">
            <w:pPr>
              <w:pStyle w:val="Normal6a"/>
              <w:rPr>
                <w:lang w:val="nl-BE"/>
              </w:rPr>
            </w:pPr>
            <w:r w:rsidRPr="00BC75C3">
              <w:rPr>
                <w:lang w:val="nl-BE"/>
              </w:rPr>
              <w:t>18.</w:t>
            </w:r>
            <w:r w:rsidRPr="00BC75C3">
              <w:rPr>
                <w:lang w:val="nl-BE"/>
              </w:rPr>
              <w:tab/>
              <w:t xml:space="preserve">wijst er nogmaals op dat het de territoriale integriteit van Moldavië hoog in het vaandel draagt en zich zal blijven inzetten voor een vreedzame oplossing van </w:t>
            </w:r>
            <w:r w:rsidRPr="00BC75C3">
              <w:rPr>
                <w:lang w:val="nl-BE"/>
              </w:rPr>
              <w:lastRenderedPageBreak/>
              <w:t>het conflict, op basis van de soevereiniteit en territoriale integriteit van Moldavië binnen de internationaal erkende grenzen van het land</w:t>
            </w:r>
            <w:r w:rsidRPr="00BC75C3">
              <w:rPr>
                <w:b/>
                <w:bCs/>
                <w:i/>
                <w:iCs/>
                <w:lang w:val="nl-BE"/>
              </w:rPr>
              <w:t>, met een speciale status voor de regio Transnistrië</w:t>
            </w:r>
            <w:r w:rsidRPr="00BC75C3">
              <w:rPr>
                <w:lang w:val="nl-BE"/>
              </w:rPr>
              <w:t xml:space="preserve">; </w:t>
            </w:r>
            <w:r w:rsidRPr="00BC75C3">
              <w:rPr>
                <w:b/>
                <w:i/>
                <w:lang w:val="nl-BE"/>
              </w:rPr>
              <w:t>hoopt dat de vertrouwenwekkende maatregelen die er zijn genomen, het vertrouwen tussen Chișinău en Tiraspol zullen bevorderen;</w:t>
            </w:r>
          </w:p>
        </w:tc>
        <w:tc>
          <w:tcPr>
            <w:tcW w:w="4876" w:type="dxa"/>
            <w:tcBorders>
              <w:top w:val="nil"/>
              <w:left w:val="nil"/>
              <w:bottom w:val="nil"/>
              <w:right w:val="nil"/>
            </w:tcBorders>
          </w:tcPr>
          <w:p w14:paraId="73AF911F" w14:textId="77777777" w:rsidR="00024FDC" w:rsidRPr="00BC75C3" w:rsidRDefault="00024FDC" w:rsidP="0013142C">
            <w:pPr>
              <w:pStyle w:val="Normal6a"/>
              <w:rPr>
                <w:lang w:val="nl-BE"/>
              </w:rPr>
            </w:pPr>
            <w:r w:rsidRPr="00BC75C3">
              <w:rPr>
                <w:lang w:val="nl-BE"/>
              </w:rPr>
              <w:lastRenderedPageBreak/>
              <w:t>18.</w:t>
            </w:r>
            <w:r w:rsidRPr="00BC75C3">
              <w:rPr>
                <w:lang w:val="nl-BE"/>
              </w:rPr>
              <w:tab/>
              <w:t xml:space="preserve">wijst er nogmaals op dat het de territoriale integriteit van Moldavië hoog in het vaandel draagt en zich zal blijven inzetten voor een vreedzame oplossing van </w:t>
            </w:r>
            <w:r w:rsidRPr="00BC75C3">
              <w:rPr>
                <w:lang w:val="nl-BE"/>
              </w:rPr>
              <w:lastRenderedPageBreak/>
              <w:t>het conflict, op basis van de soevereiniteit en territoriale integriteit van Moldavië binnen de internationaal erkende grenzen van het land;</w:t>
            </w:r>
          </w:p>
        </w:tc>
      </w:tr>
    </w:tbl>
    <w:p w14:paraId="2FE8BC9E"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E98CD06" w14:textId="77777777" w:rsidR="00024FDC" w:rsidRPr="00BC75C3" w:rsidRDefault="00024FDC" w:rsidP="00024FDC">
      <w:pPr>
        <w:rPr>
          <w:lang w:val="nl-BE"/>
        </w:rPr>
      </w:pPr>
      <w:r w:rsidRPr="00BC75C3">
        <w:rPr>
          <w:rStyle w:val="HideTWBExt"/>
          <w:lang w:val="nl-BE"/>
        </w:rPr>
        <w:t>&lt;/Amend&gt;</w:t>
      </w:r>
    </w:p>
    <w:p w14:paraId="7AA0DF4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207</w:t>
      </w:r>
      <w:r w:rsidRPr="00BC75C3">
        <w:rPr>
          <w:rStyle w:val="HideTWBExt"/>
          <w:b w:val="0"/>
          <w:lang w:val="nl-BE"/>
        </w:rPr>
        <w:t>&lt;/NumAm&gt;</w:t>
      </w:r>
    </w:p>
    <w:p w14:paraId="08A2E8DC"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6CCC04C7" w14:textId="77777777" w:rsidR="00024FDC" w:rsidRPr="00BC75C3" w:rsidRDefault="00024FDC" w:rsidP="00024FDC">
      <w:pPr>
        <w:pStyle w:val="NormalBold"/>
        <w:rPr>
          <w:lang w:val="nl-BE"/>
        </w:rPr>
      </w:pPr>
      <w:r w:rsidRPr="00BC75C3">
        <w:rPr>
          <w:rStyle w:val="HideTWBExt"/>
          <w:b w:val="0"/>
          <w:lang w:val="nl-BE"/>
        </w:rPr>
        <w:t>&lt;/RepeatBlock-By&gt;</w:t>
      </w:r>
    </w:p>
    <w:p w14:paraId="69E043B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B92ECB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FD4105D" w14:textId="77777777" w:rsidTr="0013142C">
        <w:trPr>
          <w:trHeight w:hRule="exact" w:val="240"/>
          <w:jc w:val="center"/>
        </w:trPr>
        <w:tc>
          <w:tcPr>
            <w:tcW w:w="9752" w:type="dxa"/>
            <w:gridSpan w:val="2"/>
            <w:tcBorders>
              <w:top w:val="nil"/>
              <w:left w:val="nil"/>
              <w:bottom w:val="nil"/>
              <w:right w:val="nil"/>
            </w:tcBorders>
          </w:tcPr>
          <w:p w14:paraId="2E911B60" w14:textId="77777777" w:rsidR="00024FDC" w:rsidRPr="00BC75C3" w:rsidRDefault="00024FDC" w:rsidP="0013142C">
            <w:pPr>
              <w:rPr>
                <w:lang w:val="nl-BE"/>
              </w:rPr>
            </w:pPr>
          </w:p>
        </w:tc>
      </w:tr>
      <w:tr w:rsidR="00BC75C3" w:rsidRPr="00BC75C3" w14:paraId="56C8DABF" w14:textId="77777777" w:rsidTr="0013142C">
        <w:trPr>
          <w:trHeight w:val="240"/>
          <w:jc w:val="center"/>
        </w:trPr>
        <w:tc>
          <w:tcPr>
            <w:tcW w:w="4876" w:type="dxa"/>
            <w:tcBorders>
              <w:top w:val="nil"/>
              <w:left w:val="nil"/>
              <w:bottom w:val="nil"/>
              <w:right w:val="nil"/>
            </w:tcBorders>
          </w:tcPr>
          <w:p w14:paraId="5584752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58E7FC7" w14:textId="77777777" w:rsidR="00024FDC" w:rsidRPr="00BC75C3" w:rsidRDefault="00024FDC" w:rsidP="0013142C">
            <w:pPr>
              <w:pStyle w:val="AmColumnHeading"/>
              <w:rPr>
                <w:lang w:val="nl-BE"/>
              </w:rPr>
            </w:pPr>
            <w:r w:rsidRPr="00BC75C3">
              <w:rPr>
                <w:lang w:val="nl-BE"/>
              </w:rPr>
              <w:t>Amendement</w:t>
            </w:r>
          </w:p>
        </w:tc>
      </w:tr>
      <w:tr w:rsidR="00BC75C3" w:rsidRPr="00BC75C3" w14:paraId="3A2666B2" w14:textId="77777777" w:rsidTr="0013142C">
        <w:trPr>
          <w:jc w:val="center"/>
        </w:trPr>
        <w:tc>
          <w:tcPr>
            <w:tcW w:w="4876" w:type="dxa"/>
            <w:tcBorders>
              <w:top w:val="nil"/>
              <w:left w:val="nil"/>
              <w:bottom w:val="nil"/>
              <w:right w:val="nil"/>
            </w:tcBorders>
          </w:tcPr>
          <w:p w14:paraId="727CA8FA"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w:t>
            </w:r>
            <w:r w:rsidRPr="00BC75C3">
              <w:rPr>
                <w:b/>
                <w:bCs/>
                <w:i/>
                <w:iCs/>
                <w:lang w:val="nl-BE"/>
              </w:rPr>
              <w:t>, met een speciale status voor de regio Transnistrië</w:t>
            </w:r>
            <w:r w:rsidRPr="00BC75C3">
              <w:rPr>
                <w:lang w:val="nl-BE"/>
              </w:rPr>
              <w:t>; hoopt dat de vertrouwenwekkende maatregelen die er zijn genomen, het vertrouwen tussen Chișinău en Tiraspol zullen bevorderen;</w:t>
            </w:r>
          </w:p>
        </w:tc>
        <w:tc>
          <w:tcPr>
            <w:tcW w:w="4876" w:type="dxa"/>
            <w:tcBorders>
              <w:top w:val="nil"/>
              <w:left w:val="nil"/>
              <w:bottom w:val="nil"/>
              <w:right w:val="nil"/>
            </w:tcBorders>
          </w:tcPr>
          <w:p w14:paraId="336B659F"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hoopt dat de vertrouwenwekkende maatregelen die er zijn genomen, het vertrouwen tussen Chișinău en Tiraspol zullen bevorderen;</w:t>
            </w:r>
          </w:p>
        </w:tc>
      </w:tr>
    </w:tbl>
    <w:p w14:paraId="6E3E7DA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E6731FA" w14:textId="77777777" w:rsidR="00024FDC" w:rsidRPr="00BC75C3" w:rsidRDefault="00024FDC" w:rsidP="00024FDC">
      <w:pPr>
        <w:rPr>
          <w:lang w:val="nl-BE"/>
        </w:rPr>
      </w:pPr>
      <w:r w:rsidRPr="00BC75C3">
        <w:rPr>
          <w:rStyle w:val="HideTWBExt"/>
          <w:lang w:val="nl-BE"/>
        </w:rPr>
        <w:t>&lt;/Amend&gt;</w:t>
      </w:r>
    </w:p>
    <w:p w14:paraId="5D830C4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208</w:t>
      </w:r>
      <w:r w:rsidRPr="00BC75C3">
        <w:rPr>
          <w:rStyle w:val="HideTWBExt"/>
          <w:b w:val="0"/>
          <w:lang w:val="nl-BE"/>
        </w:rPr>
        <w:t>&lt;/NumAm&gt;</w:t>
      </w:r>
    </w:p>
    <w:p w14:paraId="077A803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Vasile Dîncu, Dan Nica</w:t>
      </w:r>
      <w:r w:rsidRPr="00BC75C3">
        <w:rPr>
          <w:rStyle w:val="HideTWBExt"/>
          <w:b w:val="0"/>
          <w:lang w:val="nl-BE"/>
        </w:rPr>
        <w:t>&lt;/Members&gt;</w:t>
      </w:r>
    </w:p>
    <w:p w14:paraId="0196A7D0" w14:textId="77777777" w:rsidR="00024FDC" w:rsidRPr="00BC75C3" w:rsidRDefault="00024FDC" w:rsidP="00024FDC">
      <w:pPr>
        <w:pStyle w:val="NormalBold"/>
        <w:rPr>
          <w:lang w:val="nl-BE"/>
        </w:rPr>
      </w:pPr>
      <w:r w:rsidRPr="00BC75C3">
        <w:rPr>
          <w:rStyle w:val="HideTWBExt"/>
          <w:b w:val="0"/>
          <w:lang w:val="nl-BE"/>
        </w:rPr>
        <w:t>&lt;/RepeatBlock-By&gt;</w:t>
      </w:r>
    </w:p>
    <w:p w14:paraId="0BB08F8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F7E49D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D31D8BF" w14:textId="77777777" w:rsidTr="0013142C">
        <w:trPr>
          <w:trHeight w:hRule="exact" w:val="240"/>
          <w:jc w:val="center"/>
        </w:trPr>
        <w:tc>
          <w:tcPr>
            <w:tcW w:w="9752" w:type="dxa"/>
            <w:gridSpan w:val="2"/>
            <w:tcBorders>
              <w:top w:val="nil"/>
              <w:left w:val="nil"/>
              <w:bottom w:val="nil"/>
              <w:right w:val="nil"/>
            </w:tcBorders>
          </w:tcPr>
          <w:p w14:paraId="7AE48E3E" w14:textId="77777777" w:rsidR="00024FDC" w:rsidRPr="00BC75C3" w:rsidRDefault="00024FDC" w:rsidP="0013142C">
            <w:pPr>
              <w:rPr>
                <w:lang w:val="nl-BE"/>
              </w:rPr>
            </w:pPr>
          </w:p>
        </w:tc>
      </w:tr>
      <w:tr w:rsidR="00BC75C3" w:rsidRPr="00BC75C3" w14:paraId="273030A0" w14:textId="77777777" w:rsidTr="0013142C">
        <w:trPr>
          <w:trHeight w:val="240"/>
          <w:jc w:val="center"/>
        </w:trPr>
        <w:tc>
          <w:tcPr>
            <w:tcW w:w="4876" w:type="dxa"/>
            <w:tcBorders>
              <w:top w:val="nil"/>
              <w:left w:val="nil"/>
              <w:bottom w:val="nil"/>
              <w:right w:val="nil"/>
            </w:tcBorders>
          </w:tcPr>
          <w:p w14:paraId="6C54EF2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166935E" w14:textId="77777777" w:rsidR="00024FDC" w:rsidRPr="00BC75C3" w:rsidRDefault="00024FDC" w:rsidP="0013142C">
            <w:pPr>
              <w:pStyle w:val="AmColumnHeading"/>
              <w:rPr>
                <w:lang w:val="nl-BE"/>
              </w:rPr>
            </w:pPr>
            <w:r w:rsidRPr="00BC75C3">
              <w:rPr>
                <w:lang w:val="nl-BE"/>
              </w:rPr>
              <w:t>Amendement</w:t>
            </w:r>
          </w:p>
        </w:tc>
      </w:tr>
      <w:tr w:rsidR="00BC75C3" w:rsidRPr="00BC75C3" w14:paraId="53FB2ECD" w14:textId="77777777" w:rsidTr="0013142C">
        <w:trPr>
          <w:jc w:val="center"/>
        </w:trPr>
        <w:tc>
          <w:tcPr>
            <w:tcW w:w="4876" w:type="dxa"/>
            <w:tcBorders>
              <w:top w:val="nil"/>
              <w:left w:val="nil"/>
              <w:bottom w:val="nil"/>
              <w:right w:val="nil"/>
            </w:tcBorders>
          </w:tcPr>
          <w:p w14:paraId="7EC63BCB" w14:textId="77777777" w:rsidR="00024FDC" w:rsidRPr="00BC75C3" w:rsidRDefault="00024FDC" w:rsidP="0013142C">
            <w:pPr>
              <w:pStyle w:val="Normal6a"/>
              <w:rPr>
                <w:lang w:val="nl-BE"/>
              </w:rPr>
            </w:pPr>
            <w:r w:rsidRPr="00BC75C3">
              <w:rPr>
                <w:lang w:val="nl-BE"/>
              </w:rPr>
              <w:t>18.</w:t>
            </w:r>
            <w:r w:rsidRPr="00BC75C3">
              <w:rPr>
                <w:lang w:val="nl-BE"/>
              </w:rPr>
              <w:tab/>
              <w:t xml:space="preserve">wijst er nogmaals op dat het de territoriale integriteit van Moldavië hoog in het vaandel draagt en zich zal blijven </w:t>
            </w:r>
            <w:r w:rsidRPr="00BC75C3">
              <w:rPr>
                <w:lang w:val="nl-BE"/>
              </w:rPr>
              <w:lastRenderedPageBreak/>
              <w:t>inzetten voor een vreedzame oplossing van het conflict, op basis van de soevereiniteit en territoriale integriteit van Moldavië binnen de internationaal erkende grenzen van het land</w:t>
            </w:r>
            <w:r w:rsidRPr="00BC75C3">
              <w:rPr>
                <w:b/>
                <w:bCs/>
                <w:i/>
                <w:iCs/>
                <w:lang w:val="nl-BE"/>
              </w:rPr>
              <w:t>, met een speciale status voor de regio Transnistrië</w:t>
            </w:r>
            <w:r w:rsidRPr="00BC75C3">
              <w:rPr>
                <w:lang w:val="nl-BE"/>
              </w:rPr>
              <w:t>; hoopt dat de vertrouwenwekkende maatregelen die er zijn genomen, het vertrouwen tussen Chișinău en Tiraspol zullen bevorderen;</w:t>
            </w:r>
          </w:p>
        </w:tc>
        <w:tc>
          <w:tcPr>
            <w:tcW w:w="4876" w:type="dxa"/>
            <w:tcBorders>
              <w:top w:val="nil"/>
              <w:left w:val="nil"/>
              <w:bottom w:val="nil"/>
              <w:right w:val="nil"/>
            </w:tcBorders>
          </w:tcPr>
          <w:p w14:paraId="15F0DA80" w14:textId="77777777" w:rsidR="00024FDC" w:rsidRPr="00BC75C3" w:rsidRDefault="00024FDC" w:rsidP="0013142C">
            <w:pPr>
              <w:pStyle w:val="Normal6a"/>
              <w:rPr>
                <w:lang w:val="nl-BE"/>
              </w:rPr>
            </w:pPr>
            <w:r w:rsidRPr="00BC75C3">
              <w:rPr>
                <w:lang w:val="nl-BE"/>
              </w:rPr>
              <w:lastRenderedPageBreak/>
              <w:t>18.</w:t>
            </w:r>
            <w:r w:rsidRPr="00BC75C3">
              <w:rPr>
                <w:lang w:val="nl-BE"/>
              </w:rPr>
              <w:tab/>
              <w:t xml:space="preserve">wijst er nogmaals op dat het de territoriale integriteit van Moldavië hoog in het vaandel draagt en zich zal blijven </w:t>
            </w:r>
            <w:r w:rsidRPr="00BC75C3">
              <w:rPr>
                <w:lang w:val="nl-BE"/>
              </w:rPr>
              <w:lastRenderedPageBreak/>
              <w:t>inzetten voor een vreedzame oplossing van het conflict, op basis van de soevereiniteit en territoriale integriteit van Moldavië binnen de internationaal erkende grenzen van het land; hoopt dat de vertrouwenwekkende maatregelen die er zijn genomen, het vertrouwen tussen Chișinău en Tiraspol zullen bevorderen;</w:t>
            </w:r>
          </w:p>
        </w:tc>
      </w:tr>
    </w:tbl>
    <w:p w14:paraId="663F4131"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3B4E306" w14:textId="77777777" w:rsidR="00024FDC" w:rsidRPr="00BC75C3" w:rsidRDefault="00024FDC" w:rsidP="00024FDC">
      <w:pPr>
        <w:rPr>
          <w:lang w:val="nl-BE"/>
        </w:rPr>
      </w:pPr>
      <w:r w:rsidRPr="00BC75C3">
        <w:rPr>
          <w:rStyle w:val="HideTWBExt"/>
          <w:lang w:val="nl-BE"/>
        </w:rPr>
        <w:t>&lt;/Amend&gt;</w:t>
      </w:r>
    </w:p>
    <w:p w14:paraId="753C3FA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209</w:t>
      </w:r>
      <w:r w:rsidRPr="00BC75C3">
        <w:rPr>
          <w:rStyle w:val="HideTWBExt"/>
          <w:b w:val="0"/>
          <w:lang w:val="nl-BE"/>
        </w:rPr>
        <w:t>&lt;/NumAm&gt;</w:t>
      </w:r>
    </w:p>
    <w:p w14:paraId="2361F18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7F7CCE57" w14:textId="77777777" w:rsidR="00024FDC" w:rsidRPr="00BC75C3" w:rsidRDefault="00024FDC" w:rsidP="00024FDC">
      <w:pPr>
        <w:pStyle w:val="NormalBold"/>
        <w:rPr>
          <w:lang w:val="nl-BE"/>
        </w:rPr>
      </w:pPr>
      <w:r w:rsidRPr="00BC75C3">
        <w:rPr>
          <w:rStyle w:val="HideTWBExt"/>
          <w:b w:val="0"/>
          <w:lang w:val="nl-BE"/>
        </w:rPr>
        <w:t>&lt;/RepeatBlock-By&gt;</w:t>
      </w:r>
    </w:p>
    <w:p w14:paraId="7204E62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0FF2EE1"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315D3C0" w14:textId="77777777" w:rsidTr="0013142C">
        <w:trPr>
          <w:trHeight w:hRule="exact" w:val="240"/>
          <w:jc w:val="center"/>
        </w:trPr>
        <w:tc>
          <w:tcPr>
            <w:tcW w:w="9752" w:type="dxa"/>
            <w:gridSpan w:val="2"/>
            <w:tcBorders>
              <w:top w:val="nil"/>
              <w:left w:val="nil"/>
              <w:bottom w:val="nil"/>
              <w:right w:val="nil"/>
            </w:tcBorders>
          </w:tcPr>
          <w:p w14:paraId="18B6422F" w14:textId="77777777" w:rsidR="00024FDC" w:rsidRPr="00BC75C3" w:rsidRDefault="00024FDC" w:rsidP="0013142C">
            <w:pPr>
              <w:rPr>
                <w:lang w:val="nl-BE"/>
              </w:rPr>
            </w:pPr>
          </w:p>
        </w:tc>
      </w:tr>
      <w:tr w:rsidR="00BC75C3" w:rsidRPr="00BC75C3" w14:paraId="6334B7F5" w14:textId="77777777" w:rsidTr="0013142C">
        <w:trPr>
          <w:trHeight w:val="240"/>
          <w:jc w:val="center"/>
        </w:trPr>
        <w:tc>
          <w:tcPr>
            <w:tcW w:w="4876" w:type="dxa"/>
            <w:tcBorders>
              <w:top w:val="nil"/>
              <w:left w:val="nil"/>
              <w:bottom w:val="nil"/>
              <w:right w:val="nil"/>
            </w:tcBorders>
          </w:tcPr>
          <w:p w14:paraId="17693BF4"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B2DB2E4" w14:textId="77777777" w:rsidR="00024FDC" w:rsidRPr="00BC75C3" w:rsidRDefault="00024FDC" w:rsidP="0013142C">
            <w:pPr>
              <w:pStyle w:val="AmColumnHeading"/>
              <w:rPr>
                <w:lang w:val="nl-BE"/>
              </w:rPr>
            </w:pPr>
            <w:r w:rsidRPr="00BC75C3">
              <w:rPr>
                <w:lang w:val="nl-BE"/>
              </w:rPr>
              <w:t>Amendement</w:t>
            </w:r>
          </w:p>
        </w:tc>
      </w:tr>
      <w:tr w:rsidR="00BC75C3" w:rsidRPr="00BC75C3" w14:paraId="02921629" w14:textId="77777777" w:rsidTr="0013142C">
        <w:trPr>
          <w:jc w:val="center"/>
        </w:trPr>
        <w:tc>
          <w:tcPr>
            <w:tcW w:w="4876" w:type="dxa"/>
            <w:tcBorders>
              <w:top w:val="nil"/>
              <w:left w:val="nil"/>
              <w:bottom w:val="nil"/>
              <w:right w:val="nil"/>
            </w:tcBorders>
          </w:tcPr>
          <w:p w14:paraId="788217C1" w14:textId="77777777" w:rsidR="00024FDC" w:rsidRPr="00BC75C3" w:rsidRDefault="00024FDC" w:rsidP="0013142C">
            <w:pPr>
              <w:pStyle w:val="Normal6a"/>
              <w:rPr>
                <w:lang w:val="nl-BE"/>
              </w:rPr>
            </w:pPr>
            <w:r w:rsidRPr="00BC75C3">
              <w:rPr>
                <w:lang w:val="nl-BE"/>
              </w:rPr>
              <w:t>18.</w:t>
            </w:r>
            <w:r w:rsidRPr="00BC75C3">
              <w:rPr>
                <w:lang w:val="nl-BE"/>
              </w:rPr>
              <w:tab/>
              <w:t xml:space="preserve">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w:t>
            </w:r>
            <w:r w:rsidRPr="00BC75C3">
              <w:rPr>
                <w:b/>
                <w:bCs/>
                <w:i/>
                <w:iCs/>
                <w:lang w:val="nl-BE"/>
              </w:rPr>
              <w:t>met een speciale status voor de regio Transnistrië;</w:t>
            </w:r>
            <w:r w:rsidRPr="00BC75C3">
              <w:rPr>
                <w:lang w:val="nl-BE"/>
              </w:rPr>
              <w:t xml:space="preserve"> hoopt dat de vertrouwenwekkende maatregelen die er zijn genomen, het vertrouwen tussen Chișinău en Tiraspol zullen bevorderen;</w:t>
            </w:r>
          </w:p>
        </w:tc>
        <w:tc>
          <w:tcPr>
            <w:tcW w:w="4876" w:type="dxa"/>
            <w:tcBorders>
              <w:top w:val="nil"/>
              <w:left w:val="nil"/>
              <w:bottom w:val="nil"/>
              <w:right w:val="nil"/>
            </w:tcBorders>
          </w:tcPr>
          <w:p w14:paraId="31D63A94"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hoopt dat de vertrouwenwekkende maatregelen die er zijn genomen, het vertrouwen tussen Chișinău en Tiraspol zullen bevorderen;</w:t>
            </w:r>
          </w:p>
        </w:tc>
      </w:tr>
    </w:tbl>
    <w:p w14:paraId="3968E6E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8700F9C" w14:textId="77777777" w:rsidR="00024FDC" w:rsidRPr="00BC75C3" w:rsidRDefault="00024FDC" w:rsidP="00024FDC">
      <w:pPr>
        <w:rPr>
          <w:lang w:val="nl-BE"/>
        </w:rPr>
      </w:pPr>
      <w:r w:rsidRPr="00BC75C3">
        <w:rPr>
          <w:rStyle w:val="HideTWBExt"/>
          <w:lang w:val="nl-BE"/>
        </w:rPr>
        <w:t>&lt;/Amend&gt;</w:t>
      </w:r>
    </w:p>
    <w:p w14:paraId="35044EA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210</w:t>
      </w:r>
      <w:r w:rsidRPr="00BC75C3">
        <w:rPr>
          <w:rStyle w:val="HideTWBExt"/>
          <w:b w:val="0"/>
          <w:lang w:val="nl-BE"/>
        </w:rPr>
        <w:t>&lt;/NumAm&gt;</w:t>
      </w:r>
    </w:p>
    <w:p w14:paraId="0149B8C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Şerban Dimitrie Sturdza, Claudiu-Richard Târziu, Gheorghe Piperea, Adrian-George Axinia, Georgiana Teodorescu, Veronika Vrecionová, Ondřej Krutílek, Cristian Terheş</w:t>
      </w:r>
      <w:r w:rsidRPr="00BC75C3">
        <w:rPr>
          <w:rStyle w:val="HideTWBExt"/>
          <w:b w:val="0"/>
          <w:lang w:val="nl-BE"/>
        </w:rPr>
        <w:t>&lt;/Members&gt;</w:t>
      </w:r>
    </w:p>
    <w:p w14:paraId="044283E9" w14:textId="77777777" w:rsidR="00024FDC" w:rsidRPr="00BC75C3" w:rsidRDefault="00024FDC" w:rsidP="00024FDC">
      <w:pPr>
        <w:pStyle w:val="NormalBold"/>
        <w:rPr>
          <w:lang w:val="nl-BE"/>
        </w:rPr>
      </w:pPr>
      <w:r w:rsidRPr="00BC75C3">
        <w:rPr>
          <w:rStyle w:val="HideTWBExt"/>
          <w:b w:val="0"/>
          <w:lang w:val="nl-BE"/>
        </w:rPr>
        <w:t>&lt;/RepeatBlock-By&gt;</w:t>
      </w:r>
    </w:p>
    <w:p w14:paraId="06CB3E6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E26336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77D9BF6" w14:textId="77777777" w:rsidTr="0013142C">
        <w:trPr>
          <w:trHeight w:hRule="exact" w:val="240"/>
          <w:jc w:val="center"/>
        </w:trPr>
        <w:tc>
          <w:tcPr>
            <w:tcW w:w="9752" w:type="dxa"/>
            <w:gridSpan w:val="2"/>
            <w:tcBorders>
              <w:top w:val="nil"/>
              <w:left w:val="nil"/>
              <w:bottom w:val="nil"/>
              <w:right w:val="nil"/>
            </w:tcBorders>
          </w:tcPr>
          <w:p w14:paraId="5A8E7DD1" w14:textId="77777777" w:rsidR="00024FDC" w:rsidRPr="00BC75C3" w:rsidRDefault="00024FDC" w:rsidP="0013142C">
            <w:pPr>
              <w:rPr>
                <w:lang w:val="nl-BE"/>
              </w:rPr>
            </w:pPr>
          </w:p>
        </w:tc>
      </w:tr>
      <w:tr w:rsidR="00BC75C3" w:rsidRPr="00BC75C3" w14:paraId="420456E5" w14:textId="77777777" w:rsidTr="0013142C">
        <w:trPr>
          <w:trHeight w:val="240"/>
          <w:jc w:val="center"/>
        </w:trPr>
        <w:tc>
          <w:tcPr>
            <w:tcW w:w="4876" w:type="dxa"/>
            <w:tcBorders>
              <w:top w:val="nil"/>
              <w:left w:val="nil"/>
              <w:bottom w:val="nil"/>
              <w:right w:val="nil"/>
            </w:tcBorders>
          </w:tcPr>
          <w:p w14:paraId="18D4E876"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3AE6C445" w14:textId="77777777" w:rsidR="00024FDC" w:rsidRPr="00BC75C3" w:rsidRDefault="00024FDC" w:rsidP="0013142C">
            <w:pPr>
              <w:pStyle w:val="AmColumnHeading"/>
              <w:rPr>
                <w:lang w:val="nl-BE"/>
              </w:rPr>
            </w:pPr>
            <w:r w:rsidRPr="00BC75C3">
              <w:rPr>
                <w:lang w:val="nl-BE"/>
              </w:rPr>
              <w:t>Amendement</w:t>
            </w:r>
          </w:p>
        </w:tc>
      </w:tr>
      <w:tr w:rsidR="00BC75C3" w:rsidRPr="00BC75C3" w14:paraId="3191DE37" w14:textId="77777777" w:rsidTr="0013142C">
        <w:trPr>
          <w:jc w:val="center"/>
        </w:trPr>
        <w:tc>
          <w:tcPr>
            <w:tcW w:w="4876" w:type="dxa"/>
            <w:tcBorders>
              <w:top w:val="nil"/>
              <w:left w:val="nil"/>
              <w:bottom w:val="nil"/>
              <w:right w:val="nil"/>
            </w:tcBorders>
          </w:tcPr>
          <w:p w14:paraId="3B866223"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w:t>
            </w:r>
            <w:r w:rsidRPr="00BC75C3">
              <w:rPr>
                <w:b/>
                <w:bCs/>
                <w:i/>
                <w:iCs/>
                <w:lang w:val="nl-BE"/>
              </w:rPr>
              <w:t>, met een speciale status voor de regio Transnistrië</w:t>
            </w:r>
            <w:r w:rsidRPr="00BC75C3">
              <w:rPr>
                <w:lang w:val="nl-BE"/>
              </w:rPr>
              <w:t>; hoopt dat de vertrouwenwekkende maatregelen die er zijn genomen, het vertrouwen tussen Chișinău en Tiraspol zullen bevorderen;</w:t>
            </w:r>
          </w:p>
        </w:tc>
        <w:tc>
          <w:tcPr>
            <w:tcW w:w="4876" w:type="dxa"/>
            <w:tcBorders>
              <w:top w:val="nil"/>
              <w:left w:val="nil"/>
              <w:bottom w:val="nil"/>
              <w:right w:val="nil"/>
            </w:tcBorders>
          </w:tcPr>
          <w:p w14:paraId="2D6FB57A" w14:textId="77777777" w:rsidR="00024FDC" w:rsidRPr="00BC75C3" w:rsidRDefault="00024FDC" w:rsidP="0013142C">
            <w:pPr>
              <w:pStyle w:val="Normal6a"/>
              <w:rPr>
                <w:lang w:val="nl-BE"/>
              </w:rPr>
            </w:pPr>
            <w:r w:rsidRPr="00BC75C3">
              <w:rPr>
                <w:lang w:val="nl-BE"/>
              </w:rPr>
              <w:t>18.</w:t>
            </w:r>
            <w:r w:rsidRPr="00BC75C3">
              <w:rPr>
                <w:lang w:val="nl-BE"/>
              </w:rPr>
              <w:tab/>
              <w:t>wijst er nogmaals op dat het de territoriale integriteit van Moldavië hoog in het vaandel draagt en zich zal blijven inzetten voor een vreedzame oplossing van het conflict, op basis van de soevereiniteit en territoriale integriteit van Moldavië binnen de internationaal erkende grenzen van het land; hoopt dat de vertrouwenwekkende maatregelen die er zijn genomen, het vertrouwen tussen Chișinău en Tiraspol zullen bevorderen;</w:t>
            </w:r>
          </w:p>
        </w:tc>
      </w:tr>
    </w:tbl>
    <w:p w14:paraId="4406B61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084E048" w14:textId="77777777" w:rsidR="00024FDC" w:rsidRPr="00BC75C3" w:rsidRDefault="00024FDC" w:rsidP="00024FDC">
      <w:pPr>
        <w:rPr>
          <w:lang w:val="nl-BE"/>
        </w:rPr>
      </w:pPr>
      <w:r w:rsidRPr="00BC75C3">
        <w:rPr>
          <w:rStyle w:val="HideTWBExt"/>
          <w:lang w:val="nl-BE"/>
        </w:rPr>
        <w:t>&lt;/Amend&gt;</w:t>
      </w:r>
    </w:p>
    <w:p w14:paraId="239462D2"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211</w:t>
      </w:r>
      <w:r w:rsidRPr="00BC75C3">
        <w:rPr>
          <w:rStyle w:val="HideTWBExt"/>
          <w:b w:val="0"/>
          <w:lang w:val="nl-BE"/>
        </w:rPr>
        <w:t>&lt;/NumAm&gt;</w:t>
      </w:r>
    </w:p>
    <w:p w14:paraId="0E9FD6C7"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24FF4485" w14:textId="77777777" w:rsidR="00024FDC" w:rsidRPr="00BC75C3" w:rsidRDefault="00024FDC" w:rsidP="00024FDC">
      <w:pPr>
        <w:pStyle w:val="NormalBold"/>
        <w:rPr>
          <w:lang w:val="nl-BE"/>
        </w:rPr>
      </w:pPr>
      <w:r w:rsidRPr="00BC75C3">
        <w:rPr>
          <w:rStyle w:val="HideTWBExt"/>
          <w:b w:val="0"/>
          <w:lang w:val="nl-BE"/>
        </w:rPr>
        <w:t>&lt;/RepeatBlock-By&gt;</w:t>
      </w:r>
    </w:p>
    <w:p w14:paraId="6FF46CF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0F04567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E6A2F18" w14:textId="77777777" w:rsidTr="0013142C">
        <w:trPr>
          <w:trHeight w:hRule="exact" w:val="240"/>
          <w:jc w:val="center"/>
        </w:trPr>
        <w:tc>
          <w:tcPr>
            <w:tcW w:w="9752" w:type="dxa"/>
            <w:gridSpan w:val="2"/>
            <w:tcBorders>
              <w:top w:val="nil"/>
              <w:left w:val="nil"/>
              <w:bottom w:val="nil"/>
              <w:right w:val="nil"/>
            </w:tcBorders>
          </w:tcPr>
          <w:p w14:paraId="3475988D" w14:textId="77777777" w:rsidR="00024FDC" w:rsidRPr="00BC75C3" w:rsidRDefault="00024FDC" w:rsidP="0013142C">
            <w:pPr>
              <w:rPr>
                <w:lang w:val="nl-BE"/>
              </w:rPr>
            </w:pPr>
          </w:p>
        </w:tc>
      </w:tr>
      <w:tr w:rsidR="00BC75C3" w:rsidRPr="00BC75C3" w14:paraId="0D88202B" w14:textId="77777777" w:rsidTr="0013142C">
        <w:trPr>
          <w:trHeight w:val="240"/>
          <w:jc w:val="center"/>
        </w:trPr>
        <w:tc>
          <w:tcPr>
            <w:tcW w:w="4876" w:type="dxa"/>
            <w:tcBorders>
              <w:top w:val="nil"/>
              <w:left w:val="nil"/>
              <w:bottom w:val="nil"/>
              <w:right w:val="nil"/>
            </w:tcBorders>
          </w:tcPr>
          <w:p w14:paraId="6A9D6556"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345883B" w14:textId="77777777" w:rsidR="00024FDC" w:rsidRPr="00BC75C3" w:rsidRDefault="00024FDC" w:rsidP="0013142C">
            <w:pPr>
              <w:pStyle w:val="AmColumnHeading"/>
              <w:rPr>
                <w:lang w:val="nl-BE"/>
              </w:rPr>
            </w:pPr>
            <w:r w:rsidRPr="00BC75C3">
              <w:rPr>
                <w:lang w:val="nl-BE"/>
              </w:rPr>
              <w:t>Amendement</w:t>
            </w:r>
          </w:p>
        </w:tc>
      </w:tr>
      <w:tr w:rsidR="00BC75C3" w:rsidRPr="00BC75C3" w14:paraId="39B33C9F" w14:textId="77777777" w:rsidTr="0013142C">
        <w:trPr>
          <w:jc w:val="center"/>
        </w:trPr>
        <w:tc>
          <w:tcPr>
            <w:tcW w:w="4876" w:type="dxa"/>
            <w:tcBorders>
              <w:top w:val="nil"/>
              <w:left w:val="nil"/>
              <w:bottom w:val="nil"/>
              <w:right w:val="nil"/>
            </w:tcBorders>
          </w:tcPr>
          <w:p w14:paraId="3A46D834"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AE120C7" w14:textId="77777777" w:rsidR="00024FDC" w:rsidRPr="00BC75C3" w:rsidRDefault="00024FDC" w:rsidP="0013142C">
            <w:pPr>
              <w:pStyle w:val="Normal6a"/>
              <w:rPr>
                <w:lang w:val="nl-BE"/>
              </w:rPr>
            </w:pPr>
            <w:r w:rsidRPr="00BC75C3">
              <w:rPr>
                <w:b/>
                <w:i/>
                <w:lang w:val="nl-BE"/>
              </w:rPr>
              <w:t>18 bis.</w:t>
            </w:r>
            <w:r w:rsidRPr="00BC75C3">
              <w:rPr>
                <w:lang w:val="nl-BE"/>
              </w:rPr>
              <w:tab/>
            </w:r>
            <w:r w:rsidRPr="00BC75C3">
              <w:rPr>
                <w:b/>
                <w:i/>
                <w:lang w:val="nl-BE"/>
              </w:rPr>
              <w:t>herhaalt dat een oplossing van het conflict in Transnistrië een essentiële voorwaarde is voor de toetreding van Moldavië tot de EU en de interne markt; wijst erop dat de integratie van een gedeeltelijk bezet land een aanzienlijk veiligheidsrisico vormt voor de EU; wijst voorts op het sterke verzet tegen EU-integratie in de autonome regio Gagaoezië dat dreigt te ontaarden in een conflict als het integratieproces van Moldavië wordt versneld in weerwil van het verzoeningsproces;</w:t>
            </w:r>
          </w:p>
        </w:tc>
      </w:tr>
    </w:tbl>
    <w:p w14:paraId="2C2980CC"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F3ECE34" w14:textId="77777777" w:rsidR="00024FDC" w:rsidRPr="00BC75C3" w:rsidRDefault="00024FDC" w:rsidP="00024FDC">
      <w:pPr>
        <w:rPr>
          <w:lang w:val="nl-BE"/>
        </w:rPr>
      </w:pPr>
      <w:r w:rsidRPr="00BC75C3">
        <w:rPr>
          <w:rStyle w:val="HideTWBExt"/>
          <w:lang w:val="nl-BE"/>
        </w:rPr>
        <w:t>&lt;/Amend&gt;</w:t>
      </w:r>
    </w:p>
    <w:p w14:paraId="51FDD84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212</w:t>
      </w:r>
      <w:r w:rsidRPr="00BC75C3">
        <w:rPr>
          <w:rStyle w:val="HideTWBExt"/>
          <w:b w:val="0"/>
          <w:lang w:val="nl-BE"/>
        </w:rPr>
        <w:t>&lt;/NumAm&gt;</w:t>
      </w:r>
    </w:p>
    <w:p w14:paraId="125EBFF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57F7F61F" w14:textId="77777777" w:rsidR="00024FDC" w:rsidRPr="00BC75C3" w:rsidRDefault="00024FDC" w:rsidP="00024FDC">
      <w:pPr>
        <w:pStyle w:val="NormalBold"/>
        <w:rPr>
          <w:lang w:val="nl-BE"/>
        </w:rPr>
      </w:pPr>
      <w:r w:rsidRPr="00BC75C3">
        <w:rPr>
          <w:rStyle w:val="HideTWBExt"/>
          <w:b w:val="0"/>
          <w:lang w:val="nl-BE"/>
        </w:rPr>
        <w:lastRenderedPageBreak/>
        <w:t>&lt;/RepeatBlock-By&gt;</w:t>
      </w:r>
    </w:p>
    <w:p w14:paraId="5EA9D95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504469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3C132F8" w14:textId="77777777" w:rsidTr="0013142C">
        <w:trPr>
          <w:trHeight w:hRule="exact" w:val="240"/>
          <w:jc w:val="center"/>
        </w:trPr>
        <w:tc>
          <w:tcPr>
            <w:tcW w:w="9752" w:type="dxa"/>
            <w:gridSpan w:val="2"/>
            <w:tcBorders>
              <w:top w:val="nil"/>
              <w:left w:val="nil"/>
              <w:bottom w:val="nil"/>
              <w:right w:val="nil"/>
            </w:tcBorders>
          </w:tcPr>
          <w:p w14:paraId="0014A9C2" w14:textId="77777777" w:rsidR="00024FDC" w:rsidRPr="00BC75C3" w:rsidRDefault="00024FDC" w:rsidP="0013142C">
            <w:pPr>
              <w:rPr>
                <w:lang w:val="nl-BE"/>
              </w:rPr>
            </w:pPr>
          </w:p>
        </w:tc>
      </w:tr>
      <w:tr w:rsidR="00BC75C3" w:rsidRPr="00BC75C3" w14:paraId="7C8E6085" w14:textId="77777777" w:rsidTr="0013142C">
        <w:trPr>
          <w:trHeight w:val="240"/>
          <w:jc w:val="center"/>
        </w:trPr>
        <w:tc>
          <w:tcPr>
            <w:tcW w:w="4876" w:type="dxa"/>
            <w:tcBorders>
              <w:top w:val="nil"/>
              <w:left w:val="nil"/>
              <w:bottom w:val="nil"/>
              <w:right w:val="nil"/>
            </w:tcBorders>
          </w:tcPr>
          <w:p w14:paraId="15CD367B"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CAFBA63" w14:textId="77777777" w:rsidR="00024FDC" w:rsidRPr="00BC75C3" w:rsidRDefault="00024FDC" w:rsidP="0013142C">
            <w:pPr>
              <w:pStyle w:val="AmColumnHeading"/>
              <w:rPr>
                <w:lang w:val="nl-BE"/>
              </w:rPr>
            </w:pPr>
            <w:r w:rsidRPr="00BC75C3">
              <w:rPr>
                <w:lang w:val="nl-BE"/>
              </w:rPr>
              <w:t>Amendement</w:t>
            </w:r>
          </w:p>
        </w:tc>
      </w:tr>
      <w:tr w:rsidR="00BC75C3" w:rsidRPr="00BC75C3" w14:paraId="03A93199" w14:textId="77777777" w:rsidTr="0013142C">
        <w:trPr>
          <w:jc w:val="center"/>
        </w:trPr>
        <w:tc>
          <w:tcPr>
            <w:tcW w:w="4876" w:type="dxa"/>
            <w:tcBorders>
              <w:top w:val="nil"/>
              <w:left w:val="nil"/>
              <w:bottom w:val="nil"/>
              <w:right w:val="nil"/>
            </w:tcBorders>
          </w:tcPr>
          <w:p w14:paraId="7D19D88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395C4BB" w14:textId="77777777" w:rsidR="00024FDC" w:rsidRPr="00BC75C3" w:rsidRDefault="00024FDC" w:rsidP="0013142C">
            <w:pPr>
              <w:pStyle w:val="Normal6a"/>
              <w:rPr>
                <w:lang w:val="nl-BE"/>
              </w:rPr>
            </w:pPr>
            <w:r w:rsidRPr="00BC75C3">
              <w:rPr>
                <w:b/>
                <w:i/>
                <w:lang w:val="nl-BE"/>
              </w:rPr>
              <w:t>18 bis.</w:t>
            </w:r>
            <w:r w:rsidRPr="00BC75C3">
              <w:rPr>
                <w:lang w:val="nl-BE"/>
              </w:rPr>
              <w:tab/>
            </w:r>
            <w:r w:rsidRPr="00BC75C3">
              <w:rPr>
                <w:b/>
                <w:i/>
                <w:lang w:val="nl-BE"/>
              </w:rPr>
              <w:t>is ingenomen met de vooruitgang die is geboekt wat de voorwaarden voor Tiraspol betreft met het oog op de recente overeenkomst voor de doorvoer van gas en dringt aan op de volledige toepassing van deze voorwaarden, met inbegrip van de vrijlating van alle politieke gevangenen door Tiraspol en de opheffing van de overgebleven illegale grensposten;</w:t>
            </w:r>
          </w:p>
        </w:tc>
      </w:tr>
    </w:tbl>
    <w:p w14:paraId="0CE07122"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960E1D2" w14:textId="77777777" w:rsidR="00024FDC" w:rsidRPr="00BC75C3" w:rsidRDefault="00024FDC" w:rsidP="00024FDC">
      <w:pPr>
        <w:rPr>
          <w:lang w:val="nl-BE"/>
        </w:rPr>
      </w:pPr>
      <w:r w:rsidRPr="00BC75C3">
        <w:rPr>
          <w:rStyle w:val="HideTWBExt"/>
          <w:lang w:val="nl-BE"/>
        </w:rPr>
        <w:t>&lt;/Amend&gt;</w:t>
      </w:r>
    </w:p>
    <w:p w14:paraId="5B31143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213</w:t>
      </w:r>
      <w:r w:rsidRPr="00BC75C3">
        <w:rPr>
          <w:rStyle w:val="HideTWBExt"/>
          <w:b w:val="0"/>
          <w:lang w:val="nl-BE"/>
        </w:rPr>
        <w:t>&lt;/NumAm&gt;</w:t>
      </w:r>
    </w:p>
    <w:p w14:paraId="04E09291"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3663745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2072A870" w14:textId="77777777" w:rsidR="00024FDC" w:rsidRPr="00BC75C3" w:rsidRDefault="00024FDC" w:rsidP="00024FDC">
      <w:pPr>
        <w:pStyle w:val="NormalBold"/>
        <w:rPr>
          <w:lang w:val="nl-BE"/>
        </w:rPr>
      </w:pPr>
      <w:r w:rsidRPr="00BC75C3">
        <w:rPr>
          <w:rStyle w:val="HideTWBExt"/>
          <w:b w:val="0"/>
          <w:lang w:val="nl-BE"/>
        </w:rPr>
        <w:t>&lt;/RepeatBlock-By&gt;</w:t>
      </w:r>
    </w:p>
    <w:p w14:paraId="69B49612"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FEE120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68D180E1" w14:textId="77777777" w:rsidTr="0013142C">
        <w:trPr>
          <w:trHeight w:hRule="exact" w:val="240"/>
          <w:jc w:val="center"/>
        </w:trPr>
        <w:tc>
          <w:tcPr>
            <w:tcW w:w="9752" w:type="dxa"/>
            <w:gridSpan w:val="2"/>
            <w:tcBorders>
              <w:top w:val="nil"/>
              <w:left w:val="nil"/>
              <w:bottom w:val="nil"/>
              <w:right w:val="nil"/>
            </w:tcBorders>
          </w:tcPr>
          <w:p w14:paraId="7B362FB7" w14:textId="77777777" w:rsidR="00024FDC" w:rsidRPr="00BC75C3" w:rsidRDefault="00024FDC" w:rsidP="0013142C">
            <w:pPr>
              <w:rPr>
                <w:lang w:val="nl-BE"/>
              </w:rPr>
            </w:pPr>
          </w:p>
        </w:tc>
      </w:tr>
      <w:tr w:rsidR="00BC75C3" w:rsidRPr="00BC75C3" w14:paraId="224DDF28" w14:textId="77777777" w:rsidTr="0013142C">
        <w:trPr>
          <w:trHeight w:val="240"/>
          <w:jc w:val="center"/>
        </w:trPr>
        <w:tc>
          <w:tcPr>
            <w:tcW w:w="4876" w:type="dxa"/>
            <w:tcBorders>
              <w:top w:val="nil"/>
              <w:left w:val="nil"/>
              <w:bottom w:val="nil"/>
              <w:right w:val="nil"/>
            </w:tcBorders>
          </w:tcPr>
          <w:p w14:paraId="484A2C4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0907E65" w14:textId="77777777" w:rsidR="00024FDC" w:rsidRPr="00BC75C3" w:rsidRDefault="00024FDC" w:rsidP="0013142C">
            <w:pPr>
              <w:pStyle w:val="AmColumnHeading"/>
              <w:rPr>
                <w:lang w:val="nl-BE"/>
              </w:rPr>
            </w:pPr>
            <w:r w:rsidRPr="00BC75C3">
              <w:rPr>
                <w:lang w:val="nl-BE"/>
              </w:rPr>
              <w:t>Amendement</w:t>
            </w:r>
          </w:p>
        </w:tc>
      </w:tr>
      <w:tr w:rsidR="00BC75C3" w:rsidRPr="00BC75C3" w14:paraId="63A3F5B6" w14:textId="77777777" w:rsidTr="0013142C">
        <w:trPr>
          <w:jc w:val="center"/>
        </w:trPr>
        <w:tc>
          <w:tcPr>
            <w:tcW w:w="4876" w:type="dxa"/>
            <w:tcBorders>
              <w:top w:val="nil"/>
              <w:left w:val="nil"/>
              <w:bottom w:val="nil"/>
              <w:right w:val="nil"/>
            </w:tcBorders>
          </w:tcPr>
          <w:p w14:paraId="2076BBAE"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60AB3E4" w14:textId="77777777" w:rsidR="00024FDC" w:rsidRPr="00BC75C3" w:rsidRDefault="00024FDC" w:rsidP="0013142C">
            <w:pPr>
              <w:pStyle w:val="Normal6a"/>
              <w:rPr>
                <w:lang w:val="nl-BE"/>
              </w:rPr>
            </w:pPr>
            <w:r w:rsidRPr="00BC75C3">
              <w:rPr>
                <w:b/>
                <w:i/>
                <w:lang w:val="nl-BE"/>
              </w:rPr>
              <w:t>18 bis.</w:t>
            </w:r>
            <w:r w:rsidRPr="00BC75C3">
              <w:rPr>
                <w:lang w:val="nl-BE"/>
              </w:rPr>
              <w:tab/>
            </w:r>
            <w:r w:rsidRPr="00BC75C3">
              <w:rPr>
                <w:b/>
                <w:i/>
                <w:lang w:val="nl-BE"/>
              </w:rPr>
              <w:t>is ingenomen met de uitwisseling van informatie en de praktische samenwerking tussen de regering van Moldavië en de autoriteiten in Transnistrië tijdens de door Rusland veroorzaakte energiecrisis en hoopt op een verdere normalisering van de politieke en bestuurlijke contacten;</w:t>
            </w:r>
          </w:p>
        </w:tc>
      </w:tr>
    </w:tbl>
    <w:p w14:paraId="241636B0"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33CC32D" w14:textId="77777777" w:rsidR="00024FDC" w:rsidRPr="00BC75C3" w:rsidRDefault="00024FDC" w:rsidP="00024FDC">
      <w:pPr>
        <w:rPr>
          <w:lang w:val="nl-BE"/>
        </w:rPr>
      </w:pPr>
      <w:r w:rsidRPr="00BC75C3">
        <w:rPr>
          <w:rStyle w:val="HideTWBExt"/>
          <w:lang w:val="nl-BE"/>
        </w:rPr>
        <w:t>&lt;/Amend&gt;</w:t>
      </w:r>
    </w:p>
    <w:p w14:paraId="2F77F6ED"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214</w:t>
      </w:r>
      <w:r w:rsidRPr="00BC75C3">
        <w:rPr>
          <w:rStyle w:val="HideTWBExt"/>
          <w:b w:val="0"/>
          <w:lang w:val="nl-BE"/>
        </w:rPr>
        <w:t>&lt;/NumAm&gt;</w:t>
      </w:r>
    </w:p>
    <w:p w14:paraId="28489E1F"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Pierre-Romain Thionnet, Matthieu Valet, Jordan Bardella</w:t>
      </w:r>
      <w:r w:rsidRPr="00BC75C3">
        <w:rPr>
          <w:rStyle w:val="HideTWBExt"/>
          <w:b w:val="0"/>
          <w:lang w:val="nl-BE"/>
        </w:rPr>
        <w:t>&lt;/Members&gt;</w:t>
      </w:r>
    </w:p>
    <w:p w14:paraId="04E6C257" w14:textId="77777777" w:rsidR="00024FDC" w:rsidRPr="00BC75C3" w:rsidRDefault="00024FDC" w:rsidP="00024FDC">
      <w:pPr>
        <w:pStyle w:val="NormalBold"/>
        <w:rPr>
          <w:lang w:val="nl-BE"/>
        </w:rPr>
      </w:pPr>
      <w:r w:rsidRPr="00BC75C3">
        <w:rPr>
          <w:rStyle w:val="HideTWBExt"/>
          <w:b w:val="0"/>
          <w:lang w:val="nl-BE"/>
        </w:rPr>
        <w:t>&lt;/RepeatBlock-By&gt;</w:t>
      </w:r>
    </w:p>
    <w:p w14:paraId="23BA242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3708B30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3BC73B6" w14:textId="77777777" w:rsidTr="0013142C">
        <w:trPr>
          <w:trHeight w:hRule="exact" w:val="240"/>
          <w:jc w:val="center"/>
        </w:trPr>
        <w:tc>
          <w:tcPr>
            <w:tcW w:w="9752" w:type="dxa"/>
            <w:gridSpan w:val="2"/>
            <w:tcBorders>
              <w:top w:val="nil"/>
              <w:left w:val="nil"/>
              <w:bottom w:val="nil"/>
              <w:right w:val="nil"/>
            </w:tcBorders>
          </w:tcPr>
          <w:p w14:paraId="63C8A706" w14:textId="77777777" w:rsidR="00024FDC" w:rsidRPr="00BC75C3" w:rsidRDefault="00024FDC" w:rsidP="0013142C">
            <w:pPr>
              <w:rPr>
                <w:lang w:val="nl-BE"/>
              </w:rPr>
            </w:pPr>
          </w:p>
        </w:tc>
      </w:tr>
      <w:tr w:rsidR="00BC75C3" w:rsidRPr="00BC75C3" w14:paraId="2C2A9238" w14:textId="77777777" w:rsidTr="0013142C">
        <w:trPr>
          <w:trHeight w:val="240"/>
          <w:jc w:val="center"/>
        </w:trPr>
        <w:tc>
          <w:tcPr>
            <w:tcW w:w="4876" w:type="dxa"/>
            <w:tcBorders>
              <w:top w:val="nil"/>
              <w:left w:val="nil"/>
              <w:bottom w:val="nil"/>
              <w:right w:val="nil"/>
            </w:tcBorders>
          </w:tcPr>
          <w:p w14:paraId="0FAFE17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96A401D" w14:textId="77777777" w:rsidR="00024FDC" w:rsidRPr="00BC75C3" w:rsidRDefault="00024FDC" w:rsidP="0013142C">
            <w:pPr>
              <w:pStyle w:val="AmColumnHeading"/>
              <w:rPr>
                <w:lang w:val="nl-BE"/>
              </w:rPr>
            </w:pPr>
            <w:r w:rsidRPr="00BC75C3">
              <w:rPr>
                <w:lang w:val="nl-BE"/>
              </w:rPr>
              <w:t>Amendement</w:t>
            </w:r>
          </w:p>
        </w:tc>
      </w:tr>
      <w:tr w:rsidR="00BC75C3" w:rsidRPr="00BC75C3" w14:paraId="1B2D9DCE" w14:textId="77777777" w:rsidTr="0013142C">
        <w:trPr>
          <w:jc w:val="center"/>
        </w:trPr>
        <w:tc>
          <w:tcPr>
            <w:tcW w:w="4876" w:type="dxa"/>
            <w:tcBorders>
              <w:top w:val="nil"/>
              <w:left w:val="nil"/>
              <w:bottom w:val="nil"/>
              <w:right w:val="nil"/>
            </w:tcBorders>
          </w:tcPr>
          <w:p w14:paraId="78384795"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221F05C8" w14:textId="77777777" w:rsidR="00024FDC" w:rsidRPr="00BC75C3" w:rsidRDefault="00024FDC" w:rsidP="0013142C">
            <w:pPr>
              <w:pStyle w:val="Normal6a"/>
              <w:rPr>
                <w:lang w:val="nl-BE"/>
              </w:rPr>
            </w:pPr>
            <w:r w:rsidRPr="00BC75C3">
              <w:rPr>
                <w:b/>
                <w:i/>
                <w:lang w:val="nl-BE"/>
              </w:rPr>
              <w:t>18 ter.</w:t>
            </w:r>
            <w:r w:rsidRPr="00BC75C3">
              <w:rPr>
                <w:lang w:val="nl-BE"/>
              </w:rPr>
              <w:tab/>
            </w:r>
            <w:r w:rsidRPr="00BC75C3">
              <w:rPr>
                <w:b/>
                <w:i/>
                <w:lang w:val="nl-BE"/>
              </w:rPr>
              <w:t>merkt op dat Moldavië, in het bijzonder de afgescheiden regio Transnistrië, een draaischijf blijft voor de smokkel van vuurwapens en migranten, en wijst erop dat strengere grenscontroles tussen de EU en Moldavië cruciaal zijn om deze activiteiten doeltreffend te bestrijden; is in dit opzicht ingenomen met de toenemende samenwerking tussen Frontex en de Moldavische autoriteiten sinds 2022, die geleid heeft tot een gestage vooruitgang bij het inperken van illegale grensoverschrijdende activiteiten;</w:t>
            </w:r>
          </w:p>
        </w:tc>
      </w:tr>
    </w:tbl>
    <w:p w14:paraId="400B9AA3"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8383EE7" w14:textId="77777777" w:rsidR="00024FDC" w:rsidRPr="00BC75C3" w:rsidRDefault="00024FDC" w:rsidP="00024FDC">
      <w:pPr>
        <w:rPr>
          <w:lang w:val="nl-BE"/>
        </w:rPr>
      </w:pPr>
      <w:r w:rsidRPr="00BC75C3">
        <w:rPr>
          <w:rStyle w:val="HideTWBExt"/>
          <w:lang w:val="nl-BE"/>
        </w:rPr>
        <w:t>&lt;/Amend&gt;</w:t>
      </w:r>
    </w:p>
    <w:p w14:paraId="3EA55C9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215</w:t>
      </w:r>
      <w:r w:rsidRPr="00BC75C3">
        <w:rPr>
          <w:rStyle w:val="HideTWBExt"/>
          <w:b w:val="0"/>
          <w:lang w:val="nl-BE"/>
        </w:rPr>
        <w:t>&lt;/NumAm&gt;</w:t>
      </w:r>
    </w:p>
    <w:p w14:paraId="68DCC52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7885000C" w14:textId="77777777" w:rsidR="00024FDC" w:rsidRPr="00BC75C3" w:rsidRDefault="00024FDC" w:rsidP="00024FDC">
      <w:pPr>
        <w:pStyle w:val="NormalBold"/>
        <w:rPr>
          <w:lang w:val="nl-BE"/>
        </w:rPr>
      </w:pPr>
      <w:r w:rsidRPr="00BC75C3">
        <w:rPr>
          <w:rStyle w:val="HideTWBExt"/>
          <w:b w:val="0"/>
          <w:lang w:val="nl-BE"/>
        </w:rPr>
        <w:t>&lt;/RepeatBlock-By&gt;</w:t>
      </w:r>
    </w:p>
    <w:p w14:paraId="215FCF1D"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3993DA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18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DF5CB33" w14:textId="77777777" w:rsidTr="0013142C">
        <w:trPr>
          <w:trHeight w:hRule="exact" w:val="240"/>
          <w:jc w:val="center"/>
        </w:trPr>
        <w:tc>
          <w:tcPr>
            <w:tcW w:w="9752" w:type="dxa"/>
            <w:gridSpan w:val="2"/>
            <w:tcBorders>
              <w:top w:val="nil"/>
              <w:left w:val="nil"/>
              <w:bottom w:val="nil"/>
              <w:right w:val="nil"/>
            </w:tcBorders>
          </w:tcPr>
          <w:p w14:paraId="58DF6A17" w14:textId="77777777" w:rsidR="00024FDC" w:rsidRPr="00BC75C3" w:rsidRDefault="00024FDC" w:rsidP="0013142C">
            <w:pPr>
              <w:rPr>
                <w:lang w:val="nl-BE"/>
              </w:rPr>
            </w:pPr>
          </w:p>
        </w:tc>
      </w:tr>
      <w:tr w:rsidR="00BC75C3" w:rsidRPr="00BC75C3" w14:paraId="6C5ACA77" w14:textId="77777777" w:rsidTr="0013142C">
        <w:trPr>
          <w:trHeight w:val="240"/>
          <w:jc w:val="center"/>
        </w:trPr>
        <w:tc>
          <w:tcPr>
            <w:tcW w:w="4876" w:type="dxa"/>
            <w:tcBorders>
              <w:top w:val="nil"/>
              <w:left w:val="nil"/>
              <w:bottom w:val="nil"/>
              <w:right w:val="nil"/>
            </w:tcBorders>
          </w:tcPr>
          <w:p w14:paraId="29812B03"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B5BD081" w14:textId="77777777" w:rsidR="00024FDC" w:rsidRPr="00BC75C3" w:rsidRDefault="00024FDC" w:rsidP="0013142C">
            <w:pPr>
              <w:pStyle w:val="AmColumnHeading"/>
              <w:rPr>
                <w:lang w:val="nl-BE"/>
              </w:rPr>
            </w:pPr>
            <w:r w:rsidRPr="00BC75C3">
              <w:rPr>
                <w:lang w:val="nl-BE"/>
              </w:rPr>
              <w:t>Amendement</w:t>
            </w:r>
          </w:p>
        </w:tc>
      </w:tr>
      <w:tr w:rsidR="00BC75C3" w:rsidRPr="00BC75C3" w14:paraId="7D1BA4E4" w14:textId="77777777" w:rsidTr="0013142C">
        <w:trPr>
          <w:jc w:val="center"/>
        </w:trPr>
        <w:tc>
          <w:tcPr>
            <w:tcW w:w="4876" w:type="dxa"/>
            <w:tcBorders>
              <w:top w:val="nil"/>
              <w:left w:val="nil"/>
              <w:bottom w:val="nil"/>
              <w:right w:val="nil"/>
            </w:tcBorders>
          </w:tcPr>
          <w:p w14:paraId="72161CC1"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55A1D1C" w14:textId="77777777" w:rsidR="00024FDC" w:rsidRPr="00BC75C3" w:rsidRDefault="00024FDC" w:rsidP="0013142C">
            <w:pPr>
              <w:pStyle w:val="Normal6a"/>
              <w:rPr>
                <w:lang w:val="nl-BE"/>
              </w:rPr>
            </w:pPr>
            <w:r w:rsidRPr="00BC75C3">
              <w:rPr>
                <w:b/>
                <w:i/>
                <w:lang w:val="nl-BE"/>
              </w:rPr>
              <w:t>18 ter.</w:t>
            </w:r>
            <w:r w:rsidRPr="00BC75C3">
              <w:rPr>
                <w:lang w:val="nl-BE"/>
              </w:rPr>
              <w:tab/>
            </w:r>
            <w:r w:rsidRPr="00BC75C3">
              <w:rPr>
                <w:b/>
                <w:i/>
                <w:lang w:val="nl-BE"/>
              </w:rPr>
              <w:t>erkent de waardevolle bijdrage van Moldavië aan de regionale en Europese veiligheid, onder meer door middel van zijn waardevolle steun aan Oekraïne sinds het uitbreken van de aanvalsoorlog van Rusland; is ingenomen met de bijdrage van het land aan het EU-mechanisme voor civiele bescherming, onder meer door de inzet van brandweerploegen om de ernstige bosbranden in Griekenland te bestrijden;</w:t>
            </w:r>
          </w:p>
        </w:tc>
      </w:tr>
    </w:tbl>
    <w:p w14:paraId="2891CA5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C0C7432" w14:textId="77777777" w:rsidR="00024FDC" w:rsidRPr="00BC75C3" w:rsidRDefault="00024FDC" w:rsidP="00024FDC">
      <w:pPr>
        <w:rPr>
          <w:lang w:val="nl-BE"/>
        </w:rPr>
      </w:pPr>
      <w:r w:rsidRPr="00BC75C3">
        <w:rPr>
          <w:rStyle w:val="HideTWBExt"/>
          <w:lang w:val="nl-BE"/>
        </w:rPr>
        <w:t>&lt;/Amend&gt;</w:t>
      </w:r>
    </w:p>
    <w:p w14:paraId="7C51BA39"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216</w:t>
      </w:r>
      <w:r w:rsidRPr="00BC75C3">
        <w:rPr>
          <w:rStyle w:val="HideTWBExt"/>
          <w:b w:val="0"/>
          <w:lang w:val="nl-BE"/>
        </w:rPr>
        <w:t>&lt;/NumAm&gt;</w:t>
      </w:r>
    </w:p>
    <w:p w14:paraId="6662247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5E1E3B41" w14:textId="77777777" w:rsidR="00024FDC" w:rsidRPr="00BC75C3" w:rsidRDefault="00024FDC" w:rsidP="00024FDC">
      <w:pPr>
        <w:pStyle w:val="NormalBold"/>
        <w:rPr>
          <w:lang w:val="nl-BE"/>
        </w:rPr>
      </w:pPr>
      <w:r w:rsidRPr="00BC75C3">
        <w:rPr>
          <w:rStyle w:val="HideTWBExt"/>
          <w:b w:val="0"/>
          <w:lang w:val="nl-BE"/>
        </w:rPr>
        <w:t>&lt;/RepeatBlock-By&gt;</w:t>
      </w:r>
    </w:p>
    <w:p w14:paraId="48D40BC6" w14:textId="77777777" w:rsidR="00024FDC" w:rsidRPr="00BC75C3" w:rsidRDefault="00024FDC" w:rsidP="00024FDC">
      <w:pPr>
        <w:pStyle w:val="NormalBold"/>
        <w:rPr>
          <w:lang w:val="nl-BE"/>
        </w:rPr>
      </w:pPr>
      <w:r w:rsidRPr="00BC75C3">
        <w:rPr>
          <w:rStyle w:val="HideTWBExt"/>
          <w:b w:val="0"/>
          <w:lang w:val="nl-BE"/>
        </w:rPr>
        <w:lastRenderedPageBreak/>
        <w:t>&lt;DocAmend&gt;</w:t>
      </w:r>
      <w:r w:rsidRPr="00BC75C3">
        <w:rPr>
          <w:lang w:val="nl-BE"/>
        </w:rPr>
        <w:t>Ontwerpresolutie</w:t>
      </w:r>
      <w:r w:rsidRPr="00BC75C3">
        <w:rPr>
          <w:rStyle w:val="HideTWBExt"/>
          <w:b w:val="0"/>
          <w:lang w:val="nl-BE"/>
        </w:rPr>
        <w:t>&lt;/DocAmend&gt;</w:t>
      </w:r>
    </w:p>
    <w:p w14:paraId="09D478A2"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13223A44" w14:textId="77777777" w:rsidTr="0013142C">
        <w:trPr>
          <w:trHeight w:hRule="exact" w:val="240"/>
          <w:jc w:val="center"/>
        </w:trPr>
        <w:tc>
          <w:tcPr>
            <w:tcW w:w="9752" w:type="dxa"/>
            <w:gridSpan w:val="2"/>
            <w:tcBorders>
              <w:top w:val="nil"/>
              <w:left w:val="nil"/>
              <w:bottom w:val="nil"/>
              <w:right w:val="nil"/>
            </w:tcBorders>
          </w:tcPr>
          <w:p w14:paraId="3724A031" w14:textId="77777777" w:rsidR="00024FDC" w:rsidRPr="00BC75C3" w:rsidRDefault="00024FDC" w:rsidP="0013142C">
            <w:pPr>
              <w:rPr>
                <w:lang w:val="nl-BE"/>
              </w:rPr>
            </w:pPr>
          </w:p>
        </w:tc>
      </w:tr>
      <w:tr w:rsidR="00BC75C3" w:rsidRPr="00BC75C3" w14:paraId="7ACB3489" w14:textId="77777777" w:rsidTr="0013142C">
        <w:trPr>
          <w:trHeight w:val="240"/>
          <w:jc w:val="center"/>
        </w:trPr>
        <w:tc>
          <w:tcPr>
            <w:tcW w:w="4876" w:type="dxa"/>
            <w:tcBorders>
              <w:top w:val="nil"/>
              <w:left w:val="nil"/>
              <w:bottom w:val="nil"/>
              <w:right w:val="nil"/>
            </w:tcBorders>
          </w:tcPr>
          <w:p w14:paraId="2321FA9A"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6997ACC0" w14:textId="77777777" w:rsidR="00024FDC" w:rsidRPr="00BC75C3" w:rsidRDefault="00024FDC" w:rsidP="0013142C">
            <w:pPr>
              <w:pStyle w:val="AmColumnHeading"/>
              <w:rPr>
                <w:lang w:val="nl-BE"/>
              </w:rPr>
            </w:pPr>
            <w:r w:rsidRPr="00BC75C3">
              <w:rPr>
                <w:lang w:val="nl-BE"/>
              </w:rPr>
              <w:t>Amendement</w:t>
            </w:r>
          </w:p>
        </w:tc>
      </w:tr>
      <w:tr w:rsidR="00BC75C3" w:rsidRPr="00BC75C3" w14:paraId="056EF0F2" w14:textId="77777777" w:rsidTr="0013142C">
        <w:trPr>
          <w:jc w:val="center"/>
        </w:trPr>
        <w:tc>
          <w:tcPr>
            <w:tcW w:w="4876" w:type="dxa"/>
            <w:tcBorders>
              <w:top w:val="nil"/>
              <w:left w:val="nil"/>
              <w:bottom w:val="nil"/>
              <w:right w:val="nil"/>
            </w:tcBorders>
          </w:tcPr>
          <w:p w14:paraId="60AB7676"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 en dat Moldavië het eerste land is dat een veiligheids- en defensiepartnerschap met de EU heeft ondertekend;</w:t>
            </w:r>
          </w:p>
        </w:tc>
        <w:tc>
          <w:tcPr>
            <w:tcW w:w="4876" w:type="dxa"/>
            <w:tcBorders>
              <w:top w:val="nil"/>
              <w:left w:val="nil"/>
              <w:bottom w:val="nil"/>
              <w:right w:val="nil"/>
            </w:tcBorders>
          </w:tcPr>
          <w:p w14:paraId="2CEC6F1A"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 en dat Moldavië het eerste land is dat een veiligheids- en defensiepartnerschap met de EU heeft ondertekend;</w:t>
            </w:r>
            <w:r w:rsidRPr="00BC75C3">
              <w:rPr>
                <w:b/>
                <w:i/>
                <w:lang w:val="nl-BE"/>
              </w:rPr>
              <w:t> is ingenomen met de onafgebroken actieve deelname van Moldavië aan de missies en operaties van de EU in het kader van het GVDB van de EU, zijn interesse in deelname aan PESCO-projecten en de lopende onderhandelingen over een kaderovereenkomst met het Europees Defensieagentschap;</w:t>
            </w:r>
          </w:p>
        </w:tc>
      </w:tr>
    </w:tbl>
    <w:p w14:paraId="0C1E25B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7B9ABBD8" w14:textId="77777777" w:rsidR="00024FDC" w:rsidRPr="00BC75C3" w:rsidRDefault="00024FDC" w:rsidP="00024FDC">
      <w:pPr>
        <w:rPr>
          <w:lang w:val="nl-BE"/>
        </w:rPr>
      </w:pPr>
      <w:r w:rsidRPr="00BC75C3">
        <w:rPr>
          <w:rStyle w:val="HideTWBExt"/>
          <w:lang w:val="nl-BE"/>
        </w:rPr>
        <w:t>&lt;/Amend&gt;</w:t>
      </w:r>
    </w:p>
    <w:p w14:paraId="3A76B87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217</w:t>
      </w:r>
      <w:r w:rsidRPr="00BC75C3">
        <w:rPr>
          <w:rStyle w:val="HideTWBExt"/>
          <w:b w:val="0"/>
          <w:lang w:val="nl-BE"/>
        </w:rPr>
        <w:t>&lt;/NumAm&gt;</w:t>
      </w:r>
    </w:p>
    <w:p w14:paraId="778F607A"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Nathalie Loiseau, Petras Auštrevičius, Marjan Šarec, Ilhan Kyuchyuk, Eugen Tomac, Lucia Yar</w:t>
      </w:r>
      <w:r w:rsidRPr="00BC75C3">
        <w:rPr>
          <w:rStyle w:val="HideTWBExt"/>
          <w:b w:val="0"/>
          <w:lang w:val="nl-BE"/>
        </w:rPr>
        <w:t>&lt;/Members&gt;</w:t>
      </w:r>
    </w:p>
    <w:p w14:paraId="527531D0" w14:textId="77777777" w:rsidR="00024FDC" w:rsidRPr="00BC75C3" w:rsidRDefault="00024FDC" w:rsidP="00024FDC">
      <w:pPr>
        <w:pStyle w:val="NormalBold"/>
        <w:rPr>
          <w:lang w:val="nl-BE"/>
        </w:rPr>
      </w:pPr>
      <w:r w:rsidRPr="00BC75C3">
        <w:rPr>
          <w:rStyle w:val="HideTWBExt"/>
          <w:b w:val="0"/>
          <w:lang w:val="nl-BE"/>
        </w:rPr>
        <w:t>&lt;/RepeatBlock-By&gt;</w:t>
      </w:r>
    </w:p>
    <w:p w14:paraId="7504DE6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6D47666"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242AFCC" w14:textId="77777777" w:rsidTr="0013142C">
        <w:trPr>
          <w:trHeight w:hRule="exact" w:val="240"/>
          <w:jc w:val="center"/>
        </w:trPr>
        <w:tc>
          <w:tcPr>
            <w:tcW w:w="9752" w:type="dxa"/>
            <w:gridSpan w:val="2"/>
            <w:tcBorders>
              <w:top w:val="nil"/>
              <w:left w:val="nil"/>
              <w:bottom w:val="nil"/>
              <w:right w:val="nil"/>
            </w:tcBorders>
          </w:tcPr>
          <w:p w14:paraId="2FCEF967" w14:textId="77777777" w:rsidR="00024FDC" w:rsidRPr="00BC75C3" w:rsidRDefault="00024FDC" w:rsidP="0013142C">
            <w:pPr>
              <w:rPr>
                <w:lang w:val="nl-BE"/>
              </w:rPr>
            </w:pPr>
          </w:p>
        </w:tc>
      </w:tr>
      <w:tr w:rsidR="00BC75C3" w:rsidRPr="00BC75C3" w14:paraId="61FC0BC1" w14:textId="77777777" w:rsidTr="0013142C">
        <w:trPr>
          <w:trHeight w:val="240"/>
          <w:jc w:val="center"/>
        </w:trPr>
        <w:tc>
          <w:tcPr>
            <w:tcW w:w="4876" w:type="dxa"/>
            <w:tcBorders>
              <w:top w:val="nil"/>
              <w:left w:val="nil"/>
              <w:bottom w:val="nil"/>
              <w:right w:val="nil"/>
            </w:tcBorders>
          </w:tcPr>
          <w:p w14:paraId="435EF49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CDAD3CC" w14:textId="77777777" w:rsidR="00024FDC" w:rsidRPr="00BC75C3" w:rsidRDefault="00024FDC" w:rsidP="0013142C">
            <w:pPr>
              <w:pStyle w:val="AmColumnHeading"/>
              <w:rPr>
                <w:lang w:val="nl-BE"/>
              </w:rPr>
            </w:pPr>
            <w:r w:rsidRPr="00BC75C3">
              <w:rPr>
                <w:lang w:val="nl-BE"/>
              </w:rPr>
              <w:t>Amendement</w:t>
            </w:r>
          </w:p>
        </w:tc>
      </w:tr>
      <w:tr w:rsidR="00BC75C3" w:rsidRPr="00BC75C3" w14:paraId="74925EE1" w14:textId="77777777" w:rsidTr="0013142C">
        <w:trPr>
          <w:jc w:val="center"/>
        </w:trPr>
        <w:tc>
          <w:tcPr>
            <w:tcW w:w="4876" w:type="dxa"/>
            <w:tcBorders>
              <w:top w:val="nil"/>
              <w:left w:val="nil"/>
              <w:bottom w:val="nil"/>
              <w:right w:val="nil"/>
            </w:tcBorders>
          </w:tcPr>
          <w:p w14:paraId="1D5BD25E"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 en dat Moldavië het eerste land is dat een veiligheids- en defensiepartnerschap met de EU heeft ondertekend;</w:t>
            </w:r>
          </w:p>
        </w:tc>
        <w:tc>
          <w:tcPr>
            <w:tcW w:w="4876" w:type="dxa"/>
            <w:tcBorders>
              <w:top w:val="nil"/>
              <w:left w:val="nil"/>
              <w:bottom w:val="nil"/>
              <w:right w:val="nil"/>
            </w:tcBorders>
          </w:tcPr>
          <w:p w14:paraId="66A21F29"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w:t>
            </w:r>
            <w:r w:rsidRPr="00BC75C3">
              <w:rPr>
                <w:b/>
                <w:bCs/>
                <w:i/>
                <w:iCs/>
                <w:lang w:val="nl-BE"/>
              </w:rPr>
              <w:t>, met inbegrip van zijn bijdragen aan GVDB-missies,</w:t>
            </w:r>
            <w:r w:rsidRPr="00BC75C3">
              <w:rPr>
                <w:lang w:val="nl-BE"/>
              </w:rPr>
              <w:t xml:space="preserve"> en dat Moldavië het eerste land is dat een veiligheids- en defensiepartnerschap met de EU heeft ondertekend; </w:t>
            </w:r>
            <w:r w:rsidRPr="00BC75C3">
              <w:rPr>
                <w:b/>
                <w:i/>
                <w:lang w:val="nl-BE"/>
              </w:rPr>
              <w:t>verzoekt de EU de Republiek Moldavië te integreren in alle toekomstige veiligheids- en defensieprogramma’s en begrotingstoewijzingen;</w:t>
            </w:r>
          </w:p>
        </w:tc>
      </w:tr>
    </w:tbl>
    <w:p w14:paraId="2E4EC8A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F74DD07" w14:textId="77777777" w:rsidR="00024FDC" w:rsidRPr="00BC75C3" w:rsidRDefault="00024FDC" w:rsidP="00024FDC">
      <w:pPr>
        <w:rPr>
          <w:lang w:val="nl-BE"/>
        </w:rPr>
      </w:pPr>
      <w:r w:rsidRPr="00BC75C3">
        <w:rPr>
          <w:rStyle w:val="HideTWBExt"/>
          <w:lang w:val="nl-BE"/>
        </w:rPr>
        <w:t>&lt;/Amend&gt;</w:t>
      </w:r>
    </w:p>
    <w:p w14:paraId="2154CB5C" w14:textId="77777777" w:rsidR="00024FDC" w:rsidRPr="00BC75C3" w:rsidRDefault="00024FDC" w:rsidP="00024FDC">
      <w:pPr>
        <w:pStyle w:val="AmNumberTabs"/>
        <w:rPr>
          <w:lang w:val="nl-BE"/>
        </w:rPr>
      </w:pPr>
      <w:r w:rsidRPr="00BC75C3">
        <w:rPr>
          <w:rStyle w:val="HideTWBExt"/>
          <w:b w:val="0"/>
          <w:lang w:val="nl-BE"/>
        </w:rPr>
        <w:lastRenderedPageBreak/>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218</w:t>
      </w:r>
      <w:r w:rsidRPr="00BC75C3">
        <w:rPr>
          <w:rStyle w:val="HideTWBExt"/>
          <w:b w:val="0"/>
          <w:lang w:val="nl-BE"/>
        </w:rPr>
        <w:t>&lt;/NumAm&gt;</w:t>
      </w:r>
    </w:p>
    <w:p w14:paraId="4D0A457D"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1E18A7AD" w14:textId="77777777" w:rsidR="00024FDC" w:rsidRPr="00BC75C3" w:rsidRDefault="00024FDC" w:rsidP="00024FDC">
      <w:pPr>
        <w:pStyle w:val="NormalBold"/>
        <w:rPr>
          <w:lang w:val="nl-BE"/>
        </w:rPr>
      </w:pPr>
      <w:r w:rsidRPr="00BC75C3">
        <w:rPr>
          <w:rStyle w:val="HideTWBExt"/>
          <w:b w:val="0"/>
          <w:lang w:val="nl-BE"/>
        </w:rPr>
        <w:t>&lt;/RepeatBlock-By&gt;</w:t>
      </w:r>
    </w:p>
    <w:p w14:paraId="32E55477"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22E6310C"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347C4F6" w14:textId="77777777" w:rsidTr="0013142C">
        <w:trPr>
          <w:trHeight w:hRule="exact" w:val="240"/>
          <w:jc w:val="center"/>
        </w:trPr>
        <w:tc>
          <w:tcPr>
            <w:tcW w:w="9752" w:type="dxa"/>
            <w:gridSpan w:val="2"/>
            <w:tcBorders>
              <w:top w:val="nil"/>
              <w:left w:val="nil"/>
              <w:bottom w:val="nil"/>
              <w:right w:val="nil"/>
            </w:tcBorders>
          </w:tcPr>
          <w:p w14:paraId="73F46EB3" w14:textId="77777777" w:rsidR="00024FDC" w:rsidRPr="00BC75C3" w:rsidRDefault="00024FDC" w:rsidP="0013142C">
            <w:pPr>
              <w:rPr>
                <w:lang w:val="nl-BE"/>
              </w:rPr>
            </w:pPr>
          </w:p>
        </w:tc>
      </w:tr>
      <w:tr w:rsidR="00BC75C3" w:rsidRPr="00BC75C3" w14:paraId="3BFA510E" w14:textId="77777777" w:rsidTr="0013142C">
        <w:trPr>
          <w:trHeight w:val="240"/>
          <w:jc w:val="center"/>
        </w:trPr>
        <w:tc>
          <w:tcPr>
            <w:tcW w:w="4876" w:type="dxa"/>
            <w:tcBorders>
              <w:top w:val="nil"/>
              <w:left w:val="nil"/>
              <w:bottom w:val="nil"/>
              <w:right w:val="nil"/>
            </w:tcBorders>
          </w:tcPr>
          <w:p w14:paraId="735BD5A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51F472D" w14:textId="77777777" w:rsidR="00024FDC" w:rsidRPr="00BC75C3" w:rsidRDefault="00024FDC" w:rsidP="0013142C">
            <w:pPr>
              <w:pStyle w:val="AmColumnHeading"/>
              <w:rPr>
                <w:lang w:val="nl-BE"/>
              </w:rPr>
            </w:pPr>
            <w:r w:rsidRPr="00BC75C3">
              <w:rPr>
                <w:lang w:val="nl-BE"/>
              </w:rPr>
              <w:t>Amendement</w:t>
            </w:r>
          </w:p>
        </w:tc>
      </w:tr>
      <w:tr w:rsidR="00BC75C3" w:rsidRPr="00BC75C3" w14:paraId="01FADA79" w14:textId="77777777" w:rsidTr="0013142C">
        <w:trPr>
          <w:jc w:val="center"/>
        </w:trPr>
        <w:tc>
          <w:tcPr>
            <w:tcW w:w="4876" w:type="dxa"/>
            <w:tcBorders>
              <w:top w:val="nil"/>
              <w:left w:val="nil"/>
              <w:bottom w:val="nil"/>
              <w:right w:val="nil"/>
            </w:tcBorders>
          </w:tcPr>
          <w:p w14:paraId="0D045969"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 en dat Moldavië het eerste land is dat een veiligheids- en defensiepartnerschap met de EU heeft ondertekend;</w:t>
            </w:r>
          </w:p>
        </w:tc>
        <w:tc>
          <w:tcPr>
            <w:tcW w:w="4876" w:type="dxa"/>
            <w:tcBorders>
              <w:top w:val="nil"/>
              <w:left w:val="nil"/>
              <w:bottom w:val="nil"/>
              <w:right w:val="nil"/>
            </w:tcBorders>
          </w:tcPr>
          <w:p w14:paraId="7AE6C404" w14:textId="77777777" w:rsidR="00024FDC" w:rsidRPr="00BC75C3" w:rsidRDefault="00024FDC" w:rsidP="0013142C">
            <w:pPr>
              <w:pStyle w:val="Normal6a"/>
              <w:rPr>
                <w:lang w:val="nl-BE"/>
              </w:rPr>
            </w:pPr>
            <w:r w:rsidRPr="00BC75C3">
              <w:rPr>
                <w:lang w:val="nl-BE"/>
              </w:rPr>
              <w:t>19.</w:t>
            </w:r>
            <w:r w:rsidRPr="00BC75C3">
              <w:rPr>
                <w:lang w:val="nl-BE"/>
              </w:rPr>
              <w:tab/>
              <w:t xml:space="preserve">juicht het toe dat Moldavië graag wil bijdragen aan het gemeenschappelijk veiligheids- en defensiebeleid van de EU en dat Moldavië het eerste land is dat een veiligheids- en defensiepartnerschap met de EU heeft ondertekend; </w:t>
            </w:r>
            <w:r w:rsidRPr="00BC75C3">
              <w:rPr>
                <w:b/>
                <w:i/>
                <w:lang w:val="nl-BE"/>
              </w:rPr>
              <w:t>benadrukt de bijdrage van Moldavië aan GVDB-missies, met name EUFOR Althea in Bosnië en Herzegovina en EUTM Somalia;</w:t>
            </w:r>
          </w:p>
        </w:tc>
      </w:tr>
    </w:tbl>
    <w:p w14:paraId="0F9C01BE"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EFB88D3" w14:textId="77777777" w:rsidR="00024FDC" w:rsidRPr="00BC75C3" w:rsidRDefault="00024FDC" w:rsidP="00024FDC">
      <w:pPr>
        <w:rPr>
          <w:lang w:val="nl-BE"/>
        </w:rPr>
      </w:pPr>
      <w:r w:rsidRPr="00BC75C3">
        <w:rPr>
          <w:rStyle w:val="HideTWBExt"/>
          <w:lang w:val="nl-BE"/>
        </w:rPr>
        <w:t>&lt;/Amend&gt;</w:t>
      </w:r>
    </w:p>
    <w:p w14:paraId="43B69DA4"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219</w:t>
      </w:r>
      <w:r w:rsidRPr="00BC75C3">
        <w:rPr>
          <w:rStyle w:val="HideTWBExt"/>
          <w:b w:val="0"/>
          <w:lang w:val="nl-BE"/>
        </w:rPr>
        <w:t>&lt;/NumAm&gt;</w:t>
      </w:r>
    </w:p>
    <w:p w14:paraId="4FCA6EA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2402C5FF"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19728142" w14:textId="77777777" w:rsidR="00024FDC" w:rsidRPr="00BC75C3" w:rsidRDefault="00024FDC" w:rsidP="00024FDC">
      <w:pPr>
        <w:pStyle w:val="NormalBold"/>
        <w:rPr>
          <w:lang w:val="nl-BE"/>
        </w:rPr>
      </w:pPr>
      <w:r w:rsidRPr="00BC75C3">
        <w:rPr>
          <w:rStyle w:val="HideTWBExt"/>
          <w:b w:val="0"/>
          <w:lang w:val="nl-BE"/>
        </w:rPr>
        <w:t>&lt;/RepeatBlock-By&gt;</w:t>
      </w:r>
    </w:p>
    <w:p w14:paraId="58D58E9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3CC8AAE"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3FF878A2" w14:textId="77777777" w:rsidTr="0013142C">
        <w:trPr>
          <w:trHeight w:hRule="exact" w:val="240"/>
          <w:jc w:val="center"/>
        </w:trPr>
        <w:tc>
          <w:tcPr>
            <w:tcW w:w="9752" w:type="dxa"/>
            <w:gridSpan w:val="2"/>
            <w:tcBorders>
              <w:top w:val="nil"/>
              <w:left w:val="nil"/>
              <w:bottom w:val="nil"/>
              <w:right w:val="nil"/>
            </w:tcBorders>
          </w:tcPr>
          <w:p w14:paraId="28F0FBCC" w14:textId="77777777" w:rsidR="00024FDC" w:rsidRPr="00BC75C3" w:rsidRDefault="00024FDC" w:rsidP="0013142C">
            <w:pPr>
              <w:rPr>
                <w:lang w:val="nl-BE"/>
              </w:rPr>
            </w:pPr>
          </w:p>
        </w:tc>
      </w:tr>
      <w:tr w:rsidR="00BC75C3" w:rsidRPr="00BC75C3" w14:paraId="02D79D7C" w14:textId="77777777" w:rsidTr="0013142C">
        <w:trPr>
          <w:trHeight w:val="240"/>
          <w:jc w:val="center"/>
        </w:trPr>
        <w:tc>
          <w:tcPr>
            <w:tcW w:w="4876" w:type="dxa"/>
            <w:tcBorders>
              <w:top w:val="nil"/>
              <w:left w:val="nil"/>
              <w:bottom w:val="nil"/>
              <w:right w:val="nil"/>
            </w:tcBorders>
          </w:tcPr>
          <w:p w14:paraId="3A38A92E"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ABF2ABF" w14:textId="77777777" w:rsidR="00024FDC" w:rsidRPr="00BC75C3" w:rsidRDefault="00024FDC" w:rsidP="0013142C">
            <w:pPr>
              <w:pStyle w:val="AmColumnHeading"/>
              <w:rPr>
                <w:lang w:val="nl-BE"/>
              </w:rPr>
            </w:pPr>
            <w:r w:rsidRPr="00BC75C3">
              <w:rPr>
                <w:lang w:val="nl-BE"/>
              </w:rPr>
              <w:t>Amendement</w:t>
            </w:r>
          </w:p>
        </w:tc>
      </w:tr>
      <w:tr w:rsidR="00BC75C3" w:rsidRPr="00BC75C3" w14:paraId="5A1EEA3D" w14:textId="77777777" w:rsidTr="0013142C">
        <w:trPr>
          <w:jc w:val="center"/>
        </w:trPr>
        <w:tc>
          <w:tcPr>
            <w:tcW w:w="4876" w:type="dxa"/>
            <w:tcBorders>
              <w:top w:val="nil"/>
              <w:left w:val="nil"/>
              <w:bottom w:val="nil"/>
              <w:right w:val="nil"/>
            </w:tcBorders>
          </w:tcPr>
          <w:p w14:paraId="24C14516"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 en dat Moldavië het eerste land is dat een veiligheids- en defensiepartnerschap met de EU heeft ondertekend;</w:t>
            </w:r>
          </w:p>
        </w:tc>
        <w:tc>
          <w:tcPr>
            <w:tcW w:w="4876" w:type="dxa"/>
            <w:tcBorders>
              <w:top w:val="nil"/>
              <w:left w:val="nil"/>
              <w:bottom w:val="nil"/>
              <w:right w:val="nil"/>
            </w:tcBorders>
          </w:tcPr>
          <w:p w14:paraId="258428D3"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w:t>
            </w:r>
            <w:r w:rsidRPr="00BC75C3">
              <w:rPr>
                <w:b/>
                <w:bCs/>
                <w:i/>
                <w:iCs/>
                <w:lang w:val="nl-BE"/>
              </w:rPr>
              <w:t xml:space="preserve">, onder meer door deel te nemen aan de EU-operaties in Bosnië </w:t>
            </w:r>
            <w:r w:rsidRPr="00BC75C3">
              <w:rPr>
                <w:lang w:val="nl-BE"/>
              </w:rPr>
              <w:t xml:space="preserve">en </w:t>
            </w:r>
            <w:r w:rsidRPr="00BC75C3">
              <w:rPr>
                <w:b/>
                <w:bCs/>
                <w:i/>
                <w:iCs/>
                <w:lang w:val="nl-BE"/>
              </w:rPr>
              <w:t>Herzegovina en Somalië;</w:t>
            </w:r>
            <w:r w:rsidRPr="00BC75C3">
              <w:rPr>
                <w:lang w:val="nl-BE"/>
              </w:rPr>
              <w:t xml:space="preserve"> </w:t>
            </w:r>
            <w:r w:rsidRPr="00BC75C3">
              <w:rPr>
                <w:b/>
                <w:bCs/>
                <w:i/>
                <w:iCs/>
                <w:lang w:val="nl-BE"/>
              </w:rPr>
              <w:t>juicht ook toe</w:t>
            </w:r>
            <w:r w:rsidRPr="00BC75C3">
              <w:rPr>
                <w:lang w:val="nl-BE"/>
              </w:rPr>
              <w:t xml:space="preserve"> dat Moldavië het eerste land is dat een veiligheids- en defensiepartnerschap met de EU heeft ondertekend;</w:t>
            </w:r>
          </w:p>
        </w:tc>
      </w:tr>
    </w:tbl>
    <w:p w14:paraId="6F0CF9DA"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FDA1C46" w14:textId="77777777" w:rsidR="00024FDC" w:rsidRPr="00BC75C3" w:rsidRDefault="00024FDC" w:rsidP="00024FDC">
      <w:pPr>
        <w:rPr>
          <w:lang w:val="nl-BE"/>
        </w:rPr>
      </w:pPr>
      <w:r w:rsidRPr="00BC75C3">
        <w:rPr>
          <w:rStyle w:val="HideTWBExt"/>
          <w:lang w:val="nl-BE"/>
        </w:rPr>
        <w:t>&lt;/Amend&gt;</w:t>
      </w:r>
    </w:p>
    <w:p w14:paraId="36C3ADE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220</w:t>
      </w:r>
      <w:r w:rsidRPr="00BC75C3">
        <w:rPr>
          <w:rStyle w:val="HideTWBExt"/>
          <w:b w:val="0"/>
          <w:lang w:val="nl-BE"/>
        </w:rPr>
        <w:t>&lt;/NumAm&gt;</w:t>
      </w:r>
    </w:p>
    <w:p w14:paraId="0BF2FC2B"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Željana Zovko</w:t>
      </w:r>
      <w:r w:rsidRPr="00BC75C3">
        <w:rPr>
          <w:rStyle w:val="HideTWBExt"/>
          <w:b w:val="0"/>
          <w:lang w:val="nl-BE"/>
        </w:rPr>
        <w:t>&lt;/Members&gt;</w:t>
      </w:r>
    </w:p>
    <w:p w14:paraId="03C0A629" w14:textId="77777777" w:rsidR="00024FDC" w:rsidRPr="00BC75C3" w:rsidRDefault="00024FDC" w:rsidP="00024FDC">
      <w:pPr>
        <w:pStyle w:val="NormalBold"/>
        <w:rPr>
          <w:lang w:val="nl-BE"/>
        </w:rPr>
      </w:pPr>
      <w:r w:rsidRPr="00BC75C3">
        <w:rPr>
          <w:rStyle w:val="HideTWBExt"/>
          <w:b w:val="0"/>
          <w:lang w:val="nl-BE"/>
        </w:rPr>
        <w:lastRenderedPageBreak/>
        <w:t>&lt;/RepeatBlock-By&gt;</w:t>
      </w:r>
    </w:p>
    <w:p w14:paraId="10B330A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55DAA7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7CB1F3B" w14:textId="77777777" w:rsidTr="0013142C">
        <w:trPr>
          <w:trHeight w:hRule="exact" w:val="240"/>
          <w:jc w:val="center"/>
        </w:trPr>
        <w:tc>
          <w:tcPr>
            <w:tcW w:w="9752" w:type="dxa"/>
            <w:gridSpan w:val="2"/>
            <w:tcBorders>
              <w:top w:val="nil"/>
              <w:left w:val="nil"/>
              <w:bottom w:val="nil"/>
              <w:right w:val="nil"/>
            </w:tcBorders>
          </w:tcPr>
          <w:p w14:paraId="35617B7C" w14:textId="77777777" w:rsidR="00024FDC" w:rsidRPr="00BC75C3" w:rsidRDefault="00024FDC" w:rsidP="0013142C">
            <w:pPr>
              <w:rPr>
                <w:lang w:val="nl-BE"/>
              </w:rPr>
            </w:pPr>
          </w:p>
        </w:tc>
      </w:tr>
      <w:tr w:rsidR="00BC75C3" w:rsidRPr="00BC75C3" w14:paraId="5DF4CCAF" w14:textId="77777777" w:rsidTr="0013142C">
        <w:trPr>
          <w:trHeight w:val="240"/>
          <w:jc w:val="center"/>
        </w:trPr>
        <w:tc>
          <w:tcPr>
            <w:tcW w:w="4876" w:type="dxa"/>
            <w:tcBorders>
              <w:top w:val="nil"/>
              <w:left w:val="nil"/>
              <w:bottom w:val="nil"/>
              <w:right w:val="nil"/>
            </w:tcBorders>
          </w:tcPr>
          <w:p w14:paraId="467A1CCF"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55B00D23" w14:textId="77777777" w:rsidR="00024FDC" w:rsidRPr="00BC75C3" w:rsidRDefault="00024FDC" w:rsidP="0013142C">
            <w:pPr>
              <w:pStyle w:val="AmColumnHeading"/>
              <w:rPr>
                <w:lang w:val="nl-BE"/>
              </w:rPr>
            </w:pPr>
            <w:r w:rsidRPr="00BC75C3">
              <w:rPr>
                <w:lang w:val="nl-BE"/>
              </w:rPr>
              <w:t>Amendement</w:t>
            </w:r>
          </w:p>
        </w:tc>
      </w:tr>
      <w:tr w:rsidR="00BC75C3" w:rsidRPr="00BC75C3" w14:paraId="7955E631" w14:textId="77777777" w:rsidTr="0013142C">
        <w:trPr>
          <w:jc w:val="center"/>
        </w:trPr>
        <w:tc>
          <w:tcPr>
            <w:tcW w:w="4876" w:type="dxa"/>
            <w:tcBorders>
              <w:top w:val="nil"/>
              <w:left w:val="nil"/>
              <w:bottom w:val="nil"/>
              <w:right w:val="nil"/>
            </w:tcBorders>
          </w:tcPr>
          <w:p w14:paraId="135D2EAB" w14:textId="77777777" w:rsidR="00024FDC" w:rsidRPr="00BC75C3" w:rsidRDefault="00024FDC" w:rsidP="0013142C">
            <w:pPr>
              <w:pStyle w:val="Normal6a"/>
              <w:rPr>
                <w:lang w:val="nl-BE"/>
              </w:rPr>
            </w:pPr>
            <w:r w:rsidRPr="00BC75C3">
              <w:rPr>
                <w:lang w:val="nl-BE"/>
              </w:rPr>
              <w:t>19.</w:t>
            </w:r>
            <w:r w:rsidRPr="00BC75C3">
              <w:rPr>
                <w:lang w:val="nl-BE"/>
              </w:rPr>
              <w:tab/>
              <w:t>juicht het toe dat Moldavië graag wil bijdragen aan het gemeenschappelijk veiligheids- en defensiebeleid van de EU en dat Moldavië het eerste land is dat een veiligheids- en defensiepartnerschap met de EU heeft ondertekend;</w:t>
            </w:r>
          </w:p>
        </w:tc>
        <w:tc>
          <w:tcPr>
            <w:tcW w:w="4876" w:type="dxa"/>
            <w:tcBorders>
              <w:top w:val="nil"/>
              <w:left w:val="nil"/>
              <w:bottom w:val="nil"/>
              <w:right w:val="nil"/>
            </w:tcBorders>
          </w:tcPr>
          <w:p w14:paraId="78D40878" w14:textId="77777777" w:rsidR="00024FDC" w:rsidRPr="00BC75C3" w:rsidRDefault="00024FDC" w:rsidP="0013142C">
            <w:pPr>
              <w:pStyle w:val="Normal6a"/>
              <w:rPr>
                <w:lang w:val="nl-BE"/>
              </w:rPr>
            </w:pPr>
            <w:r w:rsidRPr="00BC75C3">
              <w:rPr>
                <w:lang w:val="nl-BE"/>
              </w:rPr>
              <w:t>19.</w:t>
            </w:r>
            <w:r w:rsidRPr="00BC75C3">
              <w:rPr>
                <w:lang w:val="nl-BE"/>
              </w:rPr>
              <w:tab/>
              <w:t xml:space="preserve">juicht het toe dat Moldavië graag wil bijdragen aan het gemeenschappelijk veiligheids- en defensiebeleid van de EU en dat Moldavië het eerste land is dat een veiligheids- en defensiepartnerschap met de EU heeft ondertekend; </w:t>
            </w:r>
            <w:r w:rsidRPr="00BC75C3">
              <w:rPr>
                <w:b/>
                <w:i/>
                <w:lang w:val="nl-BE"/>
              </w:rPr>
              <w:t>is verheugd over de deelname van Moldavië aan de GVDB-missies van de EU;</w:t>
            </w:r>
          </w:p>
        </w:tc>
      </w:tr>
    </w:tbl>
    <w:p w14:paraId="6F6CD6B7"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D76207E" w14:textId="77777777" w:rsidR="00024FDC" w:rsidRPr="00BC75C3" w:rsidRDefault="00024FDC" w:rsidP="00024FDC">
      <w:pPr>
        <w:rPr>
          <w:lang w:val="nl-BE"/>
        </w:rPr>
      </w:pPr>
      <w:r w:rsidRPr="00BC75C3">
        <w:rPr>
          <w:rStyle w:val="HideTWBExt"/>
          <w:lang w:val="nl-BE"/>
        </w:rPr>
        <w:t>&lt;/Amend&gt;</w:t>
      </w:r>
    </w:p>
    <w:p w14:paraId="16795895"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221</w:t>
      </w:r>
      <w:r w:rsidRPr="00BC75C3">
        <w:rPr>
          <w:rStyle w:val="HideTWBExt"/>
          <w:b w:val="0"/>
          <w:lang w:val="nl-BE"/>
        </w:rPr>
        <w:t>&lt;/NumAm&gt;</w:t>
      </w:r>
    </w:p>
    <w:p w14:paraId="48480A9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Sven Mikser</w:t>
      </w:r>
      <w:r w:rsidRPr="00BC75C3">
        <w:rPr>
          <w:rStyle w:val="HideTWBExt"/>
          <w:b w:val="0"/>
          <w:lang w:val="nl-BE"/>
        </w:rPr>
        <w:t>&lt;/Members&gt;</w:t>
      </w:r>
    </w:p>
    <w:p w14:paraId="0ECC3BF9" w14:textId="77777777" w:rsidR="00024FDC" w:rsidRPr="00BC75C3" w:rsidRDefault="00024FDC" w:rsidP="00024FDC">
      <w:pPr>
        <w:pStyle w:val="NormalBold"/>
        <w:rPr>
          <w:lang w:val="nl-BE"/>
        </w:rPr>
      </w:pPr>
      <w:r w:rsidRPr="00BC75C3">
        <w:rPr>
          <w:rStyle w:val="HideTWBExt"/>
          <w:b w:val="0"/>
          <w:lang w:val="nl-BE"/>
        </w:rPr>
        <w:t>&lt;/RepeatBlock-By&gt;</w:t>
      </w:r>
    </w:p>
    <w:p w14:paraId="4C257A80"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4D95F6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0CBD6BF" w14:textId="77777777" w:rsidTr="0013142C">
        <w:trPr>
          <w:trHeight w:hRule="exact" w:val="240"/>
          <w:jc w:val="center"/>
        </w:trPr>
        <w:tc>
          <w:tcPr>
            <w:tcW w:w="9752" w:type="dxa"/>
            <w:gridSpan w:val="2"/>
            <w:tcBorders>
              <w:top w:val="nil"/>
              <w:left w:val="nil"/>
              <w:bottom w:val="nil"/>
              <w:right w:val="nil"/>
            </w:tcBorders>
          </w:tcPr>
          <w:p w14:paraId="322F047C" w14:textId="77777777" w:rsidR="00024FDC" w:rsidRPr="00BC75C3" w:rsidRDefault="00024FDC" w:rsidP="0013142C">
            <w:pPr>
              <w:rPr>
                <w:lang w:val="nl-BE"/>
              </w:rPr>
            </w:pPr>
          </w:p>
        </w:tc>
      </w:tr>
      <w:tr w:rsidR="00BC75C3" w:rsidRPr="00BC75C3" w14:paraId="42384130" w14:textId="77777777" w:rsidTr="0013142C">
        <w:trPr>
          <w:trHeight w:val="240"/>
          <w:jc w:val="center"/>
        </w:trPr>
        <w:tc>
          <w:tcPr>
            <w:tcW w:w="4876" w:type="dxa"/>
            <w:tcBorders>
              <w:top w:val="nil"/>
              <w:left w:val="nil"/>
              <w:bottom w:val="nil"/>
              <w:right w:val="nil"/>
            </w:tcBorders>
          </w:tcPr>
          <w:p w14:paraId="36FA4517"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A3945D1" w14:textId="77777777" w:rsidR="00024FDC" w:rsidRPr="00BC75C3" w:rsidRDefault="00024FDC" w:rsidP="0013142C">
            <w:pPr>
              <w:pStyle w:val="AmColumnHeading"/>
              <w:rPr>
                <w:lang w:val="nl-BE"/>
              </w:rPr>
            </w:pPr>
            <w:r w:rsidRPr="00BC75C3">
              <w:rPr>
                <w:lang w:val="nl-BE"/>
              </w:rPr>
              <w:t>Amendement</w:t>
            </w:r>
          </w:p>
        </w:tc>
      </w:tr>
      <w:tr w:rsidR="00BC75C3" w:rsidRPr="00BC75C3" w14:paraId="18E20766" w14:textId="77777777" w:rsidTr="0013142C">
        <w:trPr>
          <w:jc w:val="center"/>
        </w:trPr>
        <w:tc>
          <w:tcPr>
            <w:tcW w:w="4876" w:type="dxa"/>
            <w:tcBorders>
              <w:top w:val="nil"/>
              <w:left w:val="nil"/>
              <w:bottom w:val="nil"/>
              <w:right w:val="nil"/>
            </w:tcBorders>
          </w:tcPr>
          <w:p w14:paraId="0329954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6D4F5E50" w14:textId="77777777" w:rsidR="00024FDC" w:rsidRPr="00BC75C3" w:rsidRDefault="00024FDC" w:rsidP="0013142C">
            <w:pPr>
              <w:pStyle w:val="Normal6a"/>
              <w:rPr>
                <w:lang w:val="nl-BE"/>
              </w:rPr>
            </w:pPr>
            <w:r w:rsidRPr="00BC75C3">
              <w:rPr>
                <w:b/>
                <w:i/>
                <w:lang w:val="nl-BE"/>
              </w:rPr>
              <w:t>19 bis.</w:t>
            </w:r>
            <w:r w:rsidRPr="00BC75C3">
              <w:rPr>
                <w:lang w:val="nl-BE"/>
              </w:rPr>
              <w:tab/>
            </w:r>
            <w:r w:rsidRPr="00BC75C3">
              <w:rPr>
                <w:b/>
                <w:i/>
                <w:lang w:val="nl-BE"/>
              </w:rPr>
              <w:t>is ingenomen met de toewijzing van 50 miljoen EUR om de defensievermogens van de Moldavische strijdkrachten te moderniseren in het kader van de huidige veiligheidsuitdagingen door middel van de Europese Vredesfaciliteit (EPF) voor 2024; merkt op dat Moldavië na Oekraïne de tweede grootste begunstigde van de EPF is, met een totaal van 137 miljoen EUR dat sinds 2021 werd toegewezen; is ingenomen met de aangekondigde steun van 60 miljoen EUR die in 2025 uit de begroting van de EPF aan Moldavië wordt verstrekt;</w:t>
            </w:r>
          </w:p>
        </w:tc>
      </w:tr>
    </w:tbl>
    <w:p w14:paraId="3242807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C480A3C" w14:textId="77777777" w:rsidR="00024FDC" w:rsidRPr="00BC75C3" w:rsidRDefault="00024FDC" w:rsidP="00024FDC">
      <w:pPr>
        <w:rPr>
          <w:lang w:val="nl-BE"/>
        </w:rPr>
      </w:pPr>
      <w:r w:rsidRPr="00BC75C3">
        <w:rPr>
          <w:rStyle w:val="HideTWBExt"/>
          <w:lang w:val="nl-BE"/>
        </w:rPr>
        <w:t>&lt;/Amend&gt;</w:t>
      </w:r>
    </w:p>
    <w:p w14:paraId="191441E0"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222</w:t>
      </w:r>
      <w:r w:rsidRPr="00BC75C3">
        <w:rPr>
          <w:rStyle w:val="HideTWBExt"/>
          <w:b w:val="0"/>
          <w:lang w:val="nl-BE"/>
        </w:rPr>
        <w:t>&lt;/NumAm&gt;</w:t>
      </w:r>
    </w:p>
    <w:p w14:paraId="392FF4F5"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 xml:space="preserve">Andrzej Halicki, Siegfried Mureşan, Rasa </w:t>
      </w:r>
      <w:r w:rsidRPr="00BC75C3">
        <w:rPr>
          <w:lang w:val="nl-BE"/>
        </w:rPr>
        <w:lastRenderedPageBreak/>
        <w:t>Juknevičienė</w:t>
      </w:r>
      <w:r w:rsidRPr="00BC75C3">
        <w:rPr>
          <w:rStyle w:val="HideTWBExt"/>
          <w:b w:val="0"/>
          <w:lang w:val="nl-BE"/>
        </w:rPr>
        <w:t>&lt;/Members&gt;</w:t>
      </w:r>
    </w:p>
    <w:p w14:paraId="7FD538E3"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31F44D28" w14:textId="77777777" w:rsidR="00024FDC" w:rsidRPr="00BC75C3" w:rsidRDefault="00024FDC" w:rsidP="00024FDC">
      <w:pPr>
        <w:pStyle w:val="NormalBold"/>
        <w:rPr>
          <w:lang w:val="nl-BE"/>
        </w:rPr>
      </w:pPr>
      <w:r w:rsidRPr="00BC75C3">
        <w:rPr>
          <w:rStyle w:val="HideTWBExt"/>
          <w:b w:val="0"/>
          <w:lang w:val="nl-BE"/>
        </w:rPr>
        <w:t>&lt;/RepeatBlock-By&gt;</w:t>
      </w:r>
    </w:p>
    <w:p w14:paraId="0440D891"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6C0EEC5"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50EE9DEC" w14:textId="77777777" w:rsidTr="0013142C">
        <w:trPr>
          <w:trHeight w:hRule="exact" w:val="240"/>
          <w:jc w:val="center"/>
        </w:trPr>
        <w:tc>
          <w:tcPr>
            <w:tcW w:w="9752" w:type="dxa"/>
            <w:gridSpan w:val="2"/>
            <w:tcBorders>
              <w:top w:val="nil"/>
              <w:left w:val="nil"/>
              <w:bottom w:val="nil"/>
              <w:right w:val="nil"/>
            </w:tcBorders>
          </w:tcPr>
          <w:p w14:paraId="7294C8F7" w14:textId="77777777" w:rsidR="00024FDC" w:rsidRPr="00BC75C3" w:rsidRDefault="00024FDC" w:rsidP="0013142C">
            <w:pPr>
              <w:rPr>
                <w:lang w:val="nl-BE"/>
              </w:rPr>
            </w:pPr>
          </w:p>
        </w:tc>
      </w:tr>
      <w:tr w:rsidR="00BC75C3" w:rsidRPr="00BC75C3" w14:paraId="6267B980" w14:textId="77777777" w:rsidTr="0013142C">
        <w:trPr>
          <w:trHeight w:val="240"/>
          <w:jc w:val="center"/>
        </w:trPr>
        <w:tc>
          <w:tcPr>
            <w:tcW w:w="4876" w:type="dxa"/>
            <w:tcBorders>
              <w:top w:val="nil"/>
              <w:left w:val="nil"/>
              <w:bottom w:val="nil"/>
              <w:right w:val="nil"/>
            </w:tcBorders>
          </w:tcPr>
          <w:p w14:paraId="6D2D39A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7B0AA4F8" w14:textId="77777777" w:rsidR="00024FDC" w:rsidRPr="00BC75C3" w:rsidRDefault="00024FDC" w:rsidP="0013142C">
            <w:pPr>
              <w:pStyle w:val="AmColumnHeading"/>
              <w:rPr>
                <w:lang w:val="nl-BE"/>
              </w:rPr>
            </w:pPr>
            <w:r w:rsidRPr="00BC75C3">
              <w:rPr>
                <w:lang w:val="nl-BE"/>
              </w:rPr>
              <w:t>Amendement</w:t>
            </w:r>
          </w:p>
        </w:tc>
      </w:tr>
      <w:tr w:rsidR="00BC75C3" w:rsidRPr="00BC75C3" w14:paraId="52B5AFFF" w14:textId="77777777" w:rsidTr="0013142C">
        <w:trPr>
          <w:jc w:val="center"/>
        </w:trPr>
        <w:tc>
          <w:tcPr>
            <w:tcW w:w="4876" w:type="dxa"/>
            <w:tcBorders>
              <w:top w:val="nil"/>
              <w:left w:val="nil"/>
              <w:bottom w:val="nil"/>
              <w:right w:val="nil"/>
            </w:tcBorders>
          </w:tcPr>
          <w:p w14:paraId="404443A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5E3796B" w14:textId="77777777" w:rsidR="00024FDC" w:rsidRPr="00BC75C3" w:rsidRDefault="00024FDC" w:rsidP="0013142C">
            <w:pPr>
              <w:pStyle w:val="Normal6a"/>
              <w:rPr>
                <w:lang w:val="nl-BE"/>
              </w:rPr>
            </w:pPr>
            <w:r w:rsidRPr="00BC75C3">
              <w:rPr>
                <w:b/>
                <w:i/>
                <w:lang w:val="nl-BE"/>
              </w:rPr>
              <w:t>19 bis.</w:t>
            </w:r>
            <w:r w:rsidRPr="00BC75C3">
              <w:rPr>
                <w:lang w:val="nl-BE"/>
              </w:rPr>
              <w:tab/>
            </w:r>
            <w:r w:rsidRPr="00BC75C3">
              <w:rPr>
                <w:b/>
                <w:i/>
                <w:lang w:val="nl-BE"/>
              </w:rPr>
              <w:t>benadrukt dat Moldavië in het kader van de aanvalsoorlog van Rusland tegen Oekraïne de belangrijkste bijdrager is aan de regionale en Europese veiligheid en heeft deelgenomen aan de Europese solidariteitsmechanismen, bijvoorbeeld door de grote steun aan Oekraïense oorlogsvluchtelingen en de inzet van brandweerploegen in Griekenland;</w:t>
            </w:r>
          </w:p>
        </w:tc>
      </w:tr>
    </w:tbl>
    <w:p w14:paraId="1F2DB756"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37DF0EB9" w14:textId="77777777" w:rsidR="00024FDC" w:rsidRPr="00BC75C3" w:rsidRDefault="00024FDC" w:rsidP="00024FDC">
      <w:pPr>
        <w:rPr>
          <w:lang w:val="nl-BE"/>
        </w:rPr>
      </w:pPr>
      <w:r w:rsidRPr="00BC75C3">
        <w:rPr>
          <w:rStyle w:val="HideTWBExt"/>
          <w:lang w:val="nl-BE"/>
        </w:rPr>
        <w:t>&lt;/Amend&gt;</w:t>
      </w:r>
    </w:p>
    <w:p w14:paraId="7B873F2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223</w:t>
      </w:r>
      <w:r w:rsidRPr="00BC75C3">
        <w:rPr>
          <w:rStyle w:val="HideTWBExt"/>
          <w:b w:val="0"/>
          <w:lang w:val="nl-BE"/>
        </w:rPr>
        <w:t>&lt;/NumAm&gt;</w:t>
      </w:r>
    </w:p>
    <w:p w14:paraId="0E8E9888"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Alexander Sell</w:t>
      </w:r>
      <w:r w:rsidRPr="00BC75C3">
        <w:rPr>
          <w:rStyle w:val="HideTWBExt"/>
          <w:b w:val="0"/>
          <w:lang w:val="nl-BE"/>
        </w:rPr>
        <w:t>&lt;/Members&gt;</w:t>
      </w:r>
    </w:p>
    <w:p w14:paraId="0F7E5979" w14:textId="77777777" w:rsidR="00024FDC" w:rsidRPr="00BC75C3" w:rsidRDefault="00024FDC" w:rsidP="00024FDC">
      <w:pPr>
        <w:pStyle w:val="NormalBold"/>
        <w:rPr>
          <w:lang w:val="nl-BE"/>
        </w:rPr>
      </w:pPr>
      <w:r w:rsidRPr="00BC75C3">
        <w:rPr>
          <w:rStyle w:val="HideTWBExt"/>
          <w:b w:val="0"/>
          <w:lang w:val="nl-BE"/>
        </w:rPr>
        <w:t>&lt;/RepeatBlock-By&gt;</w:t>
      </w:r>
    </w:p>
    <w:p w14:paraId="7D3B360B"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639541F3"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E303712" w14:textId="77777777" w:rsidTr="0013142C">
        <w:trPr>
          <w:trHeight w:hRule="exact" w:val="240"/>
          <w:jc w:val="center"/>
        </w:trPr>
        <w:tc>
          <w:tcPr>
            <w:tcW w:w="9752" w:type="dxa"/>
            <w:gridSpan w:val="2"/>
            <w:tcBorders>
              <w:top w:val="nil"/>
              <w:left w:val="nil"/>
              <w:bottom w:val="nil"/>
              <w:right w:val="nil"/>
            </w:tcBorders>
          </w:tcPr>
          <w:p w14:paraId="700FEE27" w14:textId="77777777" w:rsidR="00024FDC" w:rsidRPr="00BC75C3" w:rsidRDefault="00024FDC" w:rsidP="0013142C">
            <w:pPr>
              <w:rPr>
                <w:lang w:val="nl-BE"/>
              </w:rPr>
            </w:pPr>
          </w:p>
        </w:tc>
      </w:tr>
      <w:tr w:rsidR="00BC75C3" w:rsidRPr="00BC75C3" w14:paraId="04F08C66" w14:textId="77777777" w:rsidTr="0013142C">
        <w:trPr>
          <w:trHeight w:val="240"/>
          <w:jc w:val="center"/>
        </w:trPr>
        <w:tc>
          <w:tcPr>
            <w:tcW w:w="4876" w:type="dxa"/>
            <w:tcBorders>
              <w:top w:val="nil"/>
              <w:left w:val="nil"/>
              <w:bottom w:val="nil"/>
              <w:right w:val="nil"/>
            </w:tcBorders>
          </w:tcPr>
          <w:p w14:paraId="0ABD6C6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1FF49478" w14:textId="77777777" w:rsidR="00024FDC" w:rsidRPr="00BC75C3" w:rsidRDefault="00024FDC" w:rsidP="0013142C">
            <w:pPr>
              <w:pStyle w:val="AmColumnHeading"/>
              <w:rPr>
                <w:lang w:val="nl-BE"/>
              </w:rPr>
            </w:pPr>
            <w:r w:rsidRPr="00BC75C3">
              <w:rPr>
                <w:lang w:val="nl-BE"/>
              </w:rPr>
              <w:t>Amendement</w:t>
            </w:r>
          </w:p>
        </w:tc>
      </w:tr>
      <w:tr w:rsidR="00BC75C3" w:rsidRPr="00BC75C3" w14:paraId="535D6F7C" w14:textId="77777777" w:rsidTr="0013142C">
        <w:trPr>
          <w:jc w:val="center"/>
        </w:trPr>
        <w:tc>
          <w:tcPr>
            <w:tcW w:w="4876" w:type="dxa"/>
            <w:tcBorders>
              <w:top w:val="nil"/>
              <w:left w:val="nil"/>
              <w:bottom w:val="nil"/>
              <w:right w:val="nil"/>
            </w:tcBorders>
          </w:tcPr>
          <w:p w14:paraId="1B46DF80"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8F8FF0E" w14:textId="77777777" w:rsidR="00024FDC" w:rsidRPr="00BC75C3" w:rsidRDefault="00024FDC" w:rsidP="0013142C">
            <w:pPr>
              <w:pStyle w:val="Normal6a"/>
              <w:rPr>
                <w:lang w:val="nl-BE"/>
              </w:rPr>
            </w:pPr>
            <w:r w:rsidRPr="00BC75C3">
              <w:rPr>
                <w:b/>
                <w:i/>
                <w:lang w:val="nl-BE"/>
              </w:rPr>
              <w:t>19 bis.</w:t>
            </w:r>
            <w:r w:rsidRPr="00BC75C3">
              <w:rPr>
                <w:lang w:val="nl-BE"/>
              </w:rPr>
              <w:tab/>
            </w:r>
            <w:r w:rsidRPr="00BC75C3">
              <w:rPr>
                <w:b/>
                <w:i/>
                <w:lang w:val="nl-BE"/>
              </w:rPr>
              <w:t>wijst erop dat de toetreding van Moldavië tot de EU niet onvermijdelijk is, en verzoekt de EU prioriteit te geven aan een model van pragmatische samenwerking in plaats van verdere uitbreiding waardoor het risico bestaat dat de Unie te groot wordt en hetgeen ten koste gaat van haar samenhang;</w:t>
            </w:r>
          </w:p>
        </w:tc>
      </w:tr>
    </w:tbl>
    <w:p w14:paraId="428AD91D"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3B80B0B" w14:textId="77777777" w:rsidR="00024FDC" w:rsidRPr="00BC75C3" w:rsidRDefault="00024FDC" w:rsidP="00024FDC">
      <w:pPr>
        <w:rPr>
          <w:lang w:val="nl-BE"/>
        </w:rPr>
      </w:pPr>
      <w:r w:rsidRPr="00BC75C3">
        <w:rPr>
          <w:rStyle w:val="HideTWBExt"/>
          <w:lang w:val="nl-BE"/>
        </w:rPr>
        <w:t>&lt;/Amend&gt;</w:t>
      </w:r>
    </w:p>
    <w:p w14:paraId="581C47A3"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224</w:t>
      </w:r>
      <w:r w:rsidRPr="00BC75C3">
        <w:rPr>
          <w:rStyle w:val="HideTWBExt"/>
          <w:b w:val="0"/>
          <w:lang w:val="nl-BE"/>
        </w:rPr>
        <w:t>&lt;/NumAm&gt;</w:t>
      </w:r>
    </w:p>
    <w:p w14:paraId="4FF5177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08916B73" w14:textId="77777777" w:rsidR="00024FDC" w:rsidRPr="00BC75C3" w:rsidRDefault="00024FDC" w:rsidP="00024FDC">
      <w:pPr>
        <w:pStyle w:val="NormalBold"/>
        <w:rPr>
          <w:lang w:val="nl-BE"/>
        </w:rPr>
      </w:pPr>
      <w:r w:rsidRPr="00BC75C3">
        <w:rPr>
          <w:rStyle w:val="HideTWBExt"/>
          <w:b w:val="0"/>
          <w:lang w:val="nl-BE"/>
        </w:rPr>
        <w:t>&lt;/RepeatBlock-By&gt;</w:t>
      </w:r>
    </w:p>
    <w:p w14:paraId="4DD3D7FE"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53121479"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CC6C53C" w14:textId="77777777" w:rsidTr="0013142C">
        <w:trPr>
          <w:trHeight w:hRule="exact" w:val="240"/>
          <w:jc w:val="center"/>
        </w:trPr>
        <w:tc>
          <w:tcPr>
            <w:tcW w:w="9752" w:type="dxa"/>
            <w:gridSpan w:val="2"/>
            <w:tcBorders>
              <w:top w:val="nil"/>
              <w:left w:val="nil"/>
              <w:bottom w:val="nil"/>
              <w:right w:val="nil"/>
            </w:tcBorders>
          </w:tcPr>
          <w:p w14:paraId="77A840B1" w14:textId="77777777" w:rsidR="00024FDC" w:rsidRPr="00BC75C3" w:rsidRDefault="00024FDC" w:rsidP="0013142C">
            <w:pPr>
              <w:rPr>
                <w:lang w:val="nl-BE"/>
              </w:rPr>
            </w:pPr>
          </w:p>
        </w:tc>
      </w:tr>
      <w:tr w:rsidR="00BC75C3" w:rsidRPr="00BC75C3" w14:paraId="2DF26475" w14:textId="77777777" w:rsidTr="0013142C">
        <w:trPr>
          <w:trHeight w:val="240"/>
          <w:jc w:val="center"/>
        </w:trPr>
        <w:tc>
          <w:tcPr>
            <w:tcW w:w="4876" w:type="dxa"/>
            <w:tcBorders>
              <w:top w:val="nil"/>
              <w:left w:val="nil"/>
              <w:bottom w:val="nil"/>
              <w:right w:val="nil"/>
            </w:tcBorders>
          </w:tcPr>
          <w:p w14:paraId="408936E2" w14:textId="77777777" w:rsidR="00024FDC" w:rsidRPr="00BC75C3" w:rsidRDefault="00024FDC" w:rsidP="0013142C">
            <w:pPr>
              <w:pStyle w:val="AmColumnHeading"/>
              <w:rPr>
                <w:lang w:val="nl-BE"/>
              </w:rPr>
            </w:pPr>
            <w:r w:rsidRPr="00BC75C3">
              <w:rPr>
                <w:lang w:val="nl-BE"/>
              </w:rPr>
              <w:lastRenderedPageBreak/>
              <w:t>Ontwerpresolutie</w:t>
            </w:r>
          </w:p>
        </w:tc>
        <w:tc>
          <w:tcPr>
            <w:tcW w:w="4876" w:type="dxa"/>
            <w:tcBorders>
              <w:top w:val="nil"/>
              <w:left w:val="nil"/>
              <w:bottom w:val="nil"/>
              <w:right w:val="nil"/>
            </w:tcBorders>
          </w:tcPr>
          <w:p w14:paraId="6B0B5CC2" w14:textId="77777777" w:rsidR="00024FDC" w:rsidRPr="00BC75C3" w:rsidRDefault="00024FDC" w:rsidP="0013142C">
            <w:pPr>
              <w:pStyle w:val="AmColumnHeading"/>
              <w:rPr>
                <w:lang w:val="nl-BE"/>
              </w:rPr>
            </w:pPr>
            <w:r w:rsidRPr="00BC75C3">
              <w:rPr>
                <w:lang w:val="nl-BE"/>
              </w:rPr>
              <w:t>Amendement</w:t>
            </w:r>
          </w:p>
        </w:tc>
      </w:tr>
      <w:tr w:rsidR="00BC75C3" w:rsidRPr="00BC75C3" w14:paraId="2C3C67EC" w14:textId="77777777" w:rsidTr="0013142C">
        <w:trPr>
          <w:jc w:val="center"/>
        </w:trPr>
        <w:tc>
          <w:tcPr>
            <w:tcW w:w="4876" w:type="dxa"/>
            <w:tcBorders>
              <w:top w:val="nil"/>
              <w:left w:val="nil"/>
              <w:bottom w:val="nil"/>
              <w:right w:val="nil"/>
            </w:tcBorders>
          </w:tcPr>
          <w:p w14:paraId="47049839"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165093A2" w14:textId="77777777" w:rsidR="00024FDC" w:rsidRPr="00BC75C3" w:rsidRDefault="00024FDC" w:rsidP="0013142C">
            <w:pPr>
              <w:pStyle w:val="Normal6a"/>
              <w:rPr>
                <w:lang w:val="nl-BE"/>
              </w:rPr>
            </w:pPr>
            <w:r w:rsidRPr="00BC75C3">
              <w:rPr>
                <w:b/>
                <w:i/>
                <w:lang w:val="nl-BE"/>
              </w:rPr>
              <w:t>19 bis.</w:t>
            </w:r>
            <w:r w:rsidRPr="00BC75C3">
              <w:rPr>
                <w:lang w:val="nl-BE"/>
              </w:rPr>
              <w:tab/>
            </w:r>
            <w:r w:rsidRPr="00BC75C3">
              <w:rPr>
                <w:b/>
                <w:i/>
                <w:lang w:val="nl-BE"/>
              </w:rPr>
              <w:t>prijst de waardevolle bijdrage van Moldavië aan het EU-mechanisme voor civiele bescherming door middel van de inzet van brandweerlieden tijdens de bosbranden in de zomer van 2024 in Griekenland;</w:t>
            </w:r>
          </w:p>
        </w:tc>
      </w:tr>
    </w:tbl>
    <w:p w14:paraId="246B99CF"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4EF86234" w14:textId="77777777" w:rsidR="00024FDC" w:rsidRPr="00BC75C3" w:rsidRDefault="00024FDC" w:rsidP="00024FDC">
      <w:pPr>
        <w:rPr>
          <w:lang w:val="nl-BE"/>
        </w:rPr>
      </w:pPr>
      <w:r w:rsidRPr="00BC75C3">
        <w:rPr>
          <w:rStyle w:val="HideTWBExt"/>
          <w:lang w:val="nl-BE"/>
        </w:rPr>
        <w:t>&lt;/Amend&gt;</w:t>
      </w:r>
    </w:p>
    <w:p w14:paraId="4800FFB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225</w:t>
      </w:r>
      <w:r w:rsidRPr="00BC75C3">
        <w:rPr>
          <w:rStyle w:val="HideTWBExt"/>
          <w:b w:val="0"/>
          <w:lang w:val="nl-BE"/>
        </w:rPr>
        <w:t>&lt;/NumAm&gt;</w:t>
      </w:r>
    </w:p>
    <w:p w14:paraId="695E0443"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Lucia Yar, Petras Auštrevičius, Marjan Šarec, Ilhan Kyuchyuk, Eugen Tomac</w:t>
      </w:r>
      <w:r w:rsidRPr="00BC75C3">
        <w:rPr>
          <w:rStyle w:val="HideTWBExt"/>
          <w:b w:val="0"/>
          <w:lang w:val="nl-BE"/>
        </w:rPr>
        <w:t>&lt;/Members&gt;</w:t>
      </w:r>
    </w:p>
    <w:p w14:paraId="56D66BCF" w14:textId="77777777" w:rsidR="00024FDC" w:rsidRPr="00BC75C3" w:rsidRDefault="00024FDC" w:rsidP="00024FDC">
      <w:pPr>
        <w:pStyle w:val="NormalBold"/>
        <w:rPr>
          <w:lang w:val="nl-BE"/>
        </w:rPr>
      </w:pPr>
      <w:r w:rsidRPr="00BC75C3">
        <w:rPr>
          <w:rStyle w:val="HideTWBExt"/>
          <w:b w:val="0"/>
          <w:lang w:val="nl-BE"/>
        </w:rPr>
        <w:t>&lt;/RepeatBlock-By&gt;</w:t>
      </w:r>
    </w:p>
    <w:p w14:paraId="7AF2CC7F"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4F9C1E58"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bis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82C18CC" w14:textId="77777777" w:rsidTr="0013142C">
        <w:trPr>
          <w:trHeight w:hRule="exact" w:val="240"/>
          <w:jc w:val="center"/>
        </w:trPr>
        <w:tc>
          <w:tcPr>
            <w:tcW w:w="9752" w:type="dxa"/>
            <w:gridSpan w:val="2"/>
            <w:tcBorders>
              <w:top w:val="nil"/>
              <w:left w:val="nil"/>
              <w:bottom w:val="nil"/>
              <w:right w:val="nil"/>
            </w:tcBorders>
          </w:tcPr>
          <w:p w14:paraId="3344F9B3" w14:textId="77777777" w:rsidR="00024FDC" w:rsidRPr="00BC75C3" w:rsidRDefault="00024FDC" w:rsidP="0013142C">
            <w:pPr>
              <w:rPr>
                <w:lang w:val="nl-BE"/>
              </w:rPr>
            </w:pPr>
          </w:p>
        </w:tc>
      </w:tr>
      <w:tr w:rsidR="00BC75C3" w:rsidRPr="00BC75C3" w14:paraId="6C6A4C45" w14:textId="77777777" w:rsidTr="0013142C">
        <w:trPr>
          <w:trHeight w:val="240"/>
          <w:jc w:val="center"/>
        </w:trPr>
        <w:tc>
          <w:tcPr>
            <w:tcW w:w="4876" w:type="dxa"/>
            <w:tcBorders>
              <w:top w:val="nil"/>
              <w:left w:val="nil"/>
              <w:bottom w:val="nil"/>
              <w:right w:val="nil"/>
            </w:tcBorders>
          </w:tcPr>
          <w:p w14:paraId="4EC042F8"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40D5FD7C" w14:textId="77777777" w:rsidR="00024FDC" w:rsidRPr="00BC75C3" w:rsidRDefault="00024FDC" w:rsidP="0013142C">
            <w:pPr>
              <w:pStyle w:val="AmColumnHeading"/>
              <w:rPr>
                <w:lang w:val="nl-BE"/>
              </w:rPr>
            </w:pPr>
            <w:r w:rsidRPr="00BC75C3">
              <w:rPr>
                <w:lang w:val="nl-BE"/>
              </w:rPr>
              <w:t>Amendement</w:t>
            </w:r>
          </w:p>
        </w:tc>
      </w:tr>
      <w:tr w:rsidR="00BC75C3" w:rsidRPr="00BC75C3" w14:paraId="1DD19B7A" w14:textId="77777777" w:rsidTr="0013142C">
        <w:trPr>
          <w:jc w:val="center"/>
        </w:trPr>
        <w:tc>
          <w:tcPr>
            <w:tcW w:w="4876" w:type="dxa"/>
            <w:tcBorders>
              <w:top w:val="nil"/>
              <w:left w:val="nil"/>
              <w:bottom w:val="nil"/>
              <w:right w:val="nil"/>
            </w:tcBorders>
          </w:tcPr>
          <w:p w14:paraId="44FCE52F"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4F10821" w14:textId="77777777" w:rsidR="00024FDC" w:rsidRPr="00BC75C3" w:rsidRDefault="00024FDC" w:rsidP="0013142C">
            <w:pPr>
              <w:pStyle w:val="Normal6a"/>
              <w:rPr>
                <w:lang w:val="nl-BE"/>
              </w:rPr>
            </w:pPr>
            <w:r w:rsidRPr="00BC75C3">
              <w:rPr>
                <w:b/>
                <w:i/>
                <w:lang w:val="nl-BE"/>
              </w:rPr>
              <w:t>19 bis.</w:t>
            </w:r>
            <w:r w:rsidRPr="00BC75C3">
              <w:rPr>
                <w:lang w:val="nl-BE"/>
              </w:rPr>
              <w:tab/>
            </w:r>
            <w:r w:rsidRPr="00BC75C3">
              <w:rPr>
                <w:b/>
                <w:i/>
                <w:lang w:val="nl-BE"/>
              </w:rPr>
              <w:t>moedigt de deelname van de Republiek Moldavië aan PESCO-projecten en de sterkere deelname aan bijkomende GVDB-missies van de EU aan;</w:t>
            </w:r>
          </w:p>
        </w:tc>
      </w:tr>
    </w:tbl>
    <w:p w14:paraId="0D4667B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6105D3DC" w14:textId="77777777" w:rsidR="00024FDC" w:rsidRPr="00BC75C3" w:rsidRDefault="00024FDC" w:rsidP="00024FDC">
      <w:pPr>
        <w:rPr>
          <w:lang w:val="nl-BE"/>
        </w:rPr>
      </w:pPr>
      <w:r w:rsidRPr="00BC75C3">
        <w:rPr>
          <w:rStyle w:val="HideTWBExt"/>
          <w:lang w:val="nl-BE"/>
        </w:rPr>
        <w:t>&lt;/Amend&gt;</w:t>
      </w:r>
    </w:p>
    <w:p w14:paraId="1F5267DB"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226</w:t>
      </w:r>
      <w:r w:rsidRPr="00BC75C3">
        <w:rPr>
          <w:rStyle w:val="HideTWBExt"/>
          <w:b w:val="0"/>
          <w:lang w:val="nl-BE"/>
        </w:rPr>
        <w:t>&lt;/NumAm&gt;</w:t>
      </w:r>
    </w:p>
    <w:p w14:paraId="3766F8E0"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Dan Barna, Urmas Paet, Petras Auštrevičius, Marjan Šarec, Ilhan Kyuchyuk, Eugen Tomac, Nathalie Loiseau</w:t>
      </w:r>
      <w:r w:rsidRPr="00BC75C3">
        <w:rPr>
          <w:rStyle w:val="HideTWBExt"/>
          <w:b w:val="0"/>
          <w:lang w:val="nl-BE"/>
        </w:rPr>
        <w:t>&lt;/Members&gt;</w:t>
      </w:r>
    </w:p>
    <w:p w14:paraId="04668BAF" w14:textId="77777777" w:rsidR="00024FDC" w:rsidRPr="00BC75C3" w:rsidRDefault="00024FDC" w:rsidP="00024FDC">
      <w:pPr>
        <w:pStyle w:val="NormalBold"/>
        <w:rPr>
          <w:lang w:val="nl-BE"/>
        </w:rPr>
      </w:pPr>
      <w:r w:rsidRPr="00BC75C3">
        <w:rPr>
          <w:rStyle w:val="HideTWBExt"/>
          <w:b w:val="0"/>
          <w:lang w:val="nl-BE"/>
        </w:rPr>
        <w:t>&lt;/RepeatBlock-By&gt;</w:t>
      </w:r>
    </w:p>
    <w:p w14:paraId="6D097809"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F4EEBB4"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E35600B" w14:textId="77777777" w:rsidTr="0013142C">
        <w:trPr>
          <w:trHeight w:hRule="exact" w:val="240"/>
          <w:jc w:val="center"/>
        </w:trPr>
        <w:tc>
          <w:tcPr>
            <w:tcW w:w="9752" w:type="dxa"/>
            <w:gridSpan w:val="2"/>
            <w:tcBorders>
              <w:top w:val="nil"/>
              <w:left w:val="nil"/>
              <w:bottom w:val="nil"/>
              <w:right w:val="nil"/>
            </w:tcBorders>
          </w:tcPr>
          <w:p w14:paraId="31B52ABD" w14:textId="77777777" w:rsidR="00024FDC" w:rsidRPr="00BC75C3" w:rsidRDefault="00024FDC" w:rsidP="0013142C">
            <w:pPr>
              <w:rPr>
                <w:lang w:val="nl-BE"/>
              </w:rPr>
            </w:pPr>
          </w:p>
        </w:tc>
      </w:tr>
      <w:tr w:rsidR="00BC75C3" w:rsidRPr="00BC75C3" w14:paraId="7283ECF7" w14:textId="77777777" w:rsidTr="0013142C">
        <w:trPr>
          <w:trHeight w:val="240"/>
          <w:jc w:val="center"/>
        </w:trPr>
        <w:tc>
          <w:tcPr>
            <w:tcW w:w="4876" w:type="dxa"/>
            <w:tcBorders>
              <w:top w:val="nil"/>
              <w:left w:val="nil"/>
              <w:bottom w:val="nil"/>
              <w:right w:val="nil"/>
            </w:tcBorders>
          </w:tcPr>
          <w:p w14:paraId="30B22F22"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3EC6FA7A" w14:textId="77777777" w:rsidR="00024FDC" w:rsidRPr="00BC75C3" w:rsidRDefault="00024FDC" w:rsidP="0013142C">
            <w:pPr>
              <w:pStyle w:val="AmColumnHeading"/>
              <w:rPr>
                <w:lang w:val="nl-BE"/>
              </w:rPr>
            </w:pPr>
            <w:r w:rsidRPr="00BC75C3">
              <w:rPr>
                <w:lang w:val="nl-BE"/>
              </w:rPr>
              <w:t>Amendement</w:t>
            </w:r>
          </w:p>
        </w:tc>
      </w:tr>
      <w:tr w:rsidR="00BC75C3" w:rsidRPr="00BC75C3" w14:paraId="16B3B4AE" w14:textId="77777777" w:rsidTr="0013142C">
        <w:trPr>
          <w:jc w:val="center"/>
        </w:trPr>
        <w:tc>
          <w:tcPr>
            <w:tcW w:w="4876" w:type="dxa"/>
            <w:tcBorders>
              <w:top w:val="nil"/>
              <w:left w:val="nil"/>
              <w:bottom w:val="nil"/>
              <w:right w:val="nil"/>
            </w:tcBorders>
          </w:tcPr>
          <w:p w14:paraId="4A26A6FB"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47E0D0B6" w14:textId="77777777" w:rsidR="00024FDC" w:rsidRPr="00BC75C3" w:rsidRDefault="00024FDC" w:rsidP="0013142C">
            <w:pPr>
              <w:pStyle w:val="Normal6a"/>
              <w:rPr>
                <w:lang w:val="nl-BE"/>
              </w:rPr>
            </w:pPr>
            <w:r w:rsidRPr="00BC75C3">
              <w:rPr>
                <w:b/>
                <w:i/>
                <w:lang w:val="nl-BE"/>
              </w:rPr>
              <w:t>19 ter.</w:t>
            </w:r>
            <w:r w:rsidRPr="00BC75C3">
              <w:rPr>
                <w:lang w:val="nl-BE"/>
              </w:rPr>
              <w:tab/>
            </w:r>
            <w:r w:rsidRPr="00BC75C3">
              <w:rPr>
                <w:b/>
                <w:i/>
                <w:lang w:val="nl-BE"/>
              </w:rPr>
              <w:t xml:space="preserve">dringt erop aan dat de Republiek Moldavië wordt opgenomen in het programma voor de Europese defensie-industrie (EDIP), waardoor het land samen met de lidstaten kan deelnemen aan gezamenlijke aanbestedingen; moedigt verdere vooruitgang aan voor de vaststelling van een administratieve </w:t>
            </w:r>
            <w:r w:rsidRPr="00BC75C3">
              <w:rPr>
                <w:b/>
                <w:i/>
                <w:lang w:val="nl-BE"/>
              </w:rPr>
              <w:lastRenderedPageBreak/>
              <w:t>regeling tussen de Republiek Moldavië en het Europees Defensieagentschap;</w:t>
            </w:r>
          </w:p>
        </w:tc>
      </w:tr>
    </w:tbl>
    <w:p w14:paraId="07273388" w14:textId="77777777" w:rsidR="00024FDC" w:rsidRPr="00BC75C3" w:rsidRDefault="00024FDC" w:rsidP="00024FDC">
      <w:pPr>
        <w:pStyle w:val="AmOrLang"/>
        <w:rPr>
          <w:lang w:val="nl-BE"/>
        </w:rPr>
      </w:pPr>
      <w:r w:rsidRPr="00BC75C3">
        <w:rPr>
          <w:lang w:val="nl-BE"/>
        </w:rPr>
        <w:lastRenderedPageBreak/>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05F0A45A" w14:textId="77777777" w:rsidR="00024FDC" w:rsidRPr="00BC75C3" w:rsidRDefault="00024FDC" w:rsidP="00024FDC">
      <w:pPr>
        <w:rPr>
          <w:lang w:val="nl-BE"/>
        </w:rPr>
      </w:pPr>
      <w:r w:rsidRPr="00BC75C3">
        <w:rPr>
          <w:rStyle w:val="HideTWBExt"/>
          <w:lang w:val="nl-BE"/>
        </w:rPr>
        <w:t>&lt;/Amend&gt;</w:t>
      </w:r>
    </w:p>
    <w:p w14:paraId="1AE41BCA"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227</w:t>
      </w:r>
      <w:r w:rsidRPr="00BC75C3">
        <w:rPr>
          <w:rStyle w:val="HideTWBExt"/>
          <w:b w:val="0"/>
          <w:lang w:val="nl-BE"/>
        </w:rPr>
        <w:t>&lt;/NumAm&gt;</w:t>
      </w:r>
    </w:p>
    <w:p w14:paraId="3C0ADA84"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Andrzej Halicki, Siegfried Mureşan, Rasa Juknevičienė</w:t>
      </w:r>
      <w:r w:rsidRPr="00BC75C3">
        <w:rPr>
          <w:rStyle w:val="HideTWBExt"/>
          <w:b w:val="0"/>
          <w:lang w:val="nl-BE"/>
        </w:rPr>
        <w:t>&lt;/Members&gt;</w:t>
      </w:r>
    </w:p>
    <w:p w14:paraId="076DD465" w14:textId="77777777" w:rsidR="00024FDC" w:rsidRPr="00BC75C3" w:rsidRDefault="00024FDC" w:rsidP="00024FDC">
      <w:pPr>
        <w:rPr>
          <w:lang w:val="nl-BE"/>
        </w:rPr>
      </w:pPr>
      <w:r w:rsidRPr="00BC75C3">
        <w:rPr>
          <w:rStyle w:val="HideTWBExt"/>
          <w:lang w:val="nl-BE"/>
        </w:rPr>
        <w:t>&lt;AuNomDe&gt;</w:t>
      </w:r>
      <w:r w:rsidRPr="00BC75C3">
        <w:rPr>
          <w:rStyle w:val="HideTWBInt"/>
          <w:lang w:val="nl-BE"/>
        </w:rPr>
        <w:t>{EPP}</w:t>
      </w:r>
      <w:r w:rsidRPr="00BC75C3">
        <w:rPr>
          <w:lang w:val="nl-BE"/>
        </w:rPr>
        <w:t>namens de PPE-Fractie</w:t>
      </w:r>
      <w:r w:rsidRPr="00BC75C3">
        <w:rPr>
          <w:rStyle w:val="HideTWBExt"/>
          <w:lang w:val="nl-BE"/>
        </w:rPr>
        <w:t>&lt;/AuNomDe&gt;</w:t>
      </w:r>
    </w:p>
    <w:p w14:paraId="1B79E363" w14:textId="77777777" w:rsidR="00024FDC" w:rsidRPr="00BC75C3" w:rsidRDefault="00024FDC" w:rsidP="00024FDC">
      <w:pPr>
        <w:pStyle w:val="NormalBold"/>
        <w:rPr>
          <w:lang w:val="nl-BE"/>
        </w:rPr>
      </w:pPr>
      <w:r w:rsidRPr="00BC75C3">
        <w:rPr>
          <w:rStyle w:val="HideTWBExt"/>
          <w:b w:val="0"/>
          <w:lang w:val="nl-BE"/>
        </w:rPr>
        <w:t>&lt;/RepeatBlock-By&gt;</w:t>
      </w:r>
    </w:p>
    <w:p w14:paraId="2E150563"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777C782F"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27BE3344" w14:textId="77777777" w:rsidTr="0013142C">
        <w:trPr>
          <w:trHeight w:hRule="exact" w:val="240"/>
          <w:jc w:val="center"/>
        </w:trPr>
        <w:tc>
          <w:tcPr>
            <w:tcW w:w="9752" w:type="dxa"/>
            <w:gridSpan w:val="2"/>
            <w:tcBorders>
              <w:top w:val="nil"/>
              <w:left w:val="nil"/>
              <w:bottom w:val="nil"/>
              <w:right w:val="nil"/>
            </w:tcBorders>
          </w:tcPr>
          <w:p w14:paraId="7D1B9F60" w14:textId="77777777" w:rsidR="00024FDC" w:rsidRPr="00BC75C3" w:rsidRDefault="00024FDC" w:rsidP="0013142C">
            <w:pPr>
              <w:rPr>
                <w:lang w:val="nl-BE"/>
              </w:rPr>
            </w:pPr>
          </w:p>
        </w:tc>
      </w:tr>
      <w:tr w:rsidR="00BC75C3" w:rsidRPr="00BC75C3" w14:paraId="2FDD2792" w14:textId="77777777" w:rsidTr="0013142C">
        <w:trPr>
          <w:trHeight w:val="240"/>
          <w:jc w:val="center"/>
        </w:trPr>
        <w:tc>
          <w:tcPr>
            <w:tcW w:w="4876" w:type="dxa"/>
            <w:tcBorders>
              <w:top w:val="nil"/>
              <w:left w:val="nil"/>
              <w:bottom w:val="nil"/>
              <w:right w:val="nil"/>
            </w:tcBorders>
          </w:tcPr>
          <w:p w14:paraId="46C18840"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994E335" w14:textId="77777777" w:rsidR="00024FDC" w:rsidRPr="00BC75C3" w:rsidRDefault="00024FDC" w:rsidP="0013142C">
            <w:pPr>
              <w:pStyle w:val="AmColumnHeading"/>
              <w:rPr>
                <w:lang w:val="nl-BE"/>
              </w:rPr>
            </w:pPr>
            <w:r w:rsidRPr="00BC75C3">
              <w:rPr>
                <w:lang w:val="nl-BE"/>
              </w:rPr>
              <w:t>Amendement</w:t>
            </w:r>
          </w:p>
        </w:tc>
      </w:tr>
      <w:tr w:rsidR="00BC75C3" w:rsidRPr="00BC75C3" w14:paraId="2B635E4B" w14:textId="77777777" w:rsidTr="0013142C">
        <w:trPr>
          <w:jc w:val="center"/>
        </w:trPr>
        <w:tc>
          <w:tcPr>
            <w:tcW w:w="4876" w:type="dxa"/>
            <w:tcBorders>
              <w:top w:val="nil"/>
              <w:left w:val="nil"/>
              <w:bottom w:val="nil"/>
              <w:right w:val="nil"/>
            </w:tcBorders>
          </w:tcPr>
          <w:p w14:paraId="5243D22C"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0EE2BC6D" w14:textId="77777777" w:rsidR="00024FDC" w:rsidRPr="00BC75C3" w:rsidRDefault="00024FDC" w:rsidP="0013142C">
            <w:pPr>
              <w:pStyle w:val="Normal6a"/>
              <w:rPr>
                <w:lang w:val="nl-BE"/>
              </w:rPr>
            </w:pPr>
            <w:r w:rsidRPr="00BC75C3">
              <w:rPr>
                <w:b/>
                <w:i/>
                <w:lang w:val="nl-BE"/>
              </w:rPr>
              <w:t>19 ter.</w:t>
            </w:r>
            <w:r w:rsidRPr="00BC75C3">
              <w:rPr>
                <w:lang w:val="nl-BE"/>
              </w:rPr>
              <w:tab/>
            </w:r>
            <w:r w:rsidRPr="00BC75C3">
              <w:rPr>
                <w:b/>
                <w:i/>
                <w:lang w:val="nl-BE"/>
              </w:rPr>
              <w:t>steunt de pogingen om een samenwerking tot stand te brengen tussen de Republiek Moldavië en het Europees Defensieagentschap ten volle, wijst op de meerwaarde van de bijstand van de EU door middel van de Europese Vredesfaciliteit en dringt aan op verdere deelname van Moldavië daaraan;</w:t>
            </w:r>
          </w:p>
        </w:tc>
      </w:tr>
    </w:tbl>
    <w:p w14:paraId="1E251BAB"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10A34059" w14:textId="77777777" w:rsidR="00024FDC" w:rsidRPr="00BC75C3" w:rsidRDefault="00024FDC" w:rsidP="00024FDC">
      <w:pPr>
        <w:rPr>
          <w:lang w:val="nl-BE"/>
        </w:rPr>
      </w:pPr>
      <w:r w:rsidRPr="00BC75C3">
        <w:rPr>
          <w:rStyle w:val="HideTWBExt"/>
          <w:lang w:val="nl-BE"/>
        </w:rPr>
        <w:t>&lt;/Amend&gt;</w:t>
      </w:r>
    </w:p>
    <w:p w14:paraId="79F76F11"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228</w:t>
      </w:r>
      <w:r w:rsidRPr="00BC75C3">
        <w:rPr>
          <w:rStyle w:val="HideTWBExt"/>
          <w:b w:val="0"/>
          <w:lang w:val="nl-BE"/>
        </w:rPr>
        <w:t>&lt;/NumAm&gt;</w:t>
      </w:r>
    </w:p>
    <w:p w14:paraId="246CC72E" w14:textId="77777777" w:rsidR="00024FDC" w:rsidRPr="00BC75C3" w:rsidRDefault="00024FDC" w:rsidP="00024FDC">
      <w:pPr>
        <w:pStyle w:val="NormalBold"/>
        <w:rPr>
          <w:lang w:val="nl-BE"/>
        </w:rPr>
      </w:pPr>
      <w:r w:rsidRPr="00BC75C3">
        <w:rPr>
          <w:rStyle w:val="HideTWBExt"/>
          <w:b w:val="0"/>
          <w:lang w:val="nl-BE"/>
        </w:rPr>
        <w:t>&lt;RepeatBlock-By&gt;&lt;Members&gt;</w:t>
      </w:r>
      <w:r w:rsidRPr="00BC75C3">
        <w:rPr>
          <w:lang w:val="nl-BE"/>
        </w:rPr>
        <w:t>Cristian Terheş</w:t>
      </w:r>
      <w:r w:rsidRPr="00BC75C3">
        <w:rPr>
          <w:rStyle w:val="HideTWBExt"/>
          <w:b w:val="0"/>
          <w:lang w:val="nl-BE"/>
        </w:rPr>
        <w:t>&lt;/Members&gt;</w:t>
      </w:r>
    </w:p>
    <w:p w14:paraId="7C21E7AE" w14:textId="77777777" w:rsidR="00024FDC" w:rsidRPr="00BC75C3" w:rsidRDefault="00024FDC" w:rsidP="00024FDC">
      <w:pPr>
        <w:pStyle w:val="NormalBold"/>
        <w:rPr>
          <w:lang w:val="nl-BE"/>
        </w:rPr>
      </w:pPr>
      <w:r w:rsidRPr="00BC75C3">
        <w:rPr>
          <w:rStyle w:val="HideTWBExt"/>
          <w:b w:val="0"/>
          <w:lang w:val="nl-BE"/>
        </w:rPr>
        <w:t>&lt;/RepeatBlock-By&gt;</w:t>
      </w:r>
    </w:p>
    <w:p w14:paraId="3BC1F25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A7B2F27"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02A666CF" w14:textId="77777777" w:rsidTr="0013142C">
        <w:trPr>
          <w:trHeight w:hRule="exact" w:val="240"/>
          <w:jc w:val="center"/>
        </w:trPr>
        <w:tc>
          <w:tcPr>
            <w:tcW w:w="9752" w:type="dxa"/>
            <w:gridSpan w:val="2"/>
            <w:tcBorders>
              <w:top w:val="nil"/>
              <w:left w:val="nil"/>
              <w:bottom w:val="nil"/>
              <w:right w:val="nil"/>
            </w:tcBorders>
          </w:tcPr>
          <w:p w14:paraId="02CCB773" w14:textId="77777777" w:rsidR="00024FDC" w:rsidRPr="00BC75C3" w:rsidRDefault="00024FDC" w:rsidP="0013142C">
            <w:pPr>
              <w:rPr>
                <w:lang w:val="nl-BE"/>
              </w:rPr>
            </w:pPr>
          </w:p>
        </w:tc>
      </w:tr>
      <w:tr w:rsidR="00BC75C3" w:rsidRPr="00BC75C3" w14:paraId="71BEF7D5" w14:textId="77777777" w:rsidTr="0013142C">
        <w:trPr>
          <w:trHeight w:val="240"/>
          <w:jc w:val="center"/>
        </w:trPr>
        <w:tc>
          <w:tcPr>
            <w:tcW w:w="4876" w:type="dxa"/>
            <w:tcBorders>
              <w:top w:val="nil"/>
              <w:left w:val="nil"/>
              <w:bottom w:val="nil"/>
              <w:right w:val="nil"/>
            </w:tcBorders>
          </w:tcPr>
          <w:p w14:paraId="44C2D73D"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01C806F1" w14:textId="77777777" w:rsidR="00024FDC" w:rsidRPr="00BC75C3" w:rsidRDefault="00024FDC" w:rsidP="0013142C">
            <w:pPr>
              <w:pStyle w:val="AmColumnHeading"/>
              <w:rPr>
                <w:lang w:val="nl-BE"/>
              </w:rPr>
            </w:pPr>
            <w:r w:rsidRPr="00BC75C3">
              <w:rPr>
                <w:lang w:val="nl-BE"/>
              </w:rPr>
              <w:t>Amendement</w:t>
            </w:r>
          </w:p>
        </w:tc>
      </w:tr>
      <w:tr w:rsidR="00BC75C3" w:rsidRPr="00BC75C3" w14:paraId="13C1F371" w14:textId="77777777" w:rsidTr="0013142C">
        <w:trPr>
          <w:jc w:val="center"/>
        </w:trPr>
        <w:tc>
          <w:tcPr>
            <w:tcW w:w="4876" w:type="dxa"/>
            <w:tcBorders>
              <w:top w:val="nil"/>
              <w:left w:val="nil"/>
              <w:bottom w:val="nil"/>
              <w:right w:val="nil"/>
            </w:tcBorders>
          </w:tcPr>
          <w:p w14:paraId="46368DA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35E455F2" w14:textId="77777777" w:rsidR="00024FDC" w:rsidRPr="00BC75C3" w:rsidRDefault="00024FDC" w:rsidP="0013142C">
            <w:pPr>
              <w:pStyle w:val="Normal6a"/>
              <w:rPr>
                <w:lang w:val="nl-BE"/>
              </w:rPr>
            </w:pPr>
            <w:r w:rsidRPr="00BC75C3">
              <w:rPr>
                <w:b/>
                <w:i/>
                <w:lang w:val="nl-BE"/>
              </w:rPr>
              <w:t>19 ter.</w:t>
            </w:r>
            <w:r w:rsidRPr="00BC75C3">
              <w:rPr>
                <w:lang w:val="nl-BE"/>
              </w:rPr>
              <w:tab/>
            </w:r>
            <w:r w:rsidRPr="00BC75C3">
              <w:rPr>
                <w:b/>
                <w:i/>
                <w:lang w:val="nl-BE"/>
              </w:rPr>
              <w:t>prijst Moldavië voor zijn onwrikbare steun aan Oekraïne, waaronder het warme en waardige onthaal van vluchtelingen en het verlenen van humanitaire hulp;</w:t>
            </w:r>
          </w:p>
        </w:tc>
      </w:tr>
    </w:tbl>
    <w:p w14:paraId="12A4F751"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5DB099EB" w14:textId="77777777" w:rsidR="00024FDC" w:rsidRPr="00BC75C3" w:rsidRDefault="00024FDC" w:rsidP="00024FDC">
      <w:pPr>
        <w:rPr>
          <w:lang w:val="nl-BE"/>
        </w:rPr>
      </w:pPr>
      <w:r w:rsidRPr="00BC75C3">
        <w:rPr>
          <w:rStyle w:val="HideTWBExt"/>
          <w:lang w:val="nl-BE"/>
        </w:rPr>
        <w:t>&lt;/Amend&gt;</w:t>
      </w:r>
    </w:p>
    <w:p w14:paraId="4654E356" w14:textId="77777777" w:rsidR="00024FDC" w:rsidRPr="00BC75C3" w:rsidRDefault="00024FDC" w:rsidP="00024FDC">
      <w:pPr>
        <w:pStyle w:val="AmNumberTabs"/>
        <w:rPr>
          <w:lang w:val="nl-BE"/>
        </w:rPr>
      </w:pPr>
      <w:r w:rsidRPr="00BC75C3">
        <w:rPr>
          <w:rStyle w:val="HideTWBExt"/>
          <w:b w:val="0"/>
          <w:lang w:val="nl-BE"/>
        </w:rPr>
        <w:t>&lt;Amend&gt;</w:t>
      </w:r>
      <w:r w:rsidRPr="00BC75C3">
        <w:rPr>
          <w:lang w:val="nl-BE"/>
        </w:rPr>
        <w:t>Amendement</w:t>
      </w:r>
      <w:r w:rsidRPr="00BC75C3">
        <w:rPr>
          <w:lang w:val="nl-BE"/>
        </w:rPr>
        <w:tab/>
      </w:r>
      <w:r w:rsidRPr="00BC75C3">
        <w:rPr>
          <w:lang w:val="nl-BE"/>
        </w:rPr>
        <w:tab/>
      </w:r>
      <w:r w:rsidRPr="00BC75C3">
        <w:rPr>
          <w:rStyle w:val="HideTWBExt"/>
          <w:b w:val="0"/>
          <w:lang w:val="nl-BE"/>
        </w:rPr>
        <w:t>&lt;NumAm&gt;</w:t>
      </w:r>
      <w:r w:rsidRPr="00BC75C3">
        <w:rPr>
          <w:lang w:val="nl-BE"/>
        </w:rPr>
        <w:t>229</w:t>
      </w:r>
      <w:r w:rsidRPr="00BC75C3">
        <w:rPr>
          <w:rStyle w:val="HideTWBExt"/>
          <w:b w:val="0"/>
          <w:lang w:val="nl-BE"/>
        </w:rPr>
        <w:t>&lt;/NumAm&gt;</w:t>
      </w:r>
    </w:p>
    <w:p w14:paraId="41A221CD" w14:textId="77777777" w:rsidR="00024FDC" w:rsidRPr="00BC75C3" w:rsidRDefault="00024FDC" w:rsidP="00024FDC">
      <w:pPr>
        <w:pStyle w:val="NormalBold"/>
        <w:rPr>
          <w:lang w:val="nl-BE"/>
        </w:rPr>
      </w:pPr>
      <w:r w:rsidRPr="00BC75C3">
        <w:rPr>
          <w:rStyle w:val="HideTWBExt"/>
          <w:b w:val="0"/>
          <w:lang w:val="nl-BE"/>
        </w:rPr>
        <w:lastRenderedPageBreak/>
        <w:t>&lt;RepeatBlock-By&gt;&lt;Members&gt;</w:t>
      </w:r>
      <w:r w:rsidRPr="00BC75C3">
        <w:rPr>
          <w:lang w:val="nl-BE"/>
        </w:rPr>
        <w:t>Cristian Terheş</w:t>
      </w:r>
      <w:r w:rsidRPr="00BC75C3">
        <w:rPr>
          <w:rStyle w:val="HideTWBExt"/>
          <w:b w:val="0"/>
          <w:lang w:val="nl-BE"/>
        </w:rPr>
        <w:t>&lt;/Members&gt;</w:t>
      </w:r>
    </w:p>
    <w:p w14:paraId="03F77ADC" w14:textId="77777777" w:rsidR="00024FDC" w:rsidRPr="00BC75C3" w:rsidRDefault="00024FDC" w:rsidP="00024FDC">
      <w:pPr>
        <w:pStyle w:val="NormalBold"/>
        <w:rPr>
          <w:lang w:val="nl-BE"/>
        </w:rPr>
      </w:pPr>
      <w:r w:rsidRPr="00BC75C3">
        <w:rPr>
          <w:rStyle w:val="HideTWBExt"/>
          <w:b w:val="0"/>
          <w:lang w:val="nl-BE"/>
        </w:rPr>
        <w:t>&lt;/RepeatBlock-By&gt;</w:t>
      </w:r>
    </w:p>
    <w:p w14:paraId="4831050A" w14:textId="77777777" w:rsidR="00024FDC" w:rsidRPr="00BC75C3" w:rsidRDefault="00024FDC" w:rsidP="00024FDC">
      <w:pPr>
        <w:pStyle w:val="NormalBold"/>
        <w:rPr>
          <w:lang w:val="nl-BE"/>
        </w:rPr>
      </w:pPr>
      <w:r w:rsidRPr="00BC75C3">
        <w:rPr>
          <w:rStyle w:val="HideTWBExt"/>
          <w:b w:val="0"/>
          <w:lang w:val="nl-BE"/>
        </w:rPr>
        <w:t>&lt;DocAmend&gt;</w:t>
      </w:r>
      <w:r w:rsidRPr="00BC75C3">
        <w:rPr>
          <w:lang w:val="nl-BE"/>
        </w:rPr>
        <w:t>Ontwerpresolutie</w:t>
      </w:r>
      <w:r w:rsidRPr="00BC75C3">
        <w:rPr>
          <w:rStyle w:val="HideTWBExt"/>
          <w:b w:val="0"/>
          <w:lang w:val="nl-BE"/>
        </w:rPr>
        <w:t>&lt;/DocAmend&gt;</w:t>
      </w:r>
    </w:p>
    <w:p w14:paraId="1B9B368A" w14:textId="77777777" w:rsidR="00024FDC" w:rsidRPr="00BC75C3" w:rsidRDefault="00024FDC" w:rsidP="00024FDC">
      <w:pPr>
        <w:pStyle w:val="NormalBold"/>
        <w:rPr>
          <w:lang w:val="nl-BE"/>
        </w:rPr>
      </w:pPr>
      <w:r w:rsidRPr="00BC75C3">
        <w:rPr>
          <w:rStyle w:val="HideTWBExt"/>
          <w:b w:val="0"/>
          <w:lang w:val="nl-BE"/>
        </w:rPr>
        <w:t>&lt;Article&gt;</w:t>
      </w:r>
      <w:r w:rsidRPr="00BC75C3">
        <w:rPr>
          <w:lang w:val="nl-BE"/>
        </w:rPr>
        <w:t>Paragraaf 19 quater (nieuw)</w:t>
      </w:r>
      <w:r w:rsidRPr="00BC75C3">
        <w:rPr>
          <w:rStyle w:val="HideTWBExt"/>
          <w:b w:val="0"/>
          <w:lang w:val="nl-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5C3" w:rsidRPr="00BC75C3" w14:paraId="7893D345" w14:textId="77777777" w:rsidTr="0013142C">
        <w:trPr>
          <w:trHeight w:hRule="exact" w:val="240"/>
          <w:jc w:val="center"/>
        </w:trPr>
        <w:tc>
          <w:tcPr>
            <w:tcW w:w="9752" w:type="dxa"/>
            <w:gridSpan w:val="2"/>
            <w:tcBorders>
              <w:top w:val="nil"/>
              <w:left w:val="nil"/>
              <w:bottom w:val="nil"/>
              <w:right w:val="nil"/>
            </w:tcBorders>
          </w:tcPr>
          <w:p w14:paraId="2C8800CF" w14:textId="77777777" w:rsidR="00024FDC" w:rsidRPr="00BC75C3" w:rsidRDefault="00024FDC" w:rsidP="0013142C">
            <w:pPr>
              <w:rPr>
                <w:lang w:val="nl-BE"/>
              </w:rPr>
            </w:pPr>
          </w:p>
        </w:tc>
      </w:tr>
      <w:tr w:rsidR="00BC75C3" w:rsidRPr="00BC75C3" w14:paraId="7EC416D4" w14:textId="77777777" w:rsidTr="0013142C">
        <w:trPr>
          <w:trHeight w:val="240"/>
          <w:jc w:val="center"/>
        </w:trPr>
        <w:tc>
          <w:tcPr>
            <w:tcW w:w="4876" w:type="dxa"/>
            <w:tcBorders>
              <w:top w:val="nil"/>
              <w:left w:val="nil"/>
              <w:bottom w:val="nil"/>
              <w:right w:val="nil"/>
            </w:tcBorders>
          </w:tcPr>
          <w:p w14:paraId="5A1D089C" w14:textId="77777777" w:rsidR="00024FDC" w:rsidRPr="00BC75C3" w:rsidRDefault="00024FDC" w:rsidP="0013142C">
            <w:pPr>
              <w:pStyle w:val="AmColumnHeading"/>
              <w:rPr>
                <w:lang w:val="nl-BE"/>
              </w:rPr>
            </w:pPr>
            <w:r w:rsidRPr="00BC75C3">
              <w:rPr>
                <w:lang w:val="nl-BE"/>
              </w:rPr>
              <w:t>Ontwerpresolutie</w:t>
            </w:r>
          </w:p>
        </w:tc>
        <w:tc>
          <w:tcPr>
            <w:tcW w:w="4876" w:type="dxa"/>
            <w:tcBorders>
              <w:top w:val="nil"/>
              <w:left w:val="nil"/>
              <w:bottom w:val="nil"/>
              <w:right w:val="nil"/>
            </w:tcBorders>
          </w:tcPr>
          <w:p w14:paraId="26E01CF8" w14:textId="77777777" w:rsidR="00024FDC" w:rsidRPr="00BC75C3" w:rsidRDefault="00024FDC" w:rsidP="0013142C">
            <w:pPr>
              <w:pStyle w:val="AmColumnHeading"/>
              <w:rPr>
                <w:lang w:val="nl-BE"/>
              </w:rPr>
            </w:pPr>
            <w:r w:rsidRPr="00BC75C3">
              <w:rPr>
                <w:lang w:val="nl-BE"/>
              </w:rPr>
              <w:t>Amendement</w:t>
            </w:r>
          </w:p>
        </w:tc>
      </w:tr>
      <w:tr w:rsidR="00BC75C3" w:rsidRPr="00BC75C3" w14:paraId="7A97CF35" w14:textId="77777777" w:rsidTr="0013142C">
        <w:trPr>
          <w:jc w:val="center"/>
        </w:trPr>
        <w:tc>
          <w:tcPr>
            <w:tcW w:w="4876" w:type="dxa"/>
            <w:tcBorders>
              <w:top w:val="nil"/>
              <w:left w:val="nil"/>
              <w:bottom w:val="nil"/>
              <w:right w:val="nil"/>
            </w:tcBorders>
          </w:tcPr>
          <w:p w14:paraId="43ACC0D2" w14:textId="77777777" w:rsidR="00024FDC" w:rsidRPr="00BC75C3" w:rsidRDefault="00024FDC" w:rsidP="0013142C">
            <w:pPr>
              <w:pStyle w:val="Normal6a"/>
              <w:rPr>
                <w:lang w:val="nl-BE"/>
              </w:rPr>
            </w:pPr>
          </w:p>
        </w:tc>
        <w:tc>
          <w:tcPr>
            <w:tcW w:w="4876" w:type="dxa"/>
            <w:tcBorders>
              <w:top w:val="nil"/>
              <w:left w:val="nil"/>
              <w:bottom w:val="nil"/>
              <w:right w:val="nil"/>
            </w:tcBorders>
          </w:tcPr>
          <w:p w14:paraId="556E113A" w14:textId="77777777" w:rsidR="00024FDC" w:rsidRPr="00BC75C3" w:rsidRDefault="00024FDC" w:rsidP="0013142C">
            <w:pPr>
              <w:pStyle w:val="Normal6a"/>
              <w:rPr>
                <w:lang w:val="nl-BE"/>
              </w:rPr>
            </w:pPr>
            <w:r w:rsidRPr="00BC75C3">
              <w:rPr>
                <w:b/>
                <w:i/>
                <w:lang w:val="nl-BE"/>
              </w:rPr>
              <w:t>19 quater.</w:t>
            </w:r>
            <w:r w:rsidRPr="00BC75C3">
              <w:rPr>
                <w:lang w:val="nl-BE"/>
              </w:rPr>
              <w:tab/>
            </w:r>
            <w:r w:rsidRPr="00BC75C3">
              <w:rPr>
                <w:b/>
                <w:i/>
                <w:lang w:val="nl-BE"/>
              </w:rPr>
              <w:t>is ingenomen met de nieuwe overeenkomst inzake defensiesamenwerking tussen Frankrijk en Moldavië die erop gericht is de ontwikkeling van het moderne defensiesysteem van Moldavië te ondersteunen; benadrukt dat Moldavië moet kunnen deelnemen aan gemeenschappelijke aanbestedingen op defensiegebied in het kader van EDIP;</w:t>
            </w:r>
          </w:p>
        </w:tc>
      </w:tr>
    </w:tbl>
    <w:p w14:paraId="2CF52F19" w14:textId="77777777" w:rsidR="00024FDC" w:rsidRPr="00BC75C3" w:rsidRDefault="00024FDC" w:rsidP="00024FDC">
      <w:pPr>
        <w:pStyle w:val="AmOrLang"/>
        <w:rPr>
          <w:lang w:val="nl-BE"/>
        </w:rPr>
      </w:pPr>
      <w:r w:rsidRPr="00BC75C3">
        <w:rPr>
          <w:lang w:val="nl-BE"/>
        </w:rPr>
        <w:t xml:space="preserve">Or. </w:t>
      </w:r>
      <w:r w:rsidRPr="00BC75C3">
        <w:rPr>
          <w:rStyle w:val="HideTWBExt"/>
          <w:lang w:val="nl-BE"/>
        </w:rPr>
        <w:t>&lt;Original&gt;</w:t>
      </w:r>
      <w:r w:rsidRPr="00BC75C3">
        <w:rPr>
          <w:rStyle w:val="HideTWBInt"/>
          <w:lang w:val="nl-BE"/>
        </w:rPr>
        <w:t>{EN}</w:t>
      </w:r>
      <w:r w:rsidRPr="00BC75C3">
        <w:rPr>
          <w:lang w:val="nl-BE"/>
        </w:rPr>
        <w:t>en</w:t>
      </w:r>
      <w:r w:rsidRPr="00BC75C3">
        <w:rPr>
          <w:rStyle w:val="HideTWBExt"/>
          <w:lang w:val="nl-BE"/>
        </w:rPr>
        <w:t>&lt;/Original&gt;</w:t>
      </w:r>
    </w:p>
    <w:p w14:paraId="2EF49568" w14:textId="07645EDC" w:rsidR="00024FDC" w:rsidRPr="00BC75C3" w:rsidRDefault="00024FDC" w:rsidP="00024FDC">
      <w:pPr>
        <w:rPr>
          <w:lang w:val="nl-BE"/>
        </w:rPr>
      </w:pPr>
      <w:r w:rsidRPr="00BC75C3">
        <w:rPr>
          <w:rStyle w:val="HideTWBExt"/>
          <w:lang w:val="nl-BE"/>
        </w:rPr>
        <w:t>&lt;/Amend&gt;&lt;/RepeatBlock-Amend&gt;</w:t>
      </w:r>
    </w:p>
    <w:p w14:paraId="4A4130E5" w14:textId="2124EB07" w:rsidR="004A7558" w:rsidRPr="00BC75C3" w:rsidRDefault="004A7558" w:rsidP="00024FDC">
      <w:pPr>
        <w:rPr>
          <w:lang w:val="nl-BE"/>
        </w:rPr>
      </w:pPr>
    </w:p>
    <w:sectPr w:rsidR="004A7558" w:rsidRPr="00BC75C3" w:rsidSect="002325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3A853" w14:textId="77777777" w:rsidR="00FE2040" w:rsidRPr="00581F91" w:rsidRDefault="00FE2040">
      <w:r w:rsidRPr="00581F91">
        <w:separator/>
      </w:r>
    </w:p>
  </w:endnote>
  <w:endnote w:type="continuationSeparator" w:id="0">
    <w:p w14:paraId="7E6A794E" w14:textId="77777777" w:rsidR="00FE2040" w:rsidRPr="00581F91" w:rsidRDefault="00FE2040">
      <w:r w:rsidRPr="00581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D9E51" w14:textId="01B31724" w:rsidR="00232509" w:rsidRPr="00581F91" w:rsidRDefault="00232509" w:rsidP="00232509">
    <w:pPr>
      <w:pStyle w:val="EPFooter"/>
    </w:pPr>
    <w:r w:rsidRPr="00581F91">
      <w:t>PE</w:t>
    </w:r>
    <w:r w:rsidRPr="00BC75C3">
      <w:rPr>
        <w:rStyle w:val="HideTWBExt"/>
      </w:rPr>
      <w:t>&lt;NoPE&gt;</w:t>
    </w:r>
    <w:r w:rsidRPr="00581F91">
      <w:t>772.049</w:t>
    </w:r>
    <w:r w:rsidRPr="00BC75C3">
      <w:rPr>
        <w:rStyle w:val="HideTWBExt"/>
      </w:rPr>
      <w:t>&lt;/NoPE&gt;&lt;Version&gt;</w:t>
    </w:r>
    <w:r w:rsidRPr="00581F91">
      <w:t>v01-00</w:t>
    </w:r>
    <w:r w:rsidRPr="00BC75C3">
      <w:rPr>
        <w:rStyle w:val="HideTWBExt"/>
      </w:rPr>
      <w:t>&lt;/Version&gt;</w:t>
    </w:r>
    <w:r w:rsidRPr="00581F91">
      <w:tab/>
    </w:r>
    <w:r w:rsidRPr="00581F91">
      <w:fldChar w:fldCharType="begin"/>
    </w:r>
    <w:r w:rsidRPr="00581F91">
      <w:instrText xml:space="preserve"> PAGE  \* MERGEFORMAT </w:instrText>
    </w:r>
    <w:r w:rsidRPr="00581F91">
      <w:fldChar w:fldCharType="separate"/>
    </w:r>
    <w:r w:rsidR="00BC75C3">
      <w:rPr>
        <w:noProof/>
      </w:rPr>
      <w:t>4</w:t>
    </w:r>
    <w:r w:rsidRPr="00581F91">
      <w:fldChar w:fldCharType="end"/>
    </w:r>
    <w:r w:rsidRPr="00581F91">
      <w:t>/</w:t>
    </w:r>
    <w:fldSimple w:instr=" NUMPAGES  \* MERGEFORMAT ">
      <w:r w:rsidR="00BC75C3">
        <w:rPr>
          <w:noProof/>
        </w:rPr>
        <w:t>131</w:t>
      </w:r>
    </w:fldSimple>
    <w:r w:rsidRPr="00581F91">
      <w:tab/>
    </w:r>
    <w:r w:rsidRPr="00BC75C3">
      <w:rPr>
        <w:rStyle w:val="HideTWBExt"/>
      </w:rPr>
      <w:t>&lt;PathFdR&gt;</w:t>
    </w:r>
    <w:r w:rsidR="00581F91" w:rsidRPr="00581F91">
      <w:t>AM\1318475NL.docx</w:t>
    </w:r>
    <w:r w:rsidRPr="00BC75C3">
      <w:rPr>
        <w:rStyle w:val="HideTWBExt"/>
      </w:rPr>
      <w:t>&lt;/PathFdR&gt;</w:t>
    </w:r>
  </w:p>
  <w:p w14:paraId="48C373A2" w14:textId="0638C2E4" w:rsidR="004A7558" w:rsidRPr="00581F91" w:rsidRDefault="00232509" w:rsidP="00232509">
    <w:pPr>
      <w:pStyle w:val="EPFooter2"/>
    </w:pPr>
    <w:r w:rsidRPr="00581F9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492CF" w14:textId="04A1CC58" w:rsidR="00232509" w:rsidRPr="00581F91" w:rsidRDefault="00232509" w:rsidP="00232509">
    <w:pPr>
      <w:pStyle w:val="EPFooter"/>
    </w:pPr>
    <w:r w:rsidRPr="00BC75C3">
      <w:rPr>
        <w:rStyle w:val="HideTWBExt"/>
      </w:rPr>
      <w:t>&lt;PathFdR&gt;</w:t>
    </w:r>
    <w:r w:rsidR="00581F91" w:rsidRPr="00581F91">
      <w:t>AM\1318475NL.docx</w:t>
    </w:r>
    <w:r w:rsidRPr="00BC75C3">
      <w:rPr>
        <w:rStyle w:val="HideTWBExt"/>
      </w:rPr>
      <w:t>&lt;/PathFdR&gt;</w:t>
    </w:r>
    <w:r w:rsidRPr="00581F91">
      <w:tab/>
    </w:r>
    <w:r w:rsidRPr="00581F91">
      <w:fldChar w:fldCharType="begin"/>
    </w:r>
    <w:r w:rsidRPr="00581F91">
      <w:instrText xml:space="preserve"> PAGE  \* MERGEFORMAT </w:instrText>
    </w:r>
    <w:r w:rsidRPr="00581F91">
      <w:fldChar w:fldCharType="separate"/>
    </w:r>
    <w:r w:rsidR="00BC75C3">
      <w:rPr>
        <w:noProof/>
      </w:rPr>
      <w:t>3</w:t>
    </w:r>
    <w:r w:rsidRPr="00581F91">
      <w:fldChar w:fldCharType="end"/>
    </w:r>
    <w:r w:rsidRPr="00581F91">
      <w:t>/</w:t>
    </w:r>
    <w:fldSimple w:instr=" NUMPAGES  \* MERGEFORMAT ">
      <w:r w:rsidR="00BC75C3">
        <w:rPr>
          <w:noProof/>
        </w:rPr>
        <w:t>131</w:t>
      </w:r>
    </w:fldSimple>
    <w:r w:rsidRPr="00581F91">
      <w:tab/>
      <w:t>PE</w:t>
    </w:r>
    <w:r w:rsidRPr="00BC75C3">
      <w:rPr>
        <w:rStyle w:val="HideTWBExt"/>
      </w:rPr>
      <w:t>&lt;NoPE&gt;</w:t>
    </w:r>
    <w:r w:rsidRPr="00581F91">
      <w:t>772.049</w:t>
    </w:r>
    <w:r w:rsidRPr="00BC75C3">
      <w:rPr>
        <w:rStyle w:val="HideTWBExt"/>
      </w:rPr>
      <w:t>&lt;/NoPE&gt;&lt;Version&gt;</w:t>
    </w:r>
    <w:r w:rsidRPr="00581F91">
      <w:t>v01-00</w:t>
    </w:r>
    <w:r w:rsidRPr="00BC75C3">
      <w:rPr>
        <w:rStyle w:val="HideTWBExt"/>
      </w:rPr>
      <w:t>&lt;/Version&gt;</w:t>
    </w:r>
  </w:p>
  <w:p w14:paraId="07B19133" w14:textId="0614A4FF" w:rsidR="004A7558" w:rsidRPr="00581F91" w:rsidRDefault="00232509" w:rsidP="00232509">
    <w:pPr>
      <w:pStyle w:val="EPFooter2"/>
    </w:pPr>
    <w:r w:rsidRPr="00581F91">
      <w:tab/>
    </w:r>
    <w:r w:rsidRPr="00581F91">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14EE7" w14:textId="12C09C1B" w:rsidR="00232509" w:rsidRPr="00581F91" w:rsidRDefault="00232509" w:rsidP="00232509">
    <w:pPr>
      <w:pStyle w:val="EPFooter"/>
    </w:pPr>
    <w:r w:rsidRPr="00BC75C3">
      <w:rPr>
        <w:rStyle w:val="HideTWBExt"/>
      </w:rPr>
      <w:t>&lt;PathFdR&gt;</w:t>
    </w:r>
    <w:r w:rsidR="00581F91" w:rsidRPr="00581F91">
      <w:t>AM\1318475NL.docx</w:t>
    </w:r>
    <w:r w:rsidRPr="00BC75C3">
      <w:rPr>
        <w:rStyle w:val="HideTWBExt"/>
      </w:rPr>
      <w:t>&lt;/PathFdR&gt;</w:t>
    </w:r>
    <w:r w:rsidRPr="00581F91">
      <w:tab/>
    </w:r>
    <w:r w:rsidRPr="00581F91">
      <w:tab/>
      <w:t>PE</w:t>
    </w:r>
    <w:r w:rsidRPr="00BC75C3">
      <w:rPr>
        <w:rStyle w:val="HideTWBExt"/>
      </w:rPr>
      <w:t>&lt;NoPE&gt;</w:t>
    </w:r>
    <w:r w:rsidRPr="00581F91">
      <w:t>772.049</w:t>
    </w:r>
    <w:r w:rsidRPr="00BC75C3">
      <w:rPr>
        <w:rStyle w:val="HideTWBExt"/>
      </w:rPr>
      <w:t>&lt;/NoPE&gt;&lt;Version&gt;</w:t>
    </w:r>
    <w:r w:rsidRPr="00581F91">
      <w:t>v01-00</w:t>
    </w:r>
    <w:r w:rsidRPr="00BC75C3">
      <w:rPr>
        <w:rStyle w:val="HideTWBExt"/>
      </w:rPr>
      <w:t>&lt;/Version&gt;</w:t>
    </w:r>
  </w:p>
  <w:p w14:paraId="79187554" w14:textId="3F954AC2" w:rsidR="004A7558" w:rsidRPr="00581F91" w:rsidRDefault="00232509" w:rsidP="00232509">
    <w:pPr>
      <w:pStyle w:val="EPFooter2"/>
    </w:pPr>
    <w:r w:rsidRPr="00581F91">
      <w:t>NL</w:t>
    </w:r>
    <w:r w:rsidRPr="00581F91">
      <w:tab/>
    </w:r>
    <w:r w:rsidRPr="00581F91">
      <w:rPr>
        <w:b w:val="0"/>
        <w:i/>
        <w:color w:val="C0C0C0"/>
        <w:sz w:val="22"/>
      </w:rPr>
      <w:t>In verscheidenheid verenigd</w:t>
    </w:r>
    <w:r w:rsidRPr="00581F91">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640C7" w14:textId="77777777" w:rsidR="00FE2040" w:rsidRPr="00581F91" w:rsidRDefault="00FE2040">
      <w:r w:rsidRPr="00581F91">
        <w:separator/>
      </w:r>
    </w:p>
  </w:footnote>
  <w:footnote w:type="continuationSeparator" w:id="0">
    <w:p w14:paraId="0FABE760" w14:textId="77777777" w:rsidR="00FE2040" w:rsidRPr="00581F91" w:rsidRDefault="00FE2040">
      <w:r w:rsidRPr="00581F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52D0E" w14:textId="77777777" w:rsidR="00BC75C3" w:rsidRDefault="00BC7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F45EA" w14:textId="77777777" w:rsidR="00BC75C3" w:rsidRDefault="00BC7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5D22E" w14:textId="77777777" w:rsidR="00BC75C3" w:rsidRDefault="00BC75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NL"/>
    <w:docVar w:name="TXTLANGUEMIN" w:val="nl"/>
    <w:docVar w:name="TXTNRPE" w:val="772.049"/>
    <w:docVar w:name="TXTPEorAP" w:val="PE"/>
    <w:docVar w:name="TXTROUTE" w:val="AM\1318475NL.docx"/>
    <w:docVar w:name="TXTVERSION" w:val="01-00"/>
  </w:docVars>
  <w:rsids>
    <w:rsidRoot w:val="00A77B3E"/>
    <w:rsid w:val="00024FDC"/>
    <w:rsid w:val="00045168"/>
    <w:rsid w:val="00232509"/>
    <w:rsid w:val="003D20D3"/>
    <w:rsid w:val="004A7558"/>
    <w:rsid w:val="00581F91"/>
    <w:rsid w:val="00884181"/>
    <w:rsid w:val="00A77B3E"/>
    <w:rsid w:val="00BC75C3"/>
    <w:rsid w:val="00C60B96"/>
    <w:rsid w:val="00CA2A55"/>
    <w:rsid w:val="00FE20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A9FFB3"/>
  <w15:docId w15:val="{8DCA5F88-9477-4439-9CE5-519B07BE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FE204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character" w:customStyle="1" w:styleId="Heading1Char">
    <w:name w:val="Heading 1 Char"/>
    <w:basedOn w:val="DefaultParagraphFont"/>
    <w:link w:val="Heading1"/>
    <w:rsid w:val="00FE2040"/>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rsid w:val="00C60B96"/>
    <w:pPr>
      <w:tabs>
        <w:tab w:val="center" w:pos="4680"/>
        <w:tab w:val="right" w:pos="9360"/>
      </w:tabs>
    </w:pPr>
  </w:style>
  <w:style w:type="character" w:customStyle="1" w:styleId="HeaderChar">
    <w:name w:val="Header Char"/>
    <w:basedOn w:val="DefaultParagraphFont"/>
    <w:link w:val="Header"/>
    <w:rsid w:val="00C60B96"/>
    <w:rPr>
      <w:sz w:val="24"/>
      <w:szCs w:val="24"/>
    </w:rPr>
  </w:style>
  <w:style w:type="paragraph" w:styleId="Footer">
    <w:name w:val="footer"/>
    <w:basedOn w:val="Normal"/>
    <w:link w:val="FooterChar"/>
    <w:rsid w:val="00024FDC"/>
    <w:pPr>
      <w:tabs>
        <w:tab w:val="center" w:pos="4680"/>
        <w:tab w:val="right" w:pos="9360"/>
      </w:tabs>
    </w:pPr>
  </w:style>
  <w:style w:type="character" w:customStyle="1" w:styleId="FooterChar">
    <w:name w:val="Footer Char"/>
    <w:basedOn w:val="DefaultParagraphFont"/>
    <w:link w:val="Footer"/>
    <w:rsid w:val="00024FDC"/>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7713">
      <w:bodyDiv w:val="1"/>
      <w:marLeft w:val="0"/>
      <w:marRight w:val="0"/>
      <w:marTop w:val="0"/>
      <w:marBottom w:val="0"/>
      <w:divBdr>
        <w:top w:val="none" w:sz="0" w:space="0" w:color="auto"/>
        <w:left w:val="none" w:sz="0" w:space="0" w:color="auto"/>
        <w:bottom w:val="none" w:sz="0" w:space="0" w:color="auto"/>
        <w:right w:val="none" w:sz="0" w:space="0" w:color="auto"/>
      </w:divBdr>
    </w:div>
    <w:div w:id="1385985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28752</Words>
  <Characters>172947</Characters>
  <Application>Microsoft Office Word</Application>
  <DocSecurity>0</DocSecurity>
  <Lines>7175</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2025-04-16T14:15:00Z</dcterms:created>
  <dcterms:modified xsi:type="dcterms:W3CDTF">2025-04-16T14:15:00Z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AM\1318475NL.docx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y fmtid="{D5CDD505-2E9C-101B-9397-08002B2CF9AE}" pid="12" name="Bookout">
    <vt:lpwstr>OK - 2025/04/16 16:15</vt:lpwstr>
  </property>
</Properties>
</file>